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e"/>
        <w:tblW w:w="5000" w:type="pct"/>
        <w:tblBorders>
          <w:top w:val="thinThickSmallGap" w:sz="18" w:space="0" w:color="2C67AE"/>
          <w:left w:val="thinThickSmallGap" w:sz="18" w:space="0" w:color="2C67AE"/>
          <w:bottom w:val="thickThinSmallGap" w:sz="18" w:space="0" w:color="2C67AE"/>
          <w:right w:val="thickThinSmallGap" w:sz="18" w:space="0" w:color="2C67AE"/>
          <w:insideH w:val="none" w:sz="0" w:space="0" w:color="auto"/>
          <w:insideV w:val="none" w:sz="0" w:space="0" w:color="auto"/>
        </w:tblBorders>
        <w:tblLook w:val="04A0" w:firstRow="1" w:lastRow="0" w:firstColumn="1" w:lastColumn="0" w:noHBand="0" w:noVBand="1"/>
      </w:tblPr>
      <w:tblGrid>
        <w:gridCol w:w="2911"/>
        <w:gridCol w:w="1136"/>
        <w:gridCol w:w="1959"/>
        <w:gridCol w:w="880"/>
        <w:gridCol w:w="3535"/>
      </w:tblGrid>
      <w:tr w:rsidR="00A36EAC" w:rsidRPr="00AF23A7" w14:paraId="2B7AC2D5" w14:textId="77777777" w:rsidTr="00E44945">
        <w:trPr>
          <w:trHeight w:val="580"/>
        </w:trPr>
        <w:tc>
          <w:tcPr>
            <w:tcW w:w="1397" w:type="pct"/>
            <w:tcBorders>
              <w:top w:val="thinThickSmallGap" w:sz="18" w:space="0" w:color="2C67AE"/>
              <w:bottom w:val="thinThickSmallGap" w:sz="18" w:space="0" w:color="2C67AE"/>
            </w:tcBorders>
            <w:vAlign w:val="center"/>
          </w:tcPr>
          <w:p w14:paraId="3D0EA94A" w14:textId="77777777" w:rsidR="00A36EAC" w:rsidRPr="007132B7" w:rsidRDefault="00A36EAC" w:rsidP="00E44945">
            <w:pPr>
              <w:tabs>
                <w:tab w:val="left" w:pos="3777"/>
                <w:tab w:val="center" w:pos="4607"/>
              </w:tabs>
              <w:spacing w:after="0" w:line="240" w:lineRule="auto"/>
              <w:ind w:left="-72" w:right="-71"/>
              <w:jc w:val="center"/>
              <w:rPr>
                <w:b/>
                <w:noProof/>
                <w:color w:val="000000" w:themeColor="text1"/>
                <w:lang w:val="en-US" w:eastAsia="ru-RU"/>
              </w:rPr>
            </w:pPr>
            <w:r w:rsidRPr="00FB78CD">
              <w:rPr>
                <w:noProof/>
                <w:lang w:eastAsia="ru-RU"/>
              </w:rPr>
              <w:drawing>
                <wp:inline distT="0" distB="0" distL="0" distR="0" wp14:anchorId="7AD9E1CE" wp14:editId="005635D5">
                  <wp:extent cx="1002183" cy="354691"/>
                  <wp:effectExtent l="0" t="0" r="7620" b="7620"/>
                  <wp:docPr id="3" name="Рисунок 3" descr="E:\Яндекс диск\YandexDisk\YandexDisk\YandexDisk\письма, запросы, отчеты\титульник\лог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Яндекс диск\YandexDisk\YandexDisk\YandexDisk\письма, запросы, отчеты\титульник\лого.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5606" cy="355902"/>
                          </a:xfrm>
                          <a:prstGeom prst="rect">
                            <a:avLst/>
                          </a:prstGeom>
                          <a:noFill/>
                          <a:ln>
                            <a:noFill/>
                          </a:ln>
                          <a:effectLst/>
                        </pic:spPr>
                      </pic:pic>
                    </a:graphicData>
                  </a:graphic>
                </wp:inline>
              </w:drawing>
            </w:r>
          </w:p>
        </w:tc>
        <w:tc>
          <w:tcPr>
            <w:tcW w:w="1907" w:type="pct"/>
            <w:gridSpan w:val="3"/>
            <w:tcBorders>
              <w:top w:val="thinThickSmallGap" w:sz="18" w:space="0" w:color="2C67AE"/>
              <w:bottom w:val="thinThickSmallGap" w:sz="18" w:space="0" w:color="2C67AE"/>
            </w:tcBorders>
            <w:vAlign w:val="center"/>
          </w:tcPr>
          <w:p w14:paraId="768150C6" w14:textId="77777777" w:rsidR="00A36EAC" w:rsidRPr="007132B7" w:rsidRDefault="00A36EAC" w:rsidP="00E44945">
            <w:pPr>
              <w:tabs>
                <w:tab w:val="left" w:pos="3777"/>
                <w:tab w:val="center" w:pos="4607"/>
              </w:tabs>
              <w:spacing w:after="0" w:line="240" w:lineRule="auto"/>
              <w:ind w:right="34"/>
              <w:jc w:val="center"/>
              <w:rPr>
                <w:noProof/>
                <w:color w:val="000000" w:themeColor="text1"/>
                <w:sz w:val="20"/>
                <w:lang w:eastAsia="ru-RU"/>
              </w:rPr>
            </w:pPr>
            <w:r w:rsidRPr="007132B7">
              <w:rPr>
                <w:noProof/>
                <w:color w:val="000000" w:themeColor="text1"/>
                <w:sz w:val="20"/>
                <w:lang w:eastAsia="ru-RU"/>
              </w:rPr>
              <w:t>ИП Крылов Иван Васильевич</w:t>
            </w:r>
          </w:p>
          <w:p w14:paraId="5A04B46A" w14:textId="77777777" w:rsidR="00A36EAC" w:rsidRPr="007132B7" w:rsidRDefault="00A36EAC" w:rsidP="00E44945">
            <w:pPr>
              <w:tabs>
                <w:tab w:val="left" w:pos="3777"/>
                <w:tab w:val="center" w:pos="4607"/>
              </w:tabs>
              <w:spacing w:after="0" w:line="240" w:lineRule="auto"/>
              <w:ind w:right="34"/>
              <w:jc w:val="center"/>
              <w:rPr>
                <w:noProof/>
                <w:color w:val="000000" w:themeColor="text1"/>
                <w:sz w:val="20"/>
                <w:lang w:eastAsia="ru-RU"/>
              </w:rPr>
            </w:pPr>
            <w:r w:rsidRPr="007132B7">
              <w:rPr>
                <w:noProof/>
                <w:color w:val="000000" w:themeColor="text1"/>
                <w:sz w:val="20"/>
                <w:lang w:eastAsia="ru-RU"/>
              </w:rPr>
              <w:t>ИНН 352526900865</w:t>
            </w:r>
          </w:p>
        </w:tc>
        <w:tc>
          <w:tcPr>
            <w:tcW w:w="1696" w:type="pct"/>
            <w:tcBorders>
              <w:top w:val="thinThickSmallGap" w:sz="18" w:space="0" w:color="2C67AE"/>
              <w:bottom w:val="thinThickSmallGap" w:sz="18" w:space="0" w:color="2C67AE"/>
            </w:tcBorders>
            <w:vAlign w:val="center"/>
          </w:tcPr>
          <w:p w14:paraId="018A2359" w14:textId="77777777" w:rsidR="00A36EAC" w:rsidRPr="007132B7" w:rsidRDefault="00A36EAC" w:rsidP="00E44945">
            <w:pPr>
              <w:tabs>
                <w:tab w:val="left" w:pos="3777"/>
                <w:tab w:val="center" w:pos="4607"/>
              </w:tabs>
              <w:spacing w:after="0" w:line="240" w:lineRule="auto"/>
              <w:ind w:right="34"/>
              <w:jc w:val="center"/>
              <w:rPr>
                <w:noProof/>
                <w:color w:val="000000" w:themeColor="text1"/>
                <w:sz w:val="20"/>
                <w:lang w:val="en-US" w:eastAsia="ru-RU"/>
              </w:rPr>
            </w:pPr>
            <w:r w:rsidRPr="007132B7">
              <w:rPr>
                <w:noProof/>
                <w:color w:val="000000" w:themeColor="text1"/>
                <w:sz w:val="20"/>
                <w:lang w:val="en-US" w:eastAsia="ru-RU"/>
              </w:rPr>
              <w:t xml:space="preserve">8 (8172) 50-35-32 | </w:t>
            </w:r>
            <w:hyperlink r:id="rId9" w:history="1">
              <w:r w:rsidRPr="007132B7">
                <w:rPr>
                  <w:rStyle w:val="af1"/>
                  <w:noProof/>
                  <w:color w:val="000000" w:themeColor="text1"/>
                  <w:sz w:val="20"/>
                  <w:lang w:val="en-US"/>
                </w:rPr>
                <w:t xml:space="preserve">5s-proekt.ru </w:t>
              </w:r>
            </w:hyperlink>
            <w:r w:rsidRPr="007132B7">
              <w:rPr>
                <w:noProof/>
                <w:color w:val="000000" w:themeColor="text1"/>
                <w:sz w:val="20"/>
                <w:lang w:val="en-US" w:eastAsia="ru-RU"/>
              </w:rPr>
              <w:t xml:space="preserve"> </w:t>
            </w:r>
            <w:hyperlink r:id="rId10" w:history="1">
              <w:r w:rsidRPr="007132B7">
                <w:rPr>
                  <w:rStyle w:val="af1"/>
                  <w:noProof/>
                  <w:color w:val="000000" w:themeColor="text1"/>
                  <w:sz w:val="20"/>
                  <w:lang w:val="en-US"/>
                </w:rPr>
                <w:t>ea503532@yandex.ru</w:t>
              </w:r>
            </w:hyperlink>
          </w:p>
        </w:tc>
      </w:tr>
      <w:tr w:rsidR="00A36EAC" w:rsidRPr="00EE450B" w14:paraId="6C57758E" w14:textId="77777777" w:rsidTr="00E44945">
        <w:tc>
          <w:tcPr>
            <w:tcW w:w="1942" w:type="pct"/>
            <w:gridSpan w:val="2"/>
            <w:tcBorders>
              <w:top w:val="thinThickSmallGap" w:sz="18" w:space="0" w:color="2C67AE"/>
            </w:tcBorders>
            <w:vAlign w:val="center"/>
          </w:tcPr>
          <w:p w14:paraId="1F913362" w14:textId="77777777" w:rsidR="00A36EAC" w:rsidRPr="00F36B4A" w:rsidRDefault="00A36EAC" w:rsidP="00E44945">
            <w:pPr>
              <w:spacing w:before="1680" w:after="120" w:line="240" w:lineRule="auto"/>
              <w:ind w:right="142"/>
              <w:jc w:val="center"/>
              <w:rPr>
                <w:lang w:val="en-US"/>
              </w:rPr>
            </w:pPr>
          </w:p>
        </w:tc>
        <w:tc>
          <w:tcPr>
            <w:tcW w:w="940" w:type="pct"/>
            <w:tcBorders>
              <w:top w:val="thinThickSmallGap" w:sz="18" w:space="0" w:color="2C67AE"/>
            </w:tcBorders>
            <w:vAlign w:val="center"/>
          </w:tcPr>
          <w:p w14:paraId="206CF8F4" w14:textId="77777777" w:rsidR="00A36EAC" w:rsidRPr="00F36B4A" w:rsidRDefault="00A36EAC" w:rsidP="00E44945">
            <w:pPr>
              <w:spacing w:before="1680" w:after="120" w:line="240" w:lineRule="auto"/>
              <w:ind w:right="142"/>
              <w:jc w:val="center"/>
              <w:rPr>
                <w:lang w:val="en-US"/>
              </w:rPr>
            </w:pPr>
          </w:p>
        </w:tc>
        <w:tc>
          <w:tcPr>
            <w:tcW w:w="2118" w:type="pct"/>
            <w:gridSpan w:val="2"/>
            <w:tcBorders>
              <w:top w:val="thinThickSmallGap" w:sz="18" w:space="0" w:color="2C67AE"/>
            </w:tcBorders>
            <w:vAlign w:val="center"/>
          </w:tcPr>
          <w:p w14:paraId="0F976945" w14:textId="77777777" w:rsidR="00A36EAC" w:rsidRPr="00A36EAC" w:rsidRDefault="00A36EAC" w:rsidP="00E44945">
            <w:pPr>
              <w:spacing w:after="0" w:line="240" w:lineRule="auto"/>
              <w:ind w:right="142"/>
              <w:jc w:val="center"/>
              <w:rPr>
                <w:lang w:val="en-US"/>
              </w:rPr>
            </w:pPr>
          </w:p>
          <w:p w14:paraId="3EAE35E0" w14:textId="77777777" w:rsidR="00A36EAC" w:rsidRPr="00F36B4A" w:rsidRDefault="00A36EAC" w:rsidP="00E44945">
            <w:pPr>
              <w:spacing w:after="0" w:line="240" w:lineRule="auto"/>
              <w:ind w:right="142" w:firstLine="0"/>
              <w:jc w:val="center"/>
            </w:pPr>
            <w:r w:rsidRPr="00F36B4A">
              <w:t>УТВЕРЖДАЮ</w:t>
            </w:r>
          </w:p>
          <w:p w14:paraId="7B4244B2" w14:textId="77777777" w:rsidR="008F2951" w:rsidRDefault="008F2951" w:rsidP="008F2951">
            <w:pPr>
              <w:spacing w:after="0" w:line="240" w:lineRule="auto"/>
              <w:ind w:right="142" w:firstLine="0"/>
              <w:jc w:val="center"/>
            </w:pPr>
            <w:r>
              <w:t xml:space="preserve">Глава Приаргунского муниципального округа Забайкальского края </w:t>
            </w:r>
          </w:p>
          <w:p w14:paraId="3BA473CF" w14:textId="38525541" w:rsidR="00A36EAC" w:rsidRPr="00F36B4A" w:rsidRDefault="008F2951" w:rsidP="008F2951">
            <w:pPr>
              <w:spacing w:after="0" w:line="240" w:lineRule="auto"/>
              <w:ind w:right="142" w:firstLine="0"/>
              <w:jc w:val="center"/>
            </w:pPr>
            <w:r>
              <w:t>Логунов Евгений Викторович</w:t>
            </w:r>
            <w:r w:rsidR="00A36EAC" w:rsidRPr="00EE450B">
              <w:t xml:space="preserve"> </w:t>
            </w:r>
          </w:p>
          <w:p w14:paraId="2EFBAA63" w14:textId="7A8B4038" w:rsidR="00A36EAC" w:rsidRPr="00EE450B" w:rsidRDefault="00A36EAC" w:rsidP="00E44945">
            <w:pPr>
              <w:spacing w:after="0" w:line="240" w:lineRule="auto"/>
              <w:ind w:right="142" w:firstLine="0"/>
              <w:jc w:val="center"/>
            </w:pPr>
            <w:r w:rsidRPr="00EE450B">
              <w:t>____________/</w:t>
            </w:r>
            <w:r w:rsidR="008F2951" w:rsidRPr="008F2951">
              <w:t>Логунов Е</w:t>
            </w:r>
            <w:r w:rsidR="00823E80">
              <w:t>.</w:t>
            </w:r>
            <w:r w:rsidR="008F2951">
              <w:t>В</w:t>
            </w:r>
            <w:r w:rsidR="00823E80">
              <w:t>.</w:t>
            </w:r>
            <w:r w:rsidRPr="00EE450B">
              <w:t>/</w:t>
            </w:r>
          </w:p>
          <w:p w14:paraId="07C457CF" w14:textId="7CD4959A" w:rsidR="00A36EAC" w:rsidRPr="00EE450B" w:rsidRDefault="00A36EAC" w:rsidP="00E44945">
            <w:pPr>
              <w:spacing w:after="0" w:line="240" w:lineRule="auto"/>
              <w:ind w:right="142" w:firstLine="0"/>
              <w:jc w:val="center"/>
            </w:pPr>
            <w:r w:rsidRPr="00EE450B">
              <w:t xml:space="preserve">«___» _____________ </w:t>
            </w:r>
            <w:r w:rsidR="00E1656A">
              <w:t>2026</w:t>
            </w:r>
            <w:r w:rsidRPr="00EE450B">
              <w:t xml:space="preserve"> г.</w:t>
            </w:r>
          </w:p>
          <w:p w14:paraId="12694A63" w14:textId="77777777" w:rsidR="00A36EAC" w:rsidRPr="00EE450B" w:rsidRDefault="00A36EAC" w:rsidP="00E44945">
            <w:pPr>
              <w:spacing w:after="0" w:line="240" w:lineRule="auto"/>
              <w:ind w:right="142" w:firstLine="0"/>
              <w:jc w:val="center"/>
            </w:pPr>
            <w:r w:rsidRPr="00EE450B">
              <w:t>М.П.</w:t>
            </w:r>
          </w:p>
        </w:tc>
      </w:tr>
      <w:tr w:rsidR="00A36EAC" w:rsidRPr="00F36B4A" w14:paraId="6BBFC82D" w14:textId="77777777" w:rsidTr="00E44945">
        <w:trPr>
          <w:trHeight w:val="5778"/>
        </w:trPr>
        <w:tc>
          <w:tcPr>
            <w:tcW w:w="5000" w:type="pct"/>
            <w:gridSpan w:val="5"/>
            <w:vAlign w:val="center"/>
          </w:tcPr>
          <w:p w14:paraId="7245AE43" w14:textId="77777777" w:rsidR="00A36EAC" w:rsidRDefault="00A36EAC" w:rsidP="00E44945">
            <w:pPr>
              <w:tabs>
                <w:tab w:val="left" w:pos="3777"/>
                <w:tab w:val="center" w:pos="4607"/>
              </w:tabs>
              <w:spacing w:after="120" w:line="240" w:lineRule="auto"/>
              <w:ind w:left="1418" w:right="1559"/>
              <w:jc w:val="center"/>
              <w:rPr>
                <w:b/>
                <w:noProof/>
                <w:color w:val="000000" w:themeColor="text1"/>
                <w:sz w:val="28"/>
                <w:lang w:eastAsia="ru-RU"/>
              </w:rPr>
            </w:pPr>
          </w:p>
          <w:p w14:paraId="763B2CE8" w14:textId="77777777" w:rsidR="00A36EAC" w:rsidRDefault="00A36EAC" w:rsidP="00E44945">
            <w:pPr>
              <w:tabs>
                <w:tab w:val="left" w:pos="3777"/>
                <w:tab w:val="center" w:pos="4607"/>
              </w:tabs>
              <w:spacing w:after="120" w:line="240" w:lineRule="auto"/>
              <w:ind w:left="1418" w:right="1559"/>
              <w:jc w:val="center"/>
              <w:rPr>
                <w:b/>
                <w:noProof/>
                <w:color w:val="000000" w:themeColor="text1"/>
                <w:sz w:val="28"/>
                <w:lang w:eastAsia="ru-RU"/>
              </w:rPr>
            </w:pPr>
          </w:p>
          <w:p w14:paraId="5736C820" w14:textId="77777777" w:rsidR="00A36EAC" w:rsidRDefault="00A36EAC" w:rsidP="00E44945">
            <w:pPr>
              <w:tabs>
                <w:tab w:val="left" w:pos="3777"/>
                <w:tab w:val="center" w:pos="4607"/>
              </w:tabs>
              <w:spacing w:after="120" w:line="240" w:lineRule="auto"/>
              <w:ind w:left="1418" w:right="1559"/>
              <w:jc w:val="center"/>
              <w:rPr>
                <w:b/>
                <w:noProof/>
                <w:color w:val="000000" w:themeColor="text1"/>
                <w:sz w:val="28"/>
                <w:lang w:eastAsia="ru-RU"/>
              </w:rPr>
            </w:pPr>
          </w:p>
          <w:p w14:paraId="6BA8599A" w14:textId="77777777" w:rsidR="00A36EAC" w:rsidRDefault="00A36EAC" w:rsidP="00E44945">
            <w:pPr>
              <w:tabs>
                <w:tab w:val="left" w:pos="3777"/>
                <w:tab w:val="center" w:pos="4607"/>
              </w:tabs>
              <w:spacing w:after="120" w:line="240" w:lineRule="auto"/>
              <w:ind w:left="1418" w:right="1559"/>
              <w:jc w:val="center"/>
              <w:rPr>
                <w:b/>
                <w:noProof/>
                <w:color w:val="000000" w:themeColor="text1"/>
                <w:sz w:val="28"/>
                <w:lang w:eastAsia="ru-RU"/>
              </w:rPr>
            </w:pPr>
          </w:p>
          <w:p w14:paraId="34824AF4" w14:textId="77777777" w:rsidR="00A36EAC" w:rsidRDefault="00A36EAC" w:rsidP="00E44945">
            <w:pPr>
              <w:tabs>
                <w:tab w:val="left" w:pos="3777"/>
                <w:tab w:val="center" w:pos="4607"/>
              </w:tabs>
              <w:spacing w:after="120" w:line="240" w:lineRule="auto"/>
              <w:ind w:left="1418" w:right="1559"/>
              <w:jc w:val="center"/>
              <w:rPr>
                <w:b/>
                <w:noProof/>
                <w:color w:val="000000" w:themeColor="text1"/>
                <w:sz w:val="28"/>
                <w:lang w:eastAsia="ru-RU"/>
              </w:rPr>
            </w:pPr>
          </w:p>
          <w:p w14:paraId="7FBAE72B" w14:textId="77777777" w:rsidR="008F2951" w:rsidRDefault="008F2951" w:rsidP="00E44945">
            <w:pPr>
              <w:tabs>
                <w:tab w:val="left" w:pos="3777"/>
                <w:tab w:val="center" w:pos="4607"/>
              </w:tabs>
              <w:spacing w:after="120" w:line="240" w:lineRule="auto"/>
              <w:ind w:left="1418" w:right="1559"/>
              <w:jc w:val="center"/>
              <w:rPr>
                <w:b/>
                <w:noProof/>
                <w:color w:val="000000" w:themeColor="text1"/>
                <w:sz w:val="28"/>
                <w:lang w:eastAsia="ru-RU"/>
              </w:rPr>
            </w:pPr>
          </w:p>
          <w:p w14:paraId="726406F2" w14:textId="77777777" w:rsidR="008F2951" w:rsidRDefault="008F2951" w:rsidP="00E44945">
            <w:pPr>
              <w:tabs>
                <w:tab w:val="left" w:pos="3777"/>
                <w:tab w:val="center" w:pos="4607"/>
              </w:tabs>
              <w:spacing w:after="120" w:line="240" w:lineRule="auto"/>
              <w:ind w:left="1418" w:right="1559"/>
              <w:jc w:val="center"/>
              <w:rPr>
                <w:b/>
                <w:noProof/>
                <w:color w:val="000000" w:themeColor="text1"/>
                <w:sz w:val="28"/>
                <w:lang w:eastAsia="ru-RU"/>
              </w:rPr>
            </w:pPr>
          </w:p>
          <w:p w14:paraId="05823C99" w14:textId="404356C1" w:rsidR="00A36EAC" w:rsidRPr="007132B7" w:rsidRDefault="00A36EAC" w:rsidP="00E44945">
            <w:pPr>
              <w:tabs>
                <w:tab w:val="left" w:pos="3777"/>
                <w:tab w:val="center" w:pos="4607"/>
              </w:tabs>
              <w:spacing w:after="120" w:line="240" w:lineRule="auto"/>
              <w:ind w:left="1418" w:right="1559"/>
              <w:jc w:val="center"/>
              <w:rPr>
                <w:b/>
                <w:noProof/>
                <w:color w:val="000000" w:themeColor="text1"/>
                <w:sz w:val="28"/>
                <w:lang w:eastAsia="ru-RU"/>
              </w:rPr>
            </w:pPr>
            <w:r w:rsidRPr="007132B7">
              <w:rPr>
                <w:b/>
                <w:noProof/>
                <w:color w:val="000000" w:themeColor="text1"/>
                <w:sz w:val="28"/>
                <w:lang w:eastAsia="ru-RU"/>
              </w:rPr>
              <w:t>СХЕМА</w:t>
            </w:r>
          </w:p>
          <w:p w14:paraId="6C5733B7" w14:textId="77777777" w:rsidR="008F2951" w:rsidRDefault="00A36EAC" w:rsidP="008F2951">
            <w:pPr>
              <w:spacing w:after="120" w:line="240" w:lineRule="auto"/>
              <w:ind w:left="1418" w:right="1129" w:firstLine="0"/>
              <w:jc w:val="center"/>
              <w:rPr>
                <w:b/>
                <w:noProof/>
                <w:color w:val="000000" w:themeColor="text1"/>
                <w:sz w:val="28"/>
                <w:lang w:eastAsia="ru-RU"/>
              </w:rPr>
            </w:pPr>
            <w:r w:rsidRPr="008F2951">
              <w:rPr>
                <w:b/>
                <w:noProof/>
                <w:color w:val="000000" w:themeColor="text1"/>
                <w:sz w:val="28"/>
                <w:lang w:eastAsia="ru-RU"/>
              </w:rPr>
              <w:t>ВОДОСНАБЖЕНИЯ И ВОДООТВЕДЕНИЯ</w:t>
            </w:r>
          </w:p>
          <w:p w14:paraId="12E0903D" w14:textId="245F0533" w:rsidR="008F2951" w:rsidRDefault="00BE3E04" w:rsidP="008F2951">
            <w:pPr>
              <w:spacing w:after="120" w:line="240" w:lineRule="auto"/>
              <w:ind w:left="1418" w:right="1129" w:firstLine="0"/>
              <w:jc w:val="center"/>
              <w:rPr>
                <w:b/>
                <w:noProof/>
                <w:color w:val="000000" w:themeColor="text1"/>
                <w:sz w:val="28"/>
                <w:lang w:eastAsia="ru-RU"/>
              </w:rPr>
            </w:pPr>
            <w:r w:rsidRPr="008F2951">
              <w:rPr>
                <w:b/>
                <w:noProof/>
                <w:color w:val="000000" w:themeColor="text1"/>
                <w:sz w:val="28"/>
                <w:lang w:eastAsia="ru-RU"/>
              </w:rPr>
              <w:t>ПРИАРГУНСКОГО МУНИЦИПАЛЬНОГО ОКРУГА</w:t>
            </w:r>
            <w:r w:rsidR="00A36EAC" w:rsidRPr="008F2951">
              <w:rPr>
                <w:b/>
                <w:noProof/>
                <w:color w:val="000000" w:themeColor="text1"/>
                <w:sz w:val="28"/>
                <w:lang w:eastAsia="ru-RU"/>
              </w:rPr>
              <w:t xml:space="preserve"> </w:t>
            </w:r>
          </w:p>
          <w:p w14:paraId="705B77C5" w14:textId="6E0A6C04" w:rsidR="00A36EAC" w:rsidRPr="008F2951" w:rsidRDefault="00C452B7" w:rsidP="00E44945">
            <w:pPr>
              <w:spacing w:after="120" w:line="240" w:lineRule="auto"/>
              <w:ind w:left="1843" w:right="1559" w:firstLine="0"/>
              <w:jc w:val="center"/>
              <w:rPr>
                <w:noProof/>
                <w:color w:val="000000" w:themeColor="text1"/>
                <w:sz w:val="28"/>
                <w:lang w:eastAsia="ru-RU"/>
              </w:rPr>
            </w:pPr>
            <w:r w:rsidRPr="00C452B7">
              <w:rPr>
                <w:b/>
                <w:noProof/>
                <w:color w:val="000000" w:themeColor="text1"/>
                <w:sz w:val="28"/>
                <w:lang w:eastAsia="ru-RU"/>
              </w:rPr>
              <w:t>ЗАБАЙКАЛЬСКОГО КРАЯ</w:t>
            </w:r>
          </w:p>
          <w:p w14:paraId="000EB7A2" w14:textId="77777777" w:rsidR="00A36EAC" w:rsidRPr="008F2951" w:rsidRDefault="00A36EAC" w:rsidP="00E44945">
            <w:pPr>
              <w:spacing w:after="120" w:line="240" w:lineRule="auto"/>
              <w:ind w:left="1843" w:right="1559" w:firstLine="0"/>
              <w:jc w:val="center"/>
              <w:rPr>
                <w:b/>
                <w:noProof/>
                <w:color w:val="000000" w:themeColor="text1"/>
                <w:sz w:val="28"/>
                <w:lang w:eastAsia="ru-RU"/>
              </w:rPr>
            </w:pPr>
            <w:r w:rsidRPr="008F2951">
              <w:rPr>
                <w:b/>
                <w:noProof/>
                <w:color w:val="000000" w:themeColor="text1"/>
                <w:sz w:val="28"/>
                <w:lang w:eastAsia="ru-RU"/>
              </w:rPr>
              <w:t>до 2035 год</w:t>
            </w:r>
          </w:p>
          <w:p w14:paraId="4FA76717" w14:textId="759DA219" w:rsidR="00A36EAC" w:rsidRPr="007132B7" w:rsidRDefault="008F2951" w:rsidP="00E44945">
            <w:pPr>
              <w:spacing w:after="120" w:line="240" w:lineRule="auto"/>
              <w:ind w:left="1843" w:right="1559" w:firstLine="0"/>
              <w:jc w:val="center"/>
              <w:rPr>
                <w:noProof/>
                <w:color w:val="000000" w:themeColor="text1"/>
                <w:sz w:val="28"/>
                <w:u w:val="single"/>
                <w:lang w:eastAsia="ru-RU"/>
              </w:rPr>
            </w:pPr>
            <w:r>
              <w:rPr>
                <w:noProof/>
                <w:color w:val="000000" w:themeColor="text1"/>
                <w:sz w:val="28"/>
                <w:u w:val="single"/>
                <w:lang w:eastAsia="ru-RU"/>
              </w:rPr>
              <w:t xml:space="preserve"> </w:t>
            </w:r>
          </w:p>
          <w:p w14:paraId="642AC1C2" w14:textId="77777777" w:rsidR="00A36EAC" w:rsidRDefault="00A36EAC" w:rsidP="00E44945">
            <w:pPr>
              <w:spacing w:after="120" w:line="240" w:lineRule="auto"/>
              <w:ind w:right="142"/>
              <w:jc w:val="center"/>
            </w:pPr>
          </w:p>
          <w:p w14:paraId="5758263D" w14:textId="77777777" w:rsidR="00A36EAC" w:rsidRPr="00F36B4A" w:rsidRDefault="00A36EAC" w:rsidP="00E44945">
            <w:pPr>
              <w:spacing w:after="120" w:line="240" w:lineRule="auto"/>
              <w:ind w:right="142"/>
              <w:jc w:val="center"/>
            </w:pPr>
          </w:p>
        </w:tc>
      </w:tr>
      <w:tr w:rsidR="00A36EAC" w:rsidRPr="00F36B4A" w14:paraId="08994A97" w14:textId="77777777" w:rsidTr="00E44945">
        <w:trPr>
          <w:trHeight w:val="2319"/>
        </w:trPr>
        <w:tc>
          <w:tcPr>
            <w:tcW w:w="1942" w:type="pct"/>
            <w:gridSpan w:val="2"/>
            <w:vAlign w:val="center"/>
          </w:tcPr>
          <w:p w14:paraId="376F5445" w14:textId="77777777" w:rsidR="00A36EAC" w:rsidRPr="00F36B4A" w:rsidRDefault="00A36EAC" w:rsidP="00E44945">
            <w:pPr>
              <w:spacing w:before="1680" w:after="120" w:line="240" w:lineRule="auto"/>
              <w:ind w:right="142"/>
              <w:jc w:val="center"/>
            </w:pPr>
          </w:p>
        </w:tc>
        <w:tc>
          <w:tcPr>
            <w:tcW w:w="940" w:type="pct"/>
            <w:vAlign w:val="center"/>
          </w:tcPr>
          <w:p w14:paraId="4500A086" w14:textId="77777777" w:rsidR="00A36EAC" w:rsidRPr="00F36B4A" w:rsidRDefault="00A36EAC" w:rsidP="00E44945">
            <w:pPr>
              <w:spacing w:before="1680" w:after="120" w:line="240" w:lineRule="auto"/>
              <w:ind w:right="142"/>
              <w:jc w:val="center"/>
            </w:pPr>
          </w:p>
        </w:tc>
        <w:tc>
          <w:tcPr>
            <w:tcW w:w="2118" w:type="pct"/>
            <w:gridSpan w:val="2"/>
            <w:vAlign w:val="center"/>
          </w:tcPr>
          <w:p w14:paraId="441B1D21" w14:textId="77777777" w:rsidR="00A36EAC" w:rsidRDefault="00A36EAC" w:rsidP="00E44945">
            <w:pPr>
              <w:spacing w:after="0" w:line="240" w:lineRule="auto"/>
              <w:ind w:left="-336" w:right="-249" w:firstLine="0"/>
              <w:jc w:val="center"/>
            </w:pPr>
          </w:p>
          <w:p w14:paraId="5F395CC5" w14:textId="77777777" w:rsidR="00A36EAC" w:rsidRDefault="00A36EAC" w:rsidP="00E44945">
            <w:pPr>
              <w:spacing w:after="0" w:line="240" w:lineRule="auto"/>
              <w:ind w:left="-336" w:right="-249" w:firstLine="0"/>
              <w:jc w:val="center"/>
            </w:pPr>
          </w:p>
          <w:p w14:paraId="36A8CCFB" w14:textId="77777777" w:rsidR="00A36EAC" w:rsidRDefault="00A36EAC" w:rsidP="00E44945">
            <w:pPr>
              <w:spacing w:after="0" w:line="240" w:lineRule="auto"/>
              <w:ind w:left="-336" w:right="-249" w:firstLine="0"/>
              <w:jc w:val="center"/>
            </w:pPr>
          </w:p>
          <w:p w14:paraId="04CC83BE" w14:textId="77777777" w:rsidR="00A36EAC" w:rsidRPr="00F36B4A" w:rsidRDefault="00A36EAC" w:rsidP="00E44945">
            <w:pPr>
              <w:spacing w:after="0" w:line="240" w:lineRule="auto"/>
              <w:ind w:left="-336" w:right="-249" w:firstLine="0"/>
              <w:jc w:val="center"/>
            </w:pPr>
            <w:r w:rsidRPr="00F36B4A">
              <w:t>ИСПОЛНИТЕЛЬ</w:t>
            </w:r>
          </w:p>
          <w:p w14:paraId="34E6B93C" w14:textId="77777777" w:rsidR="00A36EAC" w:rsidRPr="00F36B4A" w:rsidRDefault="00A36EAC" w:rsidP="00E44945">
            <w:pPr>
              <w:spacing w:after="0" w:line="240" w:lineRule="auto"/>
              <w:ind w:left="-336" w:right="-249" w:firstLine="0"/>
              <w:jc w:val="center"/>
            </w:pPr>
            <w:r w:rsidRPr="00F36B4A">
              <w:t>Индивидуальный предприниматель</w:t>
            </w:r>
          </w:p>
          <w:p w14:paraId="125D08E5" w14:textId="77777777" w:rsidR="00A36EAC" w:rsidRPr="00F36B4A" w:rsidRDefault="00A36EAC" w:rsidP="00E44945">
            <w:pPr>
              <w:spacing w:after="0" w:line="240" w:lineRule="auto"/>
              <w:ind w:left="-336" w:right="-249" w:firstLine="0"/>
              <w:jc w:val="center"/>
            </w:pPr>
            <w:r w:rsidRPr="00F36B4A">
              <w:t>Крылов Иван Васильевич</w:t>
            </w:r>
          </w:p>
          <w:p w14:paraId="162AE15B" w14:textId="77777777" w:rsidR="00A36EAC" w:rsidRPr="00F36B4A" w:rsidRDefault="00A36EAC" w:rsidP="00E44945">
            <w:pPr>
              <w:spacing w:after="0" w:line="240" w:lineRule="auto"/>
              <w:ind w:left="-336" w:right="-249" w:firstLine="0"/>
              <w:jc w:val="center"/>
            </w:pPr>
          </w:p>
          <w:p w14:paraId="06142153" w14:textId="77777777" w:rsidR="00A36EAC" w:rsidRPr="00F36B4A" w:rsidRDefault="00A36EAC" w:rsidP="00E44945">
            <w:pPr>
              <w:spacing w:after="0" w:line="240" w:lineRule="auto"/>
              <w:ind w:left="-336" w:right="-249" w:firstLine="0"/>
              <w:jc w:val="center"/>
            </w:pPr>
            <w:r w:rsidRPr="00F36B4A">
              <w:t>____________/</w:t>
            </w:r>
            <w:r w:rsidR="00823E80" w:rsidRPr="00D8217E">
              <w:rPr>
                <w:rFonts w:eastAsia="Times New Roman"/>
              </w:rPr>
              <w:t>Крылов И</w:t>
            </w:r>
            <w:r w:rsidR="00823E80">
              <w:rPr>
                <w:rFonts w:eastAsia="Times New Roman"/>
              </w:rPr>
              <w:t>.В.</w:t>
            </w:r>
            <w:r w:rsidRPr="00F36B4A">
              <w:t>/</w:t>
            </w:r>
          </w:p>
          <w:p w14:paraId="4D4F28A5" w14:textId="511C354C" w:rsidR="00A36EAC" w:rsidRPr="00F36B4A" w:rsidRDefault="00A36EAC" w:rsidP="00E44945">
            <w:pPr>
              <w:spacing w:after="0" w:line="240" w:lineRule="auto"/>
              <w:ind w:left="-336" w:right="-249" w:firstLine="0"/>
              <w:jc w:val="center"/>
            </w:pPr>
            <w:r w:rsidRPr="00F36B4A">
              <w:t xml:space="preserve">«___» _____________ </w:t>
            </w:r>
            <w:r w:rsidR="004C2645">
              <w:t>2025</w:t>
            </w:r>
            <w:r w:rsidRPr="00F36B4A">
              <w:t xml:space="preserve"> г.</w:t>
            </w:r>
          </w:p>
          <w:p w14:paraId="70D72452" w14:textId="77777777" w:rsidR="00A36EAC" w:rsidRPr="00F36B4A" w:rsidRDefault="00A36EAC" w:rsidP="00E44945">
            <w:pPr>
              <w:spacing w:after="0" w:line="240" w:lineRule="auto"/>
              <w:ind w:left="-336" w:right="-249" w:firstLine="0"/>
              <w:jc w:val="center"/>
            </w:pPr>
            <w:r w:rsidRPr="00F36B4A">
              <w:t>М.П.</w:t>
            </w:r>
          </w:p>
        </w:tc>
      </w:tr>
      <w:tr w:rsidR="00A36EAC" w:rsidRPr="00F36B4A" w14:paraId="3467183D" w14:textId="77777777" w:rsidTr="00E44945">
        <w:trPr>
          <w:trHeight w:val="1614"/>
        </w:trPr>
        <w:tc>
          <w:tcPr>
            <w:tcW w:w="1942" w:type="pct"/>
            <w:gridSpan w:val="2"/>
            <w:vAlign w:val="center"/>
          </w:tcPr>
          <w:p w14:paraId="7BCF2C70" w14:textId="77777777" w:rsidR="00A36EAC" w:rsidRPr="00F36B4A" w:rsidRDefault="00A36EAC" w:rsidP="00E44945">
            <w:pPr>
              <w:spacing w:before="1680" w:after="120" w:line="240" w:lineRule="auto"/>
              <w:ind w:right="142"/>
              <w:jc w:val="center"/>
            </w:pPr>
          </w:p>
        </w:tc>
        <w:tc>
          <w:tcPr>
            <w:tcW w:w="940" w:type="pct"/>
            <w:vAlign w:val="center"/>
          </w:tcPr>
          <w:p w14:paraId="55E8BD9F" w14:textId="77777777" w:rsidR="00A36EAC" w:rsidRPr="00F36B4A" w:rsidRDefault="00A36EAC" w:rsidP="00E44945">
            <w:pPr>
              <w:spacing w:before="1680" w:after="120" w:line="240" w:lineRule="auto"/>
              <w:ind w:right="142"/>
              <w:jc w:val="center"/>
            </w:pPr>
          </w:p>
        </w:tc>
        <w:tc>
          <w:tcPr>
            <w:tcW w:w="2118" w:type="pct"/>
            <w:gridSpan w:val="2"/>
            <w:vAlign w:val="center"/>
          </w:tcPr>
          <w:p w14:paraId="5CBF5D31" w14:textId="77777777" w:rsidR="00A36EAC" w:rsidRPr="00F36B4A" w:rsidRDefault="00A36EAC" w:rsidP="00E44945">
            <w:pPr>
              <w:spacing w:after="120" w:line="240" w:lineRule="auto"/>
              <w:ind w:left="-276" w:right="-172"/>
              <w:jc w:val="center"/>
            </w:pPr>
          </w:p>
        </w:tc>
      </w:tr>
      <w:tr w:rsidR="00A36EAC" w:rsidRPr="00F36B4A" w14:paraId="3603AAE1" w14:textId="77777777" w:rsidTr="005A2DDB">
        <w:trPr>
          <w:trHeight w:val="95"/>
        </w:trPr>
        <w:tc>
          <w:tcPr>
            <w:tcW w:w="5000" w:type="pct"/>
            <w:gridSpan w:val="5"/>
            <w:vAlign w:val="center"/>
          </w:tcPr>
          <w:p w14:paraId="2BEC00E6" w14:textId="77777777" w:rsidR="00A36EAC" w:rsidRPr="007132B7" w:rsidRDefault="00E55AA6" w:rsidP="00E44945">
            <w:pPr>
              <w:spacing w:after="120" w:line="240" w:lineRule="auto"/>
              <w:ind w:right="142"/>
              <w:jc w:val="center"/>
              <w:rPr>
                <w:noProof/>
                <w:color w:val="000000" w:themeColor="text1"/>
                <w:lang w:eastAsia="ru-RU"/>
              </w:rPr>
            </w:pPr>
            <w:r>
              <w:rPr>
                <w:noProof/>
                <w:color w:val="000000" w:themeColor="text1"/>
                <w:lang w:eastAsia="ru-RU"/>
              </w:rPr>
              <w:t>г.</w:t>
            </w:r>
            <w:r w:rsidR="00A36EAC" w:rsidRPr="007132B7">
              <w:rPr>
                <w:noProof/>
                <w:color w:val="000000" w:themeColor="text1"/>
                <w:lang w:eastAsia="ru-RU"/>
              </w:rPr>
              <w:t>Вологда</w:t>
            </w:r>
          </w:p>
          <w:p w14:paraId="17EB3958" w14:textId="1C1AF29A" w:rsidR="00A36EAC" w:rsidRPr="00F36B4A" w:rsidRDefault="004C2645" w:rsidP="00823E80">
            <w:pPr>
              <w:spacing w:after="120" w:line="240" w:lineRule="auto"/>
              <w:ind w:right="142"/>
              <w:jc w:val="center"/>
              <w:rPr>
                <w:lang w:val="en-US"/>
              </w:rPr>
            </w:pPr>
            <w:r>
              <w:rPr>
                <w:noProof/>
                <w:color w:val="000000" w:themeColor="text1"/>
                <w:lang w:eastAsia="ru-RU"/>
              </w:rPr>
              <w:t>2025</w:t>
            </w:r>
            <w:r w:rsidR="00A36EAC" w:rsidRPr="007132B7">
              <w:rPr>
                <w:noProof/>
                <w:color w:val="000000" w:themeColor="text1"/>
                <w:lang w:eastAsia="ru-RU"/>
              </w:rPr>
              <w:t xml:space="preserve"> год</w:t>
            </w:r>
          </w:p>
        </w:tc>
      </w:tr>
    </w:tbl>
    <w:p w14:paraId="6ABD281E" w14:textId="77777777" w:rsidR="008147FA" w:rsidRDefault="001C2306" w:rsidP="008147FA">
      <w:pPr>
        <w:pStyle w:val="ad"/>
        <w:ind w:firstLine="0"/>
      </w:pPr>
      <w:r>
        <w:lastRenderedPageBreak/>
        <w:t>СОДЕРЖАНИЕ</w:t>
      </w:r>
    </w:p>
    <w:sdt>
      <w:sdtPr>
        <w:rPr>
          <w:rFonts w:ascii="Times New Roman" w:eastAsia="Calibri" w:hAnsi="Times New Roman"/>
          <w:b w:val="0"/>
          <w:bCs w:val="0"/>
          <w:color w:val="auto"/>
          <w:sz w:val="24"/>
          <w:szCs w:val="22"/>
        </w:rPr>
        <w:id w:val="-599634895"/>
        <w:docPartObj>
          <w:docPartGallery w:val="Table of Contents"/>
          <w:docPartUnique/>
        </w:docPartObj>
      </w:sdtPr>
      <w:sdtEndPr>
        <w:rPr>
          <w:sz w:val="22"/>
        </w:rPr>
      </w:sdtEndPr>
      <w:sdtContent>
        <w:p w14:paraId="1FFFEAF7" w14:textId="351C6DFF" w:rsidR="0086082F" w:rsidRDefault="0086082F">
          <w:pPr>
            <w:pStyle w:val="afd"/>
          </w:pPr>
        </w:p>
        <w:p w14:paraId="4C43AA7C" w14:textId="440C37AE" w:rsidR="0086082F" w:rsidRPr="0086082F" w:rsidRDefault="0086082F" w:rsidP="0086082F">
          <w:pPr>
            <w:pStyle w:val="21"/>
            <w:rPr>
              <w:rFonts w:eastAsiaTheme="minorEastAsia"/>
              <w:noProof/>
              <w:sz w:val="22"/>
              <w:lang w:eastAsia="ru-RU"/>
            </w:rPr>
          </w:pPr>
          <w:r w:rsidRPr="0086082F">
            <w:rPr>
              <w:sz w:val="22"/>
            </w:rPr>
            <w:fldChar w:fldCharType="begin"/>
          </w:r>
          <w:r w:rsidRPr="0086082F">
            <w:rPr>
              <w:sz w:val="22"/>
            </w:rPr>
            <w:instrText xml:space="preserve"> TOC \o "1-3" \h \z \u </w:instrText>
          </w:r>
          <w:r w:rsidRPr="0086082F">
            <w:rPr>
              <w:sz w:val="22"/>
            </w:rPr>
            <w:fldChar w:fldCharType="separate"/>
          </w:r>
          <w:hyperlink w:anchor="_Toc207195106" w:history="1">
            <w:r w:rsidRPr="0086082F">
              <w:rPr>
                <w:rStyle w:val="af1"/>
                <w:noProof/>
                <w:sz w:val="22"/>
              </w:rPr>
              <w:t>СХЕМА ВОДОСНАБЖЕНИЯ</w:t>
            </w:r>
            <w:r w:rsidRPr="0086082F">
              <w:rPr>
                <w:noProof/>
                <w:webHidden/>
                <w:sz w:val="22"/>
              </w:rPr>
              <w:tab/>
            </w:r>
            <w:r w:rsidRPr="0086082F">
              <w:rPr>
                <w:noProof/>
                <w:webHidden/>
                <w:sz w:val="22"/>
              </w:rPr>
              <w:fldChar w:fldCharType="begin"/>
            </w:r>
            <w:r w:rsidRPr="0086082F">
              <w:rPr>
                <w:noProof/>
                <w:webHidden/>
                <w:sz w:val="22"/>
              </w:rPr>
              <w:instrText xml:space="preserve"> PAGEREF _Toc207195106 \h </w:instrText>
            </w:r>
            <w:r w:rsidRPr="0086082F">
              <w:rPr>
                <w:noProof/>
                <w:webHidden/>
                <w:sz w:val="22"/>
              </w:rPr>
            </w:r>
            <w:r w:rsidRPr="0086082F">
              <w:rPr>
                <w:noProof/>
                <w:webHidden/>
                <w:sz w:val="22"/>
              </w:rPr>
              <w:fldChar w:fldCharType="separate"/>
            </w:r>
            <w:r w:rsidR="00F830D8">
              <w:rPr>
                <w:noProof/>
                <w:webHidden/>
                <w:sz w:val="22"/>
              </w:rPr>
              <w:t>7</w:t>
            </w:r>
            <w:r w:rsidRPr="0086082F">
              <w:rPr>
                <w:noProof/>
                <w:webHidden/>
                <w:sz w:val="22"/>
              </w:rPr>
              <w:fldChar w:fldCharType="end"/>
            </w:r>
          </w:hyperlink>
        </w:p>
        <w:p w14:paraId="5AF02BDD" w14:textId="3C4F2860" w:rsidR="0086082F" w:rsidRPr="0086082F" w:rsidRDefault="00EE1E3B" w:rsidP="0086082F">
          <w:pPr>
            <w:pStyle w:val="21"/>
            <w:rPr>
              <w:rFonts w:eastAsiaTheme="minorEastAsia"/>
              <w:noProof/>
              <w:sz w:val="22"/>
              <w:lang w:eastAsia="ru-RU"/>
            </w:rPr>
          </w:pPr>
          <w:hyperlink w:anchor="_Toc207195107" w:history="1">
            <w:r w:rsidR="0086082F" w:rsidRPr="0086082F">
              <w:rPr>
                <w:rStyle w:val="af1"/>
                <w:noProof/>
                <w:kern w:val="32"/>
                <w:sz w:val="22"/>
              </w:rPr>
              <w:t>ТЕРМИНЫ И ОПРЕДЕЛЕНИЯ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_Toc207195107 \h </w:instrText>
            </w:r>
            <w:r w:rsidR="0086082F" w:rsidRPr="0086082F">
              <w:rPr>
                <w:noProof/>
                <w:webHidden/>
                <w:sz w:val="22"/>
              </w:rPr>
            </w:r>
            <w:r w:rsidR="0086082F" w:rsidRPr="0086082F">
              <w:rPr>
                <w:noProof/>
                <w:webHidden/>
                <w:sz w:val="22"/>
              </w:rPr>
              <w:fldChar w:fldCharType="separate"/>
            </w:r>
            <w:r w:rsidR="00F830D8">
              <w:rPr>
                <w:noProof/>
                <w:webHidden/>
                <w:sz w:val="22"/>
              </w:rPr>
              <w:t>8</w:t>
            </w:r>
            <w:r w:rsidR="0086082F" w:rsidRPr="0086082F">
              <w:rPr>
                <w:noProof/>
                <w:webHidden/>
                <w:sz w:val="22"/>
              </w:rPr>
              <w:fldChar w:fldCharType="end"/>
            </w:r>
          </w:hyperlink>
        </w:p>
        <w:p w14:paraId="4ACFAECD" w14:textId="235E1E3D" w:rsidR="0086082F" w:rsidRPr="0086082F" w:rsidRDefault="00EE1E3B" w:rsidP="0086082F">
          <w:pPr>
            <w:pStyle w:val="21"/>
            <w:rPr>
              <w:rFonts w:eastAsiaTheme="minorEastAsia"/>
              <w:noProof/>
              <w:sz w:val="22"/>
              <w:lang w:eastAsia="ru-RU"/>
            </w:rPr>
          </w:pPr>
          <w:hyperlink w:anchor="_Toc207195108" w:history="1">
            <w:r w:rsidR="0086082F" w:rsidRPr="0086082F">
              <w:rPr>
                <w:rStyle w:val="af1"/>
                <w:rFonts w:eastAsia="TimesNewRomanPS-BoldMT"/>
                <w:noProof/>
                <w:sz w:val="22"/>
              </w:rPr>
              <w:t>1.1.</w:t>
            </w:r>
            <w:r w:rsidR="0086082F" w:rsidRPr="0086082F">
              <w:rPr>
                <w:rFonts w:eastAsiaTheme="minorEastAsia"/>
                <w:noProof/>
                <w:sz w:val="22"/>
                <w:lang w:eastAsia="ru-RU"/>
              </w:rPr>
              <w:tab/>
            </w:r>
            <w:r w:rsidR="0086082F" w:rsidRPr="0086082F">
              <w:rPr>
                <w:rStyle w:val="af1"/>
                <w:rFonts w:eastAsia="TimesNewRomanPS-BoldMT"/>
                <w:noProof/>
                <w:sz w:val="22"/>
              </w:rPr>
              <w:t>ОБЩИЕ ПОЛОЖЕНИЯ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_Toc207195108 \h </w:instrText>
            </w:r>
            <w:r w:rsidR="0086082F" w:rsidRPr="0086082F">
              <w:rPr>
                <w:noProof/>
                <w:webHidden/>
                <w:sz w:val="22"/>
              </w:rPr>
            </w:r>
            <w:r w:rsidR="0086082F" w:rsidRPr="0086082F">
              <w:rPr>
                <w:noProof/>
                <w:webHidden/>
                <w:sz w:val="22"/>
              </w:rPr>
              <w:fldChar w:fldCharType="separate"/>
            </w:r>
            <w:r w:rsidR="00F830D8">
              <w:rPr>
                <w:noProof/>
                <w:webHidden/>
                <w:sz w:val="22"/>
              </w:rPr>
              <w:t>10</w:t>
            </w:r>
            <w:r w:rsidR="0086082F" w:rsidRPr="0086082F">
              <w:rPr>
                <w:noProof/>
                <w:webHidden/>
                <w:sz w:val="22"/>
              </w:rPr>
              <w:fldChar w:fldCharType="end"/>
            </w:r>
          </w:hyperlink>
        </w:p>
        <w:p w14:paraId="1C71CF6F" w14:textId="55994A66" w:rsidR="0086082F" w:rsidRPr="0086082F" w:rsidRDefault="00EE1E3B" w:rsidP="0086082F">
          <w:pPr>
            <w:pStyle w:val="21"/>
            <w:rPr>
              <w:rFonts w:eastAsiaTheme="minorEastAsia"/>
              <w:noProof/>
              <w:sz w:val="22"/>
              <w:lang w:eastAsia="ru-RU"/>
            </w:rPr>
          </w:pPr>
          <w:hyperlink w:anchor="_Toc207195109" w:history="1">
            <w:r w:rsidR="0086082F" w:rsidRPr="0086082F">
              <w:rPr>
                <w:rStyle w:val="af1"/>
                <w:rFonts w:eastAsia="TimesNewRomanPS-BoldMT"/>
                <w:noProof/>
                <w:sz w:val="22"/>
              </w:rPr>
              <w:t>1.2.</w:t>
            </w:r>
            <w:r w:rsidR="0086082F" w:rsidRPr="0086082F">
              <w:rPr>
                <w:rFonts w:eastAsiaTheme="minorEastAsia"/>
                <w:noProof/>
                <w:sz w:val="22"/>
                <w:lang w:eastAsia="ru-RU"/>
              </w:rPr>
              <w:tab/>
            </w:r>
            <w:r w:rsidR="0086082F" w:rsidRPr="0086082F">
              <w:rPr>
                <w:rStyle w:val="af1"/>
                <w:rFonts w:eastAsia="TimesNewRomanPS-BoldMT"/>
                <w:noProof/>
                <w:sz w:val="22"/>
              </w:rPr>
              <w:t>ОБЩИЕ СВЕДЕНИЯ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_Toc207195109 \h </w:instrText>
            </w:r>
            <w:r w:rsidR="0086082F" w:rsidRPr="0086082F">
              <w:rPr>
                <w:noProof/>
                <w:webHidden/>
                <w:sz w:val="22"/>
              </w:rPr>
            </w:r>
            <w:r w:rsidR="0086082F" w:rsidRPr="0086082F">
              <w:rPr>
                <w:noProof/>
                <w:webHidden/>
                <w:sz w:val="22"/>
              </w:rPr>
              <w:fldChar w:fldCharType="separate"/>
            </w:r>
            <w:r w:rsidR="00F830D8">
              <w:rPr>
                <w:noProof/>
                <w:webHidden/>
                <w:sz w:val="22"/>
              </w:rPr>
              <w:t>12</w:t>
            </w:r>
            <w:r w:rsidR="0086082F" w:rsidRPr="0086082F">
              <w:rPr>
                <w:noProof/>
                <w:webHidden/>
                <w:sz w:val="22"/>
              </w:rPr>
              <w:fldChar w:fldCharType="end"/>
            </w:r>
          </w:hyperlink>
        </w:p>
        <w:p w14:paraId="552F8A73" w14:textId="3B5075C2" w:rsidR="0086082F" w:rsidRPr="0086082F" w:rsidRDefault="00EE1E3B" w:rsidP="0086082F">
          <w:pPr>
            <w:pStyle w:val="21"/>
            <w:rPr>
              <w:rFonts w:eastAsiaTheme="minorEastAsia"/>
              <w:noProof/>
              <w:sz w:val="22"/>
              <w:lang w:eastAsia="ru-RU"/>
            </w:rPr>
          </w:pPr>
          <w:hyperlink w:anchor="_Toc207195110" w:history="1">
            <w:r w:rsidR="0086082F" w:rsidRPr="0086082F">
              <w:rPr>
                <w:rStyle w:val="af1"/>
                <w:rFonts w:eastAsia="TimesNewRomanPS-BoldMT"/>
                <w:noProof/>
                <w:sz w:val="22"/>
              </w:rPr>
              <w:t>1.3.</w:t>
            </w:r>
            <w:r w:rsidR="0086082F" w:rsidRPr="0086082F">
              <w:rPr>
                <w:rFonts w:eastAsiaTheme="minorEastAsia"/>
                <w:noProof/>
                <w:sz w:val="22"/>
                <w:lang w:eastAsia="ru-RU"/>
              </w:rPr>
              <w:tab/>
            </w:r>
            <w:r w:rsidR="0086082F" w:rsidRPr="0086082F">
              <w:rPr>
                <w:rStyle w:val="af1"/>
                <w:noProof/>
                <w:sz w:val="22"/>
              </w:rPr>
              <w:t>ТЕХНИКО-ЭКОНОМИЧЕСКОЕ СОСТОЯНИЕ ЦЕНТРАЛИЗОВАННЫХ СИСТЕМ ВОДОСНАБЖЕНИЯ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_Toc207195110 \h </w:instrText>
            </w:r>
            <w:r w:rsidR="0086082F" w:rsidRPr="0086082F">
              <w:rPr>
                <w:noProof/>
                <w:webHidden/>
                <w:sz w:val="22"/>
              </w:rPr>
            </w:r>
            <w:r w:rsidR="0086082F" w:rsidRPr="0086082F">
              <w:rPr>
                <w:noProof/>
                <w:webHidden/>
                <w:sz w:val="22"/>
              </w:rPr>
              <w:fldChar w:fldCharType="separate"/>
            </w:r>
            <w:r w:rsidR="00F830D8">
              <w:rPr>
                <w:noProof/>
                <w:webHidden/>
                <w:sz w:val="22"/>
              </w:rPr>
              <w:t>13</w:t>
            </w:r>
            <w:r w:rsidR="0086082F" w:rsidRPr="0086082F">
              <w:rPr>
                <w:noProof/>
                <w:webHidden/>
                <w:sz w:val="22"/>
              </w:rPr>
              <w:fldChar w:fldCharType="end"/>
            </w:r>
          </w:hyperlink>
        </w:p>
        <w:p w14:paraId="1BDF2F4D" w14:textId="72FD2FB8" w:rsidR="0086082F" w:rsidRPr="0086082F" w:rsidRDefault="00EE1E3B" w:rsidP="0086082F">
          <w:pPr>
            <w:pStyle w:val="21"/>
            <w:rPr>
              <w:rFonts w:eastAsiaTheme="minorEastAsia"/>
              <w:noProof/>
              <w:sz w:val="22"/>
              <w:lang w:eastAsia="ru-RU"/>
            </w:rPr>
          </w:pPr>
          <w:hyperlink w:anchor="_Toc207195111" w:history="1">
            <w:r w:rsidR="0086082F" w:rsidRPr="0086082F">
              <w:rPr>
                <w:rStyle w:val="af1"/>
                <w:noProof/>
                <w:sz w:val="22"/>
              </w:rPr>
              <w:t>1.3.1.</w:t>
            </w:r>
            <w:r w:rsidR="0086082F" w:rsidRPr="0086082F">
              <w:rPr>
                <w:rFonts w:eastAsiaTheme="minorEastAsia"/>
                <w:noProof/>
                <w:sz w:val="22"/>
                <w:lang w:eastAsia="ru-RU"/>
              </w:rPr>
              <w:tab/>
            </w:r>
            <w:r w:rsidR="0086082F" w:rsidRPr="0086082F">
              <w:rPr>
                <w:rStyle w:val="af1"/>
                <w:noProof/>
                <w:sz w:val="22"/>
              </w:rPr>
              <w:t>Описание системы и структуры водоснабжения муниципального округа и деление территории на эксплуатационные зоны</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_Toc207195111 \h </w:instrText>
            </w:r>
            <w:r w:rsidR="0086082F" w:rsidRPr="0086082F">
              <w:rPr>
                <w:noProof/>
                <w:webHidden/>
                <w:sz w:val="22"/>
              </w:rPr>
            </w:r>
            <w:r w:rsidR="0086082F" w:rsidRPr="0086082F">
              <w:rPr>
                <w:noProof/>
                <w:webHidden/>
                <w:sz w:val="22"/>
              </w:rPr>
              <w:fldChar w:fldCharType="separate"/>
            </w:r>
            <w:r w:rsidR="00F830D8">
              <w:rPr>
                <w:noProof/>
                <w:webHidden/>
                <w:sz w:val="22"/>
              </w:rPr>
              <w:t>13</w:t>
            </w:r>
            <w:r w:rsidR="0086082F" w:rsidRPr="0086082F">
              <w:rPr>
                <w:noProof/>
                <w:webHidden/>
                <w:sz w:val="22"/>
              </w:rPr>
              <w:fldChar w:fldCharType="end"/>
            </w:r>
          </w:hyperlink>
        </w:p>
        <w:p w14:paraId="5C26686D" w14:textId="43A2318A" w:rsidR="0086082F" w:rsidRPr="0086082F" w:rsidRDefault="00EE1E3B" w:rsidP="0086082F">
          <w:pPr>
            <w:pStyle w:val="21"/>
            <w:rPr>
              <w:rFonts w:eastAsiaTheme="minorEastAsia"/>
              <w:noProof/>
              <w:sz w:val="22"/>
              <w:lang w:eastAsia="ru-RU"/>
            </w:rPr>
          </w:pPr>
          <w:hyperlink w:anchor="_Toc207195112" w:history="1">
            <w:r w:rsidR="0086082F" w:rsidRPr="0086082F">
              <w:rPr>
                <w:rStyle w:val="af1"/>
                <w:noProof/>
                <w:sz w:val="22"/>
              </w:rPr>
              <w:t>1.3.2.</w:t>
            </w:r>
            <w:r w:rsidR="0086082F" w:rsidRPr="0086082F">
              <w:rPr>
                <w:rFonts w:eastAsiaTheme="minorEastAsia"/>
                <w:noProof/>
                <w:sz w:val="22"/>
                <w:lang w:eastAsia="ru-RU"/>
              </w:rPr>
              <w:tab/>
            </w:r>
            <w:r w:rsidR="0086082F" w:rsidRPr="0086082F">
              <w:rPr>
                <w:rStyle w:val="af1"/>
                <w:noProof/>
                <w:sz w:val="22"/>
              </w:rPr>
              <w:t>Описание территорий муниципального образования, не охваченных централизованными системами водоснабжения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_Toc207195112 \h </w:instrText>
            </w:r>
            <w:r w:rsidR="0086082F" w:rsidRPr="0086082F">
              <w:rPr>
                <w:noProof/>
                <w:webHidden/>
                <w:sz w:val="22"/>
              </w:rPr>
            </w:r>
            <w:r w:rsidR="0086082F" w:rsidRPr="0086082F">
              <w:rPr>
                <w:noProof/>
                <w:webHidden/>
                <w:sz w:val="22"/>
              </w:rPr>
              <w:fldChar w:fldCharType="separate"/>
            </w:r>
            <w:r w:rsidR="00F830D8">
              <w:rPr>
                <w:noProof/>
                <w:webHidden/>
                <w:sz w:val="22"/>
              </w:rPr>
              <w:t>16</w:t>
            </w:r>
            <w:r w:rsidR="0086082F" w:rsidRPr="0086082F">
              <w:rPr>
                <w:noProof/>
                <w:webHidden/>
                <w:sz w:val="22"/>
              </w:rPr>
              <w:fldChar w:fldCharType="end"/>
            </w:r>
          </w:hyperlink>
        </w:p>
        <w:p w14:paraId="4880F411" w14:textId="561DFB14" w:rsidR="0086082F" w:rsidRPr="0086082F" w:rsidRDefault="00EE1E3B" w:rsidP="0086082F">
          <w:pPr>
            <w:pStyle w:val="21"/>
            <w:rPr>
              <w:rFonts w:eastAsiaTheme="minorEastAsia"/>
              <w:noProof/>
              <w:sz w:val="22"/>
              <w:lang w:eastAsia="ru-RU"/>
            </w:rPr>
          </w:pPr>
          <w:hyperlink w:anchor="_Toc207195113" w:history="1">
            <w:r w:rsidR="0086082F" w:rsidRPr="0086082F">
              <w:rPr>
                <w:rStyle w:val="af1"/>
                <w:noProof/>
                <w:sz w:val="22"/>
              </w:rPr>
              <w:t>1.3.3.</w:t>
            </w:r>
            <w:r w:rsidR="0086082F" w:rsidRPr="0086082F">
              <w:rPr>
                <w:rFonts w:eastAsiaTheme="minorEastAsia"/>
                <w:noProof/>
                <w:sz w:val="22"/>
                <w:lang w:eastAsia="ru-RU"/>
              </w:rPr>
              <w:tab/>
            </w:r>
            <w:r w:rsidR="0086082F" w:rsidRPr="0086082F">
              <w:rPr>
                <w:rStyle w:val="af1"/>
                <w:noProof/>
                <w:sz w:val="22"/>
              </w:rPr>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_Toc207195113 \h </w:instrText>
            </w:r>
            <w:r w:rsidR="0086082F" w:rsidRPr="0086082F">
              <w:rPr>
                <w:noProof/>
                <w:webHidden/>
                <w:sz w:val="22"/>
              </w:rPr>
            </w:r>
            <w:r w:rsidR="0086082F" w:rsidRPr="0086082F">
              <w:rPr>
                <w:noProof/>
                <w:webHidden/>
                <w:sz w:val="22"/>
              </w:rPr>
              <w:fldChar w:fldCharType="separate"/>
            </w:r>
            <w:r w:rsidR="00F830D8">
              <w:rPr>
                <w:noProof/>
                <w:webHidden/>
                <w:sz w:val="22"/>
              </w:rPr>
              <w:t>16</w:t>
            </w:r>
            <w:r w:rsidR="0086082F" w:rsidRPr="0086082F">
              <w:rPr>
                <w:noProof/>
                <w:webHidden/>
                <w:sz w:val="22"/>
              </w:rPr>
              <w:fldChar w:fldCharType="end"/>
            </w:r>
          </w:hyperlink>
        </w:p>
        <w:p w14:paraId="161FFB2F" w14:textId="5120AB9D" w:rsidR="0086082F" w:rsidRPr="0086082F" w:rsidRDefault="00EE1E3B" w:rsidP="0086082F">
          <w:pPr>
            <w:pStyle w:val="21"/>
            <w:rPr>
              <w:rFonts w:eastAsiaTheme="minorEastAsia"/>
              <w:noProof/>
              <w:sz w:val="22"/>
              <w:lang w:eastAsia="ru-RU"/>
            </w:rPr>
          </w:pPr>
          <w:hyperlink w:anchor="_Toc207195114" w:history="1">
            <w:r w:rsidR="0086082F" w:rsidRPr="0086082F">
              <w:rPr>
                <w:rStyle w:val="af1"/>
                <w:noProof/>
                <w:sz w:val="22"/>
              </w:rPr>
              <w:t>1.3.4.</w:t>
            </w:r>
            <w:r w:rsidR="0086082F" w:rsidRPr="0086082F">
              <w:rPr>
                <w:rFonts w:eastAsiaTheme="minorEastAsia"/>
                <w:noProof/>
                <w:sz w:val="22"/>
                <w:lang w:eastAsia="ru-RU"/>
              </w:rPr>
              <w:tab/>
            </w:r>
            <w:r w:rsidR="0086082F" w:rsidRPr="0086082F">
              <w:rPr>
                <w:rStyle w:val="af1"/>
                <w:noProof/>
                <w:sz w:val="22"/>
              </w:rPr>
              <w:t>Описание результатов технического обследования централизованных систем водоснабжения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_Toc207195114 \h </w:instrText>
            </w:r>
            <w:r w:rsidR="0086082F" w:rsidRPr="0086082F">
              <w:rPr>
                <w:noProof/>
                <w:webHidden/>
                <w:sz w:val="22"/>
              </w:rPr>
            </w:r>
            <w:r w:rsidR="0086082F" w:rsidRPr="0086082F">
              <w:rPr>
                <w:noProof/>
                <w:webHidden/>
                <w:sz w:val="22"/>
              </w:rPr>
              <w:fldChar w:fldCharType="separate"/>
            </w:r>
            <w:r w:rsidR="00F830D8">
              <w:rPr>
                <w:noProof/>
                <w:webHidden/>
                <w:sz w:val="22"/>
              </w:rPr>
              <w:t>16</w:t>
            </w:r>
            <w:r w:rsidR="0086082F" w:rsidRPr="0086082F">
              <w:rPr>
                <w:noProof/>
                <w:webHidden/>
                <w:sz w:val="22"/>
              </w:rPr>
              <w:fldChar w:fldCharType="end"/>
            </w:r>
          </w:hyperlink>
        </w:p>
        <w:p w14:paraId="63F3E6BB" w14:textId="467024AE" w:rsidR="0086082F" w:rsidRPr="0086082F" w:rsidRDefault="00EE1E3B" w:rsidP="0086082F">
          <w:pPr>
            <w:pStyle w:val="21"/>
            <w:rPr>
              <w:rFonts w:eastAsiaTheme="minorEastAsia"/>
              <w:noProof/>
              <w:sz w:val="22"/>
              <w:lang w:eastAsia="ru-RU"/>
            </w:rPr>
          </w:pPr>
          <w:hyperlink w:anchor="_Toc207195115" w:history="1">
            <w:r w:rsidR="0086082F" w:rsidRPr="0086082F">
              <w:rPr>
                <w:rStyle w:val="af1"/>
                <w:noProof/>
                <w:sz w:val="22"/>
              </w:rPr>
              <w:t>1.3.4.1.</w:t>
            </w:r>
            <w:r w:rsidR="0086082F" w:rsidRPr="0086082F">
              <w:rPr>
                <w:rFonts w:eastAsiaTheme="minorEastAsia"/>
                <w:noProof/>
                <w:sz w:val="22"/>
                <w:lang w:eastAsia="ru-RU"/>
              </w:rPr>
              <w:tab/>
            </w:r>
            <w:r w:rsidR="0086082F" w:rsidRPr="0086082F">
              <w:rPr>
                <w:rStyle w:val="af1"/>
                <w:noProof/>
                <w:sz w:val="22"/>
              </w:rPr>
              <w:t>Описание состояния существующих источников водоснабжения и водозаборных сооружений</w:t>
            </w:r>
            <w:r w:rsidR="0086082F" w:rsidRPr="0086082F">
              <w:rPr>
                <w:noProof/>
                <w:webHidden/>
                <w:sz w:val="22"/>
              </w:rPr>
              <w:tab/>
            </w:r>
            <w:r w:rsid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_Toc207195115 \h </w:instrText>
            </w:r>
            <w:r w:rsidR="0086082F" w:rsidRPr="0086082F">
              <w:rPr>
                <w:noProof/>
                <w:webHidden/>
                <w:sz w:val="22"/>
              </w:rPr>
            </w:r>
            <w:r w:rsidR="0086082F" w:rsidRPr="0086082F">
              <w:rPr>
                <w:noProof/>
                <w:webHidden/>
                <w:sz w:val="22"/>
              </w:rPr>
              <w:fldChar w:fldCharType="separate"/>
            </w:r>
            <w:r w:rsidR="00F830D8">
              <w:rPr>
                <w:noProof/>
                <w:webHidden/>
                <w:sz w:val="22"/>
              </w:rPr>
              <w:t>16</w:t>
            </w:r>
            <w:r w:rsidR="0086082F" w:rsidRPr="0086082F">
              <w:rPr>
                <w:noProof/>
                <w:webHidden/>
                <w:sz w:val="22"/>
              </w:rPr>
              <w:fldChar w:fldCharType="end"/>
            </w:r>
          </w:hyperlink>
        </w:p>
        <w:p w14:paraId="1EE777AA" w14:textId="35938F4A" w:rsidR="0086082F" w:rsidRPr="0086082F" w:rsidRDefault="00EE1E3B" w:rsidP="0086082F">
          <w:pPr>
            <w:pStyle w:val="21"/>
            <w:rPr>
              <w:rFonts w:eastAsiaTheme="minorEastAsia"/>
              <w:noProof/>
              <w:sz w:val="22"/>
              <w:lang w:eastAsia="ru-RU"/>
            </w:rPr>
          </w:pPr>
          <w:hyperlink w:anchor="_Toc207195116" w:history="1">
            <w:r w:rsidR="0086082F" w:rsidRPr="0086082F">
              <w:rPr>
                <w:rStyle w:val="af1"/>
                <w:noProof/>
                <w:sz w:val="22"/>
              </w:rPr>
              <w:t>1.3.4.2.</w:t>
            </w:r>
            <w:r w:rsidR="0086082F" w:rsidRPr="0086082F">
              <w:rPr>
                <w:rFonts w:eastAsiaTheme="minorEastAsia"/>
                <w:noProof/>
                <w:sz w:val="22"/>
                <w:lang w:eastAsia="ru-RU"/>
              </w:rPr>
              <w:tab/>
            </w:r>
            <w:r w:rsidR="0086082F" w:rsidRPr="0086082F">
              <w:rPr>
                <w:rStyle w:val="af1"/>
                <w:noProof/>
                <w:sz w:val="22"/>
              </w:rPr>
              <w:t>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r w:rsidR="0086082F" w:rsidRPr="0086082F">
              <w:rPr>
                <w:noProof/>
                <w:webHidden/>
                <w:sz w:val="22"/>
              </w:rPr>
              <w:tab/>
            </w:r>
            <w:r w:rsid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_Toc207195116 \h </w:instrText>
            </w:r>
            <w:r w:rsidR="0086082F" w:rsidRPr="0086082F">
              <w:rPr>
                <w:noProof/>
                <w:webHidden/>
                <w:sz w:val="22"/>
              </w:rPr>
            </w:r>
            <w:r w:rsidR="0086082F" w:rsidRPr="0086082F">
              <w:rPr>
                <w:noProof/>
                <w:webHidden/>
                <w:sz w:val="22"/>
              </w:rPr>
              <w:fldChar w:fldCharType="separate"/>
            </w:r>
            <w:r w:rsidR="00F830D8">
              <w:rPr>
                <w:noProof/>
                <w:webHidden/>
                <w:sz w:val="22"/>
              </w:rPr>
              <w:t>19</w:t>
            </w:r>
            <w:r w:rsidR="0086082F" w:rsidRPr="0086082F">
              <w:rPr>
                <w:noProof/>
                <w:webHidden/>
                <w:sz w:val="22"/>
              </w:rPr>
              <w:fldChar w:fldCharType="end"/>
            </w:r>
          </w:hyperlink>
        </w:p>
        <w:p w14:paraId="30E68588" w14:textId="329E453E" w:rsidR="0086082F" w:rsidRPr="0086082F" w:rsidRDefault="00EE1E3B" w:rsidP="0086082F">
          <w:pPr>
            <w:pStyle w:val="21"/>
            <w:rPr>
              <w:rFonts w:eastAsiaTheme="minorEastAsia"/>
              <w:noProof/>
              <w:sz w:val="22"/>
              <w:lang w:eastAsia="ru-RU"/>
            </w:rPr>
          </w:pPr>
          <w:hyperlink w:anchor="_Toc207195117" w:history="1">
            <w:r w:rsidR="0086082F" w:rsidRPr="0086082F">
              <w:rPr>
                <w:rStyle w:val="af1"/>
                <w:noProof/>
                <w:sz w:val="22"/>
              </w:rPr>
              <w:t>1.3.4.3.</w:t>
            </w:r>
            <w:r w:rsidR="0086082F" w:rsidRPr="0086082F">
              <w:rPr>
                <w:rFonts w:eastAsiaTheme="minorEastAsia"/>
                <w:noProof/>
                <w:sz w:val="22"/>
                <w:lang w:eastAsia="ru-RU"/>
              </w:rPr>
              <w:tab/>
            </w:r>
            <w:r w:rsidR="0086082F" w:rsidRPr="0086082F">
              <w:rPr>
                <w:rStyle w:val="af1"/>
                <w:noProof/>
                <w:sz w:val="22"/>
                <w:lang w:eastAsia="ru-RU"/>
              </w:rPr>
              <w:t>Описание состояния и функционирования существующих насосных централизованных станций, в том числе оценку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_Toc207195117 \h </w:instrText>
            </w:r>
            <w:r w:rsidR="0086082F" w:rsidRPr="0086082F">
              <w:rPr>
                <w:noProof/>
                <w:webHidden/>
                <w:sz w:val="22"/>
              </w:rPr>
            </w:r>
            <w:r w:rsidR="0086082F" w:rsidRPr="0086082F">
              <w:rPr>
                <w:noProof/>
                <w:webHidden/>
                <w:sz w:val="22"/>
              </w:rPr>
              <w:fldChar w:fldCharType="separate"/>
            </w:r>
            <w:r w:rsidR="00F830D8">
              <w:rPr>
                <w:noProof/>
                <w:webHidden/>
                <w:sz w:val="22"/>
              </w:rPr>
              <w:t>20</w:t>
            </w:r>
            <w:r w:rsidR="0086082F" w:rsidRPr="0086082F">
              <w:rPr>
                <w:noProof/>
                <w:webHidden/>
                <w:sz w:val="22"/>
              </w:rPr>
              <w:fldChar w:fldCharType="end"/>
            </w:r>
          </w:hyperlink>
        </w:p>
        <w:p w14:paraId="169D84E8" w14:textId="4C7110F1" w:rsidR="0086082F" w:rsidRPr="0086082F" w:rsidRDefault="00EE1E3B" w:rsidP="0086082F">
          <w:pPr>
            <w:pStyle w:val="21"/>
            <w:rPr>
              <w:rFonts w:eastAsiaTheme="minorEastAsia"/>
              <w:noProof/>
              <w:sz w:val="22"/>
              <w:lang w:eastAsia="ru-RU"/>
            </w:rPr>
          </w:pPr>
          <w:hyperlink w:anchor="_Toc207195118" w:history="1">
            <w:r w:rsidR="0086082F" w:rsidRPr="0086082F">
              <w:rPr>
                <w:rStyle w:val="af1"/>
                <w:noProof/>
                <w:sz w:val="22"/>
              </w:rPr>
              <w:t>1.3.4.4.</w:t>
            </w:r>
            <w:r w:rsidR="0086082F" w:rsidRPr="0086082F">
              <w:rPr>
                <w:rFonts w:eastAsiaTheme="minorEastAsia"/>
                <w:noProof/>
                <w:sz w:val="22"/>
                <w:lang w:eastAsia="ru-RU"/>
              </w:rPr>
              <w:tab/>
            </w:r>
            <w:r w:rsidR="0086082F" w:rsidRPr="0086082F">
              <w:rPr>
                <w:rStyle w:val="af1"/>
                <w:noProof/>
                <w:sz w:val="22"/>
                <w:lang w:eastAsia="ru-RU"/>
              </w:rPr>
              <w:t>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_Toc207195118 \h </w:instrText>
            </w:r>
            <w:r w:rsidR="0086082F" w:rsidRPr="0086082F">
              <w:rPr>
                <w:noProof/>
                <w:webHidden/>
                <w:sz w:val="22"/>
              </w:rPr>
            </w:r>
            <w:r w:rsidR="0086082F" w:rsidRPr="0086082F">
              <w:rPr>
                <w:noProof/>
                <w:webHidden/>
                <w:sz w:val="22"/>
              </w:rPr>
              <w:fldChar w:fldCharType="separate"/>
            </w:r>
            <w:r w:rsidR="00F830D8">
              <w:rPr>
                <w:noProof/>
                <w:webHidden/>
                <w:sz w:val="22"/>
              </w:rPr>
              <w:t>21</w:t>
            </w:r>
            <w:r w:rsidR="0086082F" w:rsidRPr="0086082F">
              <w:rPr>
                <w:noProof/>
                <w:webHidden/>
                <w:sz w:val="22"/>
              </w:rPr>
              <w:fldChar w:fldCharType="end"/>
            </w:r>
          </w:hyperlink>
        </w:p>
        <w:p w14:paraId="34006B3C" w14:textId="2E479773" w:rsidR="0086082F" w:rsidRPr="0086082F" w:rsidRDefault="00EE1E3B" w:rsidP="0086082F">
          <w:pPr>
            <w:pStyle w:val="21"/>
            <w:rPr>
              <w:rFonts w:eastAsiaTheme="minorEastAsia"/>
              <w:noProof/>
              <w:sz w:val="22"/>
              <w:lang w:eastAsia="ru-RU"/>
            </w:rPr>
          </w:pPr>
          <w:hyperlink w:anchor="_Toc207195119" w:history="1">
            <w:r w:rsidR="0086082F" w:rsidRPr="0086082F">
              <w:rPr>
                <w:rStyle w:val="af1"/>
                <w:noProof/>
                <w:sz w:val="22"/>
              </w:rPr>
              <w:t>1.3.4.5.</w:t>
            </w:r>
            <w:r w:rsidR="0086082F" w:rsidRPr="0086082F">
              <w:rPr>
                <w:rFonts w:eastAsiaTheme="minorEastAsia"/>
                <w:noProof/>
                <w:sz w:val="22"/>
                <w:lang w:eastAsia="ru-RU"/>
              </w:rPr>
              <w:tab/>
            </w:r>
            <w:r w:rsidR="0086082F" w:rsidRPr="0086082F">
              <w:rPr>
                <w:rStyle w:val="af1"/>
                <w:noProof/>
                <w:sz w:val="22"/>
              </w:rPr>
              <w:t>Описание существующих технических и технологических проблем, возникающих при водоснабжении Приаргунского муниципального округа,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_Toc207195119 \h </w:instrText>
            </w:r>
            <w:r w:rsidR="0086082F" w:rsidRPr="0086082F">
              <w:rPr>
                <w:noProof/>
                <w:webHidden/>
                <w:sz w:val="22"/>
              </w:rPr>
            </w:r>
            <w:r w:rsidR="0086082F" w:rsidRPr="0086082F">
              <w:rPr>
                <w:noProof/>
                <w:webHidden/>
                <w:sz w:val="22"/>
              </w:rPr>
              <w:fldChar w:fldCharType="separate"/>
            </w:r>
            <w:r w:rsidR="00F830D8">
              <w:rPr>
                <w:noProof/>
                <w:webHidden/>
                <w:sz w:val="22"/>
              </w:rPr>
              <w:t>74</w:t>
            </w:r>
            <w:r w:rsidR="0086082F" w:rsidRPr="0086082F">
              <w:rPr>
                <w:noProof/>
                <w:webHidden/>
                <w:sz w:val="22"/>
              </w:rPr>
              <w:fldChar w:fldCharType="end"/>
            </w:r>
          </w:hyperlink>
        </w:p>
        <w:p w14:paraId="0F1EA40F" w14:textId="442602FD" w:rsidR="0086082F" w:rsidRPr="0086082F" w:rsidRDefault="00EE1E3B" w:rsidP="0086082F">
          <w:pPr>
            <w:pStyle w:val="21"/>
            <w:rPr>
              <w:rFonts w:eastAsiaTheme="minorEastAsia"/>
              <w:noProof/>
              <w:sz w:val="22"/>
              <w:lang w:eastAsia="ru-RU"/>
            </w:rPr>
          </w:pPr>
          <w:hyperlink w:anchor="_Toc207195120" w:history="1">
            <w:r w:rsidR="0086082F" w:rsidRPr="0086082F">
              <w:rPr>
                <w:rStyle w:val="af1"/>
                <w:noProof/>
                <w:sz w:val="22"/>
              </w:rPr>
              <w:t>1.3.4.6.</w:t>
            </w:r>
            <w:r w:rsidR="0086082F" w:rsidRPr="0086082F">
              <w:rPr>
                <w:rFonts w:eastAsiaTheme="minorEastAsia"/>
                <w:noProof/>
                <w:sz w:val="22"/>
                <w:lang w:eastAsia="ru-RU"/>
              </w:rPr>
              <w:tab/>
            </w:r>
            <w:r w:rsidR="0086082F" w:rsidRPr="0086082F">
              <w:rPr>
                <w:rStyle w:val="af1"/>
                <w:noProof/>
                <w:sz w:val="22"/>
              </w:rP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_Toc207195120 \h </w:instrText>
            </w:r>
            <w:r w:rsidR="0086082F" w:rsidRPr="0086082F">
              <w:rPr>
                <w:noProof/>
                <w:webHidden/>
                <w:sz w:val="22"/>
              </w:rPr>
            </w:r>
            <w:r w:rsidR="0086082F" w:rsidRPr="0086082F">
              <w:rPr>
                <w:noProof/>
                <w:webHidden/>
                <w:sz w:val="22"/>
              </w:rPr>
              <w:fldChar w:fldCharType="separate"/>
            </w:r>
            <w:r w:rsidR="00F830D8">
              <w:rPr>
                <w:noProof/>
                <w:webHidden/>
                <w:sz w:val="22"/>
              </w:rPr>
              <w:t>74</w:t>
            </w:r>
            <w:r w:rsidR="0086082F" w:rsidRPr="0086082F">
              <w:rPr>
                <w:noProof/>
                <w:webHidden/>
                <w:sz w:val="22"/>
              </w:rPr>
              <w:fldChar w:fldCharType="end"/>
            </w:r>
          </w:hyperlink>
        </w:p>
        <w:p w14:paraId="25887CF6" w14:textId="122C1F77" w:rsidR="0086082F" w:rsidRPr="0086082F" w:rsidRDefault="00EE1E3B" w:rsidP="0086082F">
          <w:pPr>
            <w:pStyle w:val="21"/>
            <w:rPr>
              <w:rFonts w:eastAsiaTheme="minorEastAsia"/>
              <w:noProof/>
              <w:sz w:val="22"/>
              <w:lang w:eastAsia="ru-RU"/>
            </w:rPr>
          </w:pPr>
          <w:hyperlink w:anchor="_Toc207195121" w:history="1">
            <w:r w:rsidR="0086082F" w:rsidRPr="0086082F">
              <w:rPr>
                <w:rStyle w:val="af1"/>
                <w:noProof/>
                <w:sz w:val="22"/>
              </w:rPr>
              <w:t>1.3.5.</w:t>
            </w:r>
            <w:r w:rsidR="0086082F" w:rsidRPr="0086082F">
              <w:rPr>
                <w:rFonts w:eastAsiaTheme="minorEastAsia"/>
                <w:noProof/>
                <w:sz w:val="22"/>
                <w:lang w:eastAsia="ru-RU"/>
              </w:rPr>
              <w:tab/>
            </w:r>
            <w:r w:rsidR="0086082F" w:rsidRPr="0086082F">
              <w:rPr>
                <w:rStyle w:val="af1"/>
                <w:noProof/>
                <w:sz w:val="22"/>
              </w:rPr>
              <w:t>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_Toc207195121 \h </w:instrText>
            </w:r>
            <w:r w:rsidR="0086082F" w:rsidRPr="0086082F">
              <w:rPr>
                <w:noProof/>
                <w:webHidden/>
                <w:sz w:val="22"/>
              </w:rPr>
            </w:r>
            <w:r w:rsidR="0086082F" w:rsidRPr="0086082F">
              <w:rPr>
                <w:noProof/>
                <w:webHidden/>
                <w:sz w:val="22"/>
              </w:rPr>
              <w:fldChar w:fldCharType="separate"/>
            </w:r>
            <w:r w:rsidR="00F830D8">
              <w:rPr>
                <w:noProof/>
                <w:webHidden/>
                <w:sz w:val="22"/>
              </w:rPr>
              <w:t>74</w:t>
            </w:r>
            <w:r w:rsidR="0086082F" w:rsidRPr="0086082F">
              <w:rPr>
                <w:noProof/>
                <w:webHidden/>
                <w:sz w:val="22"/>
              </w:rPr>
              <w:fldChar w:fldCharType="end"/>
            </w:r>
          </w:hyperlink>
        </w:p>
        <w:p w14:paraId="002EB4F9" w14:textId="74A38B2F" w:rsidR="0086082F" w:rsidRPr="0086082F" w:rsidRDefault="00EE1E3B" w:rsidP="0086082F">
          <w:pPr>
            <w:pStyle w:val="21"/>
            <w:rPr>
              <w:rFonts w:eastAsiaTheme="minorEastAsia"/>
              <w:noProof/>
              <w:sz w:val="22"/>
              <w:lang w:eastAsia="ru-RU"/>
            </w:rPr>
          </w:pPr>
          <w:hyperlink w:anchor="_Toc207195122" w:history="1">
            <w:r w:rsidR="0086082F" w:rsidRPr="0086082F">
              <w:rPr>
                <w:rStyle w:val="af1"/>
                <w:noProof/>
                <w:sz w:val="22"/>
              </w:rPr>
              <w:t>1.3.6.</w:t>
            </w:r>
            <w:r w:rsidR="0086082F" w:rsidRPr="0086082F">
              <w:rPr>
                <w:rFonts w:eastAsiaTheme="minorEastAsia"/>
                <w:noProof/>
                <w:sz w:val="22"/>
                <w:lang w:eastAsia="ru-RU"/>
              </w:rPr>
              <w:tab/>
            </w:r>
            <w:r w:rsidR="0086082F" w:rsidRPr="0086082F">
              <w:rPr>
                <w:rStyle w:val="af1"/>
                <w:noProof/>
                <w:sz w:val="22"/>
              </w:rPr>
              <w:t>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_Toc207195122 \h </w:instrText>
            </w:r>
            <w:r w:rsidR="0086082F" w:rsidRPr="0086082F">
              <w:rPr>
                <w:noProof/>
                <w:webHidden/>
                <w:sz w:val="22"/>
              </w:rPr>
            </w:r>
            <w:r w:rsidR="0086082F" w:rsidRPr="0086082F">
              <w:rPr>
                <w:noProof/>
                <w:webHidden/>
                <w:sz w:val="22"/>
              </w:rPr>
              <w:fldChar w:fldCharType="separate"/>
            </w:r>
            <w:r w:rsidR="00F830D8">
              <w:rPr>
                <w:noProof/>
                <w:webHidden/>
                <w:sz w:val="22"/>
              </w:rPr>
              <w:t>75</w:t>
            </w:r>
            <w:r w:rsidR="0086082F" w:rsidRPr="0086082F">
              <w:rPr>
                <w:noProof/>
                <w:webHidden/>
                <w:sz w:val="22"/>
              </w:rPr>
              <w:fldChar w:fldCharType="end"/>
            </w:r>
          </w:hyperlink>
        </w:p>
        <w:p w14:paraId="1AE17280" w14:textId="724AB4A3" w:rsidR="0086082F" w:rsidRPr="0086082F" w:rsidRDefault="00EE1E3B" w:rsidP="0086082F">
          <w:pPr>
            <w:pStyle w:val="21"/>
            <w:rPr>
              <w:rFonts w:eastAsiaTheme="minorEastAsia"/>
              <w:noProof/>
              <w:sz w:val="22"/>
              <w:lang w:eastAsia="ru-RU"/>
            </w:rPr>
          </w:pPr>
          <w:hyperlink w:anchor="_Toc207195123" w:history="1">
            <w:r w:rsidR="0086082F" w:rsidRPr="0086082F">
              <w:rPr>
                <w:rStyle w:val="af1"/>
                <w:rFonts w:eastAsia="TimesNewRomanPS-BoldMT"/>
                <w:noProof/>
                <w:sz w:val="22"/>
              </w:rPr>
              <w:t>1.4.</w:t>
            </w:r>
            <w:r w:rsidR="0086082F" w:rsidRPr="0086082F">
              <w:rPr>
                <w:rFonts w:eastAsiaTheme="minorEastAsia"/>
                <w:noProof/>
                <w:sz w:val="22"/>
                <w:lang w:eastAsia="ru-RU"/>
              </w:rPr>
              <w:tab/>
            </w:r>
            <w:r w:rsidR="0086082F" w:rsidRPr="0086082F">
              <w:rPr>
                <w:rStyle w:val="af1"/>
                <w:noProof/>
                <w:sz w:val="22"/>
              </w:rPr>
              <w:t>НАПРАВЛЕНИЯ РАЗВИТИЯ ЦЕНТРАЛИЗОВАННЫХ СИСТЕМ ВОДОСНАБЖЕНИЯ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_Toc207195123 \h </w:instrText>
            </w:r>
            <w:r w:rsidR="0086082F" w:rsidRPr="0086082F">
              <w:rPr>
                <w:noProof/>
                <w:webHidden/>
                <w:sz w:val="22"/>
              </w:rPr>
            </w:r>
            <w:r w:rsidR="0086082F" w:rsidRPr="0086082F">
              <w:rPr>
                <w:noProof/>
                <w:webHidden/>
                <w:sz w:val="22"/>
              </w:rPr>
              <w:fldChar w:fldCharType="separate"/>
            </w:r>
            <w:r w:rsidR="00F830D8">
              <w:rPr>
                <w:noProof/>
                <w:webHidden/>
                <w:sz w:val="22"/>
              </w:rPr>
              <w:t>76</w:t>
            </w:r>
            <w:r w:rsidR="0086082F" w:rsidRPr="0086082F">
              <w:rPr>
                <w:noProof/>
                <w:webHidden/>
                <w:sz w:val="22"/>
              </w:rPr>
              <w:fldChar w:fldCharType="end"/>
            </w:r>
          </w:hyperlink>
        </w:p>
        <w:p w14:paraId="55F25B43" w14:textId="34BF6F95" w:rsidR="0086082F" w:rsidRPr="0086082F" w:rsidRDefault="00EE1E3B" w:rsidP="0086082F">
          <w:pPr>
            <w:pStyle w:val="21"/>
            <w:rPr>
              <w:rFonts w:eastAsiaTheme="minorEastAsia"/>
              <w:noProof/>
              <w:sz w:val="22"/>
              <w:lang w:eastAsia="ru-RU"/>
            </w:rPr>
          </w:pPr>
          <w:hyperlink w:anchor="_Toc207195124" w:history="1">
            <w:r w:rsidR="0086082F" w:rsidRPr="0086082F">
              <w:rPr>
                <w:rStyle w:val="af1"/>
                <w:noProof/>
                <w:sz w:val="22"/>
              </w:rPr>
              <w:t>1.4.1.</w:t>
            </w:r>
            <w:r w:rsidR="0086082F" w:rsidRPr="0086082F">
              <w:rPr>
                <w:rFonts w:eastAsiaTheme="minorEastAsia"/>
                <w:noProof/>
                <w:sz w:val="22"/>
                <w:lang w:eastAsia="ru-RU"/>
              </w:rPr>
              <w:tab/>
            </w:r>
            <w:r w:rsidR="0086082F" w:rsidRPr="0086082F">
              <w:rPr>
                <w:rStyle w:val="af1"/>
                <w:noProof/>
                <w:sz w:val="22"/>
              </w:rPr>
              <w:t>Основные направления, принципы, задачи и плановые значения показателей развития централизованных систем водоснабжения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_Toc207195124 \h </w:instrText>
            </w:r>
            <w:r w:rsidR="0086082F" w:rsidRPr="0086082F">
              <w:rPr>
                <w:noProof/>
                <w:webHidden/>
                <w:sz w:val="22"/>
              </w:rPr>
            </w:r>
            <w:r w:rsidR="0086082F" w:rsidRPr="0086082F">
              <w:rPr>
                <w:noProof/>
                <w:webHidden/>
                <w:sz w:val="22"/>
              </w:rPr>
              <w:fldChar w:fldCharType="separate"/>
            </w:r>
            <w:r w:rsidR="00F830D8">
              <w:rPr>
                <w:noProof/>
                <w:webHidden/>
                <w:sz w:val="22"/>
              </w:rPr>
              <w:t>76</w:t>
            </w:r>
            <w:r w:rsidR="0086082F" w:rsidRPr="0086082F">
              <w:rPr>
                <w:noProof/>
                <w:webHidden/>
                <w:sz w:val="22"/>
              </w:rPr>
              <w:fldChar w:fldCharType="end"/>
            </w:r>
          </w:hyperlink>
        </w:p>
        <w:p w14:paraId="4DA3FB7F" w14:textId="3F5BA21A" w:rsidR="0086082F" w:rsidRPr="0086082F" w:rsidRDefault="00EE1E3B" w:rsidP="0086082F">
          <w:pPr>
            <w:pStyle w:val="21"/>
            <w:rPr>
              <w:rFonts w:eastAsiaTheme="minorEastAsia"/>
              <w:noProof/>
              <w:sz w:val="22"/>
              <w:lang w:eastAsia="ru-RU"/>
            </w:rPr>
          </w:pPr>
          <w:hyperlink w:anchor="_Toc207195125" w:history="1">
            <w:r w:rsidR="0086082F" w:rsidRPr="0086082F">
              <w:rPr>
                <w:rStyle w:val="af1"/>
                <w:noProof/>
                <w:sz w:val="22"/>
              </w:rPr>
              <w:t>1.4.2.</w:t>
            </w:r>
            <w:r w:rsidR="0086082F" w:rsidRPr="0086082F">
              <w:rPr>
                <w:rFonts w:eastAsiaTheme="minorEastAsia"/>
                <w:noProof/>
                <w:sz w:val="22"/>
                <w:lang w:eastAsia="ru-RU"/>
              </w:rPr>
              <w:tab/>
            </w:r>
            <w:r w:rsidR="0086082F" w:rsidRPr="0086082F">
              <w:rPr>
                <w:rStyle w:val="af1"/>
                <w:noProof/>
                <w:sz w:val="22"/>
              </w:rPr>
              <w:t>Различные сценарии развития централизованных систем водоснабжения в зависимости от сценариев развития муниципального образования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_Toc207195125 \h </w:instrText>
            </w:r>
            <w:r w:rsidR="0086082F" w:rsidRPr="0086082F">
              <w:rPr>
                <w:noProof/>
                <w:webHidden/>
                <w:sz w:val="22"/>
              </w:rPr>
            </w:r>
            <w:r w:rsidR="0086082F" w:rsidRPr="0086082F">
              <w:rPr>
                <w:noProof/>
                <w:webHidden/>
                <w:sz w:val="22"/>
              </w:rPr>
              <w:fldChar w:fldCharType="separate"/>
            </w:r>
            <w:r w:rsidR="00F830D8">
              <w:rPr>
                <w:noProof/>
                <w:webHidden/>
                <w:sz w:val="22"/>
              </w:rPr>
              <w:t>77</w:t>
            </w:r>
            <w:r w:rsidR="0086082F" w:rsidRPr="0086082F">
              <w:rPr>
                <w:noProof/>
                <w:webHidden/>
                <w:sz w:val="22"/>
              </w:rPr>
              <w:fldChar w:fldCharType="end"/>
            </w:r>
          </w:hyperlink>
        </w:p>
        <w:p w14:paraId="26F40F08" w14:textId="31862682" w:rsidR="0086082F" w:rsidRPr="0086082F" w:rsidRDefault="00EE1E3B" w:rsidP="0086082F">
          <w:pPr>
            <w:pStyle w:val="21"/>
            <w:rPr>
              <w:rFonts w:eastAsiaTheme="minorEastAsia"/>
              <w:noProof/>
              <w:sz w:val="22"/>
              <w:lang w:eastAsia="ru-RU"/>
            </w:rPr>
          </w:pPr>
          <w:hyperlink w:anchor="_Toc207195126" w:history="1">
            <w:r w:rsidR="0086082F" w:rsidRPr="0086082F">
              <w:rPr>
                <w:rStyle w:val="af1"/>
                <w:rFonts w:eastAsia="TimesNewRomanPS-BoldMT"/>
                <w:noProof/>
                <w:sz w:val="22"/>
              </w:rPr>
              <w:t>1.5.</w:t>
            </w:r>
            <w:r w:rsidR="0086082F" w:rsidRPr="0086082F">
              <w:rPr>
                <w:rFonts w:eastAsiaTheme="minorEastAsia"/>
                <w:noProof/>
                <w:sz w:val="22"/>
                <w:lang w:eastAsia="ru-RU"/>
              </w:rPr>
              <w:tab/>
            </w:r>
            <w:r w:rsidR="0086082F" w:rsidRPr="0086082F">
              <w:rPr>
                <w:rStyle w:val="af1"/>
                <w:noProof/>
                <w:sz w:val="22"/>
              </w:rPr>
              <w:t>БАЛАНС ВОДОСНАБЖЕНИЯ И ПОТРЕБЛЕНИЯ ГОРЯЧЕЙ, ПИТЬЕВОЙ, ТЕХНИЧЕСКОЙ ВОДЫ</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_Toc207195126 \h </w:instrText>
            </w:r>
            <w:r w:rsidR="0086082F" w:rsidRPr="0086082F">
              <w:rPr>
                <w:noProof/>
                <w:webHidden/>
                <w:sz w:val="22"/>
              </w:rPr>
            </w:r>
            <w:r w:rsidR="0086082F" w:rsidRPr="0086082F">
              <w:rPr>
                <w:noProof/>
                <w:webHidden/>
                <w:sz w:val="22"/>
              </w:rPr>
              <w:fldChar w:fldCharType="separate"/>
            </w:r>
            <w:r w:rsidR="00F830D8">
              <w:rPr>
                <w:noProof/>
                <w:webHidden/>
                <w:sz w:val="22"/>
              </w:rPr>
              <w:t>80</w:t>
            </w:r>
            <w:r w:rsidR="0086082F" w:rsidRPr="0086082F">
              <w:rPr>
                <w:noProof/>
                <w:webHidden/>
                <w:sz w:val="22"/>
              </w:rPr>
              <w:fldChar w:fldCharType="end"/>
            </w:r>
          </w:hyperlink>
        </w:p>
        <w:p w14:paraId="7BF15BDA" w14:textId="098EAC30" w:rsidR="0086082F" w:rsidRPr="0086082F" w:rsidRDefault="00EE1E3B" w:rsidP="0086082F">
          <w:pPr>
            <w:pStyle w:val="21"/>
            <w:rPr>
              <w:rFonts w:eastAsiaTheme="minorEastAsia"/>
              <w:noProof/>
              <w:sz w:val="22"/>
              <w:lang w:eastAsia="ru-RU"/>
            </w:rPr>
          </w:pPr>
          <w:hyperlink w:anchor="_Toc207195127" w:history="1">
            <w:r w:rsidR="0086082F" w:rsidRPr="0086082F">
              <w:rPr>
                <w:rStyle w:val="af1"/>
                <w:noProof/>
                <w:sz w:val="22"/>
              </w:rPr>
              <w:t>1.5.1.</w:t>
            </w:r>
            <w:r w:rsidR="0086082F" w:rsidRPr="0086082F">
              <w:rPr>
                <w:rFonts w:eastAsiaTheme="minorEastAsia"/>
                <w:noProof/>
                <w:sz w:val="22"/>
                <w:lang w:eastAsia="ru-RU"/>
              </w:rPr>
              <w:tab/>
            </w:r>
            <w:r w:rsidR="0086082F" w:rsidRPr="0086082F">
              <w:rPr>
                <w:rStyle w:val="af1"/>
                <w:noProof/>
                <w:sz w:val="22"/>
              </w:rPr>
              <w:t>Общий баланс подачи и реализации воды, включая оценку  и анализ структурных составляющих неучтенных расходов и потерь воды при ее производстве и транспортировке</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_Toc207195127 \h </w:instrText>
            </w:r>
            <w:r w:rsidR="0086082F" w:rsidRPr="0086082F">
              <w:rPr>
                <w:noProof/>
                <w:webHidden/>
                <w:sz w:val="22"/>
              </w:rPr>
            </w:r>
            <w:r w:rsidR="0086082F" w:rsidRPr="0086082F">
              <w:rPr>
                <w:noProof/>
                <w:webHidden/>
                <w:sz w:val="22"/>
              </w:rPr>
              <w:fldChar w:fldCharType="separate"/>
            </w:r>
            <w:r w:rsidR="00F830D8">
              <w:rPr>
                <w:noProof/>
                <w:webHidden/>
                <w:sz w:val="22"/>
              </w:rPr>
              <w:t>80</w:t>
            </w:r>
            <w:r w:rsidR="0086082F" w:rsidRPr="0086082F">
              <w:rPr>
                <w:noProof/>
                <w:webHidden/>
                <w:sz w:val="22"/>
              </w:rPr>
              <w:fldChar w:fldCharType="end"/>
            </w:r>
          </w:hyperlink>
        </w:p>
        <w:p w14:paraId="755DB201" w14:textId="0E0F4784" w:rsidR="0086082F" w:rsidRPr="0086082F" w:rsidRDefault="00EE1E3B" w:rsidP="0086082F">
          <w:pPr>
            <w:pStyle w:val="21"/>
            <w:rPr>
              <w:rFonts w:eastAsiaTheme="minorEastAsia"/>
              <w:noProof/>
              <w:sz w:val="22"/>
              <w:lang w:eastAsia="ru-RU"/>
            </w:rPr>
          </w:pPr>
          <w:hyperlink w:anchor="_Toc207195128" w:history="1">
            <w:r w:rsidR="0086082F" w:rsidRPr="0086082F">
              <w:rPr>
                <w:rStyle w:val="af1"/>
                <w:noProof/>
                <w:sz w:val="22"/>
              </w:rPr>
              <w:t>1.5.2.</w:t>
            </w:r>
            <w:r w:rsidR="0086082F" w:rsidRPr="0086082F">
              <w:rPr>
                <w:rFonts w:eastAsiaTheme="minorEastAsia"/>
                <w:noProof/>
                <w:sz w:val="22"/>
                <w:lang w:eastAsia="ru-RU"/>
              </w:rPr>
              <w:tab/>
            </w:r>
            <w:r w:rsidR="0086082F" w:rsidRPr="0086082F">
              <w:rPr>
                <w:rStyle w:val="af1"/>
                <w:noProof/>
                <w:sz w:val="22"/>
              </w:rPr>
              <w:t>Территориальный водный баланс подачи воды по зонам действия водопроводных сооружений (годовой и в сутки максимального водопотребления)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_Toc207195128 \h </w:instrText>
            </w:r>
            <w:r w:rsidR="0086082F" w:rsidRPr="0086082F">
              <w:rPr>
                <w:noProof/>
                <w:webHidden/>
                <w:sz w:val="22"/>
              </w:rPr>
            </w:r>
            <w:r w:rsidR="0086082F" w:rsidRPr="0086082F">
              <w:rPr>
                <w:noProof/>
                <w:webHidden/>
                <w:sz w:val="22"/>
              </w:rPr>
              <w:fldChar w:fldCharType="separate"/>
            </w:r>
            <w:r w:rsidR="00F830D8">
              <w:rPr>
                <w:noProof/>
                <w:webHidden/>
                <w:sz w:val="22"/>
              </w:rPr>
              <w:t>80</w:t>
            </w:r>
            <w:r w:rsidR="0086082F" w:rsidRPr="0086082F">
              <w:rPr>
                <w:noProof/>
                <w:webHidden/>
                <w:sz w:val="22"/>
              </w:rPr>
              <w:fldChar w:fldCharType="end"/>
            </w:r>
          </w:hyperlink>
        </w:p>
        <w:p w14:paraId="2682BB4A" w14:textId="11B585B9" w:rsidR="0086082F" w:rsidRPr="0086082F" w:rsidRDefault="00EE1E3B" w:rsidP="0086082F">
          <w:pPr>
            <w:pStyle w:val="21"/>
            <w:rPr>
              <w:rFonts w:eastAsiaTheme="minorEastAsia"/>
              <w:noProof/>
              <w:sz w:val="22"/>
              <w:lang w:eastAsia="ru-RU"/>
            </w:rPr>
          </w:pPr>
          <w:hyperlink w:anchor="_Toc207195129" w:history="1">
            <w:r w:rsidR="0086082F" w:rsidRPr="0086082F">
              <w:rPr>
                <w:rStyle w:val="af1"/>
                <w:noProof/>
                <w:sz w:val="22"/>
              </w:rPr>
              <w:t>1.5.3.</w:t>
            </w:r>
            <w:r w:rsidR="0086082F" w:rsidRPr="0086082F">
              <w:rPr>
                <w:rFonts w:eastAsiaTheme="minorEastAsia"/>
                <w:noProof/>
                <w:sz w:val="22"/>
                <w:lang w:eastAsia="ru-RU"/>
              </w:rPr>
              <w:tab/>
            </w:r>
            <w:r w:rsidR="0086082F" w:rsidRPr="0086082F">
              <w:rPr>
                <w:rStyle w:val="af1"/>
                <w:rFonts w:eastAsiaTheme="majorEastAsia"/>
                <w:noProof/>
                <w:sz w:val="22"/>
              </w:rPr>
              <w:t>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(пожаротушение, полив и др.)</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_Toc207195129 \h </w:instrText>
            </w:r>
            <w:r w:rsidR="0086082F" w:rsidRPr="0086082F">
              <w:rPr>
                <w:noProof/>
                <w:webHidden/>
                <w:sz w:val="22"/>
              </w:rPr>
            </w:r>
            <w:r w:rsidR="0086082F" w:rsidRPr="0086082F">
              <w:rPr>
                <w:noProof/>
                <w:webHidden/>
                <w:sz w:val="22"/>
              </w:rPr>
              <w:fldChar w:fldCharType="separate"/>
            </w:r>
            <w:r w:rsidR="00F830D8">
              <w:rPr>
                <w:noProof/>
                <w:webHidden/>
                <w:sz w:val="22"/>
              </w:rPr>
              <w:t>81</w:t>
            </w:r>
            <w:r w:rsidR="0086082F" w:rsidRPr="0086082F">
              <w:rPr>
                <w:noProof/>
                <w:webHidden/>
                <w:sz w:val="22"/>
              </w:rPr>
              <w:fldChar w:fldCharType="end"/>
            </w:r>
          </w:hyperlink>
        </w:p>
        <w:p w14:paraId="0057C128" w14:textId="20B11BEF" w:rsidR="0086082F" w:rsidRPr="0086082F" w:rsidRDefault="00EE1E3B" w:rsidP="0086082F">
          <w:pPr>
            <w:pStyle w:val="21"/>
            <w:rPr>
              <w:rFonts w:eastAsiaTheme="minorEastAsia"/>
              <w:noProof/>
              <w:sz w:val="22"/>
              <w:lang w:eastAsia="ru-RU"/>
            </w:rPr>
          </w:pPr>
          <w:hyperlink w:anchor="_Toc207195130" w:history="1">
            <w:r w:rsidR="0086082F" w:rsidRPr="0086082F">
              <w:rPr>
                <w:rStyle w:val="af1"/>
                <w:noProof/>
                <w:sz w:val="22"/>
              </w:rPr>
              <w:t>1.5.4.</w:t>
            </w:r>
            <w:r w:rsidR="0086082F" w:rsidRPr="0086082F">
              <w:rPr>
                <w:rFonts w:eastAsiaTheme="minorEastAsia"/>
                <w:noProof/>
                <w:sz w:val="22"/>
                <w:lang w:eastAsia="ru-RU"/>
              </w:rPr>
              <w:tab/>
            </w:r>
            <w:r w:rsidR="0086082F" w:rsidRPr="0086082F">
              <w:rPr>
                <w:rStyle w:val="af1"/>
                <w:noProof/>
                <w:sz w:val="22"/>
              </w:rPr>
              <w:t>Сведения о фактическом потреблении населением воды исходя из статистических и расчетных данных и сведений о действующих нормативах потребления коммунальных услуг</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_Toc207195130 \h </w:instrText>
            </w:r>
            <w:r w:rsidR="0086082F" w:rsidRPr="0086082F">
              <w:rPr>
                <w:noProof/>
                <w:webHidden/>
                <w:sz w:val="22"/>
              </w:rPr>
            </w:r>
            <w:r w:rsidR="0086082F" w:rsidRPr="0086082F">
              <w:rPr>
                <w:noProof/>
                <w:webHidden/>
                <w:sz w:val="22"/>
              </w:rPr>
              <w:fldChar w:fldCharType="separate"/>
            </w:r>
            <w:r w:rsidR="00F830D8">
              <w:rPr>
                <w:noProof/>
                <w:webHidden/>
                <w:sz w:val="22"/>
              </w:rPr>
              <w:t>81</w:t>
            </w:r>
            <w:r w:rsidR="0086082F" w:rsidRPr="0086082F">
              <w:rPr>
                <w:noProof/>
                <w:webHidden/>
                <w:sz w:val="22"/>
              </w:rPr>
              <w:fldChar w:fldCharType="end"/>
            </w:r>
          </w:hyperlink>
        </w:p>
        <w:p w14:paraId="4199C2A5" w14:textId="44E24DE1" w:rsidR="0086082F" w:rsidRPr="0086082F" w:rsidRDefault="00EE1E3B" w:rsidP="0086082F">
          <w:pPr>
            <w:pStyle w:val="21"/>
            <w:rPr>
              <w:rFonts w:eastAsiaTheme="minorEastAsia"/>
              <w:noProof/>
              <w:sz w:val="22"/>
              <w:lang w:eastAsia="ru-RU"/>
            </w:rPr>
          </w:pPr>
          <w:hyperlink w:anchor="_Toc207195131" w:history="1">
            <w:r w:rsidR="0086082F" w:rsidRPr="0086082F">
              <w:rPr>
                <w:rStyle w:val="af1"/>
                <w:noProof/>
                <w:sz w:val="22"/>
              </w:rPr>
              <w:t>1.5.5.</w:t>
            </w:r>
            <w:r w:rsidR="0086082F" w:rsidRPr="0086082F">
              <w:rPr>
                <w:rFonts w:eastAsiaTheme="minorEastAsia"/>
                <w:noProof/>
                <w:sz w:val="22"/>
                <w:lang w:eastAsia="ru-RU"/>
              </w:rPr>
              <w:tab/>
            </w:r>
            <w:r w:rsidR="0086082F" w:rsidRPr="0086082F">
              <w:rPr>
                <w:rStyle w:val="af1"/>
                <w:noProof/>
                <w:sz w:val="22"/>
              </w:rPr>
              <w:t>Описание существующей системы коммерческого учета горячей, питьевой, технической воды и планов по установке приборов учета</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_Toc207195131 \h </w:instrText>
            </w:r>
            <w:r w:rsidR="0086082F" w:rsidRPr="0086082F">
              <w:rPr>
                <w:noProof/>
                <w:webHidden/>
                <w:sz w:val="22"/>
              </w:rPr>
            </w:r>
            <w:r w:rsidR="0086082F" w:rsidRPr="0086082F">
              <w:rPr>
                <w:noProof/>
                <w:webHidden/>
                <w:sz w:val="22"/>
              </w:rPr>
              <w:fldChar w:fldCharType="separate"/>
            </w:r>
            <w:r w:rsidR="00F830D8">
              <w:rPr>
                <w:noProof/>
                <w:webHidden/>
                <w:sz w:val="22"/>
              </w:rPr>
              <w:t>83</w:t>
            </w:r>
            <w:r w:rsidR="0086082F" w:rsidRPr="0086082F">
              <w:rPr>
                <w:noProof/>
                <w:webHidden/>
                <w:sz w:val="22"/>
              </w:rPr>
              <w:fldChar w:fldCharType="end"/>
            </w:r>
          </w:hyperlink>
        </w:p>
        <w:p w14:paraId="42CD06BD" w14:textId="0106D6D6" w:rsidR="0086082F" w:rsidRPr="0086082F" w:rsidRDefault="00EE1E3B" w:rsidP="0086082F">
          <w:pPr>
            <w:pStyle w:val="21"/>
            <w:rPr>
              <w:rFonts w:eastAsiaTheme="minorEastAsia"/>
              <w:noProof/>
              <w:sz w:val="22"/>
              <w:lang w:eastAsia="ru-RU"/>
            </w:rPr>
          </w:pPr>
          <w:hyperlink w:anchor="_Toc207195132" w:history="1">
            <w:r w:rsidR="0086082F" w:rsidRPr="0086082F">
              <w:rPr>
                <w:rStyle w:val="af1"/>
                <w:noProof/>
                <w:sz w:val="22"/>
              </w:rPr>
              <w:t>1.5.6.</w:t>
            </w:r>
            <w:r w:rsidR="0086082F" w:rsidRPr="0086082F">
              <w:rPr>
                <w:rFonts w:eastAsiaTheme="minorEastAsia"/>
                <w:noProof/>
                <w:sz w:val="22"/>
                <w:lang w:eastAsia="ru-RU"/>
              </w:rPr>
              <w:tab/>
            </w:r>
            <w:r w:rsidR="0086082F" w:rsidRPr="0086082F">
              <w:rPr>
                <w:rStyle w:val="af1"/>
                <w:noProof/>
                <w:sz w:val="22"/>
              </w:rPr>
              <w:t>Анализ резервов и дефицитов производственных мощностей системы водоснабжения муниципального округа</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_Toc207195132 \h </w:instrText>
            </w:r>
            <w:r w:rsidR="0086082F" w:rsidRPr="0086082F">
              <w:rPr>
                <w:noProof/>
                <w:webHidden/>
                <w:sz w:val="22"/>
              </w:rPr>
            </w:r>
            <w:r w:rsidR="0086082F" w:rsidRPr="0086082F">
              <w:rPr>
                <w:noProof/>
                <w:webHidden/>
                <w:sz w:val="22"/>
              </w:rPr>
              <w:fldChar w:fldCharType="separate"/>
            </w:r>
            <w:r w:rsidR="00F830D8">
              <w:rPr>
                <w:noProof/>
                <w:webHidden/>
                <w:sz w:val="22"/>
              </w:rPr>
              <w:t>84</w:t>
            </w:r>
            <w:r w:rsidR="0086082F" w:rsidRPr="0086082F">
              <w:rPr>
                <w:noProof/>
                <w:webHidden/>
                <w:sz w:val="22"/>
              </w:rPr>
              <w:fldChar w:fldCharType="end"/>
            </w:r>
          </w:hyperlink>
        </w:p>
        <w:p w14:paraId="4E885DDF" w14:textId="24FB411F" w:rsidR="0086082F" w:rsidRPr="0086082F" w:rsidRDefault="00EE1E3B" w:rsidP="0086082F">
          <w:pPr>
            <w:pStyle w:val="21"/>
            <w:rPr>
              <w:rFonts w:eastAsiaTheme="minorEastAsia"/>
              <w:noProof/>
              <w:sz w:val="22"/>
              <w:lang w:eastAsia="ru-RU"/>
            </w:rPr>
          </w:pPr>
          <w:hyperlink w:anchor="_Toc207195133" w:history="1">
            <w:r w:rsidR="0086082F" w:rsidRPr="0086082F">
              <w:rPr>
                <w:rStyle w:val="af1"/>
                <w:noProof/>
                <w:sz w:val="22"/>
              </w:rPr>
              <w:t>1.5.7.</w:t>
            </w:r>
            <w:r w:rsidR="0086082F" w:rsidRPr="0086082F">
              <w:rPr>
                <w:rFonts w:eastAsiaTheme="minorEastAsia"/>
                <w:noProof/>
                <w:sz w:val="22"/>
                <w:lang w:eastAsia="ru-RU"/>
              </w:rPr>
              <w:tab/>
            </w:r>
            <w:r w:rsidR="0086082F" w:rsidRPr="0086082F">
              <w:rPr>
                <w:rStyle w:val="af1"/>
                <w:noProof/>
                <w:sz w:val="22"/>
              </w:rPr>
              <w:t xml:space="preserve">Прогнозный баланс потребления воды на срок не менее 10 лет с учетом сценария развития Приаргунского муниципального округа на основании расхода воды в соответствии с </w:t>
            </w:r>
            <w:r w:rsidR="0086082F" w:rsidRPr="0086082F">
              <w:rPr>
                <w:rStyle w:val="af1"/>
                <w:noProof/>
                <w:sz w:val="22"/>
                <w:shd w:val="clear" w:color="auto" w:fill="FFFFFF"/>
              </w:rPr>
              <w:t>СП 31.13330.2021</w:t>
            </w:r>
            <w:r w:rsidR="0086082F" w:rsidRPr="0086082F">
              <w:rPr>
                <w:rStyle w:val="af1"/>
                <w:noProof/>
                <w:sz w:val="22"/>
              </w:rPr>
              <w:t xml:space="preserve"> 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_Toc207195133 \h </w:instrText>
            </w:r>
            <w:r w:rsidR="0086082F" w:rsidRPr="0086082F">
              <w:rPr>
                <w:noProof/>
                <w:webHidden/>
                <w:sz w:val="22"/>
              </w:rPr>
            </w:r>
            <w:r w:rsidR="0086082F" w:rsidRPr="0086082F">
              <w:rPr>
                <w:noProof/>
                <w:webHidden/>
                <w:sz w:val="22"/>
              </w:rPr>
              <w:fldChar w:fldCharType="separate"/>
            </w:r>
            <w:r w:rsidR="00F830D8">
              <w:rPr>
                <w:noProof/>
                <w:webHidden/>
                <w:sz w:val="22"/>
              </w:rPr>
              <w:t>84</w:t>
            </w:r>
            <w:r w:rsidR="0086082F" w:rsidRPr="0086082F">
              <w:rPr>
                <w:noProof/>
                <w:webHidden/>
                <w:sz w:val="22"/>
              </w:rPr>
              <w:fldChar w:fldCharType="end"/>
            </w:r>
          </w:hyperlink>
        </w:p>
        <w:p w14:paraId="60860C5A" w14:textId="0D1F0A70" w:rsidR="0086082F" w:rsidRPr="0086082F" w:rsidRDefault="00EE1E3B" w:rsidP="0086082F">
          <w:pPr>
            <w:pStyle w:val="21"/>
            <w:rPr>
              <w:rFonts w:eastAsiaTheme="minorEastAsia"/>
              <w:noProof/>
              <w:sz w:val="22"/>
              <w:lang w:eastAsia="ru-RU"/>
            </w:rPr>
          </w:pPr>
          <w:hyperlink w:anchor="_Toc207195134" w:history="1">
            <w:r w:rsidR="0086082F" w:rsidRPr="0086082F">
              <w:rPr>
                <w:rStyle w:val="af1"/>
                <w:noProof/>
                <w:sz w:val="22"/>
              </w:rPr>
              <w:t>1.5.8.</w:t>
            </w:r>
            <w:r w:rsidR="0086082F" w:rsidRPr="0086082F">
              <w:rPr>
                <w:rFonts w:eastAsiaTheme="minorEastAsia"/>
                <w:noProof/>
                <w:sz w:val="22"/>
                <w:lang w:eastAsia="ru-RU"/>
              </w:rPr>
              <w:tab/>
            </w:r>
            <w:r w:rsidR="0086082F" w:rsidRPr="0086082F">
              <w:rPr>
                <w:rStyle w:val="af1"/>
                <w:noProof/>
                <w:sz w:val="22"/>
              </w:rP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_Toc207195134 \h </w:instrText>
            </w:r>
            <w:r w:rsidR="0086082F" w:rsidRPr="0086082F">
              <w:rPr>
                <w:noProof/>
                <w:webHidden/>
                <w:sz w:val="22"/>
              </w:rPr>
            </w:r>
            <w:r w:rsidR="0086082F" w:rsidRPr="0086082F">
              <w:rPr>
                <w:noProof/>
                <w:webHidden/>
                <w:sz w:val="22"/>
              </w:rPr>
              <w:fldChar w:fldCharType="separate"/>
            </w:r>
            <w:r w:rsidR="00F830D8">
              <w:rPr>
                <w:noProof/>
                <w:webHidden/>
                <w:sz w:val="22"/>
              </w:rPr>
              <w:t>85</w:t>
            </w:r>
            <w:r w:rsidR="0086082F" w:rsidRPr="0086082F">
              <w:rPr>
                <w:noProof/>
                <w:webHidden/>
                <w:sz w:val="22"/>
              </w:rPr>
              <w:fldChar w:fldCharType="end"/>
            </w:r>
          </w:hyperlink>
        </w:p>
        <w:p w14:paraId="1194B875" w14:textId="00E6DA79" w:rsidR="0086082F" w:rsidRPr="0086082F" w:rsidRDefault="00EE1E3B" w:rsidP="0086082F">
          <w:pPr>
            <w:pStyle w:val="21"/>
            <w:rPr>
              <w:rFonts w:eastAsiaTheme="minorEastAsia"/>
              <w:noProof/>
              <w:sz w:val="22"/>
              <w:lang w:eastAsia="ru-RU"/>
            </w:rPr>
          </w:pPr>
          <w:hyperlink w:anchor="_Toc207195135" w:history="1">
            <w:r w:rsidR="0086082F" w:rsidRPr="0086082F">
              <w:rPr>
                <w:rStyle w:val="af1"/>
                <w:noProof/>
                <w:sz w:val="22"/>
              </w:rPr>
              <w:t>1.5.9.</w:t>
            </w:r>
            <w:r w:rsidR="0086082F" w:rsidRPr="0086082F">
              <w:rPr>
                <w:rFonts w:eastAsiaTheme="minorEastAsia"/>
                <w:noProof/>
                <w:sz w:val="22"/>
                <w:lang w:eastAsia="ru-RU"/>
              </w:rPr>
              <w:tab/>
            </w:r>
            <w:r w:rsidR="0086082F" w:rsidRPr="0086082F">
              <w:rPr>
                <w:rStyle w:val="af1"/>
                <w:noProof/>
                <w:sz w:val="22"/>
              </w:rPr>
              <w:t>Сведения о фактическом и ожидаемом потреблении воды (годовое, среднесуточное, максимальное суточное)</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_Toc207195135 \h </w:instrText>
            </w:r>
            <w:r w:rsidR="0086082F" w:rsidRPr="0086082F">
              <w:rPr>
                <w:noProof/>
                <w:webHidden/>
                <w:sz w:val="22"/>
              </w:rPr>
            </w:r>
            <w:r w:rsidR="0086082F" w:rsidRPr="0086082F">
              <w:rPr>
                <w:noProof/>
                <w:webHidden/>
                <w:sz w:val="22"/>
              </w:rPr>
              <w:fldChar w:fldCharType="separate"/>
            </w:r>
            <w:r w:rsidR="00F830D8">
              <w:rPr>
                <w:noProof/>
                <w:webHidden/>
                <w:sz w:val="22"/>
              </w:rPr>
              <w:t>85</w:t>
            </w:r>
            <w:r w:rsidR="0086082F" w:rsidRPr="0086082F">
              <w:rPr>
                <w:noProof/>
                <w:webHidden/>
                <w:sz w:val="22"/>
              </w:rPr>
              <w:fldChar w:fldCharType="end"/>
            </w:r>
          </w:hyperlink>
        </w:p>
        <w:p w14:paraId="1175193A" w14:textId="507B9D84" w:rsidR="0086082F" w:rsidRPr="0086082F" w:rsidRDefault="00EE1E3B" w:rsidP="0086082F">
          <w:pPr>
            <w:pStyle w:val="21"/>
            <w:rPr>
              <w:rFonts w:eastAsiaTheme="minorEastAsia"/>
              <w:noProof/>
              <w:sz w:val="22"/>
              <w:lang w:eastAsia="ru-RU"/>
            </w:rPr>
          </w:pPr>
          <w:hyperlink w:anchor="_Toc207195136" w:history="1">
            <w:r w:rsidR="0086082F" w:rsidRPr="0086082F">
              <w:rPr>
                <w:rStyle w:val="af1"/>
                <w:noProof/>
                <w:sz w:val="22"/>
              </w:rPr>
              <w:t>1.5.10.</w:t>
            </w:r>
            <w:r w:rsidR="0086082F" w:rsidRPr="0086082F">
              <w:rPr>
                <w:rFonts w:eastAsiaTheme="minorEastAsia"/>
                <w:noProof/>
                <w:sz w:val="22"/>
                <w:lang w:eastAsia="ru-RU"/>
              </w:rPr>
              <w:tab/>
            </w:r>
            <w:r w:rsidR="0086082F" w:rsidRPr="0086082F">
              <w:rPr>
                <w:rStyle w:val="af1"/>
                <w:noProof/>
                <w:sz w:val="22"/>
              </w:rPr>
              <w:t>Описание территориальной структуры потребления горячей, питьевой, технической воды по технологическим зонам</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_Toc207195136 \h </w:instrText>
            </w:r>
            <w:r w:rsidR="0086082F" w:rsidRPr="0086082F">
              <w:rPr>
                <w:noProof/>
                <w:webHidden/>
                <w:sz w:val="22"/>
              </w:rPr>
            </w:r>
            <w:r w:rsidR="0086082F" w:rsidRPr="0086082F">
              <w:rPr>
                <w:noProof/>
                <w:webHidden/>
                <w:sz w:val="22"/>
              </w:rPr>
              <w:fldChar w:fldCharType="separate"/>
            </w:r>
            <w:r w:rsidR="00F830D8">
              <w:rPr>
                <w:noProof/>
                <w:webHidden/>
                <w:sz w:val="22"/>
              </w:rPr>
              <w:t>85</w:t>
            </w:r>
            <w:r w:rsidR="0086082F" w:rsidRPr="0086082F">
              <w:rPr>
                <w:noProof/>
                <w:webHidden/>
                <w:sz w:val="22"/>
              </w:rPr>
              <w:fldChar w:fldCharType="end"/>
            </w:r>
          </w:hyperlink>
        </w:p>
        <w:p w14:paraId="54558CCD" w14:textId="68906519" w:rsidR="0086082F" w:rsidRPr="0086082F" w:rsidRDefault="00EE1E3B" w:rsidP="0086082F">
          <w:pPr>
            <w:pStyle w:val="21"/>
            <w:rPr>
              <w:rFonts w:eastAsiaTheme="minorEastAsia"/>
              <w:noProof/>
              <w:sz w:val="22"/>
              <w:lang w:eastAsia="ru-RU"/>
            </w:rPr>
          </w:pPr>
          <w:hyperlink w:anchor="_Toc207195137" w:history="1">
            <w:r w:rsidR="0086082F" w:rsidRPr="0086082F">
              <w:rPr>
                <w:rStyle w:val="af1"/>
                <w:noProof/>
                <w:sz w:val="22"/>
              </w:rPr>
              <w:t>1.5.11.</w:t>
            </w:r>
            <w:r w:rsidR="0086082F" w:rsidRPr="0086082F">
              <w:rPr>
                <w:rFonts w:eastAsiaTheme="minorEastAsia"/>
                <w:noProof/>
                <w:sz w:val="22"/>
                <w:lang w:eastAsia="ru-RU"/>
              </w:rPr>
              <w:tab/>
            </w:r>
            <w:r w:rsidR="0086082F" w:rsidRPr="0086082F">
              <w:rPr>
                <w:rStyle w:val="af1"/>
                <w:rFonts w:eastAsia="Arial Unicode MS"/>
                <w:noProof/>
                <w:sz w:val="22"/>
              </w:rPr>
              <w:t>Прогноз распределения расходов воды на водоснабжение, по типам абонентов, исходя из фактических расходов воды с учетом данных о перспективном потреблении воды абонентами</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_Toc207195137 \h </w:instrText>
            </w:r>
            <w:r w:rsidR="0086082F" w:rsidRPr="0086082F">
              <w:rPr>
                <w:noProof/>
                <w:webHidden/>
                <w:sz w:val="22"/>
              </w:rPr>
            </w:r>
            <w:r w:rsidR="0086082F" w:rsidRPr="0086082F">
              <w:rPr>
                <w:noProof/>
                <w:webHidden/>
                <w:sz w:val="22"/>
              </w:rPr>
              <w:fldChar w:fldCharType="separate"/>
            </w:r>
            <w:r w:rsidR="00F830D8">
              <w:rPr>
                <w:noProof/>
                <w:webHidden/>
                <w:sz w:val="22"/>
              </w:rPr>
              <w:t>85</w:t>
            </w:r>
            <w:r w:rsidR="0086082F" w:rsidRPr="0086082F">
              <w:rPr>
                <w:noProof/>
                <w:webHidden/>
                <w:sz w:val="22"/>
              </w:rPr>
              <w:fldChar w:fldCharType="end"/>
            </w:r>
          </w:hyperlink>
        </w:p>
        <w:p w14:paraId="7107804B" w14:textId="7AE1F8EA" w:rsidR="0086082F" w:rsidRPr="0086082F" w:rsidRDefault="00EE1E3B" w:rsidP="0086082F">
          <w:pPr>
            <w:pStyle w:val="21"/>
            <w:rPr>
              <w:rFonts w:eastAsiaTheme="minorEastAsia"/>
              <w:noProof/>
              <w:sz w:val="22"/>
              <w:lang w:eastAsia="ru-RU"/>
            </w:rPr>
          </w:pPr>
          <w:hyperlink w:anchor="_Toc207195138" w:history="1">
            <w:r w:rsidR="0086082F" w:rsidRPr="0086082F">
              <w:rPr>
                <w:rStyle w:val="af1"/>
                <w:noProof/>
                <w:sz w:val="22"/>
              </w:rPr>
              <w:t>1.5.12.</w:t>
            </w:r>
            <w:r w:rsidR="0086082F" w:rsidRPr="0086082F">
              <w:rPr>
                <w:rFonts w:eastAsiaTheme="minorEastAsia"/>
                <w:noProof/>
                <w:sz w:val="22"/>
                <w:lang w:eastAsia="ru-RU"/>
              </w:rPr>
              <w:tab/>
            </w:r>
            <w:r w:rsidR="0086082F" w:rsidRPr="0086082F">
              <w:rPr>
                <w:rStyle w:val="af1"/>
                <w:noProof/>
                <w:sz w:val="22"/>
                <w:lang w:eastAsia="zh-CN"/>
              </w:rPr>
              <w:t>Сведения о фактических и планируемых потерях воды при ее транспортировке (годовые, среднесуточные значения)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_Toc207195138 \h </w:instrText>
            </w:r>
            <w:r w:rsidR="0086082F" w:rsidRPr="0086082F">
              <w:rPr>
                <w:noProof/>
                <w:webHidden/>
                <w:sz w:val="22"/>
              </w:rPr>
            </w:r>
            <w:r w:rsidR="0086082F" w:rsidRPr="0086082F">
              <w:rPr>
                <w:noProof/>
                <w:webHidden/>
                <w:sz w:val="22"/>
              </w:rPr>
              <w:fldChar w:fldCharType="separate"/>
            </w:r>
            <w:r w:rsidR="00F830D8">
              <w:rPr>
                <w:noProof/>
                <w:webHidden/>
                <w:sz w:val="22"/>
              </w:rPr>
              <w:t>86</w:t>
            </w:r>
            <w:r w:rsidR="0086082F" w:rsidRPr="0086082F">
              <w:rPr>
                <w:noProof/>
                <w:webHidden/>
                <w:sz w:val="22"/>
              </w:rPr>
              <w:fldChar w:fldCharType="end"/>
            </w:r>
          </w:hyperlink>
        </w:p>
        <w:p w14:paraId="47D1A5B2" w14:textId="73222A8E" w:rsidR="0086082F" w:rsidRPr="0086082F" w:rsidRDefault="00EE1E3B" w:rsidP="0086082F">
          <w:pPr>
            <w:pStyle w:val="21"/>
            <w:rPr>
              <w:rFonts w:eastAsiaTheme="minorEastAsia"/>
              <w:noProof/>
              <w:sz w:val="22"/>
              <w:lang w:eastAsia="ru-RU"/>
            </w:rPr>
          </w:pPr>
          <w:hyperlink w:anchor="_Toc207195139" w:history="1">
            <w:r w:rsidR="0086082F" w:rsidRPr="0086082F">
              <w:rPr>
                <w:rStyle w:val="af1"/>
                <w:noProof/>
                <w:sz w:val="22"/>
              </w:rPr>
              <w:t>1.5.13.</w:t>
            </w:r>
            <w:r w:rsidR="0086082F" w:rsidRPr="0086082F">
              <w:rPr>
                <w:rFonts w:eastAsiaTheme="minorEastAsia"/>
                <w:noProof/>
                <w:sz w:val="22"/>
                <w:lang w:eastAsia="ru-RU"/>
              </w:rPr>
              <w:tab/>
            </w:r>
            <w:r w:rsidR="0086082F" w:rsidRPr="0086082F">
              <w:rPr>
                <w:rStyle w:val="af1"/>
                <w:noProof/>
                <w:sz w:val="22"/>
                <w:lang w:eastAsia="zh-CN"/>
              </w:rPr>
              <w:t>Перспективные балансы водоснабжения и водоотведения (общий – баланс подачи и реализации воды, территориальный – баланс подачи воды по технологическим зонам водоснабжения, структурный – баланс реализации воды по группам абонентов)</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_Toc207195139 \h </w:instrText>
            </w:r>
            <w:r w:rsidR="0086082F" w:rsidRPr="0086082F">
              <w:rPr>
                <w:noProof/>
                <w:webHidden/>
                <w:sz w:val="22"/>
              </w:rPr>
            </w:r>
            <w:r w:rsidR="0086082F" w:rsidRPr="0086082F">
              <w:rPr>
                <w:noProof/>
                <w:webHidden/>
                <w:sz w:val="22"/>
              </w:rPr>
              <w:fldChar w:fldCharType="separate"/>
            </w:r>
            <w:r w:rsidR="00F830D8">
              <w:rPr>
                <w:noProof/>
                <w:webHidden/>
                <w:sz w:val="22"/>
              </w:rPr>
              <w:t>86</w:t>
            </w:r>
            <w:r w:rsidR="0086082F" w:rsidRPr="0086082F">
              <w:rPr>
                <w:noProof/>
                <w:webHidden/>
                <w:sz w:val="22"/>
              </w:rPr>
              <w:fldChar w:fldCharType="end"/>
            </w:r>
          </w:hyperlink>
        </w:p>
        <w:p w14:paraId="50CE7F98" w14:textId="7F9F5757" w:rsidR="0086082F" w:rsidRPr="0086082F" w:rsidRDefault="00EE1E3B" w:rsidP="0086082F">
          <w:pPr>
            <w:pStyle w:val="21"/>
            <w:rPr>
              <w:rFonts w:eastAsiaTheme="minorEastAsia"/>
              <w:noProof/>
              <w:sz w:val="22"/>
              <w:lang w:eastAsia="ru-RU"/>
            </w:rPr>
          </w:pPr>
          <w:hyperlink w:anchor="_Toc207195140" w:history="1">
            <w:r w:rsidR="0086082F" w:rsidRPr="0086082F">
              <w:rPr>
                <w:rStyle w:val="af1"/>
                <w:noProof/>
                <w:sz w:val="22"/>
              </w:rPr>
              <w:t>1.5.14.</w:t>
            </w:r>
            <w:r w:rsidR="0086082F" w:rsidRPr="0086082F">
              <w:rPr>
                <w:rFonts w:eastAsiaTheme="minorEastAsia"/>
                <w:noProof/>
                <w:sz w:val="22"/>
                <w:lang w:eastAsia="ru-RU"/>
              </w:rPr>
              <w:tab/>
            </w:r>
            <w:r w:rsidR="0086082F" w:rsidRPr="0086082F">
              <w:rPr>
                <w:rStyle w:val="af1"/>
                <w:noProof/>
                <w:sz w:val="22"/>
                <w:lang w:eastAsia="zh-CN"/>
              </w:rPr>
              <w:t>Расчет требуемой мощности водозаборных и очистных сооружений исходя из данных о перспективном потреблении воды и величины потерь воды при ее транспортировке с указанием требуемых объемов подачи и потребления воды, дефицита (резерва) мощностей по технологическим зонам с разбивкой по годам</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_Toc207195140 \h </w:instrText>
            </w:r>
            <w:r w:rsidR="0086082F" w:rsidRPr="0086082F">
              <w:rPr>
                <w:noProof/>
                <w:webHidden/>
                <w:sz w:val="22"/>
              </w:rPr>
            </w:r>
            <w:r w:rsidR="0086082F" w:rsidRPr="0086082F">
              <w:rPr>
                <w:noProof/>
                <w:webHidden/>
                <w:sz w:val="22"/>
              </w:rPr>
              <w:fldChar w:fldCharType="separate"/>
            </w:r>
            <w:r w:rsidR="00F830D8">
              <w:rPr>
                <w:noProof/>
                <w:webHidden/>
                <w:sz w:val="22"/>
              </w:rPr>
              <w:t>86</w:t>
            </w:r>
            <w:r w:rsidR="0086082F" w:rsidRPr="0086082F">
              <w:rPr>
                <w:noProof/>
                <w:webHidden/>
                <w:sz w:val="22"/>
              </w:rPr>
              <w:fldChar w:fldCharType="end"/>
            </w:r>
          </w:hyperlink>
        </w:p>
        <w:p w14:paraId="1D01D392" w14:textId="0F50AD4E" w:rsidR="0086082F" w:rsidRPr="0086082F" w:rsidRDefault="00EE1E3B" w:rsidP="0086082F">
          <w:pPr>
            <w:pStyle w:val="21"/>
            <w:rPr>
              <w:rFonts w:eastAsiaTheme="minorEastAsia"/>
              <w:noProof/>
              <w:sz w:val="22"/>
              <w:lang w:eastAsia="ru-RU"/>
            </w:rPr>
          </w:pPr>
          <w:hyperlink w:anchor="_Toc207195141" w:history="1">
            <w:r w:rsidR="0086082F" w:rsidRPr="0086082F">
              <w:rPr>
                <w:rStyle w:val="af1"/>
                <w:noProof/>
                <w:sz w:val="22"/>
              </w:rPr>
              <w:t>1.5.15.</w:t>
            </w:r>
            <w:r w:rsidR="0086082F" w:rsidRPr="0086082F">
              <w:rPr>
                <w:rFonts w:eastAsiaTheme="minorEastAsia"/>
                <w:noProof/>
                <w:sz w:val="22"/>
                <w:lang w:eastAsia="ru-RU"/>
              </w:rPr>
              <w:tab/>
            </w:r>
            <w:r w:rsidR="0086082F" w:rsidRPr="0086082F">
              <w:rPr>
                <w:rStyle w:val="af1"/>
                <w:noProof/>
                <w:sz w:val="22"/>
                <w:lang w:eastAsia="zh-CN"/>
              </w:rPr>
              <w:t>Наименование организации, наделенной статусом гарантирующей организации</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_Toc207195141 \h </w:instrText>
            </w:r>
            <w:r w:rsidR="0086082F" w:rsidRPr="0086082F">
              <w:rPr>
                <w:noProof/>
                <w:webHidden/>
                <w:sz w:val="22"/>
              </w:rPr>
            </w:r>
            <w:r w:rsidR="0086082F" w:rsidRPr="0086082F">
              <w:rPr>
                <w:noProof/>
                <w:webHidden/>
                <w:sz w:val="22"/>
              </w:rPr>
              <w:fldChar w:fldCharType="separate"/>
            </w:r>
            <w:r w:rsidR="00F830D8">
              <w:rPr>
                <w:noProof/>
                <w:webHidden/>
                <w:sz w:val="22"/>
              </w:rPr>
              <w:t>87</w:t>
            </w:r>
            <w:r w:rsidR="0086082F" w:rsidRPr="0086082F">
              <w:rPr>
                <w:noProof/>
                <w:webHidden/>
                <w:sz w:val="22"/>
              </w:rPr>
              <w:fldChar w:fldCharType="end"/>
            </w:r>
          </w:hyperlink>
        </w:p>
        <w:p w14:paraId="6A1E4A59" w14:textId="3AA56AEB" w:rsidR="0086082F" w:rsidRPr="0086082F" w:rsidRDefault="00EE1E3B" w:rsidP="0086082F">
          <w:pPr>
            <w:pStyle w:val="21"/>
            <w:rPr>
              <w:rFonts w:eastAsiaTheme="minorEastAsia"/>
              <w:noProof/>
              <w:sz w:val="22"/>
              <w:lang w:eastAsia="ru-RU"/>
            </w:rPr>
          </w:pPr>
          <w:hyperlink w:anchor="_Toc207195142" w:history="1">
            <w:r w:rsidR="0086082F" w:rsidRPr="0086082F">
              <w:rPr>
                <w:rStyle w:val="af1"/>
                <w:rFonts w:eastAsia="TimesNewRomanPS-BoldMT"/>
                <w:noProof/>
                <w:sz w:val="22"/>
              </w:rPr>
              <w:t>1.6.</w:t>
            </w:r>
            <w:r w:rsidR="0086082F" w:rsidRPr="0086082F">
              <w:rPr>
                <w:rFonts w:eastAsiaTheme="minorEastAsia"/>
                <w:noProof/>
                <w:sz w:val="22"/>
                <w:lang w:eastAsia="ru-RU"/>
              </w:rPr>
              <w:tab/>
            </w:r>
            <w:r w:rsidR="0086082F" w:rsidRPr="0086082F">
              <w:rPr>
                <w:rStyle w:val="af1"/>
                <w:rFonts w:eastAsiaTheme="majorEastAsia"/>
                <w:noProof/>
                <w:sz w:val="22"/>
              </w:rPr>
              <w:t>ПРЕДЛОЖЕНИЯ ПО СТРОИТЕЛЬСТВУ, РЕКОНСТРУКЦИИ И МОДЕРНИЗАЦИИ ОБЪЕКТОВ ЦЕНТРАЛИЗОВАННЫХ СИСТЕМ ВОДОСНАБЖЕНИЯ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_Toc207195142 \h </w:instrText>
            </w:r>
            <w:r w:rsidR="0086082F" w:rsidRPr="0086082F">
              <w:rPr>
                <w:noProof/>
                <w:webHidden/>
                <w:sz w:val="22"/>
              </w:rPr>
            </w:r>
            <w:r w:rsidR="0086082F" w:rsidRPr="0086082F">
              <w:rPr>
                <w:noProof/>
                <w:webHidden/>
                <w:sz w:val="22"/>
              </w:rPr>
              <w:fldChar w:fldCharType="separate"/>
            </w:r>
            <w:r w:rsidR="00F830D8">
              <w:rPr>
                <w:noProof/>
                <w:webHidden/>
                <w:sz w:val="22"/>
              </w:rPr>
              <w:t>89</w:t>
            </w:r>
            <w:r w:rsidR="0086082F" w:rsidRPr="0086082F">
              <w:rPr>
                <w:noProof/>
                <w:webHidden/>
                <w:sz w:val="22"/>
              </w:rPr>
              <w:fldChar w:fldCharType="end"/>
            </w:r>
          </w:hyperlink>
        </w:p>
        <w:p w14:paraId="27172F05" w14:textId="5BA9D906" w:rsidR="0086082F" w:rsidRPr="0086082F" w:rsidRDefault="00EE1E3B" w:rsidP="0086082F">
          <w:pPr>
            <w:pStyle w:val="21"/>
            <w:rPr>
              <w:rFonts w:eastAsiaTheme="minorEastAsia"/>
              <w:noProof/>
              <w:sz w:val="22"/>
              <w:lang w:eastAsia="ru-RU"/>
            </w:rPr>
          </w:pPr>
          <w:hyperlink w:anchor="_Toc207195143" w:history="1">
            <w:r w:rsidR="0086082F" w:rsidRPr="0086082F">
              <w:rPr>
                <w:rStyle w:val="af1"/>
                <w:noProof/>
                <w:sz w:val="22"/>
              </w:rPr>
              <w:t>1.6.1.</w:t>
            </w:r>
            <w:r w:rsidR="0086082F" w:rsidRPr="0086082F">
              <w:rPr>
                <w:rFonts w:eastAsiaTheme="minorEastAsia"/>
                <w:noProof/>
                <w:sz w:val="22"/>
                <w:lang w:eastAsia="ru-RU"/>
              </w:rPr>
              <w:tab/>
            </w:r>
            <w:r w:rsidR="0086082F" w:rsidRPr="0086082F">
              <w:rPr>
                <w:rStyle w:val="af1"/>
                <w:noProof/>
                <w:sz w:val="22"/>
              </w:rPr>
              <w:t>Перечень основных мероприятий по реализации схем водоснабжения с разбивкой по годам</w:t>
            </w:r>
            <w:r w:rsidR="0086082F" w:rsidRPr="0086082F">
              <w:rPr>
                <w:noProof/>
                <w:webHidden/>
                <w:sz w:val="22"/>
              </w:rPr>
              <w:tab/>
            </w:r>
            <w:r w:rsid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_Toc207195143 \h </w:instrText>
            </w:r>
            <w:r w:rsidR="0086082F" w:rsidRPr="0086082F">
              <w:rPr>
                <w:noProof/>
                <w:webHidden/>
                <w:sz w:val="22"/>
              </w:rPr>
            </w:r>
            <w:r w:rsidR="0086082F" w:rsidRPr="0086082F">
              <w:rPr>
                <w:noProof/>
                <w:webHidden/>
                <w:sz w:val="22"/>
              </w:rPr>
              <w:fldChar w:fldCharType="separate"/>
            </w:r>
            <w:r w:rsidR="00F830D8">
              <w:rPr>
                <w:noProof/>
                <w:webHidden/>
                <w:sz w:val="22"/>
              </w:rPr>
              <w:t>89</w:t>
            </w:r>
            <w:r w:rsidR="0086082F" w:rsidRPr="0086082F">
              <w:rPr>
                <w:noProof/>
                <w:webHidden/>
                <w:sz w:val="22"/>
              </w:rPr>
              <w:fldChar w:fldCharType="end"/>
            </w:r>
          </w:hyperlink>
        </w:p>
        <w:p w14:paraId="3F73A1DE" w14:textId="42DF7BA7" w:rsidR="0086082F" w:rsidRPr="0086082F" w:rsidRDefault="00EE1E3B" w:rsidP="0086082F">
          <w:pPr>
            <w:pStyle w:val="21"/>
            <w:rPr>
              <w:rFonts w:eastAsiaTheme="minorEastAsia"/>
              <w:noProof/>
              <w:sz w:val="22"/>
              <w:lang w:eastAsia="ru-RU"/>
            </w:rPr>
          </w:pPr>
          <w:hyperlink w:anchor="_Toc207195144" w:history="1">
            <w:r w:rsidR="0086082F" w:rsidRPr="0086082F">
              <w:rPr>
                <w:rStyle w:val="af1"/>
                <w:noProof/>
                <w:sz w:val="22"/>
              </w:rPr>
              <w:t>1.6.2.</w:t>
            </w:r>
            <w:r w:rsidR="0086082F" w:rsidRPr="0086082F">
              <w:rPr>
                <w:rFonts w:eastAsiaTheme="minorEastAsia"/>
                <w:noProof/>
                <w:sz w:val="22"/>
                <w:lang w:eastAsia="ru-RU"/>
              </w:rPr>
              <w:tab/>
            </w:r>
            <w:r w:rsidR="0086082F" w:rsidRPr="0086082F">
              <w:rPr>
                <w:rStyle w:val="af1"/>
                <w:noProof/>
                <w:sz w:val="22"/>
              </w:rPr>
              <w:t>Технические обоснования основных мероприятий по реализации схем водоснабжения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_Toc207195144 \h </w:instrText>
            </w:r>
            <w:r w:rsidR="0086082F" w:rsidRPr="0086082F">
              <w:rPr>
                <w:noProof/>
                <w:webHidden/>
                <w:sz w:val="22"/>
              </w:rPr>
            </w:r>
            <w:r w:rsidR="0086082F" w:rsidRPr="0086082F">
              <w:rPr>
                <w:noProof/>
                <w:webHidden/>
                <w:sz w:val="22"/>
              </w:rPr>
              <w:fldChar w:fldCharType="separate"/>
            </w:r>
            <w:r w:rsidR="00F830D8">
              <w:rPr>
                <w:noProof/>
                <w:webHidden/>
                <w:sz w:val="22"/>
              </w:rPr>
              <w:t>90</w:t>
            </w:r>
            <w:r w:rsidR="0086082F" w:rsidRPr="0086082F">
              <w:rPr>
                <w:noProof/>
                <w:webHidden/>
                <w:sz w:val="22"/>
              </w:rPr>
              <w:fldChar w:fldCharType="end"/>
            </w:r>
          </w:hyperlink>
        </w:p>
        <w:p w14:paraId="52158D53" w14:textId="5DF2E2AB" w:rsidR="0086082F" w:rsidRPr="0086082F" w:rsidRDefault="00EE1E3B" w:rsidP="0086082F">
          <w:pPr>
            <w:pStyle w:val="21"/>
            <w:rPr>
              <w:rFonts w:eastAsiaTheme="minorEastAsia"/>
              <w:noProof/>
              <w:sz w:val="22"/>
              <w:lang w:eastAsia="ru-RU"/>
            </w:rPr>
          </w:pPr>
          <w:hyperlink w:anchor="_Toc207195145" w:history="1">
            <w:r w:rsidR="0086082F" w:rsidRPr="0086082F">
              <w:rPr>
                <w:rStyle w:val="af1"/>
                <w:noProof/>
                <w:sz w:val="22"/>
              </w:rPr>
              <w:t>1.6.3.</w:t>
            </w:r>
            <w:r w:rsidR="0086082F" w:rsidRPr="0086082F">
              <w:rPr>
                <w:rFonts w:eastAsiaTheme="minorEastAsia"/>
                <w:noProof/>
                <w:sz w:val="22"/>
                <w:lang w:eastAsia="ru-RU"/>
              </w:rPr>
              <w:tab/>
            </w:r>
            <w:r w:rsidR="0086082F" w:rsidRPr="0086082F">
              <w:rPr>
                <w:rStyle w:val="af1"/>
                <w:noProof/>
                <w:sz w:val="22"/>
              </w:rPr>
              <w:t>Сведения о вновь строящихся, реконструируемых и предлагаемых к выводу из эксплуатации объектах системы водоснабжения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_Toc207195145 \h </w:instrText>
            </w:r>
            <w:r w:rsidR="0086082F" w:rsidRPr="0086082F">
              <w:rPr>
                <w:noProof/>
                <w:webHidden/>
                <w:sz w:val="22"/>
              </w:rPr>
            </w:r>
            <w:r w:rsidR="0086082F" w:rsidRPr="0086082F">
              <w:rPr>
                <w:noProof/>
                <w:webHidden/>
                <w:sz w:val="22"/>
              </w:rPr>
              <w:fldChar w:fldCharType="separate"/>
            </w:r>
            <w:r w:rsidR="00F830D8">
              <w:rPr>
                <w:noProof/>
                <w:webHidden/>
                <w:sz w:val="22"/>
              </w:rPr>
              <w:t>90</w:t>
            </w:r>
            <w:r w:rsidR="0086082F" w:rsidRPr="0086082F">
              <w:rPr>
                <w:noProof/>
                <w:webHidden/>
                <w:sz w:val="22"/>
              </w:rPr>
              <w:fldChar w:fldCharType="end"/>
            </w:r>
          </w:hyperlink>
        </w:p>
        <w:p w14:paraId="1FDB9487" w14:textId="64C566F6" w:rsidR="0086082F" w:rsidRPr="0086082F" w:rsidRDefault="00EE1E3B" w:rsidP="0086082F">
          <w:pPr>
            <w:pStyle w:val="21"/>
            <w:rPr>
              <w:rFonts w:eastAsiaTheme="minorEastAsia"/>
              <w:noProof/>
              <w:sz w:val="22"/>
              <w:lang w:eastAsia="ru-RU"/>
            </w:rPr>
          </w:pPr>
          <w:hyperlink w:anchor="_Toc207195146" w:history="1">
            <w:r w:rsidR="0086082F" w:rsidRPr="0086082F">
              <w:rPr>
                <w:rStyle w:val="af1"/>
                <w:noProof/>
                <w:sz w:val="22"/>
              </w:rPr>
              <w:t>1.6.4.</w:t>
            </w:r>
            <w:r w:rsidR="0086082F" w:rsidRPr="0086082F">
              <w:rPr>
                <w:rFonts w:eastAsiaTheme="minorEastAsia"/>
                <w:noProof/>
                <w:sz w:val="22"/>
                <w:lang w:eastAsia="ru-RU"/>
              </w:rPr>
              <w:tab/>
            </w:r>
            <w:r w:rsidR="0086082F" w:rsidRPr="0086082F">
              <w:rPr>
                <w:rStyle w:val="af1"/>
                <w:noProof/>
                <w:sz w:val="22"/>
              </w:rPr>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_Toc207195146 \h </w:instrText>
            </w:r>
            <w:r w:rsidR="0086082F" w:rsidRPr="0086082F">
              <w:rPr>
                <w:noProof/>
                <w:webHidden/>
                <w:sz w:val="22"/>
              </w:rPr>
            </w:r>
            <w:r w:rsidR="0086082F" w:rsidRPr="0086082F">
              <w:rPr>
                <w:noProof/>
                <w:webHidden/>
                <w:sz w:val="22"/>
              </w:rPr>
              <w:fldChar w:fldCharType="separate"/>
            </w:r>
            <w:r w:rsidR="00F830D8">
              <w:rPr>
                <w:noProof/>
                <w:webHidden/>
                <w:sz w:val="22"/>
              </w:rPr>
              <w:t>91</w:t>
            </w:r>
            <w:r w:rsidR="0086082F" w:rsidRPr="0086082F">
              <w:rPr>
                <w:noProof/>
                <w:webHidden/>
                <w:sz w:val="22"/>
              </w:rPr>
              <w:fldChar w:fldCharType="end"/>
            </w:r>
          </w:hyperlink>
        </w:p>
        <w:p w14:paraId="45DDBDAF" w14:textId="57B25936" w:rsidR="0086082F" w:rsidRPr="0086082F" w:rsidRDefault="00EE1E3B" w:rsidP="0086082F">
          <w:pPr>
            <w:pStyle w:val="21"/>
            <w:rPr>
              <w:rFonts w:eastAsiaTheme="minorEastAsia"/>
              <w:noProof/>
              <w:sz w:val="22"/>
              <w:lang w:eastAsia="ru-RU"/>
            </w:rPr>
          </w:pPr>
          <w:hyperlink w:anchor="_Toc207195147" w:history="1">
            <w:r w:rsidR="0086082F" w:rsidRPr="0086082F">
              <w:rPr>
                <w:rStyle w:val="af1"/>
                <w:noProof/>
                <w:sz w:val="22"/>
              </w:rPr>
              <w:t>1.6.5.</w:t>
            </w:r>
            <w:r w:rsidR="0086082F" w:rsidRPr="0086082F">
              <w:rPr>
                <w:rFonts w:eastAsiaTheme="minorEastAsia"/>
                <w:noProof/>
                <w:sz w:val="22"/>
                <w:lang w:eastAsia="ru-RU"/>
              </w:rPr>
              <w:tab/>
            </w:r>
            <w:r w:rsidR="0086082F" w:rsidRPr="0086082F">
              <w:rPr>
                <w:rStyle w:val="af1"/>
                <w:noProof/>
                <w:sz w:val="22"/>
              </w:rPr>
              <w:t>Сведения об оснащенности зданий, строений, сооружений приборами учета воды и их применении при осуществлении расчетов за потребленную воду</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_Toc207195147 \h </w:instrText>
            </w:r>
            <w:r w:rsidR="0086082F" w:rsidRPr="0086082F">
              <w:rPr>
                <w:noProof/>
                <w:webHidden/>
                <w:sz w:val="22"/>
              </w:rPr>
            </w:r>
            <w:r w:rsidR="0086082F" w:rsidRPr="0086082F">
              <w:rPr>
                <w:noProof/>
                <w:webHidden/>
                <w:sz w:val="22"/>
              </w:rPr>
              <w:fldChar w:fldCharType="separate"/>
            </w:r>
            <w:r w:rsidR="00F830D8">
              <w:rPr>
                <w:noProof/>
                <w:webHidden/>
                <w:sz w:val="22"/>
              </w:rPr>
              <w:t>91</w:t>
            </w:r>
            <w:r w:rsidR="0086082F" w:rsidRPr="0086082F">
              <w:rPr>
                <w:noProof/>
                <w:webHidden/>
                <w:sz w:val="22"/>
              </w:rPr>
              <w:fldChar w:fldCharType="end"/>
            </w:r>
          </w:hyperlink>
        </w:p>
        <w:p w14:paraId="66C2B6B7" w14:textId="7C7EB9B0" w:rsidR="0086082F" w:rsidRPr="0086082F" w:rsidRDefault="00EE1E3B" w:rsidP="0086082F">
          <w:pPr>
            <w:pStyle w:val="21"/>
            <w:rPr>
              <w:rFonts w:eastAsiaTheme="minorEastAsia"/>
              <w:noProof/>
              <w:sz w:val="22"/>
              <w:lang w:eastAsia="ru-RU"/>
            </w:rPr>
          </w:pPr>
          <w:hyperlink w:anchor="_Toc207195148" w:history="1">
            <w:r w:rsidR="0086082F" w:rsidRPr="0086082F">
              <w:rPr>
                <w:rStyle w:val="af1"/>
                <w:noProof/>
                <w:sz w:val="22"/>
              </w:rPr>
              <w:t>1.6.6.</w:t>
            </w:r>
            <w:r w:rsidR="0086082F" w:rsidRPr="0086082F">
              <w:rPr>
                <w:rFonts w:eastAsiaTheme="minorEastAsia"/>
                <w:noProof/>
                <w:sz w:val="22"/>
                <w:lang w:eastAsia="ru-RU"/>
              </w:rPr>
              <w:tab/>
            </w:r>
            <w:r w:rsidR="0086082F" w:rsidRPr="0086082F">
              <w:rPr>
                <w:rStyle w:val="af1"/>
                <w:noProof/>
                <w:sz w:val="22"/>
              </w:rPr>
              <w:t>Описание вариантовмаршрутов прохождения трубопроводов (трасс) по территории муниципального округа и их обоснование</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_Toc207195148 \h </w:instrText>
            </w:r>
            <w:r w:rsidR="0086082F" w:rsidRPr="0086082F">
              <w:rPr>
                <w:noProof/>
                <w:webHidden/>
                <w:sz w:val="22"/>
              </w:rPr>
            </w:r>
            <w:r w:rsidR="0086082F" w:rsidRPr="0086082F">
              <w:rPr>
                <w:noProof/>
                <w:webHidden/>
                <w:sz w:val="22"/>
              </w:rPr>
              <w:fldChar w:fldCharType="separate"/>
            </w:r>
            <w:r w:rsidR="00F830D8">
              <w:rPr>
                <w:noProof/>
                <w:webHidden/>
                <w:sz w:val="22"/>
              </w:rPr>
              <w:t>91</w:t>
            </w:r>
            <w:r w:rsidR="0086082F" w:rsidRPr="0086082F">
              <w:rPr>
                <w:noProof/>
                <w:webHidden/>
                <w:sz w:val="22"/>
              </w:rPr>
              <w:fldChar w:fldCharType="end"/>
            </w:r>
          </w:hyperlink>
        </w:p>
        <w:p w14:paraId="56E88A02" w14:textId="257ADA6A" w:rsidR="0086082F" w:rsidRPr="0086082F" w:rsidRDefault="00EE1E3B" w:rsidP="0086082F">
          <w:pPr>
            <w:pStyle w:val="21"/>
            <w:rPr>
              <w:rFonts w:eastAsiaTheme="minorEastAsia"/>
              <w:noProof/>
              <w:sz w:val="22"/>
              <w:lang w:eastAsia="ru-RU"/>
            </w:rPr>
          </w:pPr>
          <w:hyperlink w:anchor="_Toc207195149" w:history="1">
            <w:r w:rsidR="0086082F" w:rsidRPr="0086082F">
              <w:rPr>
                <w:rStyle w:val="af1"/>
                <w:noProof/>
                <w:sz w:val="22"/>
              </w:rPr>
              <w:t>1.6.7.</w:t>
            </w:r>
            <w:r w:rsidR="0086082F" w:rsidRPr="0086082F">
              <w:rPr>
                <w:rFonts w:eastAsiaTheme="minorEastAsia"/>
                <w:noProof/>
                <w:sz w:val="22"/>
                <w:lang w:eastAsia="ru-RU"/>
              </w:rPr>
              <w:tab/>
            </w:r>
            <w:r w:rsidR="0086082F" w:rsidRPr="0086082F">
              <w:rPr>
                <w:rStyle w:val="af1"/>
                <w:noProof/>
                <w:sz w:val="22"/>
              </w:rPr>
              <w:t>Рекомендации о месте размещения насосных станций, резервуаров, водонапорных башен</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_Toc207195149 \h </w:instrText>
            </w:r>
            <w:r w:rsidR="0086082F" w:rsidRPr="0086082F">
              <w:rPr>
                <w:noProof/>
                <w:webHidden/>
                <w:sz w:val="22"/>
              </w:rPr>
            </w:r>
            <w:r w:rsidR="0086082F" w:rsidRPr="0086082F">
              <w:rPr>
                <w:noProof/>
                <w:webHidden/>
                <w:sz w:val="22"/>
              </w:rPr>
              <w:fldChar w:fldCharType="separate"/>
            </w:r>
            <w:r w:rsidR="00F830D8">
              <w:rPr>
                <w:noProof/>
                <w:webHidden/>
                <w:sz w:val="22"/>
              </w:rPr>
              <w:t>92</w:t>
            </w:r>
            <w:r w:rsidR="0086082F" w:rsidRPr="0086082F">
              <w:rPr>
                <w:noProof/>
                <w:webHidden/>
                <w:sz w:val="22"/>
              </w:rPr>
              <w:fldChar w:fldCharType="end"/>
            </w:r>
          </w:hyperlink>
        </w:p>
        <w:p w14:paraId="32034E69" w14:textId="7AEE6B23" w:rsidR="0086082F" w:rsidRPr="0086082F" w:rsidRDefault="00EE1E3B" w:rsidP="0086082F">
          <w:pPr>
            <w:pStyle w:val="21"/>
            <w:rPr>
              <w:rFonts w:eastAsiaTheme="minorEastAsia"/>
              <w:noProof/>
              <w:sz w:val="22"/>
              <w:lang w:eastAsia="ru-RU"/>
            </w:rPr>
          </w:pPr>
          <w:hyperlink w:anchor="_Toc207195150" w:history="1">
            <w:r w:rsidR="0086082F" w:rsidRPr="0086082F">
              <w:rPr>
                <w:rStyle w:val="af1"/>
                <w:noProof/>
                <w:sz w:val="22"/>
              </w:rPr>
              <w:t>1.6.8.</w:t>
            </w:r>
            <w:r w:rsidR="0086082F" w:rsidRPr="0086082F">
              <w:rPr>
                <w:rFonts w:eastAsiaTheme="minorEastAsia"/>
                <w:noProof/>
                <w:sz w:val="22"/>
                <w:lang w:eastAsia="ru-RU"/>
              </w:rPr>
              <w:tab/>
            </w:r>
            <w:r w:rsidR="0086082F" w:rsidRPr="0086082F">
              <w:rPr>
                <w:rStyle w:val="af1"/>
                <w:noProof/>
                <w:sz w:val="22"/>
              </w:rPr>
              <w:t>Границы планируемых зон размещения объектов централизованных систем горячего водоснабжения, холодного водоснабжения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_Toc207195150 \h </w:instrText>
            </w:r>
            <w:r w:rsidR="0086082F" w:rsidRPr="0086082F">
              <w:rPr>
                <w:noProof/>
                <w:webHidden/>
                <w:sz w:val="22"/>
              </w:rPr>
            </w:r>
            <w:r w:rsidR="0086082F" w:rsidRPr="0086082F">
              <w:rPr>
                <w:noProof/>
                <w:webHidden/>
                <w:sz w:val="22"/>
              </w:rPr>
              <w:fldChar w:fldCharType="separate"/>
            </w:r>
            <w:r w:rsidR="00F830D8">
              <w:rPr>
                <w:noProof/>
                <w:webHidden/>
                <w:sz w:val="22"/>
              </w:rPr>
              <w:t>92</w:t>
            </w:r>
            <w:r w:rsidR="0086082F" w:rsidRPr="0086082F">
              <w:rPr>
                <w:noProof/>
                <w:webHidden/>
                <w:sz w:val="22"/>
              </w:rPr>
              <w:fldChar w:fldCharType="end"/>
            </w:r>
          </w:hyperlink>
        </w:p>
        <w:p w14:paraId="43E3EA43" w14:textId="0238F486" w:rsidR="0086082F" w:rsidRPr="0086082F" w:rsidRDefault="00EE1E3B" w:rsidP="0086082F">
          <w:pPr>
            <w:pStyle w:val="21"/>
            <w:rPr>
              <w:rFonts w:eastAsiaTheme="minorEastAsia"/>
              <w:noProof/>
              <w:sz w:val="22"/>
              <w:lang w:eastAsia="ru-RU"/>
            </w:rPr>
          </w:pPr>
          <w:hyperlink w:anchor="_Toc207195151" w:history="1">
            <w:r w:rsidR="0086082F" w:rsidRPr="0086082F">
              <w:rPr>
                <w:rStyle w:val="af1"/>
                <w:noProof/>
                <w:sz w:val="22"/>
              </w:rPr>
              <w:t>1.6.9.</w:t>
            </w:r>
            <w:r w:rsidR="0086082F" w:rsidRPr="0086082F">
              <w:rPr>
                <w:rFonts w:eastAsiaTheme="minorEastAsia"/>
                <w:noProof/>
                <w:sz w:val="22"/>
                <w:lang w:eastAsia="ru-RU"/>
              </w:rPr>
              <w:tab/>
            </w:r>
            <w:r w:rsidR="0086082F" w:rsidRPr="0086082F">
              <w:rPr>
                <w:rStyle w:val="af1"/>
                <w:noProof/>
                <w:sz w:val="22"/>
              </w:rPr>
              <w:t>Карты (схемы) существующего и планируемого размещения объектов централизованных систем горячего водоснабжения, холодного водоснабжения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_Toc207195151 \h </w:instrText>
            </w:r>
            <w:r w:rsidR="0086082F" w:rsidRPr="0086082F">
              <w:rPr>
                <w:noProof/>
                <w:webHidden/>
                <w:sz w:val="22"/>
              </w:rPr>
            </w:r>
            <w:r w:rsidR="0086082F" w:rsidRPr="0086082F">
              <w:rPr>
                <w:noProof/>
                <w:webHidden/>
                <w:sz w:val="22"/>
              </w:rPr>
              <w:fldChar w:fldCharType="separate"/>
            </w:r>
            <w:r w:rsidR="00F830D8">
              <w:rPr>
                <w:noProof/>
                <w:webHidden/>
                <w:sz w:val="22"/>
              </w:rPr>
              <w:t>92</w:t>
            </w:r>
            <w:r w:rsidR="0086082F" w:rsidRPr="0086082F">
              <w:rPr>
                <w:noProof/>
                <w:webHidden/>
                <w:sz w:val="22"/>
              </w:rPr>
              <w:fldChar w:fldCharType="end"/>
            </w:r>
          </w:hyperlink>
        </w:p>
        <w:p w14:paraId="199ED732" w14:textId="290E7D26" w:rsidR="0086082F" w:rsidRPr="0086082F" w:rsidRDefault="00EE1E3B" w:rsidP="0086082F">
          <w:pPr>
            <w:pStyle w:val="21"/>
            <w:rPr>
              <w:rFonts w:eastAsiaTheme="minorEastAsia"/>
              <w:noProof/>
              <w:sz w:val="22"/>
              <w:lang w:eastAsia="ru-RU"/>
            </w:rPr>
          </w:pPr>
          <w:hyperlink w:anchor="_Toc207195152" w:history="1">
            <w:r w:rsidR="0086082F" w:rsidRPr="0086082F">
              <w:rPr>
                <w:rStyle w:val="af1"/>
                <w:rFonts w:eastAsia="TimesNewRomanPS-BoldMT"/>
                <w:noProof/>
                <w:sz w:val="22"/>
              </w:rPr>
              <w:t>1.7.</w:t>
            </w:r>
            <w:r w:rsidR="0086082F" w:rsidRPr="0086082F">
              <w:rPr>
                <w:rFonts w:eastAsiaTheme="minorEastAsia"/>
                <w:noProof/>
                <w:sz w:val="22"/>
                <w:lang w:eastAsia="ru-RU"/>
              </w:rPr>
              <w:tab/>
            </w:r>
            <w:r w:rsidR="0086082F" w:rsidRPr="0086082F">
              <w:rPr>
                <w:rStyle w:val="af1"/>
                <w:rFonts w:eastAsiaTheme="majorEastAsia"/>
                <w:noProof/>
                <w:sz w:val="22"/>
              </w:rPr>
              <w:t>ЭКОЛОГИЧЕСКИЕ АСПЕКТЫ МЕРОПРИЯТИЙ ПО СТРОИТЕЛЬСТВУ, РЕКОНСТРУКЦИИ И МОДЕРНИЗАЦИИ ОБЪЕКТОВ ЦЕНТРАЛИЗОВАННЫХ СИСТЕМ ВОДОСНАБЖЕНИЯ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_Toc207195152 \h </w:instrText>
            </w:r>
            <w:r w:rsidR="0086082F" w:rsidRPr="0086082F">
              <w:rPr>
                <w:noProof/>
                <w:webHidden/>
                <w:sz w:val="22"/>
              </w:rPr>
            </w:r>
            <w:r w:rsidR="0086082F" w:rsidRPr="0086082F">
              <w:rPr>
                <w:noProof/>
                <w:webHidden/>
                <w:sz w:val="22"/>
              </w:rPr>
              <w:fldChar w:fldCharType="separate"/>
            </w:r>
            <w:r w:rsidR="00F830D8">
              <w:rPr>
                <w:noProof/>
                <w:webHidden/>
                <w:sz w:val="22"/>
              </w:rPr>
              <w:t>93</w:t>
            </w:r>
            <w:r w:rsidR="0086082F" w:rsidRPr="0086082F">
              <w:rPr>
                <w:noProof/>
                <w:webHidden/>
                <w:sz w:val="22"/>
              </w:rPr>
              <w:fldChar w:fldCharType="end"/>
            </w:r>
          </w:hyperlink>
        </w:p>
        <w:p w14:paraId="7DB25E3F" w14:textId="6139061D" w:rsidR="0086082F" w:rsidRPr="0086082F" w:rsidRDefault="00EE1E3B" w:rsidP="0086082F">
          <w:pPr>
            <w:pStyle w:val="21"/>
            <w:rPr>
              <w:rFonts w:eastAsiaTheme="minorEastAsia"/>
              <w:noProof/>
              <w:sz w:val="22"/>
              <w:lang w:eastAsia="ru-RU"/>
            </w:rPr>
          </w:pPr>
          <w:hyperlink w:anchor="_Toc207195153" w:history="1">
            <w:r w:rsidR="0086082F" w:rsidRPr="0086082F">
              <w:rPr>
                <w:rStyle w:val="af1"/>
                <w:rFonts w:eastAsiaTheme="majorEastAsia"/>
                <w:noProof/>
                <w:sz w:val="22"/>
              </w:rPr>
              <w:t>1.7.1.</w:t>
            </w:r>
            <w:r w:rsidR="0086082F" w:rsidRPr="0086082F">
              <w:rPr>
                <w:rFonts w:eastAsiaTheme="minorEastAsia"/>
                <w:noProof/>
                <w:sz w:val="22"/>
                <w:lang w:eastAsia="ru-RU"/>
              </w:rPr>
              <w:tab/>
            </w:r>
            <w:r w:rsidR="0086082F" w:rsidRPr="0086082F">
              <w:rPr>
                <w:rStyle w:val="af1"/>
                <w:noProof/>
                <w:sz w:val="22"/>
              </w:rPr>
              <w:t>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_Toc207195153 \h </w:instrText>
            </w:r>
            <w:r w:rsidR="0086082F" w:rsidRPr="0086082F">
              <w:rPr>
                <w:noProof/>
                <w:webHidden/>
                <w:sz w:val="22"/>
              </w:rPr>
            </w:r>
            <w:r w:rsidR="0086082F" w:rsidRPr="0086082F">
              <w:rPr>
                <w:noProof/>
                <w:webHidden/>
                <w:sz w:val="22"/>
              </w:rPr>
              <w:fldChar w:fldCharType="separate"/>
            </w:r>
            <w:r w:rsidR="00F830D8">
              <w:rPr>
                <w:noProof/>
                <w:webHidden/>
                <w:sz w:val="22"/>
              </w:rPr>
              <w:t>94</w:t>
            </w:r>
            <w:r w:rsidR="0086082F" w:rsidRPr="0086082F">
              <w:rPr>
                <w:noProof/>
                <w:webHidden/>
                <w:sz w:val="22"/>
              </w:rPr>
              <w:fldChar w:fldCharType="end"/>
            </w:r>
          </w:hyperlink>
        </w:p>
        <w:p w14:paraId="3ED682DC" w14:textId="6AE2678A" w:rsidR="0086082F" w:rsidRPr="0086082F" w:rsidRDefault="00EE1E3B" w:rsidP="0086082F">
          <w:pPr>
            <w:pStyle w:val="21"/>
            <w:rPr>
              <w:rFonts w:eastAsiaTheme="minorEastAsia"/>
              <w:noProof/>
              <w:sz w:val="22"/>
              <w:lang w:eastAsia="ru-RU"/>
            </w:rPr>
          </w:pPr>
          <w:hyperlink w:anchor="_Toc207195154" w:history="1">
            <w:r w:rsidR="0086082F" w:rsidRPr="0086082F">
              <w:rPr>
                <w:rStyle w:val="af1"/>
                <w:rFonts w:eastAsiaTheme="majorEastAsia"/>
                <w:noProof/>
                <w:sz w:val="22"/>
              </w:rPr>
              <w:t>1.7.2.</w:t>
            </w:r>
            <w:r w:rsidR="0086082F" w:rsidRPr="0086082F">
              <w:rPr>
                <w:rFonts w:eastAsiaTheme="minorEastAsia"/>
                <w:noProof/>
                <w:sz w:val="22"/>
                <w:lang w:eastAsia="ru-RU"/>
              </w:rPr>
              <w:tab/>
            </w:r>
            <w:r w:rsidR="0086082F" w:rsidRPr="0086082F">
              <w:rPr>
                <w:rStyle w:val="af1"/>
                <w:noProof/>
                <w:sz w:val="22"/>
              </w:rPr>
              <w:t>На окружающую среду при реализации мероприятий по снабжению и хранению химических реагентов, используемых в водоподготовке (хлор и др.)</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_Toc207195154 \h </w:instrText>
            </w:r>
            <w:r w:rsidR="0086082F" w:rsidRPr="0086082F">
              <w:rPr>
                <w:noProof/>
                <w:webHidden/>
                <w:sz w:val="22"/>
              </w:rPr>
            </w:r>
            <w:r w:rsidR="0086082F" w:rsidRPr="0086082F">
              <w:rPr>
                <w:noProof/>
                <w:webHidden/>
                <w:sz w:val="22"/>
              </w:rPr>
              <w:fldChar w:fldCharType="separate"/>
            </w:r>
            <w:r w:rsidR="00F830D8">
              <w:rPr>
                <w:noProof/>
                <w:webHidden/>
                <w:sz w:val="22"/>
              </w:rPr>
              <w:t>95</w:t>
            </w:r>
            <w:r w:rsidR="0086082F" w:rsidRPr="0086082F">
              <w:rPr>
                <w:noProof/>
                <w:webHidden/>
                <w:sz w:val="22"/>
              </w:rPr>
              <w:fldChar w:fldCharType="end"/>
            </w:r>
          </w:hyperlink>
        </w:p>
        <w:p w14:paraId="46670205" w14:textId="5EB3241C" w:rsidR="0086082F" w:rsidRPr="0086082F" w:rsidRDefault="00EE1E3B" w:rsidP="0086082F">
          <w:pPr>
            <w:pStyle w:val="21"/>
            <w:rPr>
              <w:rFonts w:eastAsiaTheme="minorEastAsia"/>
              <w:noProof/>
              <w:sz w:val="22"/>
              <w:lang w:eastAsia="ru-RU"/>
            </w:rPr>
          </w:pPr>
          <w:hyperlink w:anchor="_Toc207195155" w:history="1">
            <w:r w:rsidR="0086082F" w:rsidRPr="0086082F">
              <w:rPr>
                <w:rStyle w:val="af1"/>
                <w:rFonts w:eastAsia="TimesNewRomanPS-BoldMT"/>
                <w:noProof/>
                <w:sz w:val="22"/>
              </w:rPr>
              <w:t>1.8.</w:t>
            </w:r>
            <w:r w:rsidR="0086082F" w:rsidRPr="0086082F">
              <w:rPr>
                <w:rFonts w:eastAsiaTheme="minorEastAsia"/>
                <w:noProof/>
                <w:sz w:val="22"/>
                <w:lang w:eastAsia="ru-RU"/>
              </w:rPr>
              <w:tab/>
            </w:r>
            <w:r w:rsidR="0086082F" w:rsidRPr="0086082F">
              <w:rPr>
                <w:rStyle w:val="af1"/>
                <w:noProof/>
                <w:sz w:val="22"/>
              </w:rPr>
              <w:t>ОЦЕНКА ОБЪЕМОВ КАПИТАЛЬНЫХ ВЛОЖЕНИЙ В СТРОИТЕЛЬСТВО, РЕКОНСТРУКЦИЮ И МОДЕРНИЗАЦИЮ ОБЪЕКТОВ ЦЕНТРАЛИЗОВАННЫХ СИСТЕМ ВОДОСНАБЖЕНИЯ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_Toc207195155 \h </w:instrText>
            </w:r>
            <w:r w:rsidR="0086082F" w:rsidRPr="0086082F">
              <w:rPr>
                <w:noProof/>
                <w:webHidden/>
                <w:sz w:val="22"/>
              </w:rPr>
            </w:r>
            <w:r w:rsidR="0086082F" w:rsidRPr="0086082F">
              <w:rPr>
                <w:noProof/>
                <w:webHidden/>
                <w:sz w:val="22"/>
              </w:rPr>
              <w:fldChar w:fldCharType="separate"/>
            </w:r>
            <w:r w:rsidR="00F830D8">
              <w:rPr>
                <w:noProof/>
                <w:webHidden/>
                <w:sz w:val="22"/>
              </w:rPr>
              <w:t>96</w:t>
            </w:r>
            <w:r w:rsidR="0086082F" w:rsidRPr="0086082F">
              <w:rPr>
                <w:noProof/>
                <w:webHidden/>
                <w:sz w:val="22"/>
              </w:rPr>
              <w:fldChar w:fldCharType="end"/>
            </w:r>
          </w:hyperlink>
        </w:p>
        <w:p w14:paraId="78C55A52" w14:textId="75410B35" w:rsidR="0086082F" w:rsidRPr="0086082F" w:rsidRDefault="00EE1E3B" w:rsidP="0086082F">
          <w:pPr>
            <w:pStyle w:val="21"/>
            <w:rPr>
              <w:rFonts w:eastAsiaTheme="minorEastAsia"/>
              <w:noProof/>
              <w:sz w:val="22"/>
              <w:lang w:eastAsia="ru-RU"/>
            </w:rPr>
          </w:pPr>
          <w:hyperlink w:anchor="_Toc207195156" w:history="1">
            <w:r w:rsidR="0086082F" w:rsidRPr="0086082F">
              <w:rPr>
                <w:rStyle w:val="af1"/>
                <w:rFonts w:eastAsia="TimesNewRomanPS-BoldMT"/>
                <w:noProof/>
                <w:sz w:val="22"/>
              </w:rPr>
              <w:t>1.9.</w:t>
            </w:r>
            <w:r w:rsidR="0086082F" w:rsidRPr="0086082F">
              <w:rPr>
                <w:rFonts w:eastAsiaTheme="minorEastAsia"/>
                <w:noProof/>
                <w:sz w:val="22"/>
                <w:lang w:eastAsia="ru-RU"/>
              </w:rPr>
              <w:tab/>
            </w:r>
            <w:r w:rsidR="0086082F" w:rsidRPr="0086082F">
              <w:rPr>
                <w:rStyle w:val="af1"/>
                <w:noProof/>
                <w:sz w:val="22"/>
              </w:rPr>
              <w:t>ПЛАНОВЫЕ ЗНАЧЕНИЯ ПОКАЗАТЕЛЕЙ РАЗВИТИЯ ЦЕНТРАЛИЗОВАННЫХ СИСТЕМ ВОДОСНАБЖЕНИЯ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_Toc207195156 \h </w:instrText>
            </w:r>
            <w:r w:rsidR="0086082F" w:rsidRPr="0086082F">
              <w:rPr>
                <w:noProof/>
                <w:webHidden/>
                <w:sz w:val="22"/>
              </w:rPr>
            </w:r>
            <w:r w:rsidR="0086082F" w:rsidRPr="0086082F">
              <w:rPr>
                <w:noProof/>
                <w:webHidden/>
                <w:sz w:val="22"/>
              </w:rPr>
              <w:fldChar w:fldCharType="separate"/>
            </w:r>
            <w:r w:rsidR="00F830D8">
              <w:rPr>
                <w:noProof/>
                <w:webHidden/>
                <w:sz w:val="22"/>
              </w:rPr>
              <w:t>102</w:t>
            </w:r>
            <w:r w:rsidR="0086082F" w:rsidRPr="0086082F">
              <w:rPr>
                <w:noProof/>
                <w:webHidden/>
                <w:sz w:val="22"/>
              </w:rPr>
              <w:fldChar w:fldCharType="end"/>
            </w:r>
          </w:hyperlink>
        </w:p>
        <w:p w14:paraId="4626FA31" w14:textId="58C19E0A" w:rsidR="0086082F" w:rsidRPr="0086082F" w:rsidRDefault="00EE1E3B" w:rsidP="0086082F">
          <w:pPr>
            <w:pStyle w:val="21"/>
            <w:rPr>
              <w:rFonts w:eastAsiaTheme="minorEastAsia"/>
              <w:noProof/>
              <w:sz w:val="22"/>
              <w:lang w:eastAsia="ru-RU"/>
            </w:rPr>
          </w:pPr>
          <w:hyperlink w:anchor="_Toc207195157" w:history="1">
            <w:r w:rsidR="0086082F" w:rsidRPr="0086082F">
              <w:rPr>
                <w:rStyle w:val="af1"/>
                <w:rFonts w:eastAsia="TimesNewRomanPS-BoldMT"/>
                <w:noProof/>
                <w:sz w:val="22"/>
              </w:rPr>
              <w:t>1.10.</w:t>
            </w:r>
            <w:r w:rsidR="0086082F" w:rsidRPr="0086082F">
              <w:rPr>
                <w:rFonts w:eastAsiaTheme="minorEastAsia"/>
                <w:noProof/>
                <w:sz w:val="22"/>
                <w:lang w:eastAsia="ru-RU"/>
              </w:rPr>
              <w:tab/>
            </w:r>
            <w:r w:rsidR="0086082F" w:rsidRPr="0086082F">
              <w:rPr>
                <w:rStyle w:val="af1"/>
                <w:noProof/>
                <w:sz w:val="22"/>
              </w:rPr>
              <w:t>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_Toc207195157 \h </w:instrText>
            </w:r>
            <w:r w:rsidR="0086082F" w:rsidRPr="0086082F">
              <w:rPr>
                <w:noProof/>
                <w:webHidden/>
                <w:sz w:val="22"/>
              </w:rPr>
            </w:r>
            <w:r w:rsidR="0086082F" w:rsidRPr="0086082F">
              <w:rPr>
                <w:noProof/>
                <w:webHidden/>
                <w:sz w:val="22"/>
              </w:rPr>
              <w:fldChar w:fldCharType="separate"/>
            </w:r>
            <w:r w:rsidR="00F830D8">
              <w:rPr>
                <w:noProof/>
                <w:webHidden/>
                <w:sz w:val="22"/>
              </w:rPr>
              <w:t>104</w:t>
            </w:r>
            <w:r w:rsidR="0086082F" w:rsidRPr="0086082F">
              <w:rPr>
                <w:noProof/>
                <w:webHidden/>
                <w:sz w:val="22"/>
              </w:rPr>
              <w:fldChar w:fldCharType="end"/>
            </w:r>
          </w:hyperlink>
        </w:p>
        <w:p w14:paraId="6059141F" w14:textId="150DECEF" w:rsidR="0086082F" w:rsidRPr="0086082F" w:rsidRDefault="00EE1E3B" w:rsidP="0086082F">
          <w:pPr>
            <w:pStyle w:val="21"/>
            <w:rPr>
              <w:rFonts w:eastAsiaTheme="minorEastAsia"/>
              <w:noProof/>
              <w:sz w:val="22"/>
              <w:lang w:eastAsia="ru-RU"/>
            </w:rPr>
          </w:pPr>
          <w:hyperlink w:anchor="_Toc207195158" w:history="1">
            <w:r w:rsidR="0086082F" w:rsidRPr="0086082F">
              <w:rPr>
                <w:rStyle w:val="af1"/>
                <w:noProof/>
                <w:sz w:val="22"/>
              </w:rPr>
              <w:t>СХЕМА ВОДООТВЕДЕНИЯ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_Toc207195158 \h </w:instrText>
            </w:r>
            <w:r w:rsidR="0086082F" w:rsidRPr="0086082F">
              <w:rPr>
                <w:noProof/>
                <w:webHidden/>
                <w:sz w:val="22"/>
              </w:rPr>
            </w:r>
            <w:r w:rsidR="0086082F" w:rsidRPr="0086082F">
              <w:rPr>
                <w:noProof/>
                <w:webHidden/>
                <w:sz w:val="22"/>
              </w:rPr>
              <w:fldChar w:fldCharType="separate"/>
            </w:r>
            <w:r w:rsidR="00F830D8">
              <w:rPr>
                <w:noProof/>
                <w:webHidden/>
                <w:sz w:val="22"/>
              </w:rPr>
              <w:t>105</w:t>
            </w:r>
            <w:r w:rsidR="0086082F" w:rsidRPr="0086082F">
              <w:rPr>
                <w:noProof/>
                <w:webHidden/>
                <w:sz w:val="22"/>
              </w:rPr>
              <w:fldChar w:fldCharType="end"/>
            </w:r>
          </w:hyperlink>
        </w:p>
        <w:p w14:paraId="5465DFCC" w14:textId="1216002D" w:rsidR="0086082F" w:rsidRPr="0086082F" w:rsidRDefault="00EE1E3B" w:rsidP="0086082F">
          <w:pPr>
            <w:pStyle w:val="21"/>
            <w:rPr>
              <w:rFonts w:eastAsiaTheme="minorEastAsia"/>
              <w:noProof/>
              <w:sz w:val="22"/>
              <w:lang w:eastAsia="ru-RU"/>
            </w:rPr>
          </w:pPr>
          <w:hyperlink w:anchor="_Toc207195159" w:history="1">
            <w:r w:rsidR="0086082F" w:rsidRPr="0086082F">
              <w:rPr>
                <w:rStyle w:val="af1"/>
                <w:noProof/>
                <w:kern w:val="32"/>
                <w:sz w:val="22"/>
              </w:rPr>
              <w:t>ТЕРМИНЫ И ОПРЕДЕЛЕНИЯ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_Toc207195159 \h </w:instrText>
            </w:r>
            <w:r w:rsidR="0086082F" w:rsidRPr="0086082F">
              <w:rPr>
                <w:noProof/>
                <w:webHidden/>
                <w:sz w:val="22"/>
              </w:rPr>
            </w:r>
            <w:r w:rsidR="0086082F" w:rsidRPr="0086082F">
              <w:rPr>
                <w:noProof/>
                <w:webHidden/>
                <w:sz w:val="22"/>
              </w:rPr>
              <w:fldChar w:fldCharType="separate"/>
            </w:r>
            <w:r w:rsidR="00F830D8">
              <w:rPr>
                <w:noProof/>
                <w:webHidden/>
                <w:sz w:val="22"/>
              </w:rPr>
              <w:t>106</w:t>
            </w:r>
            <w:r w:rsidR="0086082F" w:rsidRPr="0086082F">
              <w:rPr>
                <w:noProof/>
                <w:webHidden/>
                <w:sz w:val="22"/>
              </w:rPr>
              <w:fldChar w:fldCharType="end"/>
            </w:r>
          </w:hyperlink>
        </w:p>
        <w:p w14:paraId="63477C95" w14:textId="43D5AE02" w:rsidR="0086082F" w:rsidRPr="0086082F" w:rsidRDefault="00EE1E3B" w:rsidP="0086082F">
          <w:pPr>
            <w:pStyle w:val="21"/>
            <w:rPr>
              <w:rFonts w:eastAsiaTheme="minorEastAsia"/>
              <w:noProof/>
              <w:sz w:val="22"/>
              <w:lang w:eastAsia="ru-RU"/>
            </w:rPr>
          </w:pPr>
          <w:hyperlink w:anchor="_Toc207195161" w:history="1">
            <w:r w:rsidR="0086082F" w:rsidRPr="0086082F">
              <w:rPr>
                <w:rStyle w:val="af1"/>
                <w:rFonts w:eastAsia="TimesNewRomanPS-BoldMT"/>
                <w:noProof/>
                <w:sz w:val="22"/>
              </w:rPr>
              <w:t>2.1.</w:t>
            </w:r>
            <w:r w:rsidR="0086082F" w:rsidRPr="0086082F">
              <w:rPr>
                <w:rFonts w:eastAsiaTheme="minorEastAsia"/>
                <w:noProof/>
                <w:sz w:val="22"/>
                <w:lang w:eastAsia="ru-RU"/>
              </w:rPr>
              <w:tab/>
            </w:r>
            <w:r w:rsidR="0086082F" w:rsidRPr="0086082F">
              <w:rPr>
                <w:rStyle w:val="af1"/>
                <w:rFonts w:eastAsia="TimesNewRomanPS-BoldMT"/>
                <w:noProof/>
                <w:sz w:val="22"/>
              </w:rPr>
              <w:t>ОБЩИЕ ПОЛОЖЕНИЯ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_Toc207195161 \h </w:instrText>
            </w:r>
            <w:r w:rsidR="0086082F" w:rsidRPr="0086082F">
              <w:rPr>
                <w:noProof/>
                <w:webHidden/>
                <w:sz w:val="22"/>
              </w:rPr>
            </w:r>
            <w:r w:rsidR="0086082F" w:rsidRPr="0086082F">
              <w:rPr>
                <w:noProof/>
                <w:webHidden/>
                <w:sz w:val="22"/>
              </w:rPr>
              <w:fldChar w:fldCharType="separate"/>
            </w:r>
            <w:r w:rsidR="00F830D8">
              <w:rPr>
                <w:noProof/>
                <w:webHidden/>
                <w:sz w:val="22"/>
              </w:rPr>
              <w:t>108</w:t>
            </w:r>
            <w:r w:rsidR="0086082F" w:rsidRPr="0086082F">
              <w:rPr>
                <w:noProof/>
                <w:webHidden/>
                <w:sz w:val="22"/>
              </w:rPr>
              <w:fldChar w:fldCharType="end"/>
            </w:r>
          </w:hyperlink>
        </w:p>
        <w:p w14:paraId="48835A69" w14:textId="37E8C270" w:rsidR="0086082F" w:rsidRPr="0086082F" w:rsidRDefault="00EE1E3B" w:rsidP="0086082F">
          <w:pPr>
            <w:pStyle w:val="21"/>
            <w:rPr>
              <w:rFonts w:eastAsiaTheme="minorEastAsia"/>
              <w:noProof/>
              <w:sz w:val="22"/>
              <w:lang w:eastAsia="ru-RU"/>
            </w:rPr>
          </w:pPr>
          <w:hyperlink w:anchor="_Toc207195162" w:history="1">
            <w:r w:rsidR="0086082F" w:rsidRPr="0086082F">
              <w:rPr>
                <w:rStyle w:val="af1"/>
                <w:rFonts w:eastAsia="TimesNewRomanPS-BoldMT"/>
                <w:noProof/>
                <w:sz w:val="22"/>
              </w:rPr>
              <w:t>2.2.</w:t>
            </w:r>
            <w:r w:rsidR="0086082F" w:rsidRPr="0086082F">
              <w:rPr>
                <w:rFonts w:eastAsiaTheme="minorEastAsia"/>
                <w:noProof/>
                <w:sz w:val="22"/>
                <w:lang w:eastAsia="ru-RU"/>
              </w:rPr>
              <w:tab/>
            </w:r>
            <w:r w:rsidR="0086082F" w:rsidRPr="0086082F">
              <w:rPr>
                <w:rStyle w:val="af1"/>
                <w:rFonts w:eastAsia="TimesNewRomanPS-BoldMT"/>
                <w:noProof/>
                <w:sz w:val="22"/>
              </w:rPr>
              <w:t>СУЩЕСТВУЮЩЕЕ ПОЛОЖЕНИЕ В СФЕРЕ ВОДООТВЕДЕНИЯ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_Toc207195162 \h </w:instrText>
            </w:r>
            <w:r w:rsidR="0086082F" w:rsidRPr="0086082F">
              <w:rPr>
                <w:noProof/>
                <w:webHidden/>
                <w:sz w:val="22"/>
              </w:rPr>
            </w:r>
            <w:r w:rsidR="0086082F" w:rsidRPr="0086082F">
              <w:rPr>
                <w:noProof/>
                <w:webHidden/>
                <w:sz w:val="22"/>
              </w:rPr>
              <w:fldChar w:fldCharType="separate"/>
            </w:r>
            <w:r w:rsidR="00F830D8">
              <w:rPr>
                <w:noProof/>
                <w:webHidden/>
                <w:sz w:val="22"/>
              </w:rPr>
              <w:t>110</w:t>
            </w:r>
            <w:r w:rsidR="0086082F" w:rsidRPr="0086082F">
              <w:rPr>
                <w:noProof/>
                <w:webHidden/>
                <w:sz w:val="22"/>
              </w:rPr>
              <w:fldChar w:fldCharType="end"/>
            </w:r>
          </w:hyperlink>
        </w:p>
        <w:p w14:paraId="723058C4" w14:textId="5247E29E" w:rsidR="0086082F" w:rsidRPr="0086082F" w:rsidRDefault="00EE1E3B" w:rsidP="0086082F">
          <w:pPr>
            <w:pStyle w:val="21"/>
            <w:rPr>
              <w:rFonts w:eastAsiaTheme="minorEastAsia"/>
              <w:noProof/>
              <w:sz w:val="22"/>
              <w:lang w:eastAsia="ru-RU"/>
            </w:rPr>
          </w:pPr>
          <w:hyperlink w:anchor="_Toc207195163" w:history="1">
            <w:r w:rsidR="0086082F" w:rsidRPr="0086082F">
              <w:rPr>
                <w:rStyle w:val="af1"/>
                <w:rFonts w:eastAsia="TimesNewRomanPS-BoldMT"/>
                <w:noProof/>
                <w:sz w:val="22"/>
              </w:rPr>
              <w:t>2.2.1.</w:t>
            </w:r>
            <w:r w:rsidR="0086082F" w:rsidRPr="0086082F">
              <w:rPr>
                <w:rFonts w:eastAsiaTheme="minorEastAsia"/>
                <w:noProof/>
                <w:sz w:val="22"/>
                <w:lang w:eastAsia="ru-RU"/>
              </w:rPr>
              <w:tab/>
            </w:r>
            <w:r w:rsidR="0086082F" w:rsidRPr="0086082F">
              <w:rPr>
                <w:rStyle w:val="af1"/>
                <w:rFonts w:eastAsia="TimesNewRomanPS-BoldMT"/>
                <w:noProof/>
                <w:sz w:val="22"/>
              </w:rPr>
              <w:t>Описание структуры системы сбора, очистки и отведения сточных вод на территории Приаргунского муниципального округа и деление территории муниципального округа на эксплуатационные зоны</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_Toc207195163 \h </w:instrText>
            </w:r>
            <w:r w:rsidR="0086082F" w:rsidRPr="0086082F">
              <w:rPr>
                <w:noProof/>
                <w:webHidden/>
                <w:sz w:val="22"/>
              </w:rPr>
            </w:r>
            <w:r w:rsidR="0086082F" w:rsidRPr="0086082F">
              <w:rPr>
                <w:noProof/>
                <w:webHidden/>
                <w:sz w:val="22"/>
              </w:rPr>
              <w:fldChar w:fldCharType="separate"/>
            </w:r>
            <w:r w:rsidR="00F830D8">
              <w:rPr>
                <w:noProof/>
                <w:webHidden/>
                <w:sz w:val="22"/>
              </w:rPr>
              <w:t>110</w:t>
            </w:r>
            <w:r w:rsidR="0086082F" w:rsidRPr="0086082F">
              <w:rPr>
                <w:noProof/>
                <w:webHidden/>
                <w:sz w:val="22"/>
              </w:rPr>
              <w:fldChar w:fldCharType="end"/>
            </w:r>
          </w:hyperlink>
        </w:p>
        <w:p w14:paraId="43CA4340" w14:textId="2C848049" w:rsidR="0086082F" w:rsidRPr="0086082F" w:rsidRDefault="00EE1E3B" w:rsidP="0086082F">
          <w:pPr>
            <w:pStyle w:val="21"/>
            <w:rPr>
              <w:rFonts w:eastAsiaTheme="minorEastAsia"/>
              <w:noProof/>
              <w:sz w:val="22"/>
              <w:lang w:eastAsia="ru-RU"/>
            </w:rPr>
          </w:pPr>
          <w:hyperlink w:anchor="_Toc207195164" w:history="1">
            <w:r w:rsidR="0086082F" w:rsidRPr="0086082F">
              <w:rPr>
                <w:rStyle w:val="af1"/>
                <w:rFonts w:eastAsia="TimesNewRomanPS-BoldMT"/>
                <w:noProof/>
                <w:sz w:val="22"/>
              </w:rPr>
              <w:t>2.2.2.</w:t>
            </w:r>
            <w:r w:rsidR="0086082F" w:rsidRPr="0086082F">
              <w:rPr>
                <w:rFonts w:eastAsiaTheme="minorEastAsia"/>
                <w:noProof/>
                <w:sz w:val="22"/>
                <w:lang w:eastAsia="ru-RU"/>
              </w:rPr>
              <w:tab/>
            </w:r>
            <w:r w:rsidR="0086082F" w:rsidRPr="0086082F">
              <w:rPr>
                <w:rStyle w:val="af1"/>
                <w:noProof/>
                <w:sz w:val="22"/>
              </w:rPr>
              <w:t>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_Toc207195164 \h </w:instrText>
            </w:r>
            <w:r w:rsidR="0086082F" w:rsidRPr="0086082F">
              <w:rPr>
                <w:noProof/>
                <w:webHidden/>
                <w:sz w:val="22"/>
              </w:rPr>
            </w:r>
            <w:r w:rsidR="0086082F" w:rsidRPr="0086082F">
              <w:rPr>
                <w:noProof/>
                <w:webHidden/>
                <w:sz w:val="22"/>
              </w:rPr>
              <w:fldChar w:fldCharType="separate"/>
            </w:r>
            <w:r w:rsidR="00F830D8">
              <w:rPr>
                <w:noProof/>
                <w:webHidden/>
                <w:sz w:val="22"/>
              </w:rPr>
              <w:t>111</w:t>
            </w:r>
            <w:r w:rsidR="0086082F" w:rsidRPr="0086082F">
              <w:rPr>
                <w:noProof/>
                <w:webHidden/>
                <w:sz w:val="22"/>
              </w:rPr>
              <w:fldChar w:fldCharType="end"/>
            </w:r>
          </w:hyperlink>
        </w:p>
        <w:p w14:paraId="4182C564" w14:textId="3C6F74B4" w:rsidR="0086082F" w:rsidRPr="0086082F" w:rsidRDefault="00EE1E3B" w:rsidP="0086082F">
          <w:pPr>
            <w:pStyle w:val="21"/>
            <w:rPr>
              <w:rFonts w:eastAsiaTheme="minorEastAsia"/>
              <w:noProof/>
              <w:sz w:val="22"/>
              <w:lang w:eastAsia="ru-RU"/>
            </w:rPr>
          </w:pPr>
          <w:hyperlink w:anchor="_Toc207195165" w:history="1">
            <w:r w:rsidR="0086082F" w:rsidRPr="0086082F">
              <w:rPr>
                <w:rStyle w:val="af1"/>
                <w:rFonts w:eastAsia="TimesNewRomanPS-BoldMT"/>
                <w:noProof/>
                <w:sz w:val="22"/>
              </w:rPr>
              <w:t>2.2.3.</w:t>
            </w:r>
            <w:r w:rsidR="0086082F" w:rsidRPr="0086082F">
              <w:rPr>
                <w:rFonts w:eastAsiaTheme="minorEastAsia"/>
                <w:noProof/>
                <w:sz w:val="22"/>
                <w:lang w:eastAsia="ru-RU"/>
              </w:rPr>
              <w:tab/>
            </w:r>
            <w:r w:rsidR="0086082F" w:rsidRPr="0086082F">
              <w:rPr>
                <w:rStyle w:val="af1"/>
                <w:noProof/>
                <w:sz w:val="22"/>
              </w:rPr>
              <w:t>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_Toc207195165 \h </w:instrText>
            </w:r>
            <w:r w:rsidR="0086082F" w:rsidRPr="0086082F">
              <w:rPr>
                <w:noProof/>
                <w:webHidden/>
                <w:sz w:val="22"/>
              </w:rPr>
            </w:r>
            <w:r w:rsidR="0086082F" w:rsidRPr="0086082F">
              <w:rPr>
                <w:noProof/>
                <w:webHidden/>
                <w:sz w:val="22"/>
              </w:rPr>
              <w:fldChar w:fldCharType="separate"/>
            </w:r>
            <w:r w:rsidR="00F830D8">
              <w:rPr>
                <w:noProof/>
                <w:webHidden/>
                <w:sz w:val="22"/>
              </w:rPr>
              <w:t>111</w:t>
            </w:r>
            <w:r w:rsidR="0086082F" w:rsidRPr="0086082F">
              <w:rPr>
                <w:noProof/>
                <w:webHidden/>
                <w:sz w:val="22"/>
              </w:rPr>
              <w:fldChar w:fldCharType="end"/>
            </w:r>
          </w:hyperlink>
        </w:p>
        <w:p w14:paraId="50DB70AF" w14:textId="2B0DD836" w:rsidR="0086082F" w:rsidRPr="0086082F" w:rsidRDefault="00EE1E3B" w:rsidP="0086082F">
          <w:pPr>
            <w:pStyle w:val="21"/>
            <w:rPr>
              <w:rFonts w:eastAsiaTheme="minorEastAsia"/>
              <w:noProof/>
              <w:sz w:val="22"/>
              <w:lang w:eastAsia="ru-RU"/>
            </w:rPr>
          </w:pPr>
          <w:hyperlink w:anchor="_Toc207195166" w:history="1">
            <w:r w:rsidR="0086082F" w:rsidRPr="0086082F">
              <w:rPr>
                <w:rStyle w:val="af1"/>
                <w:rFonts w:eastAsia="TimesNewRomanPS-BoldMT"/>
                <w:noProof/>
                <w:sz w:val="22"/>
              </w:rPr>
              <w:t>2.2.4.</w:t>
            </w:r>
            <w:r w:rsidR="0086082F" w:rsidRPr="0086082F">
              <w:rPr>
                <w:rFonts w:eastAsiaTheme="minorEastAsia"/>
                <w:noProof/>
                <w:sz w:val="22"/>
                <w:lang w:eastAsia="ru-RU"/>
              </w:rPr>
              <w:tab/>
            </w:r>
            <w:r w:rsidR="0086082F" w:rsidRPr="0086082F">
              <w:rPr>
                <w:rStyle w:val="af1"/>
                <w:noProof/>
                <w:sz w:val="22"/>
              </w:rPr>
              <w:t>Описание технической возможности утилизации осадков сточных вод на очистных сооружениях существующей централизованной системы водоотведения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_Toc207195166 \h </w:instrText>
            </w:r>
            <w:r w:rsidR="0086082F" w:rsidRPr="0086082F">
              <w:rPr>
                <w:noProof/>
                <w:webHidden/>
                <w:sz w:val="22"/>
              </w:rPr>
            </w:r>
            <w:r w:rsidR="0086082F" w:rsidRPr="0086082F">
              <w:rPr>
                <w:noProof/>
                <w:webHidden/>
                <w:sz w:val="22"/>
              </w:rPr>
              <w:fldChar w:fldCharType="separate"/>
            </w:r>
            <w:r w:rsidR="00F830D8">
              <w:rPr>
                <w:noProof/>
                <w:webHidden/>
                <w:sz w:val="22"/>
              </w:rPr>
              <w:t>112</w:t>
            </w:r>
            <w:r w:rsidR="0086082F" w:rsidRPr="0086082F">
              <w:rPr>
                <w:noProof/>
                <w:webHidden/>
                <w:sz w:val="22"/>
              </w:rPr>
              <w:fldChar w:fldCharType="end"/>
            </w:r>
          </w:hyperlink>
        </w:p>
        <w:p w14:paraId="0D7EBDDF" w14:textId="36B1FA68" w:rsidR="0086082F" w:rsidRPr="0086082F" w:rsidRDefault="00EE1E3B" w:rsidP="0086082F">
          <w:pPr>
            <w:pStyle w:val="21"/>
            <w:rPr>
              <w:rFonts w:eastAsiaTheme="minorEastAsia"/>
              <w:noProof/>
              <w:sz w:val="22"/>
              <w:lang w:eastAsia="ru-RU"/>
            </w:rPr>
          </w:pPr>
          <w:hyperlink w:anchor="_Toc207195167" w:history="1">
            <w:r w:rsidR="0086082F" w:rsidRPr="0086082F">
              <w:rPr>
                <w:rStyle w:val="af1"/>
                <w:rFonts w:eastAsia="TimesNewRomanPS-BoldMT"/>
                <w:noProof/>
                <w:sz w:val="22"/>
              </w:rPr>
              <w:t>2.2.5.</w:t>
            </w:r>
            <w:r w:rsidR="0086082F" w:rsidRPr="0086082F">
              <w:rPr>
                <w:rFonts w:eastAsiaTheme="minorEastAsia"/>
                <w:noProof/>
                <w:sz w:val="22"/>
                <w:lang w:eastAsia="ru-RU"/>
              </w:rPr>
              <w:tab/>
            </w:r>
            <w:r w:rsidR="0086082F" w:rsidRPr="0086082F">
              <w:rPr>
                <w:rStyle w:val="af1"/>
                <w:noProof/>
                <w:sz w:val="22"/>
              </w:rPr>
              <w:t>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_Toc207195167 \h </w:instrText>
            </w:r>
            <w:r w:rsidR="0086082F" w:rsidRPr="0086082F">
              <w:rPr>
                <w:noProof/>
                <w:webHidden/>
                <w:sz w:val="22"/>
              </w:rPr>
            </w:r>
            <w:r w:rsidR="0086082F" w:rsidRPr="0086082F">
              <w:rPr>
                <w:noProof/>
                <w:webHidden/>
                <w:sz w:val="22"/>
              </w:rPr>
              <w:fldChar w:fldCharType="separate"/>
            </w:r>
            <w:r w:rsidR="00F830D8">
              <w:rPr>
                <w:noProof/>
                <w:webHidden/>
                <w:sz w:val="22"/>
              </w:rPr>
              <w:t>113</w:t>
            </w:r>
            <w:r w:rsidR="0086082F" w:rsidRPr="0086082F">
              <w:rPr>
                <w:noProof/>
                <w:webHidden/>
                <w:sz w:val="22"/>
              </w:rPr>
              <w:fldChar w:fldCharType="end"/>
            </w:r>
          </w:hyperlink>
        </w:p>
        <w:p w14:paraId="5246D4C0" w14:textId="0B563606" w:rsidR="0086082F" w:rsidRPr="0086082F" w:rsidRDefault="00EE1E3B" w:rsidP="0086082F">
          <w:pPr>
            <w:pStyle w:val="21"/>
            <w:rPr>
              <w:rFonts w:eastAsiaTheme="minorEastAsia"/>
              <w:noProof/>
              <w:sz w:val="22"/>
              <w:lang w:eastAsia="ru-RU"/>
            </w:rPr>
          </w:pPr>
          <w:hyperlink w:anchor="_Toc207195168" w:history="1">
            <w:r w:rsidR="0086082F" w:rsidRPr="0086082F">
              <w:rPr>
                <w:rStyle w:val="af1"/>
                <w:rFonts w:eastAsia="TimesNewRomanPS-BoldMT"/>
                <w:noProof/>
                <w:sz w:val="22"/>
              </w:rPr>
              <w:t>2.2.6.</w:t>
            </w:r>
            <w:r w:rsidR="0086082F" w:rsidRPr="0086082F">
              <w:rPr>
                <w:rFonts w:eastAsiaTheme="minorEastAsia"/>
                <w:noProof/>
                <w:sz w:val="22"/>
                <w:lang w:eastAsia="ru-RU"/>
              </w:rPr>
              <w:tab/>
            </w:r>
            <w:r w:rsidR="0086082F" w:rsidRPr="0086082F">
              <w:rPr>
                <w:rStyle w:val="af1"/>
                <w:noProof/>
                <w:sz w:val="22"/>
              </w:rPr>
              <w:t>Оценка безопасности и надежности объектов централизованной системы водоотведения и их управляемости</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_Toc207195168 \h </w:instrText>
            </w:r>
            <w:r w:rsidR="0086082F" w:rsidRPr="0086082F">
              <w:rPr>
                <w:noProof/>
                <w:webHidden/>
                <w:sz w:val="22"/>
              </w:rPr>
            </w:r>
            <w:r w:rsidR="0086082F" w:rsidRPr="0086082F">
              <w:rPr>
                <w:noProof/>
                <w:webHidden/>
                <w:sz w:val="22"/>
              </w:rPr>
              <w:fldChar w:fldCharType="separate"/>
            </w:r>
            <w:r w:rsidR="00F830D8">
              <w:rPr>
                <w:noProof/>
                <w:webHidden/>
                <w:sz w:val="22"/>
              </w:rPr>
              <w:t>113</w:t>
            </w:r>
            <w:r w:rsidR="0086082F" w:rsidRPr="0086082F">
              <w:rPr>
                <w:noProof/>
                <w:webHidden/>
                <w:sz w:val="22"/>
              </w:rPr>
              <w:fldChar w:fldCharType="end"/>
            </w:r>
          </w:hyperlink>
        </w:p>
        <w:p w14:paraId="025CA132" w14:textId="487DCF2C" w:rsidR="0086082F" w:rsidRPr="0086082F" w:rsidRDefault="00EE1E3B" w:rsidP="0086082F">
          <w:pPr>
            <w:pStyle w:val="21"/>
            <w:rPr>
              <w:rFonts w:eastAsiaTheme="minorEastAsia"/>
              <w:noProof/>
              <w:sz w:val="22"/>
              <w:lang w:eastAsia="ru-RU"/>
            </w:rPr>
          </w:pPr>
          <w:hyperlink w:anchor="_Toc207195169" w:history="1">
            <w:r w:rsidR="0086082F" w:rsidRPr="0086082F">
              <w:rPr>
                <w:rStyle w:val="af1"/>
                <w:rFonts w:eastAsia="TimesNewRomanPS-BoldMT"/>
                <w:noProof/>
                <w:sz w:val="22"/>
              </w:rPr>
              <w:t>2.2.7.</w:t>
            </w:r>
            <w:r w:rsidR="0086082F" w:rsidRPr="0086082F">
              <w:rPr>
                <w:rFonts w:eastAsiaTheme="minorEastAsia"/>
                <w:noProof/>
                <w:sz w:val="22"/>
                <w:lang w:eastAsia="ru-RU"/>
              </w:rPr>
              <w:tab/>
            </w:r>
            <w:r w:rsidR="0086082F" w:rsidRPr="0086082F">
              <w:rPr>
                <w:rStyle w:val="af1"/>
                <w:noProof/>
                <w:sz w:val="22"/>
              </w:rPr>
              <w:t>Оценка воздействия сбросов сточных вод через централизованную систему водоотведения на окружающую среду</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_Toc207195169 \h </w:instrText>
            </w:r>
            <w:r w:rsidR="0086082F" w:rsidRPr="0086082F">
              <w:rPr>
                <w:noProof/>
                <w:webHidden/>
                <w:sz w:val="22"/>
              </w:rPr>
            </w:r>
            <w:r w:rsidR="0086082F" w:rsidRPr="0086082F">
              <w:rPr>
                <w:noProof/>
                <w:webHidden/>
                <w:sz w:val="22"/>
              </w:rPr>
              <w:fldChar w:fldCharType="separate"/>
            </w:r>
            <w:r w:rsidR="00F830D8">
              <w:rPr>
                <w:noProof/>
                <w:webHidden/>
                <w:sz w:val="22"/>
              </w:rPr>
              <w:t>114</w:t>
            </w:r>
            <w:r w:rsidR="0086082F" w:rsidRPr="0086082F">
              <w:rPr>
                <w:noProof/>
                <w:webHidden/>
                <w:sz w:val="22"/>
              </w:rPr>
              <w:fldChar w:fldCharType="end"/>
            </w:r>
          </w:hyperlink>
        </w:p>
        <w:p w14:paraId="36A0ADAB" w14:textId="1094903A" w:rsidR="0086082F" w:rsidRPr="0086082F" w:rsidRDefault="00EE1E3B" w:rsidP="0086082F">
          <w:pPr>
            <w:pStyle w:val="21"/>
            <w:rPr>
              <w:rFonts w:eastAsiaTheme="minorEastAsia"/>
              <w:noProof/>
              <w:sz w:val="22"/>
              <w:lang w:eastAsia="ru-RU"/>
            </w:rPr>
          </w:pPr>
          <w:hyperlink w:anchor="_Toc207195170" w:history="1">
            <w:r w:rsidR="0086082F" w:rsidRPr="0086082F">
              <w:rPr>
                <w:rStyle w:val="af1"/>
                <w:rFonts w:eastAsia="TimesNewRomanPS-BoldMT"/>
                <w:noProof/>
                <w:sz w:val="22"/>
              </w:rPr>
              <w:t>2.2.8.</w:t>
            </w:r>
            <w:r w:rsidR="0086082F" w:rsidRPr="0086082F">
              <w:rPr>
                <w:rFonts w:eastAsiaTheme="minorEastAsia"/>
                <w:noProof/>
                <w:sz w:val="22"/>
                <w:lang w:eastAsia="ru-RU"/>
              </w:rPr>
              <w:tab/>
            </w:r>
            <w:r w:rsidR="0086082F" w:rsidRPr="0086082F">
              <w:rPr>
                <w:rStyle w:val="af1"/>
                <w:noProof/>
                <w:sz w:val="22"/>
              </w:rPr>
              <w:t>Описание территорий Приаргунского муниципального округа, не охваченных централизованной системой водоотведения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_Toc207195170 \h </w:instrText>
            </w:r>
            <w:r w:rsidR="0086082F" w:rsidRPr="0086082F">
              <w:rPr>
                <w:noProof/>
                <w:webHidden/>
                <w:sz w:val="22"/>
              </w:rPr>
            </w:r>
            <w:r w:rsidR="0086082F" w:rsidRPr="0086082F">
              <w:rPr>
                <w:noProof/>
                <w:webHidden/>
                <w:sz w:val="22"/>
              </w:rPr>
              <w:fldChar w:fldCharType="separate"/>
            </w:r>
            <w:r w:rsidR="00F830D8">
              <w:rPr>
                <w:noProof/>
                <w:webHidden/>
                <w:sz w:val="22"/>
              </w:rPr>
              <w:t>115</w:t>
            </w:r>
            <w:r w:rsidR="0086082F" w:rsidRPr="0086082F">
              <w:rPr>
                <w:noProof/>
                <w:webHidden/>
                <w:sz w:val="22"/>
              </w:rPr>
              <w:fldChar w:fldCharType="end"/>
            </w:r>
          </w:hyperlink>
        </w:p>
        <w:p w14:paraId="4D333CEF" w14:textId="40F67911" w:rsidR="0086082F" w:rsidRPr="0086082F" w:rsidRDefault="00EE1E3B" w:rsidP="0086082F">
          <w:pPr>
            <w:pStyle w:val="21"/>
            <w:rPr>
              <w:rFonts w:eastAsiaTheme="minorEastAsia"/>
              <w:noProof/>
              <w:sz w:val="22"/>
              <w:lang w:eastAsia="ru-RU"/>
            </w:rPr>
          </w:pPr>
          <w:hyperlink w:anchor="_Toc207195171" w:history="1">
            <w:r w:rsidR="0086082F" w:rsidRPr="0086082F">
              <w:rPr>
                <w:rStyle w:val="af1"/>
                <w:rFonts w:eastAsia="TimesNewRomanPS-BoldMT"/>
                <w:noProof/>
                <w:sz w:val="22"/>
              </w:rPr>
              <w:t>2.2.9.</w:t>
            </w:r>
            <w:r w:rsidR="0086082F" w:rsidRPr="0086082F">
              <w:rPr>
                <w:rFonts w:eastAsiaTheme="minorEastAsia"/>
                <w:noProof/>
                <w:sz w:val="22"/>
                <w:lang w:eastAsia="ru-RU"/>
              </w:rPr>
              <w:tab/>
            </w:r>
            <w:r w:rsidR="0086082F" w:rsidRPr="0086082F">
              <w:rPr>
                <w:rStyle w:val="af1"/>
                <w:noProof/>
                <w:sz w:val="22"/>
              </w:rPr>
              <w:t>Описание существующих технических и технологических проблем системы водоотведения муниципального округа</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_Toc207195171 \h </w:instrText>
            </w:r>
            <w:r w:rsidR="0086082F" w:rsidRPr="0086082F">
              <w:rPr>
                <w:noProof/>
                <w:webHidden/>
                <w:sz w:val="22"/>
              </w:rPr>
            </w:r>
            <w:r w:rsidR="0086082F" w:rsidRPr="0086082F">
              <w:rPr>
                <w:noProof/>
                <w:webHidden/>
                <w:sz w:val="22"/>
              </w:rPr>
              <w:fldChar w:fldCharType="separate"/>
            </w:r>
            <w:r w:rsidR="00F830D8">
              <w:rPr>
                <w:noProof/>
                <w:webHidden/>
                <w:sz w:val="22"/>
              </w:rPr>
              <w:t>115</w:t>
            </w:r>
            <w:r w:rsidR="0086082F" w:rsidRPr="0086082F">
              <w:rPr>
                <w:noProof/>
                <w:webHidden/>
                <w:sz w:val="22"/>
              </w:rPr>
              <w:fldChar w:fldCharType="end"/>
            </w:r>
          </w:hyperlink>
        </w:p>
        <w:p w14:paraId="41B57610" w14:textId="791674F3" w:rsidR="0086082F" w:rsidRPr="0086082F" w:rsidRDefault="00EE1E3B" w:rsidP="0086082F">
          <w:pPr>
            <w:pStyle w:val="21"/>
            <w:rPr>
              <w:rFonts w:eastAsiaTheme="minorEastAsia"/>
              <w:noProof/>
              <w:sz w:val="22"/>
              <w:lang w:eastAsia="ru-RU"/>
            </w:rPr>
          </w:pPr>
          <w:hyperlink w:anchor="_Toc207195172" w:history="1">
            <w:r w:rsidR="0086082F" w:rsidRPr="0086082F">
              <w:rPr>
                <w:rStyle w:val="af1"/>
                <w:rFonts w:eastAsia="TimesNewRomanPS-BoldMT"/>
                <w:noProof/>
                <w:sz w:val="22"/>
              </w:rPr>
              <w:t>2.2.10.</w:t>
            </w:r>
            <w:r w:rsidR="0086082F" w:rsidRPr="0086082F">
              <w:rPr>
                <w:rFonts w:eastAsiaTheme="minorEastAsia"/>
                <w:noProof/>
                <w:sz w:val="22"/>
                <w:lang w:eastAsia="ru-RU"/>
              </w:rPr>
              <w:tab/>
            </w:r>
            <w:r w:rsidR="0086082F" w:rsidRPr="0086082F">
              <w:rPr>
                <w:rStyle w:val="af1"/>
                <w:noProof/>
                <w:sz w:val="22"/>
              </w:rPr>
              <w:t>Сведения об отнесении централизованной системы водоотведения (канализации) к централизованным системам водоотведения муниципального округа, включающие перечень и описание централизованных систем водоотведения (канализации), отнесенных к централизованным системам водоотведения муниципального округа,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_Toc207195172 \h </w:instrText>
            </w:r>
            <w:r w:rsidR="0086082F" w:rsidRPr="0086082F">
              <w:rPr>
                <w:noProof/>
                <w:webHidden/>
                <w:sz w:val="22"/>
              </w:rPr>
            </w:r>
            <w:r w:rsidR="0086082F" w:rsidRPr="0086082F">
              <w:rPr>
                <w:noProof/>
                <w:webHidden/>
                <w:sz w:val="22"/>
              </w:rPr>
              <w:fldChar w:fldCharType="separate"/>
            </w:r>
            <w:r w:rsidR="00F830D8">
              <w:rPr>
                <w:noProof/>
                <w:webHidden/>
                <w:sz w:val="22"/>
              </w:rPr>
              <w:t>115</w:t>
            </w:r>
            <w:r w:rsidR="0086082F" w:rsidRPr="0086082F">
              <w:rPr>
                <w:noProof/>
                <w:webHidden/>
                <w:sz w:val="22"/>
              </w:rPr>
              <w:fldChar w:fldCharType="end"/>
            </w:r>
          </w:hyperlink>
        </w:p>
        <w:p w14:paraId="697F2A76" w14:textId="024DAADE" w:rsidR="0086082F" w:rsidRPr="0086082F" w:rsidRDefault="00EE1E3B" w:rsidP="0086082F">
          <w:pPr>
            <w:pStyle w:val="21"/>
            <w:rPr>
              <w:rFonts w:eastAsiaTheme="minorEastAsia"/>
              <w:noProof/>
              <w:sz w:val="22"/>
              <w:lang w:eastAsia="ru-RU"/>
            </w:rPr>
          </w:pPr>
          <w:hyperlink w:anchor="_Toc207195173" w:history="1">
            <w:r w:rsidR="0086082F" w:rsidRPr="0086082F">
              <w:rPr>
                <w:rStyle w:val="af1"/>
                <w:rFonts w:eastAsia="TimesNewRomanPS-BoldMT"/>
                <w:noProof/>
                <w:sz w:val="22"/>
              </w:rPr>
              <w:t>2.2.10.1.</w:t>
            </w:r>
            <w:r w:rsidR="0086082F" w:rsidRPr="0086082F">
              <w:rPr>
                <w:rFonts w:eastAsiaTheme="minorEastAsia"/>
                <w:noProof/>
                <w:sz w:val="22"/>
                <w:lang w:eastAsia="ru-RU"/>
              </w:rPr>
              <w:tab/>
            </w:r>
            <w:r w:rsidR="0086082F" w:rsidRPr="0086082F">
              <w:rPr>
                <w:rStyle w:val="af1"/>
                <w:noProof/>
                <w:sz w:val="22"/>
              </w:rPr>
              <w:t>Сведения об отнесении централизованной системы водоотведения (канализации) к централизованным системам водоотведения муниципального округа</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_Toc207195173 \h </w:instrText>
            </w:r>
            <w:r w:rsidR="0086082F" w:rsidRPr="0086082F">
              <w:rPr>
                <w:noProof/>
                <w:webHidden/>
                <w:sz w:val="22"/>
              </w:rPr>
            </w:r>
            <w:r w:rsidR="0086082F" w:rsidRPr="0086082F">
              <w:rPr>
                <w:noProof/>
                <w:webHidden/>
                <w:sz w:val="22"/>
              </w:rPr>
              <w:fldChar w:fldCharType="separate"/>
            </w:r>
            <w:r w:rsidR="00F830D8">
              <w:rPr>
                <w:noProof/>
                <w:webHidden/>
                <w:sz w:val="22"/>
              </w:rPr>
              <w:t>116</w:t>
            </w:r>
            <w:r w:rsidR="0086082F" w:rsidRPr="0086082F">
              <w:rPr>
                <w:noProof/>
                <w:webHidden/>
                <w:sz w:val="22"/>
              </w:rPr>
              <w:fldChar w:fldCharType="end"/>
            </w:r>
          </w:hyperlink>
        </w:p>
        <w:p w14:paraId="4E8CEB39" w14:textId="49E5E5BB" w:rsidR="0086082F" w:rsidRPr="0086082F" w:rsidRDefault="00EE1E3B" w:rsidP="0086082F">
          <w:pPr>
            <w:pStyle w:val="21"/>
            <w:rPr>
              <w:rFonts w:eastAsiaTheme="minorEastAsia"/>
              <w:noProof/>
              <w:sz w:val="22"/>
              <w:lang w:eastAsia="ru-RU"/>
            </w:rPr>
          </w:pPr>
          <w:hyperlink w:anchor="_Toc207195174" w:history="1">
            <w:r w:rsidR="0086082F" w:rsidRPr="0086082F">
              <w:rPr>
                <w:rStyle w:val="af1"/>
                <w:rFonts w:eastAsia="TimesNewRomanPS-BoldMT"/>
                <w:noProof/>
                <w:sz w:val="22"/>
              </w:rPr>
              <w:t>2.3.</w:t>
            </w:r>
            <w:r w:rsidR="0086082F" w:rsidRPr="0086082F">
              <w:rPr>
                <w:rFonts w:eastAsiaTheme="minorEastAsia"/>
                <w:noProof/>
                <w:sz w:val="22"/>
                <w:lang w:eastAsia="ru-RU"/>
              </w:rPr>
              <w:tab/>
            </w:r>
            <w:r w:rsidR="0086082F" w:rsidRPr="0086082F">
              <w:rPr>
                <w:rStyle w:val="af1"/>
                <w:rFonts w:eastAsia="TimesNewRomanPS-BoldMT"/>
                <w:noProof/>
                <w:sz w:val="22"/>
              </w:rPr>
              <w:t>БАЛАНСЫ СТОЧНЫХ ВОД В СИСТЕМЕ ВОДООТВЕДЕНИЯ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_Toc207195174 \h </w:instrText>
            </w:r>
            <w:r w:rsidR="0086082F" w:rsidRPr="0086082F">
              <w:rPr>
                <w:noProof/>
                <w:webHidden/>
                <w:sz w:val="22"/>
              </w:rPr>
            </w:r>
            <w:r w:rsidR="0086082F" w:rsidRPr="0086082F">
              <w:rPr>
                <w:noProof/>
                <w:webHidden/>
                <w:sz w:val="22"/>
              </w:rPr>
              <w:fldChar w:fldCharType="separate"/>
            </w:r>
            <w:r w:rsidR="00F830D8">
              <w:rPr>
                <w:noProof/>
                <w:webHidden/>
                <w:sz w:val="22"/>
              </w:rPr>
              <w:t>117</w:t>
            </w:r>
            <w:r w:rsidR="0086082F" w:rsidRPr="0086082F">
              <w:rPr>
                <w:noProof/>
                <w:webHidden/>
                <w:sz w:val="22"/>
              </w:rPr>
              <w:fldChar w:fldCharType="end"/>
            </w:r>
          </w:hyperlink>
        </w:p>
        <w:p w14:paraId="0F28DB4D" w14:textId="229E6566" w:rsidR="0086082F" w:rsidRPr="0086082F" w:rsidRDefault="00EE1E3B" w:rsidP="0086082F">
          <w:pPr>
            <w:pStyle w:val="21"/>
            <w:rPr>
              <w:rFonts w:eastAsiaTheme="minorEastAsia"/>
              <w:noProof/>
              <w:sz w:val="22"/>
              <w:lang w:eastAsia="ru-RU"/>
            </w:rPr>
          </w:pPr>
          <w:hyperlink w:anchor="_Toc207195175" w:history="1">
            <w:r w:rsidR="0086082F" w:rsidRPr="0086082F">
              <w:rPr>
                <w:rStyle w:val="af1"/>
                <w:rFonts w:eastAsia="TimesNewRomanPS-BoldMT"/>
                <w:noProof/>
                <w:sz w:val="22"/>
              </w:rPr>
              <w:t>2.3.1.</w:t>
            </w:r>
            <w:r w:rsidR="0086082F" w:rsidRPr="0086082F">
              <w:rPr>
                <w:rFonts w:eastAsiaTheme="minorEastAsia"/>
                <w:noProof/>
                <w:sz w:val="22"/>
                <w:lang w:eastAsia="ru-RU"/>
              </w:rPr>
              <w:tab/>
            </w:r>
            <w:r w:rsidR="0086082F" w:rsidRPr="0086082F">
              <w:rPr>
                <w:rStyle w:val="af1"/>
                <w:rFonts w:eastAsia="TimesNewRomanPS-BoldMT"/>
                <w:iCs/>
                <w:noProof/>
                <w:sz w:val="22"/>
              </w:rPr>
              <w:t>Баланс поступления сточных вод в централизованную систему водоотведения и отведения стоков по технологическим зонам водоотведения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_Toc207195175 \h </w:instrText>
            </w:r>
            <w:r w:rsidR="0086082F" w:rsidRPr="0086082F">
              <w:rPr>
                <w:noProof/>
                <w:webHidden/>
                <w:sz w:val="22"/>
              </w:rPr>
            </w:r>
            <w:r w:rsidR="0086082F" w:rsidRPr="0086082F">
              <w:rPr>
                <w:noProof/>
                <w:webHidden/>
                <w:sz w:val="22"/>
              </w:rPr>
              <w:fldChar w:fldCharType="separate"/>
            </w:r>
            <w:r w:rsidR="00F830D8">
              <w:rPr>
                <w:noProof/>
                <w:webHidden/>
                <w:sz w:val="22"/>
              </w:rPr>
              <w:t>117</w:t>
            </w:r>
            <w:r w:rsidR="0086082F" w:rsidRPr="0086082F">
              <w:rPr>
                <w:noProof/>
                <w:webHidden/>
                <w:sz w:val="22"/>
              </w:rPr>
              <w:fldChar w:fldCharType="end"/>
            </w:r>
          </w:hyperlink>
        </w:p>
        <w:p w14:paraId="2D71DA89" w14:textId="19F79A29" w:rsidR="0086082F" w:rsidRPr="0086082F" w:rsidRDefault="00EE1E3B" w:rsidP="0086082F">
          <w:pPr>
            <w:pStyle w:val="21"/>
            <w:rPr>
              <w:rFonts w:eastAsiaTheme="minorEastAsia"/>
              <w:noProof/>
              <w:sz w:val="22"/>
              <w:lang w:eastAsia="ru-RU"/>
            </w:rPr>
          </w:pPr>
          <w:hyperlink w:anchor="_Toc207195176" w:history="1">
            <w:r w:rsidR="0086082F" w:rsidRPr="0086082F">
              <w:rPr>
                <w:rStyle w:val="af1"/>
                <w:rFonts w:eastAsia="TimesNewRomanPS-BoldMT"/>
                <w:noProof/>
                <w:sz w:val="22"/>
              </w:rPr>
              <w:t>2.3.2.</w:t>
            </w:r>
            <w:r w:rsidR="0086082F" w:rsidRPr="0086082F">
              <w:rPr>
                <w:rFonts w:eastAsiaTheme="minorEastAsia"/>
                <w:noProof/>
                <w:sz w:val="22"/>
                <w:lang w:eastAsia="ru-RU"/>
              </w:rPr>
              <w:tab/>
            </w:r>
            <w:r w:rsidR="0086082F" w:rsidRPr="0086082F">
              <w:rPr>
                <w:rStyle w:val="af1"/>
                <w:noProof/>
                <w:sz w:val="22"/>
              </w:rPr>
              <w:t>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_Toc207195176 \h </w:instrText>
            </w:r>
            <w:r w:rsidR="0086082F" w:rsidRPr="0086082F">
              <w:rPr>
                <w:noProof/>
                <w:webHidden/>
                <w:sz w:val="22"/>
              </w:rPr>
            </w:r>
            <w:r w:rsidR="0086082F" w:rsidRPr="0086082F">
              <w:rPr>
                <w:noProof/>
                <w:webHidden/>
                <w:sz w:val="22"/>
              </w:rPr>
              <w:fldChar w:fldCharType="separate"/>
            </w:r>
            <w:r w:rsidR="00F830D8">
              <w:rPr>
                <w:noProof/>
                <w:webHidden/>
                <w:sz w:val="22"/>
              </w:rPr>
              <w:t>117</w:t>
            </w:r>
            <w:r w:rsidR="0086082F" w:rsidRPr="0086082F">
              <w:rPr>
                <w:noProof/>
                <w:webHidden/>
                <w:sz w:val="22"/>
              </w:rPr>
              <w:fldChar w:fldCharType="end"/>
            </w:r>
          </w:hyperlink>
        </w:p>
        <w:p w14:paraId="03D99124" w14:textId="561FCD86" w:rsidR="0086082F" w:rsidRPr="0086082F" w:rsidRDefault="00EE1E3B" w:rsidP="0086082F">
          <w:pPr>
            <w:pStyle w:val="21"/>
            <w:rPr>
              <w:rFonts w:eastAsiaTheme="minorEastAsia"/>
              <w:noProof/>
              <w:sz w:val="22"/>
              <w:lang w:eastAsia="ru-RU"/>
            </w:rPr>
          </w:pPr>
          <w:hyperlink w:anchor="_Toc207195177" w:history="1">
            <w:r w:rsidR="0086082F" w:rsidRPr="0086082F">
              <w:rPr>
                <w:rStyle w:val="af1"/>
                <w:rFonts w:eastAsia="TimesNewRomanPS-BoldMT"/>
                <w:noProof/>
                <w:sz w:val="22"/>
              </w:rPr>
              <w:t>2.3.3.</w:t>
            </w:r>
            <w:r w:rsidR="0086082F" w:rsidRPr="0086082F">
              <w:rPr>
                <w:rFonts w:eastAsiaTheme="minorEastAsia"/>
                <w:noProof/>
                <w:sz w:val="22"/>
                <w:lang w:eastAsia="ru-RU"/>
              </w:rPr>
              <w:tab/>
            </w:r>
            <w:r w:rsidR="0086082F" w:rsidRPr="0086082F">
              <w:rPr>
                <w:rStyle w:val="af1"/>
                <w:noProof/>
                <w:sz w:val="22"/>
              </w:rPr>
              <w:t>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_Toc207195177 \h </w:instrText>
            </w:r>
            <w:r w:rsidR="0086082F" w:rsidRPr="0086082F">
              <w:rPr>
                <w:noProof/>
                <w:webHidden/>
                <w:sz w:val="22"/>
              </w:rPr>
            </w:r>
            <w:r w:rsidR="0086082F" w:rsidRPr="0086082F">
              <w:rPr>
                <w:noProof/>
                <w:webHidden/>
                <w:sz w:val="22"/>
              </w:rPr>
              <w:fldChar w:fldCharType="separate"/>
            </w:r>
            <w:r w:rsidR="00F830D8">
              <w:rPr>
                <w:noProof/>
                <w:webHidden/>
                <w:sz w:val="22"/>
              </w:rPr>
              <w:t>118</w:t>
            </w:r>
            <w:r w:rsidR="0086082F" w:rsidRPr="0086082F">
              <w:rPr>
                <w:noProof/>
                <w:webHidden/>
                <w:sz w:val="22"/>
              </w:rPr>
              <w:fldChar w:fldCharType="end"/>
            </w:r>
          </w:hyperlink>
        </w:p>
        <w:p w14:paraId="4CA1BD9C" w14:textId="66E15DCC" w:rsidR="0086082F" w:rsidRPr="0086082F" w:rsidRDefault="00EE1E3B" w:rsidP="0086082F">
          <w:pPr>
            <w:pStyle w:val="21"/>
            <w:rPr>
              <w:rFonts w:eastAsiaTheme="minorEastAsia"/>
              <w:noProof/>
              <w:sz w:val="22"/>
              <w:lang w:eastAsia="ru-RU"/>
            </w:rPr>
          </w:pPr>
          <w:hyperlink w:anchor="_Toc207195178" w:history="1">
            <w:r w:rsidR="0086082F" w:rsidRPr="0086082F">
              <w:rPr>
                <w:rStyle w:val="af1"/>
                <w:rFonts w:eastAsia="TimesNewRomanPS-BoldMT"/>
                <w:noProof/>
                <w:sz w:val="22"/>
              </w:rPr>
              <w:t>2.3.4.</w:t>
            </w:r>
            <w:r w:rsidR="0086082F" w:rsidRPr="0086082F">
              <w:rPr>
                <w:rFonts w:eastAsiaTheme="minorEastAsia"/>
                <w:noProof/>
                <w:sz w:val="22"/>
                <w:lang w:eastAsia="ru-RU"/>
              </w:rPr>
              <w:tab/>
            </w:r>
            <w:r w:rsidR="0086082F" w:rsidRPr="0086082F">
              <w:rPr>
                <w:rStyle w:val="af1"/>
                <w:noProof/>
                <w:sz w:val="22"/>
              </w:rPr>
              <w:t>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муниципального округа с выделением зон дефицитов и резервов производственных мощностей</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_Toc207195178 \h </w:instrText>
            </w:r>
            <w:r w:rsidR="0086082F" w:rsidRPr="0086082F">
              <w:rPr>
                <w:noProof/>
                <w:webHidden/>
                <w:sz w:val="22"/>
              </w:rPr>
            </w:r>
            <w:r w:rsidR="0086082F" w:rsidRPr="0086082F">
              <w:rPr>
                <w:noProof/>
                <w:webHidden/>
                <w:sz w:val="22"/>
              </w:rPr>
              <w:fldChar w:fldCharType="separate"/>
            </w:r>
            <w:r w:rsidR="00F830D8">
              <w:rPr>
                <w:noProof/>
                <w:webHidden/>
                <w:sz w:val="22"/>
              </w:rPr>
              <w:t>119</w:t>
            </w:r>
            <w:r w:rsidR="0086082F" w:rsidRPr="0086082F">
              <w:rPr>
                <w:noProof/>
                <w:webHidden/>
                <w:sz w:val="22"/>
              </w:rPr>
              <w:fldChar w:fldCharType="end"/>
            </w:r>
          </w:hyperlink>
        </w:p>
        <w:p w14:paraId="73F3F7F7" w14:textId="77A21DE0" w:rsidR="0086082F" w:rsidRPr="0086082F" w:rsidRDefault="00EE1E3B" w:rsidP="0086082F">
          <w:pPr>
            <w:pStyle w:val="21"/>
            <w:rPr>
              <w:rFonts w:eastAsiaTheme="minorEastAsia"/>
              <w:noProof/>
              <w:sz w:val="22"/>
              <w:lang w:eastAsia="ru-RU"/>
            </w:rPr>
          </w:pPr>
          <w:hyperlink w:anchor="_Toc207195179" w:history="1">
            <w:r w:rsidR="0086082F" w:rsidRPr="0086082F">
              <w:rPr>
                <w:rStyle w:val="af1"/>
                <w:rFonts w:eastAsia="TimesNewRomanPS-BoldMT"/>
                <w:noProof/>
                <w:sz w:val="22"/>
              </w:rPr>
              <w:t>2.3.5.</w:t>
            </w:r>
            <w:r w:rsidR="0086082F" w:rsidRPr="0086082F">
              <w:rPr>
                <w:rFonts w:eastAsiaTheme="minorEastAsia"/>
                <w:noProof/>
                <w:sz w:val="22"/>
                <w:lang w:eastAsia="ru-RU"/>
              </w:rPr>
              <w:tab/>
            </w:r>
            <w:r w:rsidR="0086082F" w:rsidRPr="0086082F">
              <w:rPr>
                <w:rStyle w:val="af1"/>
                <w:noProof/>
                <w:sz w:val="22"/>
              </w:rPr>
              <w:t>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муниципального округа</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_Toc207195179 \h </w:instrText>
            </w:r>
            <w:r w:rsidR="0086082F" w:rsidRPr="0086082F">
              <w:rPr>
                <w:noProof/>
                <w:webHidden/>
                <w:sz w:val="22"/>
              </w:rPr>
            </w:r>
            <w:r w:rsidR="0086082F" w:rsidRPr="0086082F">
              <w:rPr>
                <w:noProof/>
                <w:webHidden/>
                <w:sz w:val="22"/>
              </w:rPr>
              <w:fldChar w:fldCharType="separate"/>
            </w:r>
            <w:r w:rsidR="00F830D8">
              <w:rPr>
                <w:noProof/>
                <w:webHidden/>
                <w:sz w:val="22"/>
              </w:rPr>
              <w:t>119</w:t>
            </w:r>
            <w:r w:rsidR="0086082F" w:rsidRPr="0086082F">
              <w:rPr>
                <w:noProof/>
                <w:webHidden/>
                <w:sz w:val="22"/>
              </w:rPr>
              <w:fldChar w:fldCharType="end"/>
            </w:r>
          </w:hyperlink>
        </w:p>
        <w:p w14:paraId="717CA6F4" w14:textId="26D7DF69" w:rsidR="0086082F" w:rsidRPr="0086082F" w:rsidRDefault="00EE1E3B" w:rsidP="0086082F">
          <w:pPr>
            <w:pStyle w:val="21"/>
            <w:rPr>
              <w:rFonts w:eastAsiaTheme="minorEastAsia"/>
              <w:noProof/>
              <w:sz w:val="22"/>
              <w:lang w:eastAsia="ru-RU"/>
            </w:rPr>
          </w:pPr>
          <w:hyperlink w:anchor="_Toc207195180" w:history="1">
            <w:r w:rsidR="0086082F" w:rsidRPr="0086082F">
              <w:rPr>
                <w:rStyle w:val="af1"/>
                <w:rFonts w:eastAsia="TimesNewRomanPS-BoldMT"/>
                <w:noProof/>
                <w:sz w:val="22"/>
              </w:rPr>
              <w:t>2.4.</w:t>
            </w:r>
            <w:r w:rsidR="0086082F" w:rsidRPr="0086082F">
              <w:rPr>
                <w:rFonts w:eastAsiaTheme="minorEastAsia"/>
                <w:noProof/>
                <w:sz w:val="22"/>
                <w:lang w:eastAsia="ru-RU"/>
              </w:rPr>
              <w:tab/>
            </w:r>
            <w:r w:rsidR="0086082F" w:rsidRPr="0086082F">
              <w:rPr>
                <w:rStyle w:val="af1"/>
                <w:rFonts w:eastAsia="TimesNewRomanPS-BoldMT"/>
                <w:noProof/>
                <w:sz w:val="22"/>
              </w:rPr>
              <w:t>ПРОГНОЗ ОБЪЕМА СТОЧНЫХ ВОД</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_Toc207195180 \h </w:instrText>
            </w:r>
            <w:r w:rsidR="0086082F" w:rsidRPr="0086082F">
              <w:rPr>
                <w:noProof/>
                <w:webHidden/>
                <w:sz w:val="22"/>
              </w:rPr>
            </w:r>
            <w:r w:rsidR="0086082F" w:rsidRPr="0086082F">
              <w:rPr>
                <w:noProof/>
                <w:webHidden/>
                <w:sz w:val="22"/>
              </w:rPr>
              <w:fldChar w:fldCharType="separate"/>
            </w:r>
            <w:r w:rsidR="00F830D8">
              <w:rPr>
                <w:noProof/>
                <w:webHidden/>
                <w:sz w:val="22"/>
              </w:rPr>
              <w:t>120</w:t>
            </w:r>
            <w:r w:rsidR="0086082F" w:rsidRPr="0086082F">
              <w:rPr>
                <w:noProof/>
                <w:webHidden/>
                <w:sz w:val="22"/>
              </w:rPr>
              <w:fldChar w:fldCharType="end"/>
            </w:r>
          </w:hyperlink>
        </w:p>
        <w:p w14:paraId="561DD1F4" w14:textId="6DD4A6C4" w:rsidR="0086082F" w:rsidRPr="0086082F" w:rsidRDefault="00EE1E3B" w:rsidP="0086082F">
          <w:pPr>
            <w:pStyle w:val="21"/>
            <w:rPr>
              <w:rFonts w:eastAsiaTheme="minorEastAsia"/>
              <w:noProof/>
              <w:sz w:val="22"/>
              <w:lang w:eastAsia="ru-RU"/>
            </w:rPr>
          </w:pPr>
          <w:hyperlink w:anchor="_Toc207195181" w:history="1">
            <w:r w:rsidR="0086082F" w:rsidRPr="0086082F">
              <w:rPr>
                <w:rStyle w:val="af1"/>
                <w:rFonts w:eastAsia="TimesNewRomanPS-BoldMT"/>
                <w:noProof/>
                <w:sz w:val="22"/>
              </w:rPr>
              <w:t>2.4.1.</w:t>
            </w:r>
            <w:r w:rsidR="0086082F" w:rsidRPr="0086082F">
              <w:rPr>
                <w:rFonts w:eastAsiaTheme="minorEastAsia"/>
                <w:noProof/>
                <w:sz w:val="22"/>
                <w:lang w:eastAsia="ru-RU"/>
              </w:rPr>
              <w:tab/>
            </w:r>
            <w:r w:rsidR="0086082F" w:rsidRPr="0086082F">
              <w:rPr>
                <w:rStyle w:val="af1"/>
                <w:rFonts w:eastAsia="TimesNewRomanPS-BoldMT"/>
                <w:iCs/>
                <w:noProof/>
                <w:sz w:val="22"/>
              </w:rPr>
              <w:t>Сведения о фактическом и ожидаемом поступлении сточных вод в централизованную систему водоотведения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_Toc207195181 \h </w:instrText>
            </w:r>
            <w:r w:rsidR="0086082F" w:rsidRPr="0086082F">
              <w:rPr>
                <w:noProof/>
                <w:webHidden/>
                <w:sz w:val="22"/>
              </w:rPr>
            </w:r>
            <w:r w:rsidR="0086082F" w:rsidRPr="0086082F">
              <w:rPr>
                <w:noProof/>
                <w:webHidden/>
                <w:sz w:val="22"/>
              </w:rPr>
              <w:fldChar w:fldCharType="separate"/>
            </w:r>
            <w:r w:rsidR="00F830D8">
              <w:rPr>
                <w:noProof/>
                <w:webHidden/>
                <w:sz w:val="22"/>
              </w:rPr>
              <w:t>120</w:t>
            </w:r>
            <w:r w:rsidR="0086082F" w:rsidRPr="0086082F">
              <w:rPr>
                <w:noProof/>
                <w:webHidden/>
                <w:sz w:val="22"/>
              </w:rPr>
              <w:fldChar w:fldCharType="end"/>
            </w:r>
          </w:hyperlink>
        </w:p>
        <w:p w14:paraId="510C6C75" w14:textId="56EBAE4A" w:rsidR="0086082F" w:rsidRPr="0086082F" w:rsidRDefault="00EE1E3B" w:rsidP="0086082F">
          <w:pPr>
            <w:pStyle w:val="21"/>
            <w:rPr>
              <w:rFonts w:eastAsiaTheme="minorEastAsia"/>
              <w:noProof/>
              <w:sz w:val="22"/>
              <w:lang w:eastAsia="ru-RU"/>
            </w:rPr>
          </w:pPr>
          <w:hyperlink w:anchor="_Toc207195182" w:history="1">
            <w:r w:rsidR="0086082F" w:rsidRPr="0086082F">
              <w:rPr>
                <w:rStyle w:val="af1"/>
                <w:rFonts w:eastAsia="TimesNewRomanPS-BoldMT"/>
                <w:noProof/>
                <w:sz w:val="22"/>
              </w:rPr>
              <w:t>2.4.2.</w:t>
            </w:r>
            <w:r w:rsidR="0086082F" w:rsidRPr="0086082F">
              <w:rPr>
                <w:rFonts w:eastAsiaTheme="minorEastAsia"/>
                <w:noProof/>
                <w:sz w:val="22"/>
                <w:lang w:eastAsia="ru-RU"/>
              </w:rPr>
              <w:tab/>
            </w:r>
            <w:r w:rsidR="0086082F" w:rsidRPr="0086082F">
              <w:rPr>
                <w:rStyle w:val="af1"/>
                <w:noProof/>
                <w:sz w:val="22"/>
              </w:rPr>
              <w:t>Описание структуры централизованной системы водоотведения (эксплуатационные и технологические зоны)</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_Toc207195182 \h </w:instrText>
            </w:r>
            <w:r w:rsidR="0086082F" w:rsidRPr="0086082F">
              <w:rPr>
                <w:noProof/>
                <w:webHidden/>
                <w:sz w:val="22"/>
              </w:rPr>
            </w:r>
            <w:r w:rsidR="0086082F" w:rsidRPr="0086082F">
              <w:rPr>
                <w:noProof/>
                <w:webHidden/>
                <w:sz w:val="22"/>
              </w:rPr>
              <w:fldChar w:fldCharType="separate"/>
            </w:r>
            <w:r w:rsidR="00F830D8">
              <w:rPr>
                <w:noProof/>
                <w:webHidden/>
                <w:sz w:val="22"/>
              </w:rPr>
              <w:t>120</w:t>
            </w:r>
            <w:r w:rsidR="0086082F" w:rsidRPr="0086082F">
              <w:rPr>
                <w:noProof/>
                <w:webHidden/>
                <w:sz w:val="22"/>
              </w:rPr>
              <w:fldChar w:fldCharType="end"/>
            </w:r>
          </w:hyperlink>
        </w:p>
        <w:p w14:paraId="64A9B724" w14:textId="13C258F0" w:rsidR="0086082F" w:rsidRPr="0086082F" w:rsidRDefault="00EE1E3B" w:rsidP="0086082F">
          <w:pPr>
            <w:pStyle w:val="21"/>
            <w:rPr>
              <w:rFonts w:eastAsiaTheme="minorEastAsia"/>
              <w:noProof/>
              <w:sz w:val="22"/>
              <w:lang w:eastAsia="ru-RU"/>
            </w:rPr>
          </w:pPr>
          <w:hyperlink w:anchor="_Toc207195183" w:history="1">
            <w:r w:rsidR="0086082F" w:rsidRPr="0086082F">
              <w:rPr>
                <w:rStyle w:val="af1"/>
                <w:rFonts w:eastAsia="TimesNewRomanPS-BoldMT"/>
                <w:noProof/>
                <w:sz w:val="22"/>
              </w:rPr>
              <w:t>2.4.3.</w:t>
            </w:r>
            <w:r w:rsidR="0086082F" w:rsidRPr="0086082F">
              <w:rPr>
                <w:rFonts w:eastAsiaTheme="minorEastAsia"/>
                <w:noProof/>
                <w:sz w:val="22"/>
                <w:lang w:eastAsia="ru-RU"/>
              </w:rPr>
              <w:tab/>
            </w:r>
            <w:r w:rsidR="0086082F" w:rsidRPr="0086082F">
              <w:rPr>
                <w:rStyle w:val="af1"/>
                <w:noProof/>
                <w:sz w:val="22"/>
              </w:rPr>
              <w:t>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_Toc207195183 \h </w:instrText>
            </w:r>
            <w:r w:rsidR="0086082F" w:rsidRPr="0086082F">
              <w:rPr>
                <w:noProof/>
                <w:webHidden/>
                <w:sz w:val="22"/>
              </w:rPr>
            </w:r>
            <w:r w:rsidR="0086082F" w:rsidRPr="0086082F">
              <w:rPr>
                <w:noProof/>
                <w:webHidden/>
                <w:sz w:val="22"/>
              </w:rPr>
              <w:fldChar w:fldCharType="separate"/>
            </w:r>
            <w:r w:rsidR="00F830D8">
              <w:rPr>
                <w:noProof/>
                <w:webHidden/>
                <w:sz w:val="22"/>
              </w:rPr>
              <w:t>121</w:t>
            </w:r>
            <w:r w:rsidR="0086082F" w:rsidRPr="0086082F">
              <w:rPr>
                <w:noProof/>
                <w:webHidden/>
                <w:sz w:val="22"/>
              </w:rPr>
              <w:fldChar w:fldCharType="end"/>
            </w:r>
          </w:hyperlink>
        </w:p>
        <w:p w14:paraId="5DE3DCD5" w14:textId="5E3CE74C" w:rsidR="0086082F" w:rsidRPr="0086082F" w:rsidRDefault="00EE1E3B" w:rsidP="0086082F">
          <w:pPr>
            <w:pStyle w:val="21"/>
            <w:rPr>
              <w:rFonts w:eastAsiaTheme="minorEastAsia"/>
              <w:noProof/>
              <w:sz w:val="22"/>
              <w:lang w:eastAsia="ru-RU"/>
            </w:rPr>
          </w:pPr>
          <w:hyperlink w:anchor="_Toc207195184" w:history="1">
            <w:r w:rsidR="0086082F" w:rsidRPr="0086082F">
              <w:rPr>
                <w:rStyle w:val="af1"/>
                <w:rFonts w:eastAsia="TimesNewRomanPS-BoldMT"/>
                <w:noProof/>
                <w:sz w:val="22"/>
              </w:rPr>
              <w:t>2.4.4.</w:t>
            </w:r>
            <w:r w:rsidR="0086082F" w:rsidRPr="0086082F">
              <w:rPr>
                <w:rFonts w:eastAsiaTheme="minorEastAsia"/>
                <w:noProof/>
                <w:sz w:val="22"/>
                <w:lang w:eastAsia="ru-RU"/>
              </w:rPr>
              <w:tab/>
            </w:r>
            <w:r w:rsidR="0086082F" w:rsidRPr="0086082F">
              <w:rPr>
                <w:rStyle w:val="af1"/>
                <w:noProof/>
                <w:sz w:val="22"/>
              </w:rPr>
              <w:t>Результаты анализа гидравлических режимов и режимов работы элементов централизованной системы водоотведения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_Toc207195184 \h </w:instrText>
            </w:r>
            <w:r w:rsidR="0086082F" w:rsidRPr="0086082F">
              <w:rPr>
                <w:noProof/>
                <w:webHidden/>
                <w:sz w:val="22"/>
              </w:rPr>
            </w:r>
            <w:r w:rsidR="0086082F" w:rsidRPr="0086082F">
              <w:rPr>
                <w:noProof/>
                <w:webHidden/>
                <w:sz w:val="22"/>
              </w:rPr>
              <w:fldChar w:fldCharType="separate"/>
            </w:r>
            <w:r w:rsidR="00F830D8">
              <w:rPr>
                <w:noProof/>
                <w:webHidden/>
                <w:sz w:val="22"/>
              </w:rPr>
              <w:t>121</w:t>
            </w:r>
            <w:r w:rsidR="0086082F" w:rsidRPr="0086082F">
              <w:rPr>
                <w:noProof/>
                <w:webHidden/>
                <w:sz w:val="22"/>
              </w:rPr>
              <w:fldChar w:fldCharType="end"/>
            </w:r>
          </w:hyperlink>
        </w:p>
        <w:p w14:paraId="099BC1C8" w14:textId="591A382A" w:rsidR="0086082F" w:rsidRPr="0086082F" w:rsidRDefault="00EE1E3B" w:rsidP="0086082F">
          <w:pPr>
            <w:pStyle w:val="21"/>
            <w:rPr>
              <w:rFonts w:eastAsiaTheme="minorEastAsia"/>
              <w:noProof/>
              <w:sz w:val="22"/>
              <w:lang w:eastAsia="ru-RU"/>
            </w:rPr>
          </w:pPr>
          <w:hyperlink w:anchor="_Toc207195185" w:history="1">
            <w:r w:rsidR="0086082F" w:rsidRPr="0086082F">
              <w:rPr>
                <w:rStyle w:val="af1"/>
                <w:rFonts w:eastAsia="TimesNewRomanPS-BoldMT"/>
                <w:noProof/>
                <w:sz w:val="22"/>
              </w:rPr>
              <w:t>2.4.5.</w:t>
            </w:r>
            <w:r w:rsidR="0086082F" w:rsidRPr="0086082F">
              <w:rPr>
                <w:rFonts w:eastAsiaTheme="minorEastAsia"/>
                <w:noProof/>
                <w:sz w:val="22"/>
                <w:lang w:eastAsia="ru-RU"/>
              </w:rPr>
              <w:tab/>
            </w:r>
            <w:r w:rsidR="0086082F" w:rsidRPr="0086082F">
              <w:rPr>
                <w:rStyle w:val="af1"/>
                <w:noProof/>
                <w:sz w:val="22"/>
              </w:rPr>
              <w:t>Анализ резервов производственных мощностей очистных сооружений системы водоотведения и возможности расширения зоны их действия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_Toc207195185 \h </w:instrText>
            </w:r>
            <w:r w:rsidR="0086082F" w:rsidRPr="0086082F">
              <w:rPr>
                <w:noProof/>
                <w:webHidden/>
                <w:sz w:val="22"/>
              </w:rPr>
            </w:r>
            <w:r w:rsidR="0086082F" w:rsidRPr="0086082F">
              <w:rPr>
                <w:noProof/>
                <w:webHidden/>
                <w:sz w:val="22"/>
              </w:rPr>
              <w:fldChar w:fldCharType="separate"/>
            </w:r>
            <w:r w:rsidR="00F830D8">
              <w:rPr>
                <w:noProof/>
                <w:webHidden/>
                <w:sz w:val="22"/>
              </w:rPr>
              <w:t>121</w:t>
            </w:r>
            <w:r w:rsidR="0086082F" w:rsidRPr="0086082F">
              <w:rPr>
                <w:noProof/>
                <w:webHidden/>
                <w:sz w:val="22"/>
              </w:rPr>
              <w:fldChar w:fldCharType="end"/>
            </w:r>
          </w:hyperlink>
        </w:p>
        <w:p w14:paraId="3765C66F" w14:textId="62D84996" w:rsidR="0086082F" w:rsidRPr="0086082F" w:rsidRDefault="00EE1E3B" w:rsidP="0086082F">
          <w:pPr>
            <w:pStyle w:val="21"/>
            <w:rPr>
              <w:rFonts w:eastAsiaTheme="minorEastAsia"/>
              <w:noProof/>
              <w:sz w:val="22"/>
              <w:lang w:eastAsia="ru-RU"/>
            </w:rPr>
          </w:pPr>
          <w:hyperlink w:anchor="_Toc207195186" w:history="1">
            <w:r w:rsidR="0086082F" w:rsidRPr="0086082F">
              <w:rPr>
                <w:rStyle w:val="af1"/>
                <w:rFonts w:eastAsia="TimesNewRomanPS-BoldMT"/>
                <w:noProof/>
                <w:sz w:val="22"/>
              </w:rPr>
              <w:t>2.5.</w:t>
            </w:r>
            <w:r w:rsidR="0086082F" w:rsidRPr="0086082F">
              <w:rPr>
                <w:rFonts w:eastAsiaTheme="minorEastAsia"/>
                <w:noProof/>
                <w:sz w:val="22"/>
                <w:lang w:eastAsia="ru-RU"/>
              </w:rPr>
              <w:tab/>
            </w:r>
            <w:r w:rsidR="0086082F" w:rsidRPr="0086082F">
              <w:rPr>
                <w:rStyle w:val="af1"/>
                <w:rFonts w:eastAsia="TimesNewRomanPS-BoldMT"/>
                <w:noProof/>
                <w:sz w:val="22"/>
              </w:rPr>
              <w:t>ПРЕДЛОЖЕНИЯ ПО СТРОИТЕЛЬСТВУ, РЕКОНСТРУКЦИИ И МОДЕРНИЗАЦИИ (ТЕХНИЧЕСКОМУ ПЕРЕВООРУЖЕНИЮ) ОБЪЕКТОВ ЦЕНТРАЛИЗОВАННОЙ СИСТЕМЫ ВОДООТВЕДЕНИЯ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_Toc207195186 \h </w:instrText>
            </w:r>
            <w:r w:rsidR="0086082F" w:rsidRPr="0086082F">
              <w:rPr>
                <w:noProof/>
                <w:webHidden/>
                <w:sz w:val="22"/>
              </w:rPr>
            </w:r>
            <w:r w:rsidR="0086082F" w:rsidRPr="0086082F">
              <w:rPr>
                <w:noProof/>
                <w:webHidden/>
                <w:sz w:val="22"/>
              </w:rPr>
              <w:fldChar w:fldCharType="separate"/>
            </w:r>
            <w:r w:rsidR="00F830D8">
              <w:rPr>
                <w:noProof/>
                <w:webHidden/>
                <w:sz w:val="22"/>
              </w:rPr>
              <w:t>122</w:t>
            </w:r>
            <w:r w:rsidR="0086082F" w:rsidRPr="0086082F">
              <w:rPr>
                <w:noProof/>
                <w:webHidden/>
                <w:sz w:val="22"/>
              </w:rPr>
              <w:fldChar w:fldCharType="end"/>
            </w:r>
          </w:hyperlink>
        </w:p>
        <w:p w14:paraId="567A73AE" w14:textId="79565E6E" w:rsidR="0086082F" w:rsidRPr="0086082F" w:rsidRDefault="00EE1E3B" w:rsidP="0086082F">
          <w:pPr>
            <w:pStyle w:val="21"/>
            <w:rPr>
              <w:rFonts w:eastAsiaTheme="minorEastAsia"/>
              <w:noProof/>
              <w:sz w:val="22"/>
              <w:lang w:eastAsia="ru-RU"/>
            </w:rPr>
          </w:pPr>
          <w:hyperlink w:anchor="_Toc207195187" w:history="1">
            <w:r w:rsidR="0086082F" w:rsidRPr="0086082F">
              <w:rPr>
                <w:rStyle w:val="af1"/>
                <w:rFonts w:eastAsia="TimesNewRomanPS-BoldMT"/>
                <w:noProof/>
                <w:sz w:val="22"/>
              </w:rPr>
              <w:t>2.5.1.</w:t>
            </w:r>
            <w:r w:rsidR="0086082F" w:rsidRPr="0086082F">
              <w:rPr>
                <w:rFonts w:eastAsiaTheme="minorEastAsia"/>
                <w:noProof/>
                <w:sz w:val="22"/>
                <w:lang w:eastAsia="ru-RU"/>
              </w:rPr>
              <w:tab/>
            </w:r>
            <w:r w:rsidR="0086082F" w:rsidRPr="0086082F">
              <w:rPr>
                <w:rStyle w:val="af1"/>
                <w:rFonts w:eastAsia="TimesNewRomanPS-BoldMT"/>
                <w:noProof/>
                <w:sz w:val="22"/>
              </w:rPr>
              <w:t xml:space="preserve">Основные направления, принципы, задачи и </w:t>
            </w:r>
            <w:r w:rsidR="0086082F" w:rsidRPr="0086082F">
              <w:rPr>
                <w:rStyle w:val="af1"/>
                <w:rFonts w:eastAsia="TimesNewRomanPS-BoldMT"/>
                <w:iCs/>
                <w:noProof/>
                <w:sz w:val="22"/>
              </w:rPr>
              <w:t>плановые значения показателей</w:t>
            </w:r>
            <w:r w:rsidR="0086082F" w:rsidRPr="0086082F">
              <w:rPr>
                <w:rStyle w:val="af1"/>
                <w:rFonts w:eastAsia="TimesNewRomanPS-BoldMT"/>
                <w:noProof/>
                <w:sz w:val="22"/>
              </w:rPr>
              <w:t xml:space="preserve"> развития централизованной системы водоотведения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_Toc207195187 \h </w:instrText>
            </w:r>
            <w:r w:rsidR="0086082F" w:rsidRPr="0086082F">
              <w:rPr>
                <w:noProof/>
                <w:webHidden/>
                <w:sz w:val="22"/>
              </w:rPr>
            </w:r>
            <w:r w:rsidR="0086082F" w:rsidRPr="0086082F">
              <w:rPr>
                <w:noProof/>
                <w:webHidden/>
                <w:sz w:val="22"/>
              </w:rPr>
              <w:fldChar w:fldCharType="separate"/>
            </w:r>
            <w:r w:rsidR="00F830D8">
              <w:rPr>
                <w:noProof/>
                <w:webHidden/>
                <w:sz w:val="22"/>
              </w:rPr>
              <w:t>122</w:t>
            </w:r>
            <w:r w:rsidR="0086082F" w:rsidRPr="0086082F">
              <w:rPr>
                <w:noProof/>
                <w:webHidden/>
                <w:sz w:val="22"/>
              </w:rPr>
              <w:fldChar w:fldCharType="end"/>
            </w:r>
          </w:hyperlink>
        </w:p>
        <w:p w14:paraId="32B4AE82" w14:textId="004FCC75" w:rsidR="0086082F" w:rsidRPr="0086082F" w:rsidRDefault="00EE1E3B" w:rsidP="0086082F">
          <w:pPr>
            <w:pStyle w:val="21"/>
            <w:rPr>
              <w:rFonts w:eastAsiaTheme="minorEastAsia"/>
              <w:noProof/>
              <w:sz w:val="22"/>
              <w:lang w:eastAsia="ru-RU"/>
            </w:rPr>
          </w:pPr>
          <w:hyperlink w:anchor="_Toc207195188" w:history="1">
            <w:r w:rsidR="0086082F" w:rsidRPr="0086082F">
              <w:rPr>
                <w:rStyle w:val="af1"/>
                <w:rFonts w:eastAsia="TimesNewRomanPS-BoldMT"/>
                <w:noProof/>
                <w:sz w:val="22"/>
              </w:rPr>
              <w:t>2.5.2.</w:t>
            </w:r>
            <w:r w:rsidR="0086082F" w:rsidRPr="0086082F">
              <w:rPr>
                <w:rFonts w:eastAsiaTheme="minorEastAsia"/>
                <w:noProof/>
                <w:sz w:val="22"/>
                <w:lang w:eastAsia="ru-RU"/>
              </w:rPr>
              <w:tab/>
            </w:r>
            <w:r w:rsidR="0086082F" w:rsidRPr="0086082F">
              <w:rPr>
                <w:rStyle w:val="af1"/>
                <w:noProof/>
                <w:sz w:val="22"/>
              </w:rPr>
              <w:t>Перечень основных мероприятий по реализации схем водоотведения с разбивкой по годам, включая технические обоснования этих мероприятий</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_Toc207195188 \h </w:instrText>
            </w:r>
            <w:r w:rsidR="0086082F" w:rsidRPr="0086082F">
              <w:rPr>
                <w:noProof/>
                <w:webHidden/>
                <w:sz w:val="22"/>
              </w:rPr>
            </w:r>
            <w:r w:rsidR="0086082F" w:rsidRPr="0086082F">
              <w:rPr>
                <w:noProof/>
                <w:webHidden/>
                <w:sz w:val="22"/>
              </w:rPr>
              <w:fldChar w:fldCharType="separate"/>
            </w:r>
            <w:r w:rsidR="00F830D8">
              <w:rPr>
                <w:noProof/>
                <w:webHidden/>
                <w:sz w:val="22"/>
              </w:rPr>
              <w:t>123</w:t>
            </w:r>
            <w:r w:rsidR="0086082F" w:rsidRPr="0086082F">
              <w:rPr>
                <w:noProof/>
                <w:webHidden/>
                <w:sz w:val="22"/>
              </w:rPr>
              <w:fldChar w:fldCharType="end"/>
            </w:r>
          </w:hyperlink>
        </w:p>
        <w:p w14:paraId="589771F7" w14:textId="4FD9A258" w:rsidR="0086082F" w:rsidRPr="0086082F" w:rsidRDefault="00EE1E3B" w:rsidP="0086082F">
          <w:pPr>
            <w:pStyle w:val="21"/>
            <w:rPr>
              <w:rFonts w:eastAsiaTheme="minorEastAsia"/>
              <w:noProof/>
              <w:sz w:val="22"/>
              <w:lang w:eastAsia="ru-RU"/>
            </w:rPr>
          </w:pPr>
          <w:hyperlink w:anchor="_Toc207195189" w:history="1">
            <w:r w:rsidR="0086082F" w:rsidRPr="0086082F">
              <w:rPr>
                <w:rStyle w:val="af1"/>
                <w:rFonts w:eastAsia="TimesNewRomanPS-BoldMT"/>
                <w:noProof/>
                <w:sz w:val="22"/>
              </w:rPr>
              <w:t>2.5.3.</w:t>
            </w:r>
            <w:r w:rsidR="0086082F" w:rsidRPr="0086082F">
              <w:rPr>
                <w:rFonts w:eastAsiaTheme="minorEastAsia"/>
                <w:noProof/>
                <w:sz w:val="22"/>
                <w:lang w:eastAsia="ru-RU"/>
              </w:rPr>
              <w:tab/>
            </w:r>
            <w:r w:rsidR="0086082F" w:rsidRPr="0086082F">
              <w:rPr>
                <w:rStyle w:val="af1"/>
                <w:noProof/>
                <w:sz w:val="22"/>
              </w:rPr>
              <w:t>Технические обоснования основных мероприятий по реализации схем водоотведения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_Toc207195189 \h </w:instrText>
            </w:r>
            <w:r w:rsidR="0086082F" w:rsidRPr="0086082F">
              <w:rPr>
                <w:noProof/>
                <w:webHidden/>
                <w:sz w:val="22"/>
              </w:rPr>
            </w:r>
            <w:r w:rsidR="0086082F" w:rsidRPr="0086082F">
              <w:rPr>
                <w:noProof/>
                <w:webHidden/>
                <w:sz w:val="22"/>
              </w:rPr>
              <w:fldChar w:fldCharType="separate"/>
            </w:r>
            <w:r w:rsidR="00F830D8">
              <w:rPr>
                <w:noProof/>
                <w:webHidden/>
                <w:sz w:val="22"/>
              </w:rPr>
              <w:t>123</w:t>
            </w:r>
            <w:r w:rsidR="0086082F" w:rsidRPr="0086082F">
              <w:rPr>
                <w:noProof/>
                <w:webHidden/>
                <w:sz w:val="22"/>
              </w:rPr>
              <w:fldChar w:fldCharType="end"/>
            </w:r>
          </w:hyperlink>
        </w:p>
        <w:p w14:paraId="44FBE82C" w14:textId="0DC1CA41" w:rsidR="0086082F" w:rsidRPr="0086082F" w:rsidRDefault="00EE1E3B" w:rsidP="0086082F">
          <w:pPr>
            <w:pStyle w:val="21"/>
            <w:rPr>
              <w:rFonts w:eastAsiaTheme="minorEastAsia"/>
              <w:noProof/>
              <w:sz w:val="22"/>
              <w:lang w:eastAsia="ru-RU"/>
            </w:rPr>
          </w:pPr>
          <w:hyperlink w:anchor="_Toc207195190" w:history="1">
            <w:r w:rsidR="0086082F" w:rsidRPr="0086082F">
              <w:rPr>
                <w:rStyle w:val="af1"/>
                <w:rFonts w:eastAsia="TimesNewRomanPS-BoldMT"/>
                <w:noProof/>
                <w:sz w:val="22"/>
              </w:rPr>
              <w:t>2.5.4.</w:t>
            </w:r>
            <w:r w:rsidR="0086082F" w:rsidRPr="0086082F">
              <w:rPr>
                <w:rFonts w:eastAsiaTheme="minorEastAsia"/>
                <w:noProof/>
                <w:sz w:val="22"/>
                <w:lang w:eastAsia="ru-RU"/>
              </w:rPr>
              <w:tab/>
            </w:r>
            <w:r w:rsidR="0086082F" w:rsidRPr="0086082F">
              <w:rPr>
                <w:rStyle w:val="af1"/>
                <w:noProof/>
                <w:sz w:val="22"/>
              </w:rPr>
              <w:t>Сведения о вновь строящихся, реконструируемых и предлагаемых к выводу из эксплуатации объектах централизованной системы водоотведения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_Toc207195190 \h </w:instrText>
            </w:r>
            <w:r w:rsidR="0086082F" w:rsidRPr="0086082F">
              <w:rPr>
                <w:noProof/>
                <w:webHidden/>
                <w:sz w:val="22"/>
              </w:rPr>
            </w:r>
            <w:r w:rsidR="0086082F" w:rsidRPr="0086082F">
              <w:rPr>
                <w:noProof/>
                <w:webHidden/>
                <w:sz w:val="22"/>
              </w:rPr>
              <w:fldChar w:fldCharType="separate"/>
            </w:r>
            <w:r w:rsidR="00F830D8">
              <w:rPr>
                <w:noProof/>
                <w:webHidden/>
                <w:sz w:val="22"/>
              </w:rPr>
              <w:t>124</w:t>
            </w:r>
            <w:r w:rsidR="0086082F" w:rsidRPr="0086082F">
              <w:rPr>
                <w:noProof/>
                <w:webHidden/>
                <w:sz w:val="22"/>
              </w:rPr>
              <w:fldChar w:fldCharType="end"/>
            </w:r>
          </w:hyperlink>
        </w:p>
        <w:p w14:paraId="0F06B8DA" w14:textId="5C2FEC0F" w:rsidR="0086082F" w:rsidRPr="0086082F" w:rsidRDefault="00EE1E3B" w:rsidP="0086082F">
          <w:pPr>
            <w:pStyle w:val="21"/>
            <w:rPr>
              <w:rFonts w:eastAsiaTheme="minorEastAsia"/>
              <w:noProof/>
              <w:sz w:val="22"/>
              <w:lang w:eastAsia="ru-RU"/>
            </w:rPr>
          </w:pPr>
          <w:hyperlink w:anchor="_Toc207195191" w:history="1">
            <w:r w:rsidR="0086082F" w:rsidRPr="0086082F">
              <w:rPr>
                <w:rStyle w:val="af1"/>
                <w:rFonts w:eastAsia="TimesNewRomanPS-BoldMT"/>
                <w:noProof/>
                <w:sz w:val="22"/>
              </w:rPr>
              <w:t>2.5.5.</w:t>
            </w:r>
            <w:r w:rsidR="0086082F" w:rsidRPr="0086082F">
              <w:rPr>
                <w:rFonts w:eastAsiaTheme="minorEastAsia"/>
                <w:noProof/>
                <w:sz w:val="22"/>
                <w:lang w:eastAsia="ru-RU"/>
              </w:rPr>
              <w:tab/>
            </w:r>
            <w:r w:rsidR="0086082F" w:rsidRPr="0086082F">
              <w:rPr>
                <w:rStyle w:val="af1"/>
                <w:noProof/>
                <w:sz w:val="22"/>
              </w:rPr>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r w:rsidR="0086082F" w:rsidRPr="0086082F">
              <w:rPr>
                <w:noProof/>
                <w:webHidden/>
                <w:sz w:val="22"/>
              </w:rPr>
              <w:tab/>
            </w:r>
            <w:r w:rsid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_Toc207195191 \h </w:instrText>
            </w:r>
            <w:r w:rsidR="0086082F" w:rsidRPr="0086082F">
              <w:rPr>
                <w:noProof/>
                <w:webHidden/>
                <w:sz w:val="22"/>
              </w:rPr>
            </w:r>
            <w:r w:rsidR="0086082F" w:rsidRPr="0086082F">
              <w:rPr>
                <w:noProof/>
                <w:webHidden/>
                <w:sz w:val="22"/>
              </w:rPr>
              <w:fldChar w:fldCharType="separate"/>
            </w:r>
            <w:r w:rsidR="00F830D8">
              <w:rPr>
                <w:noProof/>
                <w:webHidden/>
                <w:sz w:val="22"/>
              </w:rPr>
              <w:t>124</w:t>
            </w:r>
            <w:r w:rsidR="0086082F" w:rsidRPr="0086082F">
              <w:rPr>
                <w:noProof/>
                <w:webHidden/>
                <w:sz w:val="22"/>
              </w:rPr>
              <w:fldChar w:fldCharType="end"/>
            </w:r>
          </w:hyperlink>
        </w:p>
        <w:p w14:paraId="0FEE4702" w14:textId="0905D16E" w:rsidR="0086082F" w:rsidRPr="0086082F" w:rsidRDefault="00EE1E3B" w:rsidP="0086082F">
          <w:pPr>
            <w:pStyle w:val="21"/>
            <w:rPr>
              <w:rFonts w:eastAsiaTheme="minorEastAsia"/>
              <w:noProof/>
              <w:sz w:val="22"/>
              <w:lang w:eastAsia="ru-RU"/>
            </w:rPr>
          </w:pPr>
          <w:hyperlink w:anchor="_Toc207195192" w:history="1">
            <w:r w:rsidR="0086082F" w:rsidRPr="0086082F">
              <w:rPr>
                <w:rStyle w:val="af1"/>
                <w:rFonts w:eastAsia="TimesNewRomanPS-BoldMT"/>
                <w:noProof/>
                <w:sz w:val="22"/>
              </w:rPr>
              <w:t>2.5.6.</w:t>
            </w:r>
            <w:r w:rsidR="0086082F" w:rsidRPr="0086082F">
              <w:rPr>
                <w:rFonts w:eastAsiaTheme="minorEastAsia"/>
                <w:noProof/>
                <w:sz w:val="22"/>
                <w:lang w:eastAsia="ru-RU"/>
              </w:rPr>
              <w:tab/>
            </w:r>
            <w:r w:rsidR="0086082F" w:rsidRPr="0086082F">
              <w:rPr>
                <w:rStyle w:val="af1"/>
                <w:noProof/>
                <w:sz w:val="22"/>
              </w:rPr>
              <w:t>Сведения о вновь строящихся, реконструируемых и предлагаемых к выводу из эксплуатации объектах централизованной системы водоотведения, описание вариантов маршрутов прохождения трубопроводов (трасс) потерритории Приаргунского муниципального округа, расположения намечаемых площадок под строительство сооружений водоотведения и их обоснование</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_Toc207195192 \h </w:instrText>
            </w:r>
            <w:r w:rsidR="0086082F" w:rsidRPr="0086082F">
              <w:rPr>
                <w:noProof/>
                <w:webHidden/>
                <w:sz w:val="22"/>
              </w:rPr>
            </w:r>
            <w:r w:rsidR="0086082F" w:rsidRPr="0086082F">
              <w:rPr>
                <w:noProof/>
                <w:webHidden/>
                <w:sz w:val="22"/>
              </w:rPr>
              <w:fldChar w:fldCharType="separate"/>
            </w:r>
            <w:r w:rsidR="00F830D8">
              <w:rPr>
                <w:noProof/>
                <w:webHidden/>
                <w:sz w:val="22"/>
              </w:rPr>
              <w:t>125</w:t>
            </w:r>
            <w:r w:rsidR="0086082F" w:rsidRPr="0086082F">
              <w:rPr>
                <w:noProof/>
                <w:webHidden/>
                <w:sz w:val="22"/>
              </w:rPr>
              <w:fldChar w:fldCharType="end"/>
            </w:r>
          </w:hyperlink>
        </w:p>
        <w:p w14:paraId="4326D9F7" w14:textId="1BAC2E0C" w:rsidR="0086082F" w:rsidRPr="0086082F" w:rsidRDefault="00EE1E3B" w:rsidP="0086082F">
          <w:pPr>
            <w:pStyle w:val="21"/>
            <w:rPr>
              <w:rFonts w:eastAsiaTheme="minorEastAsia"/>
              <w:noProof/>
              <w:sz w:val="22"/>
              <w:lang w:eastAsia="ru-RU"/>
            </w:rPr>
          </w:pPr>
          <w:hyperlink w:anchor="_Toc207195193" w:history="1">
            <w:r w:rsidR="0086082F" w:rsidRPr="0086082F">
              <w:rPr>
                <w:rStyle w:val="af1"/>
                <w:rFonts w:eastAsia="TimesNewRomanPS-BoldMT"/>
                <w:noProof/>
                <w:sz w:val="22"/>
              </w:rPr>
              <w:t>2.5.7.</w:t>
            </w:r>
            <w:r w:rsidR="0086082F" w:rsidRPr="0086082F">
              <w:rPr>
                <w:rFonts w:eastAsiaTheme="minorEastAsia"/>
                <w:noProof/>
                <w:sz w:val="22"/>
                <w:lang w:eastAsia="ru-RU"/>
              </w:rPr>
              <w:tab/>
            </w:r>
            <w:r w:rsidR="0086082F" w:rsidRPr="0086082F">
              <w:rPr>
                <w:rStyle w:val="af1"/>
                <w:noProof/>
                <w:sz w:val="22"/>
              </w:rPr>
              <w:t>Границы и характеристики охранных зон сетей и сооружений централизованной системы водоотведения</w:t>
            </w:r>
            <w:r w:rsidR="0086082F" w:rsidRPr="0086082F">
              <w:rPr>
                <w:noProof/>
                <w:webHidden/>
                <w:sz w:val="22"/>
              </w:rPr>
              <w:tab/>
            </w:r>
            <w:r w:rsid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_Toc207195193 \h </w:instrText>
            </w:r>
            <w:r w:rsidR="0086082F" w:rsidRPr="0086082F">
              <w:rPr>
                <w:noProof/>
                <w:webHidden/>
                <w:sz w:val="22"/>
              </w:rPr>
            </w:r>
            <w:r w:rsidR="0086082F" w:rsidRPr="0086082F">
              <w:rPr>
                <w:noProof/>
                <w:webHidden/>
                <w:sz w:val="22"/>
              </w:rPr>
              <w:fldChar w:fldCharType="separate"/>
            </w:r>
            <w:r w:rsidR="00F830D8">
              <w:rPr>
                <w:noProof/>
                <w:webHidden/>
                <w:sz w:val="22"/>
              </w:rPr>
              <w:t>125</w:t>
            </w:r>
            <w:r w:rsidR="0086082F" w:rsidRPr="0086082F">
              <w:rPr>
                <w:noProof/>
                <w:webHidden/>
                <w:sz w:val="22"/>
              </w:rPr>
              <w:fldChar w:fldCharType="end"/>
            </w:r>
          </w:hyperlink>
        </w:p>
        <w:p w14:paraId="4484A216" w14:textId="45002FE8" w:rsidR="0086082F" w:rsidRPr="0086082F" w:rsidRDefault="00EE1E3B" w:rsidP="0086082F">
          <w:pPr>
            <w:pStyle w:val="21"/>
            <w:rPr>
              <w:rFonts w:eastAsiaTheme="minorEastAsia"/>
              <w:noProof/>
              <w:sz w:val="22"/>
              <w:lang w:eastAsia="ru-RU"/>
            </w:rPr>
          </w:pPr>
          <w:hyperlink w:anchor="_Toc207195194" w:history="1">
            <w:r w:rsidR="0086082F" w:rsidRPr="0086082F">
              <w:rPr>
                <w:rStyle w:val="af1"/>
                <w:rFonts w:eastAsia="TimesNewRomanPS-BoldMT"/>
                <w:noProof/>
                <w:sz w:val="22"/>
              </w:rPr>
              <w:t>2.5.8.</w:t>
            </w:r>
            <w:r w:rsidR="0086082F" w:rsidRPr="0086082F">
              <w:rPr>
                <w:rFonts w:eastAsiaTheme="minorEastAsia"/>
                <w:noProof/>
                <w:sz w:val="22"/>
                <w:lang w:eastAsia="ru-RU"/>
              </w:rPr>
              <w:tab/>
            </w:r>
            <w:r w:rsidR="0086082F" w:rsidRPr="0086082F">
              <w:rPr>
                <w:rStyle w:val="af1"/>
                <w:noProof/>
                <w:sz w:val="22"/>
              </w:rPr>
              <w:t>Границы планируемых зон размещения объектов централизованной системы водоотведения</w:t>
            </w:r>
            <w:r w:rsidR="0086082F" w:rsidRPr="0086082F">
              <w:rPr>
                <w:noProof/>
                <w:webHidden/>
                <w:sz w:val="22"/>
              </w:rPr>
              <w:tab/>
            </w:r>
            <w:r w:rsid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_Toc207195194 \h </w:instrText>
            </w:r>
            <w:r w:rsidR="0086082F" w:rsidRPr="0086082F">
              <w:rPr>
                <w:noProof/>
                <w:webHidden/>
                <w:sz w:val="22"/>
              </w:rPr>
            </w:r>
            <w:r w:rsidR="0086082F" w:rsidRPr="0086082F">
              <w:rPr>
                <w:noProof/>
                <w:webHidden/>
                <w:sz w:val="22"/>
              </w:rPr>
              <w:fldChar w:fldCharType="separate"/>
            </w:r>
            <w:r w:rsidR="00F830D8">
              <w:rPr>
                <w:noProof/>
                <w:webHidden/>
                <w:sz w:val="22"/>
              </w:rPr>
              <w:t>126</w:t>
            </w:r>
            <w:r w:rsidR="0086082F" w:rsidRPr="0086082F">
              <w:rPr>
                <w:noProof/>
                <w:webHidden/>
                <w:sz w:val="22"/>
              </w:rPr>
              <w:fldChar w:fldCharType="end"/>
            </w:r>
          </w:hyperlink>
        </w:p>
        <w:p w14:paraId="2F4AF92A" w14:textId="6FD1AB1A" w:rsidR="0086082F" w:rsidRPr="0086082F" w:rsidRDefault="00EE1E3B" w:rsidP="0086082F">
          <w:pPr>
            <w:pStyle w:val="21"/>
            <w:rPr>
              <w:rFonts w:eastAsiaTheme="minorEastAsia"/>
              <w:noProof/>
              <w:sz w:val="22"/>
              <w:lang w:eastAsia="ru-RU"/>
            </w:rPr>
          </w:pPr>
          <w:hyperlink w:anchor="_Toc207195195" w:history="1">
            <w:r w:rsidR="0086082F" w:rsidRPr="0086082F">
              <w:rPr>
                <w:rStyle w:val="af1"/>
                <w:rFonts w:eastAsia="TimesNewRomanPS-BoldMT"/>
                <w:noProof/>
                <w:sz w:val="22"/>
              </w:rPr>
              <w:t>2.6.</w:t>
            </w:r>
            <w:r w:rsidR="0086082F" w:rsidRPr="0086082F">
              <w:rPr>
                <w:rFonts w:eastAsiaTheme="minorEastAsia"/>
                <w:noProof/>
                <w:sz w:val="22"/>
                <w:lang w:eastAsia="ru-RU"/>
              </w:rPr>
              <w:tab/>
            </w:r>
            <w:r w:rsidR="0086082F" w:rsidRPr="0086082F">
              <w:rPr>
                <w:rStyle w:val="af1"/>
                <w:rFonts w:eastAsia="TimesNewRomanPS-BoldMT"/>
                <w:noProof/>
                <w:sz w:val="22"/>
              </w:rPr>
              <w:t>ЭКОЛОГИЧЕСКИЕ АСПЕКТЫ МЕРОПРИЯТИЙ ПО СТРОИТЕЛЬСТВУ И РЕКОНСТРУКЦИИ ОБЪЕКТОВ ЦЕНТРАЛИЗОВАННОЙ СИСТЕМЫ ВОДООТВЕДЕНИЯ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_Toc207195195 \h </w:instrText>
            </w:r>
            <w:r w:rsidR="0086082F" w:rsidRPr="0086082F">
              <w:rPr>
                <w:noProof/>
                <w:webHidden/>
                <w:sz w:val="22"/>
              </w:rPr>
            </w:r>
            <w:r w:rsidR="0086082F" w:rsidRPr="0086082F">
              <w:rPr>
                <w:noProof/>
                <w:webHidden/>
                <w:sz w:val="22"/>
              </w:rPr>
              <w:fldChar w:fldCharType="separate"/>
            </w:r>
            <w:r w:rsidR="00F830D8">
              <w:rPr>
                <w:noProof/>
                <w:webHidden/>
                <w:sz w:val="22"/>
              </w:rPr>
              <w:t>127</w:t>
            </w:r>
            <w:r w:rsidR="0086082F" w:rsidRPr="0086082F">
              <w:rPr>
                <w:noProof/>
                <w:webHidden/>
                <w:sz w:val="22"/>
              </w:rPr>
              <w:fldChar w:fldCharType="end"/>
            </w:r>
          </w:hyperlink>
        </w:p>
        <w:p w14:paraId="6A458B8F" w14:textId="1A7C1037" w:rsidR="0086082F" w:rsidRPr="0086082F" w:rsidRDefault="00EE1E3B" w:rsidP="0086082F">
          <w:pPr>
            <w:pStyle w:val="21"/>
            <w:rPr>
              <w:rFonts w:eastAsiaTheme="minorEastAsia"/>
              <w:noProof/>
              <w:sz w:val="22"/>
              <w:lang w:eastAsia="ru-RU"/>
            </w:rPr>
          </w:pPr>
          <w:hyperlink w:anchor="_Toc207195196" w:history="1">
            <w:r w:rsidR="0086082F" w:rsidRPr="0086082F">
              <w:rPr>
                <w:rStyle w:val="af1"/>
                <w:rFonts w:eastAsia="TimesNewRomanPS-BoldMT"/>
                <w:noProof/>
                <w:sz w:val="22"/>
              </w:rPr>
              <w:t>2.6.1.</w:t>
            </w:r>
            <w:r w:rsidR="0086082F" w:rsidRPr="0086082F">
              <w:rPr>
                <w:rFonts w:eastAsiaTheme="minorEastAsia"/>
                <w:noProof/>
                <w:sz w:val="22"/>
                <w:lang w:eastAsia="ru-RU"/>
              </w:rPr>
              <w:tab/>
            </w:r>
            <w:r w:rsidR="0086082F" w:rsidRPr="0086082F">
              <w:rPr>
                <w:rStyle w:val="af1"/>
                <w:rFonts w:eastAsia="TimesNewRomanPS-BoldMT"/>
                <w:iCs/>
                <w:noProof/>
                <w:sz w:val="22"/>
              </w:rPr>
              <w:t>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_Toc207195196 \h </w:instrText>
            </w:r>
            <w:r w:rsidR="0086082F" w:rsidRPr="0086082F">
              <w:rPr>
                <w:noProof/>
                <w:webHidden/>
                <w:sz w:val="22"/>
              </w:rPr>
            </w:r>
            <w:r w:rsidR="0086082F" w:rsidRPr="0086082F">
              <w:rPr>
                <w:noProof/>
                <w:webHidden/>
                <w:sz w:val="22"/>
              </w:rPr>
              <w:fldChar w:fldCharType="separate"/>
            </w:r>
            <w:r w:rsidR="00F830D8">
              <w:rPr>
                <w:noProof/>
                <w:webHidden/>
                <w:sz w:val="22"/>
              </w:rPr>
              <w:t>127</w:t>
            </w:r>
            <w:r w:rsidR="0086082F" w:rsidRPr="0086082F">
              <w:rPr>
                <w:noProof/>
                <w:webHidden/>
                <w:sz w:val="22"/>
              </w:rPr>
              <w:fldChar w:fldCharType="end"/>
            </w:r>
          </w:hyperlink>
        </w:p>
        <w:p w14:paraId="0907DBD9" w14:textId="61CF4AA1" w:rsidR="0086082F" w:rsidRPr="0086082F" w:rsidRDefault="00EE1E3B" w:rsidP="0086082F">
          <w:pPr>
            <w:pStyle w:val="21"/>
            <w:rPr>
              <w:rFonts w:eastAsiaTheme="minorEastAsia"/>
              <w:noProof/>
              <w:sz w:val="22"/>
              <w:lang w:eastAsia="ru-RU"/>
            </w:rPr>
          </w:pPr>
          <w:hyperlink w:anchor="_Toc207195197" w:history="1">
            <w:r w:rsidR="0086082F" w:rsidRPr="0086082F">
              <w:rPr>
                <w:rStyle w:val="af1"/>
                <w:rFonts w:eastAsia="TimesNewRomanPS-BoldMT"/>
                <w:noProof/>
                <w:sz w:val="22"/>
              </w:rPr>
              <w:t>2.6.2.</w:t>
            </w:r>
            <w:r w:rsidR="0086082F" w:rsidRPr="0086082F">
              <w:rPr>
                <w:rFonts w:eastAsiaTheme="minorEastAsia"/>
                <w:noProof/>
                <w:sz w:val="22"/>
                <w:lang w:eastAsia="ru-RU"/>
              </w:rPr>
              <w:tab/>
            </w:r>
            <w:r w:rsidR="0086082F" w:rsidRPr="0086082F">
              <w:rPr>
                <w:rStyle w:val="af1"/>
                <w:noProof/>
                <w:sz w:val="22"/>
              </w:rPr>
              <w:t>Сведения о применении методов, безопасных для окружающей среды, при утилизации осадков сточных вод</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_Toc207195197 \h </w:instrText>
            </w:r>
            <w:r w:rsidR="0086082F" w:rsidRPr="0086082F">
              <w:rPr>
                <w:noProof/>
                <w:webHidden/>
                <w:sz w:val="22"/>
              </w:rPr>
            </w:r>
            <w:r w:rsidR="0086082F" w:rsidRPr="0086082F">
              <w:rPr>
                <w:noProof/>
                <w:webHidden/>
                <w:sz w:val="22"/>
              </w:rPr>
              <w:fldChar w:fldCharType="separate"/>
            </w:r>
            <w:r w:rsidR="00F830D8">
              <w:rPr>
                <w:noProof/>
                <w:webHidden/>
                <w:sz w:val="22"/>
              </w:rPr>
              <w:t>127</w:t>
            </w:r>
            <w:r w:rsidR="0086082F" w:rsidRPr="0086082F">
              <w:rPr>
                <w:noProof/>
                <w:webHidden/>
                <w:sz w:val="22"/>
              </w:rPr>
              <w:fldChar w:fldCharType="end"/>
            </w:r>
          </w:hyperlink>
        </w:p>
        <w:p w14:paraId="0D89C0B8" w14:textId="034BCE8F" w:rsidR="0086082F" w:rsidRPr="0086082F" w:rsidRDefault="00EE1E3B" w:rsidP="0086082F">
          <w:pPr>
            <w:pStyle w:val="21"/>
            <w:rPr>
              <w:rFonts w:eastAsiaTheme="minorEastAsia"/>
              <w:noProof/>
              <w:sz w:val="22"/>
              <w:lang w:eastAsia="ru-RU"/>
            </w:rPr>
          </w:pPr>
          <w:hyperlink w:anchor="_Toc207195198" w:history="1">
            <w:r w:rsidR="0086082F" w:rsidRPr="0086082F">
              <w:rPr>
                <w:rStyle w:val="af1"/>
                <w:rFonts w:eastAsia="TimesNewRomanPS-BoldMT"/>
                <w:noProof/>
                <w:sz w:val="22"/>
              </w:rPr>
              <w:t>2.7.</w:t>
            </w:r>
            <w:r w:rsidR="0086082F" w:rsidRPr="0086082F">
              <w:rPr>
                <w:rFonts w:eastAsiaTheme="minorEastAsia"/>
                <w:noProof/>
                <w:sz w:val="22"/>
                <w:lang w:eastAsia="ru-RU"/>
              </w:rPr>
              <w:tab/>
            </w:r>
            <w:r w:rsidR="0086082F" w:rsidRPr="0086082F">
              <w:rPr>
                <w:rStyle w:val="af1"/>
                <w:rFonts w:eastAsia="TimesNewRomanPS-BoldMT"/>
                <w:noProof/>
                <w:sz w:val="22"/>
              </w:rPr>
              <w:t>ОЦЕНКА ПОТРЕБНОСТИ В КАПИТАЛЬНЫХ ВЛОЖЕНИЯХ В СТРОИТЕЛЬСТВО, РЕКОНСТРУКЦИЮ И МОДЕРНИЗАЦИЮ ОБЪЕКТОВ ЦЕНТРАЛИЗОВАННОЙ СИСТЕМЫ ВОДООТВЕДЕНИЯ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_Toc207195198 \h </w:instrText>
            </w:r>
            <w:r w:rsidR="0086082F" w:rsidRPr="0086082F">
              <w:rPr>
                <w:noProof/>
                <w:webHidden/>
                <w:sz w:val="22"/>
              </w:rPr>
            </w:r>
            <w:r w:rsidR="0086082F" w:rsidRPr="0086082F">
              <w:rPr>
                <w:noProof/>
                <w:webHidden/>
                <w:sz w:val="22"/>
              </w:rPr>
              <w:fldChar w:fldCharType="separate"/>
            </w:r>
            <w:r w:rsidR="00F830D8">
              <w:rPr>
                <w:noProof/>
                <w:webHidden/>
                <w:sz w:val="22"/>
              </w:rPr>
              <w:t>129</w:t>
            </w:r>
            <w:r w:rsidR="0086082F" w:rsidRPr="0086082F">
              <w:rPr>
                <w:noProof/>
                <w:webHidden/>
                <w:sz w:val="22"/>
              </w:rPr>
              <w:fldChar w:fldCharType="end"/>
            </w:r>
          </w:hyperlink>
        </w:p>
        <w:p w14:paraId="78B2FEC0" w14:textId="45745440" w:rsidR="0086082F" w:rsidRPr="0086082F" w:rsidRDefault="00EE1E3B" w:rsidP="0086082F">
          <w:pPr>
            <w:pStyle w:val="21"/>
            <w:rPr>
              <w:rFonts w:eastAsiaTheme="minorEastAsia"/>
              <w:noProof/>
              <w:sz w:val="22"/>
              <w:lang w:eastAsia="ru-RU"/>
            </w:rPr>
          </w:pPr>
          <w:hyperlink w:anchor="_Toc207195199" w:history="1">
            <w:r w:rsidR="0086082F" w:rsidRPr="0086082F">
              <w:rPr>
                <w:rStyle w:val="af1"/>
                <w:rFonts w:eastAsia="TimesNewRomanPS-BoldMT"/>
                <w:noProof/>
                <w:sz w:val="22"/>
              </w:rPr>
              <w:t>2.8.</w:t>
            </w:r>
            <w:r w:rsidR="0086082F" w:rsidRPr="0086082F">
              <w:rPr>
                <w:rFonts w:eastAsiaTheme="minorEastAsia"/>
                <w:noProof/>
                <w:sz w:val="22"/>
                <w:lang w:eastAsia="ru-RU"/>
              </w:rPr>
              <w:tab/>
            </w:r>
            <w:r w:rsidR="0086082F" w:rsidRPr="0086082F">
              <w:rPr>
                <w:rStyle w:val="af1"/>
                <w:rFonts w:eastAsia="TimesNewRomanPS-BoldMT"/>
                <w:noProof/>
                <w:sz w:val="22"/>
              </w:rPr>
              <w:t>ПЛАНОВЫЕ ЗНАЧЕНИЯ ПОКАЗАТЕЛЕЙ РАЗВИТИЯ ЦЕНТРАЛИЗОВАННЫХ СИСТЕМ ВОДООТВЕДЕНИЯ</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_Toc207195199 \h </w:instrText>
            </w:r>
            <w:r w:rsidR="0086082F" w:rsidRPr="0086082F">
              <w:rPr>
                <w:noProof/>
                <w:webHidden/>
                <w:sz w:val="22"/>
              </w:rPr>
            </w:r>
            <w:r w:rsidR="0086082F" w:rsidRPr="0086082F">
              <w:rPr>
                <w:noProof/>
                <w:webHidden/>
                <w:sz w:val="22"/>
              </w:rPr>
              <w:fldChar w:fldCharType="separate"/>
            </w:r>
            <w:r w:rsidR="00F830D8">
              <w:rPr>
                <w:noProof/>
                <w:webHidden/>
                <w:sz w:val="22"/>
              </w:rPr>
              <w:t>132</w:t>
            </w:r>
            <w:r w:rsidR="0086082F" w:rsidRPr="0086082F">
              <w:rPr>
                <w:noProof/>
                <w:webHidden/>
                <w:sz w:val="22"/>
              </w:rPr>
              <w:fldChar w:fldCharType="end"/>
            </w:r>
          </w:hyperlink>
        </w:p>
        <w:p w14:paraId="05E3F687" w14:textId="5A9424D7" w:rsidR="0086082F" w:rsidRPr="0086082F" w:rsidRDefault="00EE1E3B" w:rsidP="0086082F">
          <w:pPr>
            <w:pStyle w:val="21"/>
            <w:rPr>
              <w:rFonts w:eastAsiaTheme="minorEastAsia"/>
              <w:noProof/>
              <w:sz w:val="22"/>
              <w:lang w:eastAsia="ru-RU"/>
            </w:rPr>
          </w:pPr>
          <w:hyperlink w:anchor="_Toc207195200" w:history="1">
            <w:r w:rsidR="0086082F" w:rsidRPr="0086082F">
              <w:rPr>
                <w:rStyle w:val="af1"/>
                <w:rFonts w:eastAsia="TimesNewRomanPS-BoldMT"/>
                <w:noProof/>
                <w:sz w:val="22"/>
              </w:rPr>
              <w:t>2.9.</w:t>
            </w:r>
            <w:r w:rsidR="0086082F" w:rsidRPr="0086082F">
              <w:rPr>
                <w:rFonts w:eastAsiaTheme="minorEastAsia"/>
                <w:noProof/>
                <w:sz w:val="22"/>
                <w:lang w:eastAsia="ru-RU"/>
              </w:rPr>
              <w:tab/>
            </w:r>
            <w:r w:rsidR="0086082F" w:rsidRPr="0086082F">
              <w:rPr>
                <w:rStyle w:val="af1"/>
                <w:rFonts w:eastAsia="TimesNewRomanPS-BoldMT"/>
                <w:noProof/>
                <w:sz w:val="22"/>
              </w:rPr>
              <w:t>ПЕРЕЧЕНЬ ВЫЯВЛЕННЫХ БЕСХОЗНЫХ ОБЪЕКТОВ ЦЕНТРАЛИЗОВАННОЙ СИСТЕМЫ ВОДООТВЕДЕНИЯ (В СЛУЧАЕ ИХ ВЫЯВЛЕНИЯ) И ПЕРЕЧЕНЬ ОРГАНИЗАЦИЙ, УПОЛНОМОЧЕННЫХ НА ИХ ЭКСПЛУАТАЦИЮ</w:t>
            </w:r>
            <w:r w:rsidR="0086082F" w:rsidRPr="0086082F">
              <w:rPr>
                <w:noProof/>
                <w:webHidden/>
                <w:sz w:val="22"/>
              </w:rPr>
              <w:tab/>
            </w:r>
            <w:r w:rsidR="0086082F" w:rsidRPr="0086082F">
              <w:rPr>
                <w:noProof/>
                <w:webHidden/>
                <w:sz w:val="22"/>
              </w:rPr>
              <w:fldChar w:fldCharType="begin"/>
            </w:r>
            <w:r w:rsidR="0086082F" w:rsidRPr="0086082F">
              <w:rPr>
                <w:noProof/>
                <w:webHidden/>
                <w:sz w:val="22"/>
              </w:rPr>
              <w:instrText xml:space="preserve"> PAGEREF _Toc207195200 \h </w:instrText>
            </w:r>
            <w:r w:rsidR="0086082F" w:rsidRPr="0086082F">
              <w:rPr>
                <w:noProof/>
                <w:webHidden/>
                <w:sz w:val="22"/>
              </w:rPr>
            </w:r>
            <w:r w:rsidR="0086082F" w:rsidRPr="0086082F">
              <w:rPr>
                <w:noProof/>
                <w:webHidden/>
                <w:sz w:val="22"/>
              </w:rPr>
              <w:fldChar w:fldCharType="separate"/>
            </w:r>
            <w:r w:rsidR="00F830D8">
              <w:rPr>
                <w:noProof/>
                <w:webHidden/>
                <w:sz w:val="22"/>
              </w:rPr>
              <w:t>134</w:t>
            </w:r>
            <w:r w:rsidR="0086082F" w:rsidRPr="0086082F">
              <w:rPr>
                <w:noProof/>
                <w:webHidden/>
                <w:sz w:val="22"/>
              </w:rPr>
              <w:fldChar w:fldCharType="end"/>
            </w:r>
          </w:hyperlink>
        </w:p>
        <w:p w14:paraId="37E5B862" w14:textId="6BF63838" w:rsidR="0086082F" w:rsidRPr="0086082F" w:rsidRDefault="0086082F" w:rsidP="0086082F">
          <w:pPr>
            <w:rPr>
              <w:sz w:val="22"/>
            </w:rPr>
          </w:pPr>
          <w:r w:rsidRPr="0086082F">
            <w:rPr>
              <w:b/>
              <w:bCs/>
              <w:sz w:val="22"/>
            </w:rPr>
            <w:fldChar w:fldCharType="end"/>
          </w:r>
        </w:p>
      </w:sdtContent>
    </w:sdt>
    <w:p w14:paraId="34523BF1" w14:textId="70DB2A4A" w:rsidR="000034EF" w:rsidRPr="008147FA" w:rsidRDefault="000034EF" w:rsidP="0086082F">
      <w:pPr>
        <w:rPr>
          <w:sz w:val="22"/>
        </w:rPr>
      </w:pPr>
    </w:p>
    <w:p w14:paraId="51D25096" w14:textId="77777777" w:rsidR="000034EF" w:rsidRDefault="000034EF" w:rsidP="000034EF">
      <w:pPr>
        <w:jc w:val="center"/>
        <w:rPr>
          <w:b/>
        </w:rPr>
      </w:pPr>
    </w:p>
    <w:p w14:paraId="0C6A61A3" w14:textId="77777777" w:rsidR="000034EF" w:rsidRDefault="000034EF" w:rsidP="000034EF">
      <w:pPr>
        <w:jc w:val="center"/>
        <w:rPr>
          <w:b/>
        </w:rPr>
      </w:pPr>
    </w:p>
    <w:p w14:paraId="68306734" w14:textId="77777777" w:rsidR="000034EF" w:rsidRDefault="000034EF" w:rsidP="000034EF">
      <w:pPr>
        <w:jc w:val="center"/>
        <w:rPr>
          <w:b/>
        </w:rPr>
      </w:pPr>
    </w:p>
    <w:p w14:paraId="23F4308D" w14:textId="77777777" w:rsidR="000034EF" w:rsidRDefault="000034EF" w:rsidP="000034EF">
      <w:pPr>
        <w:jc w:val="center"/>
        <w:rPr>
          <w:b/>
        </w:rPr>
      </w:pPr>
    </w:p>
    <w:p w14:paraId="69F751F5" w14:textId="77777777" w:rsidR="000034EF" w:rsidRDefault="000034EF" w:rsidP="000034EF">
      <w:pPr>
        <w:jc w:val="center"/>
        <w:rPr>
          <w:b/>
        </w:rPr>
      </w:pPr>
    </w:p>
    <w:p w14:paraId="501021CF" w14:textId="77777777" w:rsidR="000034EF" w:rsidRDefault="000034EF" w:rsidP="000034EF">
      <w:pPr>
        <w:jc w:val="center"/>
        <w:rPr>
          <w:b/>
        </w:rPr>
      </w:pPr>
    </w:p>
    <w:p w14:paraId="15EDDB11" w14:textId="77777777" w:rsidR="000034EF" w:rsidRDefault="000034EF" w:rsidP="000034EF">
      <w:pPr>
        <w:jc w:val="center"/>
        <w:rPr>
          <w:b/>
        </w:rPr>
      </w:pPr>
    </w:p>
    <w:p w14:paraId="60F9DEFC" w14:textId="77777777" w:rsidR="000034EF" w:rsidRDefault="000034EF" w:rsidP="000034EF">
      <w:pPr>
        <w:jc w:val="center"/>
        <w:rPr>
          <w:b/>
        </w:rPr>
      </w:pPr>
    </w:p>
    <w:p w14:paraId="6CEC5225" w14:textId="77777777" w:rsidR="000034EF" w:rsidRDefault="000034EF" w:rsidP="000034EF">
      <w:pPr>
        <w:jc w:val="center"/>
        <w:rPr>
          <w:b/>
        </w:rPr>
      </w:pPr>
    </w:p>
    <w:p w14:paraId="41184529" w14:textId="77777777" w:rsidR="000034EF" w:rsidRDefault="000034EF" w:rsidP="000034EF">
      <w:pPr>
        <w:jc w:val="center"/>
        <w:rPr>
          <w:b/>
        </w:rPr>
      </w:pPr>
    </w:p>
    <w:p w14:paraId="03330A99" w14:textId="77777777" w:rsidR="000034EF" w:rsidRPr="008147FA" w:rsidRDefault="000034EF" w:rsidP="000034EF">
      <w:pPr>
        <w:jc w:val="center"/>
        <w:rPr>
          <w:b/>
        </w:rPr>
      </w:pPr>
    </w:p>
    <w:p w14:paraId="582A4B73" w14:textId="77777777" w:rsidR="007114C8" w:rsidRPr="008147FA" w:rsidRDefault="007114C8" w:rsidP="0049308E">
      <w:pPr>
        <w:pStyle w:val="2"/>
        <w:numPr>
          <w:ilvl w:val="0"/>
          <w:numId w:val="0"/>
        </w:numPr>
        <w:spacing w:line="240" w:lineRule="auto"/>
        <w:ind w:left="284"/>
        <w:jc w:val="center"/>
        <w:rPr>
          <w:u w:val="single"/>
        </w:rPr>
      </w:pPr>
      <w:bookmarkStart w:id="0" w:name="_Toc206486972"/>
      <w:bookmarkStart w:id="1" w:name="_Toc207193743"/>
      <w:bookmarkStart w:id="2" w:name="_Toc207195106"/>
      <w:r w:rsidRPr="008147FA">
        <w:rPr>
          <w:u w:val="single"/>
        </w:rPr>
        <w:t>СХЕМА ВОДОСНАБЖЕНИЯ</w:t>
      </w:r>
      <w:bookmarkEnd w:id="0"/>
      <w:bookmarkEnd w:id="1"/>
      <w:bookmarkEnd w:id="2"/>
    </w:p>
    <w:p w14:paraId="699D59A3" w14:textId="7A2E114D" w:rsidR="000034EF" w:rsidRPr="008147FA" w:rsidRDefault="00BE3E04" w:rsidP="0049308E">
      <w:pPr>
        <w:jc w:val="center"/>
        <w:rPr>
          <w:b/>
          <w:sz w:val="28"/>
          <w:szCs w:val="28"/>
        </w:rPr>
      </w:pPr>
      <w:r w:rsidRPr="008147FA">
        <w:rPr>
          <w:b/>
          <w:sz w:val="28"/>
          <w:szCs w:val="28"/>
        </w:rPr>
        <w:t>Приаргунского муниципального округа</w:t>
      </w:r>
    </w:p>
    <w:p w14:paraId="0196D1E7" w14:textId="34CF5ECC" w:rsidR="000034EF" w:rsidRPr="008147FA" w:rsidRDefault="00BE3E04" w:rsidP="0049308E">
      <w:pPr>
        <w:jc w:val="center"/>
        <w:rPr>
          <w:b/>
          <w:sz w:val="28"/>
          <w:szCs w:val="28"/>
        </w:rPr>
      </w:pPr>
      <w:r w:rsidRPr="008147FA">
        <w:rPr>
          <w:b/>
          <w:sz w:val="28"/>
          <w:szCs w:val="28"/>
        </w:rPr>
        <w:t>Забайкальского края</w:t>
      </w:r>
    </w:p>
    <w:p w14:paraId="11FF4CB5" w14:textId="77777777" w:rsidR="000034EF" w:rsidRDefault="000034EF" w:rsidP="0049308E">
      <w:pPr>
        <w:pStyle w:val="ad"/>
      </w:pPr>
    </w:p>
    <w:p w14:paraId="0A2E81AB" w14:textId="77777777" w:rsidR="000034EF" w:rsidRDefault="000034EF" w:rsidP="003E5402">
      <w:pPr>
        <w:pStyle w:val="ad"/>
      </w:pPr>
    </w:p>
    <w:p w14:paraId="353127CB" w14:textId="77777777" w:rsidR="000034EF" w:rsidRDefault="000034EF" w:rsidP="003E5402">
      <w:pPr>
        <w:pStyle w:val="ad"/>
      </w:pPr>
    </w:p>
    <w:p w14:paraId="39D06E73" w14:textId="77777777" w:rsidR="007114C8" w:rsidRDefault="007114C8">
      <w:pPr>
        <w:spacing w:after="0" w:line="240" w:lineRule="auto"/>
        <w:ind w:firstLine="0"/>
        <w:jc w:val="left"/>
        <w:rPr>
          <w:b/>
        </w:rPr>
      </w:pPr>
      <w:r>
        <w:br w:type="page"/>
      </w:r>
    </w:p>
    <w:p w14:paraId="0C2A0FDA" w14:textId="77777777" w:rsidR="007114C8" w:rsidRPr="008147FA" w:rsidRDefault="007114C8" w:rsidP="007114C8">
      <w:pPr>
        <w:pStyle w:val="2"/>
        <w:numPr>
          <w:ilvl w:val="0"/>
          <w:numId w:val="0"/>
        </w:numPr>
        <w:spacing w:line="240" w:lineRule="auto"/>
        <w:ind w:left="284"/>
        <w:jc w:val="center"/>
        <w:rPr>
          <w:szCs w:val="24"/>
        </w:rPr>
      </w:pPr>
      <w:bookmarkStart w:id="3" w:name="_Toc206486973"/>
      <w:bookmarkStart w:id="4" w:name="_Toc207193744"/>
      <w:bookmarkStart w:id="5" w:name="_Toc207195107"/>
      <w:r w:rsidRPr="008147FA">
        <w:rPr>
          <w:bCs w:val="0"/>
          <w:kern w:val="32"/>
          <w:szCs w:val="24"/>
        </w:rPr>
        <w:lastRenderedPageBreak/>
        <w:t>ТЕРМИНЫ И ОПРЕДЕЛЕНИЯ</w:t>
      </w:r>
      <w:bookmarkEnd w:id="3"/>
      <w:bookmarkEnd w:id="4"/>
      <w:bookmarkEnd w:id="5"/>
    </w:p>
    <w:p w14:paraId="44AEE6BA" w14:textId="77777777" w:rsidR="007114C8" w:rsidRPr="0086082F" w:rsidRDefault="007114C8" w:rsidP="00E619FC">
      <w:pPr>
        <w:spacing w:after="120"/>
        <w:rPr>
          <w:rStyle w:val="af9"/>
          <w:b w:val="0"/>
          <w:bCs w:val="0"/>
          <w:szCs w:val="24"/>
        </w:rPr>
      </w:pPr>
      <w:r w:rsidRPr="0086082F">
        <w:rPr>
          <w:rStyle w:val="af9"/>
          <w:b w:val="0"/>
          <w:bCs w:val="0"/>
          <w:szCs w:val="24"/>
        </w:rPr>
        <w:t xml:space="preserve">В настоящем документе применяются следующие термины и определения: </w:t>
      </w:r>
    </w:p>
    <w:p w14:paraId="04D640D2" w14:textId="77777777" w:rsidR="007114C8" w:rsidRPr="0086082F" w:rsidRDefault="007114C8" w:rsidP="00E619FC">
      <w:pPr>
        <w:spacing w:after="120"/>
        <w:rPr>
          <w:rStyle w:val="af9"/>
          <w:b w:val="0"/>
          <w:bCs w:val="0"/>
          <w:szCs w:val="24"/>
        </w:rPr>
      </w:pPr>
      <w:r w:rsidRPr="0086082F">
        <w:rPr>
          <w:rStyle w:val="af9"/>
          <w:b w:val="0"/>
          <w:bCs w:val="0"/>
          <w:szCs w:val="24"/>
        </w:rPr>
        <w:t xml:space="preserve"> «схема водоснабжения» - совокупность графического (схемы, чертежи, планы подземных коммуникаций на основе топографо-геодезической подосновы, </w:t>
      </w:r>
      <w:proofErr w:type="spellStart"/>
      <w:r w:rsidRPr="0086082F">
        <w:rPr>
          <w:rStyle w:val="af9"/>
          <w:b w:val="0"/>
          <w:bCs w:val="0"/>
          <w:szCs w:val="24"/>
        </w:rPr>
        <w:t>космо</w:t>
      </w:r>
      <w:proofErr w:type="spellEnd"/>
      <w:r w:rsidRPr="0086082F">
        <w:rPr>
          <w:rStyle w:val="af9"/>
          <w:b w:val="0"/>
          <w:bCs w:val="0"/>
          <w:szCs w:val="24"/>
        </w:rPr>
        <w:t>- и аэрофотосъемочные материалы) и текстового описания технико-экономического состояния централизованной системы холодного водоснабжения и направления ее развития;</w:t>
      </w:r>
    </w:p>
    <w:p w14:paraId="2A816433" w14:textId="77777777" w:rsidR="007114C8" w:rsidRPr="0086082F" w:rsidRDefault="007114C8" w:rsidP="00E619FC">
      <w:pPr>
        <w:spacing w:after="120"/>
        <w:rPr>
          <w:rStyle w:val="af9"/>
          <w:b w:val="0"/>
          <w:bCs w:val="0"/>
          <w:szCs w:val="24"/>
        </w:rPr>
      </w:pPr>
      <w:r w:rsidRPr="0086082F">
        <w:rPr>
          <w:rStyle w:val="af9"/>
          <w:b w:val="0"/>
          <w:bCs w:val="0"/>
          <w:szCs w:val="24"/>
        </w:rPr>
        <w:t xml:space="preserve">«технологическая зона водоснабжения» - часть водопроводной сети, принадлежащей организации, осуществляющей холодное водоснабжение, в пределах которой обеспечиваются нормативные значения напора (давления) воды при подаче ее потребителям в соответствии с расчетным расходом воды; </w:t>
      </w:r>
    </w:p>
    <w:p w14:paraId="40EDBCF0" w14:textId="77777777" w:rsidR="007114C8" w:rsidRPr="0086082F" w:rsidRDefault="007114C8" w:rsidP="00E619FC">
      <w:pPr>
        <w:spacing w:after="120"/>
        <w:rPr>
          <w:rStyle w:val="af9"/>
          <w:b w:val="0"/>
          <w:bCs w:val="0"/>
          <w:szCs w:val="24"/>
        </w:rPr>
      </w:pPr>
      <w:r w:rsidRPr="0086082F">
        <w:rPr>
          <w:rStyle w:val="af9"/>
          <w:b w:val="0"/>
          <w:bCs w:val="0"/>
          <w:szCs w:val="24"/>
        </w:rPr>
        <w:t>«эксплуатационная зона» - зона эксплуатационной ответственности организации, осуществляющей холодное водоснабжение, определенная по признаку обязанностей (ответственности) организации по эксплуатации централизованных систем водоснабжения;</w:t>
      </w:r>
    </w:p>
    <w:p w14:paraId="7B7616CE" w14:textId="77777777" w:rsidR="007114C8" w:rsidRPr="0086082F" w:rsidRDefault="007114C8" w:rsidP="00E619FC">
      <w:pPr>
        <w:spacing w:after="120"/>
        <w:rPr>
          <w:rStyle w:val="af9"/>
          <w:b w:val="0"/>
          <w:bCs w:val="0"/>
          <w:szCs w:val="24"/>
        </w:rPr>
      </w:pPr>
      <w:r w:rsidRPr="0086082F">
        <w:rPr>
          <w:rStyle w:val="af9"/>
          <w:b w:val="0"/>
          <w:bCs w:val="0"/>
          <w:szCs w:val="24"/>
        </w:rPr>
        <w:t>«зона централизованного и нецентрализованного водоснабжения» - территории, на которых водоснабжение осуществляется с использованием централизованных и нецентрализованных систем холодного водоснабжения соответственно;</w:t>
      </w:r>
    </w:p>
    <w:p w14:paraId="7C55D1F2" w14:textId="77777777" w:rsidR="007114C8" w:rsidRPr="0086082F" w:rsidRDefault="007114C8" w:rsidP="00E619FC">
      <w:pPr>
        <w:spacing w:after="120"/>
        <w:rPr>
          <w:rStyle w:val="af9"/>
          <w:b w:val="0"/>
          <w:bCs w:val="0"/>
          <w:szCs w:val="24"/>
        </w:rPr>
      </w:pPr>
      <w:r w:rsidRPr="0086082F">
        <w:rPr>
          <w:rStyle w:val="af9"/>
          <w:b w:val="0"/>
          <w:bCs w:val="0"/>
          <w:szCs w:val="24"/>
        </w:rPr>
        <w:t>«абонент» - физическое либо юридическое лицо, заключившее или обязанное заключить договор холодного водоснабжения;</w:t>
      </w:r>
    </w:p>
    <w:p w14:paraId="03642D86" w14:textId="77777777" w:rsidR="007114C8" w:rsidRPr="0086082F" w:rsidRDefault="007114C8" w:rsidP="00E619FC">
      <w:pPr>
        <w:spacing w:after="120"/>
        <w:rPr>
          <w:rStyle w:val="af9"/>
          <w:b w:val="0"/>
          <w:bCs w:val="0"/>
          <w:szCs w:val="24"/>
        </w:rPr>
      </w:pPr>
      <w:r w:rsidRPr="0086082F">
        <w:rPr>
          <w:rStyle w:val="af9"/>
          <w:b w:val="0"/>
          <w:bCs w:val="0"/>
          <w:szCs w:val="24"/>
        </w:rPr>
        <w:t>«водоподготовка» - обработка воды, обеспечивающая ее использование в качестве питьевой или технической воды;</w:t>
      </w:r>
    </w:p>
    <w:p w14:paraId="353323DB" w14:textId="77777777" w:rsidR="007114C8" w:rsidRPr="0086082F" w:rsidRDefault="007114C8" w:rsidP="00E619FC">
      <w:pPr>
        <w:spacing w:after="120"/>
        <w:rPr>
          <w:rStyle w:val="af9"/>
          <w:b w:val="0"/>
          <w:bCs w:val="0"/>
          <w:szCs w:val="24"/>
        </w:rPr>
      </w:pPr>
      <w:r w:rsidRPr="0086082F">
        <w:rPr>
          <w:rStyle w:val="af9"/>
          <w:b w:val="0"/>
          <w:bCs w:val="0"/>
          <w:szCs w:val="24"/>
        </w:rPr>
        <w:t> «водоснабжение» - водоподготовка,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w:t>
      </w:r>
    </w:p>
    <w:p w14:paraId="05F3488D" w14:textId="77777777" w:rsidR="007114C8" w:rsidRPr="0086082F" w:rsidRDefault="007114C8" w:rsidP="00E619FC">
      <w:pPr>
        <w:spacing w:after="120"/>
        <w:rPr>
          <w:rStyle w:val="af9"/>
          <w:b w:val="0"/>
          <w:bCs w:val="0"/>
          <w:szCs w:val="24"/>
        </w:rPr>
      </w:pPr>
      <w:r w:rsidRPr="0086082F">
        <w:rPr>
          <w:rStyle w:val="af9"/>
          <w:b w:val="0"/>
          <w:bCs w:val="0"/>
          <w:szCs w:val="24"/>
        </w:rPr>
        <w:t>«водопроводная сеть» - комплекс технологически связанных между собой инженерных сооружений, предназначенных для транспортировки воды, за исключением инженерных сооружений, используемых также в целях теплоснабжения;</w:t>
      </w:r>
    </w:p>
    <w:p w14:paraId="61330158" w14:textId="77777777" w:rsidR="007114C8" w:rsidRPr="0086082F" w:rsidRDefault="007114C8" w:rsidP="00E619FC">
      <w:pPr>
        <w:spacing w:after="120"/>
        <w:rPr>
          <w:rStyle w:val="af9"/>
          <w:b w:val="0"/>
          <w:bCs w:val="0"/>
          <w:szCs w:val="24"/>
        </w:rPr>
      </w:pPr>
      <w:r w:rsidRPr="0086082F">
        <w:rPr>
          <w:rStyle w:val="af9"/>
          <w:b w:val="0"/>
          <w:bCs w:val="0"/>
          <w:szCs w:val="24"/>
        </w:rPr>
        <w:t>«гарантирующая организация» - организация, осуществляющая холодное водоснабжение, определенная решением органа местного самоуправления поселения, которая обязана заключить договор холодного водоснабжения с любым обратившимся к ней лицом, чьи объекты подключены (технологически присоединены) к централизованной системе холодного водоснабжения;</w:t>
      </w:r>
    </w:p>
    <w:p w14:paraId="7CC768AD" w14:textId="77777777" w:rsidR="007114C8" w:rsidRPr="0086082F" w:rsidRDefault="007114C8" w:rsidP="00E619FC">
      <w:pPr>
        <w:spacing w:after="120"/>
        <w:rPr>
          <w:rStyle w:val="af9"/>
          <w:b w:val="0"/>
          <w:bCs w:val="0"/>
          <w:szCs w:val="24"/>
        </w:rPr>
      </w:pPr>
      <w:r w:rsidRPr="0086082F">
        <w:rPr>
          <w:rStyle w:val="af9"/>
          <w:b w:val="0"/>
          <w:bCs w:val="0"/>
          <w:szCs w:val="24"/>
        </w:rPr>
        <w:t>«инвестиционная программа организации, осуществляющей холодное водоснабжение (далее также - инвестиционная программа)» - программа мероприятий по строительству, реконструкции и модернизации объектов централизованной системы холодного водоснабжения;</w:t>
      </w:r>
    </w:p>
    <w:p w14:paraId="0907C1A4" w14:textId="77777777" w:rsidR="007114C8" w:rsidRPr="0086082F" w:rsidRDefault="007114C8" w:rsidP="00E619FC">
      <w:pPr>
        <w:spacing w:after="120"/>
        <w:rPr>
          <w:rStyle w:val="af9"/>
          <w:b w:val="0"/>
          <w:bCs w:val="0"/>
          <w:szCs w:val="24"/>
        </w:rPr>
      </w:pPr>
      <w:r w:rsidRPr="0086082F">
        <w:rPr>
          <w:rStyle w:val="af9"/>
          <w:b w:val="0"/>
          <w:bCs w:val="0"/>
          <w:szCs w:val="24"/>
        </w:rPr>
        <w:t>«качество и безопасность воды (далее - качество воды)» - совокупность показателей, характеризующих физические, химические, бактериологические, органолептические и другие свойства воды, в том числе ее температуру;</w:t>
      </w:r>
    </w:p>
    <w:p w14:paraId="099C6FBF" w14:textId="77777777" w:rsidR="007114C8" w:rsidRPr="0086082F" w:rsidRDefault="007114C8" w:rsidP="00E619FC">
      <w:pPr>
        <w:spacing w:after="120"/>
        <w:rPr>
          <w:rStyle w:val="af9"/>
          <w:b w:val="0"/>
          <w:bCs w:val="0"/>
          <w:szCs w:val="24"/>
        </w:rPr>
      </w:pPr>
      <w:r w:rsidRPr="0086082F">
        <w:rPr>
          <w:rStyle w:val="af9"/>
          <w:b w:val="0"/>
          <w:bCs w:val="0"/>
          <w:szCs w:val="24"/>
        </w:rPr>
        <w:t>«коммерческий учет холодной воды (далее также - коммерческий учет)» - определение количества поданной (полученной) за определенный период воды с помощью средств измерений (далее - приборы учета) или расчетным способом;</w:t>
      </w:r>
    </w:p>
    <w:p w14:paraId="5177AA95" w14:textId="77777777" w:rsidR="007114C8" w:rsidRPr="0086082F" w:rsidRDefault="007114C8" w:rsidP="00E619FC">
      <w:pPr>
        <w:spacing w:after="120"/>
        <w:rPr>
          <w:rStyle w:val="af9"/>
          <w:b w:val="0"/>
          <w:bCs w:val="0"/>
          <w:szCs w:val="24"/>
        </w:rPr>
      </w:pPr>
      <w:r w:rsidRPr="0086082F">
        <w:rPr>
          <w:rStyle w:val="af9"/>
          <w:b w:val="0"/>
          <w:bCs w:val="0"/>
          <w:szCs w:val="24"/>
        </w:rPr>
        <w:t>«нецентрализованная система горячего водоснабжения» - сооружения и устройства, в том числе индивидуальные тепловые пункты, с использованием которых приготовление горячей воды осуществляется абонентом самостоятельно;</w:t>
      </w:r>
    </w:p>
    <w:p w14:paraId="76D7F8CE" w14:textId="77777777" w:rsidR="007114C8" w:rsidRPr="0086082F" w:rsidRDefault="007114C8" w:rsidP="00E619FC">
      <w:pPr>
        <w:spacing w:after="120"/>
        <w:rPr>
          <w:rStyle w:val="af9"/>
          <w:b w:val="0"/>
          <w:bCs w:val="0"/>
          <w:szCs w:val="24"/>
        </w:rPr>
      </w:pPr>
      <w:r w:rsidRPr="0086082F">
        <w:rPr>
          <w:rStyle w:val="af9"/>
          <w:b w:val="0"/>
          <w:bCs w:val="0"/>
          <w:szCs w:val="24"/>
        </w:rPr>
        <w:lastRenderedPageBreak/>
        <w:t>«нецентрализованная система холодного водоснабжения» - сооружения и устройства, технологически не связанные с централизованной системой холодного водоснабжения и предназначенные для общего пользования или пользования ограниченного круга лиц;</w:t>
      </w:r>
    </w:p>
    <w:p w14:paraId="5670FF81" w14:textId="77777777" w:rsidR="007114C8" w:rsidRPr="0086082F" w:rsidRDefault="007114C8" w:rsidP="00E619FC">
      <w:pPr>
        <w:spacing w:after="120"/>
        <w:rPr>
          <w:rStyle w:val="af9"/>
          <w:b w:val="0"/>
          <w:bCs w:val="0"/>
          <w:szCs w:val="24"/>
        </w:rPr>
      </w:pPr>
      <w:r w:rsidRPr="0086082F">
        <w:rPr>
          <w:rStyle w:val="af9"/>
          <w:b w:val="0"/>
          <w:bCs w:val="0"/>
          <w:szCs w:val="24"/>
        </w:rPr>
        <w:t>«объект централизованной системы холодного водоснабжения» - инженерное сооружение, входящее в состав централизованной системы холодного водоснабжения, непосредственно используемое для холодного водоснабжения;</w:t>
      </w:r>
    </w:p>
    <w:p w14:paraId="4806DDB1" w14:textId="77777777" w:rsidR="007114C8" w:rsidRPr="0086082F" w:rsidRDefault="007114C8" w:rsidP="00E619FC">
      <w:pPr>
        <w:spacing w:after="120"/>
        <w:rPr>
          <w:rStyle w:val="af9"/>
          <w:b w:val="0"/>
          <w:bCs w:val="0"/>
          <w:szCs w:val="24"/>
        </w:rPr>
      </w:pPr>
      <w:r w:rsidRPr="0086082F">
        <w:rPr>
          <w:rStyle w:val="af9"/>
          <w:b w:val="0"/>
          <w:bCs w:val="0"/>
          <w:szCs w:val="24"/>
        </w:rPr>
        <w:t>«организация, осуществляющая холодное водоснабжение (организация водопроводно-канализационного хозяйства)» - юридическое лицо, осуществляющее эксплуатацию централизованных систем холодного водоснабжения, отдельных объектов таких систем;</w:t>
      </w:r>
    </w:p>
    <w:p w14:paraId="4A73A35F" w14:textId="77777777" w:rsidR="007114C8" w:rsidRPr="0086082F" w:rsidRDefault="007114C8" w:rsidP="00E619FC">
      <w:pPr>
        <w:spacing w:after="120"/>
        <w:rPr>
          <w:rStyle w:val="af9"/>
          <w:b w:val="0"/>
          <w:bCs w:val="0"/>
          <w:szCs w:val="24"/>
        </w:rPr>
      </w:pPr>
      <w:r w:rsidRPr="0086082F">
        <w:rPr>
          <w:rStyle w:val="af9"/>
          <w:b w:val="0"/>
          <w:bCs w:val="0"/>
          <w:szCs w:val="24"/>
        </w:rPr>
        <w:t>«орган регулирования тарифов в сфере водоснабжения (далее - орган регулирования тарифов)» - уполномоченный орган исполнительной власти субъекта Российской Федерации в области государственного регулирования тарифов либо в случае передачи соответствующих полномочий законом субъекта Российской Федерации орган местного самоуправления поселения, осуществляющий регулирование тарифов в сфере водоснабжения;</w:t>
      </w:r>
    </w:p>
    <w:p w14:paraId="514F45B5" w14:textId="77777777" w:rsidR="007114C8" w:rsidRPr="0086082F" w:rsidRDefault="007114C8" w:rsidP="00E619FC">
      <w:pPr>
        <w:spacing w:after="120"/>
        <w:rPr>
          <w:rStyle w:val="af9"/>
          <w:b w:val="0"/>
          <w:bCs w:val="0"/>
          <w:szCs w:val="24"/>
        </w:rPr>
      </w:pPr>
      <w:r w:rsidRPr="0086082F">
        <w:rPr>
          <w:rStyle w:val="af9"/>
          <w:b w:val="0"/>
          <w:bCs w:val="0"/>
          <w:szCs w:val="24"/>
        </w:rPr>
        <w:t>«питьевая вода» - вода, за исключением бутилированной питьевой воды, предназначенная для питья, приготовления пищи и других хозяйственно-бытовых нужд населения, а также для производства пищевой продукции;</w:t>
      </w:r>
    </w:p>
    <w:p w14:paraId="6932148E" w14:textId="77777777" w:rsidR="007114C8" w:rsidRPr="0086082F" w:rsidRDefault="007114C8" w:rsidP="00E619FC">
      <w:pPr>
        <w:spacing w:after="120"/>
        <w:rPr>
          <w:rStyle w:val="af9"/>
          <w:b w:val="0"/>
          <w:bCs w:val="0"/>
          <w:szCs w:val="24"/>
        </w:rPr>
      </w:pPr>
      <w:r w:rsidRPr="0086082F">
        <w:rPr>
          <w:rStyle w:val="af9"/>
          <w:b w:val="0"/>
          <w:bCs w:val="0"/>
          <w:szCs w:val="24"/>
        </w:rPr>
        <w:t>«предельные индексы изменения тарифов в сфере водоснабжения (далее - предельные индексы)» - индексы максимально и (или) минимально возможного изменения действующих тарифов на питьевую воду, устанавливаемые в среднем по субъектам Российской Федерации на год, если иное не установлено другими федеральными законами или решением Правительства Российской Феде</w:t>
      </w:r>
      <w:r w:rsidR="00A027F9" w:rsidRPr="0086082F">
        <w:rPr>
          <w:rStyle w:val="af9"/>
          <w:b w:val="0"/>
          <w:bCs w:val="0"/>
          <w:szCs w:val="24"/>
        </w:rPr>
        <w:t>рации, и выраженные в процентах</w:t>
      </w:r>
      <w:r w:rsidRPr="0086082F">
        <w:rPr>
          <w:rStyle w:val="af9"/>
          <w:b w:val="0"/>
          <w:bCs w:val="0"/>
          <w:szCs w:val="24"/>
        </w:rPr>
        <w:t>;</w:t>
      </w:r>
    </w:p>
    <w:p w14:paraId="414B89B1" w14:textId="77777777" w:rsidR="007114C8" w:rsidRPr="0086082F" w:rsidRDefault="007114C8" w:rsidP="00E619FC">
      <w:pPr>
        <w:spacing w:after="120"/>
        <w:rPr>
          <w:rStyle w:val="af9"/>
          <w:b w:val="0"/>
          <w:bCs w:val="0"/>
          <w:szCs w:val="24"/>
        </w:rPr>
      </w:pPr>
      <w:r w:rsidRPr="0086082F">
        <w:rPr>
          <w:rStyle w:val="af9"/>
          <w:b w:val="0"/>
          <w:bCs w:val="0"/>
          <w:szCs w:val="24"/>
        </w:rPr>
        <w:t>«приготовление горячей воды» - нагрев воды, а также при необходимости очистка, химическая подготовка и другие технологические процессы, осуществляемые с водой;</w:t>
      </w:r>
    </w:p>
    <w:p w14:paraId="09EE19AE" w14:textId="77777777" w:rsidR="007114C8" w:rsidRPr="0086082F" w:rsidRDefault="007114C8" w:rsidP="00E619FC">
      <w:pPr>
        <w:spacing w:after="120"/>
        <w:rPr>
          <w:rStyle w:val="af9"/>
          <w:b w:val="0"/>
          <w:bCs w:val="0"/>
          <w:szCs w:val="24"/>
        </w:rPr>
      </w:pPr>
      <w:r w:rsidRPr="0086082F">
        <w:rPr>
          <w:rStyle w:val="af9"/>
          <w:b w:val="0"/>
          <w:bCs w:val="0"/>
          <w:szCs w:val="24"/>
        </w:rPr>
        <w:t>«производственная программа организации, осуществляющей холодное водоснабжение (далее - производственная программа)» - программа текущей (операционной) деятельности такой организации по осуществлению холодного водоснабжения, регулируемых видов деятельности в сфере водоснабжения;</w:t>
      </w:r>
    </w:p>
    <w:p w14:paraId="0E5BDB8A" w14:textId="77777777" w:rsidR="007114C8" w:rsidRPr="0086082F" w:rsidRDefault="007114C8" w:rsidP="00E619FC">
      <w:pPr>
        <w:spacing w:after="120"/>
        <w:rPr>
          <w:rStyle w:val="af9"/>
          <w:b w:val="0"/>
          <w:bCs w:val="0"/>
          <w:szCs w:val="24"/>
        </w:rPr>
      </w:pPr>
      <w:r w:rsidRPr="0086082F">
        <w:rPr>
          <w:rStyle w:val="af9"/>
          <w:b w:val="0"/>
          <w:bCs w:val="0"/>
          <w:szCs w:val="24"/>
        </w:rPr>
        <w:t>«техническая вода» - вода, подаваемая с использованием централизованной или нецентрализованной системы водоснабжения, не предназначенная для питья, приготовления пищи и других хозяйственно-бытовых нужд населения или для производства пищевой продукции;</w:t>
      </w:r>
    </w:p>
    <w:p w14:paraId="750200DD" w14:textId="77777777" w:rsidR="007114C8" w:rsidRPr="0086082F" w:rsidRDefault="007114C8" w:rsidP="00E619FC">
      <w:pPr>
        <w:spacing w:after="120"/>
        <w:rPr>
          <w:rStyle w:val="af9"/>
          <w:b w:val="0"/>
          <w:bCs w:val="0"/>
          <w:szCs w:val="24"/>
        </w:rPr>
      </w:pPr>
      <w:r w:rsidRPr="0086082F">
        <w:rPr>
          <w:rStyle w:val="af9"/>
          <w:b w:val="0"/>
          <w:bCs w:val="0"/>
          <w:szCs w:val="24"/>
        </w:rPr>
        <w:t>«техническое обследование централизованных систем холодного водоснабжения» - оценка технических характеристик объектов централизованных систем холодного водоснабжения;</w:t>
      </w:r>
    </w:p>
    <w:p w14:paraId="68E82647" w14:textId="77777777" w:rsidR="007114C8" w:rsidRPr="0086082F" w:rsidRDefault="007114C8" w:rsidP="00E619FC">
      <w:pPr>
        <w:spacing w:after="120"/>
        <w:rPr>
          <w:rStyle w:val="af9"/>
          <w:b w:val="0"/>
          <w:bCs w:val="0"/>
          <w:szCs w:val="24"/>
        </w:rPr>
      </w:pPr>
      <w:r w:rsidRPr="0086082F">
        <w:rPr>
          <w:rStyle w:val="af9"/>
          <w:b w:val="0"/>
          <w:bCs w:val="0"/>
          <w:szCs w:val="24"/>
        </w:rPr>
        <w:t>«транспортировка воды» - перемещение воды, осуществляемое с использованием водопроводных сетей;</w:t>
      </w:r>
    </w:p>
    <w:p w14:paraId="2D1165B5" w14:textId="77777777" w:rsidR="000034EF" w:rsidRPr="008147FA" w:rsidRDefault="007114C8" w:rsidP="00E619FC">
      <w:pPr>
        <w:spacing w:after="120"/>
        <w:rPr>
          <w:b/>
          <w:szCs w:val="24"/>
        </w:rPr>
      </w:pPr>
      <w:r w:rsidRPr="0086082F">
        <w:rPr>
          <w:rStyle w:val="af9"/>
          <w:b w:val="0"/>
          <w:bCs w:val="0"/>
          <w:szCs w:val="24"/>
        </w:rPr>
        <w:t>«централизованная система холодного водоснабжения» - 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r w:rsidR="000034EF" w:rsidRPr="008147FA">
        <w:rPr>
          <w:szCs w:val="24"/>
        </w:rPr>
        <w:br w:type="page"/>
      </w:r>
    </w:p>
    <w:p w14:paraId="0F77AA85" w14:textId="77777777" w:rsidR="00224943" w:rsidRPr="008147FA" w:rsidRDefault="00224943" w:rsidP="005C1579">
      <w:pPr>
        <w:pStyle w:val="2"/>
        <w:rPr>
          <w:rFonts w:eastAsia="TimesNewRomanPS-BoldMT"/>
          <w:szCs w:val="24"/>
        </w:rPr>
      </w:pPr>
      <w:bookmarkStart w:id="6" w:name="_Toc206486974"/>
      <w:bookmarkStart w:id="7" w:name="_Toc207193745"/>
      <w:bookmarkStart w:id="8" w:name="_Toc207195108"/>
      <w:r w:rsidRPr="008147FA">
        <w:rPr>
          <w:rFonts w:eastAsia="TimesNewRomanPS-BoldMT"/>
          <w:szCs w:val="24"/>
        </w:rPr>
        <w:lastRenderedPageBreak/>
        <w:t xml:space="preserve">ОБЩИЕ </w:t>
      </w:r>
      <w:r w:rsidR="00E619FC" w:rsidRPr="008147FA">
        <w:rPr>
          <w:rFonts w:eastAsia="TimesNewRomanPS-BoldMT"/>
          <w:szCs w:val="24"/>
        </w:rPr>
        <w:t>ПОЛОЖЕНИЯ</w:t>
      </w:r>
      <w:bookmarkEnd w:id="6"/>
      <w:bookmarkEnd w:id="7"/>
      <w:bookmarkEnd w:id="8"/>
    </w:p>
    <w:p w14:paraId="7CD57B04" w14:textId="77777777" w:rsidR="00E619FC" w:rsidRPr="008147FA" w:rsidRDefault="00E619FC" w:rsidP="00E619FC">
      <w:pPr>
        <w:rPr>
          <w:rStyle w:val="af9"/>
          <w:b w:val="0"/>
          <w:i/>
          <w:szCs w:val="24"/>
        </w:rPr>
      </w:pPr>
      <w:r w:rsidRPr="008147FA">
        <w:rPr>
          <w:rStyle w:val="af9"/>
          <w:i/>
          <w:szCs w:val="24"/>
        </w:rPr>
        <w:t>Целью разработки Схемы водоснабжения является:</w:t>
      </w:r>
    </w:p>
    <w:p w14:paraId="24DD4C54" w14:textId="77777777" w:rsidR="00E619FC" w:rsidRPr="008147FA" w:rsidRDefault="00E619FC" w:rsidP="005E62C9">
      <w:pPr>
        <w:pStyle w:val="12"/>
        <w:numPr>
          <w:ilvl w:val="0"/>
          <w:numId w:val="17"/>
        </w:numPr>
        <w:spacing w:after="120" w:line="276" w:lineRule="auto"/>
        <w:ind w:left="993"/>
        <w:jc w:val="both"/>
        <w:rPr>
          <w:sz w:val="24"/>
        </w:rPr>
      </w:pPr>
      <w:r w:rsidRPr="008147FA">
        <w:rPr>
          <w:sz w:val="24"/>
        </w:rPr>
        <w:t xml:space="preserve">обеспечение устойчивого развития и гарантированной доступности системы холодного водоснабжения с использованием централизованных систем в соответствии с современными методиками и требованиями законодательства Российской Федерации; </w:t>
      </w:r>
    </w:p>
    <w:p w14:paraId="58C6005D" w14:textId="77777777" w:rsidR="00E619FC" w:rsidRPr="008147FA" w:rsidRDefault="00E619FC" w:rsidP="005E62C9">
      <w:pPr>
        <w:pStyle w:val="12"/>
        <w:numPr>
          <w:ilvl w:val="0"/>
          <w:numId w:val="17"/>
        </w:numPr>
        <w:spacing w:after="120" w:line="276" w:lineRule="auto"/>
        <w:ind w:left="993"/>
        <w:jc w:val="both"/>
        <w:rPr>
          <w:sz w:val="24"/>
        </w:rPr>
      </w:pPr>
      <w:r w:rsidRPr="008147FA">
        <w:rPr>
          <w:sz w:val="24"/>
        </w:rPr>
        <w:t xml:space="preserve">соблюдение принципов рационального водопользования с повышением сбалансированности окружающей природной среды и жизнедеятельности человека; </w:t>
      </w:r>
    </w:p>
    <w:p w14:paraId="3F08E56C" w14:textId="77777777" w:rsidR="00E619FC" w:rsidRPr="008147FA" w:rsidRDefault="00E619FC" w:rsidP="005E62C9">
      <w:pPr>
        <w:pStyle w:val="12"/>
        <w:numPr>
          <w:ilvl w:val="0"/>
          <w:numId w:val="17"/>
        </w:numPr>
        <w:spacing w:after="120" w:line="276" w:lineRule="auto"/>
        <w:ind w:left="993"/>
        <w:jc w:val="both"/>
        <w:rPr>
          <w:sz w:val="24"/>
        </w:rPr>
      </w:pPr>
      <w:r w:rsidRPr="008147FA">
        <w:rPr>
          <w:sz w:val="24"/>
        </w:rPr>
        <w:t xml:space="preserve">внедрение энергосберегающих технологий и совершенствование технологий подготовки питьевой воды для достижения максимального комфорта потребителя. </w:t>
      </w:r>
    </w:p>
    <w:p w14:paraId="535640D1" w14:textId="77777777" w:rsidR="00E619FC" w:rsidRPr="008147FA" w:rsidRDefault="00E619FC" w:rsidP="00E619FC">
      <w:pPr>
        <w:rPr>
          <w:rStyle w:val="af9"/>
          <w:b w:val="0"/>
          <w:i/>
          <w:szCs w:val="24"/>
        </w:rPr>
      </w:pPr>
      <w:r w:rsidRPr="008147FA">
        <w:rPr>
          <w:rStyle w:val="af9"/>
          <w:i/>
          <w:szCs w:val="24"/>
        </w:rPr>
        <w:t>Основные задачи разработки Схемы водоснабжения состоят в следующем:</w:t>
      </w:r>
    </w:p>
    <w:p w14:paraId="2F0170F0" w14:textId="77777777" w:rsidR="00E619FC" w:rsidRPr="008147FA" w:rsidRDefault="00E619FC" w:rsidP="005E62C9">
      <w:pPr>
        <w:pStyle w:val="12"/>
        <w:numPr>
          <w:ilvl w:val="0"/>
          <w:numId w:val="20"/>
        </w:numPr>
        <w:spacing w:after="120" w:line="276" w:lineRule="auto"/>
        <w:ind w:left="993" w:hanging="426"/>
        <w:jc w:val="both"/>
        <w:rPr>
          <w:sz w:val="24"/>
        </w:rPr>
      </w:pPr>
      <w:r w:rsidRPr="008147FA">
        <w:rPr>
          <w:sz w:val="24"/>
        </w:rPr>
        <w:t xml:space="preserve">развитие системы муниципального регулирования в секторе водоснабжения, включая установление современных целевых показателей качества услуг, эффективности и надежности деятельности сектора; </w:t>
      </w:r>
    </w:p>
    <w:p w14:paraId="655666F3" w14:textId="36FFF17B" w:rsidR="00E619FC" w:rsidRPr="008147FA" w:rsidRDefault="00E619FC" w:rsidP="005E62C9">
      <w:pPr>
        <w:pStyle w:val="12"/>
        <w:numPr>
          <w:ilvl w:val="0"/>
          <w:numId w:val="20"/>
        </w:numPr>
        <w:spacing w:after="120" w:line="276" w:lineRule="auto"/>
        <w:ind w:left="993" w:hanging="426"/>
        <w:jc w:val="both"/>
        <w:rPr>
          <w:sz w:val="24"/>
        </w:rPr>
      </w:pPr>
      <w:r w:rsidRPr="008147FA">
        <w:rPr>
          <w:sz w:val="24"/>
        </w:rPr>
        <w:t xml:space="preserve">модернизация систем водоснабжения посредством подготовки и участия в муниципальных и региональных программах </w:t>
      </w:r>
      <w:r w:rsidR="00BE3E04" w:rsidRPr="008147FA">
        <w:rPr>
          <w:sz w:val="24"/>
        </w:rPr>
        <w:t>Забайкальского края</w:t>
      </w:r>
      <w:r w:rsidRPr="008147FA">
        <w:rPr>
          <w:sz w:val="24"/>
        </w:rPr>
        <w:t>, направленных на развитие и повышение качества услуг данной отрасли.</w:t>
      </w:r>
    </w:p>
    <w:p w14:paraId="3EB86838" w14:textId="0CDB89AF" w:rsidR="00E619FC" w:rsidRPr="008147FA" w:rsidRDefault="00E619FC" w:rsidP="00E619FC">
      <w:pPr>
        <w:rPr>
          <w:szCs w:val="24"/>
        </w:rPr>
      </w:pPr>
      <w:r w:rsidRPr="008147FA">
        <w:rPr>
          <w:szCs w:val="24"/>
        </w:rPr>
        <w:t xml:space="preserve">Схема водоснабжения </w:t>
      </w:r>
      <w:r w:rsidR="00BE3E04" w:rsidRPr="008147FA">
        <w:rPr>
          <w:szCs w:val="24"/>
        </w:rPr>
        <w:t>Приаргунского муниципального округа</w:t>
      </w:r>
      <w:r w:rsidR="00FB674B" w:rsidRPr="008147FA">
        <w:rPr>
          <w:szCs w:val="24"/>
        </w:rPr>
        <w:t xml:space="preserve"> </w:t>
      </w:r>
      <w:r w:rsidR="00BE3E04" w:rsidRPr="008147FA">
        <w:rPr>
          <w:szCs w:val="24"/>
        </w:rPr>
        <w:t>Забайкальского края</w:t>
      </w:r>
      <w:r w:rsidRPr="008147FA">
        <w:rPr>
          <w:szCs w:val="24"/>
        </w:rPr>
        <w:t xml:space="preserve"> разработана в соответствии со следующими документами: </w:t>
      </w:r>
    </w:p>
    <w:p w14:paraId="4383146B" w14:textId="77777777" w:rsidR="00E619FC" w:rsidRPr="008147FA" w:rsidRDefault="00E619FC" w:rsidP="005E62C9">
      <w:pPr>
        <w:pStyle w:val="12"/>
        <w:numPr>
          <w:ilvl w:val="0"/>
          <w:numId w:val="18"/>
        </w:numPr>
        <w:spacing w:after="120" w:line="276" w:lineRule="auto"/>
        <w:ind w:left="924" w:hanging="357"/>
        <w:jc w:val="both"/>
        <w:rPr>
          <w:sz w:val="24"/>
        </w:rPr>
      </w:pPr>
      <w:r w:rsidRPr="008147FA">
        <w:rPr>
          <w:sz w:val="24"/>
        </w:rPr>
        <w:t>Документы территориального планирования, включающие в себя:</w:t>
      </w:r>
    </w:p>
    <w:p w14:paraId="16B3322D" w14:textId="5D3DAF0D" w:rsidR="00BE171B" w:rsidRPr="008147FA" w:rsidRDefault="00E619FC" w:rsidP="0006509D">
      <w:pPr>
        <w:pStyle w:val="12"/>
        <w:numPr>
          <w:ilvl w:val="0"/>
          <w:numId w:val="21"/>
        </w:numPr>
        <w:spacing w:after="120" w:line="276" w:lineRule="auto"/>
        <w:ind w:left="924"/>
        <w:jc w:val="both"/>
        <w:rPr>
          <w:sz w:val="24"/>
        </w:rPr>
      </w:pPr>
      <w:r w:rsidRPr="008147FA">
        <w:rPr>
          <w:sz w:val="24"/>
        </w:rPr>
        <w:t xml:space="preserve">Генеральный план </w:t>
      </w:r>
      <w:r w:rsidR="00BE3E04" w:rsidRPr="008147FA">
        <w:rPr>
          <w:sz w:val="24"/>
        </w:rPr>
        <w:t>Приаргунского муниципального округа</w:t>
      </w:r>
      <w:r w:rsidR="00FB674B" w:rsidRPr="008147FA">
        <w:rPr>
          <w:sz w:val="24"/>
        </w:rPr>
        <w:t xml:space="preserve"> </w:t>
      </w:r>
      <w:r w:rsidR="00BE3E04" w:rsidRPr="008147FA">
        <w:rPr>
          <w:sz w:val="24"/>
        </w:rPr>
        <w:t>Забайкальского края</w:t>
      </w:r>
      <w:r w:rsidR="00DB2A35" w:rsidRPr="008147FA">
        <w:rPr>
          <w:sz w:val="24"/>
        </w:rPr>
        <w:t>.</w:t>
      </w:r>
    </w:p>
    <w:p w14:paraId="7398B200" w14:textId="77777777" w:rsidR="00E619FC" w:rsidRPr="008147FA" w:rsidRDefault="00E619FC" w:rsidP="00BE171B">
      <w:pPr>
        <w:pStyle w:val="12"/>
        <w:numPr>
          <w:ilvl w:val="0"/>
          <w:numId w:val="18"/>
        </w:numPr>
        <w:spacing w:after="120" w:line="276" w:lineRule="auto"/>
        <w:ind w:left="924" w:hanging="357"/>
        <w:jc w:val="both"/>
        <w:rPr>
          <w:sz w:val="24"/>
        </w:rPr>
      </w:pPr>
      <w:r w:rsidRPr="008147FA">
        <w:rPr>
          <w:sz w:val="24"/>
        </w:rPr>
        <w:t>Нормативы градостроительного проектирования:</w:t>
      </w:r>
    </w:p>
    <w:p w14:paraId="43F1990B" w14:textId="4C0166DF" w:rsidR="00E619FC" w:rsidRPr="008147FA" w:rsidRDefault="00E619FC" w:rsidP="005E62C9">
      <w:pPr>
        <w:pStyle w:val="12"/>
        <w:numPr>
          <w:ilvl w:val="0"/>
          <w:numId w:val="21"/>
        </w:numPr>
        <w:spacing w:after="120" w:line="276" w:lineRule="auto"/>
        <w:ind w:left="993"/>
        <w:jc w:val="both"/>
        <w:rPr>
          <w:sz w:val="24"/>
        </w:rPr>
      </w:pPr>
      <w:r w:rsidRPr="008147FA">
        <w:rPr>
          <w:sz w:val="24"/>
        </w:rPr>
        <w:t xml:space="preserve">Местные нормативы градостроительного проектирования </w:t>
      </w:r>
      <w:r w:rsidR="00BE3E04" w:rsidRPr="008147FA">
        <w:rPr>
          <w:sz w:val="24"/>
        </w:rPr>
        <w:t>Приаргунского муниципального округа</w:t>
      </w:r>
      <w:r w:rsidRPr="008147FA">
        <w:rPr>
          <w:sz w:val="24"/>
        </w:rPr>
        <w:t>.</w:t>
      </w:r>
    </w:p>
    <w:p w14:paraId="26891C54" w14:textId="77777777" w:rsidR="00E619FC" w:rsidRPr="008147FA" w:rsidRDefault="00E619FC" w:rsidP="005E62C9">
      <w:pPr>
        <w:pStyle w:val="12"/>
        <w:numPr>
          <w:ilvl w:val="0"/>
          <w:numId w:val="18"/>
        </w:numPr>
        <w:spacing w:after="120" w:line="276" w:lineRule="auto"/>
        <w:jc w:val="both"/>
        <w:rPr>
          <w:sz w:val="24"/>
        </w:rPr>
      </w:pPr>
      <w:r w:rsidRPr="008147FA">
        <w:rPr>
          <w:sz w:val="24"/>
        </w:rPr>
        <w:t>Инвестиционные программы комплексн</w:t>
      </w:r>
      <w:r w:rsidR="007E00F2" w:rsidRPr="008147FA">
        <w:rPr>
          <w:sz w:val="24"/>
        </w:rPr>
        <w:t>ого развития.</w:t>
      </w:r>
    </w:p>
    <w:p w14:paraId="75109A7B" w14:textId="77777777" w:rsidR="00E619FC" w:rsidRPr="008147FA" w:rsidRDefault="00E619FC" w:rsidP="005E62C9">
      <w:pPr>
        <w:pStyle w:val="12"/>
        <w:numPr>
          <w:ilvl w:val="0"/>
          <w:numId w:val="18"/>
        </w:numPr>
        <w:spacing w:after="120" w:line="276" w:lineRule="auto"/>
        <w:jc w:val="both"/>
        <w:rPr>
          <w:sz w:val="24"/>
        </w:rPr>
      </w:pPr>
      <w:r w:rsidRPr="008147FA">
        <w:rPr>
          <w:sz w:val="24"/>
        </w:rPr>
        <w:t>Иные документы и материалы, подлежащие к учету:</w:t>
      </w:r>
    </w:p>
    <w:p w14:paraId="190343F7" w14:textId="77777777" w:rsidR="00E619FC" w:rsidRPr="008147FA" w:rsidRDefault="00E619FC" w:rsidP="005E62C9">
      <w:pPr>
        <w:pStyle w:val="12"/>
        <w:numPr>
          <w:ilvl w:val="0"/>
          <w:numId w:val="18"/>
        </w:numPr>
        <w:spacing w:after="120" w:line="276" w:lineRule="auto"/>
        <w:ind w:left="851" w:hanging="284"/>
        <w:jc w:val="both"/>
        <w:rPr>
          <w:sz w:val="24"/>
        </w:rPr>
      </w:pPr>
      <w:r w:rsidRPr="008147FA">
        <w:rPr>
          <w:sz w:val="24"/>
        </w:rPr>
        <w:t>Документы (требования) законодательства Российской Федерации, включающие в себя:</w:t>
      </w:r>
    </w:p>
    <w:p w14:paraId="2D532822" w14:textId="0B3C423D" w:rsidR="009500E1" w:rsidRPr="008147FA" w:rsidRDefault="009500E1" w:rsidP="00E44945">
      <w:pPr>
        <w:pStyle w:val="12"/>
        <w:numPr>
          <w:ilvl w:val="0"/>
          <w:numId w:val="22"/>
        </w:numPr>
        <w:spacing w:line="276" w:lineRule="auto"/>
        <w:ind w:left="993"/>
        <w:jc w:val="both"/>
        <w:rPr>
          <w:sz w:val="24"/>
        </w:rPr>
      </w:pPr>
      <w:bookmarkStart w:id="9" w:name="_Hlk199324456"/>
      <w:r w:rsidRPr="008147FA">
        <w:rPr>
          <w:sz w:val="24"/>
        </w:rPr>
        <w:t>Градостроительный кодекс РФ от 29.12.2004 № 190-ФЗ (</w:t>
      </w:r>
      <w:r w:rsidR="006A18A3" w:rsidRPr="008147FA">
        <w:rPr>
          <w:sz w:val="24"/>
        </w:rPr>
        <w:t>ред. от 26.12.2024</w:t>
      </w:r>
      <w:r w:rsidRPr="008147FA">
        <w:rPr>
          <w:sz w:val="24"/>
        </w:rPr>
        <w:t>);</w:t>
      </w:r>
    </w:p>
    <w:p w14:paraId="6A376C2D" w14:textId="77777777" w:rsidR="009500E1" w:rsidRPr="008147FA" w:rsidRDefault="009500E1" w:rsidP="004C2BC1">
      <w:pPr>
        <w:pStyle w:val="12"/>
        <w:numPr>
          <w:ilvl w:val="0"/>
          <w:numId w:val="22"/>
        </w:numPr>
        <w:spacing w:line="276" w:lineRule="auto"/>
        <w:ind w:left="993"/>
        <w:jc w:val="both"/>
        <w:rPr>
          <w:sz w:val="24"/>
        </w:rPr>
      </w:pPr>
      <w:r w:rsidRPr="008147FA">
        <w:rPr>
          <w:sz w:val="24"/>
        </w:rPr>
        <w:t>СП 32.13330.2018 «Канализация. Наружные сети</w:t>
      </w:r>
      <w:r w:rsidR="00B3489F" w:rsidRPr="008147FA">
        <w:rPr>
          <w:sz w:val="24"/>
        </w:rPr>
        <w:t xml:space="preserve"> и сооружения</w:t>
      </w:r>
      <w:r w:rsidR="008E1444" w:rsidRPr="008147FA">
        <w:rPr>
          <w:sz w:val="24"/>
        </w:rPr>
        <w:t>»</w:t>
      </w:r>
      <w:r w:rsidR="00B3489F" w:rsidRPr="008147FA">
        <w:rPr>
          <w:sz w:val="24"/>
        </w:rPr>
        <w:t>;</w:t>
      </w:r>
    </w:p>
    <w:p w14:paraId="6B3DF3A7" w14:textId="77777777" w:rsidR="009500E1" w:rsidRPr="008147FA" w:rsidRDefault="008E1444" w:rsidP="0025698F">
      <w:pPr>
        <w:pStyle w:val="12"/>
        <w:numPr>
          <w:ilvl w:val="0"/>
          <w:numId w:val="22"/>
        </w:numPr>
        <w:spacing w:line="276" w:lineRule="auto"/>
        <w:ind w:left="993"/>
        <w:jc w:val="both"/>
        <w:rPr>
          <w:sz w:val="24"/>
        </w:rPr>
      </w:pPr>
      <w:r w:rsidRPr="008147FA">
        <w:rPr>
          <w:sz w:val="24"/>
          <w:shd w:val="clear" w:color="auto" w:fill="FFFFFF"/>
        </w:rPr>
        <w:t>СП 31.13330.2021</w:t>
      </w:r>
      <w:r w:rsidR="009500E1" w:rsidRPr="008147FA">
        <w:rPr>
          <w:sz w:val="24"/>
        </w:rPr>
        <w:t xml:space="preserve"> «Водоснабжение. Наружные сети и сооружения»;</w:t>
      </w:r>
    </w:p>
    <w:p w14:paraId="42B950CB" w14:textId="77777777" w:rsidR="009500E1" w:rsidRPr="008147FA" w:rsidRDefault="009500E1" w:rsidP="009500E1">
      <w:pPr>
        <w:pStyle w:val="12"/>
        <w:numPr>
          <w:ilvl w:val="0"/>
          <w:numId w:val="22"/>
        </w:numPr>
        <w:spacing w:line="276" w:lineRule="auto"/>
        <w:ind w:left="993"/>
        <w:jc w:val="both"/>
        <w:rPr>
          <w:sz w:val="24"/>
        </w:rPr>
      </w:pPr>
      <w:r w:rsidRPr="008147FA">
        <w:rPr>
          <w:sz w:val="24"/>
        </w:rPr>
        <w:t>СП 30.13330.2020 «Внутренний водопровод и канализация зданий;</w:t>
      </w:r>
    </w:p>
    <w:p w14:paraId="5A5D50CA" w14:textId="77777777" w:rsidR="009500E1" w:rsidRPr="008147FA" w:rsidRDefault="009500E1" w:rsidP="009500E1">
      <w:pPr>
        <w:pStyle w:val="12"/>
        <w:numPr>
          <w:ilvl w:val="0"/>
          <w:numId w:val="22"/>
        </w:numPr>
        <w:spacing w:line="276" w:lineRule="auto"/>
        <w:ind w:left="993"/>
        <w:jc w:val="both"/>
        <w:rPr>
          <w:sz w:val="24"/>
        </w:rPr>
      </w:pPr>
      <w:r w:rsidRPr="008147FA">
        <w:rPr>
          <w:sz w:val="24"/>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48F13571" w14:textId="35B4B5B7" w:rsidR="009500E1" w:rsidRPr="008147FA" w:rsidRDefault="009500E1" w:rsidP="00B40D1D">
      <w:pPr>
        <w:pStyle w:val="12"/>
        <w:numPr>
          <w:ilvl w:val="0"/>
          <w:numId w:val="22"/>
        </w:numPr>
        <w:spacing w:line="276" w:lineRule="auto"/>
        <w:ind w:left="993"/>
        <w:jc w:val="both"/>
        <w:rPr>
          <w:sz w:val="24"/>
        </w:rPr>
      </w:pPr>
      <w:r w:rsidRPr="008147FA">
        <w:rPr>
          <w:sz w:val="24"/>
        </w:rPr>
        <w:t xml:space="preserve">Федеральный закон от 7.12.2011 № 416-ФЗ </w:t>
      </w:r>
      <w:r w:rsidR="006A18A3" w:rsidRPr="008147FA">
        <w:rPr>
          <w:sz w:val="24"/>
          <w:shd w:val="clear" w:color="auto" w:fill="FFFFFF"/>
        </w:rPr>
        <w:t>(</w:t>
      </w:r>
      <w:bookmarkStart w:id="10" w:name="_Hlk199324006"/>
      <w:r w:rsidR="006A18A3" w:rsidRPr="008147FA">
        <w:rPr>
          <w:sz w:val="24"/>
          <w:shd w:val="clear" w:color="auto" w:fill="FFFFFF"/>
        </w:rPr>
        <w:t>ред. от 08.08.202</w:t>
      </w:r>
      <w:bookmarkEnd w:id="10"/>
      <w:r w:rsidR="006A18A3" w:rsidRPr="008147FA">
        <w:rPr>
          <w:sz w:val="24"/>
          <w:shd w:val="clear" w:color="auto" w:fill="FFFFFF"/>
        </w:rPr>
        <w:t>4)</w:t>
      </w:r>
      <w:r w:rsidRPr="008147FA">
        <w:rPr>
          <w:sz w:val="24"/>
        </w:rPr>
        <w:t xml:space="preserve"> «О водоснабжении и водоотведении»;</w:t>
      </w:r>
    </w:p>
    <w:p w14:paraId="689C04A5" w14:textId="6FBD5B13" w:rsidR="009500E1" w:rsidRPr="008147FA" w:rsidRDefault="009500E1" w:rsidP="001D4B22">
      <w:pPr>
        <w:pStyle w:val="12"/>
        <w:numPr>
          <w:ilvl w:val="0"/>
          <w:numId w:val="22"/>
        </w:numPr>
        <w:spacing w:after="120" w:line="276" w:lineRule="auto"/>
        <w:ind w:left="993"/>
        <w:jc w:val="both"/>
        <w:rPr>
          <w:sz w:val="24"/>
        </w:rPr>
      </w:pPr>
      <w:r w:rsidRPr="008147FA">
        <w:rPr>
          <w:sz w:val="24"/>
        </w:rPr>
        <w:t>Правила разработки и утверждения схем водоснабжения и водоотведения. Требования к содержанию схем водоснабжения и водоотведения, утвержденные постановлением Правительства Российской Федерации от 5 сентября 201</w:t>
      </w:r>
      <w:r w:rsidR="001D4B22" w:rsidRPr="008147FA">
        <w:rPr>
          <w:sz w:val="24"/>
        </w:rPr>
        <w:t>3</w:t>
      </w:r>
      <w:r w:rsidRPr="008147FA">
        <w:rPr>
          <w:sz w:val="24"/>
        </w:rPr>
        <w:t xml:space="preserve"> г. № 782</w:t>
      </w:r>
      <w:r w:rsidR="001D4B22" w:rsidRPr="008147FA">
        <w:rPr>
          <w:sz w:val="24"/>
        </w:rPr>
        <w:t xml:space="preserve"> (</w:t>
      </w:r>
      <w:r w:rsidR="006A18A3" w:rsidRPr="008147FA">
        <w:rPr>
          <w:sz w:val="24"/>
        </w:rPr>
        <w:t>ред. от 24.04.2025</w:t>
      </w:r>
      <w:r w:rsidR="001D4B22" w:rsidRPr="008147FA">
        <w:rPr>
          <w:sz w:val="24"/>
        </w:rPr>
        <w:t>)</w:t>
      </w:r>
      <w:r w:rsidRPr="008147FA">
        <w:rPr>
          <w:sz w:val="24"/>
        </w:rPr>
        <w:t>.</w:t>
      </w:r>
    </w:p>
    <w:bookmarkEnd w:id="9"/>
    <w:p w14:paraId="446B0A8E" w14:textId="2872A742" w:rsidR="00E619FC" w:rsidRPr="008147FA" w:rsidRDefault="00E619FC" w:rsidP="00E619FC">
      <w:pPr>
        <w:rPr>
          <w:szCs w:val="24"/>
        </w:rPr>
      </w:pPr>
      <w:r w:rsidRPr="008147FA">
        <w:rPr>
          <w:szCs w:val="24"/>
        </w:rPr>
        <w:lastRenderedPageBreak/>
        <w:t xml:space="preserve">Схема водоснабжения определяет основные направления развития централизованных систем водоснабжения населенных пунктов </w:t>
      </w:r>
      <w:r w:rsidR="00BE3E04" w:rsidRPr="008147FA">
        <w:rPr>
          <w:szCs w:val="24"/>
        </w:rPr>
        <w:t>Приаргунского муниципального округа</w:t>
      </w:r>
      <w:r w:rsidRPr="008147FA">
        <w:rPr>
          <w:szCs w:val="24"/>
        </w:rPr>
        <w:t>, необходимые для реализации документов территориального планирования, документов по планировке территорий на расчетный срок их освоения, а также документов социально-экономического планирования и стратегического прогнозирования.</w:t>
      </w:r>
    </w:p>
    <w:p w14:paraId="5980B08B" w14:textId="7CFF7995" w:rsidR="009811DE" w:rsidRPr="008147FA" w:rsidRDefault="009811DE" w:rsidP="00E619FC">
      <w:pPr>
        <w:rPr>
          <w:szCs w:val="24"/>
        </w:rPr>
      </w:pPr>
      <w:r w:rsidRPr="008147FA">
        <w:rPr>
          <w:szCs w:val="24"/>
        </w:rPr>
        <w:t xml:space="preserve">В соответствии с требованиями Технического задания на выполнение работ по разработке схем водоснабжения и водоотведения </w:t>
      </w:r>
      <w:r w:rsidR="00BE3E04" w:rsidRPr="008147FA">
        <w:rPr>
          <w:szCs w:val="24"/>
        </w:rPr>
        <w:t>Приаргунского муниципального округа</w:t>
      </w:r>
      <w:r w:rsidRPr="008147FA">
        <w:rPr>
          <w:szCs w:val="24"/>
        </w:rPr>
        <w:t xml:space="preserve"> определен срок реализации </w:t>
      </w:r>
      <w:r w:rsidR="0086082F">
        <w:rPr>
          <w:szCs w:val="24"/>
        </w:rPr>
        <w:t>с</w:t>
      </w:r>
      <w:r w:rsidRPr="008147FA">
        <w:rPr>
          <w:szCs w:val="24"/>
        </w:rPr>
        <w:t>хемы водо</w:t>
      </w:r>
      <w:r w:rsidR="002F1A41" w:rsidRPr="008147FA">
        <w:rPr>
          <w:szCs w:val="24"/>
        </w:rPr>
        <w:t>снабжения</w:t>
      </w:r>
      <w:r w:rsidRPr="008147FA">
        <w:rPr>
          <w:szCs w:val="24"/>
        </w:rPr>
        <w:t xml:space="preserve"> – не менее 10 лет, но не более действия генерального плана.</w:t>
      </w:r>
    </w:p>
    <w:p w14:paraId="39019EDC" w14:textId="5F0A484F" w:rsidR="00E619FC" w:rsidRPr="008147FA" w:rsidRDefault="00E619FC" w:rsidP="00E619FC">
      <w:pPr>
        <w:rPr>
          <w:szCs w:val="24"/>
        </w:rPr>
      </w:pPr>
      <w:r w:rsidRPr="008147FA">
        <w:rPr>
          <w:szCs w:val="24"/>
        </w:rPr>
        <w:t xml:space="preserve">Ключевые демографические показатели в области численности населения </w:t>
      </w:r>
      <w:r w:rsidR="00BE3E04" w:rsidRPr="008147FA">
        <w:rPr>
          <w:szCs w:val="24"/>
        </w:rPr>
        <w:t>Приаргунского муниципального округа</w:t>
      </w:r>
      <w:r w:rsidRPr="008147FA">
        <w:rPr>
          <w:szCs w:val="24"/>
        </w:rPr>
        <w:t xml:space="preserve"> представлены </w:t>
      </w:r>
      <w:r w:rsidR="00FB674B" w:rsidRPr="008147FA">
        <w:rPr>
          <w:szCs w:val="24"/>
        </w:rPr>
        <w:t xml:space="preserve">в </w:t>
      </w:r>
      <w:r w:rsidRPr="008147FA">
        <w:rPr>
          <w:szCs w:val="24"/>
        </w:rPr>
        <w:t>таблиц</w:t>
      </w:r>
      <w:r w:rsidR="00FB674B" w:rsidRPr="008147FA">
        <w:rPr>
          <w:szCs w:val="24"/>
        </w:rPr>
        <w:t>е 1</w:t>
      </w:r>
      <w:r w:rsidRPr="008147FA">
        <w:rPr>
          <w:szCs w:val="24"/>
        </w:rPr>
        <w:t>.</w:t>
      </w:r>
      <w:r w:rsidR="007F555E" w:rsidRPr="008147FA">
        <w:rPr>
          <w:szCs w:val="24"/>
        </w:rPr>
        <w:t>1.</w:t>
      </w:r>
      <w:r w:rsidR="00563FFB" w:rsidRPr="008147FA">
        <w:rPr>
          <w:szCs w:val="24"/>
        </w:rPr>
        <w:t>1.</w:t>
      </w:r>
    </w:p>
    <w:p w14:paraId="0E383A03" w14:textId="77777777" w:rsidR="00E619FC" w:rsidRPr="008147FA" w:rsidRDefault="00E619FC" w:rsidP="00E619FC">
      <w:pPr>
        <w:keepNext/>
        <w:ind w:left="567" w:firstLine="0"/>
        <w:jc w:val="right"/>
        <w:rPr>
          <w:szCs w:val="24"/>
        </w:rPr>
      </w:pPr>
      <w:bookmarkStart w:id="11" w:name="_Ref382328750"/>
      <w:r w:rsidRPr="008147FA">
        <w:rPr>
          <w:szCs w:val="24"/>
        </w:rPr>
        <w:t xml:space="preserve">Таблица </w:t>
      </w:r>
      <w:bookmarkEnd w:id="11"/>
      <w:r w:rsidRPr="008147FA">
        <w:rPr>
          <w:szCs w:val="24"/>
        </w:rPr>
        <w:t>1</w:t>
      </w:r>
      <w:r w:rsidR="007F555E" w:rsidRPr="008147FA">
        <w:rPr>
          <w:szCs w:val="24"/>
        </w:rPr>
        <w:t>.1</w:t>
      </w:r>
      <w:r w:rsidR="00563FFB" w:rsidRPr="008147FA">
        <w:rPr>
          <w:szCs w:val="24"/>
        </w:rPr>
        <w:t>.1</w:t>
      </w:r>
    </w:p>
    <w:p w14:paraId="1E1641A2" w14:textId="74E9FB4F" w:rsidR="00E619FC" w:rsidRPr="008147FA" w:rsidRDefault="00E619FC" w:rsidP="00E619FC">
      <w:pPr>
        <w:keepNext/>
        <w:ind w:firstLine="0"/>
        <w:jc w:val="center"/>
        <w:rPr>
          <w:szCs w:val="24"/>
          <w:u w:val="single"/>
        </w:rPr>
      </w:pPr>
      <w:r w:rsidRPr="008147FA">
        <w:rPr>
          <w:szCs w:val="24"/>
          <w:u w:val="single"/>
        </w:rPr>
        <w:t xml:space="preserve">Показатели численности населения на </w:t>
      </w:r>
      <w:r w:rsidR="00B40D1D" w:rsidRPr="008147FA">
        <w:rPr>
          <w:szCs w:val="24"/>
          <w:u w:val="single"/>
        </w:rPr>
        <w:t>базовый год</w:t>
      </w:r>
      <w:r w:rsidRPr="008147FA">
        <w:rPr>
          <w:szCs w:val="24"/>
          <w:u w:val="single"/>
        </w:rPr>
        <w:t xml:space="preserve"> (</w:t>
      </w:r>
      <w:r w:rsidR="004C2645" w:rsidRPr="008147FA">
        <w:rPr>
          <w:szCs w:val="24"/>
          <w:u w:val="single"/>
        </w:rPr>
        <w:t>2024</w:t>
      </w:r>
      <w:r w:rsidRPr="008147FA">
        <w:rPr>
          <w:szCs w:val="24"/>
          <w:u w:val="single"/>
        </w:rPr>
        <w:t xml:space="preserve"> г.) и на расчетный срок (</w:t>
      </w:r>
      <w:r w:rsidR="003B6F72" w:rsidRPr="008147FA">
        <w:rPr>
          <w:szCs w:val="24"/>
          <w:u w:val="single"/>
        </w:rPr>
        <w:t>2035</w:t>
      </w:r>
      <w:r w:rsidR="001B61FA" w:rsidRPr="008147FA">
        <w:rPr>
          <w:szCs w:val="24"/>
          <w:u w:val="single"/>
        </w:rPr>
        <w:t xml:space="preserve"> </w:t>
      </w:r>
      <w:r w:rsidR="0049308E" w:rsidRPr="008147FA">
        <w:rPr>
          <w:szCs w:val="24"/>
          <w:u w:val="single"/>
        </w:rPr>
        <w:t>г.)</w:t>
      </w:r>
    </w:p>
    <w:tbl>
      <w:tblPr>
        <w:tblW w:w="4830" w:type="pct"/>
        <w:jc w:val="center"/>
        <w:shd w:val="clear" w:color="auto" w:fill="FFFFFF"/>
        <w:tblLook w:val="0000" w:firstRow="0" w:lastRow="0" w:firstColumn="0" w:lastColumn="0" w:noHBand="0" w:noVBand="0"/>
      </w:tblPr>
      <w:tblGrid>
        <w:gridCol w:w="3269"/>
        <w:gridCol w:w="2658"/>
        <w:gridCol w:w="4140"/>
      </w:tblGrid>
      <w:tr w:rsidR="000F0552" w:rsidRPr="008147FA" w14:paraId="35E09FBA" w14:textId="77777777" w:rsidTr="0086082F">
        <w:trPr>
          <w:trHeight w:val="667"/>
          <w:tblHeader/>
          <w:jc w:val="center"/>
        </w:trPr>
        <w:tc>
          <w:tcPr>
            <w:tcW w:w="1624" w:type="pct"/>
            <w:tcBorders>
              <w:top w:val="single" w:sz="4" w:space="0" w:color="000000"/>
              <w:left w:val="single" w:sz="4" w:space="0" w:color="000000"/>
              <w:bottom w:val="single" w:sz="4" w:space="0" w:color="000000"/>
            </w:tcBorders>
            <w:shd w:val="clear" w:color="auto" w:fill="FFFFFF"/>
            <w:vAlign w:val="center"/>
          </w:tcPr>
          <w:p w14:paraId="56E0B4B3" w14:textId="77777777" w:rsidR="000F0552" w:rsidRPr="008147FA" w:rsidRDefault="000F0552" w:rsidP="00571F02">
            <w:pPr>
              <w:tabs>
                <w:tab w:val="left" w:pos="1337"/>
              </w:tabs>
              <w:snapToGrid w:val="0"/>
              <w:spacing w:after="0" w:line="240" w:lineRule="auto"/>
              <w:ind w:firstLine="0"/>
              <w:jc w:val="center"/>
              <w:rPr>
                <w:b/>
                <w:sz w:val="20"/>
                <w:szCs w:val="20"/>
              </w:rPr>
            </w:pPr>
            <w:r w:rsidRPr="008147FA">
              <w:rPr>
                <w:b/>
                <w:sz w:val="20"/>
                <w:szCs w:val="20"/>
              </w:rPr>
              <w:t>Наименование</w:t>
            </w:r>
          </w:p>
        </w:tc>
        <w:tc>
          <w:tcPr>
            <w:tcW w:w="1320" w:type="pct"/>
            <w:tcBorders>
              <w:top w:val="single" w:sz="4" w:space="0" w:color="000000"/>
              <w:left w:val="single" w:sz="4" w:space="0" w:color="000000"/>
              <w:bottom w:val="single" w:sz="4" w:space="0" w:color="000000"/>
              <w:right w:val="single" w:sz="4" w:space="0" w:color="auto"/>
            </w:tcBorders>
            <w:shd w:val="clear" w:color="auto" w:fill="FFFFFF"/>
            <w:vAlign w:val="center"/>
          </w:tcPr>
          <w:p w14:paraId="0581107F" w14:textId="71D60279" w:rsidR="000F0552" w:rsidRPr="008147FA" w:rsidRDefault="000F0552" w:rsidP="008F3D9F">
            <w:pPr>
              <w:tabs>
                <w:tab w:val="left" w:pos="1337"/>
              </w:tabs>
              <w:snapToGrid w:val="0"/>
              <w:spacing w:after="0" w:line="240" w:lineRule="auto"/>
              <w:ind w:firstLine="0"/>
              <w:jc w:val="center"/>
              <w:rPr>
                <w:b/>
                <w:sz w:val="20"/>
                <w:szCs w:val="20"/>
              </w:rPr>
            </w:pPr>
            <w:r w:rsidRPr="008147FA">
              <w:rPr>
                <w:b/>
                <w:sz w:val="20"/>
                <w:szCs w:val="20"/>
              </w:rPr>
              <w:t>Численность постоянного населения на 01.01.</w:t>
            </w:r>
            <w:r w:rsidR="004C2645" w:rsidRPr="008147FA">
              <w:rPr>
                <w:b/>
                <w:sz w:val="20"/>
                <w:szCs w:val="20"/>
              </w:rPr>
              <w:t>2024</w:t>
            </w:r>
            <w:r w:rsidRPr="008147FA">
              <w:rPr>
                <w:b/>
                <w:sz w:val="20"/>
                <w:szCs w:val="20"/>
              </w:rPr>
              <w:t xml:space="preserve"> г.</w:t>
            </w:r>
          </w:p>
        </w:tc>
        <w:tc>
          <w:tcPr>
            <w:tcW w:w="205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6286F8" w14:textId="77777777" w:rsidR="000F0552" w:rsidRPr="008147FA" w:rsidRDefault="000F0552" w:rsidP="000F0552">
            <w:pPr>
              <w:tabs>
                <w:tab w:val="left" w:pos="1337"/>
              </w:tabs>
              <w:snapToGrid w:val="0"/>
              <w:spacing w:after="0" w:line="240" w:lineRule="auto"/>
              <w:ind w:firstLine="0"/>
              <w:jc w:val="center"/>
              <w:rPr>
                <w:b/>
                <w:sz w:val="20"/>
                <w:szCs w:val="20"/>
              </w:rPr>
            </w:pPr>
            <w:r w:rsidRPr="008147FA">
              <w:rPr>
                <w:b/>
                <w:sz w:val="20"/>
                <w:szCs w:val="20"/>
              </w:rPr>
              <w:t xml:space="preserve">Прогнозируемая численность населения на Расчетный срок </w:t>
            </w:r>
            <w:r w:rsidR="003B6F72" w:rsidRPr="008147FA">
              <w:rPr>
                <w:b/>
                <w:sz w:val="20"/>
                <w:szCs w:val="20"/>
              </w:rPr>
              <w:t>2035</w:t>
            </w:r>
            <w:r w:rsidRPr="008147FA">
              <w:rPr>
                <w:b/>
                <w:sz w:val="20"/>
                <w:szCs w:val="20"/>
              </w:rPr>
              <w:t xml:space="preserve"> г.</w:t>
            </w:r>
          </w:p>
        </w:tc>
      </w:tr>
      <w:tr w:rsidR="000F0552" w:rsidRPr="008147FA" w14:paraId="136532DD" w14:textId="77777777" w:rsidTr="007465D8">
        <w:trPr>
          <w:trHeight w:val="796"/>
          <w:jc w:val="center"/>
        </w:trPr>
        <w:tc>
          <w:tcPr>
            <w:tcW w:w="1624" w:type="pct"/>
            <w:tcBorders>
              <w:top w:val="single" w:sz="4" w:space="0" w:color="000000"/>
              <w:left w:val="single" w:sz="4" w:space="0" w:color="000000"/>
              <w:bottom w:val="single" w:sz="4" w:space="0" w:color="000000"/>
            </w:tcBorders>
            <w:shd w:val="clear" w:color="auto" w:fill="FFFFFF"/>
            <w:vAlign w:val="center"/>
          </w:tcPr>
          <w:p w14:paraId="055C6EED" w14:textId="6A2B1DAB" w:rsidR="000F0552" w:rsidRPr="008147FA" w:rsidRDefault="00BE3E04" w:rsidP="00571F02">
            <w:pPr>
              <w:tabs>
                <w:tab w:val="left" w:pos="1337"/>
              </w:tabs>
              <w:snapToGrid w:val="0"/>
              <w:spacing w:after="0" w:line="240" w:lineRule="auto"/>
              <w:ind w:firstLine="0"/>
              <w:jc w:val="center"/>
              <w:rPr>
                <w:sz w:val="20"/>
                <w:szCs w:val="20"/>
              </w:rPr>
            </w:pPr>
            <w:r w:rsidRPr="008147FA">
              <w:rPr>
                <w:sz w:val="20"/>
                <w:szCs w:val="20"/>
              </w:rPr>
              <w:t>Приаргунский муниципальный округ</w:t>
            </w:r>
          </w:p>
        </w:tc>
        <w:tc>
          <w:tcPr>
            <w:tcW w:w="1320" w:type="pct"/>
            <w:tcBorders>
              <w:top w:val="single" w:sz="4" w:space="0" w:color="000000"/>
              <w:left w:val="single" w:sz="4" w:space="0" w:color="000000"/>
              <w:bottom w:val="single" w:sz="4" w:space="0" w:color="000000"/>
              <w:right w:val="single" w:sz="4" w:space="0" w:color="auto"/>
            </w:tcBorders>
            <w:shd w:val="clear" w:color="auto" w:fill="FFFFFF"/>
            <w:vAlign w:val="center"/>
          </w:tcPr>
          <w:p w14:paraId="08B78EA2" w14:textId="1D534720" w:rsidR="004A100F" w:rsidRPr="004A100F" w:rsidRDefault="004A100F" w:rsidP="00B548D4">
            <w:pPr>
              <w:tabs>
                <w:tab w:val="left" w:pos="1337"/>
              </w:tabs>
              <w:snapToGrid w:val="0"/>
              <w:spacing w:after="0" w:line="240" w:lineRule="auto"/>
              <w:ind w:firstLine="0"/>
              <w:rPr>
                <w:sz w:val="20"/>
                <w:szCs w:val="20"/>
                <w:lang w:eastAsia="ru-RU"/>
              </w:rPr>
            </w:pPr>
          </w:p>
          <w:p w14:paraId="7AFA7370" w14:textId="0BF0F635" w:rsidR="004A100F" w:rsidRPr="004A100F" w:rsidRDefault="009D2B53" w:rsidP="004A100F">
            <w:pPr>
              <w:tabs>
                <w:tab w:val="left" w:pos="1337"/>
              </w:tabs>
              <w:snapToGrid w:val="0"/>
              <w:spacing w:after="0" w:line="240" w:lineRule="auto"/>
              <w:ind w:firstLine="0"/>
              <w:jc w:val="center"/>
              <w:rPr>
                <w:sz w:val="20"/>
                <w:szCs w:val="20"/>
              </w:rPr>
            </w:pPr>
            <w:r>
              <w:rPr>
                <w:rFonts w:eastAsia="Times New Roman"/>
                <w:bCs/>
                <w:sz w:val="20"/>
                <w:szCs w:val="20"/>
                <w:lang w:eastAsia="ru-RU"/>
              </w:rPr>
              <w:t>14796</w:t>
            </w:r>
          </w:p>
          <w:p w14:paraId="57104D27" w14:textId="02449D4D" w:rsidR="000F0552" w:rsidRPr="008147FA" w:rsidRDefault="000F0552" w:rsidP="00B548D4">
            <w:pPr>
              <w:tabs>
                <w:tab w:val="left" w:pos="1337"/>
              </w:tabs>
              <w:snapToGrid w:val="0"/>
              <w:spacing w:after="0" w:line="240" w:lineRule="auto"/>
              <w:ind w:firstLine="0"/>
              <w:rPr>
                <w:sz w:val="20"/>
                <w:szCs w:val="20"/>
              </w:rPr>
            </w:pPr>
          </w:p>
        </w:tc>
        <w:tc>
          <w:tcPr>
            <w:tcW w:w="205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E662B3" w14:textId="53A7D5A1" w:rsidR="000F0552" w:rsidRPr="008147FA" w:rsidRDefault="009D2B53" w:rsidP="009D2B53">
            <w:pPr>
              <w:tabs>
                <w:tab w:val="left" w:pos="1337"/>
              </w:tabs>
              <w:snapToGrid w:val="0"/>
              <w:spacing w:after="0" w:line="240" w:lineRule="auto"/>
              <w:ind w:firstLine="0"/>
              <w:jc w:val="center"/>
              <w:rPr>
                <w:sz w:val="20"/>
                <w:szCs w:val="20"/>
              </w:rPr>
            </w:pPr>
            <w:r w:rsidRPr="009D2B53">
              <w:rPr>
                <w:sz w:val="20"/>
                <w:szCs w:val="20"/>
              </w:rPr>
              <w:t>14352</w:t>
            </w:r>
          </w:p>
        </w:tc>
      </w:tr>
    </w:tbl>
    <w:p w14:paraId="2C5D06DA" w14:textId="11F01DD6" w:rsidR="008040E1" w:rsidRPr="0086082F" w:rsidRDefault="008040E1" w:rsidP="008040E1">
      <w:pPr>
        <w:spacing w:before="120" w:after="120"/>
        <w:rPr>
          <w:rStyle w:val="af9"/>
          <w:b w:val="0"/>
          <w:bCs w:val="0"/>
          <w:szCs w:val="24"/>
        </w:rPr>
      </w:pPr>
      <w:r w:rsidRPr="0086082F">
        <w:rPr>
          <w:rStyle w:val="af9"/>
          <w:b w:val="0"/>
          <w:bCs w:val="0"/>
          <w:szCs w:val="24"/>
        </w:rPr>
        <w:t xml:space="preserve">В условиях недостатка собственных средств на проведение работ по модернизации существующих сетей и сооружений, строительству новых объектов систем водоснабжения и водоотведения, затраты на реализацию мероприятий схемы планируется финансировать за счет денежных средств федерального, </w:t>
      </w:r>
      <w:r w:rsidR="005B58AB" w:rsidRPr="0086082F">
        <w:rPr>
          <w:rStyle w:val="af9"/>
          <w:b w:val="0"/>
          <w:bCs w:val="0"/>
          <w:szCs w:val="24"/>
        </w:rPr>
        <w:t>краевого</w:t>
      </w:r>
      <w:r w:rsidRPr="0086082F">
        <w:rPr>
          <w:rStyle w:val="af9"/>
          <w:b w:val="0"/>
          <w:bCs w:val="0"/>
          <w:szCs w:val="24"/>
        </w:rPr>
        <w:t>, местного бюджетов и внебюджетных источников.</w:t>
      </w:r>
    </w:p>
    <w:p w14:paraId="07DCA660" w14:textId="77777777" w:rsidR="00E619FC" w:rsidRPr="0086082F" w:rsidRDefault="008040E1" w:rsidP="008040E1">
      <w:pPr>
        <w:rPr>
          <w:rStyle w:val="af9"/>
          <w:b w:val="0"/>
          <w:bCs w:val="0"/>
          <w:szCs w:val="24"/>
        </w:rPr>
      </w:pPr>
      <w:r w:rsidRPr="0086082F">
        <w:rPr>
          <w:rStyle w:val="af9"/>
          <w:b w:val="0"/>
          <w:bCs w:val="0"/>
          <w:szCs w:val="24"/>
        </w:rPr>
        <w:t>Кроме этого, схема предусматривает повышение качества предоставления коммунальных услуг для населения и создания условий для привлечения средств из внебюджетных источников для модернизации объектов коммунальной инфраструктуры.</w:t>
      </w:r>
    </w:p>
    <w:p w14:paraId="36E767CC" w14:textId="77777777" w:rsidR="008040E1" w:rsidRPr="008147FA" w:rsidRDefault="008040E1">
      <w:pPr>
        <w:spacing w:after="0" w:line="240" w:lineRule="auto"/>
        <w:ind w:firstLine="0"/>
        <w:jc w:val="left"/>
        <w:rPr>
          <w:rFonts w:eastAsia="TimesNewRomanPS-BoldMT"/>
          <w:b/>
          <w:bCs/>
          <w:szCs w:val="24"/>
        </w:rPr>
      </w:pPr>
      <w:r w:rsidRPr="008147FA">
        <w:rPr>
          <w:rFonts w:eastAsia="TimesNewRomanPS-BoldMT"/>
          <w:szCs w:val="24"/>
        </w:rPr>
        <w:br w:type="page"/>
      </w:r>
    </w:p>
    <w:p w14:paraId="6685DC6B" w14:textId="77777777" w:rsidR="00013E6A" w:rsidRPr="008147FA" w:rsidRDefault="00013E6A" w:rsidP="00206098">
      <w:pPr>
        <w:pStyle w:val="2"/>
        <w:rPr>
          <w:rFonts w:eastAsia="TimesNewRomanPS-BoldMT"/>
          <w:szCs w:val="24"/>
        </w:rPr>
      </w:pPr>
      <w:bookmarkStart w:id="12" w:name="_Toc206486975"/>
      <w:bookmarkStart w:id="13" w:name="_Toc207193746"/>
      <w:bookmarkStart w:id="14" w:name="_Toc207195109"/>
      <w:r w:rsidRPr="008147FA">
        <w:rPr>
          <w:rFonts w:eastAsia="TimesNewRomanPS-BoldMT"/>
          <w:szCs w:val="24"/>
        </w:rPr>
        <w:lastRenderedPageBreak/>
        <w:t>ОБЩИЕ СВЕДЕНИЯ</w:t>
      </w:r>
      <w:bookmarkEnd w:id="12"/>
      <w:bookmarkEnd w:id="13"/>
      <w:bookmarkEnd w:id="14"/>
    </w:p>
    <w:p w14:paraId="14381226" w14:textId="699FD0ED" w:rsidR="008F2951" w:rsidRPr="008147FA" w:rsidRDefault="008F2951" w:rsidP="008F2951">
      <w:pPr>
        <w:spacing w:after="120"/>
        <w:rPr>
          <w:szCs w:val="24"/>
        </w:rPr>
      </w:pPr>
      <w:r w:rsidRPr="008147FA">
        <w:rPr>
          <w:szCs w:val="24"/>
        </w:rPr>
        <w:t xml:space="preserve">Приаргунский муниципальный округ расположен в пределах </w:t>
      </w:r>
      <w:proofErr w:type="spellStart"/>
      <w:r w:rsidRPr="008147FA">
        <w:rPr>
          <w:szCs w:val="24"/>
        </w:rPr>
        <w:t>Аргунской</w:t>
      </w:r>
      <w:proofErr w:type="spellEnd"/>
      <w:r w:rsidRPr="008147FA">
        <w:rPr>
          <w:szCs w:val="24"/>
        </w:rPr>
        <w:t xml:space="preserve"> структурно - формационной зоны, в пределах которой выделяются метаморфические формации докембрия - осадочные и вулканогенно-осадочные формации </w:t>
      </w:r>
      <w:proofErr w:type="spellStart"/>
      <w:r w:rsidRPr="008147FA">
        <w:rPr>
          <w:szCs w:val="24"/>
        </w:rPr>
        <w:t>рифия</w:t>
      </w:r>
      <w:proofErr w:type="spellEnd"/>
      <w:r w:rsidRPr="008147FA">
        <w:rPr>
          <w:szCs w:val="24"/>
        </w:rPr>
        <w:t xml:space="preserve">, венда – раннего палеозоя, среднего – позднего палеозоя с завершающим гранитоидным магматизмом.  В </w:t>
      </w:r>
      <w:r w:rsidR="005B58AB" w:rsidRPr="005B58AB">
        <w:rPr>
          <w:szCs w:val="24"/>
        </w:rPr>
        <w:t>среднеюрский период мезозойской эры</w:t>
      </w:r>
      <w:r w:rsidRPr="008147FA">
        <w:rPr>
          <w:szCs w:val="24"/>
        </w:rPr>
        <w:t xml:space="preserve"> здесь сформировались континентальные </w:t>
      </w:r>
      <w:proofErr w:type="spellStart"/>
      <w:r w:rsidRPr="008147FA">
        <w:rPr>
          <w:szCs w:val="24"/>
        </w:rPr>
        <w:t>орогенные</w:t>
      </w:r>
      <w:proofErr w:type="spellEnd"/>
      <w:r w:rsidRPr="008147FA">
        <w:rPr>
          <w:szCs w:val="24"/>
        </w:rPr>
        <w:t xml:space="preserve"> структуры: хребты, </w:t>
      </w:r>
      <w:proofErr w:type="spellStart"/>
      <w:r w:rsidRPr="008147FA">
        <w:rPr>
          <w:szCs w:val="24"/>
        </w:rPr>
        <w:t>вулканарии</w:t>
      </w:r>
      <w:proofErr w:type="spellEnd"/>
      <w:r w:rsidRPr="008147FA">
        <w:rPr>
          <w:szCs w:val="24"/>
        </w:rPr>
        <w:t xml:space="preserve"> и унаследованные впадины; последние выполнены грубообломочными молассовыми отложениями. На территории Приаргунского муниципального округа, расположенного в юго-восточной части описываемой структурно-формационной зоны, самыми древними породами являются раннерифейские граниты, наиболее крупные поля выходов, которых </w:t>
      </w:r>
      <w:proofErr w:type="spellStart"/>
      <w:r w:rsidRPr="008147FA">
        <w:rPr>
          <w:szCs w:val="24"/>
        </w:rPr>
        <w:t>закартированы</w:t>
      </w:r>
      <w:proofErr w:type="spellEnd"/>
      <w:r w:rsidRPr="008147FA">
        <w:rPr>
          <w:szCs w:val="24"/>
        </w:rPr>
        <w:t xml:space="preserve"> в 5-10</w:t>
      </w:r>
      <w:r w:rsidR="005B58AB">
        <w:rPr>
          <w:szCs w:val="24"/>
        </w:rPr>
        <w:t xml:space="preserve"> </w:t>
      </w:r>
      <w:r w:rsidRPr="008147FA">
        <w:rPr>
          <w:szCs w:val="24"/>
        </w:rPr>
        <w:t xml:space="preserve">км к югу от </w:t>
      </w:r>
      <w:r w:rsidR="005B58AB">
        <w:rPr>
          <w:szCs w:val="24"/>
        </w:rPr>
        <w:t>п</w:t>
      </w:r>
      <w:r w:rsidRPr="008147FA">
        <w:rPr>
          <w:szCs w:val="24"/>
        </w:rPr>
        <w:t xml:space="preserve">. Молодёжный. Значительно распространены в районе комплексы мезозойских пород, связанные как с магматической деятельностью (граниты, базальты, </w:t>
      </w:r>
      <w:proofErr w:type="spellStart"/>
      <w:r w:rsidRPr="008147FA">
        <w:rPr>
          <w:szCs w:val="24"/>
        </w:rPr>
        <w:t>трахибазальты</w:t>
      </w:r>
      <w:proofErr w:type="spellEnd"/>
      <w:r w:rsidRPr="008147FA">
        <w:rPr>
          <w:szCs w:val="24"/>
        </w:rPr>
        <w:t xml:space="preserve">, туфы и др.), так и с </w:t>
      </w:r>
      <w:proofErr w:type="spellStart"/>
      <w:r w:rsidRPr="008147FA">
        <w:rPr>
          <w:szCs w:val="24"/>
        </w:rPr>
        <w:t>седиментационными</w:t>
      </w:r>
      <w:proofErr w:type="spellEnd"/>
      <w:r w:rsidRPr="008147FA">
        <w:rPr>
          <w:szCs w:val="24"/>
        </w:rPr>
        <w:t xml:space="preserve"> процессами во впадинах, где накапливались песчаники, алевролиты, аргиллиты, конгломераты и др., среди которых встречаются пласты и слои бурых и каменных углей. Повсеместно распространены четвертичные отложения различного генезиса, но все они незначительной мощности; лучше они развиты в долине р. </w:t>
      </w:r>
      <w:r w:rsidR="005B58AB" w:rsidRPr="005B58AB">
        <w:rPr>
          <w:szCs w:val="24"/>
        </w:rPr>
        <w:t>Аргунь</w:t>
      </w:r>
      <w:r w:rsidRPr="008147FA">
        <w:rPr>
          <w:szCs w:val="24"/>
        </w:rPr>
        <w:t xml:space="preserve"> и её левого притока р. Урулюнгуй.</w:t>
      </w:r>
    </w:p>
    <w:p w14:paraId="7FE95854" w14:textId="3B052DAF" w:rsidR="00696AF7" w:rsidRPr="008147FA" w:rsidRDefault="008F2951" w:rsidP="008F2951">
      <w:pPr>
        <w:spacing w:after="120"/>
        <w:rPr>
          <w:szCs w:val="24"/>
        </w:rPr>
      </w:pPr>
      <w:r w:rsidRPr="008147FA">
        <w:rPr>
          <w:szCs w:val="24"/>
        </w:rPr>
        <w:t>Для Приаргунского муниципального округа характерно сочетание низко</w:t>
      </w:r>
      <w:r w:rsidR="00703284">
        <w:rPr>
          <w:szCs w:val="24"/>
        </w:rPr>
        <w:t>горья</w:t>
      </w:r>
      <w:r w:rsidRPr="008147FA">
        <w:rPr>
          <w:szCs w:val="24"/>
        </w:rPr>
        <w:t xml:space="preserve"> и среднегорий с равнинами и речными долинами. Два хребта, расположенные в районе «заходят» сюда с юго-запада лишь своими северными окраинами – это </w:t>
      </w:r>
      <w:proofErr w:type="spellStart"/>
      <w:r w:rsidRPr="008147FA">
        <w:rPr>
          <w:szCs w:val="24"/>
        </w:rPr>
        <w:t>Кличкинский</w:t>
      </w:r>
      <w:proofErr w:type="spellEnd"/>
      <w:r w:rsidRPr="008147FA">
        <w:rPr>
          <w:szCs w:val="24"/>
        </w:rPr>
        <w:t xml:space="preserve"> и </w:t>
      </w:r>
      <w:proofErr w:type="spellStart"/>
      <w:r w:rsidRPr="008147FA">
        <w:rPr>
          <w:szCs w:val="24"/>
        </w:rPr>
        <w:t>Аргунский</w:t>
      </w:r>
      <w:proofErr w:type="spellEnd"/>
      <w:r w:rsidRPr="008147FA">
        <w:rPr>
          <w:szCs w:val="24"/>
        </w:rPr>
        <w:t xml:space="preserve">. Первый из них расположен на западе </w:t>
      </w:r>
      <w:r w:rsidR="00703284" w:rsidRPr="00703284">
        <w:rPr>
          <w:szCs w:val="24"/>
        </w:rPr>
        <w:t>округа</w:t>
      </w:r>
      <w:r w:rsidRPr="008147FA">
        <w:rPr>
          <w:szCs w:val="24"/>
        </w:rPr>
        <w:t xml:space="preserve">, где долина р. Урулюнгуй пересекает его, отчленяя северную окраину хребта от остальных частей. Именно эта северная окраина и является наиболее высокой частью Аргунского хребта, где одна из вершин (она не имеет топонима) имеет абсолютную высоту 1252 м – </w:t>
      </w:r>
      <w:r w:rsidR="00703284">
        <w:rPr>
          <w:szCs w:val="24"/>
        </w:rPr>
        <w:t>которая</w:t>
      </w:r>
      <w:r w:rsidRPr="008147FA">
        <w:rPr>
          <w:szCs w:val="24"/>
        </w:rPr>
        <w:t xml:space="preserve"> является высочайшей </w:t>
      </w:r>
      <w:r w:rsidR="00703284">
        <w:rPr>
          <w:szCs w:val="24"/>
        </w:rPr>
        <w:t>точкой</w:t>
      </w:r>
      <w:r w:rsidRPr="008147FA">
        <w:rPr>
          <w:szCs w:val="24"/>
        </w:rPr>
        <w:t xml:space="preserve"> </w:t>
      </w:r>
      <w:r w:rsidR="00703284">
        <w:rPr>
          <w:szCs w:val="24"/>
        </w:rPr>
        <w:t>в</w:t>
      </w:r>
      <w:r w:rsidRPr="008147FA">
        <w:rPr>
          <w:szCs w:val="24"/>
        </w:rPr>
        <w:t xml:space="preserve"> Приаргунско</w:t>
      </w:r>
      <w:r w:rsidR="00703284">
        <w:rPr>
          <w:szCs w:val="24"/>
        </w:rPr>
        <w:t>м</w:t>
      </w:r>
      <w:r w:rsidRPr="008147FA">
        <w:rPr>
          <w:szCs w:val="24"/>
        </w:rPr>
        <w:t xml:space="preserve"> муниципально</w:t>
      </w:r>
      <w:r w:rsidR="00703284">
        <w:rPr>
          <w:szCs w:val="24"/>
        </w:rPr>
        <w:t>м</w:t>
      </w:r>
      <w:r w:rsidRPr="008147FA">
        <w:rPr>
          <w:szCs w:val="24"/>
        </w:rPr>
        <w:t xml:space="preserve"> округ</w:t>
      </w:r>
      <w:r w:rsidR="00703284">
        <w:rPr>
          <w:szCs w:val="24"/>
        </w:rPr>
        <w:t>е</w:t>
      </w:r>
      <w:r w:rsidRPr="008147FA">
        <w:rPr>
          <w:szCs w:val="24"/>
        </w:rPr>
        <w:t xml:space="preserve">. Параллельно этому, но восточнее тянется </w:t>
      </w:r>
      <w:proofErr w:type="spellStart"/>
      <w:r w:rsidRPr="008147FA">
        <w:rPr>
          <w:szCs w:val="24"/>
        </w:rPr>
        <w:t>Аргунский</w:t>
      </w:r>
      <w:proofErr w:type="spellEnd"/>
      <w:r w:rsidRPr="008147FA">
        <w:rPr>
          <w:szCs w:val="24"/>
        </w:rPr>
        <w:t xml:space="preserve"> хребет: здесь он низкогорный, т.к. абсолютные отметки вершин не превышают 1000 м.  Долина р. Урулюнгуй пересекает и этот хребет, и также отмечает часть хребта, самый северный массив которого носит местное название «хребет </w:t>
      </w:r>
      <w:proofErr w:type="spellStart"/>
      <w:r w:rsidRPr="008147FA">
        <w:rPr>
          <w:szCs w:val="24"/>
        </w:rPr>
        <w:t>Кыдым</w:t>
      </w:r>
      <w:proofErr w:type="spellEnd"/>
      <w:r w:rsidRPr="008147FA">
        <w:rPr>
          <w:szCs w:val="24"/>
        </w:rPr>
        <w:t xml:space="preserve">»; его самая высокая вершина (она не имеет топонима) достигает высоты 881м. значительные пространства района характеризуются выровненным рельефом – это речные долины и падины; среди долин заметно выделяются речные долины Аргуни и Урулюнгуя, а среди падей – падь Горда. Указанные речные долины располагаются в пределах впадин забайкальского и </w:t>
      </w:r>
      <w:proofErr w:type="spellStart"/>
      <w:r w:rsidRPr="008147FA">
        <w:rPr>
          <w:szCs w:val="24"/>
        </w:rPr>
        <w:t>гобийского</w:t>
      </w:r>
      <w:proofErr w:type="spellEnd"/>
      <w:r w:rsidRPr="008147FA">
        <w:rPr>
          <w:szCs w:val="24"/>
        </w:rPr>
        <w:t xml:space="preserve"> типов, а потому характеризуются значительной протяженностью и шириной.  Например, </w:t>
      </w:r>
      <w:proofErr w:type="spellStart"/>
      <w:r w:rsidRPr="008147FA">
        <w:rPr>
          <w:szCs w:val="24"/>
        </w:rPr>
        <w:t>Аргунская</w:t>
      </w:r>
      <w:proofErr w:type="spellEnd"/>
      <w:r w:rsidRPr="008147FA">
        <w:rPr>
          <w:szCs w:val="24"/>
        </w:rPr>
        <w:t xml:space="preserve"> впадина имеет протяженность до 140 км, а ширину до 40 км (включая её участки, расположенных в средних районах края).  В целом по Приаргунскому муниципальному округу достаточно много пологих и </w:t>
      </w:r>
      <w:proofErr w:type="spellStart"/>
      <w:r w:rsidRPr="008147FA">
        <w:rPr>
          <w:szCs w:val="24"/>
        </w:rPr>
        <w:t>субгоризонтальных</w:t>
      </w:r>
      <w:proofErr w:type="spellEnd"/>
      <w:r w:rsidRPr="008147FA">
        <w:rPr>
          <w:szCs w:val="24"/>
        </w:rPr>
        <w:t xml:space="preserve"> участков земной поверхности, где можно заниматься активно хозяйственной деятельностью, включая земледелие.</w:t>
      </w:r>
    </w:p>
    <w:p w14:paraId="35EE7B8A" w14:textId="77777777" w:rsidR="00571F02" w:rsidRPr="008147FA" w:rsidRDefault="00571F02" w:rsidP="00571F02">
      <w:pPr>
        <w:spacing w:after="120"/>
        <w:rPr>
          <w:szCs w:val="24"/>
        </w:rPr>
      </w:pPr>
    </w:p>
    <w:p w14:paraId="19061BB3" w14:textId="77777777" w:rsidR="00013E6A" w:rsidRDefault="00013E6A" w:rsidP="003D1F1B">
      <w:pPr>
        <w:spacing w:after="0"/>
        <w:ind w:firstLine="0"/>
        <w:jc w:val="center"/>
        <w:rPr>
          <w:szCs w:val="24"/>
        </w:rPr>
      </w:pPr>
    </w:p>
    <w:p w14:paraId="1A616F35" w14:textId="77777777" w:rsidR="00E5312A" w:rsidRDefault="00E5312A">
      <w:pPr>
        <w:spacing w:after="0" w:line="240" w:lineRule="auto"/>
        <w:ind w:firstLine="0"/>
        <w:jc w:val="left"/>
        <w:rPr>
          <w:rFonts w:eastAsia="Times New Roman"/>
          <w:b/>
          <w:bCs/>
          <w:szCs w:val="26"/>
        </w:rPr>
      </w:pPr>
      <w:r>
        <w:br w:type="page"/>
      </w:r>
    </w:p>
    <w:p w14:paraId="26F3FB2E" w14:textId="77777777" w:rsidR="00013E6A" w:rsidRPr="000B558D" w:rsidRDefault="00013E6A" w:rsidP="00206098">
      <w:pPr>
        <w:pStyle w:val="2"/>
        <w:rPr>
          <w:rFonts w:eastAsia="TimesNewRomanPS-BoldMT"/>
          <w:szCs w:val="24"/>
        </w:rPr>
      </w:pPr>
      <w:bookmarkStart w:id="15" w:name="_Toc206486976"/>
      <w:bookmarkStart w:id="16" w:name="_Toc207193747"/>
      <w:bookmarkStart w:id="17" w:name="_Toc207195110"/>
      <w:r w:rsidRPr="000B558D">
        <w:lastRenderedPageBreak/>
        <w:t>ТЕХНИКО-ЭКОНОМИЧЕСКОЕ СОСТОЯНИЕ ЦЕНТРАЛИЗОВАННЫХ СИСТЕМ ВОДОСНАБЖЕНИЯ</w:t>
      </w:r>
      <w:bookmarkEnd w:id="15"/>
      <w:bookmarkEnd w:id="16"/>
      <w:bookmarkEnd w:id="17"/>
    </w:p>
    <w:p w14:paraId="78F7CCA7" w14:textId="712DBD2B" w:rsidR="00EB0BB8" w:rsidRPr="000B558D" w:rsidRDefault="00013E6A" w:rsidP="00206098">
      <w:pPr>
        <w:pStyle w:val="2"/>
        <w:numPr>
          <w:ilvl w:val="2"/>
          <w:numId w:val="1"/>
        </w:numPr>
      </w:pPr>
      <w:bookmarkStart w:id="18" w:name="_Toc206486977"/>
      <w:bookmarkStart w:id="19" w:name="_Toc207193748"/>
      <w:bookmarkStart w:id="20" w:name="_Toc207195111"/>
      <w:r w:rsidRPr="000B558D">
        <w:t>Описание системы и структуры водоснабжения</w:t>
      </w:r>
      <w:r w:rsidR="0085123E">
        <w:t xml:space="preserve"> </w:t>
      </w:r>
      <w:r w:rsidR="00BE3E04" w:rsidRPr="00BE3E04">
        <w:t>муниципального округа</w:t>
      </w:r>
      <w:r w:rsidRPr="000B558D">
        <w:t xml:space="preserve"> и деление территории на эксплуатационные зоны</w:t>
      </w:r>
      <w:bookmarkEnd w:id="18"/>
      <w:bookmarkEnd w:id="19"/>
      <w:bookmarkEnd w:id="20"/>
    </w:p>
    <w:p w14:paraId="557324AB" w14:textId="77777777" w:rsidR="00EB0BB8" w:rsidRPr="004D42CA" w:rsidRDefault="00EB0BB8" w:rsidP="00787173">
      <w:pPr>
        <w:spacing w:after="120"/>
      </w:pPr>
      <w:r w:rsidRPr="004D42CA">
        <w:t xml:space="preserve">Водоснабжение как отрасль играет огромную роль в обеспечении жизнедеятельности </w:t>
      </w:r>
      <w:r w:rsidR="00FB674B">
        <w:t>муниципального образования</w:t>
      </w:r>
      <w:r w:rsidRPr="004D42CA">
        <w:t xml:space="preserve"> и требует целенаправленных мероприятий по развитию надежной системы хозяйственно-питьевого водоснабжения. </w:t>
      </w:r>
    </w:p>
    <w:p w14:paraId="3D5293A8" w14:textId="3336F629" w:rsidR="00A9025C" w:rsidRPr="00A9025C" w:rsidRDefault="00A9025C" w:rsidP="00A9025C">
      <w:pPr>
        <w:spacing w:after="120"/>
        <w:rPr>
          <w:rFonts w:eastAsia="Times New Roman"/>
          <w:szCs w:val="24"/>
          <w:lang w:eastAsia="ru-RU"/>
        </w:rPr>
      </w:pPr>
      <w:r w:rsidRPr="00A9025C">
        <w:rPr>
          <w:rFonts w:eastAsia="Times New Roman"/>
          <w:szCs w:val="24"/>
          <w:lang w:eastAsia="ru-RU"/>
        </w:rPr>
        <w:t xml:space="preserve">Источником хозяйственно-питьевого водоснабжения </w:t>
      </w:r>
      <w:r w:rsidR="00BE3E04">
        <w:rPr>
          <w:rFonts w:eastAsia="Times New Roman"/>
          <w:szCs w:val="24"/>
          <w:lang w:eastAsia="ru-RU"/>
        </w:rPr>
        <w:t>Приаргунского муниципального округа</w:t>
      </w:r>
      <w:r w:rsidRPr="00A9025C">
        <w:rPr>
          <w:rFonts w:eastAsia="Times New Roman"/>
          <w:szCs w:val="24"/>
          <w:lang w:eastAsia="ru-RU"/>
        </w:rPr>
        <w:t xml:space="preserve"> являются подземные воды</w:t>
      </w:r>
      <w:r w:rsidR="00231D0A">
        <w:rPr>
          <w:rFonts w:eastAsia="Times New Roman"/>
          <w:szCs w:val="24"/>
          <w:lang w:eastAsia="ru-RU"/>
        </w:rPr>
        <w:t xml:space="preserve"> (артезианские скважины и колод</w:t>
      </w:r>
      <w:r w:rsidR="0017351B">
        <w:rPr>
          <w:rFonts w:eastAsia="Times New Roman"/>
          <w:szCs w:val="24"/>
          <w:lang w:eastAsia="ru-RU"/>
        </w:rPr>
        <w:t xml:space="preserve">цы). </w:t>
      </w:r>
      <w:r w:rsidR="00C70918">
        <w:rPr>
          <w:rFonts w:eastAsia="Times New Roman"/>
          <w:szCs w:val="24"/>
          <w:lang w:eastAsia="ru-RU"/>
        </w:rPr>
        <w:t>В</w:t>
      </w:r>
      <w:r w:rsidRPr="00A9025C">
        <w:rPr>
          <w:rFonts w:eastAsia="Times New Roman"/>
          <w:szCs w:val="24"/>
          <w:lang w:eastAsia="ru-RU"/>
        </w:rPr>
        <w:t xml:space="preserve"> </w:t>
      </w:r>
      <w:bookmarkStart w:id="21" w:name="_Hlk207176517"/>
      <w:proofErr w:type="spellStart"/>
      <w:r w:rsidR="008147FA">
        <w:rPr>
          <w:rFonts w:eastAsia="Times New Roman"/>
          <w:szCs w:val="24"/>
          <w:lang w:eastAsia="ru-RU"/>
        </w:rPr>
        <w:t>пгт</w:t>
      </w:r>
      <w:proofErr w:type="spellEnd"/>
      <w:r w:rsidR="008147FA">
        <w:rPr>
          <w:rFonts w:eastAsia="Times New Roman"/>
          <w:szCs w:val="24"/>
          <w:lang w:eastAsia="ru-RU"/>
        </w:rPr>
        <w:t xml:space="preserve">. Приаргунск, </w:t>
      </w:r>
      <w:proofErr w:type="spellStart"/>
      <w:r w:rsidR="00A23748" w:rsidRPr="00A23748">
        <w:rPr>
          <w:rFonts w:eastAsia="Times New Roman"/>
          <w:szCs w:val="24"/>
          <w:lang w:eastAsia="ru-RU"/>
        </w:rPr>
        <w:t>пгт</w:t>
      </w:r>
      <w:proofErr w:type="spellEnd"/>
      <w:r w:rsidR="00A23748" w:rsidRPr="00A23748">
        <w:rPr>
          <w:rFonts w:eastAsia="Times New Roman"/>
          <w:szCs w:val="24"/>
          <w:lang w:eastAsia="ru-RU"/>
        </w:rPr>
        <w:t>. Кличка, п.</w:t>
      </w:r>
      <w:r w:rsidR="00A23748">
        <w:rPr>
          <w:rFonts w:eastAsia="Times New Roman"/>
          <w:szCs w:val="24"/>
          <w:lang w:eastAsia="ru-RU"/>
        </w:rPr>
        <w:t> </w:t>
      </w:r>
      <w:r w:rsidR="00A23748" w:rsidRPr="00A23748">
        <w:rPr>
          <w:rFonts w:eastAsia="Times New Roman"/>
          <w:szCs w:val="24"/>
          <w:lang w:eastAsia="ru-RU"/>
        </w:rPr>
        <w:t>Досатуй</w:t>
      </w:r>
      <w:r w:rsidR="00A23748">
        <w:rPr>
          <w:rFonts w:eastAsia="Times New Roman"/>
          <w:szCs w:val="24"/>
          <w:lang w:eastAsia="ru-RU"/>
        </w:rPr>
        <w:t xml:space="preserve">, </w:t>
      </w:r>
      <w:r w:rsidR="008147FA">
        <w:rPr>
          <w:rFonts w:eastAsia="Times New Roman"/>
          <w:szCs w:val="24"/>
          <w:lang w:eastAsia="ru-RU"/>
        </w:rPr>
        <w:t xml:space="preserve">с. Новоцурухайтуй, с. Улан, с. Староцурухайтуй, </w:t>
      </w:r>
      <w:r w:rsidR="00A23748">
        <w:rPr>
          <w:rFonts w:eastAsia="Times New Roman"/>
          <w:szCs w:val="24"/>
          <w:lang w:eastAsia="ru-RU"/>
        </w:rPr>
        <w:t>п. Пограничный</w:t>
      </w:r>
      <w:r w:rsidR="008147FA">
        <w:rPr>
          <w:rFonts w:eastAsia="Times New Roman"/>
          <w:szCs w:val="24"/>
          <w:lang w:eastAsia="ru-RU"/>
        </w:rPr>
        <w:t xml:space="preserve">, п. </w:t>
      </w:r>
      <w:proofErr w:type="spellStart"/>
      <w:r w:rsidR="008147FA">
        <w:rPr>
          <w:rFonts w:eastAsia="Times New Roman"/>
          <w:szCs w:val="24"/>
          <w:lang w:eastAsia="ru-RU"/>
        </w:rPr>
        <w:t>Норинск</w:t>
      </w:r>
      <w:proofErr w:type="spellEnd"/>
      <w:r w:rsidR="008147FA">
        <w:rPr>
          <w:rFonts w:eastAsia="Times New Roman"/>
          <w:szCs w:val="24"/>
          <w:lang w:eastAsia="ru-RU"/>
        </w:rPr>
        <w:t xml:space="preserve">, </w:t>
      </w:r>
      <w:r w:rsidR="00A23748">
        <w:rPr>
          <w:rFonts w:eastAsia="Times New Roman"/>
          <w:szCs w:val="24"/>
          <w:lang w:eastAsia="ru-RU"/>
        </w:rPr>
        <w:t>п. Верея</w:t>
      </w:r>
      <w:r w:rsidR="008147FA">
        <w:rPr>
          <w:rFonts w:eastAsia="Times New Roman"/>
          <w:szCs w:val="24"/>
          <w:lang w:eastAsia="ru-RU"/>
        </w:rPr>
        <w:t xml:space="preserve">, с. Горда, с. </w:t>
      </w:r>
      <w:proofErr w:type="spellStart"/>
      <w:r w:rsidR="008147FA">
        <w:rPr>
          <w:rFonts w:eastAsia="Times New Roman"/>
          <w:szCs w:val="24"/>
          <w:lang w:eastAsia="ru-RU"/>
        </w:rPr>
        <w:t>Погадаево</w:t>
      </w:r>
      <w:proofErr w:type="spellEnd"/>
      <w:r w:rsidR="008147FA">
        <w:rPr>
          <w:rFonts w:eastAsia="Times New Roman"/>
          <w:szCs w:val="24"/>
          <w:lang w:eastAsia="ru-RU"/>
        </w:rPr>
        <w:t xml:space="preserve">, с. Урулюнгуй, с. Кути, п. Молодежный, с. </w:t>
      </w:r>
      <w:proofErr w:type="spellStart"/>
      <w:r w:rsidR="008147FA">
        <w:rPr>
          <w:rFonts w:eastAsia="Times New Roman"/>
          <w:szCs w:val="24"/>
          <w:lang w:eastAsia="ru-RU"/>
        </w:rPr>
        <w:t>Зоргол</w:t>
      </w:r>
      <w:proofErr w:type="spellEnd"/>
      <w:r w:rsidR="008147FA">
        <w:rPr>
          <w:rFonts w:eastAsia="Times New Roman"/>
          <w:szCs w:val="24"/>
          <w:lang w:eastAsia="ru-RU"/>
        </w:rPr>
        <w:t xml:space="preserve">, с. Новоивановка, </w:t>
      </w:r>
      <w:r w:rsidR="00A23748">
        <w:rPr>
          <w:rFonts w:eastAsia="Times New Roman"/>
          <w:szCs w:val="24"/>
          <w:lang w:eastAsia="ru-RU"/>
        </w:rPr>
        <w:t>с. </w:t>
      </w:r>
      <w:proofErr w:type="spellStart"/>
      <w:r w:rsidR="00A23748">
        <w:rPr>
          <w:rFonts w:eastAsia="Times New Roman"/>
          <w:szCs w:val="24"/>
          <w:lang w:eastAsia="ru-RU"/>
        </w:rPr>
        <w:t>Селинда</w:t>
      </w:r>
      <w:proofErr w:type="spellEnd"/>
      <w:r w:rsidR="008147FA">
        <w:rPr>
          <w:rFonts w:eastAsia="Times New Roman"/>
          <w:szCs w:val="24"/>
          <w:lang w:eastAsia="ru-RU"/>
        </w:rPr>
        <w:t>, с. Бырка</w:t>
      </w:r>
      <w:r w:rsidRPr="00A9025C">
        <w:rPr>
          <w:rFonts w:eastAsia="Times New Roman"/>
          <w:szCs w:val="24"/>
          <w:lang w:eastAsia="ru-RU"/>
        </w:rPr>
        <w:t xml:space="preserve"> </w:t>
      </w:r>
      <w:bookmarkEnd w:id="21"/>
      <w:r w:rsidRPr="00A9025C">
        <w:rPr>
          <w:rFonts w:eastAsia="Times New Roman"/>
          <w:szCs w:val="24"/>
          <w:lang w:eastAsia="ru-RU"/>
        </w:rPr>
        <w:t>име</w:t>
      </w:r>
      <w:r w:rsidR="0017351B">
        <w:rPr>
          <w:rFonts w:eastAsia="Times New Roman"/>
          <w:szCs w:val="24"/>
          <w:lang w:eastAsia="ru-RU"/>
        </w:rPr>
        <w:t>е</w:t>
      </w:r>
      <w:r w:rsidRPr="00A9025C">
        <w:rPr>
          <w:rFonts w:eastAsia="Times New Roman"/>
          <w:szCs w:val="24"/>
          <w:lang w:eastAsia="ru-RU"/>
        </w:rPr>
        <w:t>т</w:t>
      </w:r>
      <w:r w:rsidR="00225DDA">
        <w:rPr>
          <w:rFonts w:eastAsia="Times New Roman"/>
          <w:szCs w:val="24"/>
          <w:lang w:eastAsia="ru-RU"/>
        </w:rPr>
        <w:t>ся</w:t>
      </w:r>
      <w:r w:rsidRPr="00A9025C">
        <w:rPr>
          <w:rFonts w:eastAsia="Times New Roman"/>
          <w:szCs w:val="24"/>
          <w:lang w:eastAsia="ru-RU"/>
        </w:rPr>
        <w:t xml:space="preserve"> </w:t>
      </w:r>
      <w:r w:rsidR="00A23748" w:rsidRPr="00A23748">
        <w:rPr>
          <w:rFonts w:eastAsia="Times New Roman"/>
          <w:szCs w:val="24"/>
          <w:lang w:eastAsia="ru-RU"/>
        </w:rPr>
        <w:t>артезианские скважины</w:t>
      </w:r>
      <w:r w:rsidRPr="00A9025C">
        <w:rPr>
          <w:rFonts w:eastAsia="Times New Roman"/>
          <w:szCs w:val="24"/>
          <w:lang w:eastAsia="ru-RU"/>
        </w:rPr>
        <w:t>.</w:t>
      </w:r>
      <w:r w:rsidR="00A23748" w:rsidRPr="00A23748">
        <w:t xml:space="preserve"> </w:t>
      </w:r>
      <w:r w:rsidR="00A23748" w:rsidRPr="00A23748">
        <w:rPr>
          <w:rFonts w:eastAsia="Times New Roman"/>
          <w:szCs w:val="24"/>
          <w:lang w:eastAsia="ru-RU"/>
        </w:rPr>
        <w:t xml:space="preserve">Централизованная система водоснабжения имеется в </w:t>
      </w:r>
      <w:proofErr w:type="spellStart"/>
      <w:r w:rsidR="00A23748" w:rsidRPr="00A23748">
        <w:rPr>
          <w:rFonts w:eastAsia="Times New Roman"/>
          <w:szCs w:val="24"/>
          <w:lang w:eastAsia="ru-RU"/>
        </w:rPr>
        <w:t>пгт</w:t>
      </w:r>
      <w:proofErr w:type="spellEnd"/>
      <w:r w:rsidR="00A23748" w:rsidRPr="00A23748">
        <w:rPr>
          <w:rFonts w:eastAsia="Times New Roman"/>
          <w:szCs w:val="24"/>
          <w:lang w:eastAsia="ru-RU"/>
        </w:rPr>
        <w:t xml:space="preserve"> Приаргунск, </w:t>
      </w:r>
      <w:proofErr w:type="spellStart"/>
      <w:r w:rsidR="00A23748" w:rsidRPr="00A23748">
        <w:rPr>
          <w:rFonts w:eastAsia="Times New Roman"/>
          <w:szCs w:val="24"/>
          <w:lang w:eastAsia="ru-RU"/>
        </w:rPr>
        <w:t>пгт</w:t>
      </w:r>
      <w:proofErr w:type="spellEnd"/>
      <w:r w:rsidR="00A23748" w:rsidRPr="00A23748">
        <w:rPr>
          <w:rFonts w:eastAsia="Times New Roman"/>
          <w:szCs w:val="24"/>
          <w:lang w:eastAsia="ru-RU"/>
        </w:rPr>
        <w:t>. Кличка, п. Досатуй.</w:t>
      </w:r>
      <w:r w:rsidR="00A23748">
        <w:rPr>
          <w:rFonts w:eastAsia="Times New Roman"/>
          <w:szCs w:val="24"/>
          <w:lang w:eastAsia="ru-RU"/>
        </w:rPr>
        <w:t xml:space="preserve"> </w:t>
      </w:r>
    </w:p>
    <w:p w14:paraId="23F75E36" w14:textId="4F0EB282" w:rsidR="00C3228C" w:rsidRDefault="00A9025C" w:rsidP="00C3228C">
      <w:pPr>
        <w:spacing w:after="120"/>
        <w:rPr>
          <w:rFonts w:eastAsia="Times New Roman"/>
          <w:szCs w:val="24"/>
          <w:lang w:eastAsia="ru-RU"/>
        </w:rPr>
      </w:pPr>
      <w:r w:rsidRPr="00A9025C">
        <w:rPr>
          <w:rFonts w:eastAsia="Times New Roman"/>
          <w:szCs w:val="24"/>
          <w:lang w:eastAsia="ru-RU"/>
        </w:rPr>
        <w:t xml:space="preserve">Водоснабжение </w:t>
      </w:r>
      <w:proofErr w:type="spellStart"/>
      <w:r w:rsidR="008147FA">
        <w:rPr>
          <w:rFonts w:eastAsia="Times New Roman"/>
          <w:szCs w:val="24"/>
          <w:lang w:eastAsia="ru-RU"/>
        </w:rPr>
        <w:t>пгт</w:t>
      </w:r>
      <w:proofErr w:type="spellEnd"/>
      <w:r w:rsidR="008147FA">
        <w:rPr>
          <w:rFonts w:eastAsia="Times New Roman"/>
          <w:szCs w:val="24"/>
          <w:lang w:eastAsia="ru-RU"/>
        </w:rPr>
        <w:t xml:space="preserve">. Приаргунск, с. Новоцурухайтуй, с. Улан, с. Староцурухайтуй, </w:t>
      </w:r>
      <w:r w:rsidR="00A23748">
        <w:rPr>
          <w:rFonts w:eastAsia="Times New Roman"/>
          <w:szCs w:val="24"/>
          <w:lang w:eastAsia="ru-RU"/>
        </w:rPr>
        <w:t>п. Пограничный</w:t>
      </w:r>
      <w:r w:rsidR="008147FA">
        <w:rPr>
          <w:rFonts w:eastAsia="Times New Roman"/>
          <w:szCs w:val="24"/>
          <w:lang w:eastAsia="ru-RU"/>
        </w:rPr>
        <w:t xml:space="preserve">, п. </w:t>
      </w:r>
      <w:proofErr w:type="spellStart"/>
      <w:r w:rsidR="008147FA">
        <w:rPr>
          <w:rFonts w:eastAsia="Times New Roman"/>
          <w:szCs w:val="24"/>
          <w:lang w:eastAsia="ru-RU"/>
        </w:rPr>
        <w:t>Норинск</w:t>
      </w:r>
      <w:proofErr w:type="spellEnd"/>
      <w:r w:rsidR="008147FA">
        <w:rPr>
          <w:rFonts w:eastAsia="Times New Roman"/>
          <w:szCs w:val="24"/>
          <w:lang w:eastAsia="ru-RU"/>
        </w:rPr>
        <w:t xml:space="preserve">, </w:t>
      </w:r>
      <w:r w:rsidR="00A23748">
        <w:rPr>
          <w:rFonts w:eastAsia="Times New Roman"/>
          <w:szCs w:val="24"/>
          <w:lang w:eastAsia="ru-RU"/>
        </w:rPr>
        <w:t>п. Верея</w:t>
      </w:r>
      <w:r w:rsidR="008147FA">
        <w:rPr>
          <w:rFonts w:eastAsia="Times New Roman"/>
          <w:szCs w:val="24"/>
          <w:lang w:eastAsia="ru-RU"/>
        </w:rPr>
        <w:t xml:space="preserve">, с. Горда, с. </w:t>
      </w:r>
      <w:proofErr w:type="spellStart"/>
      <w:r w:rsidR="008147FA">
        <w:rPr>
          <w:rFonts w:eastAsia="Times New Roman"/>
          <w:szCs w:val="24"/>
          <w:lang w:eastAsia="ru-RU"/>
        </w:rPr>
        <w:t>Погадаево</w:t>
      </w:r>
      <w:proofErr w:type="spellEnd"/>
      <w:r w:rsidR="008147FA">
        <w:rPr>
          <w:rFonts w:eastAsia="Times New Roman"/>
          <w:szCs w:val="24"/>
          <w:lang w:eastAsia="ru-RU"/>
        </w:rPr>
        <w:t xml:space="preserve">, с. Урулюнгуй, с. Кути, п. Молодежный, с. </w:t>
      </w:r>
      <w:proofErr w:type="spellStart"/>
      <w:r w:rsidR="008147FA">
        <w:rPr>
          <w:rFonts w:eastAsia="Times New Roman"/>
          <w:szCs w:val="24"/>
          <w:lang w:eastAsia="ru-RU"/>
        </w:rPr>
        <w:t>Зоргол</w:t>
      </w:r>
      <w:proofErr w:type="spellEnd"/>
      <w:r w:rsidR="008147FA">
        <w:rPr>
          <w:rFonts w:eastAsia="Times New Roman"/>
          <w:szCs w:val="24"/>
          <w:lang w:eastAsia="ru-RU"/>
        </w:rPr>
        <w:t xml:space="preserve">, с. Новоивановка, </w:t>
      </w:r>
      <w:r w:rsidR="00A23748">
        <w:rPr>
          <w:rFonts w:eastAsia="Times New Roman"/>
          <w:szCs w:val="24"/>
          <w:lang w:eastAsia="ru-RU"/>
        </w:rPr>
        <w:t>с. </w:t>
      </w:r>
      <w:proofErr w:type="spellStart"/>
      <w:r w:rsidR="00A23748">
        <w:rPr>
          <w:rFonts w:eastAsia="Times New Roman"/>
          <w:szCs w:val="24"/>
          <w:lang w:eastAsia="ru-RU"/>
        </w:rPr>
        <w:t>Селинда</w:t>
      </w:r>
      <w:proofErr w:type="spellEnd"/>
      <w:r w:rsidR="008147FA">
        <w:rPr>
          <w:rFonts w:eastAsia="Times New Roman"/>
          <w:szCs w:val="24"/>
          <w:lang w:eastAsia="ru-RU"/>
        </w:rPr>
        <w:t>, с. Бырка</w:t>
      </w:r>
      <w:r w:rsidR="0017351B">
        <w:rPr>
          <w:rFonts w:eastAsia="Times New Roman"/>
          <w:szCs w:val="24"/>
          <w:lang w:eastAsia="ru-RU"/>
        </w:rPr>
        <w:t xml:space="preserve"> </w:t>
      </w:r>
      <w:r w:rsidR="00231D0A">
        <w:rPr>
          <w:rFonts w:eastAsia="Times New Roman"/>
          <w:szCs w:val="24"/>
          <w:lang w:eastAsia="ru-RU"/>
        </w:rPr>
        <w:t>осуществля</w:t>
      </w:r>
      <w:r w:rsidRPr="00A9025C">
        <w:rPr>
          <w:rFonts w:eastAsia="Times New Roman"/>
          <w:szCs w:val="24"/>
          <w:lang w:eastAsia="ru-RU"/>
        </w:rPr>
        <w:t xml:space="preserve">ется от скважин насосами I подъема </w:t>
      </w:r>
      <w:r w:rsidR="0017351B" w:rsidRPr="00A9025C">
        <w:rPr>
          <w:rFonts w:eastAsia="Times New Roman"/>
          <w:szCs w:val="24"/>
          <w:lang w:eastAsia="ru-RU"/>
        </w:rPr>
        <w:t>по ниткам</w:t>
      </w:r>
      <w:r w:rsidRPr="00A9025C">
        <w:rPr>
          <w:rFonts w:eastAsia="Times New Roman"/>
          <w:szCs w:val="24"/>
          <w:lang w:eastAsia="ru-RU"/>
        </w:rPr>
        <w:t xml:space="preserve"> водовода </w:t>
      </w:r>
      <w:r w:rsidR="00231D0A">
        <w:rPr>
          <w:rFonts w:eastAsia="Times New Roman"/>
          <w:szCs w:val="24"/>
          <w:lang w:eastAsia="ru-RU"/>
        </w:rPr>
        <w:t>поступает в раз</w:t>
      </w:r>
      <w:r w:rsidRPr="00A9025C">
        <w:rPr>
          <w:rFonts w:eastAsia="Times New Roman"/>
          <w:szCs w:val="24"/>
          <w:lang w:eastAsia="ru-RU"/>
        </w:rPr>
        <w:t>водящие сети</w:t>
      </w:r>
      <w:r w:rsidR="0017351B">
        <w:rPr>
          <w:rFonts w:eastAsia="Times New Roman"/>
          <w:szCs w:val="24"/>
          <w:lang w:eastAsia="ru-RU"/>
        </w:rPr>
        <w:t>.</w:t>
      </w:r>
      <w:r w:rsidRPr="00A9025C">
        <w:rPr>
          <w:rFonts w:eastAsia="Times New Roman"/>
          <w:szCs w:val="24"/>
          <w:lang w:eastAsia="ru-RU"/>
        </w:rPr>
        <w:t xml:space="preserve"> В качестве регулирующей</w:t>
      </w:r>
      <w:r w:rsidR="00231D0A">
        <w:rPr>
          <w:rFonts w:eastAsia="Times New Roman"/>
          <w:szCs w:val="24"/>
          <w:lang w:eastAsia="ru-RU"/>
        </w:rPr>
        <w:t xml:space="preserve"> емкости используется </w:t>
      </w:r>
      <w:r w:rsidR="00EE037F">
        <w:rPr>
          <w:rFonts w:eastAsia="Times New Roman"/>
          <w:szCs w:val="24"/>
          <w:lang w:eastAsia="ru-RU"/>
        </w:rPr>
        <w:t>н</w:t>
      </w:r>
      <w:r w:rsidR="00EE037F" w:rsidRPr="00EE037F">
        <w:rPr>
          <w:rFonts w:eastAsia="Times New Roman"/>
          <w:szCs w:val="24"/>
          <w:lang w:eastAsia="ru-RU"/>
        </w:rPr>
        <w:t>акопительный бак</w:t>
      </w:r>
      <w:r w:rsidR="00EE037F">
        <w:rPr>
          <w:rFonts w:eastAsia="Times New Roman"/>
          <w:szCs w:val="24"/>
          <w:lang w:eastAsia="ru-RU"/>
        </w:rPr>
        <w:t xml:space="preserve"> (</w:t>
      </w:r>
      <w:r w:rsidR="00E7740C">
        <w:rPr>
          <w:rFonts w:eastAsia="Times New Roman"/>
          <w:szCs w:val="24"/>
          <w:lang w:eastAsia="ru-RU"/>
        </w:rPr>
        <w:t>водонапорная башня</w:t>
      </w:r>
      <w:r w:rsidR="00EE037F" w:rsidRPr="00EE037F">
        <w:rPr>
          <w:rFonts w:eastAsia="Times New Roman"/>
          <w:szCs w:val="24"/>
          <w:lang w:eastAsia="ru-RU"/>
        </w:rPr>
        <w:t>)</w:t>
      </w:r>
      <w:r w:rsidR="00231D0A">
        <w:rPr>
          <w:rFonts w:eastAsia="Times New Roman"/>
          <w:szCs w:val="24"/>
          <w:lang w:eastAsia="ru-RU"/>
        </w:rPr>
        <w:t xml:space="preserve">. </w:t>
      </w:r>
    </w:p>
    <w:p w14:paraId="4B2180A0" w14:textId="77777777" w:rsidR="001A5002" w:rsidRPr="001A5002" w:rsidRDefault="001A5002" w:rsidP="001A5002">
      <w:pPr>
        <w:spacing w:after="120"/>
        <w:rPr>
          <w:rFonts w:eastAsia="Times New Roman"/>
          <w:szCs w:val="24"/>
          <w:lang w:eastAsia="ru-RU"/>
        </w:rPr>
      </w:pPr>
      <w:r w:rsidRPr="001A5002">
        <w:rPr>
          <w:rFonts w:eastAsia="Times New Roman"/>
          <w:szCs w:val="24"/>
          <w:lang w:eastAsia="ru-RU"/>
        </w:rPr>
        <w:t>Система хозяйственно-питьевого, производственного и противопожарного водопровода едина.</w:t>
      </w:r>
    </w:p>
    <w:p w14:paraId="45373445" w14:textId="77777777" w:rsidR="001A5002" w:rsidRDefault="001A5002" w:rsidP="001A5002">
      <w:pPr>
        <w:spacing w:after="120"/>
        <w:rPr>
          <w:rFonts w:eastAsia="Times New Roman"/>
          <w:szCs w:val="24"/>
          <w:lang w:eastAsia="ru-RU"/>
        </w:rPr>
      </w:pPr>
      <w:r w:rsidRPr="001A5002">
        <w:rPr>
          <w:rFonts w:eastAsia="Times New Roman"/>
          <w:szCs w:val="24"/>
          <w:lang w:eastAsia="ru-RU"/>
        </w:rPr>
        <w:t>Объем воды, необходимый на противопожарные цели, содержится в водонапорных башнях.</w:t>
      </w:r>
    </w:p>
    <w:p w14:paraId="3A861FE7" w14:textId="70136444" w:rsidR="001A5002" w:rsidRPr="001A5002" w:rsidRDefault="001A5002" w:rsidP="001A5002">
      <w:pPr>
        <w:spacing w:after="120"/>
        <w:rPr>
          <w:rFonts w:eastAsia="Times New Roman"/>
          <w:szCs w:val="24"/>
          <w:lang w:eastAsia="ru-RU"/>
        </w:rPr>
      </w:pPr>
      <w:proofErr w:type="spellStart"/>
      <w:r w:rsidRPr="001A5002">
        <w:rPr>
          <w:rFonts w:eastAsia="Times New Roman"/>
          <w:szCs w:val="24"/>
          <w:lang w:eastAsia="ru-RU"/>
        </w:rPr>
        <w:t>Водоснабжающая</w:t>
      </w:r>
      <w:proofErr w:type="spellEnd"/>
      <w:r w:rsidRPr="001A5002">
        <w:rPr>
          <w:rFonts w:eastAsia="Times New Roman"/>
          <w:szCs w:val="24"/>
          <w:lang w:eastAsia="ru-RU"/>
        </w:rPr>
        <w:t xml:space="preserve"> организация отпускает хозяйственно-бытовую сетевую воду потребителям </w:t>
      </w:r>
      <w:proofErr w:type="spellStart"/>
      <w:r w:rsidR="0069683C" w:rsidRPr="0069683C">
        <w:rPr>
          <w:rFonts w:eastAsia="Times New Roman"/>
          <w:szCs w:val="24"/>
          <w:lang w:eastAsia="ru-RU"/>
        </w:rPr>
        <w:t>пгт</w:t>
      </w:r>
      <w:proofErr w:type="spellEnd"/>
      <w:r w:rsidR="0069683C" w:rsidRPr="0069683C">
        <w:rPr>
          <w:rFonts w:eastAsia="Times New Roman"/>
          <w:szCs w:val="24"/>
          <w:lang w:eastAsia="ru-RU"/>
        </w:rPr>
        <w:t xml:space="preserve">. Приаргунск, </w:t>
      </w:r>
      <w:proofErr w:type="spellStart"/>
      <w:r w:rsidR="0069683C" w:rsidRPr="0069683C">
        <w:rPr>
          <w:rFonts w:eastAsia="Times New Roman"/>
          <w:szCs w:val="24"/>
          <w:lang w:eastAsia="ru-RU"/>
        </w:rPr>
        <w:t>пгт</w:t>
      </w:r>
      <w:proofErr w:type="spellEnd"/>
      <w:r w:rsidR="0069683C" w:rsidRPr="0069683C">
        <w:rPr>
          <w:rFonts w:eastAsia="Times New Roman"/>
          <w:szCs w:val="24"/>
          <w:lang w:eastAsia="ru-RU"/>
        </w:rPr>
        <w:t xml:space="preserve">. Кличка, п. Досатуй </w:t>
      </w:r>
      <w:r w:rsidRPr="001A5002">
        <w:rPr>
          <w:rFonts w:eastAsia="Times New Roman"/>
          <w:szCs w:val="24"/>
          <w:lang w:eastAsia="ru-RU"/>
        </w:rPr>
        <w:t>поселения на нужды водоснабжения жилых, административных, культурно-бытовых зданий, а также некоторых не крупных предприятий.</w:t>
      </w:r>
    </w:p>
    <w:p w14:paraId="4682A122" w14:textId="156F95D7" w:rsidR="001A5002" w:rsidRPr="001A5002" w:rsidRDefault="001A5002" w:rsidP="001A5002">
      <w:pPr>
        <w:spacing w:after="120"/>
        <w:rPr>
          <w:rFonts w:eastAsia="Times New Roman"/>
          <w:szCs w:val="24"/>
          <w:lang w:eastAsia="ru-RU"/>
        </w:rPr>
      </w:pPr>
      <w:r w:rsidRPr="001A5002">
        <w:rPr>
          <w:rFonts w:eastAsia="Times New Roman"/>
          <w:szCs w:val="24"/>
          <w:lang w:eastAsia="ru-RU"/>
        </w:rPr>
        <w:t xml:space="preserve">Источником хозяйственно-питьевого водоснабжения </w:t>
      </w:r>
      <w:proofErr w:type="spellStart"/>
      <w:r w:rsidRPr="001A5002">
        <w:rPr>
          <w:rFonts w:eastAsia="Times New Roman"/>
          <w:szCs w:val="24"/>
          <w:lang w:eastAsia="ru-RU"/>
        </w:rPr>
        <w:t>пгт</w:t>
      </w:r>
      <w:proofErr w:type="spellEnd"/>
      <w:r w:rsidR="0069683C">
        <w:rPr>
          <w:rFonts w:eastAsia="Times New Roman"/>
          <w:szCs w:val="24"/>
          <w:lang w:eastAsia="ru-RU"/>
        </w:rPr>
        <w:t>.</w:t>
      </w:r>
      <w:r w:rsidRPr="001A5002">
        <w:rPr>
          <w:rFonts w:eastAsia="Times New Roman"/>
          <w:szCs w:val="24"/>
          <w:lang w:eastAsia="ru-RU"/>
        </w:rPr>
        <w:t xml:space="preserve"> Приаргунск являются скважины Приаргунской ТЭЦ, расположенные в долине реки Урулюнгуй, впадающей в реку Аргунь. Эксплуатируемый водоносный горизонт приурочен к аллювиальным отложениям четвертичного возраста, выполняющим долину Урулюнгуй. В литологическом разрезе преобладают разнозернистые пески, гравийно-галечные отложения. Приуроченные к ним порово-пластовые воды залегают на глубине от 7-15 до 25 м. Вскрытая мощность водоносного горизонта составляет 31м. На насосной станции установлены три насоса ЭЦВ-12-160-100, ЭВЦ-12-160-140 и ЭЦВ-10-65-110. Статический уровень - ЧТ-250 – 4 м., ЧТ-217 – 1,5 м., ЧТ-4327 – 8,3 м. Понижение - ЧТ-250 – 7 м., ЧТ-217 – 3 м., ЧТ-4327 – 1,5 м. Дебит - ЧТ-250 – 32,8 л/с, ЧТ-217 – 40,0 л/с, ЧТ-4327 – 20,0 л/с.</w:t>
      </w:r>
    </w:p>
    <w:p w14:paraId="1C6C6261" w14:textId="77777777" w:rsidR="001A5002" w:rsidRPr="001A5002" w:rsidRDefault="001A5002" w:rsidP="001A5002">
      <w:pPr>
        <w:spacing w:after="120"/>
        <w:rPr>
          <w:rFonts w:eastAsia="Times New Roman"/>
          <w:szCs w:val="24"/>
          <w:lang w:eastAsia="ru-RU"/>
        </w:rPr>
      </w:pPr>
      <w:r w:rsidRPr="001A5002">
        <w:rPr>
          <w:rFonts w:eastAsia="Times New Roman"/>
          <w:szCs w:val="24"/>
          <w:lang w:eastAsia="ru-RU"/>
        </w:rPr>
        <w:t xml:space="preserve">Скважины находятся в павильонах, оборудованы кранами для отбора проб воды. </w:t>
      </w:r>
    </w:p>
    <w:p w14:paraId="0506F297" w14:textId="77777777" w:rsidR="001A5002" w:rsidRPr="001A5002" w:rsidRDefault="001A5002" w:rsidP="001A5002">
      <w:pPr>
        <w:spacing w:after="120"/>
        <w:rPr>
          <w:rFonts w:eastAsia="Times New Roman"/>
          <w:szCs w:val="24"/>
          <w:lang w:eastAsia="ru-RU"/>
        </w:rPr>
      </w:pPr>
      <w:r w:rsidRPr="001A5002">
        <w:rPr>
          <w:rFonts w:eastAsia="Times New Roman"/>
          <w:szCs w:val="24"/>
          <w:lang w:eastAsia="ru-RU"/>
        </w:rPr>
        <w:t xml:space="preserve">Величина среднесуточного водоотбора составляет 5210 </w:t>
      </w:r>
      <w:proofErr w:type="spellStart"/>
      <w:r w:rsidRPr="001A5002">
        <w:rPr>
          <w:rFonts w:eastAsia="Times New Roman"/>
          <w:szCs w:val="24"/>
          <w:lang w:eastAsia="ru-RU"/>
        </w:rPr>
        <w:t>куб.м</w:t>
      </w:r>
      <w:proofErr w:type="spellEnd"/>
      <w:r w:rsidRPr="001A5002">
        <w:rPr>
          <w:rFonts w:eastAsia="Times New Roman"/>
          <w:szCs w:val="24"/>
          <w:lang w:eastAsia="ru-RU"/>
        </w:rPr>
        <w:t xml:space="preserve">. Учет забранной воды со скважин по водомерам марки «АКРОН-01». Водоотбор по скважинам осуществляется по работе насосного оборудования. </w:t>
      </w:r>
    </w:p>
    <w:p w14:paraId="76954C0A" w14:textId="77777777" w:rsidR="001A5002" w:rsidRPr="001A5002" w:rsidRDefault="001A5002" w:rsidP="001A5002">
      <w:pPr>
        <w:spacing w:after="120"/>
        <w:rPr>
          <w:rFonts w:eastAsia="Times New Roman"/>
          <w:szCs w:val="24"/>
          <w:lang w:eastAsia="ru-RU"/>
        </w:rPr>
      </w:pPr>
      <w:r w:rsidRPr="001A5002">
        <w:rPr>
          <w:rFonts w:eastAsia="Times New Roman"/>
          <w:szCs w:val="24"/>
          <w:lang w:eastAsia="ru-RU"/>
        </w:rPr>
        <w:t>Для подачи воды потребителям на технические и пожарные нужды ТЭЦ используется насосная станция второго подъема.</w:t>
      </w:r>
    </w:p>
    <w:p w14:paraId="58931CE2" w14:textId="77777777" w:rsidR="001A5002" w:rsidRPr="001A5002" w:rsidRDefault="001A5002" w:rsidP="001A5002">
      <w:pPr>
        <w:spacing w:after="120"/>
        <w:rPr>
          <w:rFonts w:eastAsia="Times New Roman"/>
          <w:szCs w:val="24"/>
          <w:lang w:eastAsia="ru-RU"/>
        </w:rPr>
      </w:pPr>
      <w:r w:rsidRPr="001A5002">
        <w:rPr>
          <w:rFonts w:eastAsia="Times New Roman"/>
          <w:szCs w:val="24"/>
          <w:lang w:eastAsia="ru-RU"/>
        </w:rPr>
        <w:t xml:space="preserve">Вода со всех скважин подается в два резервуара, емкостью 600 </w:t>
      </w:r>
      <w:proofErr w:type="spellStart"/>
      <w:proofErr w:type="gramStart"/>
      <w:r w:rsidRPr="001A5002">
        <w:rPr>
          <w:rFonts w:eastAsia="Times New Roman"/>
          <w:szCs w:val="24"/>
          <w:lang w:eastAsia="ru-RU"/>
        </w:rPr>
        <w:t>куб.м</w:t>
      </w:r>
      <w:proofErr w:type="spellEnd"/>
      <w:proofErr w:type="gramEnd"/>
      <w:r w:rsidRPr="001A5002">
        <w:rPr>
          <w:rFonts w:eastAsia="Times New Roman"/>
          <w:szCs w:val="24"/>
          <w:lang w:eastAsia="ru-RU"/>
        </w:rPr>
        <w:t xml:space="preserve"> каждый. Заполнение резервуаров производится автоматически. В зависимости от уровня с помощью задвижки с электроприводом. Задвижка установлена на трубопроводе перед резервуарами и поддерживает </w:t>
      </w:r>
      <w:r w:rsidRPr="001A5002">
        <w:rPr>
          <w:rFonts w:eastAsia="Times New Roman"/>
          <w:szCs w:val="24"/>
          <w:lang w:eastAsia="ru-RU"/>
        </w:rPr>
        <w:lastRenderedPageBreak/>
        <w:t>заданный уровень. Для того чтобы в резервуары не попадали вредные микробы или химические отравляющие вещества на вентиляционных трубах резервуаров установлены специальные фильтры, на каждом по 4 шт.</w:t>
      </w:r>
    </w:p>
    <w:p w14:paraId="1EC7F0AE" w14:textId="77777777" w:rsidR="001A5002" w:rsidRPr="001A5002" w:rsidRDefault="001A5002" w:rsidP="001A5002">
      <w:pPr>
        <w:spacing w:after="120"/>
        <w:rPr>
          <w:rFonts w:eastAsia="Times New Roman"/>
          <w:szCs w:val="24"/>
          <w:lang w:eastAsia="ru-RU"/>
        </w:rPr>
      </w:pPr>
      <w:r w:rsidRPr="001A5002">
        <w:rPr>
          <w:rFonts w:eastAsia="Times New Roman"/>
          <w:szCs w:val="24"/>
          <w:lang w:eastAsia="ru-RU"/>
        </w:rPr>
        <w:t>Люки резервуаров герметизированы и закрыты на замки. Между собой резервуары сообщаются трубопроводом, заполнения и всасывающими трубопроводами отдельно для хозяйственных нужд. Всасывающий патрубок хозяйственных насосов установлен значительно выше, чем всасывающий патрубок пожарных насосов. Это сделано для того, чтобы в случае пожара имелся неприкосновенный запас воды для тушения пожара.</w:t>
      </w:r>
    </w:p>
    <w:p w14:paraId="7769103C" w14:textId="77777777" w:rsidR="001A5002" w:rsidRPr="001A5002" w:rsidRDefault="001A5002" w:rsidP="001A5002">
      <w:pPr>
        <w:spacing w:after="120"/>
        <w:rPr>
          <w:rFonts w:eastAsia="Times New Roman"/>
          <w:szCs w:val="24"/>
          <w:lang w:eastAsia="ru-RU"/>
        </w:rPr>
      </w:pPr>
      <w:r w:rsidRPr="001A5002">
        <w:rPr>
          <w:rFonts w:eastAsia="Times New Roman"/>
          <w:szCs w:val="24"/>
          <w:lang w:eastAsia="ru-RU"/>
        </w:rPr>
        <w:t xml:space="preserve">Вода из резервуаров с помощью 3-х хозяйственно-питьевых насосов или пожарного электронасоса подается в линию 2-го подъема, где распределяется потребителям и на </w:t>
      </w:r>
      <w:proofErr w:type="spellStart"/>
      <w:r w:rsidRPr="001A5002">
        <w:rPr>
          <w:rFonts w:eastAsia="Times New Roman"/>
          <w:szCs w:val="24"/>
          <w:lang w:eastAsia="ru-RU"/>
        </w:rPr>
        <w:t>пожарохозяйственные</w:t>
      </w:r>
      <w:proofErr w:type="spellEnd"/>
      <w:r w:rsidRPr="001A5002">
        <w:rPr>
          <w:rFonts w:eastAsia="Times New Roman"/>
          <w:szCs w:val="24"/>
          <w:lang w:eastAsia="ru-RU"/>
        </w:rPr>
        <w:t xml:space="preserve"> нужды ТЭЦ. Отчистка воды осуществляется механическими фильтрами. На насосной станции установлено три хозяйственных насоса Д-320-80 и пожарный электронасос 6НДС. Проектная производительность хозяйственных насосов 960 </w:t>
      </w:r>
      <w:proofErr w:type="spellStart"/>
      <w:proofErr w:type="gramStart"/>
      <w:r w:rsidRPr="001A5002">
        <w:rPr>
          <w:rFonts w:eastAsia="Times New Roman"/>
          <w:szCs w:val="24"/>
          <w:lang w:eastAsia="ru-RU"/>
        </w:rPr>
        <w:t>куб.м</w:t>
      </w:r>
      <w:proofErr w:type="spellEnd"/>
      <w:proofErr w:type="gramEnd"/>
      <w:r w:rsidRPr="001A5002">
        <w:rPr>
          <w:rFonts w:eastAsia="Times New Roman"/>
          <w:szCs w:val="24"/>
          <w:lang w:eastAsia="ru-RU"/>
        </w:rPr>
        <w:t xml:space="preserve"> в час, а пожарного электронасоса 330 </w:t>
      </w:r>
      <w:proofErr w:type="spellStart"/>
      <w:r w:rsidRPr="001A5002">
        <w:rPr>
          <w:rFonts w:eastAsia="Times New Roman"/>
          <w:szCs w:val="24"/>
          <w:lang w:eastAsia="ru-RU"/>
        </w:rPr>
        <w:t>куб.м</w:t>
      </w:r>
      <w:proofErr w:type="spellEnd"/>
      <w:r w:rsidRPr="001A5002">
        <w:rPr>
          <w:rFonts w:eastAsia="Times New Roman"/>
          <w:szCs w:val="24"/>
          <w:lang w:eastAsia="ru-RU"/>
        </w:rPr>
        <w:t xml:space="preserve"> в час. </w:t>
      </w:r>
    </w:p>
    <w:p w14:paraId="14A0C383" w14:textId="77777777" w:rsidR="001A5002" w:rsidRPr="001A5002" w:rsidRDefault="001A5002" w:rsidP="001A5002">
      <w:pPr>
        <w:spacing w:after="120"/>
        <w:rPr>
          <w:rFonts w:eastAsia="Times New Roman"/>
          <w:szCs w:val="24"/>
          <w:lang w:eastAsia="ru-RU"/>
        </w:rPr>
      </w:pPr>
      <w:r w:rsidRPr="001A5002">
        <w:rPr>
          <w:rFonts w:eastAsia="Times New Roman"/>
          <w:szCs w:val="24"/>
          <w:lang w:eastAsia="ru-RU"/>
        </w:rPr>
        <w:t>Все магистральные трубопроводы сетевой воды от указанных источников оснащены приборами учета в полном объеме.</w:t>
      </w:r>
    </w:p>
    <w:p w14:paraId="0C1C00D2" w14:textId="767939D9" w:rsidR="00437FAC" w:rsidRDefault="001A5002" w:rsidP="001A5002">
      <w:pPr>
        <w:spacing w:after="120"/>
        <w:rPr>
          <w:spacing w:val="-2"/>
          <w:szCs w:val="24"/>
        </w:rPr>
      </w:pPr>
      <w:r w:rsidRPr="001A5002">
        <w:rPr>
          <w:rFonts w:eastAsia="Times New Roman"/>
          <w:szCs w:val="24"/>
          <w:lang w:eastAsia="ru-RU"/>
        </w:rPr>
        <w:t>Магистральные трубопроводы сетевой воды эксплуатируются гарантирующей организацией.</w:t>
      </w:r>
    </w:p>
    <w:p w14:paraId="29581E94" w14:textId="67AF979B" w:rsidR="00BC1308" w:rsidRDefault="00D11297" w:rsidP="00D11297">
      <w:pPr>
        <w:spacing w:after="120"/>
        <w:rPr>
          <w:rFonts w:eastAsia="Times New Roman"/>
          <w:szCs w:val="24"/>
          <w:lang w:eastAsia="ru-RU"/>
        </w:rPr>
      </w:pPr>
      <w:r w:rsidRPr="00D11297">
        <w:rPr>
          <w:rFonts w:eastAsia="Times New Roman"/>
          <w:szCs w:val="24"/>
          <w:lang w:eastAsia="ru-RU"/>
        </w:rPr>
        <w:t>На территории муниципального образования действу</w:t>
      </w:r>
      <w:r w:rsidR="00EE037F">
        <w:rPr>
          <w:rFonts w:eastAsia="Times New Roman"/>
          <w:szCs w:val="24"/>
          <w:lang w:eastAsia="ru-RU"/>
        </w:rPr>
        <w:t>е</w:t>
      </w:r>
      <w:r w:rsidRPr="00D11297">
        <w:rPr>
          <w:rFonts w:eastAsia="Times New Roman"/>
          <w:szCs w:val="24"/>
          <w:lang w:eastAsia="ru-RU"/>
        </w:rPr>
        <w:t xml:space="preserve">т </w:t>
      </w:r>
      <w:r w:rsidR="008147FA">
        <w:rPr>
          <w:rFonts w:eastAsia="Times New Roman"/>
          <w:szCs w:val="24"/>
          <w:lang w:eastAsia="ru-RU"/>
        </w:rPr>
        <w:t>несколько</w:t>
      </w:r>
      <w:r w:rsidRPr="00D11297">
        <w:rPr>
          <w:rFonts w:eastAsia="Times New Roman"/>
          <w:szCs w:val="24"/>
          <w:lang w:eastAsia="ru-RU"/>
        </w:rPr>
        <w:t xml:space="preserve"> систем централизованного водоснабжения</w:t>
      </w:r>
      <w:r w:rsidR="00783972">
        <w:rPr>
          <w:rFonts w:eastAsia="Times New Roman"/>
          <w:szCs w:val="24"/>
          <w:lang w:eastAsia="ru-RU"/>
        </w:rPr>
        <w:t xml:space="preserve"> - </w:t>
      </w:r>
      <w:r>
        <w:rPr>
          <w:rFonts w:eastAsia="Times New Roman"/>
          <w:szCs w:val="24"/>
          <w:lang w:eastAsia="ru-RU"/>
        </w:rPr>
        <w:t xml:space="preserve">в </w:t>
      </w:r>
      <w:proofErr w:type="spellStart"/>
      <w:r w:rsidR="0069683C" w:rsidRPr="0069683C">
        <w:rPr>
          <w:spacing w:val="-2"/>
          <w:szCs w:val="24"/>
        </w:rPr>
        <w:t>пгт</w:t>
      </w:r>
      <w:proofErr w:type="spellEnd"/>
      <w:r w:rsidR="0069683C" w:rsidRPr="0069683C">
        <w:rPr>
          <w:spacing w:val="-2"/>
          <w:szCs w:val="24"/>
        </w:rPr>
        <w:t xml:space="preserve">. Приаргунск, в </w:t>
      </w:r>
      <w:proofErr w:type="spellStart"/>
      <w:r w:rsidR="0069683C" w:rsidRPr="0069683C">
        <w:rPr>
          <w:spacing w:val="-2"/>
          <w:szCs w:val="24"/>
        </w:rPr>
        <w:t>пгт</w:t>
      </w:r>
      <w:proofErr w:type="spellEnd"/>
      <w:r w:rsidR="0069683C" w:rsidRPr="0069683C">
        <w:rPr>
          <w:spacing w:val="-2"/>
          <w:szCs w:val="24"/>
        </w:rPr>
        <w:t>. Кличка и в п. Досатуй</w:t>
      </w:r>
      <w:r w:rsidRPr="00D11297">
        <w:rPr>
          <w:rFonts w:eastAsia="Times New Roman"/>
          <w:szCs w:val="24"/>
          <w:lang w:eastAsia="ru-RU"/>
        </w:rPr>
        <w:t>. Эксплуатирующ</w:t>
      </w:r>
      <w:r w:rsidR="00437FAC">
        <w:rPr>
          <w:rFonts w:eastAsia="Times New Roman"/>
          <w:szCs w:val="24"/>
          <w:lang w:eastAsia="ru-RU"/>
        </w:rPr>
        <w:t>ие</w:t>
      </w:r>
      <w:r w:rsidRPr="00D11297">
        <w:rPr>
          <w:rFonts w:eastAsia="Times New Roman"/>
          <w:szCs w:val="24"/>
          <w:lang w:eastAsia="ru-RU"/>
        </w:rPr>
        <w:t xml:space="preserve"> организация</w:t>
      </w:r>
      <w:r>
        <w:rPr>
          <w:rFonts w:eastAsia="Times New Roman"/>
          <w:szCs w:val="24"/>
          <w:lang w:eastAsia="ru-RU"/>
        </w:rPr>
        <w:t xml:space="preserve">: </w:t>
      </w:r>
      <w:r w:rsidR="0069683C">
        <w:rPr>
          <w:rFonts w:eastAsia="Times New Roman"/>
          <w:szCs w:val="24"/>
          <w:lang w:eastAsia="ru-RU"/>
        </w:rPr>
        <w:t xml:space="preserve">Приаргунская ТЭЦ ПАО «ТГК-14», </w:t>
      </w:r>
      <w:r w:rsidR="002B21F7">
        <w:rPr>
          <w:rFonts w:eastAsia="Times New Roman"/>
          <w:szCs w:val="24"/>
          <w:lang w:eastAsia="ru-RU"/>
        </w:rPr>
        <w:t>ООО «Энергия Приаргунск»</w:t>
      </w:r>
    </w:p>
    <w:p w14:paraId="74F1236E" w14:textId="10005994" w:rsidR="004B51EC" w:rsidRDefault="004B51EC" w:rsidP="00D11297">
      <w:pPr>
        <w:spacing w:after="120"/>
        <w:rPr>
          <w:rFonts w:eastAsia="Times New Roman"/>
          <w:szCs w:val="24"/>
          <w:lang w:eastAsia="ru-RU"/>
        </w:rPr>
      </w:pPr>
      <w:proofErr w:type="spellStart"/>
      <w:r w:rsidRPr="004B51EC">
        <w:rPr>
          <w:rFonts w:eastAsia="Times New Roman"/>
          <w:szCs w:val="24"/>
          <w:lang w:eastAsia="ru-RU"/>
        </w:rPr>
        <w:t>пгт</w:t>
      </w:r>
      <w:proofErr w:type="spellEnd"/>
      <w:r w:rsidRPr="004B51EC">
        <w:rPr>
          <w:rFonts w:eastAsia="Times New Roman"/>
          <w:szCs w:val="24"/>
          <w:lang w:eastAsia="ru-RU"/>
        </w:rPr>
        <w:t xml:space="preserve">. Приаргунск, с. Новоцурухайтуй, с. Улан, с. Староцурухайтуй, п. Пограничный, п. </w:t>
      </w:r>
      <w:proofErr w:type="spellStart"/>
      <w:r w:rsidRPr="004B51EC">
        <w:rPr>
          <w:rFonts w:eastAsia="Times New Roman"/>
          <w:szCs w:val="24"/>
          <w:lang w:eastAsia="ru-RU"/>
        </w:rPr>
        <w:t>Норинск</w:t>
      </w:r>
      <w:proofErr w:type="spellEnd"/>
      <w:r w:rsidRPr="004B51EC">
        <w:rPr>
          <w:rFonts w:eastAsia="Times New Roman"/>
          <w:szCs w:val="24"/>
          <w:lang w:eastAsia="ru-RU"/>
        </w:rPr>
        <w:t xml:space="preserve">, п. Верея, с. Горда, с. </w:t>
      </w:r>
      <w:proofErr w:type="spellStart"/>
      <w:r w:rsidRPr="004B51EC">
        <w:rPr>
          <w:rFonts w:eastAsia="Times New Roman"/>
          <w:szCs w:val="24"/>
          <w:lang w:eastAsia="ru-RU"/>
        </w:rPr>
        <w:t>Погадаево</w:t>
      </w:r>
      <w:proofErr w:type="spellEnd"/>
      <w:r w:rsidRPr="004B51EC">
        <w:rPr>
          <w:rFonts w:eastAsia="Times New Roman"/>
          <w:szCs w:val="24"/>
          <w:lang w:eastAsia="ru-RU"/>
        </w:rPr>
        <w:t xml:space="preserve">, с. Урулюнгуй, с. Кути, п. Молодежный, с. </w:t>
      </w:r>
      <w:proofErr w:type="spellStart"/>
      <w:r w:rsidRPr="004B51EC">
        <w:rPr>
          <w:rFonts w:eastAsia="Times New Roman"/>
          <w:szCs w:val="24"/>
          <w:lang w:eastAsia="ru-RU"/>
        </w:rPr>
        <w:t>Зоргол</w:t>
      </w:r>
      <w:proofErr w:type="spellEnd"/>
      <w:r w:rsidRPr="004B51EC">
        <w:rPr>
          <w:rFonts w:eastAsia="Times New Roman"/>
          <w:szCs w:val="24"/>
          <w:lang w:eastAsia="ru-RU"/>
        </w:rPr>
        <w:t xml:space="preserve">, с. Новоивановка, с. </w:t>
      </w:r>
      <w:proofErr w:type="spellStart"/>
      <w:r w:rsidRPr="004B51EC">
        <w:rPr>
          <w:rFonts w:eastAsia="Times New Roman"/>
          <w:szCs w:val="24"/>
          <w:lang w:eastAsia="ru-RU"/>
        </w:rPr>
        <w:t>Селинда</w:t>
      </w:r>
      <w:proofErr w:type="spellEnd"/>
      <w:r w:rsidRPr="004B51EC">
        <w:rPr>
          <w:rFonts w:eastAsia="Times New Roman"/>
          <w:szCs w:val="24"/>
          <w:lang w:eastAsia="ru-RU"/>
        </w:rPr>
        <w:t>, с. Бырка. Эксплуатирующая организация: МБУ</w:t>
      </w:r>
      <w:r>
        <w:rPr>
          <w:rFonts w:eastAsia="Times New Roman"/>
          <w:szCs w:val="24"/>
          <w:lang w:eastAsia="ru-RU"/>
        </w:rPr>
        <w:t xml:space="preserve"> «</w:t>
      </w:r>
      <w:r w:rsidRPr="004B51EC">
        <w:rPr>
          <w:rFonts w:eastAsia="Times New Roman"/>
          <w:szCs w:val="24"/>
          <w:lang w:eastAsia="ru-RU"/>
        </w:rPr>
        <w:t>Служба МТО».</w:t>
      </w:r>
    </w:p>
    <w:p w14:paraId="3499E6A3" w14:textId="77777777" w:rsidR="002532D5" w:rsidRPr="00422953" w:rsidRDefault="002532D5" w:rsidP="002532D5">
      <w:pPr>
        <w:keepNext/>
        <w:jc w:val="right"/>
      </w:pPr>
      <w:r w:rsidRPr="00422953">
        <w:t xml:space="preserve">Таблица </w:t>
      </w:r>
      <w:r w:rsidR="00563FFB">
        <w:t>1.</w:t>
      </w:r>
      <w:r>
        <w:t>3</w:t>
      </w:r>
      <w:r w:rsidRPr="00422953">
        <w:t>.</w:t>
      </w:r>
      <w:r>
        <w:t>1</w:t>
      </w:r>
    </w:p>
    <w:tbl>
      <w:tblPr>
        <w:tblW w:w="48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9"/>
        <w:gridCol w:w="2149"/>
        <w:gridCol w:w="6"/>
        <w:gridCol w:w="2806"/>
        <w:gridCol w:w="2694"/>
      </w:tblGrid>
      <w:tr w:rsidR="002532D5" w:rsidRPr="0086082F" w14:paraId="278E7334" w14:textId="77777777" w:rsidTr="0086082F">
        <w:trPr>
          <w:cantSplit/>
          <w:tblHeader/>
          <w:jc w:val="center"/>
        </w:trPr>
        <w:tc>
          <w:tcPr>
            <w:tcW w:w="1178" w:type="pct"/>
            <w:shd w:val="clear" w:color="auto" w:fill="auto"/>
            <w:tcMar>
              <w:top w:w="0" w:type="dxa"/>
              <w:left w:w="57" w:type="dxa"/>
              <w:bottom w:w="0" w:type="dxa"/>
              <w:right w:w="57" w:type="dxa"/>
            </w:tcMar>
            <w:vAlign w:val="center"/>
          </w:tcPr>
          <w:p w14:paraId="0F31D103" w14:textId="77777777" w:rsidR="002532D5" w:rsidRPr="0086082F" w:rsidRDefault="002532D5" w:rsidP="0086082F">
            <w:pPr>
              <w:pStyle w:val="BodyTextIndent31"/>
              <w:ind w:firstLine="0"/>
              <w:jc w:val="center"/>
              <w:rPr>
                <w:b/>
                <w:sz w:val="20"/>
              </w:rPr>
            </w:pPr>
            <w:r w:rsidRPr="0086082F">
              <w:rPr>
                <w:b/>
                <w:sz w:val="20"/>
              </w:rPr>
              <w:t>Наименование ВЗУ</w:t>
            </w:r>
          </w:p>
        </w:tc>
        <w:tc>
          <w:tcPr>
            <w:tcW w:w="1076" w:type="pct"/>
            <w:gridSpan w:val="2"/>
            <w:shd w:val="clear" w:color="auto" w:fill="auto"/>
            <w:tcMar>
              <w:top w:w="0" w:type="dxa"/>
              <w:left w:w="57" w:type="dxa"/>
              <w:bottom w:w="0" w:type="dxa"/>
              <w:right w:w="57" w:type="dxa"/>
            </w:tcMar>
            <w:vAlign w:val="center"/>
          </w:tcPr>
          <w:p w14:paraId="052C12BF" w14:textId="77777777" w:rsidR="002532D5" w:rsidRPr="0086082F" w:rsidRDefault="002532D5" w:rsidP="0086082F">
            <w:pPr>
              <w:pStyle w:val="BodyTextIndent31"/>
              <w:ind w:firstLine="0"/>
              <w:jc w:val="center"/>
              <w:rPr>
                <w:b/>
                <w:sz w:val="20"/>
              </w:rPr>
            </w:pPr>
            <w:r w:rsidRPr="0086082F">
              <w:rPr>
                <w:b/>
                <w:sz w:val="20"/>
              </w:rPr>
              <w:t>Населенный пункт</w:t>
            </w:r>
          </w:p>
        </w:tc>
        <w:tc>
          <w:tcPr>
            <w:tcW w:w="1401" w:type="pct"/>
            <w:shd w:val="clear" w:color="auto" w:fill="auto"/>
            <w:tcMar>
              <w:top w:w="0" w:type="dxa"/>
              <w:left w:w="57" w:type="dxa"/>
              <w:bottom w:w="0" w:type="dxa"/>
              <w:right w:w="57" w:type="dxa"/>
            </w:tcMar>
            <w:vAlign w:val="center"/>
          </w:tcPr>
          <w:p w14:paraId="06D7D4C6" w14:textId="77777777" w:rsidR="002532D5" w:rsidRPr="0086082F" w:rsidRDefault="002532D5" w:rsidP="0086082F">
            <w:pPr>
              <w:pStyle w:val="BodyTextIndent31"/>
              <w:ind w:firstLine="0"/>
              <w:jc w:val="center"/>
              <w:rPr>
                <w:b/>
                <w:sz w:val="20"/>
              </w:rPr>
            </w:pPr>
            <w:r w:rsidRPr="0086082F">
              <w:rPr>
                <w:b/>
                <w:sz w:val="20"/>
              </w:rPr>
              <w:t>Эксплуатирующая организация</w:t>
            </w:r>
          </w:p>
        </w:tc>
        <w:tc>
          <w:tcPr>
            <w:tcW w:w="1345" w:type="pct"/>
            <w:shd w:val="clear" w:color="auto" w:fill="auto"/>
            <w:tcMar>
              <w:top w:w="0" w:type="dxa"/>
              <w:left w:w="57" w:type="dxa"/>
              <w:bottom w:w="0" w:type="dxa"/>
              <w:right w:w="57" w:type="dxa"/>
            </w:tcMar>
            <w:vAlign w:val="center"/>
          </w:tcPr>
          <w:p w14:paraId="210A69ED" w14:textId="77777777" w:rsidR="002532D5" w:rsidRPr="0086082F" w:rsidRDefault="002532D5" w:rsidP="0086082F">
            <w:pPr>
              <w:pStyle w:val="BodyTextIndent31"/>
              <w:ind w:firstLine="0"/>
              <w:jc w:val="center"/>
              <w:rPr>
                <w:b/>
                <w:sz w:val="20"/>
              </w:rPr>
            </w:pPr>
            <w:r w:rsidRPr="0086082F">
              <w:rPr>
                <w:b/>
                <w:sz w:val="20"/>
              </w:rPr>
              <w:t>Организация собственник</w:t>
            </w:r>
          </w:p>
        </w:tc>
      </w:tr>
      <w:tr w:rsidR="00C924E9" w:rsidRPr="0086082F" w14:paraId="42A6F878" w14:textId="77777777" w:rsidTr="0086082F">
        <w:trPr>
          <w:cantSplit/>
          <w:jc w:val="center"/>
        </w:trPr>
        <w:tc>
          <w:tcPr>
            <w:tcW w:w="1178" w:type="pct"/>
            <w:shd w:val="clear" w:color="auto" w:fill="auto"/>
            <w:tcMar>
              <w:top w:w="0" w:type="dxa"/>
              <w:left w:w="57" w:type="dxa"/>
              <w:bottom w:w="0" w:type="dxa"/>
              <w:right w:w="57" w:type="dxa"/>
            </w:tcMar>
            <w:vAlign w:val="center"/>
          </w:tcPr>
          <w:p w14:paraId="65D2BFCD" w14:textId="6A84D70B" w:rsidR="00C924E9" w:rsidRPr="0086082F" w:rsidRDefault="00C924E9" w:rsidP="0086082F">
            <w:pPr>
              <w:pStyle w:val="BodyTextIndent31"/>
              <w:ind w:firstLine="0"/>
              <w:jc w:val="center"/>
              <w:rPr>
                <w:sz w:val="20"/>
              </w:rPr>
            </w:pPr>
            <w:proofErr w:type="spellStart"/>
            <w:r w:rsidRPr="0086082F">
              <w:rPr>
                <w:sz w:val="20"/>
              </w:rPr>
              <w:t>Арт.скважина</w:t>
            </w:r>
            <w:proofErr w:type="spellEnd"/>
            <w:r w:rsidRPr="0086082F">
              <w:rPr>
                <w:sz w:val="20"/>
              </w:rPr>
              <w:t xml:space="preserve"> №6 (Водовод ПТЭЦ)</w:t>
            </w:r>
          </w:p>
        </w:tc>
        <w:tc>
          <w:tcPr>
            <w:tcW w:w="1076" w:type="pct"/>
            <w:gridSpan w:val="2"/>
            <w:shd w:val="clear" w:color="auto" w:fill="auto"/>
            <w:tcMar>
              <w:top w:w="0" w:type="dxa"/>
              <w:left w:w="57" w:type="dxa"/>
              <w:bottom w:w="0" w:type="dxa"/>
              <w:right w:w="57" w:type="dxa"/>
            </w:tcMar>
            <w:vAlign w:val="center"/>
          </w:tcPr>
          <w:p w14:paraId="61150DD0" w14:textId="53ED99CF" w:rsidR="00C924E9" w:rsidRPr="0086082F" w:rsidRDefault="00C924E9" w:rsidP="0086082F">
            <w:pPr>
              <w:spacing w:after="0" w:line="240" w:lineRule="auto"/>
              <w:ind w:firstLine="0"/>
              <w:jc w:val="center"/>
              <w:rPr>
                <w:sz w:val="20"/>
                <w:szCs w:val="20"/>
              </w:rPr>
            </w:pPr>
            <w:r w:rsidRPr="0086082F">
              <w:rPr>
                <w:sz w:val="20"/>
                <w:szCs w:val="20"/>
              </w:rPr>
              <w:t>п. Приаргунск</w:t>
            </w:r>
          </w:p>
        </w:tc>
        <w:tc>
          <w:tcPr>
            <w:tcW w:w="1401" w:type="pct"/>
            <w:shd w:val="clear" w:color="auto" w:fill="auto"/>
            <w:tcMar>
              <w:top w:w="0" w:type="dxa"/>
              <w:left w:w="57" w:type="dxa"/>
              <w:bottom w:w="0" w:type="dxa"/>
              <w:right w:w="57" w:type="dxa"/>
            </w:tcMar>
            <w:vAlign w:val="center"/>
          </w:tcPr>
          <w:p w14:paraId="7FBFC571" w14:textId="27D41775" w:rsidR="00C924E9" w:rsidRPr="0086082F" w:rsidRDefault="00C924E9" w:rsidP="0086082F">
            <w:pPr>
              <w:pStyle w:val="BodyTextIndent31"/>
              <w:ind w:firstLine="0"/>
              <w:jc w:val="center"/>
              <w:rPr>
                <w:sz w:val="20"/>
              </w:rPr>
            </w:pPr>
            <w:r w:rsidRPr="0086082F">
              <w:rPr>
                <w:sz w:val="20"/>
              </w:rPr>
              <w:t>Приаргунская ТЭЦ</w:t>
            </w:r>
          </w:p>
        </w:tc>
        <w:tc>
          <w:tcPr>
            <w:tcW w:w="1345" w:type="pct"/>
            <w:shd w:val="clear" w:color="auto" w:fill="auto"/>
            <w:tcMar>
              <w:top w:w="0" w:type="dxa"/>
              <w:left w:w="57" w:type="dxa"/>
              <w:bottom w:w="0" w:type="dxa"/>
              <w:right w:w="57" w:type="dxa"/>
            </w:tcMar>
            <w:vAlign w:val="center"/>
          </w:tcPr>
          <w:p w14:paraId="7B067AEE" w14:textId="0E94B39B" w:rsidR="00C924E9" w:rsidRPr="0086082F" w:rsidRDefault="00C924E9" w:rsidP="0086082F">
            <w:pPr>
              <w:pStyle w:val="BodyTextIndent31"/>
              <w:ind w:firstLine="0"/>
              <w:jc w:val="center"/>
              <w:rPr>
                <w:sz w:val="20"/>
              </w:rPr>
            </w:pPr>
            <w:r w:rsidRPr="0086082F">
              <w:rPr>
                <w:sz w:val="20"/>
              </w:rPr>
              <w:t>ПАО «ТГК-14»</w:t>
            </w:r>
          </w:p>
        </w:tc>
      </w:tr>
      <w:tr w:rsidR="00C924E9" w:rsidRPr="0086082F" w14:paraId="494EEAFF" w14:textId="77777777" w:rsidTr="0086082F">
        <w:trPr>
          <w:cantSplit/>
          <w:jc w:val="center"/>
        </w:trPr>
        <w:tc>
          <w:tcPr>
            <w:tcW w:w="1178" w:type="pct"/>
            <w:shd w:val="clear" w:color="auto" w:fill="auto"/>
            <w:tcMar>
              <w:top w:w="0" w:type="dxa"/>
              <w:left w:w="57" w:type="dxa"/>
              <w:bottom w:w="0" w:type="dxa"/>
              <w:right w:w="57" w:type="dxa"/>
            </w:tcMar>
            <w:vAlign w:val="center"/>
          </w:tcPr>
          <w:p w14:paraId="1A96DEC0" w14:textId="053AB37E" w:rsidR="00C924E9" w:rsidRPr="0086082F" w:rsidRDefault="00C924E9" w:rsidP="0086082F">
            <w:pPr>
              <w:pStyle w:val="BodyTextIndent31"/>
              <w:ind w:firstLine="0"/>
              <w:jc w:val="center"/>
              <w:rPr>
                <w:sz w:val="20"/>
              </w:rPr>
            </w:pPr>
            <w:r w:rsidRPr="0086082F">
              <w:rPr>
                <w:sz w:val="20"/>
              </w:rPr>
              <w:t>Арт. Скважина №9 (Водовод ПТЭЦ)</w:t>
            </w:r>
          </w:p>
        </w:tc>
        <w:tc>
          <w:tcPr>
            <w:tcW w:w="1076" w:type="pct"/>
            <w:gridSpan w:val="2"/>
            <w:shd w:val="clear" w:color="auto" w:fill="auto"/>
            <w:tcMar>
              <w:top w:w="0" w:type="dxa"/>
              <w:left w:w="57" w:type="dxa"/>
              <w:bottom w:w="0" w:type="dxa"/>
              <w:right w:w="57" w:type="dxa"/>
            </w:tcMar>
            <w:vAlign w:val="center"/>
          </w:tcPr>
          <w:p w14:paraId="28EC2658" w14:textId="05AC26AA" w:rsidR="00C924E9" w:rsidRPr="0086082F" w:rsidRDefault="00C924E9" w:rsidP="0086082F">
            <w:pPr>
              <w:spacing w:after="0" w:line="240" w:lineRule="auto"/>
              <w:ind w:firstLine="0"/>
              <w:jc w:val="center"/>
              <w:rPr>
                <w:sz w:val="20"/>
                <w:szCs w:val="20"/>
              </w:rPr>
            </w:pPr>
            <w:r w:rsidRPr="0086082F">
              <w:rPr>
                <w:sz w:val="20"/>
                <w:szCs w:val="20"/>
              </w:rPr>
              <w:t>п. Приаргунск</w:t>
            </w:r>
          </w:p>
        </w:tc>
        <w:tc>
          <w:tcPr>
            <w:tcW w:w="1401" w:type="pct"/>
            <w:shd w:val="clear" w:color="auto" w:fill="auto"/>
            <w:tcMar>
              <w:top w:w="0" w:type="dxa"/>
              <w:left w:w="57" w:type="dxa"/>
              <w:bottom w:w="0" w:type="dxa"/>
              <w:right w:w="57" w:type="dxa"/>
            </w:tcMar>
            <w:vAlign w:val="center"/>
          </w:tcPr>
          <w:p w14:paraId="0687D976" w14:textId="79BAFB73" w:rsidR="00C924E9" w:rsidRPr="0086082F" w:rsidRDefault="00C924E9" w:rsidP="0086082F">
            <w:pPr>
              <w:pStyle w:val="BodyTextIndent31"/>
              <w:ind w:firstLine="0"/>
              <w:jc w:val="center"/>
              <w:rPr>
                <w:sz w:val="20"/>
              </w:rPr>
            </w:pPr>
            <w:r w:rsidRPr="0086082F">
              <w:rPr>
                <w:sz w:val="20"/>
              </w:rPr>
              <w:t>Приаргунская ТЭЦ</w:t>
            </w:r>
          </w:p>
        </w:tc>
        <w:tc>
          <w:tcPr>
            <w:tcW w:w="1345" w:type="pct"/>
            <w:shd w:val="clear" w:color="auto" w:fill="auto"/>
            <w:tcMar>
              <w:top w:w="0" w:type="dxa"/>
              <w:left w:w="57" w:type="dxa"/>
              <w:bottom w:w="0" w:type="dxa"/>
              <w:right w:w="57" w:type="dxa"/>
            </w:tcMar>
            <w:vAlign w:val="center"/>
          </w:tcPr>
          <w:p w14:paraId="24AE2F07" w14:textId="154D692F" w:rsidR="00C924E9" w:rsidRPr="0086082F" w:rsidRDefault="00C924E9" w:rsidP="0086082F">
            <w:pPr>
              <w:pStyle w:val="BodyTextIndent31"/>
              <w:ind w:firstLine="0"/>
              <w:jc w:val="center"/>
              <w:rPr>
                <w:sz w:val="20"/>
              </w:rPr>
            </w:pPr>
            <w:r w:rsidRPr="0086082F">
              <w:rPr>
                <w:sz w:val="20"/>
              </w:rPr>
              <w:t>ПАО «ТГК-14»</w:t>
            </w:r>
          </w:p>
        </w:tc>
      </w:tr>
      <w:tr w:rsidR="00C924E9" w:rsidRPr="0086082F" w14:paraId="3ECFE875" w14:textId="77777777" w:rsidTr="0086082F">
        <w:trPr>
          <w:cantSplit/>
          <w:jc w:val="center"/>
        </w:trPr>
        <w:tc>
          <w:tcPr>
            <w:tcW w:w="1178" w:type="pct"/>
            <w:shd w:val="clear" w:color="auto" w:fill="auto"/>
            <w:tcMar>
              <w:top w:w="0" w:type="dxa"/>
              <w:left w:w="57" w:type="dxa"/>
              <w:bottom w:w="0" w:type="dxa"/>
              <w:right w:w="57" w:type="dxa"/>
            </w:tcMar>
            <w:vAlign w:val="center"/>
          </w:tcPr>
          <w:p w14:paraId="739A0F1A" w14:textId="38048ADE" w:rsidR="00C924E9" w:rsidRPr="0086082F" w:rsidRDefault="00C924E9" w:rsidP="0086082F">
            <w:pPr>
              <w:pStyle w:val="BodyTextIndent31"/>
              <w:ind w:firstLine="0"/>
              <w:jc w:val="center"/>
              <w:rPr>
                <w:sz w:val="20"/>
              </w:rPr>
            </w:pPr>
            <w:proofErr w:type="spellStart"/>
            <w:r w:rsidRPr="0086082F">
              <w:rPr>
                <w:sz w:val="20"/>
              </w:rPr>
              <w:t>Арт.скважина</w:t>
            </w:r>
            <w:proofErr w:type="spellEnd"/>
            <w:r w:rsidRPr="0086082F">
              <w:rPr>
                <w:sz w:val="20"/>
              </w:rPr>
              <w:t xml:space="preserve"> №11(Водовод ПТЭЦ)</w:t>
            </w:r>
          </w:p>
        </w:tc>
        <w:tc>
          <w:tcPr>
            <w:tcW w:w="1076" w:type="pct"/>
            <w:gridSpan w:val="2"/>
            <w:shd w:val="clear" w:color="auto" w:fill="auto"/>
            <w:tcMar>
              <w:top w:w="0" w:type="dxa"/>
              <w:left w:w="57" w:type="dxa"/>
              <w:bottom w:w="0" w:type="dxa"/>
              <w:right w:w="57" w:type="dxa"/>
            </w:tcMar>
            <w:vAlign w:val="center"/>
          </w:tcPr>
          <w:p w14:paraId="784249CF" w14:textId="5AF9BB85" w:rsidR="00C924E9" w:rsidRPr="0086082F" w:rsidRDefault="00C924E9" w:rsidP="0086082F">
            <w:pPr>
              <w:spacing w:after="0" w:line="240" w:lineRule="auto"/>
              <w:ind w:firstLine="0"/>
              <w:jc w:val="center"/>
              <w:rPr>
                <w:sz w:val="20"/>
                <w:szCs w:val="20"/>
              </w:rPr>
            </w:pPr>
            <w:r w:rsidRPr="0086082F">
              <w:rPr>
                <w:sz w:val="20"/>
                <w:szCs w:val="20"/>
              </w:rPr>
              <w:t>п. Приаргунск</w:t>
            </w:r>
          </w:p>
        </w:tc>
        <w:tc>
          <w:tcPr>
            <w:tcW w:w="1401" w:type="pct"/>
            <w:shd w:val="clear" w:color="auto" w:fill="auto"/>
            <w:tcMar>
              <w:top w:w="0" w:type="dxa"/>
              <w:left w:w="57" w:type="dxa"/>
              <w:bottom w:w="0" w:type="dxa"/>
              <w:right w:w="57" w:type="dxa"/>
            </w:tcMar>
            <w:vAlign w:val="center"/>
          </w:tcPr>
          <w:p w14:paraId="221683A9" w14:textId="55C8F408" w:rsidR="00C924E9" w:rsidRPr="0086082F" w:rsidRDefault="00C924E9" w:rsidP="0086082F">
            <w:pPr>
              <w:pStyle w:val="BodyTextIndent31"/>
              <w:ind w:firstLine="0"/>
              <w:jc w:val="center"/>
              <w:rPr>
                <w:sz w:val="20"/>
              </w:rPr>
            </w:pPr>
            <w:r w:rsidRPr="0086082F">
              <w:rPr>
                <w:sz w:val="20"/>
              </w:rPr>
              <w:t>Приаргунская ТЭЦ</w:t>
            </w:r>
          </w:p>
        </w:tc>
        <w:tc>
          <w:tcPr>
            <w:tcW w:w="1345" w:type="pct"/>
            <w:shd w:val="clear" w:color="auto" w:fill="auto"/>
            <w:tcMar>
              <w:top w:w="0" w:type="dxa"/>
              <w:left w:w="57" w:type="dxa"/>
              <w:bottom w:w="0" w:type="dxa"/>
              <w:right w:w="57" w:type="dxa"/>
            </w:tcMar>
            <w:vAlign w:val="center"/>
          </w:tcPr>
          <w:p w14:paraId="54C5AECE" w14:textId="1946CD72" w:rsidR="00C924E9" w:rsidRPr="0086082F" w:rsidRDefault="00C924E9" w:rsidP="0086082F">
            <w:pPr>
              <w:pStyle w:val="BodyTextIndent31"/>
              <w:ind w:firstLine="0"/>
              <w:jc w:val="center"/>
              <w:rPr>
                <w:sz w:val="20"/>
              </w:rPr>
            </w:pPr>
            <w:r w:rsidRPr="0086082F">
              <w:rPr>
                <w:sz w:val="20"/>
              </w:rPr>
              <w:t>ПАО «ТГК-14»</w:t>
            </w:r>
          </w:p>
        </w:tc>
      </w:tr>
      <w:tr w:rsidR="00C924E9" w:rsidRPr="0086082F" w14:paraId="5B37FAF1" w14:textId="77777777" w:rsidTr="0086082F">
        <w:trPr>
          <w:cantSplit/>
          <w:jc w:val="center"/>
        </w:trPr>
        <w:tc>
          <w:tcPr>
            <w:tcW w:w="1178" w:type="pct"/>
            <w:shd w:val="clear" w:color="auto" w:fill="auto"/>
            <w:tcMar>
              <w:top w:w="0" w:type="dxa"/>
              <w:left w:w="57" w:type="dxa"/>
              <w:bottom w:w="0" w:type="dxa"/>
              <w:right w:w="57" w:type="dxa"/>
            </w:tcMar>
            <w:vAlign w:val="center"/>
          </w:tcPr>
          <w:p w14:paraId="49878C39" w14:textId="215032ED" w:rsidR="00C924E9" w:rsidRPr="0086082F" w:rsidRDefault="00C924E9" w:rsidP="0086082F">
            <w:pPr>
              <w:pStyle w:val="BodyTextIndent31"/>
              <w:ind w:firstLine="0"/>
              <w:jc w:val="center"/>
              <w:rPr>
                <w:sz w:val="20"/>
              </w:rPr>
            </w:pPr>
            <w:proofErr w:type="spellStart"/>
            <w:r w:rsidRPr="0086082F">
              <w:rPr>
                <w:sz w:val="20"/>
              </w:rPr>
              <w:t>Арт.скважина</w:t>
            </w:r>
            <w:proofErr w:type="spellEnd"/>
            <w:r w:rsidRPr="0086082F">
              <w:rPr>
                <w:sz w:val="20"/>
              </w:rPr>
              <w:t xml:space="preserve"> №12 (водовод ПТЭЦ)</w:t>
            </w:r>
          </w:p>
        </w:tc>
        <w:tc>
          <w:tcPr>
            <w:tcW w:w="1076" w:type="pct"/>
            <w:gridSpan w:val="2"/>
            <w:shd w:val="clear" w:color="auto" w:fill="auto"/>
            <w:tcMar>
              <w:top w:w="0" w:type="dxa"/>
              <w:left w:w="57" w:type="dxa"/>
              <w:bottom w:w="0" w:type="dxa"/>
              <w:right w:w="57" w:type="dxa"/>
            </w:tcMar>
            <w:vAlign w:val="center"/>
          </w:tcPr>
          <w:p w14:paraId="701B396D" w14:textId="057E20E7" w:rsidR="00C924E9" w:rsidRPr="0086082F" w:rsidRDefault="00C924E9" w:rsidP="0086082F">
            <w:pPr>
              <w:spacing w:after="0" w:line="240" w:lineRule="auto"/>
              <w:ind w:firstLine="0"/>
              <w:jc w:val="center"/>
              <w:rPr>
                <w:sz w:val="20"/>
                <w:szCs w:val="20"/>
              </w:rPr>
            </w:pPr>
            <w:r w:rsidRPr="0086082F">
              <w:rPr>
                <w:sz w:val="20"/>
                <w:szCs w:val="20"/>
              </w:rPr>
              <w:t>п. Приаргунск</w:t>
            </w:r>
          </w:p>
        </w:tc>
        <w:tc>
          <w:tcPr>
            <w:tcW w:w="1401" w:type="pct"/>
            <w:shd w:val="clear" w:color="auto" w:fill="auto"/>
            <w:tcMar>
              <w:top w:w="0" w:type="dxa"/>
              <w:left w:w="57" w:type="dxa"/>
              <w:bottom w:w="0" w:type="dxa"/>
              <w:right w:w="57" w:type="dxa"/>
            </w:tcMar>
            <w:vAlign w:val="center"/>
          </w:tcPr>
          <w:p w14:paraId="5F76F8D1" w14:textId="4C444F87" w:rsidR="00C924E9" w:rsidRPr="0086082F" w:rsidRDefault="00C924E9" w:rsidP="0086082F">
            <w:pPr>
              <w:pStyle w:val="BodyTextIndent31"/>
              <w:ind w:firstLine="0"/>
              <w:jc w:val="center"/>
              <w:rPr>
                <w:sz w:val="20"/>
              </w:rPr>
            </w:pPr>
            <w:r w:rsidRPr="0086082F">
              <w:rPr>
                <w:sz w:val="20"/>
              </w:rPr>
              <w:t>Приаргунская ТЭЦ</w:t>
            </w:r>
          </w:p>
        </w:tc>
        <w:tc>
          <w:tcPr>
            <w:tcW w:w="1345" w:type="pct"/>
            <w:shd w:val="clear" w:color="auto" w:fill="auto"/>
            <w:tcMar>
              <w:top w:w="0" w:type="dxa"/>
              <w:left w:w="57" w:type="dxa"/>
              <w:bottom w:w="0" w:type="dxa"/>
              <w:right w:w="57" w:type="dxa"/>
            </w:tcMar>
            <w:vAlign w:val="center"/>
          </w:tcPr>
          <w:p w14:paraId="72344B41" w14:textId="73ABC1F6" w:rsidR="00C924E9" w:rsidRPr="0086082F" w:rsidRDefault="00C924E9" w:rsidP="0086082F">
            <w:pPr>
              <w:pStyle w:val="BodyTextIndent31"/>
              <w:ind w:firstLine="0"/>
              <w:jc w:val="center"/>
              <w:rPr>
                <w:sz w:val="20"/>
              </w:rPr>
            </w:pPr>
            <w:r w:rsidRPr="0086082F">
              <w:rPr>
                <w:sz w:val="20"/>
              </w:rPr>
              <w:t>ПАО «ТГК-14»</w:t>
            </w:r>
          </w:p>
        </w:tc>
      </w:tr>
      <w:tr w:rsidR="001A5002" w:rsidRPr="0086082F" w14:paraId="2FB08AD7" w14:textId="77777777" w:rsidTr="0086082F">
        <w:trPr>
          <w:cantSplit/>
          <w:jc w:val="center"/>
        </w:trPr>
        <w:tc>
          <w:tcPr>
            <w:tcW w:w="1178" w:type="pct"/>
            <w:shd w:val="clear" w:color="auto" w:fill="auto"/>
            <w:tcMar>
              <w:top w:w="0" w:type="dxa"/>
              <w:left w:w="57" w:type="dxa"/>
              <w:bottom w:w="0" w:type="dxa"/>
              <w:right w:w="57" w:type="dxa"/>
            </w:tcMar>
            <w:vAlign w:val="center"/>
          </w:tcPr>
          <w:p w14:paraId="1EE65E05" w14:textId="3163ED05" w:rsidR="001A5002" w:rsidRPr="0086082F" w:rsidRDefault="001A5002" w:rsidP="0086082F">
            <w:pPr>
              <w:pStyle w:val="BodyTextIndent31"/>
              <w:ind w:firstLine="0"/>
              <w:jc w:val="center"/>
              <w:rPr>
                <w:sz w:val="20"/>
              </w:rPr>
            </w:pPr>
            <w:r w:rsidRPr="0086082F">
              <w:rPr>
                <w:sz w:val="20"/>
              </w:rPr>
              <w:t>Скважина № 34/04; с. Новоцурухайтуй, ул. Федорова, 70б</w:t>
            </w:r>
          </w:p>
        </w:tc>
        <w:tc>
          <w:tcPr>
            <w:tcW w:w="1076" w:type="pct"/>
            <w:gridSpan w:val="2"/>
            <w:shd w:val="clear" w:color="auto" w:fill="auto"/>
            <w:tcMar>
              <w:top w:w="0" w:type="dxa"/>
              <w:left w:w="57" w:type="dxa"/>
              <w:bottom w:w="0" w:type="dxa"/>
              <w:right w:w="57" w:type="dxa"/>
            </w:tcMar>
            <w:vAlign w:val="center"/>
          </w:tcPr>
          <w:p w14:paraId="06B1AE47" w14:textId="7E6F8F7F" w:rsidR="001A5002" w:rsidRPr="0086082F" w:rsidRDefault="001A5002" w:rsidP="0086082F">
            <w:pPr>
              <w:spacing w:after="0" w:line="240" w:lineRule="auto"/>
              <w:ind w:firstLine="0"/>
              <w:jc w:val="center"/>
              <w:rPr>
                <w:sz w:val="20"/>
                <w:szCs w:val="20"/>
              </w:rPr>
            </w:pPr>
            <w:r w:rsidRPr="0086082F">
              <w:rPr>
                <w:sz w:val="20"/>
                <w:szCs w:val="20"/>
              </w:rPr>
              <w:t>с. Новоцурухайтуй</w:t>
            </w:r>
          </w:p>
        </w:tc>
        <w:tc>
          <w:tcPr>
            <w:tcW w:w="1401" w:type="pct"/>
            <w:shd w:val="clear" w:color="auto" w:fill="auto"/>
            <w:tcMar>
              <w:top w:w="0" w:type="dxa"/>
              <w:left w:w="57" w:type="dxa"/>
              <w:bottom w:w="0" w:type="dxa"/>
              <w:right w:w="57" w:type="dxa"/>
            </w:tcMar>
            <w:vAlign w:val="center"/>
          </w:tcPr>
          <w:p w14:paraId="69777FB4" w14:textId="3750C3C1" w:rsidR="001A5002" w:rsidRPr="0086082F" w:rsidRDefault="004B51EC" w:rsidP="0086082F">
            <w:pPr>
              <w:pStyle w:val="BodyTextIndent31"/>
              <w:ind w:firstLine="0"/>
              <w:jc w:val="center"/>
              <w:rPr>
                <w:sz w:val="20"/>
              </w:rPr>
            </w:pPr>
            <w:r w:rsidRPr="0086082F">
              <w:rPr>
                <w:sz w:val="20"/>
              </w:rPr>
              <w:t>МБУ «Служба МТО»</w:t>
            </w:r>
          </w:p>
        </w:tc>
        <w:tc>
          <w:tcPr>
            <w:tcW w:w="1345" w:type="pct"/>
            <w:shd w:val="clear" w:color="auto" w:fill="auto"/>
            <w:tcMar>
              <w:top w:w="0" w:type="dxa"/>
              <w:left w:w="57" w:type="dxa"/>
              <w:bottom w:w="0" w:type="dxa"/>
              <w:right w:w="57" w:type="dxa"/>
            </w:tcMar>
            <w:vAlign w:val="center"/>
          </w:tcPr>
          <w:p w14:paraId="286B1926" w14:textId="7633ECC3" w:rsidR="001A5002" w:rsidRPr="0086082F" w:rsidRDefault="001A5002" w:rsidP="0086082F">
            <w:pPr>
              <w:pStyle w:val="BodyTextIndent31"/>
              <w:ind w:firstLine="0"/>
              <w:jc w:val="center"/>
              <w:rPr>
                <w:sz w:val="20"/>
              </w:rPr>
            </w:pPr>
            <w:r w:rsidRPr="0086082F">
              <w:rPr>
                <w:sz w:val="20"/>
              </w:rPr>
              <w:t>Администрация Приаргунского МО</w:t>
            </w:r>
          </w:p>
        </w:tc>
      </w:tr>
      <w:tr w:rsidR="004B51EC" w:rsidRPr="0086082F" w14:paraId="24543E60" w14:textId="77777777" w:rsidTr="0086082F">
        <w:trPr>
          <w:cantSplit/>
          <w:jc w:val="center"/>
        </w:trPr>
        <w:tc>
          <w:tcPr>
            <w:tcW w:w="1178" w:type="pct"/>
            <w:shd w:val="clear" w:color="auto" w:fill="auto"/>
            <w:tcMar>
              <w:top w:w="0" w:type="dxa"/>
              <w:left w:w="57" w:type="dxa"/>
              <w:bottom w:w="0" w:type="dxa"/>
              <w:right w:w="57" w:type="dxa"/>
            </w:tcMar>
            <w:vAlign w:val="center"/>
          </w:tcPr>
          <w:p w14:paraId="5AF94E13" w14:textId="6188AE3C" w:rsidR="004B51EC" w:rsidRPr="0086082F" w:rsidRDefault="004B51EC" w:rsidP="0086082F">
            <w:pPr>
              <w:pStyle w:val="BodyTextIndent31"/>
              <w:ind w:firstLine="0"/>
              <w:jc w:val="center"/>
              <w:rPr>
                <w:sz w:val="20"/>
              </w:rPr>
            </w:pPr>
            <w:r w:rsidRPr="0086082F">
              <w:rPr>
                <w:sz w:val="20"/>
              </w:rPr>
              <w:t>Скважина № 83-Б-45; с. Новоцурухайтуй, ул. Лазо, 78а</w:t>
            </w:r>
          </w:p>
        </w:tc>
        <w:tc>
          <w:tcPr>
            <w:tcW w:w="1076" w:type="pct"/>
            <w:gridSpan w:val="2"/>
            <w:shd w:val="clear" w:color="auto" w:fill="auto"/>
            <w:tcMar>
              <w:top w:w="0" w:type="dxa"/>
              <w:left w:w="57" w:type="dxa"/>
              <w:bottom w:w="0" w:type="dxa"/>
              <w:right w:w="57" w:type="dxa"/>
            </w:tcMar>
            <w:vAlign w:val="center"/>
          </w:tcPr>
          <w:p w14:paraId="29351136" w14:textId="50D89D5B" w:rsidR="004B51EC" w:rsidRPr="0086082F" w:rsidRDefault="004B51EC" w:rsidP="0086082F">
            <w:pPr>
              <w:spacing w:after="0" w:line="240" w:lineRule="auto"/>
              <w:ind w:firstLine="0"/>
              <w:jc w:val="center"/>
              <w:rPr>
                <w:sz w:val="20"/>
                <w:szCs w:val="20"/>
              </w:rPr>
            </w:pPr>
            <w:r w:rsidRPr="0086082F">
              <w:rPr>
                <w:sz w:val="20"/>
                <w:szCs w:val="20"/>
              </w:rPr>
              <w:t>с. Новоцурухайтуй</w:t>
            </w:r>
          </w:p>
        </w:tc>
        <w:tc>
          <w:tcPr>
            <w:tcW w:w="1401" w:type="pct"/>
            <w:shd w:val="clear" w:color="auto" w:fill="auto"/>
            <w:tcMar>
              <w:top w:w="0" w:type="dxa"/>
              <w:left w:w="57" w:type="dxa"/>
              <w:bottom w:w="0" w:type="dxa"/>
              <w:right w:w="57" w:type="dxa"/>
            </w:tcMar>
            <w:vAlign w:val="center"/>
          </w:tcPr>
          <w:p w14:paraId="73E20414" w14:textId="54F57940" w:rsidR="004B51EC" w:rsidRPr="0086082F" w:rsidRDefault="004B51EC" w:rsidP="0086082F">
            <w:pPr>
              <w:pStyle w:val="BodyTextIndent31"/>
              <w:ind w:firstLine="0"/>
              <w:jc w:val="center"/>
              <w:rPr>
                <w:sz w:val="20"/>
              </w:rPr>
            </w:pPr>
            <w:r w:rsidRPr="0086082F">
              <w:rPr>
                <w:sz w:val="20"/>
              </w:rPr>
              <w:t>МБУ «Служба МТО»</w:t>
            </w:r>
          </w:p>
        </w:tc>
        <w:tc>
          <w:tcPr>
            <w:tcW w:w="1345" w:type="pct"/>
            <w:shd w:val="clear" w:color="auto" w:fill="auto"/>
            <w:tcMar>
              <w:top w:w="0" w:type="dxa"/>
              <w:left w:w="57" w:type="dxa"/>
              <w:bottom w:w="0" w:type="dxa"/>
              <w:right w:w="57" w:type="dxa"/>
            </w:tcMar>
            <w:vAlign w:val="center"/>
          </w:tcPr>
          <w:p w14:paraId="40C36DB3" w14:textId="00B767DF" w:rsidR="004B51EC" w:rsidRPr="0086082F" w:rsidRDefault="004B51EC" w:rsidP="0086082F">
            <w:pPr>
              <w:pStyle w:val="BodyTextIndent31"/>
              <w:ind w:firstLine="0"/>
              <w:jc w:val="center"/>
              <w:rPr>
                <w:sz w:val="20"/>
              </w:rPr>
            </w:pPr>
            <w:r w:rsidRPr="0086082F">
              <w:rPr>
                <w:sz w:val="20"/>
              </w:rPr>
              <w:t>Администрация Приаргунского МО</w:t>
            </w:r>
          </w:p>
        </w:tc>
      </w:tr>
      <w:tr w:rsidR="004B51EC" w:rsidRPr="0086082F" w14:paraId="75A188E2" w14:textId="77777777" w:rsidTr="0086082F">
        <w:trPr>
          <w:cantSplit/>
          <w:jc w:val="center"/>
        </w:trPr>
        <w:tc>
          <w:tcPr>
            <w:tcW w:w="1178" w:type="pct"/>
            <w:shd w:val="clear" w:color="auto" w:fill="auto"/>
            <w:tcMar>
              <w:top w:w="0" w:type="dxa"/>
              <w:left w:w="57" w:type="dxa"/>
              <w:bottom w:w="0" w:type="dxa"/>
              <w:right w:w="57" w:type="dxa"/>
            </w:tcMar>
            <w:vAlign w:val="center"/>
          </w:tcPr>
          <w:p w14:paraId="4EE9B441" w14:textId="53911055" w:rsidR="004B51EC" w:rsidRPr="0086082F" w:rsidRDefault="004B51EC" w:rsidP="0086082F">
            <w:pPr>
              <w:pStyle w:val="BodyTextIndent31"/>
              <w:ind w:firstLine="0"/>
              <w:jc w:val="center"/>
              <w:rPr>
                <w:sz w:val="20"/>
              </w:rPr>
            </w:pPr>
            <w:r w:rsidRPr="0086082F">
              <w:rPr>
                <w:sz w:val="20"/>
              </w:rPr>
              <w:t>Скважина № 72-М-64; с. Улан, Падь Горная</w:t>
            </w:r>
          </w:p>
        </w:tc>
        <w:tc>
          <w:tcPr>
            <w:tcW w:w="1076" w:type="pct"/>
            <w:gridSpan w:val="2"/>
            <w:shd w:val="clear" w:color="auto" w:fill="auto"/>
            <w:tcMar>
              <w:top w:w="0" w:type="dxa"/>
              <w:left w:w="57" w:type="dxa"/>
              <w:bottom w:w="0" w:type="dxa"/>
              <w:right w:w="57" w:type="dxa"/>
            </w:tcMar>
            <w:vAlign w:val="center"/>
          </w:tcPr>
          <w:p w14:paraId="76B4F11C" w14:textId="61D45211" w:rsidR="004B51EC" w:rsidRPr="0086082F" w:rsidRDefault="004B51EC" w:rsidP="0086082F">
            <w:pPr>
              <w:spacing w:after="0" w:line="240" w:lineRule="auto"/>
              <w:ind w:firstLine="0"/>
              <w:jc w:val="center"/>
              <w:rPr>
                <w:sz w:val="20"/>
                <w:szCs w:val="20"/>
              </w:rPr>
            </w:pPr>
            <w:r w:rsidRPr="0086082F">
              <w:rPr>
                <w:sz w:val="20"/>
                <w:szCs w:val="20"/>
              </w:rPr>
              <w:t>с. Улан</w:t>
            </w:r>
          </w:p>
        </w:tc>
        <w:tc>
          <w:tcPr>
            <w:tcW w:w="1401" w:type="pct"/>
            <w:shd w:val="clear" w:color="auto" w:fill="auto"/>
            <w:tcMar>
              <w:top w:w="0" w:type="dxa"/>
              <w:left w:w="57" w:type="dxa"/>
              <w:bottom w:w="0" w:type="dxa"/>
              <w:right w:w="57" w:type="dxa"/>
            </w:tcMar>
            <w:vAlign w:val="center"/>
          </w:tcPr>
          <w:p w14:paraId="1692B4AA" w14:textId="23315428" w:rsidR="004B51EC" w:rsidRPr="0086082F" w:rsidRDefault="004B51EC" w:rsidP="0086082F">
            <w:pPr>
              <w:pStyle w:val="BodyTextIndent31"/>
              <w:ind w:firstLine="0"/>
              <w:jc w:val="center"/>
              <w:rPr>
                <w:sz w:val="20"/>
              </w:rPr>
            </w:pPr>
            <w:r w:rsidRPr="0086082F">
              <w:rPr>
                <w:sz w:val="20"/>
              </w:rPr>
              <w:t>МБУ «Служба МТО»</w:t>
            </w:r>
          </w:p>
        </w:tc>
        <w:tc>
          <w:tcPr>
            <w:tcW w:w="1345" w:type="pct"/>
            <w:shd w:val="clear" w:color="auto" w:fill="auto"/>
            <w:tcMar>
              <w:top w:w="0" w:type="dxa"/>
              <w:left w:w="57" w:type="dxa"/>
              <w:bottom w:w="0" w:type="dxa"/>
              <w:right w:w="57" w:type="dxa"/>
            </w:tcMar>
            <w:vAlign w:val="center"/>
          </w:tcPr>
          <w:p w14:paraId="15298A0B" w14:textId="700CCBF1" w:rsidR="004B51EC" w:rsidRPr="0086082F" w:rsidRDefault="004B51EC" w:rsidP="0086082F">
            <w:pPr>
              <w:pStyle w:val="BodyTextIndent31"/>
              <w:ind w:firstLine="0"/>
              <w:jc w:val="center"/>
              <w:rPr>
                <w:sz w:val="20"/>
              </w:rPr>
            </w:pPr>
            <w:r w:rsidRPr="0086082F">
              <w:rPr>
                <w:sz w:val="20"/>
              </w:rPr>
              <w:t>Администрация Приаргунского МО</w:t>
            </w:r>
          </w:p>
        </w:tc>
      </w:tr>
      <w:tr w:rsidR="004B51EC" w:rsidRPr="0086082F" w14:paraId="229343FC" w14:textId="77777777" w:rsidTr="0086082F">
        <w:trPr>
          <w:cantSplit/>
          <w:jc w:val="center"/>
        </w:trPr>
        <w:tc>
          <w:tcPr>
            <w:tcW w:w="1178" w:type="pct"/>
            <w:shd w:val="clear" w:color="auto" w:fill="auto"/>
            <w:tcMar>
              <w:top w:w="0" w:type="dxa"/>
              <w:left w:w="57" w:type="dxa"/>
              <w:bottom w:w="0" w:type="dxa"/>
              <w:right w:w="57" w:type="dxa"/>
            </w:tcMar>
            <w:vAlign w:val="center"/>
          </w:tcPr>
          <w:p w14:paraId="510D2B7B" w14:textId="7F2C733A" w:rsidR="004B51EC" w:rsidRPr="0086082F" w:rsidRDefault="004B51EC" w:rsidP="0086082F">
            <w:pPr>
              <w:pStyle w:val="BodyTextIndent31"/>
              <w:ind w:firstLine="0"/>
              <w:jc w:val="center"/>
              <w:rPr>
                <w:sz w:val="20"/>
              </w:rPr>
            </w:pPr>
            <w:r w:rsidRPr="0086082F">
              <w:rPr>
                <w:sz w:val="20"/>
              </w:rPr>
              <w:t>Скважина № 88-Б-57; с. Староцурухайтуй в 2-х км от села</w:t>
            </w:r>
          </w:p>
        </w:tc>
        <w:tc>
          <w:tcPr>
            <w:tcW w:w="1076" w:type="pct"/>
            <w:gridSpan w:val="2"/>
            <w:shd w:val="clear" w:color="auto" w:fill="auto"/>
            <w:tcMar>
              <w:top w:w="0" w:type="dxa"/>
              <w:left w:w="57" w:type="dxa"/>
              <w:bottom w:w="0" w:type="dxa"/>
              <w:right w:w="57" w:type="dxa"/>
            </w:tcMar>
            <w:vAlign w:val="center"/>
          </w:tcPr>
          <w:p w14:paraId="0149DE63" w14:textId="21283633" w:rsidR="004B51EC" w:rsidRPr="0086082F" w:rsidRDefault="004B51EC" w:rsidP="0086082F">
            <w:pPr>
              <w:spacing w:after="0" w:line="240" w:lineRule="auto"/>
              <w:ind w:firstLine="0"/>
              <w:jc w:val="center"/>
              <w:rPr>
                <w:sz w:val="20"/>
                <w:szCs w:val="20"/>
              </w:rPr>
            </w:pPr>
            <w:r w:rsidRPr="0086082F">
              <w:rPr>
                <w:sz w:val="20"/>
                <w:szCs w:val="20"/>
              </w:rPr>
              <w:t>с. Староцурухайтуй</w:t>
            </w:r>
          </w:p>
        </w:tc>
        <w:tc>
          <w:tcPr>
            <w:tcW w:w="1401" w:type="pct"/>
            <w:shd w:val="clear" w:color="auto" w:fill="auto"/>
            <w:tcMar>
              <w:top w:w="0" w:type="dxa"/>
              <w:left w:w="57" w:type="dxa"/>
              <w:bottom w:w="0" w:type="dxa"/>
              <w:right w:w="57" w:type="dxa"/>
            </w:tcMar>
            <w:vAlign w:val="center"/>
          </w:tcPr>
          <w:p w14:paraId="09E52122" w14:textId="27DD826A" w:rsidR="004B51EC" w:rsidRPr="0086082F" w:rsidRDefault="004B51EC" w:rsidP="0086082F">
            <w:pPr>
              <w:pStyle w:val="BodyTextIndent31"/>
              <w:ind w:firstLine="0"/>
              <w:jc w:val="center"/>
              <w:rPr>
                <w:sz w:val="20"/>
              </w:rPr>
            </w:pPr>
            <w:r w:rsidRPr="0086082F">
              <w:rPr>
                <w:sz w:val="20"/>
              </w:rPr>
              <w:t>МБУ «Служба МТО»</w:t>
            </w:r>
          </w:p>
        </w:tc>
        <w:tc>
          <w:tcPr>
            <w:tcW w:w="1345" w:type="pct"/>
            <w:shd w:val="clear" w:color="auto" w:fill="auto"/>
            <w:tcMar>
              <w:top w:w="0" w:type="dxa"/>
              <w:left w:w="57" w:type="dxa"/>
              <w:bottom w:w="0" w:type="dxa"/>
              <w:right w:w="57" w:type="dxa"/>
            </w:tcMar>
            <w:vAlign w:val="center"/>
          </w:tcPr>
          <w:p w14:paraId="3634CC6D" w14:textId="0B912EEE" w:rsidR="004B51EC" w:rsidRPr="0086082F" w:rsidRDefault="004B51EC" w:rsidP="0086082F">
            <w:pPr>
              <w:pStyle w:val="BodyTextIndent31"/>
              <w:ind w:firstLine="0"/>
              <w:jc w:val="center"/>
              <w:rPr>
                <w:sz w:val="20"/>
              </w:rPr>
            </w:pPr>
            <w:r w:rsidRPr="0086082F">
              <w:rPr>
                <w:sz w:val="20"/>
              </w:rPr>
              <w:t>Администрация Приаргунского МО</w:t>
            </w:r>
          </w:p>
        </w:tc>
      </w:tr>
      <w:tr w:rsidR="004B51EC" w:rsidRPr="0086082F" w14:paraId="1A2F9ED2" w14:textId="77777777" w:rsidTr="0086082F">
        <w:trPr>
          <w:cantSplit/>
          <w:jc w:val="center"/>
        </w:trPr>
        <w:tc>
          <w:tcPr>
            <w:tcW w:w="1178" w:type="pct"/>
            <w:shd w:val="clear" w:color="auto" w:fill="auto"/>
            <w:tcMar>
              <w:top w:w="0" w:type="dxa"/>
              <w:left w:w="57" w:type="dxa"/>
              <w:bottom w:w="0" w:type="dxa"/>
              <w:right w:w="57" w:type="dxa"/>
            </w:tcMar>
            <w:vAlign w:val="center"/>
          </w:tcPr>
          <w:p w14:paraId="06A3D632" w14:textId="1F4FC780" w:rsidR="004B51EC" w:rsidRPr="0086082F" w:rsidRDefault="004B51EC" w:rsidP="0086082F">
            <w:pPr>
              <w:pStyle w:val="BodyTextIndent31"/>
              <w:ind w:firstLine="0"/>
              <w:jc w:val="center"/>
              <w:rPr>
                <w:sz w:val="20"/>
              </w:rPr>
            </w:pPr>
            <w:r w:rsidRPr="0086082F">
              <w:rPr>
                <w:sz w:val="20"/>
              </w:rPr>
              <w:t>Скважина "Центральная" № 81-М-56; п. Пограничный, ул. Новая, 1</w:t>
            </w:r>
          </w:p>
        </w:tc>
        <w:tc>
          <w:tcPr>
            <w:tcW w:w="1076" w:type="pct"/>
            <w:gridSpan w:val="2"/>
            <w:shd w:val="clear" w:color="auto" w:fill="auto"/>
            <w:tcMar>
              <w:top w:w="0" w:type="dxa"/>
              <w:left w:w="57" w:type="dxa"/>
              <w:bottom w:w="0" w:type="dxa"/>
              <w:right w:w="57" w:type="dxa"/>
            </w:tcMar>
            <w:vAlign w:val="center"/>
          </w:tcPr>
          <w:p w14:paraId="565CDFC1" w14:textId="29DA3508" w:rsidR="004B51EC" w:rsidRPr="0086082F" w:rsidRDefault="004B51EC" w:rsidP="0086082F">
            <w:pPr>
              <w:spacing w:after="0" w:line="240" w:lineRule="auto"/>
              <w:ind w:firstLine="0"/>
              <w:jc w:val="center"/>
              <w:rPr>
                <w:sz w:val="20"/>
                <w:szCs w:val="20"/>
              </w:rPr>
            </w:pPr>
            <w:r w:rsidRPr="0086082F">
              <w:rPr>
                <w:sz w:val="20"/>
                <w:szCs w:val="20"/>
              </w:rPr>
              <w:t>п. Пограничный</w:t>
            </w:r>
          </w:p>
        </w:tc>
        <w:tc>
          <w:tcPr>
            <w:tcW w:w="1401" w:type="pct"/>
            <w:shd w:val="clear" w:color="auto" w:fill="auto"/>
            <w:tcMar>
              <w:top w:w="0" w:type="dxa"/>
              <w:left w:w="57" w:type="dxa"/>
              <w:bottom w:w="0" w:type="dxa"/>
              <w:right w:w="57" w:type="dxa"/>
            </w:tcMar>
            <w:vAlign w:val="center"/>
          </w:tcPr>
          <w:p w14:paraId="4400D3AB" w14:textId="41D3D538" w:rsidR="004B51EC" w:rsidRPr="0086082F" w:rsidRDefault="004B51EC" w:rsidP="0086082F">
            <w:pPr>
              <w:pStyle w:val="BodyTextIndent31"/>
              <w:ind w:firstLine="0"/>
              <w:jc w:val="center"/>
              <w:rPr>
                <w:sz w:val="20"/>
              </w:rPr>
            </w:pPr>
            <w:r w:rsidRPr="0086082F">
              <w:rPr>
                <w:sz w:val="20"/>
              </w:rPr>
              <w:t>МБУ «Служба МТО»</w:t>
            </w:r>
          </w:p>
        </w:tc>
        <w:tc>
          <w:tcPr>
            <w:tcW w:w="1345" w:type="pct"/>
            <w:shd w:val="clear" w:color="auto" w:fill="auto"/>
            <w:tcMar>
              <w:top w:w="0" w:type="dxa"/>
              <w:left w:w="57" w:type="dxa"/>
              <w:bottom w:w="0" w:type="dxa"/>
              <w:right w:w="57" w:type="dxa"/>
            </w:tcMar>
            <w:vAlign w:val="center"/>
          </w:tcPr>
          <w:p w14:paraId="6EC517D1" w14:textId="16C3A90F" w:rsidR="004B51EC" w:rsidRPr="0086082F" w:rsidRDefault="004B51EC" w:rsidP="0086082F">
            <w:pPr>
              <w:pStyle w:val="BodyTextIndent31"/>
              <w:ind w:firstLine="0"/>
              <w:jc w:val="center"/>
              <w:rPr>
                <w:sz w:val="20"/>
              </w:rPr>
            </w:pPr>
            <w:r w:rsidRPr="0086082F">
              <w:rPr>
                <w:sz w:val="20"/>
              </w:rPr>
              <w:t>Администрация Приаргунского МО</w:t>
            </w:r>
          </w:p>
        </w:tc>
      </w:tr>
      <w:tr w:rsidR="004B51EC" w:rsidRPr="0086082F" w14:paraId="27C58D6D" w14:textId="77777777" w:rsidTr="0086082F">
        <w:trPr>
          <w:cantSplit/>
          <w:jc w:val="center"/>
        </w:trPr>
        <w:tc>
          <w:tcPr>
            <w:tcW w:w="1178" w:type="pct"/>
            <w:shd w:val="clear" w:color="auto" w:fill="auto"/>
            <w:tcMar>
              <w:top w:w="0" w:type="dxa"/>
              <w:left w:w="57" w:type="dxa"/>
              <w:bottom w:w="0" w:type="dxa"/>
              <w:right w:w="57" w:type="dxa"/>
            </w:tcMar>
            <w:vAlign w:val="center"/>
          </w:tcPr>
          <w:p w14:paraId="2FEC955D" w14:textId="02FF66E7" w:rsidR="004B51EC" w:rsidRPr="0086082F" w:rsidRDefault="004B51EC" w:rsidP="0086082F">
            <w:pPr>
              <w:pStyle w:val="BodyTextIndent31"/>
              <w:ind w:firstLine="0"/>
              <w:jc w:val="center"/>
              <w:rPr>
                <w:sz w:val="20"/>
              </w:rPr>
            </w:pPr>
            <w:r w:rsidRPr="0086082F">
              <w:rPr>
                <w:sz w:val="20"/>
              </w:rPr>
              <w:t>Скважина "Баня" № 72-М-53; п. Пограничный, ул. Назара-Губина, 20</w:t>
            </w:r>
          </w:p>
        </w:tc>
        <w:tc>
          <w:tcPr>
            <w:tcW w:w="1076" w:type="pct"/>
            <w:gridSpan w:val="2"/>
            <w:shd w:val="clear" w:color="auto" w:fill="auto"/>
            <w:tcMar>
              <w:top w:w="0" w:type="dxa"/>
              <w:left w:w="57" w:type="dxa"/>
              <w:bottom w:w="0" w:type="dxa"/>
              <w:right w:w="57" w:type="dxa"/>
            </w:tcMar>
            <w:vAlign w:val="center"/>
          </w:tcPr>
          <w:p w14:paraId="222AD7AB" w14:textId="03D41B1F" w:rsidR="004B51EC" w:rsidRPr="0086082F" w:rsidRDefault="004B51EC" w:rsidP="0086082F">
            <w:pPr>
              <w:spacing w:after="0" w:line="240" w:lineRule="auto"/>
              <w:ind w:firstLine="0"/>
              <w:jc w:val="center"/>
              <w:rPr>
                <w:sz w:val="20"/>
                <w:szCs w:val="20"/>
              </w:rPr>
            </w:pPr>
            <w:r w:rsidRPr="0086082F">
              <w:rPr>
                <w:sz w:val="20"/>
                <w:szCs w:val="20"/>
              </w:rPr>
              <w:t>п. Пограничный</w:t>
            </w:r>
          </w:p>
        </w:tc>
        <w:tc>
          <w:tcPr>
            <w:tcW w:w="1401" w:type="pct"/>
            <w:shd w:val="clear" w:color="auto" w:fill="auto"/>
            <w:tcMar>
              <w:top w:w="0" w:type="dxa"/>
              <w:left w:w="57" w:type="dxa"/>
              <w:bottom w:w="0" w:type="dxa"/>
              <w:right w:w="57" w:type="dxa"/>
            </w:tcMar>
            <w:vAlign w:val="center"/>
          </w:tcPr>
          <w:p w14:paraId="60A08E84" w14:textId="161C40AA" w:rsidR="004B51EC" w:rsidRPr="0086082F" w:rsidRDefault="004B51EC" w:rsidP="0086082F">
            <w:pPr>
              <w:pStyle w:val="BodyTextIndent31"/>
              <w:ind w:firstLine="0"/>
              <w:jc w:val="center"/>
              <w:rPr>
                <w:sz w:val="20"/>
              </w:rPr>
            </w:pPr>
            <w:r w:rsidRPr="0086082F">
              <w:rPr>
                <w:sz w:val="20"/>
              </w:rPr>
              <w:t>МБУ «Служба МТО»</w:t>
            </w:r>
          </w:p>
        </w:tc>
        <w:tc>
          <w:tcPr>
            <w:tcW w:w="1345" w:type="pct"/>
            <w:shd w:val="clear" w:color="auto" w:fill="auto"/>
            <w:tcMar>
              <w:top w:w="0" w:type="dxa"/>
              <w:left w:w="57" w:type="dxa"/>
              <w:bottom w:w="0" w:type="dxa"/>
              <w:right w:w="57" w:type="dxa"/>
            </w:tcMar>
            <w:vAlign w:val="center"/>
          </w:tcPr>
          <w:p w14:paraId="0A883E2A" w14:textId="1A3E6667" w:rsidR="004B51EC" w:rsidRPr="0086082F" w:rsidRDefault="004B51EC" w:rsidP="0086082F">
            <w:pPr>
              <w:pStyle w:val="BodyTextIndent31"/>
              <w:ind w:firstLine="0"/>
              <w:jc w:val="center"/>
              <w:rPr>
                <w:sz w:val="20"/>
              </w:rPr>
            </w:pPr>
            <w:r w:rsidRPr="0086082F">
              <w:rPr>
                <w:sz w:val="20"/>
              </w:rPr>
              <w:t>Администрация Приаргунского МО</w:t>
            </w:r>
          </w:p>
        </w:tc>
      </w:tr>
      <w:tr w:rsidR="004B51EC" w:rsidRPr="0086082F" w14:paraId="7ED03832" w14:textId="77777777" w:rsidTr="0086082F">
        <w:trPr>
          <w:cantSplit/>
          <w:jc w:val="center"/>
        </w:trPr>
        <w:tc>
          <w:tcPr>
            <w:tcW w:w="1178" w:type="pct"/>
            <w:shd w:val="clear" w:color="auto" w:fill="auto"/>
            <w:tcMar>
              <w:top w:w="0" w:type="dxa"/>
              <w:left w:w="57" w:type="dxa"/>
              <w:bottom w:w="0" w:type="dxa"/>
              <w:right w:w="57" w:type="dxa"/>
            </w:tcMar>
            <w:vAlign w:val="center"/>
          </w:tcPr>
          <w:p w14:paraId="60CF62F7" w14:textId="72BE2EEC" w:rsidR="004B51EC" w:rsidRPr="0086082F" w:rsidRDefault="004B51EC" w:rsidP="0086082F">
            <w:pPr>
              <w:pStyle w:val="BodyTextIndent31"/>
              <w:ind w:firstLine="0"/>
              <w:jc w:val="center"/>
              <w:rPr>
                <w:sz w:val="20"/>
              </w:rPr>
            </w:pPr>
            <w:r w:rsidRPr="0086082F">
              <w:rPr>
                <w:sz w:val="20"/>
              </w:rPr>
              <w:lastRenderedPageBreak/>
              <w:t xml:space="preserve">Скважина № 90-Б-40"а"; п. </w:t>
            </w:r>
            <w:proofErr w:type="spellStart"/>
            <w:r w:rsidRPr="0086082F">
              <w:rPr>
                <w:sz w:val="20"/>
              </w:rPr>
              <w:t>Норинск</w:t>
            </w:r>
            <w:proofErr w:type="spellEnd"/>
            <w:r w:rsidRPr="0086082F">
              <w:rPr>
                <w:sz w:val="20"/>
              </w:rPr>
              <w:t>, пер. Банный</w:t>
            </w:r>
          </w:p>
        </w:tc>
        <w:tc>
          <w:tcPr>
            <w:tcW w:w="1076" w:type="pct"/>
            <w:gridSpan w:val="2"/>
            <w:shd w:val="clear" w:color="auto" w:fill="auto"/>
            <w:tcMar>
              <w:top w:w="0" w:type="dxa"/>
              <w:left w:w="57" w:type="dxa"/>
              <w:bottom w:w="0" w:type="dxa"/>
              <w:right w:w="57" w:type="dxa"/>
            </w:tcMar>
            <w:vAlign w:val="center"/>
          </w:tcPr>
          <w:p w14:paraId="0F148BCE" w14:textId="4792689F" w:rsidR="004B51EC" w:rsidRPr="0086082F" w:rsidRDefault="004B51EC" w:rsidP="0086082F">
            <w:pPr>
              <w:spacing w:after="0" w:line="240" w:lineRule="auto"/>
              <w:ind w:firstLine="0"/>
              <w:jc w:val="center"/>
              <w:rPr>
                <w:sz w:val="20"/>
                <w:szCs w:val="20"/>
              </w:rPr>
            </w:pPr>
            <w:r w:rsidRPr="0086082F">
              <w:rPr>
                <w:sz w:val="20"/>
                <w:szCs w:val="20"/>
              </w:rPr>
              <w:t xml:space="preserve">п. </w:t>
            </w:r>
            <w:proofErr w:type="spellStart"/>
            <w:r w:rsidRPr="0086082F">
              <w:rPr>
                <w:sz w:val="20"/>
                <w:szCs w:val="20"/>
              </w:rPr>
              <w:t>Норинск</w:t>
            </w:r>
            <w:proofErr w:type="spellEnd"/>
          </w:p>
        </w:tc>
        <w:tc>
          <w:tcPr>
            <w:tcW w:w="1401" w:type="pct"/>
            <w:shd w:val="clear" w:color="auto" w:fill="auto"/>
            <w:tcMar>
              <w:top w:w="0" w:type="dxa"/>
              <w:left w:w="57" w:type="dxa"/>
              <w:bottom w:w="0" w:type="dxa"/>
              <w:right w:w="57" w:type="dxa"/>
            </w:tcMar>
            <w:vAlign w:val="center"/>
          </w:tcPr>
          <w:p w14:paraId="22440ACC" w14:textId="694C4104" w:rsidR="004B51EC" w:rsidRPr="0086082F" w:rsidRDefault="004B51EC" w:rsidP="0086082F">
            <w:pPr>
              <w:pStyle w:val="BodyTextIndent31"/>
              <w:ind w:firstLine="0"/>
              <w:jc w:val="center"/>
              <w:rPr>
                <w:sz w:val="20"/>
              </w:rPr>
            </w:pPr>
            <w:r w:rsidRPr="0086082F">
              <w:rPr>
                <w:sz w:val="20"/>
              </w:rPr>
              <w:t>МБУ «Служба МТО»</w:t>
            </w:r>
          </w:p>
        </w:tc>
        <w:tc>
          <w:tcPr>
            <w:tcW w:w="1345" w:type="pct"/>
            <w:shd w:val="clear" w:color="auto" w:fill="auto"/>
            <w:tcMar>
              <w:top w:w="0" w:type="dxa"/>
              <w:left w:w="57" w:type="dxa"/>
              <w:bottom w:w="0" w:type="dxa"/>
              <w:right w:w="57" w:type="dxa"/>
            </w:tcMar>
            <w:vAlign w:val="center"/>
          </w:tcPr>
          <w:p w14:paraId="275EE6FD" w14:textId="66DA540D" w:rsidR="004B51EC" w:rsidRPr="0086082F" w:rsidRDefault="004B51EC" w:rsidP="0086082F">
            <w:pPr>
              <w:pStyle w:val="BodyTextIndent31"/>
              <w:ind w:firstLine="0"/>
              <w:jc w:val="center"/>
              <w:rPr>
                <w:sz w:val="20"/>
              </w:rPr>
            </w:pPr>
            <w:r w:rsidRPr="0086082F">
              <w:rPr>
                <w:sz w:val="20"/>
              </w:rPr>
              <w:t>Администрация Приаргунского МО</w:t>
            </w:r>
          </w:p>
        </w:tc>
      </w:tr>
      <w:tr w:rsidR="004B51EC" w:rsidRPr="0086082F" w14:paraId="23D5D4DD" w14:textId="77777777" w:rsidTr="0086082F">
        <w:trPr>
          <w:cantSplit/>
          <w:jc w:val="center"/>
        </w:trPr>
        <w:tc>
          <w:tcPr>
            <w:tcW w:w="1178" w:type="pct"/>
            <w:shd w:val="clear" w:color="auto" w:fill="auto"/>
            <w:tcMar>
              <w:top w:w="0" w:type="dxa"/>
              <w:left w:w="57" w:type="dxa"/>
              <w:bottom w:w="0" w:type="dxa"/>
              <w:right w:w="57" w:type="dxa"/>
            </w:tcMar>
            <w:vAlign w:val="center"/>
          </w:tcPr>
          <w:p w14:paraId="1508D086" w14:textId="6DC26721" w:rsidR="004B51EC" w:rsidRPr="0086082F" w:rsidRDefault="004B51EC" w:rsidP="0086082F">
            <w:pPr>
              <w:pStyle w:val="BodyTextIndent31"/>
              <w:ind w:firstLine="0"/>
              <w:jc w:val="center"/>
              <w:rPr>
                <w:sz w:val="20"/>
              </w:rPr>
            </w:pPr>
            <w:r w:rsidRPr="0086082F">
              <w:rPr>
                <w:sz w:val="20"/>
              </w:rPr>
              <w:t>Скважина "Верея" № 20/03; п. Верея, ул. Весенняя</w:t>
            </w:r>
          </w:p>
        </w:tc>
        <w:tc>
          <w:tcPr>
            <w:tcW w:w="1076" w:type="pct"/>
            <w:gridSpan w:val="2"/>
            <w:shd w:val="clear" w:color="auto" w:fill="auto"/>
            <w:tcMar>
              <w:top w:w="0" w:type="dxa"/>
              <w:left w:w="57" w:type="dxa"/>
              <w:bottom w:w="0" w:type="dxa"/>
              <w:right w:w="57" w:type="dxa"/>
            </w:tcMar>
            <w:vAlign w:val="center"/>
          </w:tcPr>
          <w:p w14:paraId="0E346FFC" w14:textId="236D1E01" w:rsidR="004B51EC" w:rsidRPr="0086082F" w:rsidRDefault="004B51EC" w:rsidP="0086082F">
            <w:pPr>
              <w:spacing w:after="0" w:line="240" w:lineRule="auto"/>
              <w:ind w:firstLine="0"/>
              <w:jc w:val="center"/>
              <w:rPr>
                <w:sz w:val="20"/>
                <w:szCs w:val="20"/>
              </w:rPr>
            </w:pPr>
            <w:r w:rsidRPr="0086082F">
              <w:rPr>
                <w:sz w:val="20"/>
                <w:szCs w:val="20"/>
              </w:rPr>
              <w:t>п. Верея</w:t>
            </w:r>
          </w:p>
        </w:tc>
        <w:tc>
          <w:tcPr>
            <w:tcW w:w="1401" w:type="pct"/>
            <w:shd w:val="clear" w:color="auto" w:fill="auto"/>
            <w:tcMar>
              <w:top w:w="0" w:type="dxa"/>
              <w:left w:w="57" w:type="dxa"/>
              <w:bottom w:w="0" w:type="dxa"/>
              <w:right w:w="57" w:type="dxa"/>
            </w:tcMar>
            <w:vAlign w:val="center"/>
          </w:tcPr>
          <w:p w14:paraId="0CB8DF15" w14:textId="44C67619" w:rsidR="004B51EC" w:rsidRPr="0086082F" w:rsidRDefault="004B51EC" w:rsidP="0086082F">
            <w:pPr>
              <w:pStyle w:val="BodyTextIndent31"/>
              <w:ind w:firstLine="0"/>
              <w:jc w:val="center"/>
              <w:rPr>
                <w:sz w:val="20"/>
              </w:rPr>
            </w:pPr>
            <w:r w:rsidRPr="0086082F">
              <w:rPr>
                <w:sz w:val="20"/>
              </w:rPr>
              <w:t>МБУ «Служба МТО»</w:t>
            </w:r>
          </w:p>
        </w:tc>
        <w:tc>
          <w:tcPr>
            <w:tcW w:w="1345" w:type="pct"/>
            <w:shd w:val="clear" w:color="auto" w:fill="auto"/>
            <w:tcMar>
              <w:top w:w="0" w:type="dxa"/>
              <w:left w:w="57" w:type="dxa"/>
              <w:bottom w:w="0" w:type="dxa"/>
              <w:right w:w="57" w:type="dxa"/>
            </w:tcMar>
            <w:vAlign w:val="center"/>
          </w:tcPr>
          <w:p w14:paraId="2B52D583" w14:textId="75451294" w:rsidR="004B51EC" w:rsidRPr="0086082F" w:rsidRDefault="004B51EC" w:rsidP="0086082F">
            <w:pPr>
              <w:pStyle w:val="BodyTextIndent31"/>
              <w:ind w:firstLine="0"/>
              <w:jc w:val="center"/>
              <w:rPr>
                <w:sz w:val="20"/>
              </w:rPr>
            </w:pPr>
            <w:r w:rsidRPr="0086082F">
              <w:rPr>
                <w:sz w:val="20"/>
              </w:rPr>
              <w:t>Администрация Приаргунского МО</w:t>
            </w:r>
          </w:p>
        </w:tc>
      </w:tr>
      <w:tr w:rsidR="004B51EC" w:rsidRPr="0086082F" w14:paraId="48A84929" w14:textId="77777777" w:rsidTr="0086082F">
        <w:trPr>
          <w:cantSplit/>
          <w:jc w:val="center"/>
        </w:trPr>
        <w:tc>
          <w:tcPr>
            <w:tcW w:w="1178" w:type="pct"/>
            <w:shd w:val="clear" w:color="auto" w:fill="auto"/>
            <w:tcMar>
              <w:top w:w="0" w:type="dxa"/>
              <w:left w:w="57" w:type="dxa"/>
              <w:bottom w:w="0" w:type="dxa"/>
              <w:right w:w="57" w:type="dxa"/>
            </w:tcMar>
            <w:vAlign w:val="center"/>
          </w:tcPr>
          <w:p w14:paraId="5D53E6B1" w14:textId="7BF82300" w:rsidR="004B51EC" w:rsidRPr="0086082F" w:rsidRDefault="004B51EC" w:rsidP="0086082F">
            <w:pPr>
              <w:pStyle w:val="BodyTextIndent31"/>
              <w:ind w:firstLine="0"/>
              <w:jc w:val="center"/>
              <w:rPr>
                <w:sz w:val="20"/>
              </w:rPr>
            </w:pPr>
            <w:r w:rsidRPr="0086082F">
              <w:rPr>
                <w:sz w:val="20"/>
              </w:rPr>
              <w:t>Скважина № 79-М-41; с. Горда, ул. Луговая 2</w:t>
            </w:r>
          </w:p>
        </w:tc>
        <w:tc>
          <w:tcPr>
            <w:tcW w:w="1076" w:type="pct"/>
            <w:gridSpan w:val="2"/>
            <w:shd w:val="clear" w:color="auto" w:fill="auto"/>
            <w:tcMar>
              <w:top w:w="0" w:type="dxa"/>
              <w:left w:w="57" w:type="dxa"/>
              <w:bottom w:w="0" w:type="dxa"/>
              <w:right w:w="57" w:type="dxa"/>
            </w:tcMar>
            <w:vAlign w:val="center"/>
          </w:tcPr>
          <w:p w14:paraId="76C60E48" w14:textId="37714939" w:rsidR="004B51EC" w:rsidRPr="0086082F" w:rsidRDefault="004B51EC" w:rsidP="0086082F">
            <w:pPr>
              <w:spacing w:after="0" w:line="240" w:lineRule="auto"/>
              <w:ind w:firstLine="0"/>
              <w:jc w:val="center"/>
              <w:rPr>
                <w:sz w:val="20"/>
                <w:szCs w:val="20"/>
              </w:rPr>
            </w:pPr>
            <w:r w:rsidRPr="0086082F">
              <w:rPr>
                <w:sz w:val="20"/>
                <w:szCs w:val="20"/>
              </w:rPr>
              <w:t>с. Горда</w:t>
            </w:r>
          </w:p>
        </w:tc>
        <w:tc>
          <w:tcPr>
            <w:tcW w:w="1401" w:type="pct"/>
            <w:shd w:val="clear" w:color="auto" w:fill="auto"/>
            <w:tcMar>
              <w:top w:w="0" w:type="dxa"/>
              <w:left w:w="57" w:type="dxa"/>
              <w:bottom w:w="0" w:type="dxa"/>
              <w:right w:w="57" w:type="dxa"/>
            </w:tcMar>
            <w:vAlign w:val="center"/>
          </w:tcPr>
          <w:p w14:paraId="271ED545" w14:textId="2B10662D" w:rsidR="004B51EC" w:rsidRPr="0086082F" w:rsidRDefault="004B51EC" w:rsidP="0086082F">
            <w:pPr>
              <w:pStyle w:val="BodyTextIndent31"/>
              <w:ind w:firstLine="0"/>
              <w:jc w:val="center"/>
              <w:rPr>
                <w:sz w:val="20"/>
              </w:rPr>
            </w:pPr>
            <w:r w:rsidRPr="0086082F">
              <w:rPr>
                <w:sz w:val="20"/>
              </w:rPr>
              <w:t>МБУ «Служба МТО»</w:t>
            </w:r>
          </w:p>
        </w:tc>
        <w:tc>
          <w:tcPr>
            <w:tcW w:w="1345" w:type="pct"/>
            <w:shd w:val="clear" w:color="auto" w:fill="auto"/>
            <w:tcMar>
              <w:top w:w="0" w:type="dxa"/>
              <w:left w:w="57" w:type="dxa"/>
              <w:bottom w:w="0" w:type="dxa"/>
              <w:right w:w="57" w:type="dxa"/>
            </w:tcMar>
            <w:vAlign w:val="center"/>
          </w:tcPr>
          <w:p w14:paraId="64E88E4F" w14:textId="5BFF32FE" w:rsidR="004B51EC" w:rsidRPr="0086082F" w:rsidRDefault="004B51EC" w:rsidP="0086082F">
            <w:pPr>
              <w:pStyle w:val="BodyTextIndent31"/>
              <w:ind w:firstLine="0"/>
              <w:jc w:val="center"/>
              <w:rPr>
                <w:sz w:val="20"/>
              </w:rPr>
            </w:pPr>
            <w:r w:rsidRPr="0086082F">
              <w:rPr>
                <w:sz w:val="20"/>
              </w:rPr>
              <w:t>Администрация Приаргунского МО</w:t>
            </w:r>
          </w:p>
        </w:tc>
      </w:tr>
      <w:tr w:rsidR="004B51EC" w:rsidRPr="0086082F" w14:paraId="16B9C07E" w14:textId="77777777" w:rsidTr="0086082F">
        <w:trPr>
          <w:cantSplit/>
          <w:jc w:val="center"/>
        </w:trPr>
        <w:tc>
          <w:tcPr>
            <w:tcW w:w="1178" w:type="pct"/>
            <w:shd w:val="clear" w:color="auto" w:fill="auto"/>
            <w:tcMar>
              <w:top w:w="0" w:type="dxa"/>
              <w:left w:w="57" w:type="dxa"/>
              <w:bottom w:w="0" w:type="dxa"/>
              <w:right w:w="57" w:type="dxa"/>
            </w:tcMar>
            <w:vAlign w:val="center"/>
          </w:tcPr>
          <w:p w14:paraId="7B0B8946" w14:textId="7963A13F" w:rsidR="004B51EC" w:rsidRPr="0086082F" w:rsidRDefault="004B51EC" w:rsidP="0086082F">
            <w:pPr>
              <w:pStyle w:val="BodyTextIndent31"/>
              <w:ind w:firstLine="0"/>
              <w:jc w:val="center"/>
              <w:rPr>
                <w:sz w:val="20"/>
              </w:rPr>
            </w:pPr>
            <w:r w:rsidRPr="0086082F">
              <w:rPr>
                <w:sz w:val="20"/>
              </w:rPr>
              <w:t xml:space="preserve">Скважина № 4733; с. </w:t>
            </w:r>
            <w:proofErr w:type="spellStart"/>
            <w:r w:rsidRPr="0086082F">
              <w:rPr>
                <w:sz w:val="20"/>
              </w:rPr>
              <w:t>Погадаево</w:t>
            </w:r>
            <w:proofErr w:type="spellEnd"/>
            <w:r w:rsidRPr="0086082F">
              <w:rPr>
                <w:sz w:val="20"/>
              </w:rPr>
              <w:t>, ул. Луговая, 1</w:t>
            </w:r>
          </w:p>
        </w:tc>
        <w:tc>
          <w:tcPr>
            <w:tcW w:w="1076" w:type="pct"/>
            <w:gridSpan w:val="2"/>
            <w:shd w:val="clear" w:color="auto" w:fill="auto"/>
            <w:tcMar>
              <w:top w:w="0" w:type="dxa"/>
              <w:left w:w="57" w:type="dxa"/>
              <w:bottom w:w="0" w:type="dxa"/>
              <w:right w:w="57" w:type="dxa"/>
            </w:tcMar>
            <w:vAlign w:val="center"/>
          </w:tcPr>
          <w:p w14:paraId="049E4B67" w14:textId="1DC10B4C" w:rsidR="004B51EC" w:rsidRPr="0086082F" w:rsidRDefault="004B51EC" w:rsidP="0086082F">
            <w:pPr>
              <w:spacing w:after="0" w:line="240" w:lineRule="auto"/>
              <w:ind w:firstLine="0"/>
              <w:jc w:val="center"/>
              <w:rPr>
                <w:sz w:val="20"/>
                <w:szCs w:val="20"/>
              </w:rPr>
            </w:pPr>
            <w:r w:rsidRPr="0086082F">
              <w:rPr>
                <w:sz w:val="20"/>
                <w:szCs w:val="20"/>
              </w:rPr>
              <w:t xml:space="preserve">с. </w:t>
            </w:r>
            <w:proofErr w:type="spellStart"/>
            <w:r w:rsidRPr="0086082F">
              <w:rPr>
                <w:sz w:val="20"/>
                <w:szCs w:val="20"/>
              </w:rPr>
              <w:t>Погадаево</w:t>
            </w:r>
            <w:proofErr w:type="spellEnd"/>
          </w:p>
        </w:tc>
        <w:tc>
          <w:tcPr>
            <w:tcW w:w="1401" w:type="pct"/>
            <w:shd w:val="clear" w:color="auto" w:fill="auto"/>
            <w:tcMar>
              <w:top w:w="0" w:type="dxa"/>
              <w:left w:w="57" w:type="dxa"/>
              <w:bottom w:w="0" w:type="dxa"/>
              <w:right w:w="57" w:type="dxa"/>
            </w:tcMar>
            <w:vAlign w:val="center"/>
          </w:tcPr>
          <w:p w14:paraId="47BF6364" w14:textId="7D57E569" w:rsidR="004B51EC" w:rsidRPr="0086082F" w:rsidRDefault="004B51EC" w:rsidP="0086082F">
            <w:pPr>
              <w:pStyle w:val="BodyTextIndent31"/>
              <w:ind w:firstLine="0"/>
              <w:jc w:val="center"/>
              <w:rPr>
                <w:sz w:val="20"/>
              </w:rPr>
            </w:pPr>
            <w:r w:rsidRPr="0086082F">
              <w:rPr>
                <w:sz w:val="20"/>
              </w:rPr>
              <w:t>МБУ «Служба МТО»</w:t>
            </w:r>
          </w:p>
        </w:tc>
        <w:tc>
          <w:tcPr>
            <w:tcW w:w="1345" w:type="pct"/>
            <w:shd w:val="clear" w:color="auto" w:fill="auto"/>
            <w:tcMar>
              <w:top w:w="0" w:type="dxa"/>
              <w:left w:w="57" w:type="dxa"/>
              <w:bottom w:w="0" w:type="dxa"/>
              <w:right w:w="57" w:type="dxa"/>
            </w:tcMar>
            <w:vAlign w:val="center"/>
          </w:tcPr>
          <w:p w14:paraId="1454DD48" w14:textId="5FB49607" w:rsidR="004B51EC" w:rsidRPr="0086082F" w:rsidRDefault="004B51EC" w:rsidP="0086082F">
            <w:pPr>
              <w:pStyle w:val="BodyTextIndent31"/>
              <w:ind w:firstLine="0"/>
              <w:jc w:val="center"/>
              <w:rPr>
                <w:sz w:val="20"/>
              </w:rPr>
            </w:pPr>
            <w:r w:rsidRPr="0086082F">
              <w:rPr>
                <w:sz w:val="20"/>
              </w:rPr>
              <w:t>Администрация Приаргунского МО</w:t>
            </w:r>
          </w:p>
        </w:tc>
      </w:tr>
      <w:tr w:rsidR="004B51EC" w:rsidRPr="0086082F" w14:paraId="36D8CC8B" w14:textId="77777777" w:rsidTr="0086082F">
        <w:trPr>
          <w:cantSplit/>
          <w:jc w:val="center"/>
        </w:trPr>
        <w:tc>
          <w:tcPr>
            <w:tcW w:w="1178" w:type="pct"/>
            <w:shd w:val="clear" w:color="auto" w:fill="auto"/>
            <w:tcMar>
              <w:top w:w="0" w:type="dxa"/>
              <w:left w:w="57" w:type="dxa"/>
              <w:bottom w:w="0" w:type="dxa"/>
              <w:right w:w="57" w:type="dxa"/>
            </w:tcMar>
            <w:vAlign w:val="center"/>
          </w:tcPr>
          <w:p w14:paraId="6F1A5120" w14:textId="7E2DDD9A" w:rsidR="004B51EC" w:rsidRPr="0086082F" w:rsidRDefault="004B51EC" w:rsidP="0086082F">
            <w:pPr>
              <w:pStyle w:val="BodyTextIndent31"/>
              <w:ind w:firstLine="0"/>
              <w:jc w:val="center"/>
              <w:rPr>
                <w:sz w:val="20"/>
              </w:rPr>
            </w:pPr>
            <w:r w:rsidRPr="0086082F">
              <w:rPr>
                <w:sz w:val="20"/>
              </w:rPr>
              <w:t xml:space="preserve">Скважина № 219 (4731); с. </w:t>
            </w:r>
            <w:proofErr w:type="spellStart"/>
            <w:r w:rsidRPr="0086082F">
              <w:rPr>
                <w:sz w:val="20"/>
              </w:rPr>
              <w:t>Погадаево</w:t>
            </w:r>
            <w:proofErr w:type="spellEnd"/>
            <w:r w:rsidRPr="0086082F">
              <w:rPr>
                <w:sz w:val="20"/>
              </w:rPr>
              <w:t>, ул. Школьная, 14в</w:t>
            </w:r>
          </w:p>
        </w:tc>
        <w:tc>
          <w:tcPr>
            <w:tcW w:w="1076" w:type="pct"/>
            <w:gridSpan w:val="2"/>
            <w:shd w:val="clear" w:color="auto" w:fill="auto"/>
            <w:tcMar>
              <w:top w:w="0" w:type="dxa"/>
              <w:left w:w="57" w:type="dxa"/>
              <w:bottom w:w="0" w:type="dxa"/>
              <w:right w:w="57" w:type="dxa"/>
            </w:tcMar>
            <w:vAlign w:val="center"/>
          </w:tcPr>
          <w:p w14:paraId="5FA73108" w14:textId="11DB24D9" w:rsidR="004B51EC" w:rsidRPr="0086082F" w:rsidRDefault="004B51EC" w:rsidP="0086082F">
            <w:pPr>
              <w:spacing w:after="0" w:line="240" w:lineRule="auto"/>
              <w:ind w:firstLine="0"/>
              <w:jc w:val="center"/>
              <w:rPr>
                <w:sz w:val="20"/>
                <w:szCs w:val="20"/>
              </w:rPr>
            </w:pPr>
            <w:r w:rsidRPr="0086082F">
              <w:rPr>
                <w:sz w:val="20"/>
                <w:szCs w:val="20"/>
              </w:rPr>
              <w:t xml:space="preserve">с. </w:t>
            </w:r>
            <w:proofErr w:type="spellStart"/>
            <w:r w:rsidRPr="0086082F">
              <w:rPr>
                <w:sz w:val="20"/>
                <w:szCs w:val="20"/>
              </w:rPr>
              <w:t>Погадаево</w:t>
            </w:r>
            <w:proofErr w:type="spellEnd"/>
          </w:p>
        </w:tc>
        <w:tc>
          <w:tcPr>
            <w:tcW w:w="1401" w:type="pct"/>
            <w:shd w:val="clear" w:color="auto" w:fill="auto"/>
            <w:tcMar>
              <w:top w:w="0" w:type="dxa"/>
              <w:left w:w="57" w:type="dxa"/>
              <w:bottom w:w="0" w:type="dxa"/>
              <w:right w:w="57" w:type="dxa"/>
            </w:tcMar>
            <w:vAlign w:val="center"/>
          </w:tcPr>
          <w:p w14:paraId="2C10FC37" w14:textId="641E0F61" w:rsidR="004B51EC" w:rsidRPr="0086082F" w:rsidRDefault="004B51EC" w:rsidP="0086082F">
            <w:pPr>
              <w:pStyle w:val="BodyTextIndent31"/>
              <w:ind w:firstLine="0"/>
              <w:jc w:val="center"/>
              <w:rPr>
                <w:sz w:val="20"/>
              </w:rPr>
            </w:pPr>
            <w:r w:rsidRPr="0086082F">
              <w:rPr>
                <w:sz w:val="20"/>
              </w:rPr>
              <w:t>МБУ «Служба МТО»</w:t>
            </w:r>
          </w:p>
        </w:tc>
        <w:tc>
          <w:tcPr>
            <w:tcW w:w="1345" w:type="pct"/>
            <w:shd w:val="clear" w:color="auto" w:fill="auto"/>
            <w:tcMar>
              <w:top w:w="0" w:type="dxa"/>
              <w:left w:w="57" w:type="dxa"/>
              <w:bottom w:w="0" w:type="dxa"/>
              <w:right w:w="57" w:type="dxa"/>
            </w:tcMar>
            <w:vAlign w:val="center"/>
          </w:tcPr>
          <w:p w14:paraId="22A88A92" w14:textId="05558CEE" w:rsidR="004B51EC" w:rsidRPr="0086082F" w:rsidRDefault="004B51EC" w:rsidP="0086082F">
            <w:pPr>
              <w:pStyle w:val="BodyTextIndent31"/>
              <w:ind w:firstLine="0"/>
              <w:jc w:val="center"/>
              <w:rPr>
                <w:sz w:val="20"/>
              </w:rPr>
            </w:pPr>
            <w:r w:rsidRPr="0086082F">
              <w:rPr>
                <w:sz w:val="20"/>
              </w:rPr>
              <w:t>Администрация Приаргунского МО</w:t>
            </w:r>
          </w:p>
        </w:tc>
      </w:tr>
      <w:tr w:rsidR="004B51EC" w:rsidRPr="0086082F" w14:paraId="012EB3B5" w14:textId="77777777" w:rsidTr="0086082F">
        <w:trPr>
          <w:cantSplit/>
          <w:jc w:val="center"/>
        </w:trPr>
        <w:tc>
          <w:tcPr>
            <w:tcW w:w="1178" w:type="pct"/>
            <w:shd w:val="clear" w:color="auto" w:fill="auto"/>
            <w:tcMar>
              <w:top w:w="0" w:type="dxa"/>
              <w:left w:w="57" w:type="dxa"/>
              <w:bottom w:w="0" w:type="dxa"/>
              <w:right w:w="57" w:type="dxa"/>
            </w:tcMar>
            <w:vAlign w:val="center"/>
          </w:tcPr>
          <w:p w14:paraId="362BD19B" w14:textId="409B568E" w:rsidR="004B51EC" w:rsidRPr="0086082F" w:rsidRDefault="004B51EC" w:rsidP="0086082F">
            <w:pPr>
              <w:pStyle w:val="BodyTextIndent31"/>
              <w:ind w:firstLine="0"/>
              <w:jc w:val="center"/>
              <w:rPr>
                <w:sz w:val="20"/>
              </w:rPr>
            </w:pPr>
            <w:r w:rsidRPr="0086082F">
              <w:rPr>
                <w:sz w:val="20"/>
              </w:rPr>
              <w:t xml:space="preserve">Скважина № 4730; с. </w:t>
            </w:r>
            <w:proofErr w:type="spellStart"/>
            <w:r w:rsidRPr="0086082F">
              <w:rPr>
                <w:sz w:val="20"/>
              </w:rPr>
              <w:t>Погадаево</w:t>
            </w:r>
            <w:proofErr w:type="spellEnd"/>
            <w:r w:rsidRPr="0086082F">
              <w:rPr>
                <w:sz w:val="20"/>
              </w:rPr>
              <w:t>, ул. Советская, 11</w:t>
            </w:r>
          </w:p>
        </w:tc>
        <w:tc>
          <w:tcPr>
            <w:tcW w:w="1076" w:type="pct"/>
            <w:gridSpan w:val="2"/>
            <w:shd w:val="clear" w:color="auto" w:fill="auto"/>
            <w:tcMar>
              <w:top w:w="0" w:type="dxa"/>
              <w:left w:w="57" w:type="dxa"/>
              <w:bottom w:w="0" w:type="dxa"/>
              <w:right w:w="57" w:type="dxa"/>
            </w:tcMar>
            <w:vAlign w:val="center"/>
          </w:tcPr>
          <w:p w14:paraId="4A14EA5E" w14:textId="1F216230" w:rsidR="004B51EC" w:rsidRPr="0086082F" w:rsidRDefault="004B51EC" w:rsidP="0086082F">
            <w:pPr>
              <w:spacing w:after="0" w:line="240" w:lineRule="auto"/>
              <w:ind w:firstLine="0"/>
              <w:jc w:val="center"/>
              <w:rPr>
                <w:sz w:val="20"/>
                <w:szCs w:val="20"/>
              </w:rPr>
            </w:pPr>
            <w:r w:rsidRPr="0086082F">
              <w:rPr>
                <w:sz w:val="20"/>
                <w:szCs w:val="20"/>
              </w:rPr>
              <w:t xml:space="preserve">с. </w:t>
            </w:r>
            <w:proofErr w:type="spellStart"/>
            <w:r w:rsidRPr="0086082F">
              <w:rPr>
                <w:sz w:val="20"/>
                <w:szCs w:val="20"/>
              </w:rPr>
              <w:t>Погадаево</w:t>
            </w:r>
            <w:proofErr w:type="spellEnd"/>
          </w:p>
        </w:tc>
        <w:tc>
          <w:tcPr>
            <w:tcW w:w="1401" w:type="pct"/>
            <w:shd w:val="clear" w:color="auto" w:fill="auto"/>
            <w:tcMar>
              <w:top w:w="0" w:type="dxa"/>
              <w:left w:w="57" w:type="dxa"/>
              <w:bottom w:w="0" w:type="dxa"/>
              <w:right w:w="57" w:type="dxa"/>
            </w:tcMar>
            <w:vAlign w:val="center"/>
          </w:tcPr>
          <w:p w14:paraId="1F7007CB" w14:textId="74964F30" w:rsidR="004B51EC" w:rsidRPr="0086082F" w:rsidRDefault="004B51EC" w:rsidP="0086082F">
            <w:pPr>
              <w:pStyle w:val="BodyTextIndent31"/>
              <w:ind w:firstLine="0"/>
              <w:jc w:val="center"/>
              <w:rPr>
                <w:sz w:val="20"/>
              </w:rPr>
            </w:pPr>
            <w:r w:rsidRPr="0086082F">
              <w:rPr>
                <w:sz w:val="20"/>
              </w:rPr>
              <w:t>МБУ «Служба МТО»</w:t>
            </w:r>
          </w:p>
        </w:tc>
        <w:tc>
          <w:tcPr>
            <w:tcW w:w="1345" w:type="pct"/>
            <w:shd w:val="clear" w:color="auto" w:fill="auto"/>
            <w:tcMar>
              <w:top w:w="0" w:type="dxa"/>
              <w:left w:w="57" w:type="dxa"/>
              <w:bottom w:w="0" w:type="dxa"/>
              <w:right w:w="57" w:type="dxa"/>
            </w:tcMar>
            <w:vAlign w:val="center"/>
          </w:tcPr>
          <w:p w14:paraId="27E7C2F3" w14:textId="608BE231" w:rsidR="004B51EC" w:rsidRPr="0086082F" w:rsidRDefault="004B51EC" w:rsidP="0086082F">
            <w:pPr>
              <w:pStyle w:val="BodyTextIndent31"/>
              <w:ind w:firstLine="0"/>
              <w:jc w:val="center"/>
              <w:rPr>
                <w:sz w:val="20"/>
              </w:rPr>
            </w:pPr>
            <w:r w:rsidRPr="0086082F">
              <w:rPr>
                <w:sz w:val="20"/>
              </w:rPr>
              <w:t>Администрация Приаргунского МО</w:t>
            </w:r>
          </w:p>
        </w:tc>
      </w:tr>
      <w:tr w:rsidR="004B51EC" w:rsidRPr="0086082F" w14:paraId="26795DF2" w14:textId="77777777" w:rsidTr="0086082F">
        <w:trPr>
          <w:cantSplit/>
          <w:jc w:val="center"/>
        </w:trPr>
        <w:tc>
          <w:tcPr>
            <w:tcW w:w="1178" w:type="pct"/>
            <w:shd w:val="clear" w:color="auto" w:fill="auto"/>
            <w:tcMar>
              <w:top w:w="0" w:type="dxa"/>
              <w:left w:w="57" w:type="dxa"/>
              <w:bottom w:w="0" w:type="dxa"/>
              <w:right w:w="57" w:type="dxa"/>
            </w:tcMar>
            <w:vAlign w:val="center"/>
          </w:tcPr>
          <w:p w14:paraId="77B0C88B" w14:textId="225457EF" w:rsidR="004B51EC" w:rsidRPr="0086082F" w:rsidRDefault="004B51EC" w:rsidP="0086082F">
            <w:pPr>
              <w:pStyle w:val="BodyTextIndent31"/>
              <w:ind w:firstLine="0"/>
              <w:jc w:val="center"/>
              <w:rPr>
                <w:sz w:val="20"/>
              </w:rPr>
            </w:pPr>
            <w:r w:rsidRPr="0086082F">
              <w:rPr>
                <w:sz w:val="20"/>
              </w:rPr>
              <w:t>Скважина № 81-М-79; с. Урулюнгуй, ул. Новая, 1</w:t>
            </w:r>
          </w:p>
        </w:tc>
        <w:tc>
          <w:tcPr>
            <w:tcW w:w="1076" w:type="pct"/>
            <w:gridSpan w:val="2"/>
            <w:shd w:val="clear" w:color="auto" w:fill="auto"/>
            <w:tcMar>
              <w:top w:w="0" w:type="dxa"/>
              <w:left w:w="57" w:type="dxa"/>
              <w:bottom w:w="0" w:type="dxa"/>
              <w:right w:w="57" w:type="dxa"/>
            </w:tcMar>
            <w:vAlign w:val="center"/>
          </w:tcPr>
          <w:p w14:paraId="540A79A0" w14:textId="190D0BF1" w:rsidR="004B51EC" w:rsidRPr="0086082F" w:rsidRDefault="004B51EC" w:rsidP="0086082F">
            <w:pPr>
              <w:spacing w:after="0" w:line="240" w:lineRule="auto"/>
              <w:ind w:firstLine="0"/>
              <w:jc w:val="center"/>
              <w:rPr>
                <w:sz w:val="20"/>
                <w:szCs w:val="20"/>
              </w:rPr>
            </w:pPr>
            <w:r w:rsidRPr="0086082F">
              <w:rPr>
                <w:sz w:val="20"/>
                <w:szCs w:val="20"/>
              </w:rPr>
              <w:t>с. Урулюнгуй</w:t>
            </w:r>
          </w:p>
        </w:tc>
        <w:tc>
          <w:tcPr>
            <w:tcW w:w="1401" w:type="pct"/>
            <w:shd w:val="clear" w:color="auto" w:fill="auto"/>
            <w:tcMar>
              <w:top w:w="0" w:type="dxa"/>
              <w:left w:w="57" w:type="dxa"/>
              <w:bottom w:w="0" w:type="dxa"/>
              <w:right w:w="57" w:type="dxa"/>
            </w:tcMar>
            <w:vAlign w:val="center"/>
          </w:tcPr>
          <w:p w14:paraId="30E8E18B" w14:textId="23193C9F" w:rsidR="004B51EC" w:rsidRPr="0086082F" w:rsidRDefault="004B51EC" w:rsidP="0086082F">
            <w:pPr>
              <w:pStyle w:val="BodyTextIndent31"/>
              <w:ind w:firstLine="0"/>
              <w:jc w:val="center"/>
              <w:rPr>
                <w:sz w:val="20"/>
              </w:rPr>
            </w:pPr>
            <w:r w:rsidRPr="0086082F">
              <w:rPr>
                <w:sz w:val="20"/>
              </w:rPr>
              <w:t>МБУ «Служба МТО»</w:t>
            </w:r>
          </w:p>
        </w:tc>
        <w:tc>
          <w:tcPr>
            <w:tcW w:w="1345" w:type="pct"/>
            <w:shd w:val="clear" w:color="auto" w:fill="auto"/>
            <w:tcMar>
              <w:top w:w="0" w:type="dxa"/>
              <w:left w:w="57" w:type="dxa"/>
              <w:bottom w:w="0" w:type="dxa"/>
              <w:right w:w="57" w:type="dxa"/>
            </w:tcMar>
            <w:vAlign w:val="center"/>
          </w:tcPr>
          <w:p w14:paraId="712152FB" w14:textId="5B4131A3" w:rsidR="004B51EC" w:rsidRPr="0086082F" w:rsidRDefault="004B51EC" w:rsidP="0086082F">
            <w:pPr>
              <w:pStyle w:val="BodyTextIndent31"/>
              <w:ind w:firstLine="0"/>
              <w:jc w:val="center"/>
              <w:rPr>
                <w:sz w:val="20"/>
              </w:rPr>
            </w:pPr>
            <w:r w:rsidRPr="0086082F">
              <w:rPr>
                <w:sz w:val="20"/>
              </w:rPr>
              <w:t>Администрация Приаргунского МО</w:t>
            </w:r>
          </w:p>
        </w:tc>
      </w:tr>
      <w:tr w:rsidR="004B51EC" w:rsidRPr="0086082F" w14:paraId="704628AF" w14:textId="77777777" w:rsidTr="0086082F">
        <w:trPr>
          <w:cantSplit/>
          <w:jc w:val="center"/>
        </w:trPr>
        <w:tc>
          <w:tcPr>
            <w:tcW w:w="1178" w:type="pct"/>
            <w:shd w:val="clear" w:color="auto" w:fill="auto"/>
            <w:tcMar>
              <w:top w:w="0" w:type="dxa"/>
              <w:left w:w="57" w:type="dxa"/>
              <w:bottom w:w="0" w:type="dxa"/>
              <w:right w:w="57" w:type="dxa"/>
            </w:tcMar>
            <w:vAlign w:val="center"/>
          </w:tcPr>
          <w:p w14:paraId="1915E302" w14:textId="18BE3734" w:rsidR="004B51EC" w:rsidRPr="0086082F" w:rsidRDefault="004B51EC" w:rsidP="0086082F">
            <w:pPr>
              <w:pStyle w:val="BodyTextIndent31"/>
              <w:ind w:firstLine="0"/>
              <w:jc w:val="center"/>
              <w:rPr>
                <w:sz w:val="20"/>
              </w:rPr>
            </w:pPr>
            <w:r w:rsidRPr="0086082F">
              <w:rPr>
                <w:sz w:val="20"/>
              </w:rPr>
              <w:t>Скважина; с. Кути, ул. Набережная, 1</w:t>
            </w:r>
          </w:p>
        </w:tc>
        <w:tc>
          <w:tcPr>
            <w:tcW w:w="1076" w:type="pct"/>
            <w:gridSpan w:val="2"/>
            <w:shd w:val="clear" w:color="auto" w:fill="auto"/>
            <w:tcMar>
              <w:top w:w="0" w:type="dxa"/>
              <w:left w:w="57" w:type="dxa"/>
              <w:bottom w:w="0" w:type="dxa"/>
              <w:right w:w="57" w:type="dxa"/>
            </w:tcMar>
            <w:vAlign w:val="center"/>
          </w:tcPr>
          <w:p w14:paraId="77B29240" w14:textId="1A990E6F" w:rsidR="004B51EC" w:rsidRPr="0086082F" w:rsidRDefault="004B51EC" w:rsidP="0086082F">
            <w:pPr>
              <w:spacing w:after="0" w:line="240" w:lineRule="auto"/>
              <w:ind w:firstLine="0"/>
              <w:jc w:val="center"/>
              <w:rPr>
                <w:sz w:val="20"/>
                <w:szCs w:val="20"/>
              </w:rPr>
            </w:pPr>
            <w:r w:rsidRPr="0086082F">
              <w:rPr>
                <w:sz w:val="20"/>
                <w:szCs w:val="20"/>
              </w:rPr>
              <w:t>с. Кути</w:t>
            </w:r>
          </w:p>
        </w:tc>
        <w:tc>
          <w:tcPr>
            <w:tcW w:w="1401" w:type="pct"/>
            <w:shd w:val="clear" w:color="auto" w:fill="auto"/>
            <w:tcMar>
              <w:top w:w="0" w:type="dxa"/>
              <w:left w:w="57" w:type="dxa"/>
              <w:bottom w:w="0" w:type="dxa"/>
              <w:right w:w="57" w:type="dxa"/>
            </w:tcMar>
            <w:vAlign w:val="center"/>
          </w:tcPr>
          <w:p w14:paraId="18A188E1" w14:textId="57212784" w:rsidR="004B51EC" w:rsidRPr="0086082F" w:rsidRDefault="004B51EC" w:rsidP="0086082F">
            <w:pPr>
              <w:pStyle w:val="BodyTextIndent31"/>
              <w:ind w:firstLine="0"/>
              <w:jc w:val="center"/>
              <w:rPr>
                <w:sz w:val="20"/>
              </w:rPr>
            </w:pPr>
            <w:r w:rsidRPr="0086082F">
              <w:rPr>
                <w:sz w:val="20"/>
              </w:rPr>
              <w:t>МБУ «Служба МТО»</w:t>
            </w:r>
          </w:p>
        </w:tc>
        <w:tc>
          <w:tcPr>
            <w:tcW w:w="1345" w:type="pct"/>
            <w:shd w:val="clear" w:color="auto" w:fill="auto"/>
            <w:tcMar>
              <w:top w:w="0" w:type="dxa"/>
              <w:left w:w="57" w:type="dxa"/>
              <w:bottom w:w="0" w:type="dxa"/>
              <w:right w:w="57" w:type="dxa"/>
            </w:tcMar>
            <w:vAlign w:val="center"/>
          </w:tcPr>
          <w:p w14:paraId="080CDB4F" w14:textId="499BDAF8" w:rsidR="004B51EC" w:rsidRPr="0086082F" w:rsidRDefault="004B51EC" w:rsidP="0086082F">
            <w:pPr>
              <w:pStyle w:val="BodyTextIndent31"/>
              <w:ind w:firstLine="0"/>
              <w:jc w:val="center"/>
              <w:rPr>
                <w:sz w:val="20"/>
              </w:rPr>
            </w:pPr>
            <w:r w:rsidRPr="0086082F">
              <w:rPr>
                <w:sz w:val="20"/>
              </w:rPr>
              <w:t>Администрация Приаргунского МО</w:t>
            </w:r>
          </w:p>
        </w:tc>
      </w:tr>
      <w:tr w:rsidR="004B51EC" w:rsidRPr="0086082F" w14:paraId="6050B980" w14:textId="77777777" w:rsidTr="0086082F">
        <w:trPr>
          <w:cantSplit/>
          <w:jc w:val="center"/>
        </w:trPr>
        <w:tc>
          <w:tcPr>
            <w:tcW w:w="1178" w:type="pct"/>
            <w:shd w:val="clear" w:color="auto" w:fill="auto"/>
            <w:tcMar>
              <w:top w:w="0" w:type="dxa"/>
              <w:left w:w="57" w:type="dxa"/>
              <w:bottom w:w="0" w:type="dxa"/>
              <w:right w:w="57" w:type="dxa"/>
            </w:tcMar>
            <w:vAlign w:val="center"/>
          </w:tcPr>
          <w:p w14:paraId="4E93AA40" w14:textId="54589563" w:rsidR="004B51EC" w:rsidRPr="0086082F" w:rsidRDefault="004B51EC" w:rsidP="0086082F">
            <w:pPr>
              <w:pStyle w:val="BodyTextIndent31"/>
              <w:ind w:firstLine="0"/>
              <w:jc w:val="center"/>
              <w:rPr>
                <w:sz w:val="20"/>
              </w:rPr>
            </w:pPr>
            <w:r w:rsidRPr="0086082F">
              <w:rPr>
                <w:sz w:val="20"/>
              </w:rPr>
              <w:t>Скважина № 33б (60-127); п. Молодежный, ул. Степная, 1-Б</w:t>
            </w:r>
          </w:p>
        </w:tc>
        <w:tc>
          <w:tcPr>
            <w:tcW w:w="1076" w:type="pct"/>
            <w:gridSpan w:val="2"/>
            <w:shd w:val="clear" w:color="auto" w:fill="auto"/>
            <w:tcMar>
              <w:top w:w="0" w:type="dxa"/>
              <w:left w:w="57" w:type="dxa"/>
              <w:bottom w:w="0" w:type="dxa"/>
              <w:right w:w="57" w:type="dxa"/>
            </w:tcMar>
            <w:vAlign w:val="center"/>
          </w:tcPr>
          <w:p w14:paraId="11F729A7" w14:textId="132F1025" w:rsidR="004B51EC" w:rsidRPr="0086082F" w:rsidRDefault="004B51EC" w:rsidP="0086082F">
            <w:pPr>
              <w:spacing w:after="0" w:line="240" w:lineRule="auto"/>
              <w:ind w:firstLine="0"/>
              <w:jc w:val="center"/>
              <w:rPr>
                <w:sz w:val="20"/>
                <w:szCs w:val="20"/>
              </w:rPr>
            </w:pPr>
            <w:r w:rsidRPr="0086082F">
              <w:rPr>
                <w:sz w:val="20"/>
                <w:szCs w:val="20"/>
              </w:rPr>
              <w:t>п. Молодежный</w:t>
            </w:r>
          </w:p>
        </w:tc>
        <w:tc>
          <w:tcPr>
            <w:tcW w:w="1401" w:type="pct"/>
            <w:shd w:val="clear" w:color="auto" w:fill="auto"/>
            <w:tcMar>
              <w:top w:w="0" w:type="dxa"/>
              <w:left w:w="57" w:type="dxa"/>
              <w:bottom w:w="0" w:type="dxa"/>
              <w:right w:w="57" w:type="dxa"/>
            </w:tcMar>
            <w:vAlign w:val="center"/>
          </w:tcPr>
          <w:p w14:paraId="52059B52" w14:textId="6BB61121" w:rsidR="004B51EC" w:rsidRPr="0086082F" w:rsidRDefault="004B51EC" w:rsidP="0086082F">
            <w:pPr>
              <w:pStyle w:val="BodyTextIndent31"/>
              <w:ind w:firstLine="0"/>
              <w:jc w:val="center"/>
              <w:rPr>
                <w:sz w:val="20"/>
              </w:rPr>
            </w:pPr>
            <w:r w:rsidRPr="0086082F">
              <w:rPr>
                <w:sz w:val="20"/>
              </w:rPr>
              <w:t>МБУ «Служба МТО»</w:t>
            </w:r>
          </w:p>
        </w:tc>
        <w:tc>
          <w:tcPr>
            <w:tcW w:w="1345" w:type="pct"/>
            <w:shd w:val="clear" w:color="auto" w:fill="auto"/>
            <w:tcMar>
              <w:top w:w="0" w:type="dxa"/>
              <w:left w:w="57" w:type="dxa"/>
              <w:bottom w:w="0" w:type="dxa"/>
              <w:right w:w="57" w:type="dxa"/>
            </w:tcMar>
            <w:vAlign w:val="center"/>
          </w:tcPr>
          <w:p w14:paraId="3C2486B6" w14:textId="447E7E23" w:rsidR="004B51EC" w:rsidRPr="0086082F" w:rsidRDefault="004B51EC" w:rsidP="0086082F">
            <w:pPr>
              <w:pStyle w:val="BodyTextIndent31"/>
              <w:ind w:firstLine="0"/>
              <w:jc w:val="center"/>
              <w:rPr>
                <w:sz w:val="20"/>
              </w:rPr>
            </w:pPr>
            <w:r w:rsidRPr="0086082F">
              <w:rPr>
                <w:sz w:val="20"/>
              </w:rPr>
              <w:t>Администрация Приаргунского МО</w:t>
            </w:r>
          </w:p>
        </w:tc>
      </w:tr>
      <w:tr w:rsidR="004B51EC" w:rsidRPr="0086082F" w14:paraId="5BE6133B" w14:textId="77777777" w:rsidTr="0086082F">
        <w:trPr>
          <w:cantSplit/>
          <w:jc w:val="center"/>
        </w:trPr>
        <w:tc>
          <w:tcPr>
            <w:tcW w:w="1178" w:type="pct"/>
            <w:shd w:val="clear" w:color="auto" w:fill="auto"/>
            <w:tcMar>
              <w:top w:w="0" w:type="dxa"/>
              <w:left w:w="57" w:type="dxa"/>
              <w:bottom w:w="0" w:type="dxa"/>
              <w:right w:w="57" w:type="dxa"/>
            </w:tcMar>
            <w:vAlign w:val="center"/>
          </w:tcPr>
          <w:p w14:paraId="13E944FC" w14:textId="6567EC73" w:rsidR="004B51EC" w:rsidRPr="0086082F" w:rsidRDefault="004B51EC" w:rsidP="0086082F">
            <w:pPr>
              <w:pStyle w:val="BodyTextIndent31"/>
              <w:ind w:firstLine="0"/>
              <w:jc w:val="center"/>
              <w:rPr>
                <w:sz w:val="20"/>
              </w:rPr>
            </w:pPr>
            <w:r w:rsidRPr="0086082F">
              <w:rPr>
                <w:sz w:val="20"/>
              </w:rPr>
              <w:t xml:space="preserve">Скважина № 15/09; с. </w:t>
            </w:r>
            <w:proofErr w:type="spellStart"/>
            <w:r w:rsidRPr="0086082F">
              <w:rPr>
                <w:sz w:val="20"/>
              </w:rPr>
              <w:t>Зоргол</w:t>
            </w:r>
            <w:proofErr w:type="spellEnd"/>
            <w:r w:rsidRPr="0086082F">
              <w:rPr>
                <w:sz w:val="20"/>
              </w:rPr>
              <w:t xml:space="preserve">, </w:t>
            </w:r>
            <w:proofErr w:type="spellStart"/>
            <w:r w:rsidRPr="0086082F">
              <w:rPr>
                <w:sz w:val="20"/>
              </w:rPr>
              <w:t>ул.Пешкова</w:t>
            </w:r>
            <w:proofErr w:type="spellEnd"/>
            <w:r w:rsidRPr="0086082F">
              <w:rPr>
                <w:sz w:val="20"/>
              </w:rPr>
              <w:t>, 12</w:t>
            </w:r>
          </w:p>
        </w:tc>
        <w:tc>
          <w:tcPr>
            <w:tcW w:w="1076" w:type="pct"/>
            <w:gridSpan w:val="2"/>
            <w:shd w:val="clear" w:color="auto" w:fill="auto"/>
            <w:tcMar>
              <w:top w:w="0" w:type="dxa"/>
              <w:left w:w="57" w:type="dxa"/>
              <w:bottom w:w="0" w:type="dxa"/>
              <w:right w:w="57" w:type="dxa"/>
            </w:tcMar>
            <w:vAlign w:val="center"/>
          </w:tcPr>
          <w:p w14:paraId="77083715" w14:textId="7473C711" w:rsidR="004B51EC" w:rsidRPr="0086082F" w:rsidRDefault="004B51EC" w:rsidP="0086082F">
            <w:pPr>
              <w:spacing w:after="0" w:line="240" w:lineRule="auto"/>
              <w:ind w:firstLine="0"/>
              <w:jc w:val="center"/>
              <w:rPr>
                <w:sz w:val="20"/>
                <w:szCs w:val="20"/>
              </w:rPr>
            </w:pPr>
            <w:r w:rsidRPr="0086082F">
              <w:rPr>
                <w:sz w:val="20"/>
                <w:szCs w:val="20"/>
              </w:rPr>
              <w:t xml:space="preserve">с. </w:t>
            </w:r>
            <w:proofErr w:type="spellStart"/>
            <w:r w:rsidRPr="0086082F">
              <w:rPr>
                <w:sz w:val="20"/>
                <w:szCs w:val="20"/>
              </w:rPr>
              <w:t>Зоргол</w:t>
            </w:r>
            <w:proofErr w:type="spellEnd"/>
          </w:p>
        </w:tc>
        <w:tc>
          <w:tcPr>
            <w:tcW w:w="1401" w:type="pct"/>
            <w:shd w:val="clear" w:color="auto" w:fill="auto"/>
            <w:tcMar>
              <w:top w:w="0" w:type="dxa"/>
              <w:left w:w="57" w:type="dxa"/>
              <w:bottom w:w="0" w:type="dxa"/>
              <w:right w:w="57" w:type="dxa"/>
            </w:tcMar>
            <w:vAlign w:val="center"/>
          </w:tcPr>
          <w:p w14:paraId="11362209" w14:textId="4B56EDDF" w:rsidR="004B51EC" w:rsidRPr="0086082F" w:rsidRDefault="004B51EC" w:rsidP="0086082F">
            <w:pPr>
              <w:pStyle w:val="BodyTextIndent31"/>
              <w:ind w:firstLine="0"/>
              <w:jc w:val="center"/>
              <w:rPr>
                <w:sz w:val="20"/>
              </w:rPr>
            </w:pPr>
            <w:r w:rsidRPr="0086082F">
              <w:rPr>
                <w:sz w:val="20"/>
              </w:rPr>
              <w:t>МБУ «Служба МТО»</w:t>
            </w:r>
          </w:p>
        </w:tc>
        <w:tc>
          <w:tcPr>
            <w:tcW w:w="1345" w:type="pct"/>
            <w:shd w:val="clear" w:color="auto" w:fill="auto"/>
            <w:tcMar>
              <w:top w:w="0" w:type="dxa"/>
              <w:left w:w="57" w:type="dxa"/>
              <w:bottom w:w="0" w:type="dxa"/>
              <w:right w:w="57" w:type="dxa"/>
            </w:tcMar>
            <w:vAlign w:val="center"/>
          </w:tcPr>
          <w:p w14:paraId="64C45B0E" w14:textId="01081D77" w:rsidR="004B51EC" w:rsidRPr="0086082F" w:rsidRDefault="004B51EC" w:rsidP="0086082F">
            <w:pPr>
              <w:pStyle w:val="BodyTextIndent31"/>
              <w:ind w:firstLine="0"/>
              <w:jc w:val="center"/>
              <w:rPr>
                <w:sz w:val="20"/>
              </w:rPr>
            </w:pPr>
            <w:r w:rsidRPr="0086082F">
              <w:rPr>
                <w:sz w:val="20"/>
              </w:rPr>
              <w:t>Администрация Приаргунского МО</w:t>
            </w:r>
          </w:p>
        </w:tc>
      </w:tr>
      <w:tr w:rsidR="004B51EC" w:rsidRPr="0086082F" w14:paraId="2B1228F4" w14:textId="77777777" w:rsidTr="0086082F">
        <w:trPr>
          <w:cantSplit/>
          <w:jc w:val="center"/>
        </w:trPr>
        <w:tc>
          <w:tcPr>
            <w:tcW w:w="1178" w:type="pct"/>
            <w:shd w:val="clear" w:color="auto" w:fill="auto"/>
            <w:tcMar>
              <w:top w:w="0" w:type="dxa"/>
              <w:left w:w="57" w:type="dxa"/>
              <w:bottom w:w="0" w:type="dxa"/>
              <w:right w:w="57" w:type="dxa"/>
            </w:tcMar>
            <w:vAlign w:val="center"/>
          </w:tcPr>
          <w:p w14:paraId="247CB4E6" w14:textId="5EE6F0C9" w:rsidR="004B51EC" w:rsidRPr="0086082F" w:rsidRDefault="004B51EC" w:rsidP="0086082F">
            <w:pPr>
              <w:pStyle w:val="BodyTextIndent31"/>
              <w:ind w:firstLine="0"/>
              <w:jc w:val="center"/>
              <w:rPr>
                <w:sz w:val="20"/>
              </w:rPr>
            </w:pPr>
            <w:r w:rsidRPr="0086082F">
              <w:rPr>
                <w:sz w:val="20"/>
              </w:rPr>
              <w:t>Скважина; с. Новоивановка, ул. Дружбы, 7</w:t>
            </w:r>
          </w:p>
        </w:tc>
        <w:tc>
          <w:tcPr>
            <w:tcW w:w="1076" w:type="pct"/>
            <w:gridSpan w:val="2"/>
            <w:shd w:val="clear" w:color="auto" w:fill="auto"/>
            <w:tcMar>
              <w:top w:w="0" w:type="dxa"/>
              <w:left w:w="57" w:type="dxa"/>
              <w:bottom w:w="0" w:type="dxa"/>
              <w:right w:w="57" w:type="dxa"/>
            </w:tcMar>
            <w:vAlign w:val="center"/>
          </w:tcPr>
          <w:p w14:paraId="5F3495B3" w14:textId="6071076A" w:rsidR="004B51EC" w:rsidRPr="0086082F" w:rsidRDefault="004B51EC" w:rsidP="0086082F">
            <w:pPr>
              <w:spacing w:after="0" w:line="240" w:lineRule="auto"/>
              <w:ind w:firstLine="0"/>
              <w:jc w:val="center"/>
              <w:rPr>
                <w:sz w:val="20"/>
                <w:szCs w:val="20"/>
              </w:rPr>
            </w:pPr>
            <w:r w:rsidRPr="0086082F">
              <w:rPr>
                <w:sz w:val="20"/>
                <w:szCs w:val="20"/>
              </w:rPr>
              <w:t>с. Новоивановка</w:t>
            </w:r>
          </w:p>
        </w:tc>
        <w:tc>
          <w:tcPr>
            <w:tcW w:w="1401" w:type="pct"/>
            <w:shd w:val="clear" w:color="auto" w:fill="auto"/>
            <w:tcMar>
              <w:top w:w="0" w:type="dxa"/>
              <w:left w:w="57" w:type="dxa"/>
              <w:bottom w:w="0" w:type="dxa"/>
              <w:right w:w="57" w:type="dxa"/>
            </w:tcMar>
            <w:vAlign w:val="center"/>
          </w:tcPr>
          <w:p w14:paraId="7F5FCC11" w14:textId="6D3FBE09" w:rsidR="004B51EC" w:rsidRPr="0086082F" w:rsidRDefault="004B51EC" w:rsidP="0086082F">
            <w:pPr>
              <w:pStyle w:val="BodyTextIndent31"/>
              <w:ind w:firstLine="0"/>
              <w:jc w:val="center"/>
              <w:rPr>
                <w:sz w:val="20"/>
              </w:rPr>
            </w:pPr>
            <w:r w:rsidRPr="0086082F">
              <w:rPr>
                <w:sz w:val="20"/>
              </w:rPr>
              <w:t>МБУ «Служба МТО»</w:t>
            </w:r>
          </w:p>
        </w:tc>
        <w:tc>
          <w:tcPr>
            <w:tcW w:w="1345" w:type="pct"/>
            <w:shd w:val="clear" w:color="auto" w:fill="auto"/>
            <w:tcMar>
              <w:top w:w="0" w:type="dxa"/>
              <w:left w:w="57" w:type="dxa"/>
              <w:bottom w:w="0" w:type="dxa"/>
              <w:right w:w="57" w:type="dxa"/>
            </w:tcMar>
            <w:vAlign w:val="center"/>
          </w:tcPr>
          <w:p w14:paraId="1924926D" w14:textId="28AB28EE" w:rsidR="004B51EC" w:rsidRPr="0086082F" w:rsidRDefault="004B51EC" w:rsidP="0086082F">
            <w:pPr>
              <w:pStyle w:val="BodyTextIndent31"/>
              <w:ind w:firstLine="0"/>
              <w:jc w:val="center"/>
              <w:rPr>
                <w:sz w:val="20"/>
              </w:rPr>
            </w:pPr>
            <w:r w:rsidRPr="0086082F">
              <w:rPr>
                <w:sz w:val="20"/>
              </w:rPr>
              <w:t>Администрация Приаргунского МО</w:t>
            </w:r>
          </w:p>
        </w:tc>
      </w:tr>
      <w:tr w:rsidR="004B51EC" w:rsidRPr="0086082F" w14:paraId="4FEE4C2A" w14:textId="77777777" w:rsidTr="0086082F">
        <w:trPr>
          <w:cantSplit/>
          <w:jc w:val="center"/>
        </w:trPr>
        <w:tc>
          <w:tcPr>
            <w:tcW w:w="1178" w:type="pct"/>
            <w:shd w:val="clear" w:color="auto" w:fill="auto"/>
            <w:tcMar>
              <w:top w:w="0" w:type="dxa"/>
              <w:left w:w="57" w:type="dxa"/>
              <w:bottom w:w="0" w:type="dxa"/>
              <w:right w:w="57" w:type="dxa"/>
            </w:tcMar>
            <w:vAlign w:val="center"/>
          </w:tcPr>
          <w:p w14:paraId="72B9EBCF" w14:textId="7E1715BA" w:rsidR="004B51EC" w:rsidRPr="0086082F" w:rsidRDefault="004B51EC" w:rsidP="0086082F">
            <w:pPr>
              <w:pStyle w:val="BodyTextIndent31"/>
              <w:ind w:firstLine="0"/>
              <w:jc w:val="center"/>
              <w:rPr>
                <w:sz w:val="20"/>
              </w:rPr>
            </w:pPr>
            <w:r w:rsidRPr="0086082F">
              <w:rPr>
                <w:sz w:val="20"/>
              </w:rPr>
              <w:t>Скважина № 64-М-42; с. </w:t>
            </w:r>
            <w:proofErr w:type="spellStart"/>
            <w:r w:rsidRPr="0086082F">
              <w:rPr>
                <w:sz w:val="20"/>
              </w:rPr>
              <w:t>Селиндаа</w:t>
            </w:r>
            <w:proofErr w:type="spellEnd"/>
            <w:r w:rsidRPr="0086082F">
              <w:rPr>
                <w:sz w:val="20"/>
              </w:rPr>
              <w:t>, ул. Кооперативная, 15а</w:t>
            </w:r>
          </w:p>
        </w:tc>
        <w:tc>
          <w:tcPr>
            <w:tcW w:w="1076" w:type="pct"/>
            <w:gridSpan w:val="2"/>
            <w:shd w:val="clear" w:color="auto" w:fill="auto"/>
            <w:tcMar>
              <w:top w:w="0" w:type="dxa"/>
              <w:left w:w="57" w:type="dxa"/>
              <w:bottom w:w="0" w:type="dxa"/>
              <w:right w:w="57" w:type="dxa"/>
            </w:tcMar>
            <w:vAlign w:val="center"/>
          </w:tcPr>
          <w:p w14:paraId="619855DD" w14:textId="403C77FD" w:rsidR="004B51EC" w:rsidRPr="0086082F" w:rsidRDefault="004B51EC" w:rsidP="0086082F">
            <w:pPr>
              <w:spacing w:after="0" w:line="240" w:lineRule="auto"/>
              <w:ind w:firstLine="0"/>
              <w:jc w:val="center"/>
              <w:rPr>
                <w:sz w:val="20"/>
                <w:szCs w:val="20"/>
              </w:rPr>
            </w:pPr>
            <w:r w:rsidRPr="0086082F">
              <w:rPr>
                <w:sz w:val="20"/>
                <w:szCs w:val="20"/>
              </w:rPr>
              <w:t>с. </w:t>
            </w:r>
            <w:proofErr w:type="spellStart"/>
            <w:r w:rsidRPr="0086082F">
              <w:rPr>
                <w:sz w:val="20"/>
                <w:szCs w:val="20"/>
              </w:rPr>
              <w:t>Селинда</w:t>
            </w:r>
            <w:proofErr w:type="spellEnd"/>
          </w:p>
        </w:tc>
        <w:tc>
          <w:tcPr>
            <w:tcW w:w="1401" w:type="pct"/>
            <w:shd w:val="clear" w:color="auto" w:fill="auto"/>
            <w:tcMar>
              <w:top w:w="0" w:type="dxa"/>
              <w:left w:w="57" w:type="dxa"/>
              <w:bottom w:w="0" w:type="dxa"/>
              <w:right w:w="57" w:type="dxa"/>
            </w:tcMar>
            <w:vAlign w:val="center"/>
          </w:tcPr>
          <w:p w14:paraId="2C22EE41" w14:textId="51FE5A5C" w:rsidR="004B51EC" w:rsidRPr="0086082F" w:rsidRDefault="004B51EC" w:rsidP="0086082F">
            <w:pPr>
              <w:pStyle w:val="BodyTextIndent31"/>
              <w:ind w:firstLine="0"/>
              <w:jc w:val="center"/>
              <w:rPr>
                <w:sz w:val="20"/>
              </w:rPr>
            </w:pPr>
            <w:r w:rsidRPr="0086082F">
              <w:rPr>
                <w:sz w:val="20"/>
              </w:rPr>
              <w:t>МБУ «Служба МТО»</w:t>
            </w:r>
          </w:p>
        </w:tc>
        <w:tc>
          <w:tcPr>
            <w:tcW w:w="1345" w:type="pct"/>
            <w:shd w:val="clear" w:color="auto" w:fill="auto"/>
            <w:tcMar>
              <w:top w:w="0" w:type="dxa"/>
              <w:left w:w="57" w:type="dxa"/>
              <w:bottom w:w="0" w:type="dxa"/>
              <w:right w:w="57" w:type="dxa"/>
            </w:tcMar>
            <w:vAlign w:val="center"/>
          </w:tcPr>
          <w:p w14:paraId="531B0DD3" w14:textId="38840CD9" w:rsidR="004B51EC" w:rsidRPr="0086082F" w:rsidRDefault="004B51EC" w:rsidP="0086082F">
            <w:pPr>
              <w:pStyle w:val="BodyTextIndent31"/>
              <w:ind w:firstLine="0"/>
              <w:jc w:val="center"/>
              <w:rPr>
                <w:sz w:val="20"/>
              </w:rPr>
            </w:pPr>
            <w:r w:rsidRPr="0086082F">
              <w:rPr>
                <w:sz w:val="20"/>
              </w:rPr>
              <w:t>Администрация Приаргунского МО</w:t>
            </w:r>
          </w:p>
        </w:tc>
      </w:tr>
      <w:tr w:rsidR="004B51EC" w:rsidRPr="0086082F" w14:paraId="19115959" w14:textId="77777777" w:rsidTr="0086082F">
        <w:trPr>
          <w:cantSplit/>
          <w:jc w:val="center"/>
        </w:trPr>
        <w:tc>
          <w:tcPr>
            <w:tcW w:w="1178" w:type="pct"/>
            <w:shd w:val="clear" w:color="auto" w:fill="auto"/>
            <w:tcMar>
              <w:top w:w="0" w:type="dxa"/>
              <w:left w:w="57" w:type="dxa"/>
              <w:bottom w:w="0" w:type="dxa"/>
              <w:right w:w="57" w:type="dxa"/>
            </w:tcMar>
            <w:vAlign w:val="center"/>
          </w:tcPr>
          <w:p w14:paraId="03ECD269" w14:textId="6F1EDA71" w:rsidR="004B51EC" w:rsidRPr="0086082F" w:rsidRDefault="004B51EC" w:rsidP="0086082F">
            <w:pPr>
              <w:pStyle w:val="BodyTextIndent31"/>
              <w:ind w:firstLine="0"/>
              <w:jc w:val="center"/>
              <w:rPr>
                <w:sz w:val="20"/>
              </w:rPr>
            </w:pPr>
            <w:r w:rsidRPr="0086082F">
              <w:rPr>
                <w:sz w:val="20"/>
              </w:rPr>
              <w:t>Скважина № 82-М-91; с. Бырка ул. Комсомольская, 12а</w:t>
            </w:r>
          </w:p>
        </w:tc>
        <w:tc>
          <w:tcPr>
            <w:tcW w:w="1076" w:type="pct"/>
            <w:gridSpan w:val="2"/>
            <w:shd w:val="clear" w:color="auto" w:fill="auto"/>
            <w:tcMar>
              <w:top w:w="0" w:type="dxa"/>
              <w:left w:w="57" w:type="dxa"/>
              <w:bottom w:w="0" w:type="dxa"/>
              <w:right w:w="57" w:type="dxa"/>
            </w:tcMar>
            <w:vAlign w:val="center"/>
          </w:tcPr>
          <w:p w14:paraId="2F50AFE2" w14:textId="51322C40" w:rsidR="004B51EC" w:rsidRPr="0086082F" w:rsidRDefault="004B51EC" w:rsidP="0086082F">
            <w:pPr>
              <w:spacing w:after="0" w:line="240" w:lineRule="auto"/>
              <w:ind w:firstLine="0"/>
              <w:jc w:val="center"/>
              <w:rPr>
                <w:sz w:val="20"/>
                <w:szCs w:val="20"/>
              </w:rPr>
            </w:pPr>
            <w:r w:rsidRPr="0086082F">
              <w:rPr>
                <w:sz w:val="20"/>
                <w:szCs w:val="20"/>
              </w:rPr>
              <w:t>с. Бырка</w:t>
            </w:r>
          </w:p>
        </w:tc>
        <w:tc>
          <w:tcPr>
            <w:tcW w:w="1401" w:type="pct"/>
            <w:shd w:val="clear" w:color="auto" w:fill="auto"/>
            <w:tcMar>
              <w:top w:w="0" w:type="dxa"/>
              <w:left w:w="57" w:type="dxa"/>
              <w:bottom w:w="0" w:type="dxa"/>
              <w:right w:w="57" w:type="dxa"/>
            </w:tcMar>
            <w:vAlign w:val="center"/>
          </w:tcPr>
          <w:p w14:paraId="45782B3F" w14:textId="04986742" w:rsidR="004B51EC" w:rsidRPr="0086082F" w:rsidRDefault="004B51EC" w:rsidP="0086082F">
            <w:pPr>
              <w:pStyle w:val="BodyTextIndent31"/>
              <w:ind w:firstLine="0"/>
              <w:jc w:val="center"/>
              <w:rPr>
                <w:sz w:val="20"/>
              </w:rPr>
            </w:pPr>
            <w:r w:rsidRPr="0086082F">
              <w:rPr>
                <w:sz w:val="20"/>
              </w:rPr>
              <w:t>МБУ «Служба МТО»</w:t>
            </w:r>
          </w:p>
        </w:tc>
        <w:tc>
          <w:tcPr>
            <w:tcW w:w="1345" w:type="pct"/>
            <w:shd w:val="clear" w:color="auto" w:fill="auto"/>
            <w:tcMar>
              <w:top w:w="0" w:type="dxa"/>
              <w:left w:w="57" w:type="dxa"/>
              <w:bottom w:w="0" w:type="dxa"/>
              <w:right w:w="57" w:type="dxa"/>
            </w:tcMar>
            <w:vAlign w:val="center"/>
          </w:tcPr>
          <w:p w14:paraId="2E1FE7EE" w14:textId="4659C356" w:rsidR="004B51EC" w:rsidRPr="0086082F" w:rsidRDefault="004B51EC" w:rsidP="0086082F">
            <w:pPr>
              <w:pStyle w:val="BodyTextIndent31"/>
              <w:ind w:firstLine="0"/>
              <w:jc w:val="center"/>
              <w:rPr>
                <w:sz w:val="20"/>
              </w:rPr>
            </w:pPr>
            <w:r w:rsidRPr="0086082F">
              <w:rPr>
                <w:sz w:val="20"/>
              </w:rPr>
              <w:t>Администрация Приаргунского МО</w:t>
            </w:r>
          </w:p>
        </w:tc>
      </w:tr>
      <w:tr w:rsidR="004B51EC" w:rsidRPr="0086082F" w14:paraId="3687F7B4" w14:textId="77777777" w:rsidTr="0086082F">
        <w:trPr>
          <w:cantSplit/>
          <w:jc w:val="center"/>
        </w:trPr>
        <w:tc>
          <w:tcPr>
            <w:tcW w:w="1178" w:type="pct"/>
            <w:shd w:val="clear" w:color="auto" w:fill="auto"/>
            <w:tcMar>
              <w:top w:w="0" w:type="dxa"/>
              <w:left w:w="57" w:type="dxa"/>
              <w:bottom w:w="0" w:type="dxa"/>
              <w:right w:w="57" w:type="dxa"/>
            </w:tcMar>
            <w:vAlign w:val="center"/>
          </w:tcPr>
          <w:p w14:paraId="499D7489" w14:textId="0DAF180A" w:rsidR="004B51EC" w:rsidRPr="0086082F" w:rsidRDefault="004B51EC" w:rsidP="0086082F">
            <w:pPr>
              <w:pStyle w:val="BodyTextIndent31"/>
              <w:ind w:firstLine="0"/>
              <w:jc w:val="center"/>
              <w:rPr>
                <w:sz w:val="20"/>
              </w:rPr>
            </w:pPr>
            <w:r w:rsidRPr="0086082F">
              <w:rPr>
                <w:sz w:val="20"/>
              </w:rPr>
              <w:t>Скважина; с. Бырка, ул. Юбилейная, 11</w:t>
            </w:r>
          </w:p>
        </w:tc>
        <w:tc>
          <w:tcPr>
            <w:tcW w:w="1073" w:type="pct"/>
            <w:shd w:val="clear" w:color="auto" w:fill="auto"/>
            <w:tcMar>
              <w:top w:w="0" w:type="dxa"/>
              <w:left w:w="57" w:type="dxa"/>
              <w:bottom w:w="0" w:type="dxa"/>
              <w:right w:w="57" w:type="dxa"/>
            </w:tcMar>
            <w:vAlign w:val="center"/>
          </w:tcPr>
          <w:p w14:paraId="388C975E" w14:textId="12D284FA" w:rsidR="004B51EC" w:rsidRPr="0086082F" w:rsidRDefault="004B51EC" w:rsidP="0086082F">
            <w:pPr>
              <w:spacing w:after="0" w:line="240" w:lineRule="auto"/>
              <w:ind w:firstLine="0"/>
              <w:jc w:val="center"/>
              <w:rPr>
                <w:sz w:val="20"/>
                <w:szCs w:val="20"/>
              </w:rPr>
            </w:pPr>
            <w:r w:rsidRPr="0086082F">
              <w:rPr>
                <w:sz w:val="20"/>
                <w:szCs w:val="20"/>
              </w:rPr>
              <w:t>с. Бырка</w:t>
            </w:r>
          </w:p>
        </w:tc>
        <w:tc>
          <w:tcPr>
            <w:tcW w:w="1404" w:type="pct"/>
            <w:gridSpan w:val="2"/>
            <w:shd w:val="clear" w:color="auto" w:fill="auto"/>
            <w:tcMar>
              <w:top w:w="0" w:type="dxa"/>
              <w:left w:w="57" w:type="dxa"/>
              <w:bottom w:w="0" w:type="dxa"/>
              <w:right w:w="57" w:type="dxa"/>
            </w:tcMar>
            <w:vAlign w:val="center"/>
          </w:tcPr>
          <w:p w14:paraId="0497C4B3" w14:textId="458F484A" w:rsidR="004B51EC" w:rsidRPr="0086082F" w:rsidRDefault="004B51EC" w:rsidP="0086082F">
            <w:pPr>
              <w:pStyle w:val="BodyTextIndent31"/>
              <w:ind w:firstLine="0"/>
              <w:jc w:val="center"/>
              <w:rPr>
                <w:sz w:val="20"/>
              </w:rPr>
            </w:pPr>
            <w:r w:rsidRPr="0086082F">
              <w:rPr>
                <w:sz w:val="20"/>
              </w:rPr>
              <w:t>МБУ «Служба МТО»</w:t>
            </w:r>
          </w:p>
        </w:tc>
        <w:tc>
          <w:tcPr>
            <w:tcW w:w="1345" w:type="pct"/>
            <w:shd w:val="clear" w:color="auto" w:fill="auto"/>
            <w:tcMar>
              <w:top w:w="0" w:type="dxa"/>
              <w:left w:w="57" w:type="dxa"/>
              <w:bottom w:w="0" w:type="dxa"/>
              <w:right w:w="57" w:type="dxa"/>
            </w:tcMar>
            <w:vAlign w:val="center"/>
          </w:tcPr>
          <w:p w14:paraId="4D61A872" w14:textId="1F4775B1" w:rsidR="004B51EC" w:rsidRPr="0086082F" w:rsidRDefault="004B51EC" w:rsidP="0086082F">
            <w:pPr>
              <w:pStyle w:val="BodyTextIndent31"/>
              <w:ind w:firstLine="0"/>
              <w:jc w:val="center"/>
              <w:rPr>
                <w:sz w:val="20"/>
              </w:rPr>
            </w:pPr>
            <w:r w:rsidRPr="0086082F">
              <w:rPr>
                <w:sz w:val="20"/>
              </w:rPr>
              <w:t>Администрация Приаргунского МО</w:t>
            </w:r>
          </w:p>
        </w:tc>
      </w:tr>
      <w:tr w:rsidR="004B51EC" w:rsidRPr="0086082F" w14:paraId="7463299E" w14:textId="77777777" w:rsidTr="0086082F">
        <w:trPr>
          <w:cantSplit/>
          <w:jc w:val="center"/>
        </w:trPr>
        <w:tc>
          <w:tcPr>
            <w:tcW w:w="1178" w:type="pct"/>
            <w:shd w:val="clear" w:color="auto" w:fill="auto"/>
            <w:tcMar>
              <w:top w:w="0" w:type="dxa"/>
              <w:left w:w="57" w:type="dxa"/>
              <w:bottom w:w="0" w:type="dxa"/>
              <w:right w:w="57" w:type="dxa"/>
            </w:tcMar>
            <w:vAlign w:val="center"/>
          </w:tcPr>
          <w:p w14:paraId="19368983" w14:textId="1139FC32" w:rsidR="004B51EC" w:rsidRPr="0086082F" w:rsidRDefault="004B51EC" w:rsidP="0086082F">
            <w:pPr>
              <w:pStyle w:val="BodyTextIndent31"/>
              <w:ind w:firstLine="0"/>
              <w:jc w:val="center"/>
              <w:rPr>
                <w:sz w:val="20"/>
              </w:rPr>
            </w:pPr>
            <w:r w:rsidRPr="0086082F">
              <w:rPr>
                <w:sz w:val="20"/>
              </w:rPr>
              <w:t>Скважина № 69-Б-56; с. Бырка, ул. Нагорная, 4</w:t>
            </w:r>
          </w:p>
        </w:tc>
        <w:tc>
          <w:tcPr>
            <w:tcW w:w="1073" w:type="pct"/>
            <w:shd w:val="clear" w:color="auto" w:fill="auto"/>
            <w:tcMar>
              <w:top w:w="0" w:type="dxa"/>
              <w:left w:w="57" w:type="dxa"/>
              <w:bottom w:w="0" w:type="dxa"/>
              <w:right w:w="57" w:type="dxa"/>
            </w:tcMar>
            <w:vAlign w:val="center"/>
          </w:tcPr>
          <w:p w14:paraId="5C462740" w14:textId="31442C9C" w:rsidR="004B51EC" w:rsidRPr="0086082F" w:rsidRDefault="004B51EC" w:rsidP="0086082F">
            <w:pPr>
              <w:spacing w:after="0" w:line="240" w:lineRule="auto"/>
              <w:ind w:firstLine="0"/>
              <w:jc w:val="center"/>
              <w:rPr>
                <w:sz w:val="20"/>
                <w:szCs w:val="20"/>
              </w:rPr>
            </w:pPr>
            <w:r w:rsidRPr="0086082F">
              <w:rPr>
                <w:sz w:val="20"/>
                <w:szCs w:val="20"/>
              </w:rPr>
              <w:t>с. Бырка</w:t>
            </w:r>
          </w:p>
        </w:tc>
        <w:tc>
          <w:tcPr>
            <w:tcW w:w="1404" w:type="pct"/>
            <w:gridSpan w:val="2"/>
            <w:shd w:val="clear" w:color="auto" w:fill="auto"/>
            <w:tcMar>
              <w:top w:w="0" w:type="dxa"/>
              <w:left w:w="57" w:type="dxa"/>
              <w:bottom w:w="0" w:type="dxa"/>
              <w:right w:w="57" w:type="dxa"/>
            </w:tcMar>
            <w:vAlign w:val="center"/>
          </w:tcPr>
          <w:p w14:paraId="0A5CB917" w14:textId="668A33E5" w:rsidR="004B51EC" w:rsidRPr="0086082F" w:rsidRDefault="004B51EC" w:rsidP="0086082F">
            <w:pPr>
              <w:pStyle w:val="BodyTextIndent31"/>
              <w:ind w:firstLine="0"/>
              <w:jc w:val="center"/>
              <w:rPr>
                <w:sz w:val="20"/>
              </w:rPr>
            </w:pPr>
            <w:r w:rsidRPr="0086082F">
              <w:rPr>
                <w:sz w:val="20"/>
              </w:rPr>
              <w:t>МБУ «Служба МТО»</w:t>
            </w:r>
          </w:p>
        </w:tc>
        <w:tc>
          <w:tcPr>
            <w:tcW w:w="1345" w:type="pct"/>
            <w:shd w:val="clear" w:color="auto" w:fill="auto"/>
            <w:tcMar>
              <w:top w:w="0" w:type="dxa"/>
              <w:left w:w="57" w:type="dxa"/>
              <w:bottom w:w="0" w:type="dxa"/>
              <w:right w:w="57" w:type="dxa"/>
            </w:tcMar>
            <w:vAlign w:val="center"/>
          </w:tcPr>
          <w:p w14:paraId="22355DFB" w14:textId="14485CBC" w:rsidR="004B51EC" w:rsidRPr="0086082F" w:rsidRDefault="004B51EC" w:rsidP="0086082F">
            <w:pPr>
              <w:pStyle w:val="BodyTextIndent31"/>
              <w:ind w:firstLine="0"/>
              <w:jc w:val="center"/>
              <w:rPr>
                <w:sz w:val="20"/>
              </w:rPr>
            </w:pPr>
            <w:r w:rsidRPr="0086082F">
              <w:rPr>
                <w:sz w:val="20"/>
              </w:rPr>
              <w:t>Администрация Приаргунского МО</w:t>
            </w:r>
          </w:p>
        </w:tc>
      </w:tr>
      <w:tr w:rsidR="004B51EC" w:rsidRPr="0086082F" w14:paraId="7E32CDBC" w14:textId="77777777" w:rsidTr="0086082F">
        <w:trPr>
          <w:cantSplit/>
          <w:jc w:val="center"/>
        </w:trPr>
        <w:tc>
          <w:tcPr>
            <w:tcW w:w="1178" w:type="pct"/>
            <w:shd w:val="clear" w:color="auto" w:fill="auto"/>
            <w:tcMar>
              <w:top w:w="0" w:type="dxa"/>
              <w:left w:w="57" w:type="dxa"/>
              <w:bottom w:w="0" w:type="dxa"/>
              <w:right w:w="57" w:type="dxa"/>
            </w:tcMar>
            <w:vAlign w:val="center"/>
          </w:tcPr>
          <w:p w14:paraId="1B407E86" w14:textId="42A24E39" w:rsidR="004B51EC" w:rsidRPr="0086082F" w:rsidRDefault="004B51EC" w:rsidP="0086082F">
            <w:pPr>
              <w:pStyle w:val="BodyTextIndent31"/>
              <w:ind w:firstLine="0"/>
              <w:jc w:val="center"/>
              <w:rPr>
                <w:sz w:val="20"/>
              </w:rPr>
            </w:pPr>
            <w:r w:rsidRPr="0086082F">
              <w:rPr>
                <w:sz w:val="20"/>
              </w:rPr>
              <w:t xml:space="preserve">Скважина № 72-Б-52; </w:t>
            </w:r>
            <w:proofErr w:type="spellStart"/>
            <w:r w:rsidRPr="0086082F">
              <w:rPr>
                <w:sz w:val="20"/>
              </w:rPr>
              <w:t>пгт</w:t>
            </w:r>
            <w:proofErr w:type="spellEnd"/>
            <w:r w:rsidRPr="0086082F">
              <w:rPr>
                <w:sz w:val="20"/>
              </w:rPr>
              <w:t>. Приаргунск, ул. Набережная, 13</w:t>
            </w:r>
          </w:p>
        </w:tc>
        <w:tc>
          <w:tcPr>
            <w:tcW w:w="1073" w:type="pct"/>
            <w:shd w:val="clear" w:color="auto" w:fill="auto"/>
            <w:tcMar>
              <w:top w:w="0" w:type="dxa"/>
              <w:left w:w="57" w:type="dxa"/>
              <w:bottom w:w="0" w:type="dxa"/>
              <w:right w:w="57" w:type="dxa"/>
            </w:tcMar>
            <w:vAlign w:val="center"/>
          </w:tcPr>
          <w:p w14:paraId="1442925B" w14:textId="679FBC7F" w:rsidR="004B51EC" w:rsidRPr="0086082F" w:rsidRDefault="004B51EC" w:rsidP="0086082F">
            <w:pPr>
              <w:spacing w:after="0" w:line="240" w:lineRule="auto"/>
              <w:ind w:firstLine="0"/>
              <w:jc w:val="center"/>
              <w:rPr>
                <w:sz w:val="20"/>
                <w:szCs w:val="20"/>
              </w:rPr>
            </w:pPr>
            <w:proofErr w:type="spellStart"/>
            <w:r w:rsidRPr="0086082F">
              <w:rPr>
                <w:sz w:val="20"/>
                <w:szCs w:val="20"/>
              </w:rPr>
              <w:t>пгт</w:t>
            </w:r>
            <w:proofErr w:type="spellEnd"/>
            <w:r w:rsidRPr="0086082F">
              <w:rPr>
                <w:sz w:val="20"/>
                <w:szCs w:val="20"/>
              </w:rPr>
              <w:t>. Приаргунск</w:t>
            </w:r>
          </w:p>
        </w:tc>
        <w:tc>
          <w:tcPr>
            <w:tcW w:w="1404" w:type="pct"/>
            <w:gridSpan w:val="2"/>
            <w:shd w:val="clear" w:color="auto" w:fill="auto"/>
            <w:tcMar>
              <w:top w:w="0" w:type="dxa"/>
              <w:left w:w="57" w:type="dxa"/>
              <w:bottom w:w="0" w:type="dxa"/>
              <w:right w:w="57" w:type="dxa"/>
            </w:tcMar>
            <w:vAlign w:val="center"/>
          </w:tcPr>
          <w:p w14:paraId="58F55EF6" w14:textId="07CB31BE" w:rsidR="004B51EC" w:rsidRPr="0086082F" w:rsidRDefault="004B51EC" w:rsidP="0086082F">
            <w:pPr>
              <w:pStyle w:val="BodyTextIndent31"/>
              <w:ind w:firstLine="0"/>
              <w:jc w:val="center"/>
              <w:rPr>
                <w:sz w:val="20"/>
              </w:rPr>
            </w:pPr>
            <w:r w:rsidRPr="0086082F">
              <w:rPr>
                <w:sz w:val="20"/>
              </w:rPr>
              <w:t>МБУ «Служба МТО»</w:t>
            </w:r>
          </w:p>
        </w:tc>
        <w:tc>
          <w:tcPr>
            <w:tcW w:w="1345" w:type="pct"/>
            <w:shd w:val="clear" w:color="auto" w:fill="auto"/>
            <w:tcMar>
              <w:top w:w="0" w:type="dxa"/>
              <w:left w:w="57" w:type="dxa"/>
              <w:bottom w:w="0" w:type="dxa"/>
              <w:right w:w="57" w:type="dxa"/>
            </w:tcMar>
            <w:vAlign w:val="center"/>
          </w:tcPr>
          <w:p w14:paraId="5848DC28" w14:textId="461FB780" w:rsidR="004B51EC" w:rsidRPr="0086082F" w:rsidRDefault="004B51EC" w:rsidP="0086082F">
            <w:pPr>
              <w:pStyle w:val="BodyTextIndent31"/>
              <w:ind w:firstLine="0"/>
              <w:jc w:val="center"/>
              <w:rPr>
                <w:sz w:val="20"/>
              </w:rPr>
            </w:pPr>
            <w:r w:rsidRPr="0086082F">
              <w:rPr>
                <w:sz w:val="20"/>
              </w:rPr>
              <w:t>Администрация Приаргунского МО</w:t>
            </w:r>
          </w:p>
        </w:tc>
      </w:tr>
    </w:tbl>
    <w:p w14:paraId="22CB3140" w14:textId="77777777" w:rsidR="002532D5" w:rsidRDefault="002532D5" w:rsidP="00D11297">
      <w:pPr>
        <w:spacing w:after="120"/>
        <w:rPr>
          <w:rFonts w:eastAsia="Times New Roman"/>
          <w:szCs w:val="24"/>
          <w:lang w:eastAsia="ru-RU"/>
        </w:rPr>
      </w:pPr>
    </w:p>
    <w:p w14:paraId="26611BD2" w14:textId="433806C5" w:rsidR="00EE12BB" w:rsidRPr="00422953" w:rsidRDefault="00EE12BB" w:rsidP="00EE12BB">
      <w:r w:rsidRPr="00422953">
        <w:t xml:space="preserve">В таблице </w:t>
      </w:r>
      <w:r w:rsidR="00563FFB">
        <w:t>1.</w:t>
      </w:r>
      <w:r>
        <w:t>3</w:t>
      </w:r>
      <w:r w:rsidRPr="00422953">
        <w:t>.</w:t>
      </w:r>
      <w:r w:rsidR="002532D5">
        <w:t>2</w:t>
      </w:r>
      <w:r w:rsidRPr="00422953">
        <w:t xml:space="preserve"> представлены эксплуатационные зоны </w:t>
      </w:r>
      <w:r w:rsidR="00BE3E04">
        <w:t>Приаргунского муниципального округа</w:t>
      </w:r>
      <w:r w:rsidRPr="00422953">
        <w:t>.</w:t>
      </w:r>
    </w:p>
    <w:p w14:paraId="76750806" w14:textId="77777777" w:rsidR="00EE12BB" w:rsidRPr="00422953" w:rsidRDefault="00EE12BB" w:rsidP="00EE12BB">
      <w:pPr>
        <w:keepNext/>
        <w:jc w:val="right"/>
      </w:pPr>
      <w:r w:rsidRPr="00422953">
        <w:t xml:space="preserve">Таблица </w:t>
      </w:r>
      <w:r w:rsidR="00563FFB">
        <w:t>1.</w:t>
      </w:r>
      <w:r>
        <w:t>3</w:t>
      </w:r>
      <w:r w:rsidRPr="00422953">
        <w:t>.</w:t>
      </w:r>
      <w:r w:rsidR="002532D5">
        <w:t>2</w:t>
      </w:r>
    </w:p>
    <w:tbl>
      <w:tblPr>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15"/>
        <w:gridCol w:w="5953"/>
        <w:gridCol w:w="2197"/>
      </w:tblGrid>
      <w:tr w:rsidR="00EE12BB" w:rsidRPr="0086082F" w14:paraId="04B54DEC" w14:textId="77777777" w:rsidTr="0086082F">
        <w:trPr>
          <w:trHeight w:val="244"/>
          <w:tblHeader/>
          <w:jc w:val="center"/>
        </w:trPr>
        <w:tc>
          <w:tcPr>
            <w:tcW w:w="1915" w:type="dxa"/>
            <w:shd w:val="clear" w:color="auto" w:fill="auto"/>
            <w:tcMar>
              <w:top w:w="0" w:type="dxa"/>
              <w:left w:w="57" w:type="dxa"/>
              <w:bottom w:w="0" w:type="dxa"/>
              <w:right w:w="57" w:type="dxa"/>
            </w:tcMar>
            <w:vAlign w:val="center"/>
          </w:tcPr>
          <w:p w14:paraId="02C1CBFD" w14:textId="77777777" w:rsidR="00EE12BB" w:rsidRPr="0086082F" w:rsidRDefault="00EE12BB" w:rsidP="0086082F">
            <w:pPr>
              <w:spacing w:after="0" w:line="240" w:lineRule="auto"/>
              <w:ind w:firstLine="0"/>
              <w:jc w:val="center"/>
              <w:rPr>
                <w:b/>
                <w:sz w:val="20"/>
                <w:szCs w:val="20"/>
              </w:rPr>
            </w:pPr>
            <w:r w:rsidRPr="0086082F">
              <w:rPr>
                <w:b/>
                <w:sz w:val="20"/>
                <w:szCs w:val="20"/>
              </w:rPr>
              <w:t>Эксплуатирующая организация</w:t>
            </w:r>
          </w:p>
        </w:tc>
        <w:tc>
          <w:tcPr>
            <w:tcW w:w="5953" w:type="dxa"/>
            <w:shd w:val="clear" w:color="auto" w:fill="auto"/>
            <w:tcMar>
              <w:top w:w="0" w:type="dxa"/>
              <w:left w:w="57" w:type="dxa"/>
              <w:bottom w:w="0" w:type="dxa"/>
              <w:right w:w="57" w:type="dxa"/>
            </w:tcMar>
            <w:vAlign w:val="center"/>
          </w:tcPr>
          <w:p w14:paraId="5FBB5B7C" w14:textId="77777777" w:rsidR="00EE12BB" w:rsidRPr="0086082F" w:rsidRDefault="00EE12BB" w:rsidP="0086082F">
            <w:pPr>
              <w:spacing w:after="0" w:line="240" w:lineRule="auto"/>
              <w:ind w:firstLine="0"/>
              <w:jc w:val="center"/>
              <w:rPr>
                <w:b/>
                <w:sz w:val="20"/>
                <w:szCs w:val="20"/>
              </w:rPr>
            </w:pPr>
            <w:r w:rsidRPr="0086082F">
              <w:rPr>
                <w:b/>
                <w:sz w:val="20"/>
                <w:szCs w:val="20"/>
              </w:rPr>
              <w:t>Зоны эксплуатационной ответственности (населенные пункты)</w:t>
            </w:r>
          </w:p>
        </w:tc>
        <w:tc>
          <w:tcPr>
            <w:tcW w:w="2197" w:type="dxa"/>
            <w:shd w:val="clear" w:color="auto" w:fill="auto"/>
            <w:tcMar>
              <w:top w:w="0" w:type="dxa"/>
              <w:left w:w="57" w:type="dxa"/>
              <w:bottom w:w="0" w:type="dxa"/>
              <w:right w:w="57" w:type="dxa"/>
            </w:tcMar>
            <w:vAlign w:val="center"/>
          </w:tcPr>
          <w:p w14:paraId="31B19531" w14:textId="77777777" w:rsidR="00EE12BB" w:rsidRPr="0086082F" w:rsidRDefault="00EE12BB" w:rsidP="0086082F">
            <w:pPr>
              <w:spacing w:after="0" w:line="240" w:lineRule="auto"/>
              <w:ind w:firstLine="0"/>
              <w:jc w:val="center"/>
              <w:rPr>
                <w:b/>
                <w:sz w:val="20"/>
                <w:szCs w:val="20"/>
              </w:rPr>
            </w:pPr>
            <w:r w:rsidRPr="0086082F">
              <w:rPr>
                <w:b/>
                <w:sz w:val="20"/>
                <w:szCs w:val="20"/>
              </w:rPr>
              <w:t>Количество абонентов</w:t>
            </w:r>
          </w:p>
        </w:tc>
      </w:tr>
      <w:tr w:rsidR="00C924E9" w:rsidRPr="0086082F" w14:paraId="218C5A59" w14:textId="77777777" w:rsidTr="0086082F">
        <w:trPr>
          <w:trHeight w:val="49"/>
          <w:jc w:val="center"/>
        </w:trPr>
        <w:tc>
          <w:tcPr>
            <w:tcW w:w="1915" w:type="dxa"/>
            <w:shd w:val="clear" w:color="auto" w:fill="auto"/>
            <w:tcMar>
              <w:top w:w="0" w:type="dxa"/>
              <w:left w:w="57" w:type="dxa"/>
              <w:bottom w:w="0" w:type="dxa"/>
              <w:right w:w="57" w:type="dxa"/>
            </w:tcMar>
            <w:vAlign w:val="center"/>
          </w:tcPr>
          <w:p w14:paraId="199570D3" w14:textId="0F1F371A" w:rsidR="00C924E9" w:rsidRPr="0086082F" w:rsidRDefault="00C924E9" w:rsidP="0086082F">
            <w:pPr>
              <w:pStyle w:val="BodyTextIndent31"/>
              <w:ind w:firstLine="0"/>
              <w:jc w:val="center"/>
              <w:rPr>
                <w:sz w:val="20"/>
              </w:rPr>
            </w:pPr>
            <w:r w:rsidRPr="0086082F">
              <w:rPr>
                <w:sz w:val="20"/>
              </w:rPr>
              <w:t>Приаргунская ТЭЦ ПАО «ТГК-14»</w:t>
            </w:r>
          </w:p>
        </w:tc>
        <w:tc>
          <w:tcPr>
            <w:tcW w:w="5953" w:type="dxa"/>
            <w:shd w:val="clear" w:color="auto" w:fill="auto"/>
            <w:tcMar>
              <w:top w:w="0" w:type="dxa"/>
              <w:left w:w="57" w:type="dxa"/>
              <w:bottom w:w="0" w:type="dxa"/>
              <w:right w:w="57" w:type="dxa"/>
            </w:tcMar>
            <w:vAlign w:val="center"/>
          </w:tcPr>
          <w:p w14:paraId="15161E87" w14:textId="50ED1A38" w:rsidR="00C924E9" w:rsidRPr="0086082F" w:rsidRDefault="00C924E9" w:rsidP="0086082F">
            <w:pPr>
              <w:pStyle w:val="BodyTextIndent31"/>
              <w:ind w:firstLine="0"/>
              <w:jc w:val="center"/>
              <w:rPr>
                <w:sz w:val="20"/>
              </w:rPr>
            </w:pPr>
            <w:proofErr w:type="spellStart"/>
            <w:r w:rsidRPr="0086082F">
              <w:rPr>
                <w:sz w:val="20"/>
              </w:rPr>
              <w:t>пгт</w:t>
            </w:r>
            <w:proofErr w:type="spellEnd"/>
            <w:r w:rsidRPr="0086082F">
              <w:rPr>
                <w:sz w:val="20"/>
              </w:rPr>
              <w:t>. Приаргунск</w:t>
            </w:r>
          </w:p>
        </w:tc>
        <w:tc>
          <w:tcPr>
            <w:tcW w:w="2197" w:type="dxa"/>
            <w:shd w:val="clear" w:color="auto" w:fill="auto"/>
            <w:tcMar>
              <w:top w:w="0" w:type="dxa"/>
              <w:left w:w="57" w:type="dxa"/>
              <w:bottom w:w="0" w:type="dxa"/>
              <w:right w:w="57" w:type="dxa"/>
            </w:tcMar>
            <w:vAlign w:val="center"/>
          </w:tcPr>
          <w:p w14:paraId="0C9DECA6" w14:textId="77777777" w:rsidR="00C924E9" w:rsidRPr="0086082F" w:rsidRDefault="00C924E9" w:rsidP="0086082F">
            <w:pPr>
              <w:pStyle w:val="BodyTextIndent31"/>
              <w:ind w:firstLine="0"/>
              <w:jc w:val="center"/>
              <w:rPr>
                <w:sz w:val="20"/>
              </w:rPr>
            </w:pPr>
            <w:r w:rsidRPr="0086082F">
              <w:rPr>
                <w:sz w:val="20"/>
              </w:rPr>
              <w:t>4922</w:t>
            </w:r>
          </w:p>
        </w:tc>
      </w:tr>
      <w:tr w:rsidR="004B51EC" w:rsidRPr="0086082F" w14:paraId="1B384D5B" w14:textId="77777777" w:rsidTr="0086082F">
        <w:trPr>
          <w:trHeight w:val="49"/>
          <w:jc w:val="center"/>
        </w:trPr>
        <w:tc>
          <w:tcPr>
            <w:tcW w:w="1915" w:type="dxa"/>
            <w:shd w:val="clear" w:color="auto" w:fill="auto"/>
            <w:tcMar>
              <w:top w:w="0" w:type="dxa"/>
              <w:left w:w="57" w:type="dxa"/>
              <w:bottom w:w="0" w:type="dxa"/>
              <w:right w:w="57" w:type="dxa"/>
            </w:tcMar>
            <w:vAlign w:val="center"/>
          </w:tcPr>
          <w:p w14:paraId="33E1A92E" w14:textId="5A0C3FAE" w:rsidR="004B51EC" w:rsidRPr="0086082F" w:rsidRDefault="002B21F7" w:rsidP="0086082F">
            <w:pPr>
              <w:pStyle w:val="BodyTextIndent31"/>
              <w:ind w:firstLine="0"/>
              <w:jc w:val="center"/>
              <w:rPr>
                <w:sz w:val="20"/>
              </w:rPr>
            </w:pPr>
            <w:r>
              <w:rPr>
                <w:sz w:val="20"/>
              </w:rPr>
              <w:t>ООО «Энергия Приаргунск»</w:t>
            </w:r>
          </w:p>
        </w:tc>
        <w:tc>
          <w:tcPr>
            <w:tcW w:w="5953" w:type="dxa"/>
            <w:shd w:val="clear" w:color="auto" w:fill="auto"/>
            <w:tcMar>
              <w:top w:w="0" w:type="dxa"/>
              <w:left w:w="57" w:type="dxa"/>
              <w:bottom w:w="0" w:type="dxa"/>
              <w:right w:w="57" w:type="dxa"/>
            </w:tcMar>
            <w:vAlign w:val="center"/>
          </w:tcPr>
          <w:p w14:paraId="73241B88" w14:textId="3B1D86FE" w:rsidR="004B51EC" w:rsidRPr="0086082F" w:rsidRDefault="004B51EC" w:rsidP="0086082F">
            <w:pPr>
              <w:pStyle w:val="BodyTextIndent31"/>
              <w:ind w:firstLine="0"/>
              <w:jc w:val="center"/>
              <w:rPr>
                <w:sz w:val="20"/>
              </w:rPr>
            </w:pPr>
            <w:proofErr w:type="spellStart"/>
            <w:r w:rsidRPr="0086082F">
              <w:rPr>
                <w:sz w:val="20"/>
              </w:rPr>
              <w:t>пгт</w:t>
            </w:r>
            <w:proofErr w:type="spellEnd"/>
            <w:r w:rsidRPr="0086082F">
              <w:rPr>
                <w:sz w:val="20"/>
              </w:rPr>
              <w:t>. Кличка</w:t>
            </w:r>
            <w:r w:rsidR="006B523D" w:rsidRPr="0086082F">
              <w:rPr>
                <w:sz w:val="20"/>
              </w:rPr>
              <w:t>,</w:t>
            </w:r>
            <w:r w:rsidRPr="0086082F">
              <w:rPr>
                <w:sz w:val="20"/>
              </w:rPr>
              <w:t xml:space="preserve"> п. Досатуй</w:t>
            </w:r>
          </w:p>
        </w:tc>
        <w:tc>
          <w:tcPr>
            <w:tcW w:w="2197" w:type="dxa"/>
            <w:shd w:val="clear" w:color="auto" w:fill="auto"/>
            <w:tcMar>
              <w:top w:w="0" w:type="dxa"/>
              <w:left w:w="57" w:type="dxa"/>
              <w:bottom w:w="0" w:type="dxa"/>
              <w:right w:w="57" w:type="dxa"/>
            </w:tcMar>
            <w:vAlign w:val="center"/>
          </w:tcPr>
          <w:p w14:paraId="4B4117BB" w14:textId="00D56739" w:rsidR="004B51EC" w:rsidRPr="0086082F" w:rsidRDefault="00E1656A" w:rsidP="0086082F">
            <w:pPr>
              <w:pStyle w:val="BodyTextIndent31"/>
              <w:ind w:firstLine="0"/>
              <w:jc w:val="center"/>
              <w:rPr>
                <w:sz w:val="20"/>
              </w:rPr>
            </w:pPr>
            <w:r>
              <w:rPr>
                <w:sz w:val="20"/>
              </w:rPr>
              <w:t>1232</w:t>
            </w:r>
          </w:p>
        </w:tc>
      </w:tr>
      <w:tr w:rsidR="00027F50" w:rsidRPr="0086082F" w14:paraId="5187C257" w14:textId="77777777" w:rsidTr="0086082F">
        <w:trPr>
          <w:trHeight w:val="49"/>
          <w:jc w:val="center"/>
        </w:trPr>
        <w:tc>
          <w:tcPr>
            <w:tcW w:w="1915" w:type="dxa"/>
            <w:shd w:val="clear" w:color="auto" w:fill="auto"/>
            <w:tcMar>
              <w:top w:w="0" w:type="dxa"/>
              <w:left w:w="57" w:type="dxa"/>
              <w:bottom w:w="0" w:type="dxa"/>
              <w:right w:w="57" w:type="dxa"/>
            </w:tcMar>
            <w:vAlign w:val="center"/>
          </w:tcPr>
          <w:p w14:paraId="3A7B1766" w14:textId="73A25B8E" w:rsidR="00027F50" w:rsidRPr="0086082F" w:rsidRDefault="004B51EC" w:rsidP="0086082F">
            <w:pPr>
              <w:pStyle w:val="BodyTextIndent31"/>
              <w:ind w:firstLine="0"/>
              <w:jc w:val="center"/>
              <w:rPr>
                <w:sz w:val="20"/>
              </w:rPr>
            </w:pPr>
            <w:r w:rsidRPr="0086082F">
              <w:rPr>
                <w:sz w:val="20"/>
              </w:rPr>
              <w:t>МБУ «Служба МТО»</w:t>
            </w:r>
          </w:p>
        </w:tc>
        <w:tc>
          <w:tcPr>
            <w:tcW w:w="5953" w:type="dxa"/>
            <w:shd w:val="clear" w:color="auto" w:fill="auto"/>
            <w:tcMar>
              <w:top w:w="0" w:type="dxa"/>
              <w:left w:w="57" w:type="dxa"/>
              <w:bottom w:w="0" w:type="dxa"/>
              <w:right w:w="57" w:type="dxa"/>
            </w:tcMar>
            <w:vAlign w:val="center"/>
          </w:tcPr>
          <w:p w14:paraId="1F3D7488" w14:textId="399AD3E4" w:rsidR="00027F50" w:rsidRPr="0086082F" w:rsidRDefault="008147FA" w:rsidP="0086082F">
            <w:pPr>
              <w:pStyle w:val="BodyTextIndent31"/>
              <w:ind w:firstLine="0"/>
              <w:jc w:val="center"/>
              <w:rPr>
                <w:sz w:val="20"/>
              </w:rPr>
            </w:pPr>
            <w:r w:rsidRPr="0086082F">
              <w:rPr>
                <w:sz w:val="20"/>
              </w:rPr>
              <w:t xml:space="preserve">с. Новоцурухайтуй, с. Улан, с. Староцурухайтуй, </w:t>
            </w:r>
            <w:r w:rsidR="00A23748" w:rsidRPr="0086082F">
              <w:rPr>
                <w:sz w:val="20"/>
              </w:rPr>
              <w:t>п. Пограничный</w:t>
            </w:r>
            <w:r w:rsidRPr="0086082F">
              <w:rPr>
                <w:sz w:val="20"/>
              </w:rPr>
              <w:t xml:space="preserve">, п. </w:t>
            </w:r>
            <w:proofErr w:type="spellStart"/>
            <w:r w:rsidRPr="0086082F">
              <w:rPr>
                <w:sz w:val="20"/>
              </w:rPr>
              <w:t>Норинск</w:t>
            </w:r>
            <w:proofErr w:type="spellEnd"/>
            <w:r w:rsidRPr="0086082F">
              <w:rPr>
                <w:sz w:val="20"/>
              </w:rPr>
              <w:t xml:space="preserve">, </w:t>
            </w:r>
            <w:r w:rsidR="00A23748" w:rsidRPr="0086082F">
              <w:rPr>
                <w:sz w:val="20"/>
              </w:rPr>
              <w:t>п. Верея</w:t>
            </w:r>
            <w:r w:rsidRPr="0086082F">
              <w:rPr>
                <w:sz w:val="20"/>
              </w:rPr>
              <w:t xml:space="preserve">, с. Горда, с. </w:t>
            </w:r>
            <w:proofErr w:type="spellStart"/>
            <w:r w:rsidRPr="0086082F">
              <w:rPr>
                <w:sz w:val="20"/>
              </w:rPr>
              <w:t>Погадаево</w:t>
            </w:r>
            <w:proofErr w:type="spellEnd"/>
            <w:r w:rsidRPr="0086082F">
              <w:rPr>
                <w:sz w:val="20"/>
              </w:rPr>
              <w:t xml:space="preserve">, с. Урулюнгуй, с. Кути, п. Молодежный, с. </w:t>
            </w:r>
            <w:proofErr w:type="spellStart"/>
            <w:r w:rsidRPr="0086082F">
              <w:rPr>
                <w:sz w:val="20"/>
              </w:rPr>
              <w:t>Зоргол</w:t>
            </w:r>
            <w:proofErr w:type="spellEnd"/>
            <w:r w:rsidRPr="0086082F">
              <w:rPr>
                <w:sz w:val="20"/>
              </w:rPr>
              <w:t xml:space="preserve">, с. Новоивановка, </w:t>
            </w:r>
            <w:r w:rsidR="00A23748" w:rsidRPr="0086082F">
              <w:rPr>
                <w:sz w:val="20"/>
              </w:rPr>
              <w:t>с. </w:t>
            </w:r>
            <w:proofErr w:type="spellStart"/>
            <w:r w:rsidR="00A23748" w:rsidRPr="0086082F">
              <w:rPr>
                <w:sz w:val="20"/>
              </w:rPr>
              <w:t>Селинда</w:t>
            </w:r>
            <w:proofErr w:type="spellEnd"/>
            <w:r w:rsidRPr="0086082F">
              <w:rPr>
                <w:sz w:val="20"/>
              </w:rPr>
              <w:t>, с. Бырка</w:t>
            </w:r>
            <w:r w:rsidR="00E1656A">
              <w:rPr>
                <w:sz w:val="20"/>
              </w:rPr>
              <w:t>, п. Приаргунск</w:t>
            </w:r>
          </w:p>
        </w:tc>
        <w:tc>
          <w:tcPr>
            <w:tcW w:w="2197" w:type="dxa"/>
            <w:shd w:val="clear" w:color="auto" w:fill="auto"/>
            <w:tcMar>
              <w:top w:w="0" w:type="dxa"/>
              <w:left w:w="57" w:type="dxa"/>
              <w:bottom w:w="0" w:type="dxa"/>
              <w:right w:w="57" w:type="dxa"/>
            </w:tcMar>
            <w:vAlign w:val="center"/>
          </w:tcPr>
          <w:p w14:paraId="13AC3C08" w14:textId="3CE572CF" w:rsidR="00027F50" w:rsidRPr="0086082F" w:rsidRDefault="00E1656A" w:rsidP="0086082F">
            <w:pPr>
              <w:pStyle w:val="BodyTextIndent31"/>
              <w:ind w:firstLine="0"/>
              <w:jc w:val="center"/>
              <w:rPr>
                <w:sz w:val="20"/>
              </w:rPr>
            </w:pPr>
            <w:r>
              <w:rPr>
                <w:sz w:val="20"/>
              </w:rPr>
              <w:t>8642</w:t>
            </w:r>
          </w:p>
        </w:tc>
      </w:tr>
    </w:tbl>
    <w:p w14:paraId="5CADBCCD" w14:textId="77777777" w:rsidR="00EE12BB" w:rsidRDefault="00EE12BB" w:rsidP="00EE12BB">
      <w:pPr>
        <w:spacing w:after="120"/>
      </w:pPr>
    </w:p>
    <w:p w14:paraId="1030F4CB" w14:textId="77777777" w:rsidR="00D87785" w:rsidRPr="007542D0" w:rsidRDefault="00D87785" w:rsidP="00206098">
      <w:pPr>
        <w:pStyle w:val="2"/>
        <w:numPr>
          <w:ilvl w:val="2"/>
          <w:numId w:val="1"/>
        </w:numPr>
        <w:spacing w:line="240" w:lineRule="auto"/>
      </w:pPr>
      <w:bookmarkStart w:id="22" w:name="_Toc206486978"/>
      <w:bookmarkStart w:id="23" w:name="_Toc207193749"/>
      <w:bookmarkStart w:id="24" w:name="_Toc207195112"/>
      <w:r w:rsidRPr="007542D0">
        <w:lastRenderedPageBreak/>
        <w:t xml:space="preserve">Описание территорий </w:t>
      </w:r>
      <w:r w:rsidR="00FB674B" w:rsidRPr="007542D0">
        <w:t>муниципального образования</w:t>
      </w:r>
      <w:r w:rsidRPr="007542D0">
        <w:t>, не охваченных централизованными системами водоснабжения</w:t>
      </w:r>
      <w:bookmarkEnd w:id="22"/>
      <w:bookmarkEnd w:id="23"/>
      <w:bookmarkEnd w:id="24"/>
    </w:p>
    <w:p w14:paraId="7C914BB6" w14:textId="77777777" w:rsidR="004B51EC" w:rsidRDefault="00787173" w:rsidP="004E0F9A">
      <w:pPr>
        <w:rPr>
          <w:szCs w:val="24"/>
        </w:rPr>
      </w:pPr>
      <w:bookmarkStart w:id="25" w:name="_Toc185176908"/>
      <w:r w:rsidRPr="00787173">
        <w:rPr>
          <w:szCs w:val="24"/>
        </w:rPr>
        <w:t xml:space="preserve">На данный момент, централизованное водоснабжение </w:t>
      </w:r>
      <w:r w:rsidRPr="00331FCF">
        <w:rPr>
          <w:szCs w:val="24"/>
        </w:rPr>
        <w:t xml:space="preserve">организовано </w:t>
      </w:r>
      <w:r w:rsidR="00DF4FA8" w:rsidRPr="00331FCF">
        <w:rPr>
          <w:szCs w:val="24"/>
        </w:rPr>
        <w:t>только в</w:t>
      </w:r>
      <w:r w:rsidRPr="00331FCF">
        <w:rPr>
          <w:szCs w:val="24"/>
        </w:rPr>
        <w:t xml:space="preserve"> </w:t>
      </w:r>
      <w:proofErr w:type="spellStart"/>
      <w:r w:rsidR="004B51EC" w:rsidRPr="004B51EC">
        <w:rPr>
          <w:spacing w:val="-2"/>
          <w:szCs w:val="24"/>
        </w:rPr>
        <w:t>пгт</w:t>
      </w:r>
      <w:proofErr w:type="spellEnd"/>
      <w:r w:rsidR="004B51EC" w:rsidRPr="004B51EC">
        <w:rPr>
          <w:spacing w:val="-2"/>
          <w:szCs w:val="24"/>
        </w:rPr>
        <w:t xml:space="preserve">. Приаргунск, </w:t>
      </w:r>
      <w:proofErr w:type="spellStart"/>
      <w:r w:rsidR="004B51EC" w:rsidRPr="004B51EC">
        <w:rPr>
          <w:spacing w:val="-2"/>
          <w:szCs w:val="24"/>
        </w:rPr>
        <w:t>пгт</w:t>
      </w:r>
      <w:proofErr w:type="spellEnd"/>
      <w:r w:rsidR="004B51EC" w:rsidRPr="004B51EC">
        <w:rPr>
          <w:spacing w:val="-2"/>
          <w:szCs w:val="24"/>
        </w:rPr>
        <w:t>. Кличка, п. Досатуй</w:t>
      </w:r>
      <w:r w:rsidRPr="00331FCF">
        <w:rPr>
          <w:szCs w:val="24"/>
        </w:rPr>
        <w:t xml:space="preserve">. </w:t>
      </w:r>
    </w:p>
    <w:p w14:paraId="25BA55FB" w14:textId="578C2585" w:rsidR="004B51EC" w:rsidRDefault="004B51EC" w:rsidP="004E0F9A">
      <w:pPr>
        <w:rPr>
          <w:szCs w:val="24"/>
        </w:rPr>
      </w:pPr>
      <w:r>
        <w:rPr>
          <w:szCs w:val="24"/>
        </w:rPr>
        <w:t>Де</w:t>
      </w:r>
      <w:r w:rsidRPr="004B51EC">
        <w:rPr>
          <w:szCs w:val="24"/>
        </w:rPr>
        <w:t xml:space="preserve">централизованное водоснабжение с. Новоцурухайтуй, с. Улан, с. Староцурухайтуй, п. Пограничный, п. </w:t>
      </w:r>
      <w:proofErr w:type="spellStart"/>
      <w:r w:rsidRPr="004B51EC">
        <w:rPr>
          <w:szCs w:val="24"/>
        </w:rPr>
        <w:t>Норинск</w:t>
      </w:r>
      <w:proofErr w:type="spellEnd"/>
      <w:r w:rsidRPr="004B51EC">
        <w:rPr>
          <w:szCs w:val="24"/>
        </w:rPr>
        <w:t xml:space="preserve">, п. Верея, с. Горда, с. </w:t>
      </w:r>
      <w:proofErr w:type="spellStart"/>
      <w:r w:rsidRPr="004B51EC">
        <w:rPr>
          <w:szCs w:val="24"/>
        </w:rPr>
        <w:t>Погадаево</w:t>
      </w:r>
      <w:proofErr w:type="spellEnd"/>
      <w:r w:rsidRPr="004B51EC">
        <w:rPr>
          <w:szCs w:val="24"/>
        </w:rPr>
        <w:t xml:space="preserve">, с. Урулюнгуй, с. Кути, п. Молодежный, с. </w:t>
      </w:r>
      <w:proofErr w:type="spellStart"/>
      <w:r w:rsidRPr="004B51EC">
        <w:rPr>
          <w:szCs w:val="24"/>
        </w:rPr>
        <w:t>Зоргол</w:t>
      </w:r>
      <w:proofErr w:type="spellEnd"/>
      <w:r w:rsidRPr="004B51EC">
        <w:rPr>
          <w:szCs w:val="24"/>
        </w:rPr>
        <w:t xml:space="preserve">, с. Новоивановка, с. </w:t>
      </w:r>
      <w:proofErr w:type="spellStart"/>
      <w:r w:rsidRPr="004B51EC">
        <w:rPr>
          <w:szCs w:val="24"/>
        </w:rPr>
        <w:t>Селинда</w:t>
      </w:r>
      <w:proofErr w:type="spellEnd"/>
      <w:r w:rsidRPr="004B51EC">
        <w:rPr>
          <w:szCs w:val="24"/>
        </w:rPr>
        <w:t>, с. Бырка</w:t>
      </w:r>
      <w:r w:rsidR="00E1656A">
        <w:rPr>
          <w:szCs w:val="24"/>
        </w:rPr>
        <w:t xml:space="preserve">, с. </w:t>
      </w:r>
      <w:proofErr w:type="spellStart"/>
      <w:r w:rsidR="00E1656A">
        <w:rPr>
          <w:szCs w:val="24"/>
        </w:rPr>
        <w:t>Усть-Тасуркай</w:t>
      </w:r>
      <w:proofErr w:type="spellEnd"/>
      <w:r w:rsidR="00E1656A">
        <w:rPr>
          <w:szCs w:val="24"/>
        </w:rPr>
        <w:t xml:space="preserve">, с. Верхний </w:t>
      </w:r>
      <w:proofErr w:type="spellStart"/>
      <w:r w:rsidR="00E1656A">
        <w:rPr>
          <w:szCs w:val="24"/>
        </w:rPr>
        <w:t>Тасуркай</w:t>
      </w:r>
      <w:proofErr w:type="spellEnd"/>
      <w:r w:rsidR="00E1656A">
        <w:rPr>
          <w:szCs w:val="24"/>
        </w:rPr>
        <w:t>, с. Дурой.</w:t>
      </w:r>
    </w:p>
    <w:p w14:paraId="412BCDF0" w14:textId="69FCE3C1" w:rsidR="004537FC" w:rsidRPr="00787173" w:rsidRDefault="00787173" w:rsidP="004E0F9A">
      <w:pPr>
        <w:rPr>
          <w:szCs w:val="24"/>
        </w:rPr>
      </w:pPr>
      <w:r w:rsidRPr="00331FCF">
        <w:rPr>
          <w:szCs w:val="24"/>
        </w:rPr>
        <w:t>На территориях, не охваченных централизованными системами водоснабжения, используются</w:t>
      </w:r>
      <w:r w:rsidRPr="00787173">
        <w:rPr>
          <w:szCs w:val="24"/>
        </w:rPr>
        <w:t xml:space="preserve"> шахтные колодцы, поверхностные источники водоснабжения</w:t>
      </w:r>
      <w:r w:rsidR="0091151B" w:rsidRPr="00787173">
        <w:rPr>
          <w:szCs w:val="24"/>
        </w:rPr>
        <w:t>.</w:t>
      </w:r>
      <w:bookmarkEnd w:id="25"/>
    </w:p>
    <w:p w14:paraId="488840E3" w14:textId="77777777" w:rsidR="00B83FC8" w:rsidRPr="00E04D60" w:rsidRDefault="00B83FC8" w:rsidP="00206098">
      <w:pPr>
        <w:pStyle w:val="2"/>
        <w:numPr>
          <w:ilvl w:val="2"/>
          <w:numId w:val="1"/>
        </w:numPr>
        <w:spacing w:line="240" w:lineRule="auto"/>
      </w:pPr>
      <w:bookmarkStart w:id="26" w:name="_Toc206486979"/>
      <w:bookmarkStart w:id="27" w:name="_Toc207193750"/>
      <w:bookmarkStart w:id="28" w:name="_Toc207195113"/>
      <w:r w:rsidRPr="00E04D60">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bookmarkEnd w:id="26"/>
      <w:bookmarkEnd w:id="27"/>
      <w:bookmarkEnd w:id="28"/>
    </w:p>
    <w:p w14:paraId="2E2E0FFE" w14:textId="5D9E5243" w:rsidR="00787173" w:rsidRDefault="00787173" w:rsidP="00787173">
      <w:r>
        <w:t xml:space="preserve">Муниципальное образование имеет </w:t>
      </w:r>
      <w:r w:rsidR="006B523D">
        <w:t>3</w:t>
      </w:r>
      <w:r>
        <w:t xml:space="preserve"> эксплуатационн</w:t>
      </w:r>
      <w:r w:rsidR="00FB2593">
        <w:t>ые</w:t>
      </w:r>
      <w:r>
        <w:t xml:space="preserve"> зон</w:t>
      </w:r>
      <w:r w:rsidR="006B523D">
        <w:t>ы</w:t>
      </w:r>
      <w:r>
        <w:t xml:space="preserve"> централизованного холодного водоснабжения:</w:t>
      </w:r>
    </w:p>
    <w:p w14:paraId="7E210750" w14:textId="7A718344" w:rsidR="006B523D" w:rsidRPr="006B523D" w:rsidRDefault="006B523D" w:rsidP="006B523D">
      <w:pPr>
        <w:pStyle w:val="12"/>
        <w:numPr>
          <w:ilvl w:val="0"/>
          <w:numId w:val="28"/>
        </w:numPr>
        <w:spacing w:after="120"/>
        <w:rPr>
          <w:sz w:val="24"/>
          <w:szCs w:val="24"/>
        </w:rPr>
      </w:pPr>
      <w:proofErr w:type="spellStart"/>
      <w:r w:rsidRPr="004B51EC">
        <w:rPr>
          <w:spacing w:val="-2"/>
          <w:sz w:val="24"/>
        </w:rPr>
        <w:t>пгт</w:t>
      </w:r>
      <w:proofErr w:type="spellEnd"/>
      <w:r w:rsidRPr="004B51EC">
        <w:rPr>
          <w:spacing w:val="-2"/>
          <w:sz w:val="24"/>
        </w:rPr>
        <w:t>. Приаргунск</w:t>
      </w:r>
      <w:r>
        <w:rPr>
          <w:spacing w:val="-2"/>
          <w:sz w:val="24"/>
        </w:rPr>
        <w:t>.</w:t>
      </w:r>
      <w:r w:rsidRPr="004E2D0A">
        <w:rPr>
          <w:sz w:val="24"/>
        </w:rPr>
        <w:t xml:space="preserve"> </w:t>
      </w:r>
      <w:r w:rsidRPr="006B523D">
        <w:rPr>
          <w:sz w:val="24"/>
          <w:szCs w:val="24"/>
        </w:rPr>
        <w:t>Эксплуатирующие организации Приаргунская ТЭЦ ПАО «ТГК-14».</w:t>
      </w:r>
    </w:p>
    <w:p w14:paraId="54227801" w14:textId="12CF12CE" w:rsidR="006B523D" w:rsidRDefault="006B523D" w:rsidP="006B523D">
      <w:pPr>
        <w:spacing w:after="120"/>
        <w:rPr>
          <w:szCs w:val="24"/>
        </w:rPr>
      </w:pPr>
      <w:r w:rsidRPr="006B523D">
        <w:rPr>
          <w:szCs w:val="24"/>
        </w:rPr>
        <w:t>Эксплуатационная зона – система централизованного водоснабжения</w:t>
      </w:r>
      <w:r w:rsidRPr="00787173">
        <w:rPr>
          <w:szCs w:val="24"/>
        </w:rPr>
        <w:t xml:space="preserve"> </w:t>
      </w:r>
      <w:proofErr w:type="spellStart"/>
      <w:r w:rsidRPr="004B51EC">
        <w:rPr>
          <w:spacing w:val="-2"/>
        </w:rPr>
        <w:t>пгт</w:t>
      </w:r>
      <w:proofErr w:type="spellEnd"/>
      <w:r w:rsidRPr="004B51EC">
        <w:rPr>
          <w:spacing w:val="-2"/>
        </w:rPr>
        <w:t>. Приаргунск</w:t>
      </w:r>
      <w:r w:rsidRPr="00787173">
        <w:rPr>
          <w:szCs w:val="24"/>
        </w:rPr>
        <w:t>.</w:t>
      </w:r>
    </w:p>
    <w:p w14:paraId="4962A697" w14:textId="030AA027" w:rsidR="006B523D" w:rsidRPr="006B523D" w:rsidRDefault="006B523D" w:rsidP="006B523D">
      <w:pPr>
        <w:pStyle w:val="12"/>
        <w:numPr>
          <w:ilvl w:val="0"/>
          <w:numId w:val="28"/>
        </w:numPr>
        <w:spacing w:after="120"/>
        <w:rPr>
          <w:sz w:val="24"/>
          <w:szCs w:val="24"/>
        </w:rPr>
      </w:pPr>
      <w:proofErr w:type="spellStart"/>
      <w:r w:rsidRPr="004B51EC">
        <w:rPr>
          <w:spacing w:val="-2"/>
          <w:sz w:val="24"/>
        </w:rPr>
        <w:t>пгт</w:t>
      </w:r>
      <w:proofErr w:type="spellEnd"/>
      <w:r w:rsidRPr="004B51EC">
        <w:rPr>
          <w:spacing w:val="-2"/>
          <w:sz w:val="24"/>
        </w:rPr>
        <w:t>. Кличка</w:t>
      </w:r>
      <w:r>
        <w:rPr>
          <w:spacing w:val="-2"/>
          <w:sz w:val="24"/>
        </w:rPr>
        <w:t>,</w:t>
      </w:r>
      <w:r w:rsidRPr="004B51EC">
        <w:rPr>
          <w:spacing w:val="-2"/>
          <w:sz w:val="24"/>
        </w:rPr>
        <w:t xml:space="preserve"> п. Досатуй</w:t>
      </w:r>
      <w:r>
        <w:rPr>
          <w:spacing w:val="-2"/>
          <w:sz w:val="24"/>
        </w:rPr>
        <w:t>.</w:t>
      </w:r>
      <w:r w:rsidRPr="004E2D0A">
        <w:rPr>
          <w:sz w:val="24"/>
        </w:rPr>
        <w:t xml:space="preserve"> </w:t>
      </w:r>
      <w:r w:rsidRPr="006B523D">
        <w:rPr>
          <w:sz w:val="24"/>
          <w:szCs w:val="24"/>
        </w:rPr>
        <w:t xml:space="preserve">Эксплуатирующие организации </w:t>
      </w:r>
      <w:r w:rsidR="002B21F7">
        <w:rPr>
          <w:sz w:val="24"/>
          <w:szCs w:val="24"/>
        </w:rPr>
        <w:t>ООО «Энергия Приаргунск»</w:t>
      </w:r>
      <w:r w:rsidRPr="006B523D">
        <w:rPr>
          <w:sz w:val="24"/>
          <w:szCs w:val="24"/>
        </w:rPr>
        <w:t>.</w:t>
      </w:r>
    </w:p>
    <w:p w14:paraId="689DBBBB" w14:textId="2FD1C061" w:rsidR="006B523D" w:rsidRDefault="006B523D" w:rsidP="006B523D">
      <w:pPr>
        <w:spacing w:after="120"/>
        <w:rPr>
          <w:szCs w:val="24"/>
        </w:rPr>
      </w:pPr>
      <w:r w:rsidRPr="006B523D">
        <w:rPr>
          <w:szCs w:val="24"/>
        </w:rPr>
        <w:t>Эксплуатационная зона – система централизованного водоснабжения</w:t>
      </w:r>
      <w:r w:rsidRPr="00787173">
        <w:rPr>
          <w:szCs w:val="24"/>
        </w:rPr>
        <w:t xml:space="preserve"> </w:t>
      </w:r>
      <w:proofErr w:type="spellStart"/>
      <w:r w:rsidRPr="004B51EC">
        <w:rPr>
          <w:spacing w:val="-2"/>
        </w:rPr>
        <w:t>пгт</w:t>
      </w:r>
      <w:proofErr w:type="spellEnd"/>
      <w:r w:rsidRPr="004B51EC">
        <w:rPr>
          <w:spacing w:val="-2"/>
        </w:rPr>
        <w:t>. Кличка</w:t>
      </w:r>
      <w:r>
        <w:rPr>
          <w:spacing w:val="-2"/>
        </w:rPr>
        <w:t>,</w:t>
      </w:r>
      <w:r w:rsidRPr="004B51EC">
        <w:rPr>
          <w:spacing w:val="-2"/>
        </w:rPr>
        <w:t xml:space="preserve"> п.</w:t>
      </w:r>
      <w:r>
        <w:rPr>
          <w:spacing w:val="-2"/>
        </w:rPr>
        <w:t> </w:t>
      </w:r>
      <w:r w:rsidRPr="004B51EC">
        <w:rPr>
          <w:spacing w:val="-2"/>
        </w:rPr>
        <w:t>Досатуй</w:t>
      </w:r>
      <w:r w:rsidRPr="00787173">
        <w:rPr>
          <w:szCs w:val="24"/>
        </w:rPr>
        <w:t>.</w:t>
      </w:r>
    </w:p>
    <w:p w14:paraId="0637DCB7" w14:textId="6940DAAF" w:rsidR="006B523D" w:rsidRPr="00FB2593" w:rsidRDefault="006B523D" w:rsidP="009D2B53">
      <w:pPr>
        <w:pStyle w:val="12"/>
        <w:numPr>
          <w:ilvl w:val="0"/>
          <w:numId w:val="28"/>
        </w:numPr>
        <w:spacing w:after="120"/>
        <w:rPr>
          <w:sz w:val="24"/>
          <w:szCs w:val="24"/>
        </w:rPr>
      </w:pPr>
      <w:r w:rsidRPr="00FB2593">
        <w:rPr>
          <w:spacing w:val="-2"/>
          <w:sz w:val="24"/>
        </w:rPr>
        <w:t xml:space="preserve">с. Новоцурухайтуй, с. Улан, с. Староцурухайтуй, п. Пограничный, п. </w:t>
      </w:r>
      <w:proofErr w:type="spellStart"/>
      <w:r w:rsidRPr="00FB2593">
        <w:rPr>
          <w:spacing w:val="-2"/>
          <w:sz w:val="24"/>
        </w:rPr>
        <w:t>Норинск</w:t>
      </w:r>
      <w:proofErr w:type="spellEnd"/>
      <w:r w:rsidRPr="00FB2593">
        <w:rPr>
          <w:spacing w:val="-2"/>
          <w:sz w:val="24"/>
        </w:rPr>
        <w:t xml:space="preserve">, п. Верея, с. Горда, с. </w:t>
      </w:r>
      <w:proofErr w:type="spellStart"/>
      <w:r w:rsidRPr="00FB2593">
        <w:rPr>
          <w:spacing w:val="-2"/>
          <w:sz w:val="24"/>
        </w:rPr>
        <w:t>Погадаево</w:t>
      </w:r>
      <w:proofErr w:type="spellEnd"/>
      <w:r w:rsidRPr="00FB2593">
        <w:rPr>
          <w:spacing w:val="-2"/>
          <w:sz w:val="24"/>
        </w:rPr>
        <w:t xml:space="preserve">, с. Урулюнгуй, с. Кути, п. Молодежный, с. </w:t>
      </w:r>
      <w:proofErr w:type="spellStart"/>
      <w:r w:rsidRPr="00FB2593">
        <w:rPr>
          <w:spacing w:val="-2"/>
          <w:sz w:val="24"/>
        </w:rPr>
        <w:t>Зоргол</w:t>
      </w:r>
      <w:proofErr w:type="spellEnd"/>
      <w:r w:rsidRPr="00FB2593">
        <w:rPr>
          <w:spacing w:val="-2"/>
          <w:sz w:val="24"/>
        </w:rPr>
        <w:t xml:space="preserve">, с. Новоивановка, с. </w:t>
      </w:r>
      <w:proofErr w:type="spellStart"/>
      <w:r w:rsidRPr="00FB2593">
        <w:rPr>
          <w:spacing w:val="-2"/>
          <w:sz w:val="24"/>
        </w:rPr>
        <w:t>Селинда</w:t>
      </w:r>
      <w:proofErr w:type="spellEnd"/>
      <w:r w:rsidRPr="00FB2593">
        <w:rPr>
          <w:spacing w:val="-2"/>
          <w:sz w:val="24"/>
        </w:rPr>
        <w:t>, с. Бырка.</w:t>
      </w:r>
      <w:r w:rsidRPr="00FB2593">
        <w:rPr>
          <w:sz w:val="24"/>
        </w:rPr>
        <w:t xml:space="preserve"> </w:t>
      </w:r>
      <w:r w:rsidRPr="00FB2593">
        <w:rPr>
          <w:sz w:val="24"/>
          <w:szCs w:val="24"/>
        </w:rPr>
        <w:t>Эксплуатирующие организации МБУ «Служба МТО».</w:t>
      </w:r>
    </w:p>
    <w:p w14:paraId="281AFB8C" w14:textId="618D8480" w:rsidR="006B523D" w:rsidRDefault="006B523D" w:rsidP="006B523D">
      <w:pPr>
        <w:spacing w:after="120"/>
        <w:rPr>
          <w:szCs w:val="24"/>
        </w:rPr>
      </w:pPr>
      <w:r w:rsidRPr="006B523D">
        <w:rPr>
          <w:szCs w:val="24"/>
        </w:rPr>
        <w:t>Эксплуатационная зона – система централизованного водоснабжения</w:t>
      </w:r>
      <w:r w:rsidRPr="00787173">
        <w:rPr>
          <w:szCs w:val="24"/>
        </w:rPr>
        <w:t xml:space="preserve"> </w:t>
      </w:r>
      <w:r w:rsidRPr="006B523D">
        <w:rPr>
          <w:spacing w:val="-2"/>
        </w:rPr>
        <w:t xml:space="preserve">с. Новоцурухайтуй, с. Улан, с. Староцурухайтуй, п. Пограничный, п. </w:t>
      </w:r>
      <w:proofErr w:type="spellStart"/>
      <w:r w:rsidRPr="006B523D">
        <w:rPr>
          <w:spacing w:val="-2"/>
        </w:rPr>
        <w:t>Норинск</w:t>
      </w:r>
      <w:proofErr w:type="spellEnd"/>
      <w:r w:rsidRPr="006B523D">
        <w:rPr>
          <w:spacing w:val="-2"/>
        </w:rPr>
        <w:t xml:space="preserve">, п. Верея, с. Горда, с. </w:t>
      </w:r>
      <w:proofErr w:type="spellStart"/>
      <w:r w:rsidRPr="006B523D">
        <w:rPr>
          <w:spacing w:val="-2"/>
        </w:rPr>
        <w:t>Погадаево</w:t>
      </w:r>
      <w:proofErr w:type="spellEnd"/>
      <w:r w:rsidRPr="006B523D">
        <w:rPr>
          <w:spacing w:val="-2"/>
        </w:rPr>
        <w:t xml:space="preserve">, с. Урулюнгуй, с. Кути, п. Молодежный, с. </w:t>
      </w:r>
      <w:proofErr w:type="spellStart"/>
      <w:r w:rsidRPr="006B523D">
        <w:rPr>
          <w:spacing w:val="-2"/>
        </w:rPr>
        <w:t>Зоргол</w:t>
      </w:r>
      <w:proofErr w:type="spellEnd"/>
      <w:r w:rsidRPr="006B523D">
        <w:rPr>
          <w:spacing w:val="-2"/>
        </w:rPr>
        <w:t xml:space="preserve">, с. Новоивановка, с. </w:t>
      </w:r>
      <w:proofErr w:type="spellStart"/>
      <w:r w:rsidRPr="006B523D">
        <w:rPr>
          <w:spacing w:val="-2"/>
        </w:rPr>
        <w:t>Селинда</w:t>
      </w:r>
      <w:proofErr w:type="spellEnd"/>
      <w:r w:rsidRPr="006B523D">
        <w:rPr>
          <w:spacing w:val="-2"/>
        </w:rPr>
        <w:t>, с. Бырка</w:t>
      </w:r>
      <w:r w:rsidRPr="00787173">
        <w:rPr>
          <w:szCs w:val="24"/>
        </w:rPr>
        <w:t>.</w:t>
      </w:r>
    </w:p>
    <w:p w14:paraId="0012ED01" w14:textId="5D4D51BF" w:rsidR="00893970" w:rsidRDefault="00787173" w:rsidP="006B1F34">
      <w:pPr>
        <w:spacing w:after="120"/>
      </w:pPr>
      <w:r w:rsidRPr="00787173">
        <w:rPr>
          <w:szCs w:val="24"/>
        </w:rPr>
        <w:t xml:space="preserve"> Система состоит из водопроводной сети. Водоснабжение осуществляется </w:t>
      </w:r>
      <w:r w:rsidR="00F72414">
        <w:rPr>
          <w:szCs w:val="24"/>
        </w:rPr>
        <w:t>от</w:t>
      </w:r>
      <w:r w:rsidR="00611609">
        <w:rPr>
          <w:szCs w:val="24"/>
        </w:rPr>
        <w:t xml:space="preserve"> </w:t>
      </w:r>
      <w:r w:rsidR="004E2D0A">
        <w:rPr>
          <w:szCs w:val="24"/>
        </w:rPr>
        <w:t>арт</w:t>
      </w:r>
      <w:r w:rsidR="00415B99">
        <w:rPr>
          <w:szCs w:val="24"/>
        </w:rPr>
        <w:t>е</w:t>
      </w:r>
      <w:r w:rsidR="004E2D0A">
        <w:rPr>
          <w:szCs w:val="24"/>
        </w:rPr>
        <w:t>зианск</w:t>
      </w:r>
      <w:r w:rsidR="008147FA">
        <w:rPr>
          <w:szCs w:val="24"/>
        </w:rPr>
        <w:t>их</w:t>
      </w:r>
      <w:r w:rsidR="004E2D0A">
        <w:rPr>
          <w:szCs w:val="24"/>
        </w:rPr>
        <w:t xml:space="preserve"> скважин</w:t>
      </w:r>
      <w:r w:rsidRPr="00787173">
        <w:rPr>
          <w:szCs w:val="24"/>
        </w:rPr>
        <w:t xml:space="preserve">. Вода по магистральной сети водоснабжения доставляется </w:t>
      </w:r>
      <w:r>
        <w:t>потребителям</w:t>
      </w:r>
      <w:r w:rsidR="008A601C">
        <w:t xml:space="preserve">. </w:t>
      </w:r>
      <w:r w:rsidR="00331FCF">
        <w:t xml:space="preserve">Имеется </w:t>
      </w:r>
      <w:r w:rsidR="00EE037F">
        <w:t>накопительный бак (</w:t>
      </w:r>
      <w:r w:rsidR="00E7740C">
        <w:t>водонапорная башня</w:t>
      </w:r>
      <w:r w:rsidR="00EE037F" w:rsidRPr="00EE037F">
        <w:t>)</w:t>
      </w:r>
      <w:r w:rsidR="00331FCF">
        <w:t>.</w:t>
      </w:r>
    </w:p>
    <w:p w14:paraId="711AEC64" w14:textId="1EF6355A" w:rsidR="006905DE" w:rsidRPr="00422953" w:rsidRDefault="006905DE" w:rsidP="006905DE">
      <w:r w:rsidRPr="00422953">
        <w:t>Горяче</w:t>
      </w:r>
      <w:r w:rsidR="004B51EC">
        <w:t>е</w:t>
      </w:r>
      <w:r w:rsidRPr="00422953">
        <w:t xml:space="preserve"> водоснабжени</w:t>
      </w:r>
      <w:r w:rsidR="004B51EC">
        <w:t>е</w:t>
      </w:r>
      <w:r w:rsidRPr="00422953">
        <w:t xml:space="preserve"> на территории </w:t>
      </w:r>
      <w:r w:rsidR="00BE3E04">
        <w:t>Приаргунского муниципального округа</w:t>
      </w:r>
      <w:r w:rsidR="004B51EC">
        <w:t xml:space="preserve"> имеется</w:t>
      </w:r>
      <w:r w:rsidR="00E1656A">
        <w:t xml:space="preserve"> в п. Приаргунск, п. Кличка, п. Досатуй</w:t>
      </w:r>
      <w:r w:rsidR="004B51EC">
        <w:t>.</w:t>
      </w:r>
    </w:p>
    <w:p w14:paraId="30EBBEE7" w14:textId="77777777" w:rsidR="00B83FC8" w:rsidRPr="00A1220D" w:rsidRDefault="00B83FC8" w:rsidP="00206098">
      <w:pPr>
        <w:pStyle w:val="2"/>
        <w:numPr>
          <w:ilvl w:val="2"/>
          <w:numId w:val="1"/>
        </w:numPr>
        <w:spacing w:line="240" w:lineRule="auto"/>
      </w:pPr>
      <w:bookmarkStart w:id="29" w:name="_Toc206486980"/>
      <w:bookmarkStart w:id="30" w:name="_Toc207193751"/>
      <w:bookmarkStart w:id="31" w:name="_Toc207195114"/>
      <w:r w:rsidRPr="00A1220D">
        <w:t>Описание результатов технического обследования централизованных систем водоснабжения</w:t>
      </w:r>
      <w:bookmarkEnd w:id="29"/>
      <w:bookmarkEnd w:id="30"/>
      <w:bookmarkEnd w:id="31"/>
    </w:p>
    <w:p w14:paraId="5F076DDF" w14:textId="77777777" w:rsidR="001913D4" w:rsidRPr="00E04D60" w:rsidRDefault="001913D4" w:rsidP="001913D4">
      <w:pPr>
        <w:pStyle w:val="2"/>
        <w:numPr>
          <w:ilvl w:val="3"/>
          <w:numId w:val="40"/>
        </w:numPr>
        <w:tabs>
          <w:tab w:val="left" w:pos="1560"/>
        </w:tabs>
        <w:spacing w:line="240" w:lineRule="auto"/>
      </w:pPr>
      <w:bookmarkStart w:id="32" w:name="_Toc206486981"/>
      <w:bookmarkStart w:id="33" w:name="_Toc207193752"/>
      <w:bookmarkStart w:id="34" w:name="_Toc207195115"/>
      <w:r w:rsidRPr="001913D4">
        <w:t>Описание состояния существующих источников водоснабжения и водозаборных сооружений</w:t>
      </w:r>
      <w:bookmarkEnd w:id="32"/>
      <w:bookmarkEnd w:id="33"/>
      <w:bookmarkEnd w:id="34"/>
    </w:p>
    <w:p w14:paraId="3B0EE891" w14:textId="48049891" w:rsidR="005A03F8" w:rsidRPr="00611609" w:rsidRDefault="00B9174A" w:rsidP="005A03F8">
      <w:r w:rsidRPr="00EB72F3">
        <w:rPr>
          <w:szCs w:val="24"/>
        </w:rPr>
        <w:t xml:space="preserve">Характеристика водозаборов, используемых в качестве источников централизованного водоснабжения </w:t>
      </w:r>
      <w:r w:rsidR="00BE3E04">
        <w:rPr>
          <w:szCs w:val="24"/>
        </w:rPr>
        <w:t>Приаргунского муниципального округа</w:t>
      </w:r>
      <w:r w:rsidR="00D97A8E" w:rsidRPr="00EB72F3">
        <w:rPr>
          <w:szCs w:val="24"/>
        </w:rPr>
        <w:t>, о</w:t>
      </w:r>
      <w:r w:rsidR="005A03F8" w:rsidRPr="00EB72F3">
        <w:t xml:space="preserve">сновные данные по существующим водозаборным узлам, их месторасположение и характеристика представлены в таблице </w:t>
      </w:r>
      <w:r w:rsidR="00563FFB">
        <w:t>1.</w:t>
      </w:r>
      <w:r w:rsidR="005A03F8" w:rsidRPr="00EB72F3">
        <w:t>3.</w:t>
      </w:r>
      <w:r w:rsidR="00173CC7" w:rsidRPr="00EB72F3">
        <w:t>3</w:t>
      </w:r>
      <w:r w:rsidR="005A03F8" w:rsidRPr="00EB72F3">
        <w:t>.</w:t>
      </w:r>
    </w:p>
    <w:p w14:paraId="53E4F72A" w14:textId="77777777" w:rsidR="006B523D" w:rsidRDefault="006B523D" w:rsidP="005A03F8">
      <w:pPr>
        <w:jc w:val="right"/>
      </w:pPr>
    </w:p>
    <w:p w14:paraId="45FCD360" w14:textId="11F089D9" w:rsidR="005A03F8" w:rsidRDefault="005A03F8" w:rsidP="005A03F8">
      <w:pPr>
        <w:jc w:val="right"/>
      </w:pPr>
      <w:r w:rsidRPr="00611609">
        <w:lastRenderedPageBreak/>
        <w:t xml:space="preserve">Таблица </w:t>
      </w:r>
      <w:r w:rsidR="00563FFB">
        <w:t>1.</w:t>
      </w:r>
      <w:r w:rsidRPr="00611609">
        <w:t>3.</w:t>
      </w:r>
      <w:r w:rsidR="00173CC7" w:rsidRPr="00611609">
        <w:t>3</w:t>
      </w:r>
    </w:p>
    <w:tbl>
      <w:tblPr>
        <w:tblW w:w="49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1"/>
        <w:gridCol w:w="741"/>
        <w:gridCol w:w="645"/>
        <w:gridCol w:w="781"/>
        <w:gridCol w:w="2016"/>
        <w:gridCol w:w="1075"/>
        <w:gridCol w:w="1075"/>
        <w:gridCol w:w="1209"/>
        <w:gridCol w:w="1075"/>
      </w:tblGrid>
      <w:tr w:rsidR="00611609" w:rsidRPr="0086082F" w14:paraId="32929E3B" w14:textId="77777777" w:rsidTr="0086082F">
        <w:trPr>
          <w:cantSplit/>
          <w:tblHeader/>
        </w:trPr>
        <w:tc>
          <w:tcPr>
            <w:tcW w:w="816" w:type="pct"/>
            <w:shd w:val="clear" w:color="auto" w:fill="auto"/>
            <w:tcMar>
              <w:top w:w="0" w:type="dxa"/>
              <w:left w:w="57" w:type="dxa"/>
              <w:bottom w:w="0" w:type="dxa"/>
              <w:right w:w="57" w:type="dxa"/>
            </w:tcMar>
            <w:vAlign w:val="center"/>
          </w:tcPr>
          <w:p w14:paraId="0F45D568" w14:textId="77777777" w:rsidR="00611609" w:rsidRPr="0086082F" w:rsidRDefault="00611609" w:rsidP="0086082F">
            <w:pPr>
              <w:pStyle w:val="BodyTextIndent31"/>
              <w:ind w:firstLine="0"/>
              <w:jc w:val="center"/>
              <w:rPr>
                <w:b/>
                <w:sz w:val="20"/>
              </w:rPr>
            </w:pPr>
            <w:r w:rsidRPr="0086082F">
              <w:rPr>
                <w:b/>
                <w:sz w:val="20"/>
              </w:rPr>
              <w:t>Наименование ВЗУ и его местоположение</w:t>
            </w:r>
          </w:p>
        </w:tc>
        <w:tc>
          <w:tcPr>
            <w:tcW w:w="360" w:type="pct"/>
            <w:shd w:val="clear" w:color="auto" w:fill="auto"/>
            <w:tcMar>
              <w:top w:w="0" w:type="dxa"/>
              <w:left w:w="57" w:type="dxa"/>
              <w:bottom w:w="0" w:type="dxa"/>
              <w:right w:w="57" w:type="dxa"/>
            </w:tcMar>
            <w:vAlign w:val="center"/>
          </w:tcPr>
          <w:p w14:paraId="0518ADDC" w14:textId="77777777" w:rsidR="00611609" w:rsidRPr="0086082F" w:rsidRDefault="00611609" w:rsidP="0086082F">
            <w:pPr>
              <w:pStyle w:val="BodyTextIndent31"/>
              <w:ind w:firstLine="0"/>
              <w:jc w:val="center"/>
              <w:rPr>
                <w:b/>
                <w:sz w:val="20"/>
              </w:rPr>
            </w:pPr>
            <w:r w:rsidRPr="0086082F">
              <w:rPr>
                <w:b/>
                <w:sz w:val="20"/>
              </w:rPr>
              <w:t>Глубина, м</w:t>
            </w:r>
          </w:p>
        </w:tc>
        <w:tc>
          <w:tcPr>
            <w:tcW w:w="313" w:type="pct"/>
            <w:shd w:val="clear" w:color="auto" w:fill="auto"/>
            <w:tcMar>
              <w:top w:w="0" w:type="dxa"/>
              <w:left w:w="57" w:type="dxa"/>
              <w:bottom w:w="0" w:type="dxa"/>
              <w:right w:w="57" w:type="dxa"/>
            </w:tcMar>
            <w:vAlign w:val="center"/>
          </w:tcPr>
          <w:p w14:paraId="1ED27171" w14:textId="77777777" w:rsidR="00611609" w:rsidRPr="0086082F" w:rsidRDefault="00611609" w:rsidP="0086082F">
            <w:pPr>
              <w:pStyle w:val="BodyTextIndent31"/>
              <w:ind w:firstLine="0"/>
              <w:jc w:val="center"/>
              <w:rPr>
                <w:b/>
                <w:sz w:val="20"/>
              </w:rPr>
            </w:pPr>
            <w:r w:rsidRPr="0086082F">
              <w:rPr>
                <w:b/>
                <w:sz w:val="20"/>
              </w:rPr>
              <w:t>Год</w:t>
            </w:r>
            <w:r w:rsidR="0086216C" w:rsidRPr="0086082F">
              <w:rPr>
                <w:b/>
                <w:sz w:val="20"/>
              </w:rPr>
              <w:t xml:space="preserve"> </w:t>
            </w:r>
            <w:r w:rsidRPr="0086082F">
              <w:rPr>
                <w:b/>
                <w:sz w:val="20"/>
              </w:rPr>
              <w:t>бурения</w:t>
            </w:r>
          </w:p>
        </w:tc>
        <w:tc>
          <w:tcPr>
            <w:tcW w:w="379" w:type="pct"/>
            <w:shd w:val="clear" w:color="auto" w:fill="auto"/>
            <w:tcMar>
              <w:top w:w="0" w:type="dxa"/>
              <w:left w:w="57" w:type="dxa"/>
              <w:bottom w:w="0" w:type="dxa"/>
              <w:right w:w="57" w:type="dxa"/>
            </w:tcMar>
            <w:vAlign w:val="center"/>
          </w:tcPr>
          <w:p w14:paraId="0A56CF73" w14:textId="77777777" w:rsidR="00611609" w:rsidRPr="0086082F" w:rsidRDefault="00611609" w:rsidP="0086082F">
            <w:pPr>
              <w:pStyle w:val="BodyTextIndent31"/>
              <w:ind w:firstLine="0"/>
              <w:jc w:val="center"/>
              <w:rPr>
                <w:b/>
                <w:sz w:val="20"/>
              </w:rPr>
            </w:pPr>
            <w:r w:rsidRPr="0086082F">
              <w:rPr>
                <w:b/>
                <w:sz w:val="20"/>
              </w:rPr>
              <w:t>Мощность водозабора, м</w:t>
            </w:r>
            <w:r w:rsidRPr="0086082F">
              <w:rPr>
                <w:b/>
                <w:sz w:val="20"/>
                <w:vertAlign w:val="superscript"/>
              </w:rPr>
              <w:t>3</w:t>
            </w:r>
            <w:r w:rsidRPr="0086082F">
              <w:rPr>
                <w:b/>
                <w:sz w:val="20"/>
              </w:rPr>
              <w:t>/</w:t>
            </w:r>
            <w:proofErr w:type="spellStart"/>
            <w:r w:rsidRPr="0086082F">
              <w:rPr>
                <w:b/>
                <w:sz w:val="20"/>
              </w:rPr>
              <w:t>сут</w:t>
            </w:r>
            <w:proofErr w:type="spellEnd"/>
          </w:p>
        </w:tc>
        <w:tc>
          <w:tcPr>
            <w:tcW w:w="979" w:type="pct"/>
            <w:shd w:val="clear" w:color="auto" w:fill="auto"/>
            <w:tcMar>
              <w:top w:w="0" w:type="dxa"/>
              <w:left w:w="57" w:type="dxa"/>
              <w:bottom w:w="0" w:type="dxa"/>
              <w:right w:w="57" w:type="dxa"/>
            </w:tcMar>
            <w:vAlign w:val="center"/>
          </w:tcPr>
          <w:p w14:paraId="3F61289F" w14:textId="77777777" w:rsidR="00611609" w:rsidRPr="0086082F" w:rsidRDefault="00611609" w:rsidP="0086082F">
            <w:pPr>
              <w:pStyle w:val="BodyTextIndent31"/>
              <w:ind w:firstLine="0"/>
              <w:jc w:val="center"/>
              <w:rPr>
                <w:b/>
                <w:sz w:val="20"/>
              </w:rPr>
            </w:pPr>
            <w:r w:rsidRPr="0086082F">
              <w:rPr>
                <w:b/>
                <w:sz w:val="20"/>
              </w:rPr>
              <w:t>Состав сооружений установленного оборудования (вкл. кол-во и объем резервуаров)</w:t>
            </w:r>
          </w:p>
        </w:tc>
        <w:tc>
          <w:tcPr>
            <w:tcW w:w="522" w:type="pct"/>
            <w:shd w:val="clear" w:color="auto" w:fill="auto"/>
            <w:tcMar>
              <w:top w:w="0" w:type="dxa"/>
              <w:left w:w="57" w:type="dxa"/>
              <w:bottom w:w="0" w:type="dxa"/>
              <w:right w:w="57" w:type="dxa"/>
            </w:tcMar>
            <w:vAlign w:val="center"/>
          </w:tcPr>
          <w:p w14:paraId="0D603E4C" w14:textId="77777777" w:rsidR="00611609" w:rsidRPr="0086082F" w:rsidRDefault="00611609" w:rsidP="0086082F">
            <w:pPr>
              <w:pStyle w:val="BodyTextIndent31"/>
              <w:ind w:firstLine="0"/>
              <w:jc w:val="center"/>
              <w:rPr>
                <w:b/>
                <w:sz w:val="20"/>
              </w:rPr>
            </w:pPr>
            <w:r w:rsidRPr="0086082F">
              <w:rPr>
                <w:b/>
                <w:sz w:val="20"/>
              </w:rPr>
              <w:t>Наличие приборов учета воды</w:t>
            </w:r>
          </w:p>
        </w:tc>
        <w:tc>
          <w:tcPr>
            <w:tcW w:w="522" w:type="pct"/>
            <w:shd w:val="clear" w:color="auto" w:fill="auto"/>
            <w:tcMar>
              <w:top w:w="0" w:type="dxa"/>
              <w:left w:w="57" w:type="dxa"/>
              <w:bottom w:w="0" w:type="dxa"/>
              <w:right w:w="57" w:type="dxa"/>
            </w:tcMar>
            <w:vAlign w:val="center"/>
          </w:tcPr>
          <w:p w14:paraId="4042979E" w14:textId="77777777" w:rsidR="00611609" w:rsidRPr="0086082F" w:rsidRDefault="00611609" w:rsidP="0086082F">
            <w:pPr>
              <w:pStyle w:val="BodyTextIndent31"/>
              <w:ind w:firstLine="0"/>
              <w:jc w:val="center"/>
              <w:rPr>
                <w:b/>
                <w:sz w:val="20"/>
              </w:rPr>
            </w:pPr>
            <w:r w:rsidRPr="0086082F">
              <w:rPr>
                <w:b/>
                <w:sz w:val="20"/>
              </w:rPr>
              <w:t>Ограждения санитарной охраны</w:t>
            </w:r>
          </w:p>
        </w:tc>
        <w:tc>
          <w:tcPr>
            <w:tcW w:w="587" w:type="pct"/>
            <w:shd w:val="clear" w:color="auto" w:fill="auto"/>
            <w:tcMar>
              <w:top w:w="0" w:type="dxa"/>
              <w:left w:w="57" w:type="dxa"/>
              <w:bottom w:w="0" w:type="dxa"/>
              <w:right w:w="57" w:type="dxa"/>
            </w:tcMar>
            <w:vAlign w:val="center"/>
          </w:tcPr>
          <w:p w14:paraId="55BF501B" w14:textId="77777777" w:rsidR="00611609" w:rsidRPr="0086082F" w:rsidRDefault="00611609" w:rsidP="0086082F">
            <w:pPr>
              <w:pStyle w:val="BodyTextIndent31"/>
              <w:ind w:firstLine="0"/>
              <w:jc w:val="center"/>
              <w:rPr>
                <w:b/>
                <w:sz w:val="20"/>
              </w:rPr>
            </w:pPr>
            <w:r w:rsidRPr="0086082F">
              <w:rPr>
                <w:b/>
                <w:sz w:val="20"/>
              </w:rPr>
              <w:t>Эксплуатирующая организация</w:t>
            </w:r>
          </w:p>
        </w:tc>
        <w:tc>
          <w:tcPr>
            <w:tcW w:w="522" w:type="pct"/>
            <w:shd w:val="clear" w:color="auto" w:fill="auto"/>
            <w:tcMar>
              <w:top w:w="0" w:type="dxa"/>
              <w:left w:w="57" w:type="dxa"/>
              <w:bottom w:w="0" w:type="dxa"/>
              <w:right w:w="57" w:type="dxa"/>
            </w:tcMar>
            <w:vAlign w:val="center"/>
          </w:tcPr>
          <w:p w14:paraId="2770EF21" w14:textId="77777777" w:rsidR="00611609" w:rsidRPr="0086082F" w:rsidRDefault="00611609" w:rsidP="0086082F">
            <w:pPr>
              <w:pStyle w:val="BodyTextIndent31"/>
              <w:ind w:firstLine="0"/>
              <w:jc w:val="center"/>
              <w:rPr>
                <w:b/>
                <w:sz w:val="20"/>
              </w:rPr>
            </w:pPr>
            <w:r w:rsidRPr="0086082F">
              <w:rPr>
                <w:b/>
                <w:sz w:val="20"/>
              </w:rPr>
              <w:t>Организация собственник</w:t>
            </w:r>
          </w:p>
        </w:tc>
      </w:tr>
      <w:tr w:rsidR="00C924E9" w:rsidRPr="0086082F" w14:paraId="1DB2BBDE" w14:textId="77777777" w:rsidTr="0086082F">
        <w:trPr>
          <w:cantSplit/>
        </w:trPr>
        <w:tc>
          <w:tcPr>
            <w:tcW w:w="816" w:type="pct"/>
            <w:shd w:val="clear" w:color="auto" w:fill="auto"/>
            <w:tcMar>
              <w:top w:w="0" w:type="dxa"/>
              <w:left w:w="57" w:type="dxa"/>
              <w:bottom w:w="0" w:type="dxa"/>
              <w:right w:w="57" w:type="dxa"/>
            </w:tcMar>
            <w:vAlign w:val="center"/>
          </w:tcPr>
          <w:p w14:paraId="32F37CD0" w14:textId="067D50EB" w:rsidR="00C924E9" w:rsidRPr="0086082F" w:rsidRDefault="00C924E9" w:rsidP="0086082F">
            <w:pPr>
              <w:pStyle w:val="BodyTextIndent31"/>
              <w:ind w:firstLine="0"/>
              <w:jc w:val="center"/>
              <w:rPr>
                <w:sz w:val="20"/>
              </w:rPr>
            </w:pPr>
            <w:proofErr w:type="spellStart"/>
            <w:r w:rsidRPr="0086082F">
              <w:rPr>
                <w:sz w:val="20"/>
              </w:rPr>
              <w:t>Арт.скважина</w:t>
            </w:r>
            <w:proofErr w:type="spellEnd"/>
            <w:r w:rsidRPr="0086082F">
              <w:rPr>
                <w:sz w:val="20"/>
              </w:rPr>
              <w:t xml:space="preserve"> №6 (Водовод ПТЭЦ)</w:t>
            </w:r>
          </w:p>
        </w:tc>
        <w:tc>
          <w:tcPr>
            <w:tcW w:w="360" w:type="pct"/>
            <w:shd w:val="clear" w:color="auto" w:fill="auto"/>
            <w:tcMar>
              <w:top w:w="0" w:type="dxa"/>
              <w:left w:w="57" w:type="dxa"/>
              <w:bottom w:w="0" w:type="dxa"/>
              <w:right w:w="57" w:type="dxa"/>
            </w:tcMar>
            <w:vAlign w:val="center"/>
          </w:tcPr>
          <w:p w14:paraId="42080AF5" w14:textId="1095FD66" w:rsidR="00C924E9" w:rsidRPr="0086082F" w:rsidRDefault="00C924E9" w:rsidP="0086082F">
            <w:pPr>
              <w:pStyle w:val="BodyTextIndent31"/>
              <w:ind w:firstLine="0"/>
              <w:jc w:val="center"/>
              <w:rPr>
                <w:sz w:val="20"/>
              </w:rPr>
            </w:pPr>
            <w:r w:rsidRPr="0086082F">
              <w:rPr>
                <w:sz w:val="20"/>
              </w:rPr>
              <w:t>50</w:t>
            </w:r>
          </w:p>
        </w:tc>
        <w:tc>
          <w:tcPr>
            <w:tcW w:w="313" w:type="pct"/>
            <w:shd w:val="clear" w:color="auto" w:fill="auto"/>
            <w:tcMar>
              <w:top w:w="0" w:type="dxa"/>
              <w:left w:w="57" w:type="dxa"/>
              <w:bottom w:w="0" w:type="dxa"/>
              <w:right w:w="57" w:type="dxa"/>
            </w:tcMar>
            <w:vAlign w:val="center"/>
          </w:tcPr>
          <w:p w14:paraId="49993936" w14:textId="6526E41B" w:rsidR="00C924E9" w:rsidRPr="0086082F" w:rsidRDefault="00C924E9" w:rsidP="0086082F">
            <w:pPr>
              <w:pStyle w:val="BodyTextIndent31"/>
              <w:ind w:firstLine="0"/>
              <w:jc w:val="center"/>
              <w:rPr>
                <w:sz w:val="20"/>
              </w:rPr>
            </w:pPr>
            <w:r w:rsidRPr="0086082F">
              <w:rPr>
                <w:sz w:val="20"/>
              </w:rPr>
              <w:t>1974</w:t>
            </w:r>
          </w:p>
        </w:tc>
        <w:tc>
          <w:tcPr>
            <w:tcW w:w="379" w:type="pct"/>
            <w:shd w:val="clear" w:color="auto" w:fill="auto"/>
            <w:tcMar>
              <w:top w:w="0" w:type="dxa"/>
              <w:left w:w="57" w:type="dxa"/>
              <w:bottom w:w="0" w:type="dxa"/>
              <w:right w:w="57" w:type="dxa"/>
            </w:tcMar>
            <w:vAlign w:val="center"/>
          </w:tcPr>
          <w:p w14:paraId="1634AF27" w14:textId="2009C68A" w:rsidR="00C924E9" w:rsidRPr="0086082F" w:rsidRDefault="00C924E9" w:rsidP="0086082F">
            <w:pPr>
              <w:pStyle w:val="BodyTextIndent31"/>
              <w:ind w:firstLine="0"/>
              <w:jc w:val="center"/>
              <w:rPr>
                <w:sz w:val="20"/>
              </w:rPr>
            </w:pPr>
            <w:r w:rsidRPr="0086082F">
              <w:rPr>
                <w:sz w:val="20"/>
              </w:rPr>
              <w:t>119,88</w:t>
            </w:r>
          </w:p>
        </w:tc>
        <w:tc>
          <w:tcPr>
            <w:tcW w:w="979" w:type="pct"/>
            <w:shd w:val="clear" w:color="auto" w:fill="auto"/>
            <w:tcMar>
              <w:top w:w="0" w:type="dxa"/>
              <w:left w:w="57" w:type="dxa"/>
              <w:bottom w:w="0" w:type="dxa"/>
              <w:right w:w="57" w:type="dxa"/>
            </w:tcMar>
            <w:vAlign w:val="center"/>
          </w:tcPr>
          <w:p w14:paraId="7E30192C" w14:textId="5BFE395A" w:rsidR="00C924E9" w:rsidRPr="0086082F" w:rsidRDefault="00C924E9" w:rsidP="0086082F">
            <w:pPr>
              <w:spacing w:after="0" w:line="240" w:lineRule="auto"/>
              <w:ind w:firstLine="0"/>
              <w:jc w:val="center"/>
              <w:rPr>
                <w:sz w:val="20"/>
                <w:szCs w:val="20"/>
              </w:rPr>
            </w:pPr>
            <w:r w:rsidRPr="0086082F">
              <w:rPr>
                <w:sz w:val="20"/>
                <w:szCs w:val="20"/>
              </w:rPr>
              <w:t>н/д</w:t>
            </w:r>
          </w:p>
        </w:tc>
        <w:tc>
          <w:tcPr>
            <w:tcW w:w="522" w:type="pct"/>
            <w:shd w:val="clear" w:color="auto" w:fill="auto"/>
            <w:tcMar>
              <w:top w:w="0" w:type="dxa"/>
              <w:left w:w="57" w:type="dxa"/>
              <w:bottom w:w="0" w:type="dxa"/>
              <w:right w:w="57" w:type="dxa"/>
            </w:tcMar>
            <w:vAlign w:val="center"/>
          </w:tcPr>
          <w:p w14:paraId="16429B0F" w14:textId="321250BC" w:rsidR="00C924E9" w:rsidRPr="0086082F" w:rsidRDefault="00C924E9" w:rsidP="0086082F">
            <w:pPr>
              <w:pStyle w:val="BodyTextIndent31"/>
              <w:ind w:firstLine="0"/>
              <w:jc w:val="center"/>
              <w:rPr>
                <w:color w:val="000000"/>
                <w:sz w:val="20"/>
                <w:highlight w:val="yellow"/>
              </w:rPr>
            </w:pPr>
            <w:proofErr w:type="spellStart"/>
            <w:r w:rsidRPr="0086082F">
              <w:rPr>
                <w:color w:val="000000"/>
                <w:sz w:val="20"/>
              </w:rPr>
              <w:t>пу</w:t>
            </w:r>
            <w:proofErr w:type="spellEnd"/>
          </w:p>
        </w:tc>
        <w:tc>
          <w:tcPr>
            <w:tcW w:w="522" w:type="pct"/>
            <w:shd w:val="clear" w:color="auto" w:fill="auto"/>
            <w:tcMar>
              <w:top w:w="0" w:type="dxa"/>
              <w:left w:w="57" w:type="dxa"/>
              <w:bottom w:w="0" w:type="dxa"/>
              <w:right w:w="57" w:type="dxa"/>
            </w:tcMar>
            <w:vAlign w:val="center"/>
          </w:tcPr>
          <w:p w14:paraId="14433B7C" w14:textId="03B00368" w:rsidR="00C924E9" w:rsidRPr="0086082F" w:rsidRDefault="00C924E9" w:rsidP="0086082F">
            <w:pPr>
              <w:pStyle w:val="BodyTextIndent31"/>
              <w:ind w:firstLine="0"/>
              <w:jc w:val="center"/>
              <w:rPr>
                <w:color w:val="000000"/>
                <w:sz w:val="20"/>
                <w:highlight w:val="yellow"/>
              </w:rPr>
            </w:pPr>
            <w:r w:rsidRPr="0086082F">
              <w:rPr>
                <w:color w:val="000000"/>
                <w:sz w:val="20"/>
              </w:rPr>
              <w:t>есть</w:t>
            </w:r>
          </w:p>
        </w:tc>
        <w:tc>
          <w:tcPr>
            <w:tcW w:w="587" w:type="pct"/>
            <w:shd w:val="clear" w:color="auto" w:fill="auto"/>
            <w:tcMar>
              <w:top w:w="0" w:type="dxa"/>
              <w:left w:w="57" w:type="dxa"/>
              <w:bottom w:w="0" w:type="dxa"/>
              <w:right w:w="57" w:type="dxa"/>
            </w:tcMar>
            <w:vAlign w:val="center"/>
          </w:tcPr>
          <w:p w14:paraId="724DBDE4" w14:textId="127F6EB9" w:rsidR="00C924E9" w:rsidRPr="0086082F" w:rsidRDefault="00C924E9" w:rsidP="0086082F">
            <w:pPr>
              <w:pStyle w:val="BodyTextIndent31"/>
              <w:ind w:firstLine="0"/>
              <w:jc w:val="center"/>
              <w:rPr>
                <w:sz w:val="20"/>
              </w:rPr>
            </w:pPr>
            <w:r w:rsidRPr="0086082F">
              <w:rPr>
                <w:sz w:val="20"/>
              </w:rPr>
              <w:t>Приаргунская ТЭЦ</w:t>
            </w:r>
          </w:p>
        </w:tc>
        <w:tc>
          <w:tcPr>
            <w:tcW w:w="522" w:type="pct"/>
            <w:shd w:val="clear" w:color="auto" w:fill="auto"/>
            <w:tcMar>
              <w:top w:w="0" w:type="dxa"/>
              <w:left w:w="57" w:type="dxa"/>
              <w:bottom w:w="0" w:type="dxa"/>
              <w:right w:w="57" w:type="dxa"/>
            </w:tcMar>
            <w:vAlign w:val="center"/>
          </w:tcPr>
          <w:p w14:paraId="2B7AB65C" w14:textId="3DC75CB0" w:rsidR="00C924E9" w:rsidRPr="0086082F" w:rsidRDefault="00C924E9" w:rsidP="0086082F">
            <w:pPr>
              <w:pStyle w:val="BodyTextIndent31"/>
              <w:ind w:firstLine="0"/>
              <w:jc w:val="center"/>
              <w:rPr>
                <w:sz w:val="20"/>
              </w:rPr>
            </w:pPr>
            <w:r w:rsidRPr="0086082F">
              <w:rPr>
                <w:sz w:val="20"/>
              </w:rPr>
              <w:t>ПАО «ТГК-14»</w:t>
            </w:r>
          </w:p>
        </w:tc>
      </w:tr>
      <w:tr w:rsidR="00C924E9" w:rsidRPr="0086082F" w14:paraId="2A267062" w14:textId="77777777" w:rsidTr="0086082F">
        <w:trPr>
          <w:cantSplit/>
        </w:trPr>
        <w:tc>
          <w:tcPr>
            <w:tcW w:w="816" w:type="pct"/>
            <w:shd w:val="clear" w:color="auto" w:fill="auto"/>
            <w:tcMar>
              <w:top w:w="0" w:type="dxa"/>
              <w:left w:w="57" w:type="dxa"/>
              <w:bottom w:w="0" w:type="dxa"/>
              <w:right w:w="57" w:type="dxa"/>
            </w:tcMar>
            <w:vAlign w:val="center"/>
          </w:tcPr>
          <w:p w14:paraId="6CDE0252" w14:textId="243BAF98" w:rsidR="00C924E9" w:rsidRPr="0086082F" w:rsidRDefault="00C924E9" w:rsidP="0086082F">
            <w:pPr>
              <w:pStyle w:val="BodyTextIndent31"/>
              <w:ind w:firstLine="0"/>
              <w:jc w:val="center"/>
              <w:rPr>
                <w:sz w:val="20"/>
              </w:rPr>
            </w:pPr>
            <w:r w:rsidRPr="0086082F">
              <w:rPr>
                <w:sz w:val="20"/>
              </w:rPr>
              <w:t>Арт. Скважина №9 (Водовод ПТЭЦ)</w:t>
            </w:r>
          </w:p>
        </w:tc>
        <w:tc>
          <w:tcPr>
            <w:tcW w:w="360" w:type="pct"/>
            <w:shd w:val="clear" w:color="auto" w:fill="auto"/>
            <w:tcMar>
              <w:top w:w="0" w:type="dxa"/>
              <w:left w:w="57" w:type="dxa"/>
              <w:bottom w:w="0" w:type="dxa"/>
              <w:right w:w="57" w:type="dxa"/>
            </w:tcMar>
            <w:vAlign w:val="center"/>
          </w:tcPr>
          <w:p w14:paraId="1C0BF95B" w14:textId="20CC2406" w:rsidR="00C924E9" w:rsidRPr="0086082F" w:rsidRDefault="00C924E9" w:rsidP="0086082F">
            <w:pPr>
              <w:pStyle w:val="BodyTextIndent31"/>
              <w:ind w:firstLine="0"/>
              <w:jc w:val="center"/>
              <w:rPr>
                <w:sz w:val="20"/>
              </w:rPr>
            </w:pPr>
            <w:r w:rsidRPr="0086082F">
              <w:rPr>
                <w:sz w:val="20"/>
              </w:rPr>
              <w:t>40</w:t>
            </w:r>
          </w:p>
        </w:tc>
        <w:tc>
          <w:tcPr>
            <w:tcW w:w="313" w:type="pct"/>
            <w:shd w:val="clear" w:color="auto" w:fill="auto"/>
            <w:tcMar>
              <w:top w:w="0" w:type="dxa"/>
              <w:left w:w="57" w:type="dxa"/>
              <w:bottom w:w="0" w:type="dxa"/>
              <w:right w:w="57" w:type="dxa"/>
            </w:tcMar>
            <w:vAlign w:val="center"/>
          </w:tcPr>
          <w:p w14:paraId="1269CB63" w14:textId="528ED0CC" w:rsidR="00C924E9" w:rsidRPr="0086082F" w:rsidRDefault="00C924E9" w:rsidP="0086082F">
            <w:pPr>
              <w:pStyle w:val="BodyTextIndent31"/>
              <w:ind w:firstLine="0"/>
              <w:jc w:val="center"/>
              <w:rPr>
                <w:sz w:val="20"/>
              </w:rPr>
            </w:pPr>
            <w:r w:rsidRPr="0086082F">
              <w:rPr>
                <w:sz w:val="20"/>
              </w:rPr>
              <w:t>1991</w:t>
            </w:r>
          </w:p>
        </w:tc>
        <w:tc>
          <w:tcPr>
            <w:tcW w:w="379" w:type="pct"/>
            <w:shd w:val="clear" w:color="auto" w:fill="auto"/>
            <w:tcMar>
              <w:top w:w="0" w:type="dxa"/>
              <w:left w:w="57" w:type="dxa"/>
              <w:bottom w:w="0" w:type="dxa"/>
              <w:right w:w="57" w:type="dxa"/>
            </w:tcMar>
            <w:vAlign w:val="center"/>
          </w:tcPr>
          <w:p w14:paraId="7FAC58B2" w14:textId="4BECFB0D" w:rsidR="00C924E9" w:rsidRPr="0086082F" w:rsidRDefault="00C924E9" w:rsidP="0086082F">
            <w:pPr>
              <w:pStyle w:val="BodyTextIndent31"/>
              <w:ind w:firstLine="0"/>
              <w:jc w:val="center"/>
              <w:rPr>
                <w:sz w:val="20"/>
              </w:rPr>
            </w:pPr>
            <w:r w:rsidRPr="0086082F">
              <w:rPr>
                <w:sz w:val="20"/>
              </w:rPr>
              <w:t>118</w:t>
            </w:r>
          </w:p>
        </w:tc>
        <w:tc>
          <w:tcPr>
            <w:tcW w:w="979" w:type="pct"/>
            <w:shd w:val="clear" w:color="auto" w:fill="auto"/>
            <w:tcMar>
              <w:top w:w="0" w:type="dxa"/>
              <w:left w:w="57" w:type="dxa"/>
              <w:bottom w:w="0" w:type="dxa"/>
              <w:right w:w="57" w:type="dxa"/>
            </w:tcMar>
            <w:vAlign w:val="center"/>
          </w:tcPr>
          <w:p w14:paraId="11D3ACA9" w14:textId="42EB2BAE" w:rsidR="00C924E9" w:rsidRPr="0086082F" w:rsidRDefault="00C924E9" w:rsidP="0086082F">
            <w:pPr>
              <w:spacing w:after="0" w:line="240" w:lineRule="auto"/>
              <w:ind w:firstLine="0"/>
              <w:jc w:val="center"/>
              <w:rPr>
                <w:sz w:val="20"/>
                <w:szCs w:val="20"/>
              </w:rPr>
            </w:pPr>
            <w:r w:rsidRPr="0086082F">
              <w:rPr>
                <w:sz w:val="20"/>
                <w:szCs w:val="20"/>
              </w:rPr>
              <w:t>н/д</w:t>
            </w:r>
          </w:p>
        </w:tc>
        <w:tc>
          <w:tcPr>
            <w:tcW w:w="522" w:type="pct"/>
            <w:shd w:val="clear" w:color="auto" w:fill="auto"/>
            <w:tcMar>
              <w:top w:w="0" w:type="dxa"/>
              <w:left w:w="57" w:type="dxa"/>
              <w:bottom w:w="0" w:type="dxa"/>
              <w:right w:w="57" w:type="dxa"/>
            </w:tcMar>
            <w:vAlign w:val="center"/>
          </w:tcPr>
          <w:p w14:paraId="00939CF3" w14:textId="5D67EC80" w:rsidR="00C924E9" w:rsidRPr="0086082F" w:rsidRDefault="00C924E9" w:rsidP="0086082F">
            <w:pPr>
              <w:pStyle w:val="BodyTextIndent31"/>
              <w:ind w:firstLine="0"/>
              <w:jc w:val="center"/>
              <w:rPr>
                <w:color w:val="000000"/>
                <w:sz w:val="20"/>
                <w:highlight w:val="yellow"/>
              </w:rPr>
            </w:pPr>
            <w:proofErr w:type="spellStart"/>
            <w:r w:rsidRPr="0086082F">
              <w:rPr>
                <w:color w:val="000000"/>
                <w:sz w:val="20"/>
              </w:rPr>
              <w:t>пу</w:t>
            </w:r>
            <w:proofErr w:type="spellEnd"/>
          </w:p>
        </w:tc>
        <w:tc>
          <w:tcPr>
            <w:tcW w:w="522" w:type="pct"/>
            <w:shd w:val="clear" w:color="auto" w:fill="auto"/>
            <w:tcMar>
              <w:top w:w="0" w:type="dxa"/>
              <w:left w:w="57" w:type="dxa"/>
              <w:bottom w:w="0" w:type="dxa"/>
              <w:right w:w="57" w:type="dxa"/>
            </w:tcMar>
            <w:vAlign w:val="center"/>
          </w:tcPr>
          <w:p w14:paraId="39F8C9AE" w14:textId="76E8CEFA" w:rsidR="00C924E9" w:rsidRPr="0086082F" w:rsidRDefault="00C924E9" w:rsidP="0086082F">
            <w:pPr>
              <w:pStyle w:val="BodyTextIndent31"/>
              <w:ind w:firstLine="0"/>
              <w:jc w:val="center"/>
              <w:rPr>
                <w:color w:val="000000"/>
                <w:sz w:val="20"/>
                <w:highlight w:val="yellow"/>
              </w:rPr>
            </w:pPr>
            <w:r w:rsidRPr="0086082F">
              <w:rPr>
                <w:color w:val="000000"/>
                <w:sz w:val="20"/>
              </w:rPr>
              <w:t>есть</w:t>
            </w:r>
          </w:p>
        </w:tc>
        <w:tc>
          <w:tcPr>
            <w:tcW w:w="587" w:type="pct"/>
            <w:shd w:val="clear" w:color="auto" w:fill="auto"/>
            <w:tcMar>
              <w:top w:w="0" w:type="dxa"/>
              <w:left w:w="57" w:type="dxa"/>
              <w:bottom w:w="0" w:type="dxa"/>
              <w:right w:w="57" w:type="dxa"/>
            </w:tcMar>
            <w:vAlign w:val="center"/>
          </w:tcPr>
          <w:p w14:paraId="185DE2EB" w14:textId="5C593CE9" w:rsidR="00C924E9" w:rsidRPr="0086082F" w:rsidRDefault="00C924E9" w:rsidP="0086082F">
            <w:pPr>
              <w:pStyle w:val="BodyTextIndent31"/>
              <w:ind w:firstLine="0"/>
              <w:jc w:val="center"/>
              <w:rPr>
                <w:sz w:val="20"/>
              </w:rPr>
            </w:pPr>
            <w:r w:rsidRPr="0086082F">
              <w:rPr>
                <w:sz w:val="20"/>
              </w:rPr>
              <w:t>Приаргунская ТЭЦ</w:t>
            </w:r>
          </w:p>
        </w:tc>
        <w:tc>
          <w:tcPr>
            <w:tcW w:w="522" w:type="pct"/>
            <w:shd w:val="clear" w:color="auto" w:fill="auto"/>
            <w:tcMar>
              <w:top w:w="0" w:type="dxa"/>
              <w:left w:w="57" w:type="dxa"/>
              <w:bottom w:w="0" w:type="dxa"/>
              <w:right w:w="57" w:type="dxa"/>
            </w:tcMar>
            <w:vAlign w:val="center"/>
          </w:tcPr>
          <w:p w14:paraId="64D713FB" w14:textId="6682ACA8" w:rsidR="00C924E9" w:rsidRPr="0086082F" w:rsidRDefault="00C924E9" w:rsidP="0086082F">
            <w:pPr>
              <w:pStyle w:val="BodyTextIndent31"/>
              <w:ind w:firstLine="0"/>
              <w:jc w:val="center"/>
              <w:rPr>
                <w:sz w:val="20"/>
              </w:rPr>
            </w:pPr>
            <w:r w:rsidRPr="0086082F">
              <w:rPr>
                <w:sz w:val="20"/>
              </w:rPr>
              <w:t>ПАО «ТГК-14»</w:t>
            </w:r>
          </w:p>
        </w:tc>
      </w:tr>
      <w:tr w:rsidR="00C924E9" w:rsidRPr="0086082F" w14:paraId="3353BBCE" w14:textId="77777777" w:rsidTr="0086082F">
        <w:trPr>
          <w:cantSplit/>
        </w:trPr>
        <w:tc>
          <w:tcPr>
            <w:tcW w:w="816" w:type="pct"/>
            <w:shd w:val="clear" w:color="auto" w:fill="auto"/>
            <w:tcMar>
              <w:top w:w="0" w:type="dxa"/>
              <w:left w:w="57" w:type="dxa"/>
              <w:bottom w:w="0" w:type="dxa"/>
              <w:right w:w="57" w:type="dxa"/>
            </w:tcMar>
            <w:vAlign w:val="center"/>
          </w:tcPr>
          <w:p w14:paraId="1FB21E2B" w14:textId="3E268618" w:rsidR="00C924E9" w:rsidRPr="0086082F" w:rsidRDefault="00C924E9" w:rsidP="0086082F">
            <w:pPr>
              <w:pStyle w:val="BodyTextIndent31"/>
              <w:ind w:firstLine="0"/>
              <w:jc w:val="center"/>
              <w:rPr>
                <w:sz w:val="20"/>
              </w:rPr>
            </w:pPr>
            <w:proofErr w:type="spellStart"/>
            <w:r w:rsidRPr="0086082F">
              <w:rPr>
                <w:sz w:val="20"/>
              </w:rPr>
              <w:t>Арт.скважина</w:t>
            </w:r>
            <w:proofErr w:type="spellEnd"/>
            <w:r w:rsidRPr="0086082F">
              <w:rPr>
                <w:sz w:val="20"/>
              </w:rPr>
              <w:t xml:space="preserve"> №11(Водовод ПТЭЦ)</w:t>
            </w:r>
          </w:p>
        </w:tc>
        <w:tc>
          <w:tcPr>
            <w:tcW w:w="360" w:type="pct"/>
            <w:shd w:val="clear" w:color="auto" w:fill="auto"/>
            <w:tcMar>
              <w:top w:w="0" w:type="dxa"/>
              <w:left w:w="57" w:type="dxa"/>
              <w:bottom w:w="0" w:type="dxa"/>
              <w:right w:w="57" w:type="dxa"/>
            </w:tcMar>
            <w:vAlign w:val="center"/>
          </w:tcPr>
          <w:p w14:paraId="0F3C24CD" w14:textId="66F3111F" w:rsidR="00C924E9" w:rsidRPr="0086082F" w:rsidRDefault="00C924E9" w:rsidP="0086082F">
            <w:pPr>
              <w:pStyle w:val="BodyTextIndent31"/>
              <w:ind w:firstLine="0"/>
              <w:jc w:val="center"/>
              <w:rPr>
                <w:sz w:val="20"/>
              </w:rPr>
            </w:pPr>
            <w:r w:rsidRPr="0086082F">
              <w:rPr>
                <w:sz w:val="20"/>
              </w:rPr>
              <w:t>40</w:t>
            </w:r>
          </w:p>
        </w:tc>
        <w:tc>
          <w:tcPr>
            <w:tcW w:w="313" w:type="pct"/>
            <w:shd w:val="clear" w:color="auto" w:fill="auto"/>
            <w:tcMar>
              <w:top w:w="0" w:type="dxa"/>
              <w:left w:w="57" w:type="dxa"/>
              <w:bottom w:w="0" w:type="dxa"/>
              <w:right w:w="57" w:type="dxa"/>
            </w:tcMar>
            <w:vAlign w:val="center"/>
          </w:tcPr>
          <w:p w14:paraId="115C8366" w14:textId="15E4BA44" w:rsidR="00C924E9" w:rsidRPr="0086082F" w:rsidRDefault="00C924E9" w:rsidP="0086082F">
            <w:pPr>
              <w:pStyle w:val="BodyTextIndent31"/>
              <w:ind w:firstLine="0"/>
              <w:jc w:val="center"/>
              <w:rPr>
                <w:sz w:val="20"/>
              </w:rPr>
            </w:pPr>
            <w:r w:rsidRPr="0086082F">
              <w:rPr>
                <w:sz w:val="20"/>
              </w:rPr>
              <w:t>1991</w:t>
            </w:r>
          </w:p>
        </w:tc>
        <w:tc>
          <w:tcPr>
            <w:tcW w:w="379" w:type="pct"/>
            <w:shd w:val="clear" w:color="auto" w:fill="auto"/>
            <w:tcMar>
              <w:top w:w="0" w:type="dxa"/>
              <w:left w:w="57" w:type="dxa"/>
              <w:bottom w:w="0" w:type="dxa"/>
              <w:right w:w="57" w:type="dxa"/>
            </w:tcMar>
            <w:vAlign w:val="center"/>
          </w:tcPr>
          <w:p w14:paraId="25299901" w14:textId="02CA7AAE" w:rsidR="00C924E9" w:rsidRPr="0086082F" w:rsidRDefault="00C924E9" w:rsidP="0086082F">
            <w:pPr>
              <w:pStyle w:val="BodyTextIndent31"/>
              <w:ind w:firstLine="0"/>
              <w:jc w:val="center"/>
              <w:rPr>
                <w:sz w:val="20"/>
              </w:rPr>
            </w:pPr>
            <w:r w:rsidRPr="0086082F">
              <w:rPr>
                <w:sz w:val="20"/>
              </w:rPr>
              <w:t>144</w:t>
            </w:r>
          </w:p>
        </w:tc>
        <w:tc>
          <w:tcPr>
            <w:tcW w:w="979" w:type="pct"/>
            <w:shd w:val="clear" w:color="auto" w:fill="auto"/>
            <w:tcMar>
              <w:top w:w="0" w:type="dxa"/>
              <w:left w:w="57" w:type="dxa"/>
              <w:bottom w:w="0" w:type="dxa"/>
              <w:right w:w="57" w:type="dxa"/>
            </w:tcMar>
            <w:vAlign w:val="center"/>
          </w:tcPr>
          <w:p w14:paraId="47DF70A3" w14:textId="52F780F6" w:rsidR="00C924E9" w:rsidRPr="0086082F" w:rsidRDefault="00C924E9" w:rsidP="0086082F">
            <w:pPr>
              <w:spacing w:after="0" w:line="240" w:lineRule="auto"/>
              <w:ind w:firstLine="0"/>
              <w:jc w:val="center"/>
              <w:rPr>
                <w:sz w:val="20"/>
                <w:szCs w:val="20"/>
              </w:rPr>
            </w:pPr>
            <w:r w:rsidRPr="0086082F">
              <w:rPr>
                <w:sz w:val="20"/>
                <w:szCs w:val="20"/>
              </w:rPr>
              <w:t>н/д</w:t>
            </w:r>
          </w:p>
        </w:tc>
        <w:tc>
          <w:tcPr>
            <w:tcW w:w="522" w:type="pct"/>
            <w:shd w:val="clear" w:color="auto" w:fill="auto"/>
            <w:tcMar>
              <w:top w:w="0" w:type="dxa"/>
              <w:left w:w="57" w:type="dxa"/>
              <w:bottom w:w="0" w:type="dxa"/>
              <w:right w:w="57" w:type="dxa"/>
            </w:tcMar>
            <w:vAlign w:val="center"/>
          </w:tcPr>
          <w:p w14:paraId="61F0FCAC" w14:textId="2CD10CA0" w:rsidR="00C924E9" w:rsidRPr="0086082F" w:rsidRDefault="00C924E9" w:rsidP="0086082F">
            <w:pPr>
              <w:pStyle w:val="BodyTextIndent31"/>
              <w:ind w:firstLine="0"/>
              <w:jc w:val="center"/>
              <w:rPr>
                <w:color w:val="000000"/>
                <w:sz w:val="20"/>
                <w:highlight w:val="yellow"/>
              </w:rPr>
            </w:pPr>
            <w:proofErr w:type="spellStart"/>
            <w:r w:rsidRPr="0086082F">
              <w:rPr>
                <w:color w:val="000000"/>
                <w:sz w:val="20"/>
              </w:rPr>
              <w:t>пу</w:t>
            </w:r>
            <w:proofErr w:type="spellEnd"/>
          </w:p>
        </w:tc>
        <w:tc>
          <w:tcPr>
            <w:tcW w:w="522" w:type="pct"/>
            <w:shd w:val="clear" w:color="auto" w:fill="auto"/>
            <w:tcMar>
              <w:top w:w="0" w:type="dxa"/>
              <w:left w:w="57" w:type="dxa"/>
              <w:bottom w:w="0" w:type="dxa"/>
              <w:right w:w="57" w:type="dxa"/>
            </w:tcMar>
            <w:vAlign w:val="center"/>
          </w:tcPr>
          <w:p w14:paraId="751A3C0E" w14:textId="6ADE1E6E" w:rsidR="00C924E9" w:rsidRPr="0086082F" w:rsidRDefault="00C924E9" w:rsidP="0086082F">
            <w:pPr>
              <w:pStyle w:val="BodyTextIndent31"/>
              <w:ind w:firstLine="0"/>
              <w:jc w:val="center"/>
              <w:rPr>
                <w:color w:val="000000"/>
                <w:sz w:val="20"/>
                <w:highlight w:val="yellow"/>
              </w:rPr>
            </w:pPr>
            <w:r w:rsidRPr="0086082F">
              <w:rPr>
                <w:color w:val="000000"/>
                <w:sz w:val="20"/>
              </w:rPr>
              <w:t>есть</w:t>
            </w:r>
          </w:p>
        </w:tc>
        <w:tc>
          <w:tcPr>
            <w:tcW w:w="587" w:type="pct"/>
            <w:shd w:val="clear" w:color="auto" w:fill="auto"/>
            <w:tcMar>
              <w:top w:w="0" w:type="dxa"/>
              <w:left w:w="57" w:type="dxa"/>
              <w:bottom w:w="0" w:type="dxa"/>
              <w:right w:w="57" w:type="dxa"/>
            </w:tcMar>
            <w:vAlign w:val="center"/>
          </w:tcPr>
          <w:p w14:paraId="0A7EE2AB" w14:textId="66425DAA" w:rsidR="00C924E9" w:rsidRPr="0086082F" w:rsidRDefault="00C924E9" w:rsidP="0086082F">
            <w:pPr>
              <w:pStyle w:val="BodyTextIndent31"/>
              <w:ind w:firstLine="0"/>
              <w:jc w:val="center"/>
              <w:rPr>
                <w:sz w:val="20"/>
              </w:rPr>
            </w:pPr>
            <w:r w:rsidRPr="0086082F">
              <w:rPr>
                <w:sz w:val="20"/>
              </w:rPr>
              <w:t>Приаргунская ТЭЦ</w:t>
            </w:r>
          </w:p>
        </w:tc>
        <w:tc>
          <w:tcPr>
            <w:tcW w:w="522" w:type="pct"/>
            <w:shd w:val="clear" w:color="auto" w:fill="auto"/>
            <w:tcMar>
              <w:top w:w="0" w:type="dxa"/>
              <w:left w:w="57" w:type="dxa"/>
              <w:bottom w:w="0" w:type="dxa"/>
              <w:right w:w="57" w:type="dxa"/>
            </w:tcMar>
            <w:vAlign w:val="center"/>
          </w:tcPr>
          <w:p w14:paraId="40CA7E15" w14:textId="1B103EC4" w:rsidR="00C924E9" w:rsidRPr="0086082F" w:rsidRDefault="00C924E9" w:rsidP="0086082F">
            <w:pPr>
              <w:pStyle w:val="BodyTextIndent31"/>
              <w:ind w:firstLine="0"/>
              <w:jc w:val="center"/>
              <w:rPr>
                <w:sz w:val="20"/>
              </w:rPr>
            </w:pPr>
            <w:r w:rsidRPr="0086082F">
              <w:rPr>
                <w:sz w:val="20"/>
              </w:rPr>
              <w:t>ПАО «ТГК-14»</w:t>
            </w:r>
          </w:p>
        </w:tc>
      </w:tr>
      <w:tr w:rsidR="00C924E9" w:rsidRPr="0086082F" w14:paraId="118C631C" w14:textId="77777777" w:rsidTr="0086082F">
        <w:trPr>
          <w:cantSplit/>
        </w:trPr>
        <w:tc>
          <w:tcPr>
            <w:tcW w:w="816" w:type="pct"/>
            <w:shd w:val="clear" w:color="auto" w:fill="auto"/>
            <w:tcMar>
              <w:top w:w="0" w:type="dxa"/>
              <w:left w:w="57" w:type="dxa"/>
              <w:bottom w:w="0" w:type="dxa"/>
              <w:right w:w="57" w:type="dxa"/>
            </w:tcMar>
            <w:vAlign w:val="center"/>
          </w:tcPr>
          <w:p w14:paraId="2C5020A8" w14:textId="5944B048" w:rsidR="00C924E9" w:rsidRPr="0086082F" w:rsidRDefault="00C924E9" w:rsidP="0086082F">
            <w:pPr>
              <w:pStyle w:val="BodyTextIndent31"/>
              <w:ind w:firstLine="0"/>
              <w:jc w:val="center"/>
              <w:rPr>
                <w:sz w:val="20"/>
              </w:rPr>
            </w:pPr>
            <w:proofErr w:type="spellStart"/>
            <w:r w:rsidRPr="0086082F">
              <w:rPr>
                <w:sz w:val="20"/>
              </w:rPr>
              <w:t>Арт.скважина</w:t>
            </w:r>
            <w:proofErr w:type="spellEnd"/>
            <w:r w:rsidRPr="0086082F">
              <w:rPr>
                <w:sz w:val="20"/>
              </w:rPr>
              <w:t xml:space="preserve"> №12 (водовод ПТЭЦ)</w:t>
            </w:r>
          </w:p>
        </w:tc>
        <w:tc>
          <w:tcPr>
            <w:tcW w:w="360" w:type="pct"/>
            <w:shd w:val="clear" w:color="auto" w:fill="auto"/>
            <w:tcMar>
              <w:top w:w="0" w:type="dxa"/>
              <w:left w:w="57" w:type="dxa"/>
              <w:bottom w:w="0" w:type="dxa"/>
              <w:right w:w="57" w:type="dxa"/>
            </w:tcMar>
            <w:vAlign w:val="center"/>
          </w:tcPr>
          <w:p w14:paraId="1901A586" w14:textId="3B2B9425" w:rsidR="00C924E9" w:rsidRPr="0086082F" w:rsidRDefault="00C924E9" w:rsidP="0086082F">
            <w:pPr>
              <w:pStyle w:val="BodyTextIndent31"/>
              <w:ind w:firstLine="0"/>
              <w:jc w:val="center"/>
              <w:rPr>
                <w:sz w:val="20"/>
              </w:rPr>
            </w:pPr>
            <w:r w:rsidRPr="0086082F">
              <w:rPr>
                <w:sz w:val="20"/>
              </w:rPr>
              <w:t>37</w:t>
            </w:r>
          </w:p>
        </w:tc>
        <w:tc>
          <w:tcPr>
            <w:tcW w:w="313" w:type="pct"/>
            <w:shd w:val="clear" w:color="auto" w:fill="auto"/>
            <w:tcMar>
              <w:top w:w="0" w:type="dxa"/>
              <w:left w:w="57" w:type="dxa"/>
              <w:bottom w:w="0" w:type="dxa"/>
              <w:right w:w="57" w:type="dxa"/>
            </w:tcMar>
            <w:vAlign w:val="center"/>
          </w:tcPr>
          <w:p w14:paraId="6F37CD02" w14:textId="11DF2F0E" w:rsidR="00C924E9" w:rsidRPr="0086082F" w:rsidRDefault="00C924E9" w:rsidP="0086082F">
            <w:pPr>
              <w:pStyle w:val="BodyTextIndent31"/>
              <w:ind w:firstLine="0"/>
              <w:jc w:val="center"/>
              <w:rPr>
                <w:sz w:val="20"/>
              </w:rPr>
            </w:pPr>
            <w:r w:rsidRPr="0086082F">
              <w:rPr>
                <w:sz w:val="20"/>
              </w:rPr>
              <w:t>2003</w:t>
            </w:r>
          </w:p>
        </w:tc>
        <w:tc>
          <w:tcPr>
            <w:tcW w:w="379" w:type="pct"/>
            <w:shd w:val="clear" w:color="auto" w:fill="auto"/>
            <w:tcMar>
              <w:top w:w="0" w:type="dxa"/>
              <w:left w:w="57" w:type="dxa"/>
              <w:bottom w:w="0" w:type="dxa"/>
              <w:right w:w="57" w:type="dxa"/>
            </w:tcMar>
            <w:vAlign w:val="center"/>
          </w:tcPr>
          <w:p w14:paraId="4AC0C2EE" w14:textId="3A1CD6DF" w:rsidR="00C924E9" w:rsidRPr="0086082F" w:rsidRDefault="00C924E9" w:rsidP="0086082F">
            <w:pPr>
              <w:pStyle w:val="BodyTextIndent31"/>
              <w:ind w:firstLine="0"/>
              <w:jc w:val="center"/>
              <w:rPr>
                <w:sz w:val="20"/>
              </w:rPr>
            </w:pPr>
            <w:r w:rsidRPr="0086082F">
              <w:rPr>
                <w:sz w:val="20"/>
              </w:rPr>
              <w:t>25</w:t>
            </w:r>
          </w:p>
        </w:tc>
        <w:tc>
          <w:tcPr>
            <w:tcW w:w="979" w:type="pct"/>
            <w:shd w:val="clear" w:color="auto" w:fill="auto"/>
            <w:tcMar>
              <w:top w:w="0" w:type="dxa"/>
              <w:left w:w="57" w:type="dxa"/>
              <w:bottom w:w="0" w:type="dxa"/>
              <w:right w:w="57" w:type="dxa"/>
            </w:tcMar>
            <w:vAlign w:val="center"/>
          </w:tcPr>
          <w:p w14:paraId="60031261" w14:textId="7C1B3388" w:rsidR="00C924E9" w:rsidRPr="0086082F" w:rsidRDefault="00C924E9" w:rsidP="0086082F">
            <w:pPr>
              <w:spacing w:after="0" w:line="240" w:lineRule="auto"/>
              <w:ind w:firstLine="0"/>
              <w:jc w:val="center"/>
              <w:rPr>
                <w:sz w:val="20"/>
                <w:szCs w:val="20"/>
              </w:rPr>
            </w:pPr>
            <w:r w:rsidRPr="0086082F">
              <w:rPr>
                <w:sz w:val="20"/>
                <w:szCs w:val="20"/>
              </w:rPr>
              <w:t>н/д</w:t>
            </w:r>
          </w:p>
        </w:tc>
        <w:tc>
          <w:tcPr>
            <w:tcW w:w="522" w:type="pct"/>
            <w:shd w:val="clear" w:color="auto" w:fill="auto"/>
            <w:tcMar>
              <w:top w:w="0" w:type="dxa"/>
              <w:left w:w="57" w:type="dxa"/>
              <w:bottom w:w="0" w:type="dxa"/>
              <w:right w:w="57" w:type="dxa"/>
            </w:tcMar>
            <w:vAlign w:val="center"/>
          </w:tcPr>
          <w:p w14:paraId="70E4FEFC" w14:textId="7F6BF7FC" w:rsidR="00C924E9" w:rsidRPr="0086082F" w:rsidRDefault="00C924E9" w:rsidP="0086082F">
            <w:pPr>
              <w:pStyle w:val="BodyTextIndent31"/>
              <w:ind w:firstLine="0"/>
              <w:jc w:val="center"/>
              <w:rPr>
                <w:color w:val="000000"/>
                <w:sz w:val="20"/>
                <w:highlight w:val="yellow"/>
              </w:rPr>
            </w:pPr>
            <w:proofErr w:type="spellStart"/>
            <w:r w:rsidRPr="0086082F">
              <w:rPr>
                <w:color w:val="000000"/>
                <w:sz w:val="20"/>
              </w:rPr>
              <w:t>пу</w:t>
            </w:r>
            <w:proofErr w:type="spellEnd"/>
          </w:p>
        </w:tc>
        <w:tc>
          <w:tcPr>
            <w:tcW w:w="522" w:type="pct"/>
            <w:shd w:val="clear" w:color="auto" w:fill="auto"/>
            <w:tcMar>
              <w:top w:w="0" w:type="dxa"/>
              <w:left w:w="57" w:type="dxa"/>
              <w:bottom w:w="0" w:type="dxa"/>
              <w:right w:w="57" w:type="dxa"/>
            </w:tcMar>
            <w:vAlign w:val="center"/>
          </w:tcPr>
          <w:p w14:paraId="1C16EB08" w14:textId="6C15699E" w:rsidR="00C924E9" w:rsidRPr="0086082F" w:rsidRDefault="00C924E9" w:rsidP="0086082F">
            <w:pPr>
              <w:pStyle w:val="BodyTextIndent31"/>
              <w:ind w:firstLine="0"/>
              <w:jc w:val="center"/>
              <w:rPr>
                <w:color w:val="000000"/>
                <w:sz w:val="20"/>
                <w:highlight w:val="yellow"/>
              </w:rPr>
            </w:pPr>
            <w:r w:rsidRPr="0086082F">
              <w:rPr>
                <w:color w:val="000000"/>
                <w:sz w:val="20"/>
              </w:rPr>
              <w:t>есть</w:t>
            </w:r>
          </w:p>
        </w:tc>
        <w:tc>
          <w:tcPr>
            <w:tcW w:w="587" w:type="pct"/>
            <w:shd w:val="clear" w:color="auto" w:fill="auto"/>
            <w:tcMar>
              <w:top w:w="0" w:type="dxa"/>
              <w:left w:w="57" w:type="dxa"/>
              <w:bottom w:w="0" w:type="dxa"/>
              <w:right w:w="57" w:type="dxa"/>
            </w:tcMar>
            <w:vAlign w:val="center"/>
          </w:tcPr>
          <w:p w14:paraId="36435185" w14:textId="0C81C1F8" w:rsidR="00C924E9" w:rsidRPr="0086082F" w:rsidRDefault="00C924E9" w:rsidP="0086082F">
            <w:pPr>
              <w:pStyle w:val="BodyTextIndent31"/>
              <w:ind w:firstLine="0"/>
              <w:jc w:val="center"/>
              <w:rPr>
                <w:sz w:val="20"/>
              </w:rPr>
            </w:pPr>
            <w:r w:rsidRPr="0086082F">
              <w:rPr>
                <w:sz w:val="20"/>
              </w:rPr>
              <w:t>Приаргунская ТЭЦ</w:t>
            </w:r>
          </w:p>
        </w:tc>
        <w:tc>
          <w:tcPr>
            <w:tcW w:w="522" w:type="pct"/>
            <w:shd w:val="clear" w:color="auto" w:fill="auto"/>
            <w:tcMar>
              <w:top w:w="0" w:type="dxa"/>
              <w:left w:w="57" w:type="dxa"/>
              <w:bottom w:w="0" w:type="dxa"/>
              <w:right w:w="57" w:type="dxa"/>
            </w:tcMar>
            <w:vAlign w:val="center"/>
          </w:tcPr>
          <w:p w14:paraId="4F9B3D52" w14:textId="68FB0C66" w:rsidR="00C924E9" w:rsidRPr="0086082F" w:rsidRDefault="00C924E9" w:rsidP="0086082F">
            <w:pPr>
              <w:pStyle w:val="BodyTextIndent31"/>
              <w:ind w:firstLine="0"/>
              <w:jc w:val="center"/>
              <w:rPr>
                <w:sz w:val="20"/>
              </w:rPr>
            </w:pPr>
            <w:r w:rsidRPr="0086082F">
              <w:rPr>
                <w:sz w:val="20"/>
              </w:rPr>
              <w:t>ПАО «ТГК-14»</w:t>
            </w:r>
          </w:p>
        </w:tc>
      </w:tr>
      <w:tr w:rsidR="00C924E9" w:rsidRPr="0086082F" w14:paraId="67CEE3BD" w14:textId="77777777" w:rsidTr="0086082F">
        <w:trPr>
          <w:cantSplit/>
        </w:trPr>
        <w:tc>
          <w:tcPr>
            <w:tcW w:w="816" w:type="pct"/>
            <w:shd w:val="clear" w:color="auto" w:fill="auto"/>
            <w:tcMar>
              <w:top w:w="0" w:type="dxa"/>
              <w:left w:w="57" w:type="dxa"/>
              <w:bottom w:w="0" w:type="dxa"/>
              <w:right w:w="57" w:type="dxa"/>
            </w:tcMar>
            <w:vAlign w:val="center"/>
          </w:tcPr>
          <w:p w14:paraId="3DCCFDB9" w14:textId="7912DD21" w:rsidR="00C924E9" w:rsidRPr="0086082F" w:rsidRDefault="00C924E9" w:rsidP="0086082F">
            <w:pPr>
              <w:pStyle w:val="BodyTextIndent31"/>
              <w:ind w:firstLine="0"/>
              <w:jc w:val="center"/>
              <w:rPr>
                <w:sz w:val="20"/>
              </w:rPr>
            </w:pPr>
            <w:r w:rsidRPr="0086082F">
              <w:rPr>
                <w:sz w:val="20"/>
              </w:rPr>
              <w:t>Скважина № 34/04; с. Новоцурухайтуй, ул. Федорова, 70б</w:t>
            </w:r>
          </w:p>
        </w:tc>
        <w:tc>
          <w:tcPr>
            <w:tcW w:w="360" w:type="pct"/>
            <w:shd w:val="clear" w:color="auto" w:fill="auto"/>
            <w:tcMar>
              <w:top w:w="0" w:type="dxa"/>
              <w:left w:w="57" w:type="dxa"/>
              <w:bottom w:w="0" w:type="dxa"/>
              <w:right w:w="57" w:type="dxa"/>
            </w:tcMar>
            <w:vAlign w:val="center"/>
          </w:tcPr>
          <w:p w14:paraId="7C2E7633" w14:textId="78782FD3" w:rsidR="00C924E9" w:rsidRPr="0086082F" w:rsidRDefault="00C924E9" w:rsidP="0086082F">
            <w:pPr>
              <w:pStyle w:val="BodyTextIndent31"/>
              <w:ind w:firstLine="0"/>
              <w:jc w:val="center"/>
              <w:rPr>
                <w:sz w:val="20"/>
              </w:rPr>
            </w:pPr>
            <w:r w:rsidRPr="0086082F">
              <w:rPr>
                <w:sz w:val="20"/>
              </w:rPr>
              <w:t>75</w:t>
            </w:r>
          </w:p>
        </w:tc>
        <w:tc>
          <w:tcPr>
            <w:tcW w:w="313" w:type="pct"/>
            <w:shd w:val="clear" w:color="auto" w:fill="auto"/>
            <w:tcMar>
              <w:top w:w="0" w:type="dxa"/>
              <w:left w:w="57" w:type="dxa"/>
              <w:bottom w:w="0" w:type="dxa"/>
              <w:right w:w="57" w:type="dxa"/>
            </w:tcMar>
            <w:vAlign w:val="center"/>
          </w:tcPr>
          <w:p w14:paraId="1D79741F" w14:textId="790FB119" w:rsidR="00C924E9" w:rsidRPr="0086082F" w:rsidRDefault="00C924E9" w:rsidP="0086082F">
            <w:pPr>
              <w:pStyle w:val="BodyTextIndent31"/>
              <w:ind w:firstLine="0"/>
              <w:jc w:val="center"/>
              <w:rPr>
                <w:sz w:val="20"/>
              </w:rPr>
            </w:pPr>
            <w:r w:rsidRPr="0086082F">
              <w:rPr>
                <w:sz w:val="20"/>
              </w:rPr>
              <w:t>1983</w:t>
            </w:r>
          </w:p>
        </w:tc>
        <w:tc>
          <w:tcPr>
            <w:tcW w:w="379" w:type="pct"/>
            <w:shd w:val="clear" w:color="auto" w:fill="auto"/>
            <w:tcMar>
              <w:top w:w="0" w:type="dxa"/>
              <w:left w:w="57" w:type="dxa"/>
              <w:bottom w:w="0" w:type="dxa"/>
              <w:right w:w="57" w:type="dxa"/>
            </w:tcMar>
            <w:vAlign w:val="center"/>
          </w:tcPr>
          <w:p w14:paraId="57688AD3" w14:textId="1BD15D83" w:rsidR="00C924E9" w:rsidRPr="0086082F" w:rsidRDefault="00C924E9" w:rsidP="0086082F">
            <w:pPr>
              <w:pStyle w:val="BodyTextIndent31"/>
              <w:ind w:firstLine="0"/>
              <w:jc w:val="center"/>
              <w:rPr>
                <w:sz w:val="20"/>
              </w:rPr>
            </w:pPr>
            <w:r w:rsidRPr="0086082F">
              <w:rPr>
                <w:sz w:val="20"/>
              </w:rPr>
              <w:t>95,04</w:t>
            </w:r>
          </w:p>
        </w:tc>
        <w:tc>
          <w:tcPr>
            <w:tcW w:w="979" w:type="pct"/>
            <w:shd w:val="clear" w:color="auto" w:fill="auto"/>
            <w:tcMar>
              <w:top w:w="0" w:type="dxa"/>
              <w:left w:w="57" w:type="dxa"/>
              <w:bottom w:w="0" w:type="dxa"/>
              <w:right w:w="57" w:type="dxa"/>
            </w:tcMar>
            <w:vAlign w:val="center"/>
          </w:tcPr>
          <w:p w14:paraId="60A29804" w14:textId="72D05981" w:rsidR="00C924E9" w:rsidRPr="0086082F" w:rsidRDefault="00C924E9" w:rsidP="0086082F">
            <w:pPr>
              <w:spacing w:after="0" w:line="240" w:lineRule="auto"/>
              <w:ind w:firstLine="0"/>
              <w:jc w:val="center"/>
              <w:rPr>
                <w:sz w:val="20"/>
                <w:szCs w:val="20"/>
              </w:rPr>
            </w:pPr>
            <w:r w:rsidRPr="0086082F">
              <w:rPr>
                <w:sz w:val="20"/>
                <w:szCs w:val="20"/>
              </w:rPr>
              <w:t>н/д</w:t>
            </w:r>
          </w:p>
        </w:tc>
        <w:tc>
          <w:tcPr>
            <w:tcW w:w="522" w:type="pct"/>
            <w:shd w:val="clear" w:color="auto" w:fill="auto"/>
            <w:tcMar>
              <w:top w:w="0" w:type="dxa"/>
              <w:left w:w="57" w:type="dxa"/>
              <w:bottom w:w="0" w:type="dxa"/>
              <w:right w:w="57" w:type="dxa"/>
            </w:tcMar>
            <w:vAlign w:val="center"/>
          </w:tcPr>
          <w:p w14:paraId="58AEC9B6" w14:textId="0C4795C7" w:rsidR="00C924E9" w:rsidRPr="0086082F" w:rsidRDefault="00C924E9" w:rsidP="0086082F">
            <w:pPr>
              <w:pStyle w:val="BodyTextIndent31"/>
              <w:ind w:firstLine="0"/>
              <w:jc w:val="center"/>
              <w:rPr>
                <w:color w:val="000000"/>
                <w:sz w:val="20"/>
                <w:highlight w:val="yellow"/>
              </w:rPr>
            </w:pPr>
            <w:r w:rsidRPr="0086082F">
              <w:rPr>
                <w:color w:val="000000"/>
                <w:sz w:val="20"/>
              </w:rPr>
              <w:t>нет</w:t>
            </w:r>
          </w:p>
        </w:tc>
        <w:tc>
          <w:tcPr>
            <w:tcW w:w="522" w:type="pct"/>
            <w:shd w:val="clear" w:color="auto" w:fill="auto"/>
            <w:tcMar>
              <w:top w:w="0" w:type="dxa"/>
              <w:left w:w="57" w:type="dxa"/>
              <w:bottom w:w="0" w:type="dxa"/>
              <w:right w:w="57" w:type="dxa"/>
            </w:tcMar>
            <w:vAlign w:val="center"/>
          </w:tcPr>
          <w:p w14:paraId="447D3969" w14:textId="70FA2BF6" w:rsidR="00C924E9" w:rsidRPr="0086082F" w:rsidRDefault="00C924E9" w:rsidP="0086082F">
            <w:pPr>
              <w:pStyle w:val="BodyTextIndent31"/>
              <w:ind w:firstLine="0"/>
              <w:jc w:val="center"/>
              <w:rPr>
                <w:color w:val="000000"/>
                <w:sz w:val="20"/>
                <w:highlight w:val="yellow"/>
              </w:rPr>
            </w:pPr>
            <w:r w:rsidRPr="0086082F">
              <w:rPr>
                <w:color w:val="000000"/>
                <w:sz w:val="20"/>
              </w:rPr>
              <w:t>ограждена</w:t>
            </w:r>
          </w:p>
        </w:tc>
        <w:tc>
          <w:tcPr>
            <w:tcW w:w="587" w:type="pct"/>
            <w:shd w:val="clear" w:color="auto" w:fill="auto"/>
            <w:tcMar>
              <w:top w:w="0" w:type="dxa"/>
              <w:left w:w="57" w:type="dxa"/>
              <w:bottom w:w="0" w:type="dxa"/>
              <w:right w:w="57" w:type="dxa"/>
            </w:tcMar>
            <w:vAlign w:val="center"/>
          </w:tcPr>
          <w:p w14:paraId="1310595F" w14:textId="4587C5BB" w:rsidR="00C924E9" w:rsidRPr="0086082F" w:rsidRDefault="00C924E9" w:rsidP="0086082F">
            <w:pPr>
              <w:pStyle w:val="BodyTextIndent31"/>
              <w:ind w:firstLine="0"/>
              <w:jc w:val="center"/>
              <w:rPr>
                <w:sz w:val="20"/>
              </w:rPr>
            </w:pPr>
            <w:r w:rsidRPr="0086082F">
              <w:rPr>
                <w:sz w:val="20"/>
              </w:rPr>
              <w:t>МБУ «Служба МТО»</w:t>
            </w:r>
          </w:p>
        </w:tc>
        <w:tc>
          <w:tcPr>
            <w:tcW w:w="522" w:type="pct"/>
            <w:shd w:val="clear" w:color="auto" w:fill="auto"/>
            <w:tcMar>
              <w:top w:w="0" w:type="dxa"/>
              <w:left w:w="57" w:type="dxa"/>
              <w:bottom w:w="0" w:type="dxa"/>
              <w:right w:w="57" w:type="dxa"/>
            </w:tcMar>
            <w:vAlign w:val="center"/>
          </w:tcPr>
          <w:p w14:paraId="75415E63" w14:textId="59140E81" w:rsidR="00C924E9" w:rsidRPr="0086082F" w:rsidRDefault="00C924E9" w:rsidP="0086082F">
            <w:pPr>
              <w:pStyle w:val="BodyTextIndent31"/>
              <w:ind w:firstLine="0"/>
              <w:jc w:val="center"/>
              <w:rPr>
                <w:sz w:val="20"/>
              </w:rPr>
            </w:pPr>
            <w:r w:rsidRPr="0086082F">
              <w:rPr>
                <w:sz w:val="20"/>
              </w:rPr>
              <w:t>Администрация Приаргунского МО</w:t>
            </w:r>
          </w:p>
        </w:tc>
      </w:tr>
      <w:tr w:rsidR="008147FA" w:rsidRPr="0086082F" w14:paraId="18E5FDF3" w14:textId="77777777" w:rsidTr="0086082F">
        <w:trPr>
          <w:cantSplit/>
        </w:trPr>
        <w:tc>
          <w:tcPr>
            <w:tcW w:w="816" w:type="pct"/>
            <w:shd w:val="clear" w:color="auto" w:fill="auto"/>
            <w:tcMar>
              <w:top w:w="0" w:type="dxa"/>
              <w:left w:w="57" w:type="dxa"/>
              <w:bottom w:w="0" w:type="dxa"/>
              <w:right w:w="57" w:type="dxa"/>
            </w:tcMar>
            <w:vAlign w:val="center"/>
          </w:tcPr>
          <w:p w14:paraId="0703B988" w14:textId="5BC61AFA" w:rsidR="008147FA" w:rsidRPr="0086082F" w:rsidRDefault="008147FA" w:rsidP="0086082F">
            <w:pPr>
              <w:pStyle w:val="BodyTextIndent31"/>
              <w:ind w:firstLine="0"/>
              <w:jc w:val="center"/>
              <w:rPr>
                <w:sz w:val="20"/>
              </w:rPr>
            </w:pPr>
            <w:r w:rsidRPr="0086082F">
              <w:rPr>
                <w:sz w:val="20"/>
              </w:rPr>
              <w:t>Скважина № 83-Б-45; с. Новоцурухайтуй, ул. Лазо, 78а</w:t>
            </w:r>
          </w:p>
        </w:tc>
        <w:tc>
          <w:tcPr>
            <w:tcW w:w="360" w:type="pct"/>
            <w:shd w:val="clear" w:color="auto" w:fill="auto"/>
            <w:tcMar>
              <w:top w:w="0" w:type="dxa"/>
              <w:left w:w="57" w:type="dxa"/>
              <w:bottom w:w="0" w:type="dxa"/>
              <w:right w:w="57" w:type="dxa"/>
            </w:tcMar>
            <w:vAlign w:val="center"/>
          </w:tcPr>
          <w:p w14:paraId="34F15127" w14:textId="2D6AD824" w:rsidR="008147FA" w:rsidRPr="0086082F" w:rsidRDefault="008147FA" w:rsidP="0086082F">
            <w:pPr>
              <w:pStyle w:val="BodyTextIndent31"/>
              <w:ind w:firstLine="0"/>
              <w:jc w:val="center"/>
              <w:rPr>
                <w:sz w:val="20"/>
              </w:rPr>
            </w:pPr>
            <w:r w:rsidRPr="0086082F">
              <w:rPr>
                <w:sz w:val="20"/>
              </w:rPr>
              <w:t>100</w:t>
            </w:r>
          </w:p>
        </w:tc>
        <w:tc>
          <w:tcPr>
            <w:tcW w:w="313" w:type="pct"/>
            <w:shd w:val="clear" w:color="auto" w:fill="auto"/>
            <w:tcMar>
              <w:top w:w="0" w:type="dxa"/>
              <w:left w:w="57" w:type="dxa"/>
              <w:bottom w:w="0" w:type="dxa"/>
              <w:right w:w="57" w:type="dxa"/>
            </w:tcMar>
            <w:vAlign w:val="center"/>
          </w:tcPr>
          <w:p w14:paraId="28C3083B" w14:textId="56635DEF" w:rsidR="008147FA" w:rsidRPr="0086082F" w:rsidRDefault="008147FA" w:rsidP="0086082F">
            <w:pPr>
              <w:pStyle w:val="BodyTextIndent31"/>
              <w:ind w:firstLine="0"/>
              <w:jc w:val="center"/>
              <w:rPr>
                <w:sz w:val="20"/>
              </w:rPr>
            </w:pPr>
            <w:r w:rsidRPr="0086082F">
              <w:rPr>
                <w:sz w:val="20"/>
              </w:rPr>
              <w:t>2004</w:t>
            </w:r>
          </w:p>
        </w:tc>
        <w:tc>
          <w:tcPr>
            <w:tcW w:w="379" w:type="pct"/>
            <w:shd w:val="clear" w:color="auto" w:fill="auto"/>
            <w:tcMar>
              <w:top w:w="0" w:type="dxa"/>
              <w:left w:w="57" w:type="dxa"/>
              <w:bottom w:w="0" w:type="dxa"/>
              <w:right w:w="57" w:type="dxa"/>
            </w:tcMar>
            <w:vAlign w:val="center"/>
          </w:tcPr>
          <w:p w14:paraId="5D1F88B6" w14:textId="47C2D22C" w:rsidR="008147FA" w:rsidRPr="0086082F" w:rsidRDefault="008147FA" w:rsidP="0086082F">
            <w:pPr>
              <w:pStyle w:val="BodyTextIndent31"/>
              <w:ind w:firstLine="0"/>
              <w:jc w:val="center"/>
              <w:rPr>
                <w:sz w:val="20"/>
              </w:rPr>
            </w:pPr>
            <w:r w:rsidRPr="0086082F">
              <w:rPr>
                <w:sz w:val="20"/>
              </w:rPr>
              <w:t>259,2</w:t>
            </w:r>
          </w:p>
        </w:tc>
        <w:tc>
          <w:tcPr>
            <w:tcW w:w="979" w:type="pct"/>
            <w:shd w:val="clear" w:color="auto" w:fill="auto"/>
            <w:tcMar>
              <w:top w:w="0" w:type="dxa"/>
              <w:left w:w="57" w:type="dxa"/>
              <w:bottom w:w="0" w:type="dxa"/>
              <w:right w:w="57" w:type="dxa"/>
            </w:tcMar>
            <w:vAlign w:val="center"/>
          </w:tcPr>
          <w:p w14:paraId="1DCCA0AF" w14:textId="1F4FD02A" w:rsidR="008147FA" w:rsidRPr="0086082F" w:rsidRDefault="008147FA" w:rsidP="0086082F">
            <w:pPr>
              <w:spacing w:after="0" w:line="240" w:lineRule="auto"/>
              <w:ind w:firstLine="0"/>
              <w:jc w:val="center"/>
              <w:rPr>
                <w:sz w:val="20"/>
                <w:szCs w:val="20"/>
              </w:rPr>
            </w:pPr>
            <w:r w:rsidRPr="0086082F">
              <w:rPr>
                <w:sz w:val="20"/>
                <w:szCs w:val="20"/>
              </w:rPr>
              <w:t>н/д</w:t>
            </w:r>
          </w:p>
        </w:tc>
        <w:tc>
          <w:tcPr>
            <w:tcW w:w="522" w:type="pct"/>
            <w:shd w:val="clear" w:color="auto" w:fill="auto"/>
            <w:tcMar>
              <w:top w:w="0" w:type="dxa"/>
              <w:left w:w="57" w:type="dxa"/>
              <w:bottom w:w="0" w:type="dxa"/>
              <w:right w:w="57" w:type="dxa"/>
            </w:tcMar>
            <w:vAlign w:val="center"/>
          </w:tcPr>
          <w:p w14:paraId="4E3D28FF" w14:textId="3784D13A" w:rsidR="008147FA" w:rsidRPr="0086082F" w:rsidRDefault="008147FA" w:rsidP="0086082F">
            <w:pPr>
              <w:pStyle w:val="BodyTextIndent31"/>
              <w:ind w:firstLine="0"/>
              <w:jc w:val="center"/>
              <w:rPr>
                <w:color w:val="000000"/>
                <w:sz w:val="20"/>
                <w:highlight w:val="yellow"/>
              </w:rPr>
            </w:pPr>
            <w:r w:rsidRPr="0086082F">
              <w:rPr>
                <w:color w:val="000000"/>
                <w:sz w:val="20"/>
              </w:rPr>
              <w:t>есть</w:t>
            </w:r>
          </w:p>
        </w:tc>
        <w:tc>
          <w:tcPr>
            <w:tcW w:w="522" w:type="pct"/>
            <w:shd w:val="clear" w:color="auto" w:fill="auto"/>
            <w:tcMar>
              <w:top w:w="0" w:type="dxa"/>
              <w:left w:w="57" w:type="dxa"/>
              <w:bottom w:w="0" w:type="dxa"/>
              <w:right w:w="57" w:type="dxa"/>
            </w:tcMar>
            <w:vAlign w:val="center"/>
          </w:tcPr>
          <w:p w14:paraId="1B5AAD29" w14:textId="3692F428" w:rsidR="008147FA" w:rsidRPr="0086082F" w:rsidRDefault="008147FA" w:rsidP="0086082F">
            <w:pPr>
              <w:pStyle w:val="BodyTextIndent31"/>
              <w:ind w:firstLine="0"/>
              <w:jc w:val="center"/>
              <w:rPr>
                <w:color w:val="000000"/>
                <w:sz w:val="20"/>
                <w:highlight w:val="yellow"/>
              </w:rPr>
            </w:pPr>
            <w:r w:rsidRPr="0086082F">
              <w:rPr>
                <w:color w:val="000000"/>
                <w:sz w:val="20"/>
              </w:rPr>
              <w:t>ограждена</w:t>
            </w:r>
          </w:p>
        </w:tc>
        <w:tc>
          <w:tcPr>
            <w:tcW w:w="587" w:type="pct"/>
            <w:shd w:val="clear" w:color="auto" w:fill="auto"/>
            <w:tcMar>
              <w:top w:w="0" w:type="dxa"/>
              <w:left w:w="57" w:type="dxa"/>
              <w:bottom w:w="0" w:type="dxa"/>
              <w:right w:w="57" w:type="dxa"/>
            </w:tcMar>
            <w:vAlign w:val="center"/>
          </w:tcPr>
          <w:p w14:paraId="00B1AE4D" w14:textId="77B8A240" w:rsidR="008147FA" w:rsidRPr="0086082F" w:rsidRDefault="00C924E9" w:rsidP="0086082F">
            <w:pPr>
              <w:pStyle w:val="BodyTextIndent31"/>
              <w:ind w:firstLine="0"/>
              <w:jc w:val="center"/>
              <w:rPr>
                <w:sz w:val="20"/>
              </w:rPr>
            </w:pPr>
            <w:r w:rsidRPr="0086082F">
              <w:rPr>
                <w:sz w:val="20"/>
              </w:rPr>
              <w:t>МБУ «Служба МТО»</w:t>
            </w:r>
          </w:p>
        </w:tc>
        <w:tc>
          <w:tcPr>
            <w:tcW w:w="522" w:type="pct"/>
            <w:shd w:val="clear" w:color="auto" w:fill="auto"/>
            <w:tcMar>
              <w:top w:w="0" w:type="dxa"/>
              <w:left w:w="57" w:type="dxa"/>
              <w:bottom w:w="0" w:type="dxa"/>
              <w:right w:w="57" w:type="dxa"/>
            </w:tcMar>
            <w:vAlign w:val="center"/>
          </w:tcPr>
          <w:p w14:paraId="3B78807D" w14:textId="3FEBFD51" w:rsidR="008147FA" w:rsidRPr="0086082F" w:rsidRDefault="008147FA" w:rsidP="0086082F">
            <w:pPr>
              <w:spacing w:after="0" w:line="240" w:lineRule="auto"/>
              <w:ind w:firstLine="0"/>
              <w:jc w:val="center"/>
              <w:rPr>
                <w:sz w:val="20"/>
                <w:szCs w:val="20"/>
              </w:rPr>
            </w:pPr>
            <w:r w:rsidRPr="0086082F">
              <w:rPr>
                <w:sz w:val="20"/>
                <w:szCs w:val="20"/>
              </w:rPr>
              <w:t>Администрация Приаргунского МО</w:t>
            </w:r>
          </w:p>
        </w:tc>
      </w:tr>
      <w:tr w:rsidR="008147FA" w:rsidRPr="0086082F" w14:paraId="6E9018D1" w14:textId="77777777" w:rsidTr="0086082F">
        <w:trPr>
          <w:cantSplit/>
        </w:trPr>
        <w:tc>
          <w:tcPr>
            <w:tcW w:w="816" w:type="pct"/>
            <w:shd w:val="clear" w:color="auto" w:fill="auto"/>
            <w:tcMar>
              <w:top w:w="0" w:type="dxa"/>
              <w:left w:w="57" w:type="dxa"/>
              <w:bottom w:w="0" w:type="dxa"/>
              <w:right w:w="57" w:type="dxa"/>
            </w:tcMar>
            <w:vAlign w:val="center"/>
          </w:tcPr>
          <w:p w14:paraId="4A4C1D9B" w14:textId="20389DCF" w:rsidR="008147FA" w:rsidRPr="0086082F" w:rsidRDefault="008147FA" w:rsidP="0086082F">
            <w:pPr>
              <w:pStyle w:val="BodyTextIndent31"/>
              <w:ind w:firstLine="0"/>
              <w:jc w:val="center"/>
              <w:rPr>
                <w:sz w:val="20"/>
              </w:rPr>
            </w:pPr>
            <w:r w:rsidRPr="0086082F">
              <w:rPr>
                <w:sz w:val="20"/>
              </w:rPr>
              <w:t>Скважина № 72-М-64; с. Улан, Падь Горная</w:t>
            </w:r>
          </w:p>
        </w:tc>
        <w:tc>
          <w:tcPr>
            <w:tcW w:w="360" w:type="pct"/>
            <w:shd w:val="clear" w:color="auto" w:fill="auto"/>
            <w:tcMar>
              <w:top w:w="0" w:type="dxa"/>
              <w:left w:w="57" w:type="dxa"/>
              <w:bottom w:w="0" w:type="dxa"/>
              <w:right w:w="57" w:type="dxa"/>
            </w:tcMar>
            <w:vAlign w:val="center"/>
          </w:tcPr>
          <w:p w14:paraId="6518A457" w14:textId="32AF1BC7" w:rsidR="008147FA" w:rsidRPr="0086082F" w:rsidRDefault="008147FA" w:rsidP="0086082F">
            <w:pPr>
              <w:pStyle w:val="BodyTextIndent31"/>
              <w:ind w:firstLine="0"/>
              <w:jc w:val="center"/>
              <w:rPr>
                <w:sz w:val="20"/>
              </w:rPr>
            </w:pPr>
            <w:r w:rsidRPr="0086082F">
              <w:rPr>
                <w:sz w:val="20"/>
              </w:rPr>
              <w:t>40</w:t>
            </w:r>
          </w:p>
        </w:tc>
        <w:tc>
          <w:tcPr>
            <w:tcW w:w="313" w:type="pct"/>
            <w:shd w:val="clear" w:color="auto" w:fill="auto"/>
            <w:tcMar>
              <w:top w:w="0" w:type="dxa"/>
              <w:left w:w="57" w:type="dxa"/>
              <w:bottom w:w="0" w:type="dxa"/>
              <w:right w:w="57" w:type="dxa"/>
            </w:tcMar>
            <w:vAlign w:val="center"/>
          </w:tcPr>
          <w:p w14:paraId="7D65800F" w14:textId="07B08B94" w:rsidR="008147FA" w:rsidRPr="0086082F" w:rsidRDefault="008147FA" w:rsidP="0086082F">
            <w:pPr>
              <w:pStyle w:val="BodyTextIndent31"/>
              <w:ind w:firstLine="0"/>
              <w:jc w:val="center"/>
              <w:rPr>
                <w:sz w:val="20"/>
              </w:rPr>
            </w:pPr>
            <w:r w:rsidRPr="0086082F">
              <w:rPr>
                <w:sz w:val="20"/>
              </w:rPr>
              <w:t>1972</w:t>
            </w:r>
          </w:p>
        </w:tc>
        <w:tc>
          <w:tcPr>
            <w:tcW w:w="379" w:type="pct"/>
            <w:shd w:val="clear" w:color="auto" w:fill="auto"/>
            <w:tcMar>
              <w:top w:w="0" w:type="dxa"/>
              <w:left w:w="57" w:type="dxa"/>
              <w:bottom w:w="0" w:type="dxa"/>
              <w:right w:w="57" w:type="dxa"/>
            </w:tcMar>
            <w:vAlign w:val="center"/>
          </w:tcPr>
          <w:p w14:paraId="39EEB337" w14:textId="3855DF59" w:rsidR="008147FA" w:rsidRPr="0086082F" w:rsidRDefault="008147FA" w:rsidP="0086082F">
            <w:pPr>
              <w:pStyle w:val="BodyTextIndent31"/>
              <w:ind w:firstLine="0"/>
              <w:jc w:val="center"/>
              <w:rPr>
                <w:sz w:val="20"/>
              </w:rPr>
            </w:pPr>
            <w:r w:rsidRPr="0086082F">
              <w:rPr>
                <w:sz w:val="20"/>
              </w:rPr>
              <w:t>24,192</w:t>
            </w:r>
          </w:p>
        </w:tc>
        <w:tc>
          <w:tcPr>
            <w:tcW w:w="979" w:type="pct"/>
            <w:shd w:val="clear" w:color="auto" w:fill="auto"/>
            <w:tcMar>
              <w:top w:w="0" w:type="dxa"/>
              <w:left w:w="57" w:type="dxa"/>
              <w:bottom w:w="0" w:type="dxa"/>
              <w:right w:w="57" w:type="dxa"/>
            </w:tcMar>
            <w:vAlign w:val="center"/>
          </w:tcPr>
          <w:p w14:paraId="155E10E3" w14:textId="53990CCD" w:rsidR="008147FA" w:rsidRPr="0086082F" w:rsidRDefault="008147FA" w:rsidP="0086082F">
            <w:pPr>
              <w:spacing w:after="0" w:line="240" w:lineRule="auto"/>
              <w:ind w:firstLine="0"/>
              <w:jc w:val="center"/>
              <w:rPr>
                <w:sz w:val="20"/>
                <w:szCs w:val="20"/>
              </w:rPr>
            </w:pPr>
            <w:r w:rsidRPr="0086082F">
              <w:rPr>
                <w:sz w:val="20"/>
                <w:szCs w:val="20"/>
              </w:rPr>
              <w:t>н/д</w:t>
            </w:r>
          </w:p>
        </w:tc>
        <w:tc>
          <w:tcPr>
            <w:tcW w:w="522" w:type="pct"/>
            <w:shd w:val="clear" w:color="auto" w:fill="auto"/>
            <w:tcMar>
              <w:top w:w="0" w:type="dxa"/>
              <w:left w:w="57" w:type="dxa"/>
              <w:bottom w:w="0" w:type="dxa"/>
              <w:right w:w="57" w:type="dxa"/>
            </w:tcMar>
            <w:vAlign w:val="center"/>
          </w:tcPr>
          <w:p w14:paraId="54BA8804" w14:textId="6888A006" w:rsidR="008147FA" w:rsidRPr="0086082F" w:rsidRDefault="008147FA" w:rsidP="0086082F">
            <w:pPr>
              <w:pStyle w:val="BodyTextIndent31"/>
              <w:ind w:firstLine="0"/>
              <w:jc w:val="center"/>
              <w:rPr>
                <w:color w:val="000000"/>
                <w:sz w:val="20"/>
                <w:highlight w:val="yellow"/>
              </w:rPr>
            </w:pPr>
            <w:r w:rsidRPr="0086082F">
              <w:rPr>
                <w:color w:val="000000"/>
                <w:sz w:val="20"/>
              </w:rPr>
              <w:t>нет</w:t>
            </w:r>
          </w:p>
        </w:tc>
        <w:tc>
          <w:tcPr>
            <w:tcW w:w="522" w:type="pct"/>
            <w:shd w:val="clear" w:color="auto" w:fill="auto"/>
            <w:tcMar>
              <w:top w:w="0" w:type="dxa"/>
              <w:left w:w="57" w:type="dxa"/>
              <w:bottom w:w="0" w:type="dxa"/>
              <w:right w:w="57" w:type="dxa"/>
            </w:tcMar>
            <w:vAlign w:val="center"/>
          </w:tcPr>
          <w:p w14:paraId="1300DA19" w14:textId="4D44F6B8" w:rsidR="008147FA" w:rsidRPr="0086082F" w:rsidRDefault="008147FA" w:rsidP="0086082F">
            <w:pPr>
              <w:pStyle w:val="BodyTextIndent31"/>
              <w:ind w:firstLine="0"/>
              <w:jc w:val="center"/>
              <w:rPr>
                <w:color w:val="000000"/>
                <w:sz w:val="20"/>
                <w:highlight w:val="yellow"/>
              </w:rPr>
            </w:pPr>
            <w:r w:rsidRPr="0086082F">
              <w:rPr>
                <w:color w:val="000000"/>
                <w:sz w:val="20"/>
              </w:rPr>
              <w:t>ограждена</w:t>
            </w:r>
          </w:p>
        </w:tc>
        <w:tc>
          <w:tcPr>
            <w:tcW w:w="587" w:type="pct"/>
            <w:shd w:val="clear" w:color="auto" w:fill="auto"/>
            <w:tcMar>
              <w:top w:w="0" w:type="dxa"/>
              <w:left w:w="57" w:type="dxa"/>
              <w:bottom w:w="0" w:type="dxa"/>
              <w:right w:w="57" w:type="dxa"/>
            </w:tcMar>
            <w:vAlign w:val="center"/>
          </w:tcPr>
          <w:p w14:paraId="22BB9FFD" w14:textId="78A7B3D2" w:rsidR="008147FA" w:rsidRPr="0086082F" w:rsidRDefault="00C924E9" w:rsidP="0086082F">
            <w:pPr>
              <w:pStyle w:val="BodyTextIndent31"/>
              <w:ind w:firstLine="0"/>
              <w:jc w:val="center"/>
              <w:rPr>
                <w:sz w:val="20"/>
              </w:rPr>
            </w:pPr>
            <w:r w:rsidRPr="0086082F">
              <w:rPr>
                <w:sz w:val="20"/>
              </w:rPr>
              <w:t>МБУ «Служба МТО»</w:t>
            </w:r>
          </w:p>
        </w:tc>
        <w:tc>
          <w:tcPr>
            <w:tcW w:w="522" w:type="pct"/>
            <w:shd w:val="clear" w:color="auto" w:fill="auto"/>
            <w:tcMar>
              <w:top w:w="0" w:type="dxa"/>
              <w:left w:w="57" w:type="dxa"/>
              <w:bottom w:w="0" w:type="dxa"/>
              <w:right w:w="57" w:type="dxa"/>
            </w:tcMar>
            <w:vAlign w:val="center"/>
          </w:tcPr>
          <w:p w14:paraId="12F57B83" w14:textId="53504CF5" w:rsidR="008147FA" w:rsidRPr="0086082F" w:rsidRDefault="008147FA" w:rsidP="0086082F">
            <w:pPr>
              <w:spacing w:after="0" w:line="240" w:lineRule="auto"/>
              <w:ind w:firstLine="0"/>
              <w:jc w:val="center"/>
              <w:rPr>
                <w:sz w:val="20"/>
                <w:szCs w:val="20"/>
              </w:rPr>
            </w:pPr>
            <w:r w:rsidRPr="0086082F">
              <w:rPr>
                <w:sz w:val="20"/>
                <w:szCs w:val="20"/>
              </w:rPr>
              <w:t>Администрация Приаргунского МО</w:t>
            </w:r>
          </w:p>
        </w:tc>
      </w:tr>
      <w:tr w:rsidR="008147FA" w:rsidRPr="0086082F" w14:paraId="12F4C525" w14:textId="77777777" w:rsidTr="0086082F">
        <w:trPr>
          <w:cantSplit/>
        </w:trPr>
        <w:tc>
          <w:tcPr>
            <w:tcW w:w="816" w:type="pct"/>
            <w:shd w:val="clear" w:color="auto" w:fill="auto"/>
            <w:tcMar>
              <w:top w:w="0" w:type="dxa"/>
              <w:left w:w="57" w:type="dxa"/>
              <w:bottom w:w="0" w:type="dxa"/>
              <w:right w:w="57" w:type="dxa"/>
            </w:tcMar>
            <w:vAlign w:val="center"/>
          </w:tcPr>
          <w:p w14:paraId="5AD4D829" w14:textId="69B9C12A" w:rsidR="008147FA" w:rsidRPr="0086082F" w:rsidRDefault="008147FA" w:rsidP="0086082F">
            <w:pPr>
              <w:pStyle w:val="BodyTextIndent31"/>
              <w:ind w:firstLine="0"/>
              <w:jc w:val="center"/>
              <w:rPr>
                <w:sz w:val="20"/>
              </w:rPr>
            </w:pPr>
            <w:r w:rsidRPr="0086082F">
              <w:rPr>
                <w:sz w:val="20"/>
              </w:rPr>
              <w:t>Скважина № 88-Б-57; с. Староцурухайтуй в 2-х км от села</w:t>
            </w:r>
          </w:p>
        </w:tc>
        <w:tc>
          <w:tcPr>
            <w:tcW w:w="360" w:type="pct"/>
            <w:shd w:val="clear" w:color="auto" w:fill="auto"/>
            <w:tcMar>
              <w:top w:w="0" w:type="dxa"/>
              <w:left w:w="57" w:type="dxa"/>
              <w:bottom w:w="0" w:type="dxa"/>
              <w:right w:w="57" w:type="dxa"/>
            </w:tcMar>
            <w:vAlign w:val="center"/>
          </w:tcPr>
          <w:p w14:paraId="3275966E" w14:textId="16345DAC" w:rsidR="008147FA" w:rsidRPr="0086082F" w:rsidRDefault="008147FA" w:rsidP="0086082F">
            <w:pPr>
              <w:pStyle w:val="BodyTextIndent31"/>
              <w:ind w:firstLine="0"/>
              <w:jc w:val="center"/>
              <w:rPr>
                <w:sz w:val="20"/>
              </w:rPr>
            </w:pPr>
            <w:r w:rsidRPr="0086082F">
              <w:rPr>
                <w:sz w:val="20"/>
              </w:rPr>
              <w:t>70</w:t>
            </w:r>
          </w:p>
        </w:tc>
        <w:tc>
          <w:tcPr>
            <w:tcW w:w="313" w:type="pct"/>
            <w:shd w:val="clear" w:color="auto" w:fill="auto"/>
            <w:tcMar>
              <w:top w:w="0" w:type="dxa"/>
              <w:left w:w="57" w:type="dxa"/>
              <w:bottom w:w="0" w:type="dxa"/>
              <w:right w:w="57" w:type="dxa"/>
            </w:tcMar>
            <w:vAlign w:val="center"/>
          </w:tcPr>
          <w:p w14:paraId="6418C543" w14:textId="71FA5B29" w:rsidR="008147FA" w:rsidRPr="0086082F" w:rsidRDefault="008147FA" w:rsidP="0086082F">
            <w:pPr>
              <w:pStyle w:val="BodyTextIndent31"/>
              <w:ind w:firstLine="0"/>
              <w:jc w:val="center"/>
              <w:rPr>
                <w:sz w:val="20"/>
              </w:rPr>
            </w:pPr>
            <w:r w:rsidRPr="0086082F">
              <w:rPr>
                <w:sz w:val="20"/>
              </w:rPr>
              <w:t>1988</w:t>
            </w:r>
          </w:p>
        </w:tc>
        <w:tc>
          <w:tcPr>
            <w:tcW w:w="379" w:type="pct"/>
            <w:shd w:val="clear" w:color="auto" w:fill="auto"/>
            <w:tcMar>
              <w:top w:w="0" w:type="dxa"/>
              <w:left w:w="57" w:type="dxa"/>
              <w:bottom w:w="0" w:type="dxa"/>
              <w:right w:w="57" w:type="dxa"/>
            </w:tcMar>
            <w:vAlign w:val="center"/>
          </w:tcPr>
          <w:p w14:paraId="25548A3C" w14:textId="2C881F45" w:rsidR="008147FA" w:rsidRPr="0086082F" w:rsidRDefault="008147FA" w:rsidP="0086082F">
            <w:pPr>
              <w:pStyle w:val="BodyTextIndent31"/>
              <w:ind w:firstLine="0"/>
              <w:jc w:val="center"/>
              <w:rPr>
                <w:sz w:val="20"/>
              </w:rPr>
            </w:pPr>
            <w:r w:rsidRPr="0086082F">
              <w:rPr>
                <w:sz w:val="20"/>
              </w:rPr>
              <w:t>144,0</w:t>
            </w:r>
          </w:p>
        </w:tc>
        <w:tc>
          <w:tcPr>
            <w:tcW w:w="979" w:type="pct"/>
            <w:shd w:val="clear" w:color="auto" w:fill="auto"/>
            <w:tcMar>
              <w:top w:w="0" w:type="dxa"/>
              <w:left w:w="57" w:type="dxa"/>
              <w:bottom w:w="0" w:type="dxa"/>
              <w:right w:w="57" w:type="dxa"/>
            </w:tcMar>
            <w:vAlign w:val="center"/>
          </w:tcPr>
          <w:p w14:paraId="3747F30B" w14:textId="318CE506" w:rsidR="008147FA" w:rsidRPr="0086082F" w:rsidRDefault="008147FA" w:rsidP="0086082F">
            <w:pPr>
              <w:spacing w:after="0" w:line="240" w:lineRule="auto"/>
              <w:ind w:firstLine="0"/>
              <w:jc w:val="center"/>
              <w:rPr>
                <w:sz w:val="20"/>
                <w:szCs w:val="20"/>
                <w:highlight w:val="yellow"/>
              </w:rPr>
            </w:pPr>
            <w:r w:rsidRPr="0086082F">
              <w:rPr>
                <w:sz w:val="20"/>
                <w:szCs w:val="20"/>
              </w:rPr>
              <w:t>н/д</w:t>
            </w:r>
          </w:p>
        </w:tc>
        <w:tc>
          <w:tcPr>
            <w:tcW w:w="522" w:type="pct"/>
            <w:shd w:val="clear" w:color="auto" w:fill="auto"/>
            <w:tcMar>
              <w:top w:w="0" w:type="dxa"/>
              <w:left w:w="57" w:type="dxa"/>
              <w:bottom w:w="0" w:type="dxa"/>
              <w:right w:w="57" w:type="dxa"/>
            </w:tcMar>
            <w:vAlign w:val="center"/>
          </w:tcPr>
          <w:p w14:paraId="5E43BF44" w14:textId="7D2458C7" w:rsidR="008147FA" w:rsidRPr="0086082F" w:rsidRDefault="008147FA" w:rsidP="0086082F">
            <w:pPr>
              <w:pStyle w:val="BodyTextIndent31"/>
              <w:ind w:firstLine="0"/>
              <w:jc w:val="center"/>
              <w:rPr>
                <w:color w:val="000000"/>
                <w:sz w:val="20"/>
                <w:highlight w:val="yellow"/>
              </w:rPr>
            </w:pPr>
            <w:r w:rsidRPr="0086082F">
              <w:rPr>
                <w:color w:val="000000"/>
                <w:sz w:val="20"/>
              </w:rPr>
              <w:t>есть, но не исправен</w:t>
            </w:r>
          </w:p>
        </w:tc>
        <w:tc>
          <w:tcPr>
            <w:tcW w:w="522" w:type="pct"/>
            <w:shd w:val="clear" w:color="auto" w:fill="auto"/>
            <w:tcMar>
              <w:top w:w="0" w:type="dxa"/>
              <w:left w:w="57" w:type="dxa"/>
              <w:bottom w:w="0" w:type="dxa"/>
              <w:right w:w="57" w:type="dxa"/>
            </w:tcMar>
            <w:vAlign w:val="center"/>
          </w:tcPr>
          <w:p w14:paraId="680D7E79" w14:textId="766ECBC4" w:rsidR="008147FA" w:rsidRPr="0086082F" w:rsidRDefault="008147FA" w:rsidP="0086082F">
            <w:pPr>
              <w:pStyle w:val="BodyTextIndent31"/>
              <w:ind w:firstLine="0"/>
              <w:jc w:val="center"/>
              <w:rPr>
                <w:color w:val="000000"/>
                <w:sz w:val="20"/>
                <w:highlight w:val="yellow"/>
              </w:rPr>
            </w:pPr>
            <w:r w:rsidRPr="0086082F">
              <w:rPr>
                <w:color w:val="000000"/>
                <w:sz w:val="20"/>
              </w:rPr>
              <w:t>ограждена</w:t>
            </w:r>
          </w:p>
        </w:tc>
        <w:tc>
          <w:tcPr>
            <w:tcW w:w="587" w:type="pct"/>
            <w:shd w:val="clear" w:color="auto" w:fill="auto"/>
            <w:tcMar>
              <w:top w:w="0" w:type="dxa"/>
              <w:left w:w="57" w:type="dxa"/>
              <w:bottom w:w="0" w:type="dxa"/>
              <w:right w:w="57" w:type="dxa"/>
            </w:tcMar>
            <w:vAlign w:val="center"/>
          </w:tcPr>
          <w:p w14:paraId="68B9E1F0" w14:textId="4AA005C6" w:rsidR="008147FA" w:rsidRPr="0086082F" w:rsidRDefault="0069683C" w:rsidP="0086082F">
            <w:pPr>
              <w:pStyle w:val="BodyTextIndent31"/>
              <w:ind w:firstLine="0"/>
              <w:jc w:val="center"/>
              <w:rPr>
                <w:sz w:val="20"/>
              </w:rPr>
            </w:pPr>
            <w:r w:rsidRPr="0086082F">
              <w:rPr>
                <w:sz w:val="20"/>
              </w:rPr>
              <w:t xml:space="preserve">Приаргунская ТЭЦ ПАО «ТГК-14», </w:t>
            </w:r>
            <w:r w:rsidR="002B21F7">
              <w:rPr>
                <w:sz w:val="20"/>
              </w:rPr>
              <w:t>ООО «Энергия Приаргунск»</w:t>
            </w:r>
          </w:p>
        </w:tc>
        <w:tc>
          <w:tcPr>
            <w:tcW w:w="522" w:type="pct"/>
            <w:shd w:val="clear" w:color="auto" w:fill="auto"/>
            <w:tcMar>
              <w:top w:w="0" w:type="dxa"/>
              <w:left w:w="57" w:type="dxa"/>
              <w:bottom w:w="0" w:type="dxa"/>
              <w:right w:w="57" w:type="dxa"/>
            </w:tcMar>
            <w:vAlign w:val="center"/>
          </w:tcPr>
          <w:p w14:paraId="3E1DA94D" w14:textId="01635BB1" w:rsidR="008147FA" w:rsidRPr="0086082F" w:rsidRDefault="008147FA" w:rsidP="0086082F">
            <w:pPr>
              <w:spacing w:after="0" w:line="240" w:lineRule="auto"/>
              <w:ind w:firstLine="0"/>
              <w:jc w:val="center"/>
              <w:rPr>
                <w:sz w:val="20"/>
                <w:szCs w:val="20"/>
              </w:rPr>
            </w:pPr>
            <w:r w:rsidRPr="0086082F">
              <w:rPr>
                <w:sz w:val="20"/>
                <w:szCs w:val="20"/>
              </w:rPr>
              <w:t>Администрация Приаргунского МО</w:t>
            </w:r>
          </w:p>
        </w:tc>
      </w:tr>
      <w:tr w:rsidR="008147FA" w:rsidRPr="0086082F" w14:paraId="0809057A" w14:textId="77777777" w:rsidTr="0086082F">
        <w:trPr>
          <w:cantSplit/>
        </w:trPr>
        <w:tc>
          <w:tcPr>
            <w:tcW w:w="816" w:type="pct"/>
            <w:shd w:val="clear" w:color="auto" w:fill="auto"/>
            <w:tcMar>
              <w:top w:w="0" w:type="dxa"/>
              <w:left w:w="57" w:type="dxa"/>
              <w:bottom w:w="0" w:type="dxa"/>
              <w:right w:w="57" w:type="dxa"/>
            </w:tcMar>
            <w:vAlign w:val="center"/>
          </w:tcPr>
          <w:p w14:paraId="786A09AE" w14:textId="73FB77DF" w:rsidR="008147FA" w:rsidRPr="0086082F" w:rsidRDefault="008147FA" w:rsidP="0086082F">
            <w:pPr>
              <w:pStyle w:val="BodyTextIndent31"/>
              <w:ind w:firstLine="0"/>
              <w:jc w:val="center"/>
              <w:rPr>
                <w:sz w:val="20"/>
              </w:rPr>
            </w:pPr>
            <w:r w:rsidRPr="0086082F">
              <w:rPr>
                <w:sz w:val="20"/>
              </w:rPr>
              <w:t xml:space="preserve">Скважина "Центральная" № 81-М-56; </w:t>
            </w:r>
            <w:r w:rsidR="00A23748" w:rsidRPr="0086082F">
              <w:rPr>
                <w:sz w:val="20"/>
              </w:rPr>
              <w:t>п. Пограничный</w:t>
            </w:r>
            <w:r w:rsidRPr="0086082F">
              <w:rPr>
                <w:sz w:val="20"/>
              </w:rPr>
              <w:t>, ул. Новая, 1</w:t>
            </w:r>
          </w:p>
        </w:tc>
        <w:tc>
          <w:tcPr>
            <w:tcW w:w="360" w:type="pct"/>
            <w:shd w:val="clear" w:color="auto" w:fill="auto"/>
            <w:tcMar>
              <w:top w:w="0" w:type="dxa"/>
              <w:left w:w="57" w:type="dxa"/>
              <w:bottom w:w="0" w:type="dxa"/>
              <w:right w:w="57" w:type="dxa"/>
            </w:tcMar>
            <w:vAlign w:val="center"/>
          </w:tcPr>
          <w:p w14:paraId="170241CA" w14:textId="00BF55CF" w:rsidR="008147FA" w:rsidRPr="0086082F" w:rsidRDefault="008147FA" w:rsidP="0086082F">
            <w:pPr>
              <w:pStyle w:val="BodyTextIndent31"/>
              <w:ind w:firstLine="0"/>
              <w:jc w:val="center"/>
              <w:rPr>
                <w:sz w:val="20"/>
              </w:rPr>
            </w:pPr>
            <w:r w:rsidRPr="0086082F">
              <w:rPr>
                <w:sz w:val="20"/>
              </w:rPr>
              <w:t>100</w:t>
            </w:r>
          </w:p>
        </w:tc>
        <w:tc>
          <w:tcPr>
            <w:tcW w:w="313" w:type="pct"/>
            <w:shd w:val="clear" w:color="auto" w:fill="auto"/>
            <w:tcMar>
              <w:top w:w="0" w:type="dxa"/>
              <w:left w:w="57" w:type="dxa"/>
              <w:bottom w:w="0" w:type="dxa"/>
              <w:right w:w="57" w:type="dxa"/>
            </w:tcMar>
            <w:vAlign w:val="center"/>
          </w:tcPr>
          <w:p w14:paraId="4CA2934F" w14:textId="474B9B66" w:rsidR="008147FA" w:rsidRPr="0086082F" w:rsidRDefault="008147FA" w:rsidP="0086082F">
            <w:pPr>
              <w:pStyle w:val="BodyTextIndent31"/>
              <w:ind w:firstLine="0"/>
              <w:jc w:val="center"/>
              <w:rPr>
                <w:sz w:val="20"/>
              </w:rPr>
            </w:pPr>
            <w:r w:rsidRPr="0086082F">
              <w:rPr>
                <w:sz w:val="20"/>
              </w:rPr>
              <w:t>1981</w:t>
            </w:r>
          </w:p>
        </w:tc>
        <w:tc>
          <w:tcPr>
            <w:tcW w:w="379" w:type="pct"/>
            <w:shd w:val="clear" w:color="auto" w:fill="auto"/>
            <w:tcMar>
              <w:top w:w="0" w:type="dxa"/>
              <w:left w:w="57" w:type="dxa"/>
              <w:bottom w:w="0" w:type="dxa"/>
              <w:right w:w="57" w:type="dxa"/>
            </w:tcMar>
            <w:vAlign w:val="center"/>
          </w:tcPr>
          <w:p w14:paraId="13FA2EFE" w14:textId="3A95708C" w:rsidR="008147FA" w:rsidRPr="0086082F" w:rsidRDefault="008147FA" w:rsidP="0086082F">
            <w:pPr>
              <w:pStyle w:val="BodyTextIndent31"/>
              <w:ind w:firstLine="0"/>
              <w:jc w:val="center"/>
              <w:rPr>
                <w:sz w:val="20"/>
              </w:rPr>
            </w:pPr>
            <w:r w:rsidRPr="0086082F">
              <w:rPr>
                <w:sz w:val="20"/>
              </w:rPr>
              <w:t>0,605</w:t>
            </w:r>
          </w:p>
        </w:tc>
        <w:tc>
          <w:tcPr>
            <w:tcW w:w="979" w:type="pct"/>
            <w:shd w:val="clear" w:color="auto" w:fill="auto"/>
            <w:tcMar>
              <w:top w:w="0" w:type="dxa"/>
              <w:left w:w="57" w:type="dxa"/>
              <w:bottom w:w="0" w:type="dxa"/>
              <w:right w:w="57" w:type="dxa"/>
            </w:tcMar>
            <w:vAlign w:val="center"/>
          </w:tcPr>
          <w:p w14:paraId="7FE99252" w14:textId="053AD4C6" w:rsidR="008147FA" w:rsidRPr="0086082F" w:rsidRDefault="008147FA" w:rsidP="0086082F">
            <w:pPr>
              <w:spacing w:after="0" w:line="240" w:lineRule="auto"/>
              <w:ind w:firstLine="0"/>
              <w:jc w:val="center"/>
              <w:rPr>
                <w:sz w:val="20"/>
                <w:szCs w:val="20"/>
                <w:highlight w:val="yellow"/>
              </w:rPr>
            </w:pPr>
            <w:r w:rsidRPr="0086082F">
              <w:rPr>
                <w:sz w:val="20"/>
                <w:szCs w:val="20"/>
              </w:rPr>
              <w:t>н/д</w:t>
            </w:r>
          </w:p>
        </w:tc>
        <w:tc>
          <w:tcPr>
            <w:tcW w:w="522" w:type="pct"/>
            <w:shd w:val="clear" w:color="auto" w:fill="auto"/>
            <w:tcMar>
              <w:top w:w="0" w:type="dxa"/>
              <w:left w:w="57" w:type="dxa"/>
              <w:bottom w:w="0" w:type="dxa"/>
              <w:right w:w="57" w:type="dxa"/>
            </w:tcMar>
            <w:vAlign w:val="center"/>
          </w:tcPr>
          <w:p w14:paraId="3E9F6201" w14:textId="120B7DA9" w:rsidR="008147FA" w:rsidRPr="0086082F" w:rsidRDefault="008147FA" w:rsidP="0086082F">
            <w:pPr>
              <w:pStyle w:val="BodyTextIndent31"/>
              <w:ind w:firstLine="0"/>
              <w:jc w:val="center"/>
              <w:rPr>
                <w:color w:val="000000"/>
                <w:sz w:val="20"/>
                <w:highlight w:val="yellow"/>
              </w:rPr>
            </w:pPr>
            <w:r w:rsidRPr="0086082F">
              <w:rPr>
                <w:color w:val="000000"/>
                <w:sz w:val="20"/>
              </w:rPr>
              <w:t>есть, но не исправен</w:t>
            </w:r>
          </w:p>
        </w:tc>
        <w:tc>
          <w:tcPr>
            <w:tcW w:w="522" w:type="pct"/>
            <w:shd w:val="clear" w:color="auto" w:fill="auto"/>
            <w:tcMar>
              <w:top w:w="0" w:type="dxa"/>
              <w:left w:w="57" w:type="dxa"/>
              <w:bottom w:w="0" w:type="dxa"/>
              <w:right w:w="57" w:type="dxa"/>
            </w:tcMar>
            <w:vAlign w:val="center"/>
          </w:tcPr>
          <w:p w14:paraId="037F90EA" w14:textId="5DE064DB" w:rsidR="008147FA" w:rsidRPr="0086082F" w:rsidRDefault="008147FA" w:rsidP="0086082F">
            <w:pPr>
              <w:pStyle w:val="BodyTextIndent31"/>
              <w:ind w:firstLine="0"/>
              <w:jc w:val="center"/>
              <w:rPr>
                <w:color w:val="000000"/>
                <w:sz w:val="20"/>
                <w:highlight w:val="yellow"/>
              </w:rPr>
            </w:pPr>
            <w:r w:rsidRPr="0086082F">
              <w:rPr>
                <w:color w:val="000000"/>
                <w:sz w:val="20"/>
              </w:rPr>
              <w:t>ограждена</w:t>
            </w:r>
          </w:p>
        </w:tc>
        <w:tc>
          <w:tcPr>
            <w:tcW w:w="587" w:type="pct"/>
            <w:shd w:val="clear" w:color="auto" w:fill="auto"/>
            <w:tcMar>
              <w:top w:w="0" w:type="dxa"/>
              <w:left w:w="57" w:type="dxa"/>
              <w:bottom w:w="0" w:type="dxa"/>
              <w:right w:w="57" w:type="dxa"/>
            </w:tcMar>
            <w:vAlign w:val="center"/>
          </w:tcPr>
          <w:p w14:paraId="4FE71E99" w14:textId="40872B8A" w:rsidR="008147FA" w:rsidRPr="0086082F" w:rsidRDefault="0069683C" w:rsidP="0086082F">
            <w:pPr>
              <w:pStyle w:val="BodyTextIndent31"/>
              <w:ind w:firstLine="0"/>
              <w:jc w:val="center"/>
              <w:rPr>
                <w:sz w:val="20"/>
              </w:rPr>
            </w:pPr>
            <w:r w:rsidRPr="0086082F">
              <w:rPr>
                <w:sz w:val="20"/>
              </w:rPr>
              <w:t xml:space="preserve">Приаргунская ТЭЦ ПАО «ТГК-14», </w:t>
            </w:r>
            <w:r w:rsidR="002B21F7">
              <w:rPr>
                <w:sz w:val="20"/>
              </w:rPr>
              <w:t>ООО «Энергия Приаргунск»</w:t>
            </w:r>
          </w:p>
        </w:tc>
        <w:tc>
          <w:tcPr>
            <w:tcW w:w="522" w:type="pct"/>
            <w:shd w:val="clear" w:color="auto" w:fill="auto"/>
            <w:tcMar>
              <w:top w:w="0" w:type="dxa"/>
              <w:left w:w="57" w:type="dxa"/>
              <w:bottom w:w="0" w:type="dxa"/>
              <w:right w:w="57" w:type="dxa"/>
            </w:tcMar>
            <w:vAlign w:val="center"/>
          </w:tcPr>
          <w:p w14:paraId="708DB942" w14:textId="201D76F6" w:rsidR="008147FA" w:rsidRPr="0086082F" w:rsidRDefault="008147FA" w:rsidP="0086082F">
            <w:pPr>
              <w:spacing w:after="0" w:line="240" w:lineRule="auto"/>
              <w:ind w:firstLine="0"/>
              <w:jc w:val="center"/>
              <w:rPr>
                <w:sz w:val="20"/>
                <w:szCs w:val="20"/>
              </w:rPr>
            </w:pPr>
            <w:r w:rsidRPr="0086082F">
              <w:rPr>
                <w:sz w:val="20"/>
                <w:szCs w:val="20"/>
              </w:rPr>
              <w:t>Администрация Приаргунского МО</w:t>
            </w:r>
          </w:p>
        </w:tc>
      </w:tr>
      <w:tr w:rsidR="008147FA" w:rsidRPr="0086082F" w14:paraId="67D11490" w14:textId="77777777" w:rsidTr="0086082F">
        <w:trPr>
          <w:cantSplit/>
        </w:trPr>
        <w:tc>
          <w:tcPr>
            <w:tcW w:w="816" w:type="pct"/>
            <w:shd w:val="clear" w:color="auto" w:fill="auto"/>
            <w:tcMar>
              <w:top w:w="0" w:type="dxa"/>
              <w:left w:w="57" w:type="dxa"/>
              <w:bottom w:w="0" w:type="dxa"/>
              <w:right w:w="57" w:type="dxa"/>
            </w:tcMar>
            <w:vAlign w:val="center"/>
          </w:tcPr>
          <w:p w14:paraId="71260A95" w14:textId="5DB52E05" w:rsidR="008147FA" w:rsidRPr="0086082F" w:rsidRDefault="008147FA" w:rsidP="0086082F">
            <w:pPr>
              <w:pStyle w:val="BodyTextIndent31"/>
              <w:ind w:firstLine="0"/>
              <w:jc w:val="center"/>
              <w:rPr>
                <w:sz w:val="20"/>
              </w:rPr>
            </w:pPr>
            <w:r w:rsidRPr="0086082F">
              <w:rPr>
                <w:sz w:val="20"/>
              </w:rPr>
              <w:t xml:space="preserve">Скважина "Баня" № 72-М-53; </w:t>
            </w:r>
            <w:r w:rsidR="00A23748" w:rsidRPr="0086082F">
              <w:rPr>
                <w:sz w:val="20"/>
              </w:rPr>
              <w:t>п. Пограничный</w:t>
            </w:r>
            <w:r w:rsidRPr="0086082F">
              <w:rPr>
                <w:sz w:val="20"/>
              </w:rPr>
              <w:t>, ул. Назара-Губина, 20</w:t>
            </w:r>
          </w:p>
        </w:tc>
        <w:tc>
          <w:tcPr>
            <w:tcW w:w="360" w:type="pct"/>
            <w:shd w:val="clear" w:color="auto" w:fill="auto"/>
            <w:tcMar>
              <w:top w:w="0" w:type="dxa"/>
              <w:left w:w="57" w:type="dxa"/>
              <w:bottom w:w="0" w:type="dxa"/>
              <w:right w:w="57" w:type="dxa"/>
            </w:tcMar>
            <w:vAlign w:val="center"/>
          </w:tcPr>
          <w:p w14:paraId="5B70FBF3" w14:textId="3D963809" w:rsidR="008147FA" w:rsidRPr="0086082F" w:rsidRDefault="008147FA" w:rsidP="0086082F">
            <w:pPr>
              <w:pStyle w:val="BodyTextIndent31"/>
              <w:ind w:firstLine="0"/>
              <w:jc w:val="center"/>
              <w:rPr>
                <w:sz w:val="20"/>
              </w:rPr>
            </w:pPr>
            <w:r w:rsidRPr="0086082F">
              <w:rPr>
                <w:sz w:val="20"/>
              </w:rPr>
              <w:t>67</w:t>
            </w:r>
          </w:p>
        </w:tc>
        <w:tc>
          <w:tcPr>
            <w:tcW w:w="313" w:type="pct"/>
            <w:shd w:val="clear" w:color="auto" w:fill="auto"/>
            <w:tcMar>
              <w:top w:w="0" w:type="dxa"/>
              <w:left w:w="57" w:type="dxa"/>
              <w:bottom w:w="0" w:type="dxa"/>
              <w:right w:w="57" w:type="dxa"/>
            </w:tcMar>
            <w:vAlign w:val="center"/>
          </w:tcPr>
          <w:p w14:paraId="187E8301" w14:textId="46F09526" w:rsidR="008147FA" w:rsidRPr="0086082F" w:rsidRDefault="008147FA" w:rsidP="0086082F">
            <w:pPr>
              <w:pStyle w:val="BodyTextIndent31"/>
              <w:ind w:firstLine="0"/>
              <w:jc w:val="center"/>
              <w:rPr>
                <w:sz w:val="20"/>
              </w:rPr>
            </w:pPr>
            <w:r w:rsidRPr="0086082F">
              <w:rPr>
                <w:sz w:val="20"/>
              </w:rPr>
              <w:t>1972</w:t>
            </w:r>
          </w:p>
        </w:tc>
        <w:tc>
          <w:tcPr>
            <w:tcW w:w="379" w:type="pct"/>
            <w:shd w:val="clear" w:color="auto" w:fill="auto"/>
            <w:tcMar>
              <w:top w:w="0" w:type="dxa"/>
              <w:left w:w="57" w:type="dxa"/>
              <w:bottom w:w="0" w:type="dxa"/>
              <w:right w:w="57" w:type="dxa"/>
            </w:tcMar>
            <w:vAlign w:val="center"/>
          </w:tcPr>
          <w:p w14:paraId="48747C27" w14:textId="1696B184" w:rsidR="008147FA" w:rsidRPr="0086082F" w:rsidRDefault="008147FA" w:rsidP="0086082F">
            <w:pPr>
              <w:pStyle w:val="BodyTextIndent31"/>
              <w:ind w:firstLine="0"/>
              <w:jc w:val="center"/>
              <w:rPr>
                <w:sz w:val="20"/>
              </w:rPr>
            </w:pPr>
            <w:r w:rsidRPr="0086082F">
              <w:rPr>
                <w:sz w:val="20"/>
              </w:rPr>
              <w:t>9,504</w:t>
            </w:r>
          </w:p>
        </w:tc>
        <w:tc>
          <w:tcPr>
            <w:tcW w:w="979" w:type="pct"/>
            <w:shd w:val="clear" w:color="auto" w:fill="auto"/>
            <w:tcMar>
              <w:top w:w="0" w:type="dxa"/>
              <w:left w:w="57" w:type="dxa"/>
              <w:bottom w:w="0" w:type="dxa"/>
              <w:right w:w="57" w:type="dxa"/>
            </w:tcMar>
            <w:vAlign w:val="center"/>
          </w:tcPr>
          <w:p w14:paraId="37CBC640" w14:textId="3D016F3F" w:rsidR="008147FA" w:rsidRPr="0086082F" w:rsidRDefault="008147FA" w:rsidP="0086082F">
            <w:pPr>
              <w:spacing w:after="0" w:line="240" w:lineRule="auto"/>
              <w:ind w:firstLine="0"/>
              <w:jc w:val="center"/>
              <w:rPr>
                <w:sz w:val="20"/>
                <w:szCs w:val="20"/>
                <w:highlight w:val="yellow"/>
              </w:rPr>
            </w:pPr>
            <w:r w:rsidRPr="0086082F">
              <w:rPr>
                <w:sz w:val="20"/>
                <w:szCs w:val="20"/>
              </w:rPr>
              <w:t>н/д</w:t>
            </w:r>
          </w:p>
        </w:tc>
        <w:tc>
          <w:tcPr>
            <w:tcW w:w="522" w:type="pct"/>
            <w:shd w:val="clear" w:color="auto" w:fill="auto"/>
            <w:tcMar>
              <w:top w:w="0" w:type="dxa"/>
              <w:left w:w="57" w:type="dxa"/>
              <w:bottom w:w="0" w:type="dxa"/>
              <w:right w:w="57" w:type="dxa"/>
            </w:tcMar>
            <w:vAlign w:val="center"/>
          </w:tcPr>
          <w:p w14:paraId="1F81562D" w14:textId="2E24DF35" w:rsidR="008147FA" w:rsidRPr="0086082F" w:rsidRDefault="008147FA" w:rsidP="0086082F">
            <w:pPr>
              <w:pStyle w:val="BodyTextIndent31"/>
              <w:ind w:firstLine="0"/>
              <w:jc w:val="center"/>
              <w:rPr>
                <w:color w:val="000000"/>
                <w:sz w:val="20"/>
                <w:highlight w:val="yellow"/>
              </w:rPr>
            </w:pPr>
            <w:r w:rsidRPr="0086082F">
              <w:rPr>
                <w:color w:val="000000"/>
                <w:sz w:val="20"/>
              </w:rPr>
              <w:t>есть, но не исправен</w:t>
            </w:r>
          </w:p>
        </w:tc>
        <w:tc>
          <w:tcPr>
            <w:tcW w:w="522" w:type="pct"/>
            <w:shd w:val="clear" w:color="auto" w:fill="auto"/>
            <w:tcMar>
              <w:top w:w="0" w:type="dxa"/>
              <w:left w:w="57" w:type="dxa"/>
              <w:bottom w:w="0" w:type="dxa"/>
              <w:right w:w="57" w:type="dxa"/>
            </w:tcMar>
            <w:vAlign w:val="center"/>
          </w:tcPr>
          <w:p w14:paraId="3FD3B66B" w14:textId="5793CE51" w:rsidR="008147FA" w:rsidRPr="0086082F" w:rsidRDefault="008147FA" w:rsidP="0086082F">
            <w:pPr>
              <w:pStyle w:val="BodyTextIndent31"/>
              <w:ind w:firstLine="0"/>
              <w:jc w:val="center"/>
              <w:rPr>
                <w:color w:val="000000"/>
                <w:sz w:val="20"/>
                <w:highlight w:val="yellow"/>
              </w:rPr>
            </w:pPr>
            <w:r w:rsidRPr="0086082F">
              <w:rPr>
                <w:color w:val="000000"/>
                <w:sz w:val="20"/>
              </w:rPr>
              <w:t>ограждена</w:t>
            </w:r>
          </w:p>
        </w:tc>
        <w:tc>
          <w:tcPr>
            <w:tcW w:w="587" w:type="pct"/>
            <w:shd w:val="clear" w:color="auto" w:fill="auto"/>
            <w:tcMar>
              <w:top w:w="0" w:type="dxa"/>
              <w:left w:w="57" w:type="dxa"/>
              <w:bottom w:w="0" w:type="dxa"/>
              <w:right w:w="57" w:type="dxa"/>
            </w:tcMar>
            <w:vAlign w:val="center"/>
          </w:tcPr>
          <w:p w14:paraId="3809F7F2" w14:textId="79E83486" w:rsidR="008147FA" w:rsidRPr="0086082F" w:rsidRDefault="0069683C" w:rsidP="0086082F">
            <w:pPr>
              <w:pStyle w:val="BodyTextIndent31"/>
              <w:ind w:firstLine="0"/>
              <w:jc w:val="center"/>
              <w:rPr>
                <w:sz w:val="20"/>
              </w:rPr>
            </w:pPr>
            <w:r w:rsidRPr="0086082F">
              <w:rPr>
                <w:sz w:val="20"/>
              </w:rPr>
              <w:t xml:space="preserve">Приаргунская ТЭЦ ПАО «ТГК-14», </w:t>
            </w:r>
            <w:r w:rsidR="002B21F7">
              <w:rPr>
                <w:sz w:val="20"/>
              </w:rPr>
              <w:t>ООО «Энергия Приаргунск»</w:t>
            </w:r>
          </w:p>
        </w:tc>
        <w:tc>
          <w:tcPr>
            <w:tcW w:w="522" w:type="pct"/>
            <w:shd w:val="clear" w:color="auto" w:fill="auto"/>
            <w:tcMar>
              <w:top w:w="0" w:type="dxa"/>
              <w:left w:w="57" w:type="dxa"/>
              <w:bottom w:w="0" w:type="dxa"/>
              <w:right w:w="57" w:type="dxa"/>
            </w:tcMar>
            <w:vAlign w:val="center"/>
          </w:tcPr>
          <w:p w14:paraId="7179C6EB" w14:textId="5B354A77" w:rsidR="008147FA" w:rsidRPr="0086082F" w:rsidRDefault="008147FA" w:rsidP="0086082F">
            <w:pPr>
              <w:spacing w:after="0" w:line="240" w:lineRule="auto"/>
              <w:ind w:firstLine="0"/>
              <w:jc w:val="center"/>
              <w:rPr>
                <w:sz w:val="20"/>
                <w:szCs w:val="20"/>
              </w:rPr>
            </w:pPr>
            <w:r w:rsidRPr="0086082F">
              <w:rPr>
                <w:sz w:val="20"/>
                <w:szCs w:val="20"/>
              </w:rPr>
              <w:t>Администрация Приаргунского МО</w:t>
            </w:r>
          </w:p>
        </w:tc>
      </w:tr>
      <w:tr w:rsidR="008147FA" w:rsidRPr="0086082F" w14:paraId="2077281B" w14:textId="77777777" w:rsidTr="0086082F">
        <w:trPr>
          <w:cantSplit/>
        </w:trPr>
        <w:tc>
          <w:tcPr>
            <w:tcW w:w="816" w:type="pct"/>
            <w:shd w:val="clear" w:color="auto" w:fill="auto"/>
            <w:tcMar>
              <w:top w:w="0" w:type="dxa"/>
              <w:left w:w="57" w:type="dxa"/>
              <w:bottom w:w="0" w:type="dxa"/>
              <w:right w:w="57" w:type="dxa"/>
            </w:tcMar>
            <w:vAlign w:val="center"/>
          </w:tcPr>
          <w:p w14:paraId="5B0EC76E" w14:textId="5C5EE000" w:rsidR="008147FA" w:rsidRPr="0086082F" w:rsidRDefault="008147FA" w:rsidP="0086082F">
            <w:pPr>
              <w:pStyle w:val="BodyTextIndent31"/>
              <w:ind w:firstLine="0"/>
              <w:jc w:val="center"/>
              <w:rPr>
                <w:sz w:val="20"/>
              </w:rPr>
            </w:pPr>
            <w:r w:rsidRPr="0086082F">
              <w:rPr>
                <w:sz w:val="20"/>
              </w:rPr>
              <w:t xml:space="preserve">Скважина № 90-Б-40"а"; п. </w:t>
            </w:r>
            <w:proofErr w:type="spellStart"/>
            <w:r w:rsidRPr="0086082F">
              <w:rPr>
                <w:sz w:val="20"/>
              </w:rPr>
              <w:t>Норинск</w:t>
            </w:r>
            <w:proofErr w:type="spellEnd"/>
            <w:r w:rsidRPr="0086082F">
              <w:rPr>
                <w:sz w:val="20"/>
              </w:rPr>
              <w:t>, пер. Банный</w:t>
            </w:r>
          </w:p>
        </w:tc>
        <w:tc>
          <w:tcPr>
            <w:tcW w:w="360" w:type="pct"/>
            <w:shd w:val="clear" w:color="auto" w:fill="auto"/>
            <w:tcMar>
              <w:top w:w="0" w:type="dxa"/>
              <w:left w:w="57" w:type="dxa"/>
              <w:bottom w:w="0" w:type="dxa"/>
              <w:right w:w="57" w:type="dxa"/>
            </w:tcMar>
            <w:vAlign w:val="center"/>
          </w:tcPr>
          <w:p w14:paraId="6105AF1C" w14:textId="3EC45364" w:rsidR="008147FA" w:rsidRPr="0086082F" w:rsidRDefault="008147FA" w:rsidP="0086082F">
            <w:pPr>
              <w:pStyle w:val="BodyTextIndent31"/>
              <w:ind w:firstLine="0"/>
              <w:jc w:val="center"/>
              <w:rPr>
                <w:sz w:val="20"/>
              </w:rPr>
            </w:pPr>
            <w:r w:rsidRPr="0086082F">
              <w:rPr>
                <w:sz w:val="20"/>
              </w:rPr>
              <w:t>100</w:t>
            </w:r>
          </w:p>
        </w:tc>
        <w:tc>
          <w:tcPr>
            <w:tcW w:w="313" w:type="pct"/>
            <w:shd w:val="clear" w:color="auto" w:fill="auto"/>
            <w:tcMar>
              <w:top w:w="0" w:type="dxa"/>
              <w:left w:w="57" w:type="dxa"/>
              <w:bottom w:w="0" w:type="dxa"/>
              <w:right w:w="57" w:type="dxa"/>
            </w:tcMar>
            <w:vAlign w:val="center"/>
          </w:tcPr>
          <w:p w14:paraId="321BB172" w14:textId="0CBFF2AE" w:rsidR="008147FA" w:rsidRPr="0086082F" w:rsidRDefault="008147FA" w:rsidP="0086082F">
            <w:pPr>
              <w:pStyle w:val="BodyTextIndent31"/>
              <w:ind w:firstLine="0"/>
              <w:jc w:val="center"/>
              <w:rPr>
                <w:sz w:val="20"/>
              </w:rPr>
            </w:pPr>
            <w:r w:rsidRPr="0086082F">
              <w:rPr>
                <w:sz w:val="20"/>
              </w:rPr>
              <w:t>1990</w:t>
            </w:r>
          </w:p>
        </w:tc>
        <w:tc>
          <w:tcPr>
            <w:tcW w:w="379" w:type="pct"/>
            <w:shd w:val="clear" w:color="auto" w:fill="auto"/>
            <w:tcMar>
              <w:top w:w="0" w:type="dxa"/>
              <w:left w:w="57" w:type="dxa"/>
              <w:bottom w:w="0" w:type="dxa"/>
              <w:right w:w="57" w:type="dxa"/>
            </w:tcMar>
            <w:vAlign w:val="center"/>
          </w:tcPr>
          <w:p w14:paraId="6B7327F2" w14:textId="3ACDBE66" w:rsidR="008147FA" w:rsidRPr="0086082F" w:rsidRDefault="008147FA" w:rsidP="0086082F">
            <w:pPr>
              <w:pStyle w:val="BodyTextIndent31"/>
              <w:ind w:firstLine="0"/>
              <w:jc w:val="center"/>
              <w:rPr>
                <w:sz w:val="20"/>
              </w:rPr>
            </w:pPr>
            <w:r w:rsidRPr="0086082F">
              <w:rPr>
                <w:sz w:val="20"/>
              </w:rPr>
              <w:t>10,368</w:t>
            </w:r>
          </w:p>
        </w:tc>
        <w:tc>
          <w:tcPr>
            <w:tcW w:w="979" w:type="pct"/>
            <w:shd w:val="clear" w:color="auto" w:fill="auto"/>
            <w:tcMar>
              <w:top w:w="0" w:type="dxa"/>
              <w:left w:w="57" w:type="dxa"/>
              <w:bottom w:w="0" w:type="dxa"/>
              <w:right w:w="57" w:type="dxa"/>
            </w:tcMar>
            <w:vAlign w:val="center"/>
          </w:tcPr>
          <w:p w14:paraId="3BD05E55" w14:textId="7B158A04" w:rsidR="008147FA" w:rsidRPr="0086082F" w:rsidRDefault="008147FA" w:rsidP="0086082F">
            <w:pPr>
              <w:spacing w:after="0" w:line="240" w:lineRule="auto"/>
              <w:ind w:firstLine="0"/>
              <w:jc w:val="center"/>
              <w:rPr>
                <w:sz w:val="20"/>
                <w:szCs w:val="20"/>
                <w:highlight w:val="yellow"/>
              </w:rPr>
            </w:pPr>
            <w:r w:rsidRPr="0086082F">
              <w:rPr>
                <w:sz w:val="20"/>
                <w:szCs w:val="20"/>
              </w:rPr>
              <w:t>н/д</w:t>
            </w:r>
          </w:p>
        </w:tc>
        <w:tc>
          <w:tcPr>
            <w:tcW w:w="522" w:type="pct"/>
            <w:shd w:val="clear" w:color="auto" w:fill="auto"/>
            <w:tcMar>
              <w:top w:w="0" w:type="dxa"/>
              <w:left w:w="57" w:type="dxa"/>
              <w:bottom w:w="0" w:type="dxa"/>
              <w:right w:w="57" w:type="dxa"/>
            </w:tcMar>
            <w:vAlign w:val="center"/>
          </w:tcPr>
          <w:p w14:paraId="43BFC09D" w14:textId="020E29F2" w:rsidR="008147FA" w:rsidRPr="0086082F" w:rsidRDefault="008147FA" w:rsidP="0086082F">
            <w:pPr>
              <w:pStyle w:val="BodyTextIndent31"/>
              <w:ind w:firstLine="0"/>
              <w:jc w:val="center"/>
              <w:rPr>
                <w:color w:val="000000"/>
                <w:sz w:val="20"/>
                <w:highlight w:val="yellow"/>
              </w:rPr>
            </w:pPr>
            <w:r w:rsidRPr="0086082F">
              <w:rPr>
                <w:color w:val="000000"/>
                <w:sz w:val="20"/>
              </w:rPr>
              <w:t>есть, но не исправен</w:t>
            </w:r>
          </w:p>
        </w:tc>
        <w:tc>
          <w:tcPr>
            <w:tcW w:w="522" w:type="pct"/>
            <w:shd w:val="clear" w:color="auto" w:fill="auto"/>
            <w:tcMar>
              <w:top w:w="0" w:type="dxa"/>
              <w:left w:w="57" w:type="dxa"/>
              <w:bottom w:w="0" w:type="dxa"/>
              <w:right w:w="57" w:type="dxa"/>
            </w:tcMar>
            <w:vAlign w:val="center"/>
          </w:tcPr>
          <w:p w14:paraId="2E4D29CB" w14:textId="746BE90D" w:rsidR="008147FA" w:rsidRPr="0086082F" w:rsidRDefault="008147FA" w:rsidP="0086082F">
            <w:pPr>
              <w:pStyle w:val="BodyTextIndent31"/>
              <w:ind w:firstLine="0"/>
              <w:jc w:val="center"/>
              <w:rPr>
                <w:color w:val="000000"/>
                <w:sz w:val="20"/>
                <w:highlight w:val="yellow"/>
              </w:rPr>
            </w:pPr>
            <w:r w:rsidRPr="0086082F">
              <w:rPr>
                <w:color w:val="000000"/>
                <w:sz w:val="20"/>
              </w:rPr>
              <w:t>ограждена</w:t>
            </w:r>
          </w:p>
        </w:tc>
        <w:tc>
          <w:tcPr>
            <w:tcW w:w="587" w:type="pct"/>
            <w:shd w:val="clear" w:color="auto" w:fill="auto"/>
            <w:tcMar>
              <w:top w:w="0" w:type="dxa"/>
              <w:left w:w="57" w:type="dxa"/>
              <w:bottom w:w="0" w:type="dxa"/>
              <w:right w:w="57" w:type="dxa"/>
            </w:tcMar>
            <w:vAlign w:val="center"/>
          </w:tcPr>
          <w:p w14:paraId="614913A8" w14:textId="4ECEDFA5" w:rsidR="008147FA" w:rsidRPr="0086082F" w:rsidRDefault="0069683C" w:rsidP="0086082F">
            <w:pPr>
              <w:pStyle w:val="BodyTextIndent31"/>
              <w:ind w:firstLine="0"/>
              <w:jc w:val="center"/>
              <w:rPr>
                <w:sz w:val="20"/>
              </w:rPr>
            </w:pPr>
            <w:r w:rsidRPr="0086082F">
              <w:rPr>
                <w:sz w:val="20"/>
              </w:rPr>
              <w:t xml:space="preserve">Приаргунская ТЭЦ ПАО «ТГК-14», </w:t>
            </w:r>
            <w:r w:rsidR="002B21F7">
              <w:rPr>
                <w:sz w:val="20"/>
              </w:rPr>
              <w:t>ООО «Энергия Приаргунск»</w:t>
            </w:r>
          </w:p>
        </w:tc>
        <w:tc>
          <w:tcPr>
            <w:tcW w:w="522" w:type="pct"/>
            <w:shd w:val="clear" w:color="auto" w:fill="auto"/>
            <w:tcMar>
              <w:top w:w="0" w:type="dxa"/>
              <w:left w:w="57" w:type="dxa"/>
              <w:bottom w:w="0" w:type="dxa"/>
              <w:right w:w="57" w:type="dxa"/>
            </w:tcMar>
            <w:vAlign w:val="center"/>
          </w:tcPr>
          <w:p w14:paraId="4B83F5BD" w14:textId="2DA83136" w:rsidR="008147FA" w:rsidRPr="0086082F" w:rsidRDefault="008147FA" w:rsidP="0086082F">
            <w:pPr>
              <w:spacing w:after="0" w:line="240" w:lineRule="auto"/>
              <w:ind w:firstLine="0"/>
              <w:jc w:val="center"/>
              <w:rPr>
                <w:sz w:val="20"/>
                <w:szCs w:val="20"/>
              </w:rPr>
            </w:pPr>
            <w:r w:rsidRPr="0086082F">
              <w:rPr>
                <w:sz w:val="20"/>
                <w:szCs w:val="20"/>
              </w:rPr>
              <w:t>Администрация Приаргунского МО</w:t>
            </w:r>
          </w:p>
        </w:tc>
      </w:tr>
      <w:tr w:rsidR="008147FA" w:rsidRPr="0086082F" w14:paraId="6A8139EA" w14:textId="77777777" w:rsidTr="0086082F">
        <w:trPr>
          <w:cantSplit/>
        </w:trPr>
        <w:tc>
          <w:tcPr>
            <w:tcW w:w="816" w:type="pct"/>
            <w:shd w:val="clear" w:color="auto" w:fill="auto"/>
            <w:tcMar>
              <w:top w:w="0" w:type="dxa"/>
              <w:left w:w="57" w:type="dxa"/>
              <w:bottom w:w="0" w:type="dxa"/>
              <w:right w:w="57" w:type="dxa"/>
            </w:tcMar>
            <w:vAlign w:val="center"/>
          </w:tcPr>
          <w:p w14:paraId="164A627C" w14:textId="5B70B4CF" w:rsidR="008147FA" w:rsidRPr="0086082F" w:rsidRDefault="008147FA" w:rsidP="0086082F">
            <w:pPr>
              <w:pStyle w:val="BodyTextIndent31"/>
              <w:ind w:firstLine="0"/>
              <w:jc w:val="center"/>
              <w:rPr>
                <w:sz w:val="20"/>
              </w:rPr>
            </w:pPr>
            <w:r w:rsidRPr="0086082F">
              <w:rPr>
                <w:sz w:val="20"/>
              </w:rPr>
              <w:t xml:space="preserve">Скважина "Верея" № 20/03; </w:t>
            </w:r>
            <w:r w:rsidR="00A23748" w:rsidRPr="0086082F">
              <w:rPr>
                <w:sz w:val="20"/>
              </w:rPr>
              <w:t>п. Верея</w:t>
            </w:r>
            <w:r w:rsidRPr="0086082F">
              <w:rPr>
                <w:sz w:val="20"/>
              </w:rPr>
              <w:t>, ул. Весенняя</w:t>
            </w:r>
          </w:p>
        </w:tc>
        <w:tc>
          <w:tcPr>
            <w:tcW w:w="360" w:type="pct"/>
            <w:shd w:val="clear" w:color="auto" w:fill="auto"/>
            <w:tcMar>
              <w:top w:w="0" w:type="dxa"/>
              <w:left w:w="57" w:type="dxa"/>
              <w:bottom w:w="0" w:type="dxa"/>
              <w:right w:w="57" w:type="dxa"/>
            </w:tcMar>
            <w:vAlign w:val="center"/>
          </w:tcPr>
          <w:p w14:paraId="3EB0FE3F" w14:textId="0F5269EB" w:rsidR="008147FA" w:rsidRPr="0086082F" w:rsidRDefault="008147FA" w:rsidP="0086082F">
            <w:pPr>
              <w:pStyle w:val="BodyTextIndent31"/>
              <w:ind w:firstLine="0"/>
              <w:jc w:val="center"/>
              <w:rPr>
                <w:sz w:val="20"/>
              </w:rPr>
            </w:pPr>
            <w:r w:rsidRPr="0086082F">
              <w:rPr>
                <w:sz w:val="20"/>
              </w:rPr>
              <w:t>60</w:t>
            </w:r>
          </w:p>
        </w:tc>
        <w:tc>
          <w:tcPr>
            <w:tcW w:w="313" w:type="pct"/>
            <w:shd w:val="clear" w:color="auto" w:fill="auto"/>
            <w:tcMar>
              <w:top w:w="0" w:type="dxa"/>
              <w:left w:w="57" w:type="dxa"/>
              <w:bottom w:w="0" w:type="dxa"/>
              <w:right w:w="57" w:type="dxa"/>
            </w:tcMar>
            <w:vAlign w:val="center"/>
          </w:tcPr>
          <w:p w14:paraId="17A78E9B" w14:textId="77777777" w:rsidR="00572A41" w:rsidRDefault="00572A41" w:rsidP="0086082F">
            <w:pPr>
              <w:pStyle w:val="BodyTextIndent31"/>
              <w:ind w:firstLine="0"/>
              <w:jc w:val="center"/>
              <w:rPr>
                <w:sz w:val="20"/>
              </w:rPr>
            </w:pPr>
          </w:p>
          <w:p w14:paraId="0576FFF0" w14:textId="77777777" w:rsidR="00572A41" w:rsidRDefault="00572A41" w:rsidP="0086082F">
            <w:pPr>
              <w:pStyle w:val="BodyTextIndent31"/>
              <w:ind w:firstLine="0"/>
              <w:jc w:val="center"/>
              <w:rPr>
                <w:sz w:val="20"/>
              </w:rPr>
            </w:pPr>
          </w:p>
          <w:p w14:paraId="1820A2B2" w14:textId="77777777" w:rsidR="00572A41" w:rsidRDefault="00572A41" w:rsidP="0086082F">
            <w:pPr>
              <w:pStyle w:val="BodyTextIndent31"/>
              <w:ind w:firstLine="0"/>
              <w:jc w:val="center"/>
              <w:rPr>
                <w:sz w:val="20"/>
              </w:rPr>
            </w:pPr>
          </w:p>
          <w:p w14:paraId="27169081" w14:textId="41453C21" w:rsidR="008147FA" w:rsidRPr="0086082F" w:rsidRDefault="008147FA" w:rsidP="0086082F">
            <w:pPr>
              <w:pStyle w:val="BodyTextIndent31"/>
              <w:ind w:firstLine="0"/>
              <w:jc w:val="center"/>
              <w:rPr>
                <w:sz w:val="20"/>
              </w:rPr>
            </w:pPr>
            <w:r w:rsidRPr="0086082F">
              <w:rPr>
                <w:sz w:val="20"/>
              </w:rPr>
              <w:t>3</w:t>
            </w:r>
          </w:p>
        </w:tc>
        <w:tc>
          <w:tcPr>
            <w:tcW w:w="379" w:type="pct"/>
            <w:shd w:val="clear" w:color="auto" w:fill="auto"/>
            <w:tcMar>
              <w:top w:w="0" w:type="dxa"/>
              <w:left w:w="57" w:type="dxa"/>
              <w:bottom w:w="0" w:type="dxa"/>
              <w:right w:w="57" w:type="dxa"/>
            </w:tcMar>
            <w:vAlign w:val="center"/>
          </w:tcPr>
          <w:p w14:paraId="27B261A2" w14:textId="4F318201" w:rsidR="008147FA" w:rsidRPr="0086082F" w:rsidRDefault="008147FA" w:rsidP="0086082F">
            <w:pPr>
              <w:pStyle w:val="BodyTextIndent31"/>
              <w:ind w:firstLine="0"/>
              <w:jc w:val="center"/>
              <w:rPr>
                <w:sz w:val="20"/>
              </w:rPr>
            </w:pPr>
            <w:r w:rsidRPr="0086082F">
              <w:rPr>
                <w:sz w:val="20"/>
              </w:rPr>
              <w:t>25,92</w:t>
            </w:r>
          </w:p>
        </w:tc>
        <w:tc>
          <w:tcPr>
            <w:tcW w:w="979" w:type="pct"/>
            <w:shd w:val="clear" w:color="auto" w:fill="auto"/>
            <w:tcMar>
              <w:top w:w="0" w:type="dxa"/>
              <w:left w:w="57" w:type="dxa"/>
              <w:bottom w:w="0" w:type="dxa"/>
              <w:right w:w="57" w:type="dxa"/>
            </w:tcMar>
            <w:vAlign w:val="center"/>
          </w:tcPr>
          <w:p w14:paraId="0158433F" w14:textId="045CBC42" w:rsidR="008147FA" w:rsidRPr="0086082F" w:rsidRDefault="008147FA" w:rsidP="0086082F">
            <w:pPr>
              <w:spacing w:after="0" w:line="240" w:lineRule="auto"/>
              <w:ind w:firstLine="0"/>
              <w:jc w:val="center"/>
              <w:rPr>
                <w:sz w:val="20"/>
                <w:szCs w:val="20"/>
                <w:highlight w:val="yellow"/>
              </w:rPr>
            </w:pPr>
            <w:r w:rsidRPr="0086082F">
              <w:rPr>
                <w:sz w:val="20"/>
                <w:szCs w:val="20"/>
              </w:rPr>
              <w:t>н/д</w:t>
            </w:r>
          </w:p>
        </w:tc>
        <w:tc>
          <w:tcPr>
            <w:tcW w:w="522" w:type="pct"/>
            <w:shd w:val="clear" w:color="auto" w:fill="auto"/>
            <w:tcMar>
              <w:top w:w="0" w:type="dxa"/>
              <w:left w:w="57" w:type="dxa"/>
              <w:bottom w:w="0" w:type="dxa"/>
              <w:right w:w="57" w:type="dxa"/>
            </w:tcMar>
            <w:vAlign w:val="center"/>
          </w:tcPr>
          <w:p w14:paraId="32186EA0" w14:textId="395530E9" w:rsidR="008147FA" w:rsidRPr="0086082F" w:rsidRDefault="008147FA" w:rsidP="0086082F">
            <w:pPr>
              <w:pStyle w:val="BodyTextIndent31"/>
              <w:ind w:firstLine="0"/>
              <w:jc w:val="center"/>
              <w:rPr>
                <w:color w:val="000000"/>
                <w:sz w:val="20"/>
                <w:highlight w:val="yellow"/>
              </w:rPr>
            </w:pPr>
            <w:r w:rsidRPr="0086082F">
              <w:rPr>
                <w:color w:val="000000"/>
                <w:sz w:val="20"/>
              </w:rPr>
              <w:t>нет</w:t>
            </w:r>
          </w:p>
        </w:tc>
        <w:tc>
          <w:tcPr>
            <w:tcW w:w="522" w:type="pct"/>
            <w:shd w:val="clear" w:color="auto" w:fill="auto"/>
            <w:tcMar>
              <w:top w:w="0" w:type="dxa"/>
              <w:left w:w="57" w:type="dxa"/>
              <w:bottom w:w="0" w:type="dxa"/>
              <w:right w:w="57" w:type="dxa"/>
            </w:tcMar>
            <w:vAlign w:val="center"/>
          </w:tcPr>
          <w:p w14:paraId="6E58C671" w14:textId="14423E9A" w:rsidR="008147FA" w:rsidRPr="0086082F" w:rsidRDefault="008147FA" w:rsidP="0086082F">
            <w:pPr>
              <w:pStyle w:val="BodyTextIndent31"/>
              <w:ind w:firstLine="0"/>
              <w:jc w:val="center"/>
              <w:rPr>
                <w:color w:val="000000"/>
                <w:sz w:val="20"/>
                <w:highlight w:val="yellow"/>
              </w:rPr>
            </w:pPr>
            <w:r w:rsidRPr="0086082F">
              <w:rPr>
                <w:color w:val="000000"/>
                <w:sz w:val="20"/>
              </w:rPr>
              <w:t>ограждена</w:t>
            </w:r>
          </w:p>
        </w:tc>
        <w:tc>
          <w:tcPr>
            <w:tcW w:w="587" w:type="pct"/>
            <w:shd w:val="clear" w:color="auto" w:fill="auto"/>
            <w:tcMar>
              <w:top w:w="0" w:type="dxa"/>
              <w:left w:w="57" w:type="dxa"/>
              <w:bottom w:w="0" w:type="dxa"/>
              <w:right w:w="57" w:type="dxa"/>
            </w:tcMar>
            <w:vAlign w:val="center"/>
          </w:tcPr>
          <w:p w14:paraId="5EC1CBFB" w14:textId="07546C9A" w:rsidR="008147FA" w:rsidRPr="0086082F" w:rsidRDefault="0069683C" w:rsidP="0086082F">
            <w:pPr>
              <w:pStyle w:val="BodyTextIndent31"/>
              <w:ind w:firstLine="0"/>
              <w:jc w:val="center"/>
              <w:rPr>
                <w:sz w:val="20"/>
              </w:rPr>
            </w:pPr>
            <w:r w:rsidRPr="0086082F">
              <w:rPr>
                <w:sz w:val="20"/>
              </w:rPr>
              <w:t xml:space="preserve">Приаргунская ТЭЦ ПАО «ТГК-14», </w:t>
            </w:r>
            <w:r w:rsidR="002B21F7">
              <w:rPr>
                <w:sz w:val="20"/>
              </w:rPr>
              <w:t>ООО «Энергия Приаргунск»</w:t>
            </w:r>
          </w:p>
        </w:tc>
        <w:tc>
          <w:tcPr>
            <w:tcW w:w="522" w:type="pct"/>
            <w:shd w:val="clear" w:color="auto" w:fill="auto"/>
            <w:tcMar>
              <w:top w:w="0" w:type="dxa"/>
              <w:left w:w="57" w:type="dxa"/>
              <w:bottom w:w="0" w:type="dxa"/>
              <w:right w:w="57" w:type="dxa"/>
            </w:tcMar>
            <w:vAlign w:val="center"/>
          </w:tcPr>
          <w:p w14:paraId="4BBB4635" w14:textId="21AA20F4" w:rsidR="008147FA" w:rsidRPr="0086082F" w:rsidRDefault="008147FA" w:rsidP="0086082F">
            <w:pPr>
              <w:spacing w:after="0" w:line="240" w:lineRule="auto"/>
              <w:ind w:firstLine="0"/>
              <w:jc w:val="center"/>
              <w:rPr>
                <w:sz w:val="20"/>
                <w:szCs w:val="20"/>
              </w:rPr>
            </w:pPr>
            <w:r w:rsidRPr="0086082F">
              <w:rPr>
                <w:sz w:val="20"/>
                <w:szCs w:val="20"/>
              </w:rPr>
              <w:t>Администрация Приаргунского МО</w:t>
            </w:r>
          </w:p>
        </w:tc>
      </w:tr>
      <w:tr w:rsidR="008147FA" w:rsidRPr="0086082F" w14:paraId="724A50BF" w14:textId="77777777" w:rsidTr="0086082F">
        <w:trPr>
          <w:cantSplit/>
        </w:trPr>
        <w:tc>
          <w:tcPr>
            <w:tcW w:w="816" w:type="pct"/>
            <w:shd w:val="clear" w:color="auto" w:fill="auto"/>
            <w:tcMar>
              <w:top w:w="0" w:type="dxa"/>
              <w:left w:w="57" w:type="dxa"/>
              <w:bottom w:w="0" w:type="dxa"/>
              <w:right w:w="57" w:type="dxa"/>
            </w:tcMar>
            <w:vAlign w:val="center"/>
          </w:tcPr>
          <w:p w14:paraId="7A97BDF7" w14:textId="4C685942" w:rsidR="008147FA" w:rsidRPr="0086082F" w:rsidRDefault="008147FA" w:rsidP="0086082F">
            <w:pPr>
              <w:pStyle w:val="BodyTextIndent31"/>
              <w:ind w:firstLine="0"/>
              <w:jc w:val="center"/>
              <w:rPr>
                <w:sz w:val="20"/>
              </w:rPr>
            </w:pPr>
            <w:r w:rsidRPr="0086082F">
              <w:rPr>
                <w:sz w:val="20"/>
              </w:rPr>
              <w:lastRenderedPageBreak/>
              <w:t>Скважина № 79-М-41; с. Горда, ул. Луговая 2</w:t>
            </w:r>
          </w:p>
        </w:tc>
        <w:tc>
          <w:tcPr>
            <w:tcW w:w="360" w:type="pct"/>
            <w:shd w:val="clear" w:color="auto" w:fill="auto"/>
            <w:tcMar>
              <w:top w:w="0" w:type="dxa"/>
              <w:left w:w="57" w:type="dxa"/>
              <w:bottom w:w="0" w:type="dxa"/>
              <w:right w:w="57" w:type="dxa"/>
            </w:tcMar>
            <w:vAlign w:val="center"/>
          </w:tcPr>
          <w:p w14:paraId="2A5FA584" w14:textId="5A352579" w:rsidR="008147FA" w:rsidRPr="0086082F" w:rsidRDefault="008147FA" w:rsidP="0086082F">
            <w:pPr>
              <w:pStyle w:val="BodyTextIndent31"/>
              <w:ind w:firstLine="0"/>
              <w:jc w:val="center"/>
              <w:rPr>
                <w:sz w:val="20"/>
              </w:rPr>
            </w:pPr>
            <w:r w:rsidRPr="0086082F">
              <w:rPr>
                <w:sz w:val="20"/>
              </w:rPr>
              <w:t>90</w:t>
            </w:r>
          </w:p>
        </w:tc>
        <w:tc>
          <w:tcPr>
            <w:tcW w:w="313" w:type="pct"/>
            <w:shd w:val="clear" w:color="auto" w:fill="auto"/>
            <w:tcMar>
              <w:top w:w="0" w:type="dxa"/>
              <w:left w:w="57" w:type="dxa"/>
              <w:bottom w:w="0" w:type="dxa"/>
              <w:right w:w="57" w:type="dxa"/>
            </w:tcMar>
            <w:vAlign w:val="center"/>
          </w:tcPr>
          <w:p w14:paraId="325D8B4D" w14:textId="43EB6D65" w:rsidR="008147FA" w:rsidRPr="0086082F" w:rsidRDefault="008147FA" w:rsidP="0086082F">
            <w:pPr>
              <w:pStyle w:val="BodyTextIndent31"/>
              <w:ind w:firstLine="0"/>
              <w:jc w:val="center"/>
              <w:rPr>
                <w:sz w:val="20"/>
              </w:rPr>
            </w:pPr>
            <w:r w:rsidRPr="0086082F">
              <w:rPr>
                <w:sz w:val="20"/>
              </w:rPr>
              <w:t>1979</w:t>
            </w:r>
          </w:p>
        </w:tc>
        <w:tc>
          <w:tcPr>
            <w:tcW w:w="379" w:type="pct"/>
            <w:shd w:val="clear" w:color="auto" w:fill="auto"/>
            <w:tcMar>
              <w:top w:w="0" w:type="dxa"/>
              <w:left w:w="57" w:type="dxa"/>
              <w:bottom w:w="0" w:type="dxa"/>
              <w:right w:w="57" w:type="dxa"/>
            </w:tcMar>
            <w:vAlign w:val="center"/>
          </w:tcPr>
          <w:p w14:paraId="49B5D45A" w14:textId="39D09EBF" w:rsidR="008147FA" w:rsidRPr="0086082F" w:rsidRDefault="008147FA" w:rsidP="0086082F">
            <w:pPr>
              <w:pStyle w:val="BodyTextIndent31"/>
              <w:ind w:firstLine="0"/>
              <w:jc w:val="center"/>
              <w:rPr>
                <w:sz w:val="20"/>
              </w:rPr>
            </w:pPr>
            <w:r w:rsidRPr="0086082F">
              <w:rPr>
                <w:sz w:val="20"/>
              </w:rPr>
              <w:t>96,0</w:t>
            </w:r>
          </w:p>
        </w:tc>
        <w:tc>
          <w:tcPr>
            <w:tcW w:w="979" w:type="pct"/>
            <w:shd w:val="clear" w:color="auto" w:fill="auto"/>
            <w:tcMar>
              <w:top w:w="0" w:type="dxa"/>
              <w:left w:w="57" w:type="dxa"/>
              <w:bottom w:w="0" w:type="dxa"/>
              <w:right w:w="57" w:type="dxa"/>
            </w:tcMar>
            <w:vAlign w:val="center"/>
          </w:tcPr>
          <w:p w14:paraId="5FA05031" w14:textId="74AEECBE" w:rsidR="008147FA" w:rsidRPr="0086082F" w:rsidRDefault="008147FA" w:rsidP="0086082F">
            <w:pPr>
              <w:spacing w:after="0" w:line="240" w:lineRule="auto"/>
              <w:ind w:firstLine="0"/>
              <w:jc w:val="center"/>
              <w:rPr>
                <w:sz w:val="20"/>
                <w:szCs w:val="20"/>
                <w:highlight w:val="yellow"/>
              </w:rPr>
            </w:pPr>
            <w:r w:rsidRPr="0086082F">
              <w:rPr>
                <w:sz w:val="20"/>
                <w:szCs w:val="20"/>
              </w:rPr>
              <w:t>н/д</w:t>
            </w:r>
          </w:p>
        </w:tc>
        <w:tc>
          <w:tcPr>
            <w:tcW w:w="522" w:type="pct"/>
            <w:shd w:val="clear" w:color="auto" w:fill="auto"/>
            <w:tcMar>
              <w:top w:w="0" w:type="dxa"/>
              <w:left w:w="57" w:type="dxa"/>
              <w:bottom w:w="0" w:type="dxa"/>
              <w:right w:w="57" w:type="dxa"/>
            </w:tcMar>
            <w:vAlign w:val="center"/>
          </w:tcPr>
          <w:p w14:paraId="24315D4A" w14:textId="1366E42D" w:rsidR="008147FA" w:rsidRPr="0086082F" w:rsidRDefault="008147FA" w:rsidP="0086082F">
            <w:pPr>
              <w:pStyle w:val="BodyTextIndent31"/>
              <w:ind w:firstLine="0"/>
              <w:jc w:val="center"/>
              <w:rPr>
                <w:color w:val="000000"/>
                <w:sz w:val="20"/>
                <w:highlight w:val="yellow"/>
              </w:rPr>
            </w:pPr>
            <w:r w:rsidRPr="0086082F">
              <w:rPr>
                <w:color w:val="000000"/>
                <w:sz w:val="20"/>
              </w:rPr>
              <w:t>есть</w:t>
            </w:r>
          </w:p>
        </w:tc>
        <w:tc>
          <w:tcPr>
            <w:tcW w:w="522" w:type="pct"/>
            <w:shd w:val="clear" w:color="auto" w:fill="auto"/>
            <w:tcMar>
              <w:top w:w="0" w:type="dxa"/>
              <w:left w:w="57" w:type="dxa"/>
              <w:bottom w:w="0" w:type="dxa"/>
              <w:right w:w="57" w:type="dxa"/>
            </w:tcMar>
            <w:vAlign w:val="center"/>
          </w:tcPr>
          <w:p w14:paraId="14D4B288" w14:textId="6D4C3D34" w:rsidR="008147FA" w:rsidRPr="0086082F" w:rsidRDefault="008147FA" w:rsidP="0086082F">
            <w:pPr>
              <w:pStyle w:val="BodyTextIndent31"/>
              <w:ind w:firstLine="0"/>
              <w:jc w:val="center"/>
              <w:rPr>
                <w:color w:val="000000"/>
                <w:sz w:val="20"/>
                <w:highlight w:val="yellow"/>
              </w:rPr>
            </w:pPr>
            <w:r w:rsidRPr="0086082F">
              <w:rPr>
                <w:color w:val="000000"/>
                <w:sz w:val="20"/>
              </w:rPr>
              <w:t>ограждена</w:t>
            </w:r>
          </w:p>
        </w:tc>
        <w:tc>
          <w:tcPr>
            <w:tcW w:w="587" w:type="pct"/>
            <w:shd w:val="clear" w:color="auto" w:fill="auto"/>
            <w:tcMar>
              <w:top w:w="0" w:type="dxa"/>
              <w:left w:w="57" w:type="dxa"/>
              <w:bottom w:w="0" w:type="dxa"/>
              <w:right w:w="57" w:type="dxa"/>
            </w:tcMar>
            <w:vAlign w:val="center"/>
          </w:tcPr>
          <w:p w14:paraId="3ED1CC4B" w14:textId="6CFEF6AF" w:rsidR="008147FA" w:rsidRPr="0086082F" w:rsidRDefault="0069683C" w:rsidP="0086082F">
            <w:pPr>
              <w:pStyle w:val="BodyTextIndent31"/>
              <w:ind w:firstLine="0"/>
              <w:jc w:val="center"/>
              <w:rPr>
                <w:sz w:val="20"/>
              </w:rPr>
            </w:pPr>
            <w:r w:rsidRPr="0086082F">
              <w:rPr>
                <w:sz w:val="20"/>
              </w:rPr>
              <w:t xml:space="preserve">Приаргунская ТЭЦ ПАО «ТГК-14», </w:t>
            </w:r>
            <w:r w:rsidR="002B21F7">
              <w:rPr>
                <w:sz w:val="20"/>
              </w:rPr>
              <w:t>ООО «Энергия Приаргунск»</w:t>
            </w:r>
          </w:p>
        </w:tc>
        <w:tc>
          <w:tcPr>
            <w:tcW w:w="522" w:type="pct"/>
            <w:shd w:val="clear" w:color="auto" w:fill="auto"/>
            <w:tcMar>
              <w:top w:w="0" w:type="dxa"/>
              <w:left w:w="57" w:type="dxa"/>
              <w:bottom w:w="0" w:type="dxa"/>
              <w:right w:w="57" w:type="dxa"/>
            </w:tcMar>
            <w:vAlign w:val="center"/>
          </w:tcPr>
          <w:p w14:paraId="11973EA1" w14:textId="37E57AAB" w:rsidR="008147FA" w:rsidRPr="0086082F" w:rsidRDefault="008147FA" w:rsidP="0086082F">
            <w:pPr>
              <w:spacing w:after="0" w:line="240" w:lineRule="auto"/>
              <w:ind w:firstLine="0"/>
              <w:jc w:val="center"/>
              <w:rPr>
                <w:sz w:val="20"/>
                <w:szCs w:val="20"/>
              </w:rPr>
            </w:pPr>
            <w:r w:rsidRPr="0086082F">
              <w:rPr>
                <w:sz w:val="20"/>
                <w:szCs w:val="20"/>
              </w:rPr>
              <w:t>Администрация Приаргунского МО</w:t>
            </w:r>
          </w:p>
        </w:tc>
      </w:tr>
      <w:tr w:rsidR="008147FA" w:rsidRPr="0086082F" w14:paraId="124ED72F" w14:textId="77777777" w:rsidTr="0086082F">
        <w:trPr>
          <w:cantSplit/>
        </w:trPr>
        <w:tc>
          <w:tcPr>
            <w:tcW w:w="816" w:type="pct"/>
            <w:shd w:val="clear" w:color="auto" w:fill="auto"/>
            <w:tcMar>
              <w:top w:w="0" w:type="dxa"/>
              <w:left w:w="57" w:type="dxa"/>
              <w:bottom w:w="0" w:type="dxa"/>
              <w:right w:w="57" w:type="dxa"/>
            </w:tcMar>
            <w:vAlign w:val="center"/>
          </w:tcPr>
          <w:p w14:paraId="28089A50" w14:textId="20D4F033" w:rsidR="008147FA" w:rsidRPr="0086082F" w:rsidRDefault="008147FA" w:rsidP="0086082F">
            <w:pPr>
              <w:pStyle w:val="BodyTextIndent31"/>
              <w:ind w:firstLine="0"/>
              <w:jc w:val="center"/>
              <w:rPr>
                <w:sz w:val="20"/>
              </w:rPr>
            </w:pPr>
            <w:r w:rsidRPr="0086082F">
              <w:rPr>
                <w:sz w:val="20"/>
              </w:rPr>
              <w:t xml:space="preserve">Скважина № 4733; с. </w:t>
            </w:r>
            <w:proofErr w:type="spellStart"/>
            <w:r w:rsidRPr="0086082F">
              <w:rPr>
                <w:sz w:val="20"/>
              </w:rPr>
              <w:t>Погадаево</w:t>
            </w:r>
            <w:proofErr w:type="spellEnd"/>
            <w:r w:rsidRPr="0086082F">
              <w:rPr>
                <w:sz w:val="20"/>
              </w:rPr>
              <w:t>, ул. Луговая, 1</w:t>
            </w:r>
          </w:p>
        </w:tc>
        <w:tc>
          <w:tcPr>
            <w:tcW w:w="360" w:type="pct"/>
            <w:shd w:val="clear" w:color="auto" w:fill="auto"/>
            <w:tcMar>
              <w:top w:w="0" w:type="dxa"/>
              <w:left w:w="57" w:type="dxa"/>
              <w:bottom w:w="0" w:type="dxa"/>
              <w:right w:w="57" w:type="dxa"/>
            </w:tcMar>
            <w:vAlign w:val="center"/>
          </w:tcPr>
          <w:p w14:paraId="6D14AA54" w14:textId="240F9531" w:rsidR="008147FA" w:rsidRPr="0086082F" w:rsidRDefault="008147FA" w:rsidP="0086082F">
            <w:pPr>
              <w:pStyle w:val="BodyTextIndent31"/>
              <w:ind w:firstLine="0"/>
              <w:jc w:val="center"/>
              <w:rPr>
                <w:sz w:val="20"/>
              </w:rPr>
            </w:pPr>
            <w:r w:rsidRPr="0086082F">
              <w:rPr>
                <w:sz w:val="20"/>
              </w:rPr>
              <w:t>н/д</w:t>
            </w:r>
          </w:p>
        </w:tc>
        <w:tc>
          <w:tcPr>
            <w:tcW w:w="313" w:type="pct"/>
            <w:shd w:val="clear" w:color="auto" w:fill="auto"/>
            <w:tcMar>
              <w:top w:w="0" w:type="dxa"/>
              <w:left w:w="57" w:type="dxa"/>
              <w:bottom w:w="0" w:type="dxa"/>
              <w:right w:w="57" w:type="dxa"/>
            </w:tcMar>
            <w:vAlign w:val="center"/>
          </w:tcPr>
          <w:p w14:paraId="4CD74C5B" w14:textId="04DB4947" w:rsidR="008147FA" w:rsidRPr="0086082F" w:rsidRDefault="008147FA" w:rsidP="0086082F">
            <w:pPr>
              <w:pStyle w:val="BodyTextIndent31"/>
              <w:ind w:firstLine="0"/>
              <w:jc w:val="center"/>
              <w:rPr>
                <w:sz w:val="20"/>
              </w:rPr>
            </w:pPr>
            <w:r w:rsidRPr="0086082F">
              <w:rPr>
                <w:sz w:val="20"/>
              </w:rPr>
              <w:t>1955</w:t>
            </w:r>
          </w:p>
        </w:tc>
        <w:tc>
          <w:tcPr>
            <w:tcW w:w="379" w:type="pct"/>
            <w:shd w:val="clear" w:color="auto" w:fill="auto"/>
            <w:tcMar>
              <w:top w:w="0" w:type="dxa"/>
              <w:left w:w="57" w:type="dxa"/>
              <w:bottom w:w="0" w:type="dxa"/>
              <w:right w:w="57" w:type="dxa"/>
            </w:tcMar>
            <w:vAlign w:val="center"/>
          </w:tcPr>
          <w:p w14:paraId="7A991200" w14:textId="6B96DF6A" w:rsidR="008147FA" w:rsidRPr="0086082F" w:rsidRDefault="008147FA" w:rsidP="0086082F">
            <w:pPr>
              <w:pStyle w:val="BodyTextIndent31"/>
              <w:ind w:firstLine="0"/>
              <w:jc w:val="center"/>
              <w:rPr>
                <w:sz w:val="20"/>
              </w:rPr>
            </w:pPr>
            <w:r w:rsidRPr="0086082F">
              <w:rPr>
                <w:sz w:val="20"/>
              </w:rPr>
              <w:t>н/д</w:t>
            </w:r>
          </w:p>
        </w:tc>
        <w:tc>
          <w:tcPr>
            <w:tcW w:w="979" w:type="pct"/>
            <w:shd w:val="clear" w:color="auto" w:fill="auto"/>
            <w:tcMar>
              <w:top w:w="0" w:type="dxa"/>
              <w:left w:w="57" w:type="dxa"/>
              <w:bottom w:w="0" w:type="dxa"/>
              <w:right w:w="57" w:type="dxa"/>
            </w:tcMar>
            <w:vAlign w:val="center"/>
          </w:tcPr>
          <w:p w14:paraId="5D548D20" w14:textId="75BD1AC6" w:rsidR="008147FA" w:rsidRPr="0086082F" w:rsidRDefault="008147FA" w:rsidP="0086082F">
            <w:pPr>
              <w:spacing w:after="0" w:line="240" w:lineRule="auto"/>
              <w:ind w:firstLine="0"/>
              <w:jc w:val="center"/>
              <w:rPr>
                <w:sz w:val="20"/>
                <w:szCs w:val="20"/>
                <w:highlight w:val="yellow"/>
              </w:rPr>
            </w:pPr>
            <w:r w:rsidRPr="0086082F">
              <w:rPr>
                <w:sz w:val="20"/>
                <w:szCs w:val="20"/>
              </w:rPr>
              <w:t>н/д</w:t>
            </w:r>
          </w:p>
        </w:tc>
        <w:tc>
          <w:tcPr>
            <w:tcW w:w="522" w:type="pct"/>
            <w:shd w:val="clear" w:color="auto" w:fill="auto"/>
            <w:tcMar>
              <w:top w:w="0" w:type="dxa"/>
              <w:left w:w="57" w:type="dxa"/>
              <w:bottom w:w="0" w:type="dxa"/>
              <w:right w:w="57" w:type="dxa"/>
            </w:tcMar>
            <w:vAlign w:val="center"/>
          </w:tcPr>
          <w:p w14:paraId="0FB6D9AC" w14:textId="1605CF4F" w:rsidR="008147FA" w:rsidRPr="0086082F" w:rsidRDefault="008147FA" w:rsidP="0086082F">
            <w:pPr>
              <w:pStyle w:val="BodyTextIndent31"/>
              <w:ind w:firstLine="0"/>
              <w:jc w:val="center"/>
              <w:rPr>
                <w:color w:val="000000"/>
                <w:sz w:val="20"/>
                <w:highlight w:val="yellow"/>
              </w:rPr>
            </w:pPr>
            <w:r w:rsidRPr="0086082F">
              <w:rPr>
                <w:color w:val="000000"/>
                <w:sz w:val="20"/>
              </w:rPr>
              <w:t>есть</w:t>
            </w:r>
          </w:p>
        </w:tc>
        <w:tc>
          <w:tcPr>
            <w:tcW w:w="522" w:type="pct"/>
            <w:shd w:val="clear" w:color="auto" w:fill="auto"/>
            <w:tcMar>
              <w:top w:w="0" w:type="dxa"/>
              <w:left w:w="57" w:type="dxa"/>
              <w:bottom w:w="0" w:type="dxa"/>
              <w:right w:w="57" w:type="dxa"/>
            </w:tcMar>
            <w:vAlign w:val="center"/>
          </w:tcPr>
          <w:p w14:paraId="74C9552D" w14:textId="77EECF74" w:rsidR="008147FA" w:rsidRPr="0086082F" w:rsidRDefault="008147FA" w:rsidP="0086082F">
            <w:pPr>
              <w:pStyle w:val="BodyTextIndent31"/>
              <w:ind w:firstLine="0"/>
              <w:jc w:val="center"/>
              <w:rPr>
                <w:color w:val="000000"/>
                <w:sz w:val="20"/>
                <w:highlight w:val="yellow"/>
              </w:rPr>
            </w:pPr>
            <w:r w:rsidRPr="0086082F">
              <w:rPr>
                <w:color w:val="000000"/>
                <w:sz w:val="20"/>
              </w:rPr>
              <w:t>ограждена</w:t>
            </w:r>
          </w:p>
        </w:tc>
        <w:tc>
          <w:tcPr>
            <w:tcW w:w="587" w:type="pct"/>
            <w:shd w:val="clear" w:color="auto" w:fill="auto"/>
            <w:tcMar>
              <w:top w:w="0" w:type="dxa"/>
              <w:left w:w="57" w:type="dxa"/>
              <w:bottom w:w="0" w:type="dxa"/>
              <w:right w:w="57" w:type="dxa"/>
            </w:tcMar>
            <w:vAlign w:val="center"/>
          </w:tcPr>
          <w:p w14:paraId="6AD59A4D" w14:textId="221E1C87" w:rsidR="008147FA" w:rsidRPr="0086082F" w:rsidRDefault="0069683C" w:rsidP="0086082F">
            <w:pPr>
              <w:pStyle w:val="BodyTextIndent31"/>
              <w:ind w:firstLine="0"/>
              <w:jc w:val="center"/>
              <w:rPr>
                <w:sz w:val="20"/>
              </w:rPr>
            </w:pPr>
            <w:r w:rsidRPr="0086082F">
              <w:rPr>
                <w:sz w:val="20"/>
              </w:rPr>
              <w:t xml:space="preserve">Приаргунская ТЭЦ ПАО «ТГК-14», </w:t>
            </w:r>
            <w:r w:rsidR="002B21F7">
              <w:rPr>
                <w:sz w:val="20"/>
              </w:rPr>
              <w:t>ООО «Энергия Приаргунск»</w:t>
            </w:r>
          </w:p>
        </w:tc>
        <w:tc>
          <w:tcPr>
            <w:tcW w:w="522" w:type="pct"/>
            <w:shd w:val="clear" w:color="auto" w:fill="auto"/>
            <w:tcMar>
              <w:top w:w="0" w:type="dxa"/>
              <w:left w:w="57" w:type="dxa"/>
              <w:bottom w:w="0" w:type="dxa"/>
              <w:right w:w="57" w:type="dxa"/>
            </w:tcMar>
            <w:vAlign w:val="center"/>
          </w:tcPr>
          <w:p w14:paraId="1F8D7F06" w14:textId="036EA1E3" w:rsidR="008147FA" w:rsidRPr="0086082F" w:rsidRDefault="008147FA" w:rsidP="0086082F">
            <w:pPr>
              <w:spacing w:after="0" w:line="240" w:lineRule="auto"/>
              <w:ind w:firstLine="0"/>
              <w:jc w:val="center"/>
              <w:rPr>
                <w:sz w:val="20"/>
                <w:szCs w:val="20"/>
              </w:rPr>
            </w:pPr>
            <w:r w:rsidRPr="0086082F">
              <w:rPr>
                <w:sz w:val="20"/>
                <w:szCs w:val="20"/>
              </w:rPr>
              <w:t>Администрация Приаргунского МО</w:t>
            </w:r>
          </w:p>
        </w:tc>
      </w:tr>
      <w:tr w:rsidR="008147FA" w:rsidRPr="0086082F" w14:paraId="37D2E4D7" w14:textId="77777777" w:rsidTr="0086082F">
        <w:trPr>
          <w:cantSplit/>
        </w:trPr>
        <w:tc>
          <w:tcPr>
            <w:tcW w:w="816" w:type="pct"/>
            <w:shd w:val="clear" w:color="auto" w:fill="auto"/>
            <w:tcMar>
              <w:top w:w="0" w:type="dxa"/>
              <w:left w:w="57" w:type="dxa"/>
              <w:bottom w:w="0" w:type="dxa"/>
              <w:right w:w="57" w:type="dxa"/>
            </w:tcMar>
            <w:vAlign w:val="center"/>
          </w:tcPr>
          <w:p w14:paraId="75A1DCEB" w14:textId="1F999977" w:rsidR="008147FA" w:rsidRPr="0086082F" w:rsidRDefault="008147FA" w:rsidP="0086082F">
            <w:pPr>
              <w:pStyle w:val="BodyTextIndent31"/>
              <w:ind w:firstLine="0"/>
              <w:jc w:val="center"/>
              <w:rPr>
                <w:sz w:val="20"/>
              </w:rPr>
            </w:pPr>
            <w:r w:rsidRPr="0086082F">
              <w:rPr>
                <w:sz w:val="20"/>
              </w:rPr>
              <w:t xml:space="preserve">Скважина № 219 (4731); с. </w:t>
            </w:r>
            <w:proofErr w:type="spellStart"/>
            <w:r w:rsidRPr="0086082F">
              <w:rPr>
                <w:sz w:val="20"/>
              </w:rPr>
              <w:t>Погадаево</w:t>
            </w:r>
            <w:proofErr w:type="spellEnd"/>
            <w:r w:rsidRPr="0086082F">
              <w:rPr>
                <w:sz w:val="20"/>
              </w:rPr>
              <w:t>, ул. Школьная, 14в</w:t>
            </w:r>
          </w:p>
        </w:tc>
        <w:tc>
          <w:tcPr>
            <w:tcW w:w="360" w:type="pct"/>
            <w:shd w:val="clear" w:color="auto" w:fill="auto"/>
            <w:tcMar>
              <w:top w:w="0" w:type="dxa"/>
              <w:left w:w="57" w:type="dxa"/>
              <w:bottom w:w="0" w:type="dxa"/>
              <w:right w:w="57" w:type="dxa"/>
            </w:tcMar>
            <w:vAlign w:val="center"/>
          </w:tcPr>
          <w:p w14:paraId="5DA52213" w14:textId="62A13BAD" w:rsidR="008147FA" w:rsidRPr="0086082F" w:rsidRDefault="008147FA" w:rsidP="0086082F">
            <w:pPr>
              <w:pStyle w:val="BodyTextIndent31"/>
              <w:ind w:firstLine="0"/>
              <w:jc w:val="center"/>
              <w:rPr>
                <w:sz w:val="20"/>
              </w:rPr>
            </w:pPr>
            <w:r w:rsidRPr="0086082F">
              <w:rPr>
                <w:sz w:val="20"/>
              </w:rPr>
              <w:t>99,9</w:t>
            </w:r>
          </w:p>
        </w:tc>
        <w:tc>
          <w:tcPr>
            <w:tcW w:w="313" w:type="pct"/>
            <w:shd w:val="clear" w:color="auto" w:fill="auto"/>
            <w:tcMar>
              <w:top w:w="0" w:type="dxa"/>
              <w:left w:w="57" w:type="dxa"/>
              <w:bottom w:w="0" w:type="dxa"/>
              <w:right w:w="57" w:type="dxa"/>
            </w:tcMar>
            <w:vAlign w:val="center"/>
          </w:tcPr>
          <w:p w14:paraId="231912BD" w14:textId="5E7B46B2" w:rsidR="008147FA" w:rsidRPr="0086082F" w:rsidRDefault="008147FA" w:rsidP="0086082F">
            <w:pPr>
              <w:pStyle w:val="BodyTextIndent31"/>
              <w:ind w:firstLine="0"/>
              <w:jc w:val="center"/>
              <w:rPr>
                <w:sz w:val="20"/>
              </w:rPr>
            </w:pPr>
            <w:r w:rsidRPr="0086082F">
              <w:rPr>
                <w:sz w:val="20"/>
              </w:rPr>
              <w:t>1959</w:t>
            </w:r>
          </w:p>
        </w:tc>
        <w:tc>
          <w:tcPr>
            <w:tcW w:w="379" w:type="pct"/>
            <w:shd w:val="clear" w:color="auto" w:fill="auto"/>
            <w:tcMar>
              <w:top w:w="0" w:type="dxa"/>
              <w:left w:w="57" w:type="dxa"/>
              <w:bottom w:w="0" w:type="dxa"/>
              <w:right w:w="57" w:type="dxa"/>
            </w:tcMar>
            <w:vAlign w:val="center"/>
          </w:tcPr>
          <w:p w14:paraId="13F09C5A" w14:textId="3A53F541" w:rsidR="008147FA" w:rsidRPr="0086082F" w:rsidRDefault="008147FA" w:rsidP="0086082F">
            <w:pPr>
              <w:pStyle w:val="BodyTextIndent31"/>
              <w:ind w:firstLine="0"/>
              <w:jc w:val="center"/>
              <w:rPr>
                <w:sz w:val="20"/>
              </w:rPr>
            </w:pPr>
            <w:r w:rsidRPr="0086082F">
              <w:rPr>
                <w:sz w:val="20"/>
              </w:rPr>
              <w:t>4,32</w:t>
            </w:r>
          </w:p>
        </w:tc>
        <w:tc>
          <w:tcPr>
            <w:tcW w:w="979" w:type="pct"/>
            <w:shd w:val="clear" w:color="auto" w:fill="auto"/>
            <w:tcMar>
              <w:top w:w="0" w:type="dxa"/>
              <w:left w:w="57" w:type="dxa"/>
              <w:bottom w:w="0" w:type="dxa"/>
              <w:right w:w="57" w:type="dxa"/>
            </w:tcMar>
            <w:vAlign w:val="center"/>
          </w:tcPr>
          <w:p w14:paraId="10AAEB4F" w14:textId="72B9118B" w:rsidR="008147FA" w:rsidRPr="0086082F" w:rsidRDefault="008147FA" w:rsidP="0086082F">
            <w:pPr>
              <w:spacing w:after="0" w:line="240" w:lineRule="auto"/>
              <w:ind w:firstLine="0"/>
              <w:jc w:val="center"/>
              <w:rPr>
                <w:sz w:val="20"/>
                <w:szCs w:val="20"/>
                <w:highlight w:val="yellow"/>
              </w:rPr>
            </w:pPr>
            <w:r w:rsidRPr="0086082F">
              <w:rPr>
                <w:sz w:val="20"/>
                <w:szCs w:val="20"/>
              </w:rPr>
              <w:t>н/д</w:t>
            </w:r>
          </w:p>
        </w:tc>
        <w:tc>
          <w:tcPr>
            <w:tcW w:w="522" w:type="pct"/>
            <w:shd w:val="clear" w:color="auto" w:fill="auto"/>
            <w:tcMar>
              <w:top w:w="0" w:type="dxa"/>
              <w:left w:w="57" w:type="dxa"/>
              <w:bottom w:w="0" w:type="dxa"/>
              <w:right w:w="57" w:type="dxa"/>
            </w:tcMar>
            <w:vAlign w:val="center"/>
          </w:tcPr>
          <w:p w14:paraId="0811FB89" w14:textId="41F4893E" w:rsidR="008147FA" w:rsidRPr="0086082F" w:rsidRDefault="008147FA" w:rsidP="0086082F">
            <w:pPr>
              <w:pStyle w:val="BodyTextIndent31"/>
              <w:ind w:firstLine="0"/>
              <w:jc w:val="center"/>
              <w:rPr>
                <w:color w:val="000000"/>
                <w:sz w:val="20"/>
                <w:highlight w:val="yellow"/>
              </w:rPr>
            </w:pPr>
            <w:r w:rsidRPr="0086082F">
              <w:rPr>
                <w:color w:val="000000"/>
                <w:sz w:val="20"/>
              </w:rPr>
              <w:t>есть</w:t>
            </w:r>
          </w:p>
        </w:tc>
        <w:tc>
          <w:tcPr>
            <w:tcW w:w="522" w:type="pct"/>
            <w:shd w:val="clear" w:color="auto" w:fill="auto"/>
            <w:tcMar>
              <w:top w:w="0" w:type="dxa"/>
              <w:left w:w="57" w:type="dxa"/>
              <w:bottom w:w="0" w:type="dxa"/>
              <w:right w:w="57" w:type="dxa"/>
            </w:tcMar>
            <w:vAlign w:val="center"/>
          </w:tcPr>
          <w:p w14:paraId="34EB7556" w14:textId="5D41E610" w:rsidR="008147FA" w:rsidRPr="0086082F" w:rsidRDefault="008147FA" w:rsidP="0086082F">
            <w:pPr>
              <w:pStyle w:val="BodyTextIndent31"/>
              <w:ind w:firstLine="0"/>
              <w:jc w:val="center"/>
              <w:rPr>
                <w:color w:val="000000"/>
                <w:sz w:val="20"/>
                <w:highlight w:val="yellow"/>
              </w:rPr>
            </w:pPr>
            <w:r w:rsidRPr="0086082F">
              <w:rPr>
                <w:color w:val="000000"/>
                <w:sz w:val="20"/>
              </w:rPr>
              <w:t>ограждена</w:t>
            </w:r>
          </w:p>
        </w:tc>
        <w:tc>
          <w:tcPr>
            <w:tcW w:w="587" w:type="pct"/>
            <w:shd w:val="clear" w:color="auto" w:fill="auto"/>
            <w:tcMar>
              <w:top w:w="0" w:type="dxa"/>
              <w:left w:w="57" w:type="dxa"/>
              <w:bottom w:w="0" w:type="dxa"/>
              <w:right w:w="57" w:type="dxa"/>
            </w:tcMar>
            <w:vAlign w:val="center"/>
          </w:tcPr>
          <w:p w14:paraId="4801316B" w14:textId="4589A626" w:rsidR="008147FA" w:rsidRPr="0086082F" w:rsidRDefault="0069683C" w:rsidP="0086082F">
            <w:pPr>
              <w:pStyle w:val="BodyTextIndent31"/>
              <w:ind w:firstLine="0"/>
              <w:jc w:val="center"/>
              <w:rPr>
                <w:sz w:val="20"/>
              </w:rPr>
            </w:pPr>
            <w:r w:rsidRPr="0086082F">
              <w:rPr>
                <w:sz w:val="20"/>
              </w:rPr>
              <w:t xml:space="preserve">Приаргунская ТЭЦ ПАО «ТГК-14», </w:t>
            </w:r>
            <w:r w:rsidR="002B21F7">
              <w:rPr>
                <w:sz w:val="20"/>
              </w:rPr>
              <w:t>ООО «Энергия Приаргунск»</w:t>
            </w:r>
          </w:p>
        </w:tc>
        <w:tc>
          <w:tcPr>
            <w:tcW w:w="522" w:type="pct"/>
            <w:shd w:val="clear" w:color="auto" w:fill="auto"/>
            <w:tcMar>
              <w:top w:w="0" w:type="dxa"/>
              <w:left w:w="57" w:type="dxa"/>
              <w:bottom w:w="0" w:type="dxa"/>
              <w:right w:w="57" w:type="dxa"/>
            </w:tcMar>
            <w:vAlign w:val="center"/>
          </w:tcPr>
          <w:p w14:paraId="70D1B327" w14:textId="676BDA76" w:rsidR="008147FA" w:rsidRPr="0086082F" w:rsidRDefault="008147FA" w:rsidP="0086082F">
            <w:pPr>
              <w:spacing w:after="0" w:line="240" w:lineRule="auto"/>
              <w:ind w:firstLine="0"/>
              <w:jc w:val="center"/>
              <w:rPr>
                <w:sz w:val="20"/>
                <w:szCs w:val="20"/>
              </w:rPr>
            </w:pPr>
            <w:r w:rsidRPr="0086082F">
              <w:rPr>
                <w:sz w:val="20"/>
                <w:szCs w:val="20"/>
              </w:rPr>
              <w:t>Администрация Приаргунского МО</w:t>
            </w:r>
          </w:p>
        </w:tc>
      </w:tr>
      <w:tr w:rsidR="008147FA" w:rsidRPr="0086082F" w14:paraId="2D219EE6" w14:textId="77777777" w:rsidTr="0086082F">
        <w:trPr>
          <w:cantSplit/>
        </w:trPr>
        <w:tc>
          <w:tcPr>
            <w:tcW w:w="816" w:type="pct"/>
            <w:shd w:val="clear" w:color="auto" w:fill="auto"/>
            <w:tcMar>
              <w:top w:w="0" w:type="dxa"/>
              <w:left w:w="57" w:type="dxa"/>
              <w:bottom w:w="0" w:type="dxa"/>
              <w:right w:w="57" w:type="dxa"/>
            </w:tcMar>
            <w:vAlign w:val="center"/>
          </w:tcPr>
          <w:p w14:paraId="30A1E7BE" w14:textId="4423EC26" w:rsidR="008147FA" w:rsidRPr="0086082F" w:rsidRDefault="008147FA" w:rsidP="0086082F">
            <w:pPr>
              <w:pStyle w:val="BodyTextIndent31"/>
              <w:ind w:firstLine="0"/>
              <w:jc w:val="center"/>
              <w:rPr>
                <w:sz w:val="20"/>
              </w:rPr>
            </w:pPr>
            <w:r w:rsidRPr="0086082F">
              <w:rPr>
                <w:sz w:val="20"/>
              </w:rPr>
              <w:t xml:space="preserve">Скважина № 4730; с. </w:t>
            </w:r>
            <w:proofErr w:type="spellStart"/>
            <w:r w:rsidRPr="0086082F">
              <w:rPr>
                <w:sz w:val="20"/>
              </w:rPr>
              <w:t>Погадаево</w:t>
            </w:r>
            <w:proofErr w:type="spellEnd"/>
            <w:r w:rsidRPr="0086082F">
              <w:rPr>
                <w:sz w:val="20"/>
              </w:rPr>
              <w:t>, ул. Советская, 11</w:t>
            </w:r>
          </w:p>
        </w:tc>
        <w:tc>
          <w:tcPr>
            <w:tcW w:w="360" w:type="pct"/>
            <w:shd w:val="clear" w:color="auto" w:fill="auto"/>
            <w:tcMar>
              <w:top w:w="0" w:type="dxa"/>
              <w:left w:w="57" w:type="dxa"/>
              <w:bottom w:w="0" w:type="dxa"/>
              <w:right w:w="57" w:type="dxa"/>
            </w:tcMar>
            <w:vAlign w:val="center"/>
          </w:tcPr>
          <w:p w14:paraId="4E44437B" w14:textId="31273CB5" w:rsidR="008147FA" w:rsidRPr="0086082F" w:rsidRDefault="008147FA" w:rsidP="0086082F">
            <w:pPr>
              <w:pStyle w:val="BodyTextIndent31"/>
              <w:ind w:firstLine="0"/>
              <w:jc w:val="center"/>
              <w:rPr>
                <w:sz w:val="20"/>
              </w:rPr>
            </w:pPr>
            <w:r w:rsidRPr="0086082F">
              <w:rPr>
                <w:sz w:val="20"/>
              </w:rPr>
              <w:t>35</w:t>
            </w:r>
          </w:p>
        </w:tc>
        <w:tc>
          <w:tcPr>
            <w:tcW w:w="313" w:type="pct"/>
            <w:shd w:val="clear" w:color="auto" w:fill="auto"/>
            <w:tcMar>
              <w:top w:w="0" w:type="dxa"/>
              <w:left w:w="57" w:type="dxa"/>
              <w:bottom w:w="0" w:type="dxa"/>
              <w:right w:w="57" w:type="dxa"/>
            </w:tcMar>
            <w:vAlign w:val="center"/>
          </w:tcPr>
          <w:p w14:paraId="2BDDAF42" w14:textId="4950A97F" w:rsidR="008147FA" w:rsidRPr="0086082F" w:rsidRDefault="008147FA" w:rsidP="0086082F">
            <w:pPr>
              <w:pStyle w:val="BodyTextIndent31"/>
              <w:ind w:firstLine="0"/>
              <w:jc w:val="center"/>
              <w:rPr>
                <w:sz w:val="20"/>
              </w:rPr>
            </w:pPr>
            <w:r w:rsidRPr="0086082F">
              <w:rPr>
                <w:sz w:val="20"/>
              </w:rPr>
              <w:t>1964</w:t>
            </w:r>
          </w:p>
        </w:tc>
        <w:tc>
          <w:tcPr>
            <w:tcW w:w="379" w:type="pct"/>
            <w:shd w:val="clear" w:color="auto" w:fill="auto"/>
            <w:tcMar>
              <w:top w:w="0" w:type="dxa"/>
              <w:left w:w="57" w:type="dxa"/>
              <w:bottom w:w="0" w:type="dxa"/>
              <w:right w:w="57" w:type="dxa"/>
            </w:tcMar>
            <w:vAlign w:val="center"/>
          </w:tcPr>
          <w:p w14:paraId="72994E31" w14:textId="36833A64" w:rsidR="008147FA" w:rsidRPr="0086082F" w:rsidRDefault="008147FA" w:rsidP="0086082F">
            <w:pPr>
              <w:pStyle w:val="BodyTextIndent31"/>
              <w:ind w:firstLine="0"/>
              <w:jc w:val="center"/>
              <w:rPr>
                <w:sz w:val="20"/>
              </w:rPr>
            </w:pPr>
            <w:r w:rsidRPr="0086082F">
              <w:rPr>
                <w:sz w:val="20"/>
              </w:rPr>
              <w:t>н/д</w:t>
            </w:r>
          </w:p>
        </w:tc>
        <w:tc>
          <w:tcPr>
            <w:tcW w:w="979" w:type="pct"/>
            <w:shd w:val="clear" w:color="auto" w:fill="auto"/>
            <w:tcMar>
              <w:top w:w="0" w:type="dxa"/>
              <w:left w:w="57" w:type="dxa"/>
              <w:bottom w:w="0" w:type="dxa"/>
              <w:right w:w="57" w:type="dxa"/>
            </w:tcMar>
            <w:vAlign w:val="center"/>
          </w:tcPr>
          <w:p w14:paraId="7E59981F" w14:textId="40E2E5D3" w:rsidR="008147FA" w:rsidRPr="0086082F" w:rsidRDefault="008147FA" w:rsidP="0086082F">
            <w:pPr>
              <w:spacing w:after="0" w:line="240" w:lineRule="auto"/>
              <w:ind w:firstLine="0"/>
              <w:jc w:val="center"/>
              <w:rPr>
                <w:sz w:val="20"/>
                <w:szCs w:val="20"/>
                <w:highlight w:val="yellow"/>
              </w:rPr>
            </w:pPr>
            <w:r w:rsidRPr="0086082F">
              <w:rPr>
                <w:sz w:val="20"/>
                <w:szCs w:val="20"/>
              </w:rPr>
              <w:t>н/д</w:t>
            </w:r>
          </w:p>
        </w:tc>
        <w:tc>
          <w:tcPr>
            <w:tcW w:w="522" w:type="pct"/>
            <w:shd w:val="clear" w:color="auto" w:fill="auto"/>
            <w:tcMar>
              <w:top w:w="0" w:type="dxa"/>
              <w:left w:w="57" w:type="dxa"/>
              <w:bottom w:w="0" w:type="dxa"/>
              <w:right w:w="57" w:type="dxa"/>
            </w:tcMar>
            <w:vAlign w:val="center"/>
          </w:tcPr>
          <w:p w14:paraId="4E2DD3DF" w14:textId="6363CC38" w:rsidR="008147FA" w:rsidRPr="0086082F" w:rsidRDefault="008147FA" w:rsidP="0086082F">
            <w:pPr>
              <w:pStyle w:val="BodyTextIndent31"/>
              <w:ind w:firstLine="0"/>
              <w:jc w:val="center"/>
              <w:rPr>
                <w:color w:val="000000"/>
                <w:sz w:val="20"/>
                <w:highlight w:val="yellow"/>
              </w:rPr>
            </w:pPr>
            <w:r w:rsidRPr="0086082F">
              <w:rPr>
                <w:color w:val="000000"/>
                <w:sz w:val="20"/>
              </w:rPr>
              <w:t>нет</w:t>
            </w:r>
          </w:p>
        </w:tc>
        <w:tc>
          <w:tcPr>
            <w:tcW w:w="522" w:type="pct"/>
            <w:shd w:val="clear" w:color="auto" w:fill="auto"/>
            <w:tcMar>
              <w:top w:w="0" w:type="dxa"/>
              <w:left w:w="57" w:type="dxa"/>
              <w:bottom w:w="0" w:type="dxa"/>
              <w:right w:w="57" w:type="dxa"/>
            </w:tcMar>
            <w:vAlign w:val="center"/>
          </w:tcPr>
          <w:p w14:paraId="4F260088" w14:textId="069E5B89" w:rsidR="008147FA" w:rsidRPr="0086082F" w:rsidRDefault="008147FA" w:rsidP="0086082F">
            <w:pPr>
              <w:pStyle w:val="BodyTextIndent31"/>
              <w:ind w:firstLine="0"/>
              <w:jc w:val="center"/>
              <w:rPr>
                <w:color w:val="000000"/>
                <w:sz w:val="20"/>
                <w:highlight w:val="yellow"/>
              </w:rPr>
            </w:pPr>
            <w:r w:rsidRPr="0086082F">
              <w:rPr>
                <w:color w:val="000000"/>
                <w:sz w:val="20"/>
              </w:rPr>
              <w:t>ограждена</w:t>
            </w:r>
          </w:p>
        </w:tc>
        <w:tc>
          <w:tcPr>
            <w:tcW w:w="587" w:type="pct"/>
            <w:shd w:val="clear" w:color="auto" w:fill="auto"/>
            <w:tcMar>
              <w:top w:w="0" w:type="dxa"/>
              <w:left w:w="57" w:type="dxa"/>
              <w:bottom w:w="0" w:type="dxa"/>
              <w:right w:w="57" w:type="dxa"/>
            </w:tcMar>
            <w:vAlign w:val="center"/>
          </w:tcPr>
          <w:p w14:paraId="7FEF382B" w14:textId="41B2BCCE" w:rsidR="008147FA" w:rsidRPr="0086082F" w:rsidRDefault="0069683C" w:rsidP="0086082F">
            <w:pPr>
              <w:pStyle w:val="BodyTextIndent31"/>
              <w:ind w:firstLine="0"/>
              <w:jc w:val="center"/>
              <w:rPr>
                <w:sz w:val="20"/>
              </w:rPr>
            </w:pPr>
            <w:r w:rsidRPr="0086082F">
              <w:rPr>
                <w:sz w:val="20"/>
              </w:rPr>
              <w:t xml:space="preserve">Приаргунская ТЭЦ ПАО «ТГК-14», </w:t>
            </w:r>
            <w:r w:rsidR="002B21F7">
              <w:rPr>
                <w:sz w:val="20"/>
              </w:rPr>
              <w:t>ООО «Энергия Приаргунск»</w:t>
            </w:r>
          </w:p>
        </w:tc>
        <w:tc>
          <w:tcPr>
            <w:tcW w:w="522" w:type="pct"/>
            <w:shd w:val="clear" w:color="auto" w:fill="auto"/>
            <w:tcMar>
              <w:top w:w="0" w:type="dxa"/>
              <w:left w:w="57" w:type="dxa"/>
              <w:bottom w:w="0" w:type="dxa"/>
              <w:right w:w="57" w:type="dxa"/>
            </w:tcMar>
            <w:vAlign w:val="center"/>
          </w:tcPr>
          <w:p w14:paraId="174AD6DD" w14:textId="7CD500F3" w:rsidR="008147FA" w:rsidRPr="0086082F" w:rsidRDefault="008147FA" w:rsidP="0086082F">
            <w:pPr>
              <w:spacing w:after="0" w:line="240" w:lineRule="auto"/>
              <w:ind w:firstLine="0"/>
              <w:jc w:val="center"/>
              <w:rPr>
                <w:sz w:val="20"/>
                <w:szCs w:val="20"/>
              </w:rPr>
            </w:pPr>
            <w:r w:rsidRPr="0086082F">
              <w:rPr>
                <w:sz w:val="20"/>
                <w:szCs w:val="20"/>
              </w:rPr>
              <w:t>Администрация Приаргунского МО</w:t>
            </w:r>
          </w:p>
        </w:tc>
      </w:tr>
      <w:tr w:rsidR="008147FA" w:rsidRPr="0086082F" w14:paraId="353942FB" w14:textId="77777777" w:rsidTr="0086082F">
        <w:trPr>
          <w:cantSplit/>
        </w:trPr>
        <w:tc>
          <w:tcPr>
            <w:tcW w:w="816" w:type="pct"/>
            <w:shd w:val="clear" w:color="auto" w:fill="auto"/>
            <w:tcMar>
              <w:top w:w="0" w:type="dxa"/>
              <w:left w:w="57" w:type="dxa"/>
              <w:bottom w:w="0" w:type="dxa"/>
              <w:right w:w="57" w:type="dxa"/>
            </w:tcMar>
            <w:vAlign w:val="center"/>
          </w:tcPr>
          <w:p w14:paraId="7DD9A362" w14:textId="042A4C6C" w:rsidR="008147FA" w:rsidRPr="0086082F" w:rsidRDefault="008147FA" w:rsidP="0086082F">
            <w:pPr>
              <w:pStyle w:val="BodyTextIndent31"/>
              <w:ind w:firstLine="0"/>
              <w:jc w:val="center"/>
              <w:rPr>
                <w:sz w:val="20"/>
              </w:rPr>
            </w:pPr>
            <w:r w:rsidRPr="0086082F">
              <w:rPr>
                <w:sz w:val="20"/>
              </w:rPr>
              <w:t>Скважина № 81-М-79; с. Урулюнгуй, ул. Новая, 1</w:t>
            </w:r>
          </w:p>
        </w:tc>
        <w:tc>
          <w:tcPr>
            <w:tcW w:w="360" w:type="pct"/>
            <w:shd w:val="clear" w:color="auto" w:fill="auto"/>
            <w:tcMar>
              <w:top w:w="0" w:type="dxa"/>
              <w:left w:w="57" w:type="dxa"/>
              <w:bottom w:w="0" w:type="dxa"/>
              <w:right w:w="57" w:type="dxa"/>
            </w:tcMar>
            <w:vAlign w:val="center"/>
          </w:tcPr>
          <w:p w14:paraId="215DF1E5" w14:textId="65C280CE" w:rsidR="008147FA" w:rsidRPr="0086082F" w:rsidRDefault="008147FA" w:rsidP="0086082F">
            <w:pPr>
              <w:pStyle w:val="BodyTextIndent31"/>
              <w:ind w:firstLine="0"/>
              <w:jc w:val="center"/>
              <w:rPr>
                <w:sz w:val="20"/>
              </w:rPr>
            </w:pPr>
            <w:r w:rsidRPr="0086082F">
              <w:rPr>
                <w:sz w:val="20"/>
              </w:rPr>
              <w:t>100</w:t>
            </w:r>
          </w:p>
        </w:tc>
        <w:tc>
          <w:tcPr>
            <w:tcW w:w="313" w:type="pct"/>
            <w:shd w:val="clear" w:color="auto" w:fill="auto"/>
            <w:tcMar>
              <w:top w:w="0" w:type="dxa"/>
              <w:left w:w="57" w:type="dxa"/>
              <w:bottom w:w="0" w:type="dxa"/>
              <w:right w:w="57" w:type="dxa"/>
            </w:tcMar>
            <w:vAlign w:val="center"/>
          </w:tcPr>
          <w:p w14:paraId="2C15AB72" w14:textId="71D45A2A" w:rsidR="008147FA" w:rsidRPr="0086082F" w:rsidRDefault="008147FA" w:rsidP="0086082F">
            <w:pPr>
              <w:pStyle w:val="BodyTextIndent31"/>
              <w:ind w:firstLine="0"/>
              <w:jc w:val="center"/>
              <w:rPr>
                <w:sz w:val="20"/>
              </w:rPr>
            </w:pPr>
            <w:r w:rsidRPr="0086082F">
              <w:rPr>
                <w:sz w:val="20"/>
              </w:rPr>
              <w:t>1981</w:t>
            </w:r>
          </w:p>
        </w:tc>
        <w:tc>
          <w:tcPr>
            <w:tcW w:w="379" w:type="pct"/>
            <w:shd w:val="clear" w:color="auto" w:fill="auto"/>
            <w:tcMar>
              <w:top w:w="0" w:type="dxa"/>
              <w:left w:w="57" w:type="dxa"/>
              <w:bottom w:w="0" w:type="dxa"/>
              <w:right w:w="57" w:type="dxa"/>
            </w:tcMar>
            <w:vAlign w:val="center"/>
          </w:tcPr>
          <w:p w14:paraId="565EF24E" w14:textId="7A93FCB5" w:rsidR="008147FA" w:rsidRPr="0086082F" w:rsidRDefault="008147FA" w:rsidP="0086082F">
            <w:pPr>
              <w:pStyle w:val="BodyTextIndent31"/>
              <w:ind w:firstLine="0"/>
              <w:jc w:val="center"/>
              <w:rPr>
                <w:sz w:val="20"/>
              </w:rPr>
            </w:pPr>
            <w:r w:rsidRPr="0086082F">
              <w:rPr>
                <w:sz w:val="20"/>
              </w:rPr>
              <w:t>12,096</w:t>
            </w:r>
          </w:p>
        </w:tc>
        <w:tc>
          <w:tcPr>
            <w:tcW w:w="979" w:type="pct"/>
            <w:shd w:val="clear" w:color="auto" w:fill="auto"/>
            <w:tcMar>
              <w:top w:w="0" w:type="dxa"/>
              <w:left w:w="57" w:type="dxa"/>
              <w:bottom w:w="0" w:type="dxa"/>
              <w:right w:w="57" w:type="dxa"/>
            </w:tcMar>
            <w:vAlign w:val="center"/>
          </w:tcPr>
          <w:p w14:paraId="13827587" w14:textId="5B97B1E2" w:rsidR="008147FA" w:rsidRPr="0086082F" w:rsidRDefault="008147FA" w:rsidP="0086082F">
            <w:pPr>
              <w:spacing w:after="0" w:line="240" w:lineRule="auto"/>
              <w:ind w:firstLine="0"/>
              <w:jc w:val="center"/>
              <w:rPr>
                <w:sz w:val="20"/>
                <w:szCs w:val="20"/>
                <w:highlight w:val="yellow"/>
              </w:rPr>
            </w:pPr>
            <w:r w:rsidRPr="0086082F">
              <w:rPr>
                <w:sz w:val="20"/>
                <w:szCs w:val="20"/>
              </w:rPr>
              <w:t>н/д</w:t>
            </w:r>
          </w:p>
        </w:tc>
        <w:tc>
          <w:tcPr>
            <w:tcW w:w="522" w:type="pct"/>
            <w:shd w:val="clear" w:color="auto" w:fill="auto"/>
            <w:tcMar>
              <w:top w:w="0" w:type="dxa"/>
              <w:left w:w="57" w:type="dxa"/>
              <w:bottom w:w="0" w:type="dxa"/>
              <w:right w:w="57" w:type="dxa"/>
            </w:tcMar>
            <w:vAlign w:val="center"/>
          </w:tcPr>
          <w:p w14:paraId="0EE371B2" w14:textId="1A52AAE9" w:rsidR="008147FA" w:rsidRPr="0086082F" w:rsidRDefault="008147FA" w:rsidP="0086082F">
            <w:pPr>
              <w:pStyle w:val="BodyTextIndent31"/>
              <w:ind w:firstLine="0"/>
              <w:jc w:val="center"/>
              <w:rPr>
                <w:color w:val="000000"/>
                <w:sz w:val="20"/>
                <w:highlight w:val="yellow"/>
              </w:rPr>
            </w:pPr>
            <w:r w:rsidRPr="0086082F">
              <w:rPr>
                <w:color w:val="000000"/>
                <w:sz w:val="20"/>
              </w:rPr>
              <w:t>нет</w:t>
            </w:r>
          </w:p>
        </w:tc>
        <w:tc>
          <w:tcPr>
            <w:tcW w:w="522" w:type="pct"/>
            <w:shd w:val="clear" w:color="auto" w:fill="auto"/>
            <w:tcMar>
              <w:top w:w="0" w:type="dxa"/>
              <w:left w:w="57" w:type="dxa"/>
              <w:bottom w:w="0" w:type="dxa"/>
              <w:right w:w="57" w:type="dxa"/>
            </w:tcMar>
            <w:vAlign w:val="center"/>
          </w:tcPr>
          <w:p w14:paraId="468D6F3D" w14:textId="7073698F" w:rsidR="008147FA" w:rsidRPr="0086082F" w:rsidRDefault="008147FA" w:rsidP="0086082F">
            <w:pPr>
              <w:pStyle w:val="BodyTextIndent31"/>
              <w:ind w:firstLine="0"/>
              <w:jc w:val="center"/>
              <w:rPr>
                <w:color w:val="000000"/>
                <w:sz w:val="20"/>
                <w:highlight w:val="yellow"/>
              </w:rPr>
            </w:pPr>
            <w:r w:rsidRPr="0086082F">
              <w:rPr>
                <w:color w:val="000000"/>
                <w:sz w:val="20"/>
              </w:rPr>
              <w:t>ограждена</w:t>
            </w:r>
          </w:p>
        </w:tc>
        <w:tc>
          <w:tcPr>
            <w:tcW w:w="587" w:type="pct"/>
            <w:shd w:val="clear" w:color="auto" w:fill="auto"/>
            <w:tcMar>
              <w:top w:w="0" w:type="dxa"/>
              <w:left w:w="57" w:type="dxa"/>
              <w:bottom w:w="0" w:type="dxa"/>
              <w:right w:w="57" w:type="dxa"/>
            </w:tcMar>
            <w:vAlign w:val="center"/>
          </w:tcPr>
          <w:p w14:paraId="3AF14C21" w14:textId="47D0179F" w:rsidR="008147FA" w:rsidRPr="0086082F" w:rsidRDefault="0069683C" w:rsidP="0086082F">
            <w:pPr>
              <w:pStyle w:val="BodyTextIndent31"/>
              <w:ind w:firstLine="0"/>
              <w:jc w:val="center"/>
              <w:rPr>
                <w:sz w:val="20"/>
              </w:rPr>
            </w:pPr>
            <w:r w:rsidRPr="0086082F">
              <w:rPr>
                <w:sz w:val="20"/>
              </w:rPr>
              <w:t xml:space="preserve">Приаргунская ТЭЦ ПАО «ТГК-14», </w:t>
            </w:r>
            <w:r w:rsidR="002B21F7">
              <w:rPr>
                <w:sz w:val="20"/>
              </w:rPr>
              <w:t>ООО «Энергия Приаргунск»</w:t>
            </w:r>
          </w:p>
        </w:tc>
        <w:tc>
          <w:tcPr>
            <w:tcW w:w="522" w:type="pct"/>
            <w:shd w:val="clear" w:color="auto" w:fill="auto"/>
            <w:tcMar>
              <w:top w:w="0" w:type="dxa"/>
              <w:left w:w="57" w:type="dxa"/>
              <w:bottom w:w="0" w:type="dxa"/>
              <w:right w:w="57" w:type="dxa"/>
            </w:tcMar>
            <w:vAlign w:val="center"/>
          </w:tcPr>
          <w:p w14:paraId="56026714" w14:textId="14BE516F" w:rsidR="008147FA" w:rsidRPr="0086082F" w:rsidRDefault="008147FA" w:rsidP="0086082F">
            <w:pPr>
              <w:spacing w:after="0" w:line="240" w:lineRule="auto"/>
              <w:ind w:firstLine="0"/>
              <w:jc w:val="center"/>
              <w:rPr>
                <w:sz w:val="20"/>
                <w:szCs w:val="20"/>
              </w:rPr>
            </w:pPr>
            <w:r w:rsidRPr="0086082F">
              <w:rPr>
                <w:sz w:val="20"/>
                <w:szCs w:val="20"/>
              </w:rPr>
              <w:t>Администрация Приаргунского МО</w:t>
            </w:r>
          </w:p>
        </w:tc>
      </w:tr>
      <w:tr w:rsidR="008147FA" w:rsidRPr="0086082F" w14:paraId="13F0BD69" w14:textId="77777777" w:rsidTr="0086082F">
        <w:trPr>
          <w:cantSplit/>
        </w:trPr>
        <w:tc>
          <w:tcPr>
            <w:tcW w:w="816" w:type="pct"/>
            <w:shd w:val="clear" w:color="auto" w:fill="auto"/>
            <w:tcMar>
              <w:top w:w="0" w:type="dxa"/>
              <w:left w:w="57" w:type="dxa"/>
              <w:bottom w:w="0" w:type="dxa"/>
              <w:right w:w="57" w:type="dxa"/>
            </w:tcMar>
            <w:vAlign w:val="center"/>
          </w:tcPr>
          <w:p w14:paraId="70CB736B" w14:textId="16A586A4" w:rsidR="008147FA" w:rsidRPr="0086082F" w:rsidRDefault="008147FA" w:rsidP="0086082F">
            <w:pPr>
              <w:pStyle w:val="BodyTextIndent31"/>
              <w:ind w:firstLine="0"/>
              <w:jc w:val="center"/>
              <w:rPr>
                <w:sz w:val="20"/>
              </w:rPr>
            </w:pPr>
            <w:r w:rsidRPr="0086082F">
              <w:rPr>
                <w:sz w:val="20"/>
              </w:rPr>
              <w:t>Скважина; с. Кути, ул. Набережная, 1</w:t>
            </w:r>
          </w:p>
        </w:tc>
        <w:tc>
          <w:tcPr>
            <w:tcW w:w="360" w:type="pct"/>
            <w:shd w:val="clear" w:color="auto" w:fill="auto"/>
            <w:tcMar>
              <w:top w:w="0" w:type="dxa"/>
              <w:left w:w="57" w:type="dxa"/>
              <w:bottom w:w="0" w:type="dxa"/>
              <w:right w:w="57" w:type="dxa"/>
            </w:tcMar>
            <w:vAlign w:val="center"/>
          </w:tcPr>
          <w:p w14:paraId="4817C0B7" w14:textId="672B066F" w:rsidR="008147FA" w:rsidRPr="0086082F" w:rsidRDefault="008147FA" w:rsidP="0086082F">
            <w:pPr>
              <w:pStyle w:val="BodyTextIndent31"/>
              <w:ind w:firstLine="0"/>
              <w:jc w:val="center"/>
              <w:rPr>
                <w:sz w:val="20"/>
              </w:rPr>
            </w:pPr>
            <w:r w:rsidRPr="0086082F">
              <w:rPr>
                <w:sz w:val="20"/>
              </w:rPr>
              <w:t>15</w:t>
            </w:r>
          </w:p>
        </w:tc>
        <w:tc>
          <w:tcPr>
            <w:tcW w:w="313" w:type="pct"/>
            <w:shd w:val="clear" w:color="auto" w:fill="auto"/>
            <w:tcMar>
              <w:top w:w="0" w:type="dxa"/>
              <w:left w:w="57" w:type="dxa"/>
              <w:bottom w:w="0" w:type="dxa"/>
              <w:right w:w="57" w:type="dxa"/>
            </w:tcMar>
            <w:vAlign w:val="center"/>
          </w:tcPr>
          <w:p w14:paraId="5248F53C" w14:textId="78A2CDC0" w:rsidR="008147FA" w:rsidRPr="0086082F" w:rsidRDefault="008147FA" w:rsidP="0086082F">
            <w:pPr>
              <w:pStyle w:val="BodyTextIndent31"/>
              <w:ind w:firstLine="0"/>
              <w:jc w:val="center"/>
              <w:rPr>
                <w:sz w:val="20"/>
              </w:rPr>
            </w:pPr>
            <w:r w:rsidRPr="0086082F">
              <w:rPr>
                <w:sz w:val="20"/>
              </w:rPr>
              <w:t>1989</w:t>
            </w:r>
          </w:p>
        </w:tc>
        <w:tc>
          <w:tcPr>
            <w:tcW w:w="379" w:type="pct"/>
            <w:shd w:val="clear" w:color="auto" w:fill="auto"/>
            <w:tcMar>
              <w:top w:w="0" w:type="dxa"/>
              <w:left w:w="57" w:type="dxa"/>
              <w:bottom w:w="0" w:type="dxa"/>
              <w:right w:w="57" w:type="dxa"/>
            </w:tcMar>
            <w:vAlign w:val="center"/>
          </w:tcPr>
          <w:p w14:paraId="53F4E6F2" w14:textId="18BC4181" w:rsidR="008147FA" w:rsidRPr="0086082F" w:rsidRDefault="008147FA" w:rsidP="0086082F">
            <w:pPr>
              <w:pStyle w:val="BodyTextIndent31"/>
              <w:ind w:firstLine="0"/>
              <w:jc w:val="center"/>
              <w:rPr>
                <w:sz w:val="20"/>
              </w:rPr>
            </w:pPr>
            <w:r w:rsidRPr="0086082F">
              <w:rPr>
                <w:sz w:val="20"/>
              </w:rPr>
              <w:t>н/д</w:t>
            </w:r>
          </w:p>
        </w:tc>
        <w:tc>
          <w:tcPr>
            <w:tcW w:w="979" w:type="pct"/>
            <w:shd w:val="clear" w:color="auto" w:fill="auto"/>
            <w:tcMar>
              <w:top w:w="0" w:type="dxa"/>
              <w:left w:w="57" w:type="dxa"/>
              <w:bottom w:w="0" w:type="dxa"/>
              <w:right w:w="57" w:type="dxa"/>
            </w:tcMar>
            <w:vAlign w:val="center"/>
          </w:tcPr>
          <w:p w14:paraId="754CBE2F" w14:textId="659009F5" w:rsidR="008147FA" w:rsidRPr="0086082F" w:rsidRDefault="008147FA" w:rsidP="0086082F">
            <w:pPr>
              <w:spacing w:after="0" w:line="240" w:lineRule="auto"/>
              <w:ind w:firstLine="0"/>
              <w:jc w:val="center"/>
              <w:rPr>
                <w:sz w:val="20"/>
                <w:szCs w:val="20"/>
                <w:highlight w:val="yellow"/>
              </w:rPr>
            </w:pPr>
            <w:r w:rsidRPr="0086082F">
              <w:rPr>
                <w:sz w:val="20"/>
                <w:szCs w:val="20"/>
              </w:rPr>
              <w:t>н/д</w:t>
            </w:r>
          </w:p>
        </w:tc>
        <w:tc>
          <w:tcPr>
            <w:tcW w:w="522" w:type="pct"/>
            <w:shd w:val="clear" w:color="auto" w:fill="auto"/>
            <w:tcMar>
              <w:top w:w="0" w:type="dxa"/>
              <w:left w:w="57" w:type="dxa"/>
              <w:bottom w:w="0" w:type="dxa"/>
              <w:right w:w="57" w:type="dxa"/>
            </w:tcMar>
            <w:vAlign w:val="center"/>
          </w:tcPr>
          <w:p w14:paraId="1C28FCF9" w14:textId="0929A3FE" w:rsidR="008147FA" w:rsidRPr="0086082F" w:rsidRDefault="008147FA" w:rsidP="0086082F">
            <w:pPr>
              <w:pStyle w:val="BodyTextIndent31"/>
              <w:ind w:firstLine="0"/>
              <w:jc w:val="center"/>
              <w:rPr>
                <w:color w:val="000000"/>
                <w:sz w:val="20"/>
                <w:highlight w:val="yellow"/>
              </w:rPr>
            </w:pPr>
            <w:r w:rsidRPr="0086082F">
              <w:rPr>
                <w:color w:val="000000"/>
                <w:sz w:val="20"/>
              </w:rPr>
              <w:t>нет</w:t>
            </w:r>
          </w:p>
        </w:tc>
        <w:tc>
          <w:tcPr>
            <w:tcW w:w="522" w:type="pct"/>
            <w:shd w:val="clear" w:color="auto" w:fill="auto"/>
            <w:tcMar>
              <w:top w:w="0" w:type="dxa"/>
              <w:left w:w="57" w:type="dxa"/>
              <w:bottom w:w="0" w:type="dxa"/>
              <w:right w:w="57" w:type="dxa"/>
            </w:tcMar>
            <w:vAlign w:val="center"/>
          </w:tcPr>
          <w:p w14:paraId="6B7DA583" w14:textId="1D850E9C" w:rsidR="008147FA" w:rsidRPr="0086082F" w:rsidRDefault="008147FA" w:rsidP="0086082F">
            <w:pPr>
              <w:pStyle w:val="BodyTextIndent31"/>
              <w:ind w:firstLine="0"/>
              <w:jc w:val="center"/>
              <w:rPr>
                <w:color w:val="000000"/>
                <w:sz w:val="20"/>
                <w:highlight w:val="yellow"/>
              </w:rPr>
            </w:pPr>
            <w:r w:rsidRPr="0086082F">
              <w:rPr>
                <w:color w:val="000000"/>
                <w:sz w:val="20"/>
              </w:rPr>
              <w:t>Не ограждена</w:t>
            </w:r>
          </w:p>
        </w:tc>
        <w:tc>
          <w:tcPr>
            <w:tcW w:w="587" w:type="pct"/>
            <w:shd w:val="clear" w:color="auto" w:fill="auto"/>
            <w:tcMar>
              <w:top w:w="0" w:type="dxa"/>
              <w:left w:w="57" w:type="dxa"/>
              <w:bottom w:w="0" w:type="dxa"/>
              <w:right w:w="57" w:type="dxa"/>
            </w:tcMar>
            <w:vAlign w:val="center"/>
          </w:tcPr>
          <w:p w14:paraId="4E437040" w14:textId="1376B09F" w:rsidR="008147FA" w:rsidRPr="0086082F" w:rsidRDefault="0069683C" w:rsidP="0086082F">
            <w:pPr>
              <w:pStyle w:val="BodyTextIndent31"/>
              <w:ind w:firstLine="0"/>
              <w:jc w:val="center"/>
              <w:rPr>
                <w:sz w:val="20"/>
              </w:rPr>
            </w:pPr>
            <w:r w:rsidRPr="0086082F">
              <w:rPr>
                <w:sz w:val="20"/>
              </w:rPr>
              <w:t xml:space="preserve">Приаргунская ТЭЦ ПАО «ТГК-14», </w:t>
            </w:r>
            <w:r w:rsidR="002B21F7">
              <w:rPr>
                <w:sz w:val="20"/>
              </w:rPr>
              <w:t>ООО «Энергия Приаргунск»</w:t>
            </w:r>
          </w:p>
        </w:tc>
        <w:tc>
          <w:tcPr>
            <w:tcW w:w="522" w:type="pct"/>
            <w:shd w:val="clear" w:color="auto" w:fill="auto"/>
            <w:tcMar>
              <w:top w:w="0" w:type="dxa"/>
              <w:left w:w="57" w:type="dxa"/>
              <w:bottom w:w="0" w:type="dxa"/>
              <w:right w:w="57" w:type="dxa"/>
            </w:tcMar>
            <w:vAlign w:val="center"/>
          </w:tcPr>
          <w:p w14:paraId="0C362331" w14:textId="0D4C7A60" w:rsidR="008147FA" w:rsidRPr="0086082F" w:rsidRDefault="008147FA" w:rsidP="0086082F">
            <w:pPr>
              <w:spacing w:after="0" w:line="240" w:lineRule="auto"/>
              <w:ind w:firstLine="0"/>
              <w:jc w:val="center"/>
              <w:rPr>
                <w:sz w:val="20"/>
                <w:szCs w:val="20"/>
              </w:rPr>
            </w:pPr>
            <w:r w:rsidRPr="0086082F">
              <w:rPr>
                <w:sz w:val="20"/>
                <w:szCs w:val="20"/>
              </w:rPr>
              <w:t>Администрация Приаргунского МО</w:t>
            </w:r>
          </w:p>
        </w:tc>
      </w:tr>
      <w:tr w:rsidR="008147FA" w:rsidRPr="0086082F" w14:paraId="38FDB543" w14:textId="77777777" w:rsidTr="0086082F">
        <w:trPr>
          <w:cantSplit/>
        </w:trPr>
        <w:tc>
          <w:tcPr>
            <w:tcW w:w="816" w:type="pct"/>
            <w:shd w:val="clear" w:color="auto" w:fill="auto"/>
            <w:tcMar>
              <w:top w:w="0" w:type="dxa"/>
              <w:left w:w="57" w:type="dxa"/>
              <w:bottom w:w="0" w:type="dxa"/>
              <w:right w:w="57" w:type="dxa"/>
            </w:tcMar>
            <w:vAlign w:val="center"/>
          </w:tcPr>
          <w:p w14:paraId="159F17E0" w14:textId="148E2727" w:rsidR="008147FA" w:rsidRPr="0086082F" w:rsidRDefault="008147FA" w:rsidP="0086082F">
            <w:pPr>
              <w:pStyle w:val="BodyTextIndent31"/>
              <w:ind w:firstLine="0"/>
              <w:jc w:val="center"/>
              <w:rPr>
                <w:sz w:val="20"/>
              </w:rPr>
            </w:pPr>
            <w:r w:rsidRPr="0086082F">
              <w:rPr>
                <w:sz w:val="20"/>
              </w:rPr>
              <w:t>Скважина № 33б (60-127); п. Молодежный, ул. Степная, 1-Б</w:t>
            </w:r>
          </w:p>
        </w:tc>
        <w:tc>
          <w:tcPr>
            <w:tcW w:w="360" w:type="pct"/>
            <w:shd w:val="clear" w:color="auto" w:fill="auto"/>
            <w:tcMar>
              <w:top w:w="0" w:type="dxa"/>
              <w:left w:w="57" w:type="dxa"/>
              <w:bottom w:w="0" w:type="dxa"/>
              <w:right w:w="57" w:type="dxa"/>
            </w:tcMar>
            <w:vAlign w:val="center"/>
          </w:tcPr>
          <w:p w14:paraId="13639EBB" w14:textId="2C80CAA7" w:rsidR="008147FA" w:rsidRPr="0086082F" w:rsidRDefault="008147FA" w:rsidP="0086082F">
            <w:pPr>
              <w:pStyle w:val="BodyTextIndent31"/>
              <w:ind w:firstLine="0"/>
              <w:jc w:val="center"/>
              <w:rPr>
                <w:sz w:val="20"/>
              </w:rPr>
            </w:pPr>
            <w:r w:rsidRPr="0086082F">
              <w:rPr>
                <w:sz w:val="20"/>
              </w:rPr>
              <w:t>56</w:t>
            </w:r>
          </w:p>
        </w:tc>
        <w:tc>
          <w:tcPr>
            <w:tcW w:w="313" w:type="pct"/>
            <w:shd w:val="clear" w:color="auto" w:fill="auto"/>
            <w:tcMar>
              <w:top w:w="0" w:type="dxa"/>
              <w:left w:w="57" w:type="dxa"/>
              <w:bottom w:w="0" w:type="dxa"/>
              <w:right w:w="57" w:type="dxa"/>
            </w:tcMar>
            <w:vAlign w:val="center"/>
          </w:tcPr>
          <w:p w14:paraId="6FCD21CE" w14:textId="63EB2715" w:rsidR="008147FA" w:rsidRPr="0086082F" w:rsidRDefault="008147FA" w:rsidP="0086082F">
            <w:pPr>
              <w:pStyle w:val="BodyTextIndent31"/>
              <w:ind w:firstLine="0"/>
              <w:jc w:val="center"/>
              <w:rPr>
                <w:sz w:val="20"/>
              </w:rPr>
            </w:pPr>
            <w:r w:rsidRPr="0086082F">
              <w:rPr>
                <w:sz w:val="20"/>
              </w:rPr>
              <w:t>1960</w:t>
            </w:r>
          </w:p>
        </w:tc>
        <w:tc>
          <w:tcPr>
            <w:tcW w:w="379" w:type="pct"/>
            <w:shd w:val="clear" w:color="auto" w:fill="auto"/>
            <w:tcMar>
              <w:top w:w="0" w:type="dxa"/>
              <w:left w:w="57" w:type="dxa"/>
              <w:bottom w:w="0" w:type="dxa"/>
              <w:right w:w="57" w:type="dxa"/>
            </w:tcMar>
            <w:vAlign w:val="center"/>
          </w:tcPr>
          <w:p w14:paraId="2B96CCAE" w14:textId="4F47363B" w:rsidR="008147FA" w:rsidRPr="0086082F" w:rsidRDefault="008147FA" w:rsidP="0086082F">
            <w:pPr>
              <w:pStyle w:val="BodyTextIndent31"/>
              <w:ind w:firstLine="0"/>
              <w:jc w:val="center"/>
              <w:rPr>
                <w:sz w:val="20"/>
              </w:rPr>
            </w:pPr>
            <w:r w:rsidRPr="0086082F">
              <w:rPr>
                <w:sz w:val="20"/>
              </w:rPr>
              <w:t>172,8</w:t>
            </w:r>
          </w:p>
        </w:tc>
        <w:tc>
          <w:tcPr>
            <w:tcW w:w="979" w:type="pct"/>
            <w:shd w:val="clear" w:color="auto" w:fill="auto"/>
            <w:tcMar>
              <w:top w:w="0" w:type="dxa"/>
              <w:left w:w="57" w:type="dxa"/>
              <w:bottom w:w="0" w:type="dxa"/>
              <w:right w:w="57" w:type="dxa"/>
            </w:tcMar>
            <w:vAlign w:val="center"/>
          </w:tcPr>
          <w:p w14:paraId="5336F7F7" w14:textId="61DAFA8E" w:rsidR="008147FA" w:rsidRPr="0086082F" w:rsidRDefault="008147FA" w:rsidP="0086082F">
            <w:pPr>
              <w:spacing w:after="0" w:line="240" w:lineRule="auto"/>
              <w:ind w:firstLine="0"/>
              <w:jc w:val="center"/>
              <w:rPr>
                <w:sz w:val="20"/>
                <w:szCs w:val="20"/>
                <w:highlight w:val="yellow"/>
              </w:rPr>
            </w:pPr>
            <w:r w:rsidRPr="0086082F">
              <w:rPr>
                <w:sz w:val="20"/>
                <w:szCs w:val="20"/>
              </w:rPr>
              <w:t>н/д</w:t>
            </w:r>
          </w:p>
        </w:tc>
        <w:tc>
          <w:tcPr>
            <w:tcW w:w="522" w:type="pct"/>
            <w:shd w:val="clear" w:color="auto" w:fill="auto"/>
            <w:tcMar>
              <w:top w:w="0" w:type="dxa"/>
              <w:left w:w="57" w:type="dxa"/>
              <w:bottom w:w="0" w:type="dxa"/>
              <w:right w:w="57" w:type="dxa"/>
            </w:tcMar>
            <w:vAlign w:val="center"/>
          </w:tcPr>
          <w:p w14:paraId="7ED3A6E1" w14:textId="79F85AF5" w:rsidR="008147FA" w:rsidRPr="0086082F" w:rsidRDefault="008147FA" w:rsidP="0086082F">
            <w:pPr>
              <w:pStyle w:val="BodyTextIndent31"/>
              <w:ind w:firstLine="0"/>
              <w:jc w:val="center"/>
              <w:rPr>
                <w:color w:val="000000"/>
                <w:sz w:val="20"/>
                <w:highlight w:val="yellow"/>
              </w:rPr>
            </w:pPr>
            <w:r w:rsidRPr="0086082F">
              <w:rPr>
                <w:color w:val="000000"/>
                <w:sz w:val="20"/>
              </w:rPr>
              <w:t>есть, но не исправен</w:t>
            </w:r>
          </w:p>
        </w:tc>
        <w:tc>
          <w:tcPr>
            <w:tcW w:w="522" w:type="pct"/>
            <w:shd w:val="clear" w:color="auto" w:fill="auto"/>
            <w:tcMar>
              <w:top w:w="0" w:type="dxa"/>
              <w:left w:w="57" w:type="dxa"/>
              <w:bottom w:w="0" w:type="dxa"/>
              <w:right w:w="57" w:type="dxa"/>
            </w:tcMar>
            <w:vAlign w:val="center"/>
          </w:tcPr>
          <w:p w14:paraId="18B5F203" w14:textId="47C66DED" w:rsidR="008147FA" w:rsidRPr="0086082F" w:rsidRDefault="008147FA" w:rsidP="0086082F">
            <w:pPr>
              <w:pStyle w:val="BodyTextIndent31"/>
              <w:ind w:firstLine="0"/>
              <w:jc w:val="center"/>
              <w:rPr>
                <w:color w:val="000000"/>
                <w:sz w:val="20"/>
                <w:highlight w:val="yellow"/>
              </w:rPr>
            </w:pPr>
            <w:r w:rsidRPr="0086082F">
              <w:rPr>
                <w:color w:val="000000"/>
                <w:sz w:val="20"/>
              </w:rPr>
              <w:t>ограждена</w:t>
            </w:r>
          </w:p>
        </w:tc>
        <w:tc>
          <w:tcPr>
            <w:tcW w:w="587" w:type="pct"/>
            <w:shd w:val="clear" w:color="auto" w:fill="auto"/>
            <w:tcMar>
              <w:top w:w="0" w:type="dxa"/>
              <w:left w:w="57" w:type="dxa"/>
              <w:bottom w:w="0" w:type="dxa"/>
              <w:right w:w="57" w:type="dxa"/>
            </w:tcMar>
            <w:vAlign w:val="center"/>
          </w:tcPr>
          <w:p w14:paraId="171222B3" w14:textId="1D6AFAFA" w:rsidR="008147FA" w:rsidRPr="0086082F" w:rsidRDefault="0069683C" w:rsidP="0086082F">
            <w:pPr>
              <w:pStyle w:val="BodyTextIndent31"/>
              <w:ind w:firstLine="0"/>
              <w:jc w:val="center"/>
              <w:rPr>
                <w:sz w:val="20"/>
              </w:rPr>
            </w:pPr>
            <w:r w:rsidRPr="0086082F">
              <w:rPr>
                <w:sz w:val="20"/>
              </w:rPr>
              <w:t xml:space="preserve">Приаргунская ТЭЦ ПАО «ТГК-14», </w:t>
            </w:r>
            <w:r w:rsidR="002B21F7">
              <w:rPr>
                <w:sz w:val="20"/>
              </w:rPr>
              <w:t>ООО «Энергия Приаргунск»</w:t>
            </w:r>
          </w:p>
        </w:tc>
        <w:tc>
          <w:tcPr>
            <w:tcW w:w="522" w:type="pct"/>
            <w:shd w:val="clear" w:color="auto" w:fill="auto"/>
            <w:tcMar>
              <w:top w:w="0" w:type="dxa"/>
              <w:left w:w="57" w:type="dxa"/>
              <w:bottom w:w="0" w:type="dxa"/>
              <w:right w:w="57" w:type="dxa"/>
            </w:tcMar>
            <w:vAlign w:val="center"/>
          </w:tcPr>
          <w:p w14:paraId="2DC9FD0D" w14:textId="67FF6318" w:rsidR="008147FA" w:rsidRPr="0086082F" w:rsidRDefault="008147FA" w:rsidP="0086082F">
            <w:pPr>
              <w:spacing w:after="0" w:line="240" w:lineRule="auto"/>
              <w:ind w:firstLine="0"/>
              <w:jc w:val="center"/>
              <w:rPr>
                <w:sz w:val="20"/>
                <w:szCs w:val="20"/>
              </w:rPr>
            </w:pPr>
            <w:r w:rsidRPr="0086082F">
              <w:rPr>
                <w:sz w:val="20"/>
                <w:szCs w:val="20"/>
              </w:rPr>
              <w:t>Администрация Приаргунского МО</w:t>
            </w:r>
          </w:p>
        </w:tc>
      </w:tr>
      <w:tr w:rsidR="008147FA" w:rsidRPr="0086082F" w14:paraId="0E859B21" w14:textId="77777777" w:rsidTr="0086082F">
        <w:trPr>
          <w:cantSplit/>
        </w:trPr>
        <w:tc>
          <w:tcPr>
            <w:tcW w:w="816" w:type="pct"/>
            <w:shd w:val="clear" w:color="auto" w:fill="auto"/>
            <w:tcMar>
              <w:top w:w="0" w:type="dxa"/>
              <w:left w:w="57" w:type="dxa"/>
              <w:bottom w:w="0" w:type="dxa"/>
              <w:right w:w="57" w:type="dxa"/>
            </w:tcMar>
            <w:vAlign w:val="center"/>
          </w:tcPr>
          <w:p w14:paraId="781FA780" w14:textId="2273FFEE" w:rsidR="008147FA" w:rsidRPr="0086082F" w:rsidRDefault="008147FA" w:rsidP="0086082F">
            <w:pPr>
              <w:pStyle w:val="BodyTextIndent31"/>
              <w:ind w:firstLine="0"/>
              <w:jc w:val="center"/>
              <w:rPr>
                <w:sz w:val="20"/>
              </w:rPr>
            </w:pPr>
            <w:r w:rsidRPr="0086082F">
              <w:rPr>
                <w:sz w:val="20"/>
              </w:rPr>
              <w:t xml:space="preserve">Скважина № 15/09; с. </w:t>
            </w:r>
            <w:proofErr w:type="spellStart"/>
            <w:r w:rsidRPr="0086082F">
              <w:rPr>
                <w:sz w:val="20"/>
              </w:rPr>
              <w:t>Зоргол</w:t>
            </w:r>
            <w:proofErr w:type="spellEnd"/>
            <w:r w:rsidRPr="0086082F">
              <w:rPr>
                <w:sz w:val="20"/>
              </w:rPr>
              <w:t xml:space="preserve">, </w:t>
            </w:r>
            <w:proofErr w:type="spellStart"/>
            <w:r w:rsidRPr="0086082F">
              <w:rPr>
                <w:sz w:val="20"/>
              </w:rPr>
              <w:t>ул.Пешкова</w:t>
            </w:r>
            <w:proofErr w:type="spellEnd"/>
            <w:r w:rsidRPr="0086082F">
              <w:rPr>
                <w:sz w:val="20"/>
              </w:rPr>
              <w:t>, 12</w:t>
            </w:r>
          </w:p>
        </w:tc>
        <w:tc>
          <w:tcPr>
            <w:tcW w:w="360" w:type="pct"/>
            <w:shd w:val="clear" w:color="auto" w:fill="auto"/>
            <w:tcMar>
              <w:top w:w="0" w:type="dxa"/>
              <w:left w:w="57" w:type="dxa"/>
              <w:bottom w:w="0" w:type="dxa"/>
              <w:right w:w="57" w:type="dxa"/>
            </w:tcMar>
            <w:vAlign w:val="center"/>
          </w:tcPr>
          <w:p w14:paraId="7169C35F" w14:textId="572E1757" w:rsidR="008147FA" w:rsidRPr="0086082F" w:rsidRDefault="008147FA" w:rsidP="0086082F">
            <w:pPr>
              <w:pStyle w:val="BodyTextIndent31"/>
              <w:ind w:firstLine="0"/>
              <w:jc w:val="center"/>
              <w:rPr>
                <w:sz w:val="20"/>
              </w:rPr>
            </w:pPr>
            <w:r w:rsidRPr="0086082F">
              <w:rPr>
                <w:sz w:val="20"/>
              </w:rPr>
              <w:t>70</w:t>
            </w:r>
          </w:p>
        </w:tc>
        <w:tc>
          <w:tcPr>
            <w:tcW w:w="313" w:type="pct"/>
            <w:shd w:val="clear" w:color="auto" w:fill="auto"/>
            <w:tcMar>
              <w:top w:w="0" w:type="dxa"/>
              <w:left w:w="57" w:type="dxa"/>
              <w:bottom w:w="0" w:type="dxa"/>
              <w:right w:w="57" w:type="dxa"/>
            </w:tcMar>
            <w:vAlign w:val="center"/>
          </w:tcPr>
          <w:p w14:paraId="017906AE" w14:textId="1E424231" w:rsidR="008147FA" w:rsidRPr="0086082F" w:rsidRDefault="008147FA" w:rsidP="0086082F">
            <w:pPr>
              <w:pStyle w:val="BodyTextIndent31"/>
              <w:ind w:firstLine="0"/>
              <w:jc w:val="center"/>
              <w:rPr>
                <w:sz w:val="20"/>
              </w:rPr>
            </w:pPr>
            <w:r w:rsidRPr="0086082F">
              <w:rPr>
                <w:sz w:val="20"/>
              </w:rPr>
              <w:t>2009</w:t>
            </w:r>
          </w:p>
        </w:tc>
        <w:tc>
          <w:tcPr>
            <w:tcW w:w="379" w:type="pct"/>
            <w:shd w:val="clear" w:color="auto" w:fill="auto"/>
            <w:tcMar>
              <w:top w:w="0" w:type="dxa"/>
              <w:left w:w="57" w:type="dxa"/>
              <w:bottom w:w="0" w:type="dxa"/>
              <w:right w:w="57" w:type="dxa"/>
            </w:tcMar>
            <w:vAlign w:val="center"/>
          </w:tcPr>
          <w:p w14:paraId="1B01FBBC" w14:textId="6EF2269E" w:rsidR="008147FA" w:rsidRPr="0086082F" w:rsidRDefault="008147FA" w:rsidP="0086082F">
            <w:pPr>
              <w:pStyle w:val="BodyTextIndent31"/>
              <w:ind w:firstLine="0"/>
              <w:jc w:val="center"/>
              <w:rPr>
                <w:sz w:val="20"/>
              </w:rPr>
            </w:pPr>
            <w:r w:rsidRPr="0086082F">
              <w:rPr>
                <w:sz w:val="20"/>
              </w:rPr>
              <w:t>114,91</w:t>
            </w:r>
          </w:p>
        </w:tc>
        <w:tc>
          <w:tcPr>
            <w:tcW w:w="979" w:type="pct"/>
            <w:shd w:val="clear" w:color="auto" w:fill="auto"/>
            <w:tcMar>
              <w:top w:w="0" w:type="dxa"/>
              <w:left w:w="57" w:type="dxa"/>
              <w:bottom w:w="0" w:type="dxa"/>
              <w:right w:w="57" w:type="dxa"/>
            </w:tcMar>
            <w:vAlign w:val="center"/>
          </w:tcPr>
          <w:p w14:paraId="36230974" w14:textId="28CB11C6" w:rsidR="008147FA" w:rsidRPr="0086082F" w:rsidRDefault="008147FA" w:rsidP="0086082F">
            <w:pPr>
              <w:spacing w:after="0" w:line="240" w:lineRule="auto"/>
              <w:ind w:firstLine="0"/>
              <w:jc w:val="center"/>
              <w:rPr>
                <w:sz w:val="20"/>
                <w:szCs w:val="20"/>
                <w:highlight w:val="yellow"/>
              </w:rPr>
            </w:pPr>
            <w:r w:rsidRPr="0086082F">
              <w:rPr>
                <w:sz w:val="20"/>
                <w:szCs w:val="20"/>
              </w:rPr>
              <w:t>н/д</w:t>
            </w:r>
          </w:p>
        </w:tc>
        <w:tc>
          <w:tcPr>
            <w:tcW w:w="522" w:type="pct"/>
            <w:shd w:val="clear" w:color="auto" w:fill="auto"/>
            <w:tcMar>
              <w:top w:w="0" w:type="dxa"/>
              <w:left w:w="57" w:type="dxa"/>
              <w:bottom w:w="0" w:type="dxa"/>
              <w:right w:w="57" w:type="dxa"/>
            </w:tcMar>
            <w:vAlign w:val="center"/>
          </w:tcPr>
          <w:p w14:paraId="792E8848" w14:textId="5AC06CEA" w:rsidR="008147FA" w:rsidRPr="0086082F" w:rsidRDefault="008147FA" w:rsidP="0086082F">
            <w:pPr>
              <w:pStyle w:val="BodyTextIndent31"/>
              <w:ind w:firstLine="0"/>
              <w:jc w:val="center"/>
              <w:rPr>
                <w:color w:val="000000"/>
                <w:sz w:val="20"/>
                <w:highlight w:val="yellow"/>
              </w:rPr>
            </w:pPr>
            <w:r w:rsidRPr="0086082F">
              <w:rPr>
                <w:color w:val="000000"/>
                <w:sz w:val="20"/>
              </w:rPr>
              <w:t>нет</w:t>
            </w:r>
          </w:p>
        </w:tc>
        <w:tc>
          <w:tcPr>
            <w:tcW w:w="522" w:type="pct"/>
            <w:shd w:val="clear" w:color="auto" w:fill="auto"/>
            <w:tcMar>
              <w:top w:w="0" w:type="dxa"/>
              <w:left w:w="57" w:type="dxa"/>
              <w:bottom w:w="0" w:type="dxa"/>
              <w:right w:w="57" w:type="dxa"/>
            </w:tcMar>
            <w:vAlign w:val="center"/>
          </w:tcPr>
          <w:p w14:paraId="092F324A" w14:textId="231F2E0B" w:rsidR="008147FA" w:rsidRPr="0086082F" w:rsidRDefault="008147FA" w:rsidP="0086082F">
            <w:pPr>
              <w:pStyle w:val="BodyTextIndent31"/>
              <w:ind w:firstLine="0"/>
              <w:jc w:val="center"/>
              <w:rPr>
                <w:color w:val="000000"/>
                <w:sz w:val="20"/>
                <w:highlight w:val="yellow"/>
              </w:rPr>
            </w:pPr>
            <w:r w:rsidRPr="0086082F">
              <w:rPr>
                <w:color w:val="000000"/>
                <w:sz w:val="20"/>
              </w:rPr>
              <w:t>ограждена</w:t>
            </w:r>
          </w:p>
        </w:tc>
        <w:tc>
          <w:tcPr>
            <w:tcW w:w="587" w:type="pct"/>
            <w:shd w:val="clear" w:color="auto" w:fill="auto"/>
            <w:tcMar>
              <w:top w:w="0" w:type="dxa"/>
              <w:left w:w="57" w:type="dxa"/>
              <w:bottom w:w="0" w:type="dxa"/>
              <w:right w:w="57" w:type="dxa"/>
            </w:tcMar>
            <w:vAlign w:val="center"/>
          </w:tcPr>
          <w:p w14:paraId="72A8E55F" w14:textId="0CE92A10" w:rsidR="008147FA" w:rsidRPr="0086082F" w:rsidRDefault="0069683C" w:rsidP="0086082F">
            <w:pPr>
              <w:pStyle w:val="BodyTextIndent31"/>
              <w:ind w:firstLine="0"/>
              <w:jc w:val="center"/>
              <w:rPr>
                <w:sz w:val="20"/>
              </w:rPr>
            </w:pPr>
            <w:r w:rsidRPr="0086082F">
              <w:rPr>
                <w:sz w:val="20"/>
              </w:rPr>
              <w:t xml:space="preserve">Приаргунская ТЭЦ ПАО «ТГК-14», </w:t>
            </w:r>
            <w:r w:rsidR="002B21F7">
              <w:rPr>
                <w:sz w:val="20"/>
              </w:rPr>
              <w:t>ООО «Энергия Приаргунск»</w:t>
            </w:r>
          </w:p>
        </w:tc>
        <w:tc>
          <w:tcPr>
            <w:tcW w:w="522" w:type="pct"/>
            <w:shd w:val="clear" w:color="auto" w:fill="auto"/>
            <w:tcMar>
              <w:top w:w="0" w:type="dxa"/>
              <w:left w:w="57" w:type="dxa"/>
              <w:bottom w:w="0" w:type="dxa"/>
              <w:right w:w="57" w:type="dxa"/>
            </w:tcMar>
            <w:vAlign w:val="center"/>
          </w:tcPr>
          <w:p w14:paraId="547458F5" w14:textId="77494391" w:rsidR="008147FA" w:rsidRPr="0086082F" w:rsidRDefault="008147FA" w:rsidP="0086082F">
            <w:pPr>
              <w:spacing w:after="0" w:line="240" w:lineRule="auto"/>
              <w:ind w:firstLine="0"/>
              <w:jc w:val="center"/>
              <w:rPr>
                <w:sz w:val="20"/>
                <w:szCs w:val="20"/>
              </w:rPr>
            </w:pPr>
            <w:r w:rsidRPr="0086082F">
              <w:rPr>
                <w:sz w:val="20"/>
                <w:szCs w:val="20"/>
              </w:rPr>
              <w:t>Администрация Приаргунского МО</w:t>
            </w:r>
          </w:p>
        </w:tc>
      </w:tr>
      <w:tr w:rsidR="008147FA" w:rsidRPr="0086082F" w14:paraId="0D9F0063" w14:textId="77777777" w:rsidTr="0086082F">
        <w:trPr>
          <w:cantSplit/>
        </w:trPr>
        <w:tc>
          <w:tcPr>
            <w:tcW w:w="816" w:type="pct"/>
            <w:shd w:val="clear" w:color="auto" w:fill="auto"/>
            <w:tcMar>
              <w:top w:w="0" w:type="dxa"/>
              <w:left w:w="57" w:type="dxa"/>
              <w:bottom w:w="0" w:type="dxa"/>
              <w:right w:w="57" w:type="dxa"/>
            </w:tcMar>
            <w:vAlign w:val="center"/>
          </w:tcPr>
          <w:p w14:paraId="369CF896" w14:textId="7E361816" w:rsidR="008147FA" w:rsidRPr="0086082F" w:rsidRDefault="008147FA" w:rsidP="0086082F">
            <w:pPr>
              <w:pStyle w:val="BodyTextIndent31"/>
              <w:ind w:firstLine="0"/>
              <w:jc w:val="center"/>
              <w:rPr>
                <w:sz w:val="20"/>
              </w:rPr>
            </w:pPr>
            <w:r w:rsidRPr="0086082F">
              <w:rPr>
                <w:sz w:val="20"/>
              </w:rPr>
              <w:lastRenderedPageBreak/>
              <w:t>Скважина; с. Новоивановка, ул. Дружбы, 7</w:t>
            </w:r>
          </w:p>
        </w:tc>
        <w:tc>
          <w:tcPr>
            <w:tcW w:w="360" w:type="pct"/>
            <w:shd w:val="clear" w:color="auto" w:fill="auto"/>
            <w:tcMar>
              <w:top w:w="0" w:type="dxa"/>
              <w:left w:w="57" w:type="dxa"/>
              <w:bottom w:w="0" w:type="dxa"/>
              <w:right w:w="57" w:type="dxa"/>
            </w:tcMar>
            <w:vAlign w:val="center"/>
          </w:tcPr>
          <w:p w14:paraId="3EF963CA" w14:textId="7C46F7C1" w:rsidR="008147FA" w:rsidRPr="0086082F" w:rsidRDefault="008147FA" w:rsidP="0086082F">
            <w:pPr>
              <w:pStyle w:val="BodyTextIndent31"/>
              <w:ind w:firstLine="0"/>
              <w:jc w:val="center"/>
              <w:rPr>
                <w:sz w:val="20"/>
              </w:rPr>
            </w:pPr>
            <w:r w:rsidRPr="0086082F">
              <w:rPr>
                <w:sz w:val="20"/>
              </w:rPr>
              <w:t>н/д</w:t>
            </w:r>
          </w:p>
        </w:tc>
        <w:tc>
          <w:tcPr>
            <w:tcW w:w="313" w:type="pct"/>
            <w:shd w:val="clear" w:color="auto" w:fill="auto"/>
            <w:tcMar>
              <w:top w:w="0" w:type="dxa"/>
              <w:left w:w="57" w:type="dxa"/>
              <w:bottom w:w="0" w:type="dxa"/>
              <w:right w:w="57" w:type="dxa"/>
            </w:tcMar>
            <w:vAlign w:val="center"/>
          </w:tcPr>
          <w:p w14:paraId="0076194C" w14:textId="499B9961" w:rsidR="008147FA" w:rsidRPr="0086082F" w:rsidRDefault="008147FA" w:rsidP="0086082F">
            <w:pPr>
              <w:pStyle w:val="BodyTextIndent31"/>
              <w:ind w:firstLine="0"/>
              <w:jc w:val="center"/>
              <w:rPr>
                <w:sz w:val="20"/>
              </w:rPr>
            </w:pPr>
            <w:r w:rsidRPr="0086082F">
              <w:rPr>
                <w:sz w:val="20"/>
              </w:rPr>
              <w:t>н/д</w:t>
            </w:r>
          </w:p>
        </w:tc>
        <w:tc>
          <w:tcPr>
            <w:tcW w:w="379" w:type="pct"/>
            <w:shd w:val="clear" w:color="auto" w:fill="auto"/>
            <w:tcMar>
              <w:top w:w="0" w:type="dxa"/>
              <w:left w:w="57" w:type="dxa"/>
              <w:bottom w:w="0" w:type="dxa"/>
              <w:right w:w="57" w:type="dxa"/>
            </w:tcMar>
            <w:vAlign w:val="center"/>
          </w:tcPr>
          <w:p w14:paraId="4DB53513" w14:textId="7157F839" w:rsidR="008147FA" w:rsidRPr="0086082F" w:rsidRDefault="008147FA" w:rsidP="0086082F">
            <w:pPr>
              <w:pStyle w:val="BodyTextIndent31"/>
              <w:ind w:firstLine="0"/>
              <w:jc w:val="center"/>
              <w:rPr>
                <w:sz w:val="20"/>
              </w:rPr>
            </w:pPr>
            <w:r w:rsidRPr="0086082F">
              <w:rPr>
                <w:sz w:val="20"/>
              </w:rPr>
              <w:t>н/д</w:t>
            </w:r>
          </w:p>
        </w:tc>
        <w:tc>
          <w:tcPr>
            <w:tcW w:w="979" w:type="pct"/>
            <w:shd w:val="clear" w:color="auto" w:fill="auto"/>
            <w:tcMar>
              <w:top w:w="0" w:type="dxa"/>
              <w:left w:w="57" w:type="dxa"/>
              <w:bottom w:w="0" w:type="dxa"/>
              <w:right w:w="57" w:type="dxa"/>
            </w:tcMar>
            <w:vAlign w:val="center"/>
          </w:tcPr>
          <w:p w14:paraId="3BC20A26" w14:textId="117599E5" w:rsidR="008147FA" w:rsidRPr="0086082F" w:rsidRDefault="008147FA" w:rsidP="0086082F">
            <w:pPr>
              <w:spacing w:after="0" w:line="240" w:lineRule="auto"/>
              <w:ind w:firstLine="0"/>
              <w:jc w:val="center"/>
              <w:rPr>
                <w:sz w:val="20"/>
                <w:szCs w:val="20"/>
                <w:highlight w:val="yellow"/>
              </w:rPr>
            </w:pPr>
            <w:r w:rsidRPr="0086082F">
              <w:rPr>
                <w:sz w:val="20"/>
                <w:szCs w:val="20"/>
              </w:rPr>
              <w:t>н/д</w:t>
            </w:r>
          </w:p>
        </w:tc>
        <w:tc>
          <w:tcPr>
            <w:tcW w:w="522" w:type="pct"/>
            <w:shd w:val="clear" w:color="auto" w:fill="auto"/>
            <w:tcMar>
              <w:top w:w="0" w:type="dxa"/>
              <w:left w:w="57" w:type="dxa"/>
              <w:bottom w:w="0" w:type="dxa"/>
              <w:right w:w="57" w:type="dxa"/>
            </w:tcMar>
            <w:vAlign w:val="center"/>
          </w:tcPr>
          <w:p w14:paraId="1E0C167E" w14:textId="56DAA8AE" w:rsidR="008147FA" w:rsidRPr="0086082F" w:rsidRDefault="008147FA" w:rsidP="0086082F">
            <w:pPr>
              <w:pStyle w:val="BodyTextIndent31"/>
              <w:ind w:firstLine="0"/>
              <w:jc w:val="center"/>
              <w:rPr>
                <w:color w:val="000000"/>
                <w:sz w:val="20"/>
                <w:highlight w:val="yellow"/>
              </w:rPr>
            </w:pPr>
            <w:r w:rsidRPr="0086082F">
              <w:rPr>
                <w:color w:val="000000"/>
                <w:sz w:val="20"/>
              </w:rPr>
              <w:t>есть</w:t>
            </w:r>
          </w:p>
        </w:tc>
        <w:tc>
          <w:tcPr>
            <w:tcW w:w="522" w:type="pct"/>
            <w:shd w:val="clear" w:color="auto" w:fill="auto"/>
            <w:tcMar>
              <w:top w:w="0" w:type="dxa"/>
              <w:left w:w="57" w:type="dxa"/>
              <w:bottom w:w="0" w:type="dxa"/>
              <w:right w:w="57" w:type="dxa"/>
            </w:tcMar>
            <w:vAlign w:val="center"/>
          </w:tcPr>
          <w:p w14:paraId="50C7AC93" w14:textId="1D85EC5C" w:rsidR="008147FA" w:rsidRPr="0086082F" w:rsidRDefault="008147FA" w:rsidP="0086082F">
            <w:pPr>
              <w:pStyle w:val="BodyTextIndent31"/>
              <w:ind w:firstLine="0"/>
              <w:jc w:val="center"/>
              <w:rPr>
                <w:color w:val="000000"/>
                <w:sz w:val="20"/>
                <w:highlight w:val="yellow"/>
              </w:rPr>
            </w:pPr>
            <w:r w:rsidRPr="0086082F">
              <w:rPr>
                <w:color w:val="000000"/>
                <w:sz w:val="20"/>
              </w:rPr>
              <w:t>Не ограждена</w:t>
            </w:r>
          </w:p>
        </w:tc>
        <w:tc>
          <w:tcPr>
            <w:tcW w:w="587" w:type="pct"/>
            <w:shd w:val="clear" w:color="auto" w:fill="auto"/>
            <w:tcMar>
              <w:top w:w="0" w:type="dxa"/>
              <w:left w:w="57" w:type="dxa"/>
              <w:bottom w:w="0" w:type="dxa"/>
              <w:right w:w="57" w:type="dxa"/>
            </w:tcMar>
            <w:vAlign w:val="center"/>
          </w:tcPr>
          <w:p w14:paraId="17346436" w14:textId="4B0D4FAA" w:rsidR="008147FA" w:rsidRPr="0086082F" w:rsidRDefault="0069683C" w:rsidP="0086082F">
            <w:pPr>
              <w:pStyle w:val="BodyTextIndent31"/>
              <w:ind w:firstLine="0"/>
              <w:jc w:val="center"/>
              <w:rPr>
                <w:sz w:val="20"/>
              </w:rPr>
            </w:pPr>
            <w:r w:rsidRPr="0086082F">
              <w:rPr>
                <w:sz w:val="20"/>
              </w:rPr>
              <w:t xml:space="preserve">Приаргунская ТЭЦ ПАО «ТГК-14», </w:t>
            </w:r>
            <w:r w:rsidR="002B21F7">
              <w:rPr>
                <w:sz w:val="20"/>
              </w:rPr>
              <w:t>ООО «Энергия Приаргунск»</w:t>
            </w:r>
          </w:p>
        </w:tc>
        <w:tc>
          <w:tcPr>
            <w:tcW w:w="522" w:type="pct"/>
            <w:shd w:val="clear" w:color="auto" w:fill="auto"/>
            <w:tcMar>
              <w:top w:w="0" w:type="dxa"/>
              <w:left w:w="57" w:type="dxa"/>
              <w:bottom w:w="0" w:type="dxa"/>
              <w:right w:w="57" w:type="dxa"/>
            </w:tcMar>
            <w:vAlign w:val="center"/>
          </w:tcPr>
          <w:p w14:paraId="4FF5392B" w14:textId="5A229962" w:rsidR="008147FA" w:rsidRPr="0086082F" w:rsidRDefault="008147FA" w:rsidP="0086082F">
            <w:pPr>
              <w:spacing w:after="0" w:line="240" w:lineRule="auto"/>
              <w:ind w:firstLine="0"/>
              <w:jc w:val="center"/>
              <w:rPr>
                <w:sz w:val="20"/>
                <w:szCs w:val="20"/>
              </w:rPr>
            </w:pPr>
            <w:r w:rsidRPr="0086082F">
              <w:rPr>
                <w:sz w:val="20"/>
                <w:szCs w:val="20"/>
              </w:rPr>
              <w:t>Администрация Приаргунского МО</w:t>
            </w:r>
          </w:p>
        </w:tc>
      </w:tr>
      <w:tr w:rsidR="008147FA" w:rsidRPr="0086082F" w14:paraId="476D8E1F" w14:textId="77777777" w:rsidTr="0086082F">
        <w:trPr>
          <w:cantSplit/>
        </w:trPr>
        <w:tc>
          <w:tcPr>
            <w:tcW w:w="816" w:type="pct"/>
            <w:shd w:val="clear" w:color="auto" w:fill="auto"/>
            <w:tcMar>
              <w:top w:w="0" w:type="dxa"/>
              <w:left w:w="57" w:type="dxa"/>
              <w:bottom w:w="0" w:type="dxa"/>
              <w:right w:w="57" w:type="dxa"/>
            </w:tcMar>
            <w:vAlign w:val="center"/>
          </w:tcPr>
          <w:p w14:paraId="27DEA0AC" w14:textId="3A735C1E" w:rsidR="008147FA" w:rsidRPr="0086082F" w:rsidRDefault="008147FA" w:rsidP="0086082F">
            <w:pPr>
              <w:pStyle w:val="BodyTextIndent31"/>
              <w:ind w:firstLine="0"/>
              <w:jc w:val="center"/>
              <w:rPr>
                <w:sz w:val="20"/>
              </w:rPr>
            </w:pPr>
            <w:r w:rsidRPr="0086082F">
              <w:rPr>
                <w:sz w:val="20"/>
              </w:rPr>
              <w:t xml:space="preserve">Скважина № 64-М-42; </w:t>
            </w:r>
            <w:r w:rsidR="00A23748" w:rsidRPr="0086082F">
              <w:rPr>
                <w:sz w:val="20"/>
              </w:rPr>
              <w:t>с. </w:t>
            </w:r>
            <w:proofErr w:type="spellStart"/>
            <w:r w:rsidR="00A23748" w:rsidRPr="0086082F">
              <w:rPr>
                <w:sz w:val="20"/>
              </w:rPr>
              <w:t>Селинда</w:t>
            </w:r>
            <w:r w:rsidRPr="0086082F">
              <w:rPr>
                <w:sz w:val="20"/>
              </w:rPr>
              <w:t>а</w:t>
            </w:r>
            <w:proofErr w:type="spellEnd"/>
            <w:r w:rsidRPr="0086082F">
              <w:rPr>
                <w:sz w:val="20"/>
              </w:rPr>
              <w:t>, ул. Кооперативная, 15а</w:t>
            </w:r>
          </w:p>
        </w:tc>
        <w:tc>
          <w:tcPr>
            <w:tcW w:w="360" w:type="pct"/>
            <w:shd w:val="clear" w:color="auto" w:fill="auto"/>
            <w:tcMar>
              <w:top w:w="0" w:type="dxa"/>
              <w:left w:w="57" w:type="dxa"/>
              <w:bottom w:w="0" w:type="dxa"/>
              <w:right w:w="57" w:type="dxa"/>
            </w:tcMar>
            <w:vAlign w:val="center"/>
          </w:tcPr>
          <w:p w14:paraId="22C69DA2" w14:textId="07B791C5" w:rsidR="008147FA" w:rsidRPr="0086082F" w:rsidRDefault="008147FA" w:rsidP="0086082F">
            <w:pPr>
              <w:pStyle w:val="BodyTextIndent31"/>
              <w:ind w:firstLine="0"/>
              <w:jc w:val="center"/>
              <w:rPr>
                <w:sz w:val="20"/>
              </w:rPr>
            </w:pPr>
            <w:r w:rsidRPr="0086082F">
              <w:rPr>
                <w:sz w:val="20"/>
              </w:rPr>
              <w:t>48</w:t>
            </w:r>
          </w:p>
        </w:tc>
        <w:tc>
          <w:tcPr>
            <w:tcW w:w="313" w:type="pct"/>
            <w:shd w:val="clear" w:color="auto" w:fill="auto"/>
            <w:tcMar>
              <w:top w:w="0" w:type="dxa"/>
              <w:left w:w="57" w:type="dxa"/>
              <w:bottom w:w="0" w:type="dxa"/>
              <w:right w:w="57" w:type="dxa"/>
            </w:tcMar>
            <w:vAlign w:val="center"/>
          </w:tcPr>
          <w:p w14:paraId="389A1DB4" w14:textId="285FD556" w:rsidR="008147FA" w:rsidRPr="0086082F" w:rsidRDefault="008147FA" w:rsidP="0086082F">
            <w:pPr>
              <w:pStyle w:val="BodyTextIndent31"/>
              <w:ind w:firstLine="0"/>
              <w:jc w:val="center"/>
              <w:rPr>
                <w:sz w:val="20"/>
              </w:rPr>
            </w:pPr>
            <w:r w:rsidRPr="0086082F">
              <w:rPr>
                <w:sz w:val="20"/>
              </w:rPr>
              <w:t>1964</w:t>
            </w:r>
          </w:p>
        </w:tc>
        <w:tc>
          <w:tcPr>
            <w:tcW w:w="379" w:type="pct"/>
            <w:shd w:val="clear" w:color="auto" w:fill="auto"/>
            <w:tcMar>
              <w:top w:w="0" w:type="dxa"/>
              <w:left w:w="57" w:type="dxa"/>
              <w:bottom w:w="0" w:type="dxa"/>
              <w:right w:w="57" w:type="dxa"/>
            </w:tcMar>
            <w:vAlign w:val="center"/>
          </w:tcPr>
          <w:p w14:paraId="0B7251AB" w14:textId="7F880281" w:rsidR="008147FA" w:rsidRPr="0086082F" w:rsidRDefault="008147FA" w:rsidP="0086082F">
            <w:pPr>
              <w:pStyle w:val="BodyTextIndent31"/>
              <w:ind w:firstLine="0"/>
              <w:jc w:val="center"/>
              <w:rPr>
                <w:sz w:val="20"/>
              </w:rPr>
            </w:pPr>
            <w:r w:rsidRPr="0086082F">
              <w:rPr>
                <w:sz w:val="20"/>
              </w:rPr>
              <w:t>69,12</w:t>
            </w:r>
          </w:p>
        </w:tc>
        <w:tc>
          <w:tcPr>
            <w:tcW w:w="979" w:type="pct"/>
            <w:shd w:val="clear" w:color="auto" w:fill="auto"/>
            <w:tcMar>
              <w:top w:w="0" w:type="dxa"/>
              <w:left w:w="57" w:type="dxa"/>
              <w:bottom w:w="0" w:type="dxa"/>
              <w:right w:w="57" w:type="dxa"/>
            </w:tcMar>
            <w:vAlign w:val="center"/>
          </w:tcPr>
          <w:p w14:paraId="3BB3C757" w14:textId="679DAC2C" w:rsidR="008147FA" w:rsidRPr="0086082F" w:rsidRDefault="008147FA" w:rsidP="0086082F">
            <w:pPr>
              <w:spacing w:after="0" w:line="240" w:lineRule="auto"/>
              <w:ind w:firstLine="0"/>
              <w:jc w:val="center"/>
              <w:rPr>
                <w:sz w:val="20"/>
                <w:szCs w:val="20"/>
                <w:highlight w:val="yellow"/>
              </w:rPr>
            </w:pPr>
            <w:r w:rsidRPr="0086082F">
              <w:rPr>
                <w:sz w:val="20"/>
                <w:szCs w:val="20"/>
              </w:rPr>
              <w:t>н/д</w:t>
            </w:r>
          </w:p>
        </w:tc>
        <w:tc>
          <w:tcPr>
            <w:tcW w:w="522" w:type="pct"/>
            <w:shd w:val="clear" w:color="auto" w:fill="auto"/>
            <w:tcMar>
              <w:top w:w="0" w:type="dxa"/>
              <w:left w:w="57" w:type="dxa"/>
              <w:bottom w:w="0" w:type="dxa"/>
              <w:right w:w="57" w:type="dxa"/>
            </w:tcMar>
            <w:vAlign w:val="center"/>
          </w:tcPr>
          <w:p w14:paraId="7AF3339C" w14:textId="1FD50CE5" w:rsidR="008147FA" w:rsidRPr="0086082F" w:rsidRDefault="008147FA" w:rsidP="0086082F">
            <w:pPr>
              <w:pStyle w:val="BodyTextIndent31"/>
              <w:ind w:firstLine="0"/>
              <w:jc w:val="center"/>
              <w:rPr>
                <w:color w:val="000000"/>
                <w:sz w:val="20"/>
                <w:highlight w:val="yellow"/>
              </w:rPr>
            </w:pPr>
            <w:r w:rsidRPr="0086082F">
              <w:rPr>
                <w:color w:val="000000"/>
                <w:sz w:val="20"/>
              </w:rPr>
              <w:t>нет</w:t>
            </w:r>
          </w:p>
        </w:tc>
        <w:tc>
          <w:tcPr>
            <w:tcW w:w="522" w:type="pct"/>
            <w:shd w:val="clear" w:color="auto" w:fill="auto"/>
            <w:tcMar>
              <w:top w:w="0" w:type="dxa"/>
              <w:left w:w="57" w:type="dxa"/>
              <w:bottom w:w="0" w:type="dxa"/>
              <w:right w:w="57" w:type="dxa"/>
            </w:tcMar>
            <w:vAlign w:val="center"/>
          </w:tcPr>
          <w:p w14:paraId="5F0FF429" w14:textId="4B5C74BF" w:rsidR="008147FA" w:rsidRPr="0086082F" w:rsidRDefault="008147FA" w:rsidP="0086082F">
            <w:pPr>
              <w:pStyle w:val="BodyTextIndent31"/>
              <w:ind w:firstLine="0"/>
              <w:jc w:val="center"/>
              <w:rPr>
                <w:color w:val="000000"/>
                <w:sz w:val="20"/>
                <w:highlight w:val="yellow"/>
              </w:rPr>
            </w:pPr>
            <w:r w:rsidRPr="0086082F">
              <w:rPr>
                <w:color w:val="000000"/>
                <w:sz w:val="20"/>
              </w:rPr>
              <w:t>ограждена</w:t>
            </w:r>
          </w:p>
        </w:tc>
        <w:tc>
          <w:tcPr>
            <w:tcW w:w="587" w:type="pct"/>
            <w:shd w:val="clear" w:color="auto" w:fill="auto"/>
            <w:tcMar>
              <w:top w:w="0" w:type="dxa"/>
              <w:left w:w="57" w:type="dxa"/>
              <w:bottom w:w="0" w:type="dxa"/>
              <w:right w:w="57" w:type="dxa"/>
            </w:tcMar>
            <w:vAlign w:val="center"/>
          </w:tcPr>
          <w:p w14:paraId="0216B8EB" w14:textId="5CA8F06A" w:rsidR="008147FA" w:rsidRPr="0086082F" w:rsidRDefault="0069683C" w:rsidP="0086082F">
            <w:pPr>
              <w:pStyle w:val="BodyTextIndent31"/>
              <w:ind w:firstLine="0"/>
              <w:jc w:val="center"/>
              <w:rPr>
                <w:sz w:val="20"/>
              </w:rPr>
            </w:pPr>
            <w:r w:rsidRPr="0086082F">
              <w:rPr>
                <w:sz w:val="20"/>
              </w:rPr>
              <w:t xml:space="preserve">Приаргунская ТЭЦ ПАО «ТГК-14», </w:t>
            </w:r>
            <w:r w:rsidR="002B21F7">
              <w:rPr>
                <w:sz w:val="20"/>
              </w:rPr>
              <w:t>ООО «Энергия Приаргунск»</w:t>
            </w:r>
          </w:p>
        </w:tc>
        <w:tc>
          <w:tcPr>
            <w:tcW w:w="522" w:type="pct"/>
            <w:shd w:val="clear" w:color="auto" w:fill="auto"/>
            <w:tcMar>
              <w:top w:w="0" w:type="dxa"/>
              <w:left w:w="57" w:type="dxa"/>
              <w:bottom w:w="0" w:type="dxa"/>
              <w:right w:w="57" w:type="dxa"/>
            </w:tcMar>
            <w:vAlign w:val="center"/>
          </w:tcPr>
          <w:p w14:paraId="3CC0B1B0" w14:textId="04372856" w:rsidR="008147FA" w:rsidRPr="0086082F" w:rsidRDefault="008147FA" w:rsidP="0086082F">
            <w:pPr>
              <w:spacing w:after="0" w:line="240" w:lineRule="auto"/>
              <w:ind w:firstLine="0"/>
              <w:jc w:val="center"/>
              <w:rPr>
                <w:sz w:val="20"/>
                <w:szCs w:val="20"/>
              </w:rPr>
            </w:pPr>
            <w:r w:rsidRPr="0086082F">
              <w:rPr>
                <w:sz w:val="20"/>
                <w:szCs w:val="20"/>
              </w:rPr>
              <w:t>Администрация Приаргунского МО</w:t>
            </w:r>
          </w:p>
        </w:tc>
      </w:tr>
      <w:tr w:rsidR="008147FA" w:rsidRPr="0086082F" w14:paraId="63F9802A" w14:textId="77777777" w:rsidTr="0086082F">
        <w:trPr>
          <w:cantSplit/>
        </w:trPr>
        <w:tc>
          <w:tcPr>
            <w:tcW w:w="816" w:type="pct"/>
            <w:shd w:val="clear" w:color="auto" w:fill="auto"/>
            <w:tcMar>
              <w:top w:w="0" w:type="dxa"/>
              <w:left w:w="57" w:type="dxa"/>
              <w:bottom w:w="0" w:type="dxa"/>
              <w:right w:w="57" w:type="dxa"/>
            </w:tcMar>
            <w:vAlign w:val="center"/>
          </w:tcPr>
          <w:p w14:paraId="50F21C4B" w14:textId="34F7AF22" w:rsidR="008147FA" w:rsidRPr="0086082F" w:rsidRDefault="008147FA" w:rsidP="0086082F">
            <w:pPr>
              <w:pStyle w:val="BodyTextIndent31"/>
              <w:ind w:firstLine="0"/>
              <w:jc w:val="center"/>
              <w:rPr>
                <w:sz w:val="20"/>
              </w:rPr>
            </w:pPr>
            <w:r w:rsidRPr="0086082F">
              <w:rPr>
                <w:sz w:val="20"/>
              </w:rPr>
              <w:t>Скважина № 82-М-91; с. Бырка ул. Комсомольская, 12а</w:t>
            </w:r>
          </w:p>
        </w:tc>
        <w:tc>
          <w:tcPr>
            <w:tcW w:w="360" w:type="pct"/>
            <w:shd w:val="clear" w:color="auto" w:fill="auto"/>
            <w:tcMar>
              <w:top w:w="0" w:type="dxa"/>
              <w:left w:w="57" w:type="dxa"/>
              <w:bottom w:w="0" w:type="dxa"/>
              <w:right w:w="57" w:type="dxa"/>
            </w:tcMar>
            <w:vAlign w:val="center"/>
          </w:tcPr>
          <w:p w14:paraId="73344BB3" w14:textId="1D068CD6" w:rsidR="008147FA" w:rsidRPr="0086082F" w:rsidRDefault="008147FA" w:rsidP="0086082F">
            <w:pPr>
              <w:pStyle w:val="BodyTextIndent31"/>
              <w:ind w:firstLine="0"/>
              <w:jc w:val="center"/>
              <w:rPr>
                <w:sz w:val="20"/>
              </w:rPr>
            </w:pPr>
            <w:r w:rsidRPr="0086082F">
              <w:rPr>
                <w:sz w:val="20"/>
              </w:rPr>
              <w:t>70</w:t>
            </w:r>
          </w:p>
        </w:tc>
        <w:tc>
          <w:tcPr>
            <w:tcW w:w="313" w:type="pct"/>
            <w:shd w:val="clear" w:color="auto" w:fill="auto"/>
            <w:tcMar>
              <w:top w:w="0" w:type="dxa"/>
              <w:left w:w="57" w:type="dxa"/>
              <w:bottom w:w="0" w:type="dxa"/>
              <w:right w:w="57" w:type="dxa"/>
            </w:tcMar>
            <w:vAlign w:val="center"/>
          </w:tcPr>
          <w:p w14:paraId="384905CB" w14:textId="1F55AD49" w:rsidR="008147FA" w:rsidRPr="0086082F" w:rsidRDefault="008147FA" w:rsidP="0086082F">
            <w:pPr>
              <w:pStyle w:val="BodyTextIndent31"/>
              <w:ind w:firstLine="0"/>
              <w:jc w:val="center"/>
              <w:rPr>
                <w:sz w:val="20"/>
              </w:rPr>
            </w:pPr>
            <w:r w:rsidRPr="0086082F">
              <w:rPr>
                <w:sz w:val="20"/>
              </w:rPr>
              <w:t>1982</w:t>
            </w:r>
          </w:p>
        </w:tc>
        <w:tc>
          <w:tcPr>
            <w:tcW w:w="379" w:type="pct"/>
            <w:shd w:val="clear" w:color="auto" w:fill="auto"/>
            <w:tcMar>
              <w:top w:w="0" w:type="dxa"/>
              <w:left w:w="57" w:type="dxa"/>
              <w:bottom w:w="0" w:type="dxa"/>
              <w:right w:w="57" w:type="dxa"/>
            </w:tcMar>
            <w:vAlign w:val="center"/>
          </w:tcPr>
          <w:p w14:paraId="647008A6" w14:textId="34E57E32" w:rsidR="008147FA" w:rsidRPr="0086082F" w:rsidRDefault="008147FA" w:rsidP="0086082F">
            <w:pPr>
              <w:pStyle w:val="BodyTextIndent31"/>
              <w:ind w:firstLine="0"/>
              <w:jc w:val="center"/>
              <w:rPr>
                <w:sz w:val="20"/>
              </w:rPr>
            </w:pPr>
            <w:r w:rsidRPr="0086082F">
              <w:rPr>
                <w:sz w:val="20"/>
              </w:rPr>
              <w:t>0,0864</w:t>
            </w:r>
          </w:p>
        </w:tc>
        <w:tc>
          <w:tcPr>
            <w:tcW w:w="979" w:type="pct"/>
            <w:shd w:val="clear" w:color="auto" w:fill="auto"/>
            <w:tcMar>
              <w:top w:w="0" w:type="dxa"/>
              <w:left w:w="57" w:type="dxa"/>
              <w:bottom w:w="0" w:type="dxa"/>
              <w:right w:w="57" w:type="dxa"/>
            </w:tcMar>
            <w:vAlign w:val="center"/>
          </w:tcPr>
          <w:p w14:paraId="3908A238" w14:textId="26E306DA" w:rsidR="008147FA" w:rsidRPr="0086082F" w:rsidRDefault="008147FA" w:rsidP="0086082F">
            <w:pPr>
              <w:spacing w:after="0" w:line="240" w:lineRule="auto"/>
              <w:ind w:firstLine="0"/>
              <w:jc w:val="center"/>
              <w:rPr>
                <w:sz w:val="20"/>
                <w:szCs w:val="20"/>
                <w:highlight w:val="yellow"/>
              </w:rPr>
            </w:pPr>
            <w:r w:rsidRPr="0086082F">
              <w:rPr>
                <w:sz w:val="20"/>
                <w:szCs w:val="20"/>
              </w:rPr>
              <w:t>н/д</w:t>
            </w:r>
          </w:p>
        </w:tc>
        <w:tc>
          <w:tcPr>
            <w:tcW w:w="522" w:type="pct"/>
            <w:shd w:val="clear" w:color="auto" w:fill="auto"/>
            <w:tcMar>
              <w:top w:w="0" w:type="dxa"/>
              <w:left w:w="57" w:type="dxa"/>
              <w:bottom w:w="0" w:type="dxa"/>
              <w:right w:w="57" w:type="dxa"/>
            </w:tcMar>
            <w:vAlign w:val="center"/>
          </w:tcPr>
          <w:p w14:paraId="1B4416FD" w14:textId="6327123D" w:rsidR="008147FA" w:rsidRPr="0086082F" w:rsidRDefault="008147FA" w:rsidP="0086082F">
            <w:pPr>
              <w:pStyle w:val="BodyTextIndent31"/>
              <w:ind w:firstLine="0"/>
              <w:jc w:val="center"/>
              <w:rPr>
                <w:color w:val="000000"/>
                <w:sz w:val="20"/>
                <w:highlight w:val="yellow"/>
              </w:rPr>
            </w:pPr>
            <w:r w:rsidRPr="0086082F">
              <w:rPr>
                <w:color w:val="000000"/>
                <w:sz w:val="20"/>
              </w:rPr>
              <w:t>нет</w:t>
            </w:r>
          </w:p>
        </w:tc>
        <w:tc>
          <w:tcPr>
            <w:tcW w:w="522" w:type="pct"/>
            <w:shd w:val="clear" w:color="auto" w:fill="auto"/>
            <w:tcMar>
              <w:top w:w="0" w:type="dxa"/>
              <w:left w:w="57" w:type="dxa"/>
              <w:bottom w:w="0" w:type="dxa"/>
              <w:right w:w="57" w:type="dxa"/>
            </w:tcMar>
            <w:vAlign w:val="center"/>
          </w:tcPr>
          <w:p w14:paraId="1E3296D1" w14:textId="6CF39256" w:rsidR="008147FA" w:rsidRPr="0086082F" w:rsidRDefault="008147FA" w:rsidP="0086082F">
            <w:pPr>
              <w:pStyle w:val="BodyTextIndent31"/>
              <w:ind w:firstLine="0"/>
              <w:jc w:val="center"/>
              <w:rPr>
                <w:color w:val="000000"/>
                <w:sz w:val="20"/>
                <w:highlight w:val="yellow"/>
              </w:rPr>
            </w:pPr>
            <w:r w:rsidRPr="0086082F">
              <w:rPr>
                <w:color w:val="000000"/>
                <w:sz w:val="20"/>
              </w:rPr>
              <w:t>Не ограждена</w:t>
            </w:r>
          </w:p>
        </w:tc>
        <w:tc>
          <w:tcPr>
            <w:tcW w:w="587" w:type="pct"/>
            <w:shd w:val="clear" w:color="auto" w:fill="auto"/>
            <w:tcMar>
              <w:top w:w="0" w:type="dxa"/>
              <w:left w:w="57" w:type="dxa"/>
              <w:bottom w:w="0" w:type="dxa"/>
              <w:right w:w="57" w:type="dxa"/>
            </w:tcMar>
            <w:vAlign w:val="center"/>
          </w:tcPr>
          <w:p w14:paraId="15D09E87" w14:textId="4277C1CE" w:rsidR="008147FA" w:rsidRPr="0086082F" w:rsidRDefault="0069683C" w:rsidP="0086082F">
            <w:pPr>
              <w:pStyle w:val="BodyTextIndent31"/>
              <w:ind w:firstLine="0"/>
              <w:jc w:val="center"/>
              <w:rPr>
                <w:sz w:val="20"/>
              </w:rPr>
            </w:pPr>
            <w:r w:rsidRPr="0086082F">
              <w:rPr>
                <w:sz w:val="20"/>
              </w:rPr>
              <w:t xml:space="preserve">Приаргунская ТЭЦ ПАО «ТГК-14», </w:t>
            </w:r>
            <w:r w:rsidR="002B21F7">
              <w:rPr>
                <w:sz w:val="20"/>
              </w:rPr>
              <w:t>ООО «Энергия Приаргунск»</w:t>
            </w:r>
          </w:p>
        </w:tc>
        <w:tc>
          <w:tcPr>
            <w:tcW w:w="522" w:type="pct"/>
            <w:shd w:val="clear" w:color="auto" w:fill="auto"/>
            <w:tcMar>
              <w:top w:w="0" w:type="dxa"/>
              <w:left w:w="57" w:type="dxa"/>
              <w:bottom w:w="0" w:type="dxa"/>
              <w:right w:w="57" w:type="dxa"/>
            </w:tcMar>
            <w:vAlign w:val="center"/>
          </w:tcPr>
          <w:p w14:paraId="7F5E6945" w14:textId="1E189B55" w:rsidR="008147FA" w:rsidRPr="0086082F" w:rsidRDefault="008147FA" w:rsidP="0086082F">
            <w:pPr>
              <w:spacing w:after="0" w:line="240" w:lineRule="auto"/>
              <w:ind w:firstLine="0"/>
              <w:jc w:val="center"/>
              <w:rPr>
                <w:sz w:val="20"/>
                <w:szCs w:val="20"/>
              </w:rPr>
            </w:pPr>
            <w:r w:rsidRPr="0086082F">
              <w:rPr>
                <w:sz w:val="20"/>
                <w:szCs w:val="20"/>
              </w:rPr>
              <w:t>Администрация Приаргунского МО</w:t>
            </w:r>
          </w:p>
        </w:tc>
      </w:tr>
      <w:tr w:rsidR="008147FA" w:rsidRPr="0086082F" w14:paraId="2D12499A" w14:textId="77777777" w:rsidTr="0086082F">
        <w:trPr>
          <w:cantSplit/>
        </w:trPr>
        <w:tc>
          <w:tcPr>
            <w:tcW w:w="816" w:type="pct"/>
            <w:shd w:val="clear" w:color="auto" w:fill="auto"/>
            <w:tcMar>
              <w:top w:w="0" w:type="dxa"/>
              <w:left w:w="57" w:type="dxa"/>
              <w:bottom w:w="0" w:type="dxa"/>
              <w:right w:w="57" w:type="dxa"/>
            </w:tcMar>
            <w:vAlign w:val="center"/>
          </w:tcPr>
          <w:p w14:paraId="75B6AE16" w14:textId="5741E7D3" w:rsidR="008147FA" w:rsidRPr="0086082F" w:rsidRDefault="008147FA" w:rsidP="0086082F">
            <w:pPr>
              <w:pStyle w:val="BodyTextIndent31"/>
              <w:ind w:firstLine="0"/>
              <w:jc w:val="center"/>
              <w:rPr>
                <w:sz w:val="20"/>
              </w:rPr>
            </w:pPr>
            <w:r w:rsidRPr="0086082F">
              <w:rPr>
                <w:sz w:val="20"/>
              </w:rPr>
              <w:t>Скважина; с. Бырка, ул. Юбилейная, 11</w:t>
            </w:r>
          </w:p>
        </w:tc>
        <w:tc>
          <w:tcPr>
            <w:tcW w:w="360" w:type="pct"/>
            <w:shd w:val="clear" w:color="auto" w:fill="auto"/>
            <w:tcMar>
              <w:top w:w="0" w:type="dxa"/>
              <w:left w:w="57" w:type="dxa"/>
              <w:bottom w:w="0" w:type="dxa"/>
              <w:right w:w="57" w:type="dxa"/>
            </w:tcMar>
            <w:vAlign w:val="center"/>
          </w:tcPr>
          <w:p w14:paraId="7C41723B" w14:textId="166769CA" w:rsidR="008147FA" w:rsidRPr="0086082F" w:rsidRDefault="008147FA" w:rsidP="0086082F">
            <w:pPr>
              <w:pStyle w:val="BodyTextIndent31"/>
              <w:ind w:firstLine="0"/>
              <w:jc w:val="center"/>
              <w:rPr>
                <w:sz w:val="20"/>
              </w:rPr>
            </w:pPr>
            <w:r w:rsidRPr="0086082F">
              <w:rPr>
                <w:sz w:val="20"/>
              </w:rPr>
              <w:t>110</w:t>
            </w:r>
          </w:p>
        </w:tc>
        <w:tc>
          <w:tcPr>
            <w:tcW w:w="313" w:type="pct"/>
            <w:shd w:val="clear" w:color="auto" w:fill="auto"/>
            <w:tcMar>
              <w:top w:w="0" w:type="dxa"/>
              <w:left w:w="57" w:type="dxa"/>
              <w:bottom w:w="0" w:type="dxa"/>
              <w:right w:w="57" w:type="dxa"/>
            </w:tcMar>
            <w:vAlign w:val="center"/>
          </w:tcPr>
          <w:p w14:paraId="75C84587" w14:textId="18521F96" w:rsidR="008147FA" w:rsidRPr="0086082F" w:rsidRDefault="008147FA" w:rsidP="0086082F">
            <w:pPr>
              <w:pStyle w:val="BodyTextIndent31"/>
              <w:ind w:firstLine="0"/>
              <w:jc w:val="center"/>
              <w:rPr>
                <w:sz w:val="20"/>
              </w:rPr>
            </w:pPr>
            <w:r w:rsidRPr="0086082F">
              <w:rPr>
                <w:sz w:val="20"/>
              </w:rPr>
              <w:t>1959</w:t>
            </w:r>
          </w:p>
        </w:tc>
        <w:tc>
          <w:tcPr>
            <w:tcW w:w="379" w:type="pct"/>
            <w:shd w:val="clear" w:color="auto" w:fill="auto"/>
            <w:tcMar>
              <w:top w:w="0" w:type="dxa"/>
              <w:left w:w="57" w:type="dxa"/>
              <w:bottom w:w="0" w:type="dxa"/>
              <w:right w:w="57" w:type="dxa"/>
            </w:tcMar>
            <w:vAlign w:val="center"/>
          </w:tcPr>
          <w:p w14:paraId="1F20553D" w14:textId="21926F9F" w:rsidR="008147FA" w:rsidRPr="0086082F" w:rsidRDefault="008147FA" w:rsidP="0086082F">
            <w:pPr>
              <w:pStyle w:val="BodyTextIndent31"/>
              <w:ind w:firstLine="0"/>
              <w:jc w:val="center"/>
              <w:rPr>
                <w:sz w:val="20"/>
              </w:rPr>
            </w:pPr>
            <w:r w:rsidRPr="0086082F">
              <w:rPr>
                <w:sz w:val="20"/>
              </w:rPr>
              <w:t>164,16</w:t>
            </w:r>
          </w:p>
        </w:tc>
        <w:tc>
          <w:tcPr>
            <w:tcW w:w="979" w:type="pct"/>
            <w:shd w:val="clear" w:color="auto" w:fill="auto"/>
            <w:tcMar>
              <w:top w:w="0" w:type="dxa"/>
              <w:left w:w="57" w:type="dxa"/>
              <w:bottom w:w="0" w:type="dxa"/>
              <w:right w:w="57" w:type="dxa"/>
            </w:tcMar>
            <w:vAlign w:val="center"/>
          </w:tcPr>
          <w:p w14:paraId="3672CF1E" w14:textId="6E8A9E20" w:rsidR="008147FA" w:rsidRPr="0086082F" w:rsidRDefault="008147FA" w:rsidP="0086082F">
            <w:pPr>
              <w:spacing w:after="0" w:line="240" w:lineRule="auto"/>
              <w:ind w:firstLine="0"/>
              <w:jc w:val="center"/>
              <w:rPr>
                <w:sz w:val="20"/>
                <w:szCs w:val="20"/>
                <w:highlight w:val="yellow"/>
              </w:rPr>
            </w:pPr>
            <w:r w:rsidRPr="0086082F">
              <w:rPr>
                <w:sz w:val="20"/>
                <w:szCs w:val="20"/>
              </w:rPr>
              <w:t>н/д</w:t>
            </w:r>
          </w:p>
        </w:tc>
        <w:tc>
          <w:tcPr>
            <w:tcW w:w="522" w:type="pct"/>
            <w:shd w:val="clear" w:color="auto" w:fill="auto"/>
            <w:tcMar>
              <w:top w:w="0" w:type="dxa"/>
              <w:left w:w="57" w:type="dxa"/>
              <w:bottom w:w="0" w:type="dxa"/>
              <w:right w:w="57" w:type="dxa"/>
            </w:tcMar>
            <w:vAlign w:val="center"/>
          </w:tcPr>
          <w:p w14:paraId="6D807016" w14:textId="09D0EE19" w:rsidR="008147FA" w:rsidRPr="0086082F" w:rsidRDefault="008147FA" w:rsidP="0086082F">
            <w:pPr>
              <w:pStyle w:val="BodyTextIndent31"/>
              <w:ind w:firstLine="0"/>
              <w:jc w:val="center"/>
              <w:rPr>
                <w:color w:val="000000"/>
                <w:sz w:val="20"/>
                <w:highlight w:val="yellow"/>
              </w:rPr>
            </w:pPr>
            <w:r w:rsidRPr="0086082F">
              <w:rPr>
                <w:color w:val="000000"/>
                <w:sz w:val="20"/>
              </w:rPr>
              <w:t>нет</w:t>
            </w:r>
          </w:p>
        </w:tc>
        <w:tc>
          <w:tcPr>
            <w:tcW w:w="522" w:type="pct"/>
            <w:shd w:val="clear" w:color="auto" w:fill="auto"/>
            <w:tcMar>
              <w:top w:w="0" w:type="dxa"/>
              <w:left w:w="57" w:type="dxa"/>
              <w:bottom w:w="0" w:type="dxa"/>
              <w:right w:w="57" w:type="dxa"/>
            </w:tcMar>
            <w:vAlign w:val="center"/>
          </w:tcPr>
          <w:p w14:paraId="7358F30D" w14:textId="2F4AE590" w:rsidR="008147FA" w:rsidRPr="0086082F" w:rsidRDefault="008147FA" w:rsidP="0086082F">
            <w:pPr>
              <w:pStyle w:val="BodyTextIndent31"/>
              <w:ind w:firstLine="0"/>
              <w:jc w:val="center"/>
              <w:rPr>
                <w:color w:val="000000"/>
                <w:sz w:val="20"/>
                <w:highlight w:val="yellow"/>
              </w:rPr>
            </w:pPr>
            <w:r w:rsidRPr="0086082F">
              <w:rPr>
                <w:color w:val="000000"/>
                <w:sz w:val="20"/>
              </w:rPr>
              <w:t>ограждена</w:t>
            </w:r>
          </w:p>
        </w:tc>
        <w:tc>
          <w:tcPr>
            <w:tcW w:w="587" w:type="pct"/>
            <w:shd w:val="clear" w:color="auto" w:fill="auto"/>
            <w:tcMar>
              <w:top w:w="0" w:type="dxa"/>
              <w:left w:w="57" w:type="dxa"/>
              <w:bottom w:w="0" w:type="dxa"/>
              <w:right w:w="57" w:type="dxa"/>
            </w:tcMar>
            <w:vAlign w:val="center"/>
          </w:tcPr>
          <w:p w14:paraId="36712BB1" w14:textId="10CAB4CA" w:rsidR="008147FA" w:rsidRPr="0086082F" w:rsidRDefault="0069683C" w:rsidP="0086082F">
            <w:pPr>
              <w:pStyle w:val="BodyTextIndent31"/>
              <w:ind w:firstLine="0"/>
              <w:jc w:val="center"/>
              <w:rPr>
                <w:sz w:val="20"/>
              </w:rPr>
            </w:pPr>
            <w:r w:rsidRPr="0086082F">
              <w:rPr>
                <w:sz w:val="20"/>
              </w:rPr>
              <w:t xml:space="preserve">Приаргунская ТЭЦ ПАО «ТГК-14», </w:t>
            </w:r>
            <w:r w:rsidR="002B21F7">
              <w:rPr>
                <w:sz w:val="20"/>
              </w:rPr>
              <w:t>ООО «Энергия Приаргунск»</w:t>
            </w:r>
          </w:p>
        </w:tc>
        <w:tc>
          <w:tcPr>
            <w:tcW w:w="522" w:type="pct"/>
            <w:shd w:val="clear" w:color="auto" w:fill="auto"/>
            <w:tcMar>
              <w:top w:w="0" w:type="dxa"/>
              <w:left w:w="57" w:type="dxa"/>
              <w:bottom w:w="0" w:type="dxa"/>
              <w:right w:w="57" w:type="dxa"/>
            </w:tcMar>
            <w:vAlign w:val="center"/>
          </w:tcPr>
          <w:p w14:paraId="2EA5E36B" w14:textId="2A73DAD6" w:rsidR="008147FA" w:rsidRPr="0086082F" w:rsidRDefault="008147FA" w:rsidP="0086082F">
            <w:pPr>
              <w:spacing w:after="0" w:line="240" w:lineRule="auto"/>
              <w:ind w:firstLine="0"/>
              <w:jc w:val="center"/>
              <w:rPr>
                <w:sz w:val="20"/>
                <w:szCs w:val="20"/>
              </w:rPr>
            </w:pPr>
            <w:r w:rsidRPr="0086082F">
              <w:rPr>
                <w:sz w:val="20"/>
                <w:szCs w:val="20"/>
              </w:rPr>
              <w:t>Администрация Приаргунского МО</w:t>
            </w:r>
          </w:p>
        </w:tc>
      </w:tr>
      <w:tr w:rsidR="008147FA" w:rsidRPr="0086082F" w14:paraId="3CDAB892" w14:textId="77777777" w:rsidTr="0086082F">
        <w:trPr>
          <w:cantSplit/>
        </w:trPr>
        <w:tc>
          <w:tcPr>
            <w:tcW w:w="816" w:type="pct"/>
            <w:shd w:val="clear" w:color="auto" w:fill="auto"/>
            <w:tcMar>
              <w:top w:w="0" w:type="dxa"/>
              <w:left w:w="57" w:type="dxa"/>
              <w:bottom w:w="0" w:type="dxa"/>
              <w:right w:w="57" w:type="dxa"/>
            </w:tcMar>
            <w:vAlign w:val="center"/>
          </w:tcPr>
          <w:p w14:paraId="319E6898" w14:textId="67558CCB" w:rsidR="008147FA" w:rsidRPr="0086082F" w:rsidRDefault="008147FA" w:rsidP="0086082F">
            <w:pPr>
              <w:pStyle w:val="BodyTextIndent31"/>
              <w:ind w:firstLine="0"/>
              <w:jc w:val="center"/>
              <w:rPr>
                <w:sz w:val="20"/>
              </w:rPr>
            </w:pPr>
            <w:r w:rsidRPr="0086082F">
              <w:rPr>
                <w:sz w:val="20"/>
              </w:rPr>
              <w:t>Скважина № 69-Б-56; с. Бырка, ул. Нагорная, 4</w:t>
            </w:r>
          </w:p>
        </w:tc>
        <w:tc>
          <w:tcPr>
            <w:tcW w:w="360" w:type="pct"/>
            <w:shd w:val="clear" w:color="auto" w:fill="auto"/>
            <w:tcMar>
              <w:top w:w="0" w:type="dxa"/>
              <w:left w:w="57" w:type="dxa"/>
              <w:bottom w:w="0" w:type="dxa"/>
              <w:right w:w="57" w:type="dxa"/>
            </w:tcMar>
            <w:vAlign w:val="center"/>
          </w:tcPr>
          <w:p w14:paraId="251F6C48" w14:textId="58072C86" w:rsidR="008147FA" w:rsidRPr="0086082F" w:rsidRDefault="008147FA" w:rsidP="0086082F">
            <w:pPr>
              <w:pStyle w:val="BodyTextIndent31"/>
              <w:ind w:firstLine="0"/>
              <w:jc w:val="center"/>
              <w:rPr>
                <w:sz w:val="20"/>
              </w:rPr>
            </w:pPr>
            <w:r w:rsidRPr="0086082F">
              <w:rPr>
                <w:sz w:val="20"/>
              </w:rPr>
              <w:t>70</w:t>
            </w:r>
          </w:p>
        </w:tc>
        <w:tc>
          <w:tcPr>
            <w:tcW w:w="313" w:type="pct"/>
            <w:shd w:val="clear" w:color="auto" w:fill="auto"/>
            <w:tcMar>
              <w:top w:w="0" w:type="dxa"/>
              <w:left w:w="57" w:type="dxa"/>
              <w:bottom w:w="0" w:type="dxa"/>
              <w:right w:w="57" w:type="dxa"/>
            </w:tcMar>
            <w:vAlign w:val="center"/>
          </w:tcPr>
          <w:p w14:paraId="4189D08F" w14:textId="2643F649" w:rsidR="008147FA" w:rsidRPr="0086082F" w:rsidRDefault="008147FA" w:rsidP="0086082F">
            <w:pPr>
              <w:pStyle w:val="BodyTextIndent31"/>
              <w:ind w:firstLine="0"/>
              <w:jc w:val="center"/>
              <w:rPr>
                <w:sz w:val="20"/>
              </w:rPr>
            </w:pPr>
            <w:r w:rsidRPr="0086082F">
              <w:rPr>
                <w:sz w:val="20"/>
              </w:rPr>
              <w:t>1969</w:t>
            </w:r>
          </w:p>
        </w:tc>
        <w:tc>
          <w:tcPr>
            <w:tcW w:w="379" w:type="pct"/>
            <w:shd w:val="clear" w:color="auto" w:fill="auto"/>
            <w:tcMar>
              <w:top w:w="0" w:type="dxa"/>
              <w:left w:w="57" w:type="dxa"/>
              <w:bottom w:w="0" w:type="dxa"/>
              <w:right w:w="57" w:type="dxa"/>
            </w:tcMar>
            <w:vAlign w:val="center"/>
          </w:tcPr>
          <w:p w14:paraId="5F12E5F3" w14:textId="184C0DB0" w:rsidR="008147FA" w:rsidRPr="0086082F" w:rsidRDefault="008147FA" w:rsidP="0086082F">
            <w:pPr>
              <w:pStyle w:val="BodyTextIndent31"/>
              <w:ind w:firstLine="0"/>
              <w:jc w:val="center"/>
              <w:rPr>
                <w:sz w:val="20"/>
              </w:rPr>
            </w:pPr>
            <w:r w:rsidRPr="0086082F">
              <w:rPr>
                <w:sz w:val="20"/>
              </w:rPr>
              <w:t>285,12</w:t>
            </w:r>
          </w:p>
        </w:tc>
        <w:tc>
          <w:tcPr>
            <w:tcW w:w="979" w:type="pct"/>
            <w:shd w:val="clear" w:color="auto" w:fill="auto"/>
            <w:tcMar>
              <w:top w:w="0" w:type="dxa"/>
              <w:left w:w="57" w:type="dxa"/>
              <w:bottom w:w="0" w:type="dxa"/>
              <w:right w:w="57" w:type="dxa"/>
            </w:tcMar>
            <w:vAlign w:val="center"/>
          </w:tcPr>
          <w:p w14:paraId="730C799C" w14:textId="2435B5A5" w:rsidR="008147FA" w:rsidRPr="0086082F" w:rsidRDefault="008147FA" w:rsidP="0086082F">
            <w:pPr>
              <w:spacing w:after="0" w:line="240" w:lineRule="auto"/>
              <w:ind w:firstLine="0"/>
              <w:jc w:val="center"/>
              <w:rPr>
                <w:sz w:val="20"/>
                <w:szCs w:val="20"/>
                <w:highlight w:val="yellow"/>
              </w:rPr>
            </w:pPr>
            <w:r w:rsidRPr="0086082F">
              <w:rPr>
                <w:sz w:val="20"/>
                <w:szCs w:val="20"/>
              </w:rPr>
              <w:t>н/д</w:t>
            </w:r>
          </w:p>
        </w:tc>
        <w:tc>
          <w:tcPr>
            <w:tcW w:w="522" w:type="pct"/>
            <w:shd w:val="clear" w:color="auto" w:fill="auto"/>
            <w:tcMar>
              <w:top w:w="0" w:type="dxa"/>
              <w:left w:w="57" w:type="dxa"/>
              <w:bottom w:w="0" w:type="dxa"/>
              <w:right w:w="57" w:type="dxa"/>
            </w:tcMar>
            <w:vAlign w:val="center"/>
          </w:tcPr>
          <w:p w14:paraId="40A249D0" w14:textId="38B5D122" w:rsidR="008147FA" w:rsidRPr="0086082F" w:rsidRDefault="008147FA" w:rsidP="0086082F">
            <w:pPr>
              <w:pStyle w:val="BodyTextIndent31"/>
              <w:ind w:firstLine="0"/>
              <w:jc w:val="center"/>
              <w:rPr>
                <w:color w:val="000000"/>
                <w:sz w:val="20"/>
                <w:highlight w:val="yellow"/>
              </w:rPr>
            </w:pPr>
            <w:r w:rsidRPr="0086082F">
              <w:rPr>
                <w:color w:val="000000"/>
                <w:sz w:val="20"/>
              </w:rPr>
              <w:t>нет</w:t>
            </w:r>
          </w:p>
        </w:tc>
        <w:tc>
          <w:tcPr>
            <w:tcW w:w="522" w:type="pct"/>
            <w:shd w:val="clear" w:color="auto" w:fill="auto"/>
            <w:tcMar>
              <w:top w:w="0" w:type="dxa"/>
              <w:left w:w="57" w:type="dxa"/>
              <w:bottom w:w="0" w:type="dxa"/>
              <w:right w:w="57" w:type="dxa"/>
            </w:tcMar>
            <w:vAlign w:val="center"/>
          </w:tcPr>
          <w:p w14:paraId="2CF67905" w14:textId="3224E809" w:rsidR="008147FA" w:rsidRPr="0086082F" w:rsidRDefault="008147FA" w:rsidP="0086082F">
            <w:pPr>
              <w:pStyle w:val="BodyTextIndent31"/>
              <w:ind w:firstLine="0"/>
              <w:jc w:val="center"/>
              <w:rPr>
                <w:color w:val="000000"/>
                <w:sz w:val="20"/>
                <w:highlight w:val="yellow"/>
              </w:rPr>
            </w:pPr>
            <w:r w:rsidRPr="0086082F">
              <w:rPr>
                <w:color w:val="000000"/>
                <w:sz w:val="20"/>
              </w:rPr>
              <w:t>ограждена</w:t>
            </w:r>
          </w:p>
        </w:tc>
        <w:tc>
          <w:tcPr>
            <w:tcW w:w="587" w:type="pct"/>
            <w:shd w:val="clear" w:color="auto" w:fill="auto"/>
            <w:tcMar>
              <w:top w:w="0" w:type="dxa"/>
              <w:left w:w="57" w:type="dxa"/>
              <w:bottom w:w="0" w:type="dxa"/>
              <w:right w:w="57" w:type="dxa"/>
            </w:tcMar>
            <w:vAlign w:val="center"/>
          </w:tcPr>
          <w:p w14:paraId="068D8119" w14:textId="7D0F90CE" w:rsidR="008147FA" w:rsidRPr="0086082F" w:rsidRDefault="0069683C" w:rsidP="0086082F">
            <w:pPr>
              <w:pStyle w:val="BodyTextIndent31"/>
              <w:ind w:firstLine="0"/>
              <w:jc w:val="center"/>
              <w:rPr>
                <w:sz w:val="20"/>
              </w:rPr>
            </w:pPr>
            <w:r w:rsidRPr="0086082F">
              <w:rPr>
                <w:sz w:val="20"/>
              </w:rPr>
              <w:t xml:space="preserve">Приаргунская ТЭЦ ПАО «ТГК-14», </w:t>
            </w:r>
            <w:r w:rsidR="002B21F7">
              <w:rPr>
                <w:sz w:val="20"/>
              </w:rPr>
              <w:t>ООО «Энергия Приаргунск»</w:t>
            </w:r>
          </w:p>
        </w:tc>
        <w:tc>
          <w:tcPr>
            <w:tcW w:w="522" w:type="pct"/>
            <w:shd w:val="clear" w:color="auto" w:fill="auto"/>
            <w:tcMar>
              <w:top w:w="0" w:type="dxa"/>
              <w:left w:w="57" w:type="dxa"/>
              <w:bottom w:w="0" w:type="dxa"/>
              <w:right w:w="57" w:type="dxa"/>
            </w:tcMar>
            <w:vAlign w:val="center"/>
          </w:tcPr>
          <w:p w14:paraId="7D9E4C1C" w14:textId="25C08B83" w:rsidR="008147FA" w:rsidRPr="0086082F" w:rsidRDefault="008147FA" w:rsidP="0086082F">
            <w:pPr>
              <w:spacing w:after="0" w:line="240" w:lineRule="auto"/>
              <w:ind w:firstLine="0"/>
              <w:jc w:val="center"/>
              <w:rPr>
                <w:sz w:val="20"/>
                <w:szCs w:val="20"/>
              </w:rPr>
            </w:pPr>
            <w:r w:rsidRPr="0086082F">
              <w:rPr>
                <w:sz w:val="20"/>
                <w:szCs w:val="20"/>
              </w:rPr>
              <w:t>Администрация Приаргунского МО</w:t>
            </w:r>
          </w:p>
        </w:tc>
      </w:tr>
      <w:tr w:rsidR="008147FA" w:rsidRPr="0086082F" w14:paraId="1DE8E380" w14:textId="77777777" w:rsidTr="0086082F">
        <w:trPr>
          <w:cantSplit/>
        </w:trPr>
        <w:tc>
          <w:tcPr>
            <w:tcW w:w="816" w:type="pct"/>
            <w:shd w:val="clear" w:color="auto" w:fill="auto"/>
            <w:tcMar>
              <w:top w:w="0" w:type="dxa"/>
              <w:left w:w="57" w:type="dxa"/>
              <w:bottom w:w="0" w:type="dxa"/>
              <w:right w:w="57" w:type="dxa"/>
            </w:tcMar>
            <w:vAlign w:val="center"/>
          </w:tcPr>
          <w:p w14:paraId="2DE7902F" w14:textId="4CE65D36" w:rsidR="008147FA" w:rsidRPr="0086082F" w:rsidRDefault="008147FA" w:rsidP="0086082F">
            <w:pPr>
              <w:pStyle w:val="BodyTextIndent31"/>
              <w:ind w:firstLine="0"/>
              <w:jc w:val="center"/>
              <w:rPr>
                <w:sz w:val="20"/>
              </w:rPr>
            </w:pPr>
            <w:r w:rsidRPr="0086082F">
              <w:rPr>
                <w:sz w:val="20"/>
              </w:rPr>
              <w:t xml:space="preserve">Скважина № 72-Б-52; </w:t>
            </w:r>
            <w:proofErr w:type="spellStart"/>
            <w:r w:rsidRPr="0086082F">
              <w:rPr>
                <w:sz w:val="20"/>
              </w:rPr>
              <w:t>пгт</w:t>
            </w:r>
            <w:proofErr w:type="spellEnd"/>
            <w:r w:rsidRPr="0086082F">
              <w:rPr>
                <w:sz w:val="20"/>
              </w:rPr>
              <w:t>. Приаргунск, ул. Набережная, 13</w:t>
            </w:r>
          </w:p>
        </w:tc>
        <w:tc>
          <w:tcPr>
            <w:tcW w:w="360" w:type="pct"/>
            <w:shd w:val="clear" w:color="auto" w:fill="auto"/>
            <w:tcMar>
              <w:top w:w="0" w:type="dxa"/>
              <w:left w:w="57" w:type="dxa"/>
              <w:bottom w:w="0" w:type="dxa"/>
              <w:right w:w="57" w:type="dxa"/>
            </w:tcMar>
            <w:vAlign w:val="center"/>
          </w:tcPr>
          <w:p w14:paraId="27931811" w14:textId="3C92C672" w:rsidR="008147FA" w:rsidRPr="0086082F" w:rsidRDefault="008147FA" w:rsidP="0086082F">
            <w:pPr>
              <w:pStyle w:val="BodyTextIndent31"/>
              <w:ind w:firstLine="0"/>
              <w:jc w:val="center"/>
              <w:rPr>
                <w:sz w:val="20"/>
              </w:rPr>
            </w:pPr>
            <w:r w:rsidRPr="0086082F">
              <w:rPr>
                <w:sz w:val="20"/>
              </w:rPr>
              <w:t>120</w:t>
            </w:r>
          </w:p>
        </w:tc>
        <w:tc>
          <w:tcPr>
            <w:tcW w:w="313" w:type="pct"/>
            <w:shd w:val="clear" w:color="auto" w:fill="auto"/>
            <w:tcMar>
              <w:top w:w="0" w:type="dxa"/>
              <w:left w:w="57" w:type="dxa"/>
              <w:bottom w:w="0" w:type="dxa"/>
              <w:right w:w="57" w:type="dxa"/>
            </w:tcMar>
            <w:vAlign w:val="center"/>
          </w:tcPr>
          <w:p w14:paraId="510F1878" w14:textId="65D3D77B" w:rsidR="008147FA" w:rsidRPr="0086082F" w:rsidRDefault="008147FA" w:rsidP="0086082F">
            <w:pPr>
              <w:pStyle w:val="BodyTextIndent31"/>
              <w:ind w:firstLine="0"/>
              <w:jc w:val="center"/>
              <w:rPr>
                <w:sz w:val="20"/>
              </w:rPr>
            </w:pPr>
            <w:r w:rsidRPr="0086082F">
              <w:rPr>
                <w:sz w:val="20"/>
              </w:rPr>
              <w:t>1972</w:t>
            </w:r>
          </w:p>
        </w:tc>
        <w:tc>
          <w:tcPr>
            <w:tcW w:w="379" w:type="pct"/>
            <w:shd w:val="clear" w:color="auto" w:fill="auto"/>
            <w:tcMar>
              <w:top w:w="0" w:type="dxa"/>
              <w:left w:w="57" w:type="dxa"/>
              <w:bottom w:w="0" w:type="dxa"/>
              <w:right w:w="57" w:type="dxa"/>
            </w:tcMar>
            <w:vAlign w:val="center"/>
          </w:tcPr>
          <w:p w14:paraId="4B2A9AB2" w14:textId="0AFE823F" w:rsidR="008147FA" w:rsidRPr="0086082F" w:rsidRDefault="008147FA" w:rsidP="0086082F">
            <w:pPr>
              <w:pStyle w:val="BodyTextIndent31"/>
              <w:ind w:firstLine="0"/>
              <w:jc w:val="center"/>
              <w:rPr>
                <w:sz w:val="20"/>
              </w:rPr>
            </w:pPr>
            <w:r w:rsidRPr="0086082F">
              <w:rPr>
                <w:sz w:val="20"/>
              </w:rPr>
              <w:t>20,736</w:t>
            </w:r>
          </w:p>
        </w:tc>
        <w:tc>
          <w:tcPr>
            <w:tcW w:w="979" w:type="pct"/>
            <w:shd w:val="clear" w:color="auto" w:fill="auto"/>
            <w:tcMar>
              <w:top w:w="0" w:type="dxa"/>
              <w:left w:w="57" w:type="dxa"/>
              <w:bottom w:w="0" w:type="dxa"/>
              <w:right w:w="57" w:type="dxa"/>
            </w:tcMar>
            <w:vAlign w:val="center"/>
          </w:tcPr>
          <w:p w14:paraId="3C7D761B" w14:textId="3B864067" w:rsidR="008147FA" w:rsidRPr="0086082F" w:rsidRDefault="008147FA" w:rsidP="0086082F">
            <w:pPr>
              <w:spacing w:after="0" w:line="240" w:lineRule="auto"/>
              <w:ind w:firstLine="0"/>
              <w:jc w:val="center"/>
              <w:rPr>
                <w:sz w:val="20"/>
                <w:szCs w:val="20"/>
                <w:highlight w:val="yellow"/>
              </w:rPr>
            </w:pPr>
            <w:r w:rsidRPr="0086082F">
              <w:rPr>
                <w:sz w:val="20"/>
                <w:szCs w:val="20"/>
              </w:rPr>
              <w:t>н/д</w:t>
            </w:r>
          </w:p>
        </w:tc>
        <w:tc>
          <w:tcPr>
            <w:tcW w:w="522" w:type="pct"/>
            <w:shd w:val="clear" w:color="auto" w:fill="auto"/>
            <w:tcMar>
              <w:top w:w="0" w:type="dxa"/>
              <w:left w:w="57" w:type="dxa"/>
              <w:bottom w:w="0" w:type="dxa"/>
              <w:right w:w="57" w:type="dxa"/>
            </w:tcMar>
            <w:vAlign w:val="center"/>
          </w:tcPr>
          <w:p w14:paraId="3428C2AD" w14:textId="42CA3642" w:rsidR="008147FA" w:rsidRPr="0086082F" w:rsidRDefault="008147FA" w:rsidP="0086082F">
            <w:pPr>
              <w:pStyle w:val="BodyTextIndent31"/>
              <w:ind w:firstLine="0"/>
              <w:jc w:val="center"/>
              <w:rPr>
                <w:color w:val="000000"/>
                <w:sz w:val="20"/>
                <w:highlight w:val="yellow"/>
              </w:rPr>
            </w:pPr>
            <w:r w:rsidRPr="0086082F">
              <w:rPr>
                <w:color w:val="000000"/>
                <w:sz w:val="20"/>
              </w:rPr>
              <w:t>н/д</w:t>
            </w:r>
          </w:p>
        </w:tc>
        <w:tc>
          <w:tcPr>
            <w:tcW w:w="522" w:type="pct"/>
            <w:shd w:val="clear" w:color="auto" w:fill="auto"/>
            <w:tcMar>
              <w:top w:w="0" w:type="dxa"/>
              <w:left w:w="57" w:type="dxa"/>
              <w:bottom w:w="0" w:type="dxa"/>
              <w:right w:w="57" w:type="dxa"/>
            </w:tcMar>
            <w:vAlign w:val="center"/>
          </w:tcPr>
          <w:p w14:paraId="1AC12AA9" w14:textId="6290505A" w:rsidR="008147FA" w:rsidRPr="0086082F" w:rsidRDefault="008147FA" w:rsidP="0086082F">
            <w:pPr>
              <w:pStyle w:val="BodyTextIndent31"/>
              <w:ind w:firstLine="0"/>
              <w:jc w:val="center"/>
              <w:rPr>
                <w:color w:val="000000"/>
                <w:sz w:val="20"/>
                <w:highlight w:val="yellow"/>
              </w:rPr>
            </w:pPr>
            <w:r w:rsidRPr="0086082F">
              <w:rPr>
                <w:color w:val="000000"/>
                <w:sz w:val="20"/>
              </w:rPr>
              <w:t>ограждена</w:t>
            </w:r>
          </w:p>
        </w:tc>
        <w:tc>
          <w:tcPr>
            <w:tcW w:w="587" w:type="pct"/>
            <w:shd w:val="clear" w:color="auto" w:fill="auto"/>
            <w:tcMar>
              <w:top w:w="0" w:type="dxa"/>
              <w:left w:w="57" w:type="dxa"/>
              <w:bottom w:w="0" w:type="dxa"/>
              <w:right w:w="57" w:type="dxa"/>
            </w:tcMar>
            <w:vAlign w:val="center"/>
          </w:tcPr>
          <w:p w14:paraId="7F8E57A1" w14:textId="1BB4838D" w:rsidR="008147FA" w:rsidRPr="0086082F" w:rsidRDefault="0069683C" w:rsidP="0086082F">
            <w:pPr>
              <w:pStyle w:val="BodyTextIndent31"/>
              <w:ind w:firstLine="0"/>
              <w:jc w:val="center"/>
              <w:rPr>
                <w:sz w:val="20"/>
              </w:rPr>
            </w:pPr>
            <w:r w:rsidRPr="0086082F">
              <w:rPr>
                <w:sz w:val="20"/>
              </w:rPr>
              <w:t xml:space="preserve">Приаргунская ТЭЦ ПАО «ТГК-14», </w:t>
            </w:r>
            <w:r w:rsidR="002B21F7">
              <w:rPr>
                <w:sz w:val="20"/>
              </w:rPr>
              <w:t>ООО «Энергия Приаргунск»</w:t>
            </w:r>
          </w:p>
        </w:tc>
        <w:tc>
          <w:tcPr>
            <w:tcW w:w="522" w:type="pct"/>
            <w:shd w:val="clear" w:color="auto" w:fill="auto"/>
            <w:tcMar>
              <w:top w:w="0" w:type="dxa"/>
              <w:left w:w="57" w:type="dxa"/>
              <w:bottom w:w="0" w:type="dxa"/>
              <w:right w:w="57" w:type="dxa"/>
            </w:tcMar>
            <w:vAlign w:val="center"/>
          </w:tcPr>
          <w:p w14:paraId="12C4AB36" w14:textId="4706AA7F" w:rsidR="008147FA" w:rsidRPr="0086082F" w:rsidRDefault="008147FA" w:rsidP="0086082F">
            <w:pPr>
              <w:spacing w:after="0" w:line="240" w:lineRule="auto"/>
              <w:ind w:firstLine="0"/>
              <w:jc w:val="center"/>
              <w:rPr>
                <w:sz w:val="20"/>
                <w:szCs w:val="20"/>
              </w:rPr>
            </w:pPr>
            <w:r w:rsidRPr="0086082F">
              <w:rPr>
                <w:sz w:val="20"/>
                <w:szCs w:val="20"/>
              </w:rPr>
              <w:t>Администрация Приаргунского МО</w:t>
            </w:r>
          </w:p>
        </w:tc>
      </w:tr>
    </w:tbl>
    <w:p w14:paraId="29150E07" w14:textId="77777777" w:rsidR="00611609" w:rsidRDefault="00611609" w:rsidP="005A03F8"/>
    <w:p w14:paraId="726D03E5" w14:textId="7A05D7DD" w:rsidR="00C924E9" w:rsidRDefault="005A03F8" w:rsidP="006B523D">
      <w:r w:rsidRPr="00096923">
        <w:t>Характеристика насосного оборудования</w:t>
      </w:r>
      <w:r w:rsidR="008147FA">
        <w:t xml:space="preserve"> </w:t>
      </w:r>
      <w:r w:rsidR="00C924E9" w:rsidRPr="00EB72F3">
        <w:t xml:space="preserve">представлены в таблице </w:t>
      </w:r>
      <w:r w:rsidR="00C924E9">
        <w:t>1.</w:t>
      </w:r>
      <w:r w:rsidR="00C924E9" w:rsidRPr="00EB72F3">
        <w:t>3.</w:t>
      </w:r>
      <w:r w:rsidR="00C924E9">
        <w:t>4</w:t>
      </w:r>
      <w:r w:rsidR="00C924E9" w:rsidRPr="00EB72F3">
        <w:t>.</w:t>
      </w:r>
    </w:p>
    <w:p w14:paraId="21DED755" w14:textId="59DF9BE8" w:rsidR="00C924E9" w:rsidRDefault="00C924E9" w:rsidP="00C924E9">
      <w:pPr>
        <w:jc w:val="right"/>
      </w:pPr>
      <w:r w:rsidRPr="00611609">
        <w:t xml:space="preserve">Таблица </w:t>
      </w:r>
      <w:r>
        <w:t>1.</w:t>
      </w:r>
      <w:r w:rsidRPr="00611609">
        <w:t>3.</w:t>
      </w:r>
      <w:r>
        <w:t>4</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firstRow="1" w:lastRow="0" w:firstColumn="1" w:lastColumn="0" w:noHBand="0" w:noVBand="1"/>
      </w:tblPr>
      <w:tblGrid>
        <w:gridCol w:w="2147"/>
        <w:gridCol w:w="1672"/>
        <w:gridCol w:w="1214"/>
        <w:gridCol w:w="992"/>
        <w:gridCol w:w="1525"/>
        <w:gridCol w:w="1492"/>
        <w:gridCol w:w="730"/>
      </w:tblGrid>
      <w:tr w:rsidR="00C924E9" w:rsidRPr="00C924E9" w14:paraId="282C2506" w14:textId="77777777" w:rsidTr="00C924E9">
        <w:trPr>
          <w:trHeight w:val="283"/>
          <w:jc w:val="center"/>
        </w:trPr>
        <w:tc>
          <w:tcPr>
            <w:tcW w:w="2147"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1450DD" w14:textId="77777777" w:rsidR="00C924E9" w:rsidRPr="00C924E9" w:rsidRDefault="00C924E9" w:rsidP="00C924E9">
            <w:pPr>
              <w:spacing w:after="0" w:line="240" w:lineRule="auto"/>
              <w:ind w:firstLine="0"/>
              <w:jc w:val="center"/>
              <w:rPr>
                <w:b/>
                <w:sz w:val="20"/>
                <w:szCs w:val="20"/>
              </w:rPr>
            </w:pPr>
            <w:r w:rsidRPr="00C924E9">
              <w:rPr>
                <w:b/>
                <w:sz w:val="20"/>
                <w:szCs w:val="20"/>
              </w:rPr>
              <w:t>Наименование узла и его местоположение</w:t>
            </w:r>
          </w:p>
        </w:tc>
        <w:tc>
          <w:tcPr>
            <w:tcW w:w="7625"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6F2D5D" w14:textId="77777777" w:rsidR="00C924E9" w:rsidRPr="00C924E9" w:rsidRDefault="00C924E9" w:rsidP="00C924E9">
            <w:pPr>
              <w:spacing w:after="0" w:line="240" w:lineRule="auto"/>
              <w:ind w:firstLine="0"/>
              <w:jc w:val="center"/>
              <w:rPr>
                <w:b/>
                <w:sz w:val="20"/>
                <w:szCs w:val="20"/>
              </w:rPr>
            </w:pPr>
            <w:r w:rsidRPr="00C924E9">
              <w:rPr>
                <w:b/>
                <w:sz w:val="20"/>
                <w:szCs w:val="20"/>
              </w:rPr>
              <w:t>Оборудование</w:t>
            </w:r>
          </w:p>
        </w:tc>
      </w:tr>
      <w:tr w:rsidR="00C924E9" w:rsidRPr="00C924E9" w14:paraId="64404494" w14:textId="77777777" w:rsidTr="00C924E9">
        <w:trPr>
          <w:trHeight w:val="283"/>
          <w:jc w:val="center"/>
        </w:trPr>
        <w:tc>
          <w:tcPr>
            <w:tcW w:w="2147"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9521A9" w14:textId="77777777" w:rsidR="00C924E9" w:rsidRPr="00C924E9" w:rsidRDefault="00C924E9" w:rsidP="00C924E9">
            <w:pPr>
              <w:spacing w:after="0" w:line="240" w:lineRule="auto"/>
              <w:ind w:firstLine="0"/>
              <w:jc w:val="center"/>
              <w:rPr>
                <w:sz w:val="20"/>
                <w:szCs w:val="20"/>
              </w:rPr>
            </w:pPr>
          </w:p>
        </w:tc>
        <w:tc>
          <w:tcPr>
            <w:tcW w:w="167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391900" w14:textId="77777777" w:rsidR="00C924E9" w:rsidRPr="00C924E9" w:rsidRDefault="00C924E9" w:rsidP="00C924E9">
            <w:pPr>
              <w:spacing w:after="0" w:line="240" w:lineRule="auto"/>
              <w:ind w:firstLine="0"/>
              <w:jc w:val="center"/>
              <w:rPr>
                <w:b/>
                <w:sz w:val="20"/>
                <w:szCs w:val="20"/>
              </w:rPr>
            </w:pPr>
            <w:r w:rsidRPr="00C924E9">
              <w:rPr>
                <w:b/>
                <w:sz w:val="20"/>
                <w:szCs w:val="20"/>
              </w:rPr>
              <w:t>марка насоса</w:t>
            </w:r>
          </w:p>
        </w:tc>
        <w:tc>
          <w:tcPr>
            <w:tcW w:w="121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80EF38" w14:textId="77777777" w:rsidR="00C924E9" w:rsidRPr="00C924E9" w:rsidRDefault="00C924E9" w:rsidP="00C924E9">
            <w:pPr>
              <w:spacing w:after="0" w:line="240" w:lineRule="auto"/>
              <w:ind w:firstLine="0"/>
              <w:jc w:val="center"/>
              <w:rPr>
                <w:b/>
                <w:sz w:val="20"/>
                <w:szCs w:val="20"/>
              </w:rPr>
            </w:pPr>
            <w:r w:rsidRPr="00C924E9">
              <w:rPr>
                <w:b/>
                <w:sz w:val="20"/>
                <w:szCs w:val="20"/>
              </w:rPr>
              <w:t>производительность, м</w:t>
            </w:r>
            <w:r w:rsidRPr="00C924E9">
              <w:rPr>
                <w:b/>
                <w:sz w:val="20"/>
                <w:szCs w:val="20"/>
                <w:vertAlign w:val="superscript"/>
              </w:rPr>
              <w:t>3</w:t>
            </w:r>
            <w:r w:rsidRPr="00C924E9">
              <w:rPr>
                <w:b/>
                <w:sz w:val="20"/>
                <w:szCs w:val="20"/>
              </w:rPr>
              <w:t>/ч</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65DF22" w14:textId="77777777" w:rsidR="00C924E9" w:rsidRPr="00C924E9" w:rsidRDefault="00C924E9" w:rsidP="00C924E9">
            <w:pPr>
              <w:spacing w:after="0" w:line="240" w:lineRule="auto"/>
              <w:ind w:firstLine="0"/>
              <w:jc w:val="center"/>
              <w:rPr>
                <w:b/>
                <w:sz w:val="20"/>
                <w:szCs w:val="20"/>
              </w:rPr>
            </w:pPr>
            <w:r w:rsidRPr="00C924E9">
              <w:rPr>
                <w:b/>
                <w:sz w:val="20"/>
                <w:szCs w:val="20"/>
              </w:rPr>
              <w:t>напор, м</w:t>
            </w:r>
          </w:p>
        </w:tc>
        <w:tc>
          <w:tcPr>
            <w:tcW w:w="152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2DE023" w14:textId="77777777" w:rsidR="00C924E9" w:rsidRPr="00C924E9" w:rsidRDefault="00C924E9" w:rsidP="00C924E9">
            <w:pPr>
              <w:spacing w:after="0" w:line="240" w:lineRule="auto"/>
              <w:ind w:firstLine="0"/>
              <w:jc w:val="center"/>
              <w:rPr>
                <w:b/>
                <w:sz w:val="20"/>
                <w:szCs w:val="20"/>
              </w:rPr>
            </w:pPr>
            <w:r w:rsidRPr="00C924E9">
              <w:rPr>
                <w:b/>
                <w:sz w:val="20"/>
                <w:szCs w:val="20"/>
              </w:rPr>
              <w:t>мощность эл. </w:t>
            </w:r>
            <w:proofErr w:type="spellStart"/>
            <w:r w:rsidRPr="00C924E9">
              <w:rPr>
                <w:b/>
                <w:sz w:val="20"/>
                <w:szCs w:val="20"/>
              </w:rPr>
              <w:t>дв</w:t>
            </w:r>
            <w:proofErr w:type="spellEnd"/>
            <w:r w:rsidRPr="00C924E9">
              <w:rPr>
                <w:b/>
                <w:sz w:val="20"/>
                <w:szCs w:val="20"/>
              </w:rPr>
              <w:t>-ля, кВт</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FC6ED0" w14:textId="77777777" w:rsidR="00C924E9" w:rsidRPr="00C924E9" w:rsidRDefault="00C924E9" w:rsidP="00C924E9">
            <w:pPr>
              <w:spacing w:after="0" w:line="240" w:lineRule="auto"/>
              <w:ind w:firstLine="0"/>
              <w:jc w:val="center"/>
              <w:rPr>
                <w:b/>
                <w:sz w:val="20"/>
                <w:szCs w:val="20"/>
              </w:rPr>
            </w:pPr>
            <w:r w:rsidRPr="00C924E9">
              <w:rPr>
                <w:b/>
                <w:sz w:val="20"/>
                <w:szCs w:val="20"/>
              </w:rPr>
              <w:t>время работы, ч/год</w:t>
            </w:r>
          </w:p>
        </w:tc>
        <w:tc>
          <w:tcPr>
            <w:tcW w:w="7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340213" w14:textId="77777777" w:rsidR="00C924E9" w:rsidRPr="00C924E9" w:rsidRDefault="00C924E9" w:rsidP="00C924E9">
            <w:pPr>
              <w:spacing w:after="0" w:line="240" w:lineRule="auto"/>
              <w:ind w:firstLine="0"/>
              <w:jc w:val="center"/>
              <w:rPr>
                <w:b/>
                <w:sz w:val="20"/>
                <w:szCs w:val="20"/>
              </w:rPr>
            </w:pPr>
            <w:r w:rsidRPr="00C924E9">
              <w:rPr>
                <w:b/>
                <w:sz w:val="20"/>
                <w:szCs w:val="20"/>
              </w:rPr>
              <w:t>износ, %</w:t>
            </w:r>
          </w:p>
        </w:tc>
      </w:tr>
      <w:tr w:rsidR="00C924E9" w:rsidRPr="00C924E9" w14:paraId="23DC5449" w14:textId="77777777" w:rsidTr="00C924E9">
        <w:trPr>
          <w:trHeight w:val="283"/>
          <w:jc w:val="center"/>
        </w:trPr>
        <w:tc>
          <w:tcPr>
            <w:tcW w:w="214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93CC04" w14:textId="09994C0A" w:rsidR="00C924E9" w:rsidRPr="00C924E9" w:rsidRDefault="00C924E9" w:rsidP="00C924E9">
            <w:pPr>
              <w:spacing w:after="0" w:line="240" w:lineRule="auto"/>
              <w:ind w:firstLine="0"/>
              <w:jc w:val="center"/>
              <w:rPr>
                <w:sz w:val="20"/>
                <w:szCs w:val="20"/>
              </w:rPr>
            </w:pPr>
            <w:proofErr w:type="spellStart"/>
            <w:r w:rsidRPr="00C924E9">
              <w:rPr>
                <w:sz w:val="20"/>
                <w:szCs w:val="20"/>
              </w:rPr>
              <w:t>Арт.скважина</w:t>
            </w:r>
            <w:proofErr w:type="spellEnd"/>
            <w:r w:rsidRPr="00C924E9">
              <w:rPr>
                <w:sz w:val="20"/>
                <w:szCs w:val="20"/>
              </w:rPr>
              <w:t xml:space="preserve"> №6 (Водовод ПТЭЦ)</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067EA9" w14:textId="77777777" w:rsidR="00C924E9" w:rsidRPr="00C924E9" w:rsidRDefault="00C924E9" w:rsidP="00C924E9">
            <w:pPr>
              <w:spacing w:after="0" w:line="240" w:lineRule="auto"/>
              <w:ind w:firstLine="0"/>
              <w:jc w:val="center"/>
              <w:rPr>
                <w:sz w:val="20"/>
                <w:szCs w:val="20"/>
              </w:rPr>
            </w:pPr>
            <w:r w:rsidRPr="00C924E9">
              <w:rPr>
                <w:sz w:val="20"/>
                <w:szCs w:val="20"/>
              </w:rPr>
              <w:t>ЭЦВ12-160-100</w:t>
            </w:r>
          </w:p>
        </w:tc>
        <w:tc>
          <w:tcPr>
            <w:tcW w:w="121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35DEA1" w14:textId="77777777" w:rsidR="00C924E9" w:rsidRPr="00C924E9" w:rsidRDefault="00C924E9" w:rsidP="00C924E9">
            <w:pPr>
              <w:spacing w:after="0" w:line="240" w:lineRule="auto"/>
              <w:ind w:firstLine="0"/>
              <w:jc w:val="center"/>
              <w:rPr>
                <w:sz w:val="20"/>
                <w:szCs w:val="20"/>
              </w:rPr>
            </w:pPr>
            <w:r w:rsidRPr="00C924E9">
              <w:rPr>
                <w:sz w:val="20"/>
                <w:szCs w:val="20"/>
              </w:rPr>
              <w:t>160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AA9A08" w14:textId="77777777" w:rsidR="00C924E9" w:rsidRPr="00C924E9" w:rsidRDefault="00C924E9" w:rsidP="00C924E9">
            <w:pPr>
              <w:spacing w:after="0" w:line="240" w:lineRule="auto"/>
              <w:ind w:firstLine="0"/>
              <w:jc w:val="center"/>
              <w:rPr>
                <w:sz w:val="20"/>
                <w:szCs w:val="20"/>
              </w:rPr>
            </w:pPr>
            <w:r w:rsidRPr="00C924E9">
              <w:rPr>
                <w:sz w:val="20"/>
                <w:szCs w:val="20"/>
              </w:rPr>
              <w:t>100</w:t>
            </w:r>
          </w:p>
        </w:tc>
        <w:tc>
          <w:tcPr>
            <w:tcW w:w="152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E4130E" w14:textId="77777777" w:rsidR="00C924E9" w:rsidRPr="00C924E9" w:rsidRDefault="00C924E9" w:rsidP="00C924E9">
            <w:pPr>
              <w:spacing w:after="0" w:line="240" w:lineRule="auto"/>
              <w:ind w:firstLine="0"/>
              <w:jc w:val="center"/>
              <w:rPr>
                <w:sz w:val="20"/>
                <w:szCs w:val="20"/>
              </w:rPr>
            </w:pPr>
            <w:r w:rsidRPr="00C924E9">
              <w:rPr>
                <w:sz w:val="20"/>
                <w:szCs w:val="20"/>
              </w:rPr>
              <w:t>65</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BBB404" w14:textId="77777777" w:rsidR="00C924E9" w:rsidRPr="00C924E9" w:rsidRDefault="00C924E9" w:rsidP="00C924E9">
            <w:pPr>
              <w:spacing w:after="0" w:line="240" w:lineRule="auto"/>
              <w:ind w:firstLine="0"/>
              <w:jc w:val="center"/>
              <w:rPr>
                <w:sz w:val="20"/>
                <w:szCs w:val="20"/>
              </w:rPr>
            </w:pPr>
            <w:r w:rsidRPr="00C924E9">
              <w:rPr>
                <w:sz w:val="20"/>
                <w:szCs w:val="20"/>
              </w:rPr>
              <w:t>1068</w:t>
            </w:r>
          </w:p>
        </w:tc>
        <w:tc>
          <w:tcPr>
            <w:tcW w:w="7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F5AC36" w14:textId="15B52AA2" w:rsidR="00C924E9" w:rsidRPr="00C924E9" w:rsidRDefault="00C924E9" w:rsidP="00C924E9">
            <w:pPr>
              <w:spacing w:after="0" w:line="240" w:lineRule="auto"/>
              <w:ind w:firstLine="0"/>
              <w:jc w:val="center"/>
              <w:rPr>
                <w:sz w:val="20"/>
                <w:szCs w:val="20"/>
              </w:rPr>
            </w:pPr>
            <w:r w:rsidRPr="008147FA">
              <w:rPr>
                <w:sz w:val="20"/>
                <w:szCs w:val="20"/>
              </w:rPr>
              <w:t>н/д</w:t>
            </w:r>
          </w:p>
        </w:tc>
      </w:tr>
      <w:tr w:rsidR="00C924E9" w:rsidRPr="00C924E9" w14:paraId="4135CD92" w14:textId="77777777" w:rsidTr="00C924E9">
        <w:trPr>
          <w:trHeight w:val="283"/>
          <w:jc w:val="center"/>
        </w:trPr>
        <w:tc>
          <w:tcPr>
            <w:tcW w:w="214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9A35A2" w14:textId="7727211D" w:rsidR="00C924E9" w:rsidRPr="00C924E9" w:rsidRDefault="00C924E9" w:rsidP="00C924E9">
            <w:pPr>
              <w:spacing w:after="0" w:line="240" w:lineRule="auto"/>
              <w:ind w:firstLine="0"/>
              <w:jc w:val="center"/>
              <w:rPr>
                <w:sz w:val="20"/>
                <w:szCs w:val="20"/>
              </w:rPr>
            </w:pPr>
            <w:r w:rsidRPr="00C924E9">
              <w:rPr>
                <w:sz w:val="20"/>
                <w:szCs w:val="20"/>
              </w:rPr>
              <w:t>Арт. Скважина №9 (Водовод ПТЭЦ)</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085BC5" w14:textId="77777777" w:rsidR="00C924E9" w:rsidRPr="00C924E9" w:rsidRDefault="00C924E9" w:rsidP="00C924E9">
            <w:pPr>
              <w:spacing w:after="0" w:line="240" w:lineRule="auto"/>
              <w:ind w:firstLine="0"/>
              <w:jc w:val="center"/>
              <w:rPr>
                <w:sz w:val="20"/>
                <w:szCs w:val="20"/>
              </w:rPr>
            </w:pPr>
            <w:r w:rsidRPr="00C924E9">
              <w:rPr>
                <w:sz w:val="20"/>
                <w:szCs w:val="20"/>
              </w:rPr>
              <w:t>ЭЦВ12-160-100</w:t>
            </w:r>
          </w:p>
        </w:tc>
        <w:tc>
          <w:tcPr>
            <w:tcW w:w="121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B57F30" w14:textId="77777777" w:rsidR="00C924E9" w:rsidRPr="00C924E9" w:rsidRDefault="00C924E9" w:rsidP="00C924E9">
            <w:pPr>
              <w:spacing w:after="0" w:line="240" w:lineRule="auto"/>
              <w:ind w:firstLine="0"/>
              <w:jc w:val="center"/>
              <w:rPr>
                <w:sz w:val="20"/>
                <w:szCs w:val="20"/>
              </w:rPr>
            </w:pPr>
            <w:r w:rsidRPr="00C924E9">
              <w:rPr>
                <w:sz w:val="20"/>
                <w:szCs w:val="20"/>
              </w:rPr>
              <w:t>160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DD408F" w14:textId="77777777" w:rsidR="00C924E9" w:rsidRPr="00C924E9" w:rsidRDefault="00C924E9" w:rsidP="00C924E9">
            <w:pPr>
              <w:spacing w:after="0" w:line="240" w:lineRule="auto"/>
              <w:ind w:firstLine="0"/>
              <w:jc w:val="center"/>
              <w:rPr>
                <w:sz w:val="20"/>
                <w:szCs w:val="20"/>
              </w:rPr>
            </w:pPr>
            <w:r w:rsidRPr="00C924E9">
              <w:rPr>
                <w:sz w:val="20"/>
                <w:szCs w:val="20"/>
              </w:rPr>
              <w:t>100</w:t>
            </w:r>
          </w:p>
        </w:tc>
        <w:tc>
          <w:tcPr>
            <w:tcW w:w="152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028BE8" w14:textId="77777777" w:rsidR="00C924E9" w:rsidRPr="00C924E9" w:rsidRDefault="00C924E9" w:rsidP="00C924E9">
            <w:pPr>
              <w:spacing w:after="0" w:line="240" w:lineRule="auto"/>
              <w:ind w:firstLine="0"/>
              <w:jc w:val="center"/>
              <w:rPr>
                <w:sz w:val="20"/>
                <w:szCs w:val="20"/>
              </w:rPr>
            </w:pPr>
            <w:r w:rsidRPr="00C924E9">
              <w:rPr>
                <w:sz w:val="20"/>
                <w:szCs w:val="20"/>
              </w:rPr>
              <w:t>65</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BE3AF2" w14:textId="77777777" w:rsidR="00C924E9" w:rsidRPr="00C924E9" w:rsidRDefault="00C924E9" w:rsidP="00C924E9">
            <w:pPr>
              <w:spacing w:after="0" w:line="240" w:lineRule="auto"/>
              <w:ind w:firstLine="0"/>
              <w:jc w:val="center"/>
              <w:rPr>
                <w:sz w:val="20"/>
                <w:szCs w:val="20"/>
              </w:rPr>
            </w:pPr>
            <w:r w:rsidRPr="00C924E9">
              <w:rPr>
                <w:sz w:val="20"/>
                <w:szCs w:val="20"/>
              </w:rPr>
              <w:t>5207</w:t>
            </w:r>
          </w:p>
        </w:tc>
        <w:tc>
          <w:tcPr>
            <w:tcW w:w="7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E80C89" w14:textId="6231531B" w:rsidR="00C924E9" w:rsidRPr="00C924E9" w:rsidRDefault="00C924E9" w:rsidP="00C924E9">
            <w:pPr>
              <w:spacing w:after="0" w:line="240" w:lineRule="auto"/>
              <w:ind w:firstLine="0"/>
              <w:jc w:val="center"/>
              <w:rPr>
                <w:sz w:val="20"/>
                <w:szCs w:val="20"/>
              </w:rPr>
            </w:pPr>
            <w:r w:rsidRPr="008147FA">
              <w:rPr>
                <w:sz w:val="20"/>
                <w:szCs w:val="20"/>
              </w:rPr>
              <w:t>н/д</w:t>
            </w:r>
          </w:p>
        </w:tc>
      </w:tr>
      <w:tr w:rsidR="00C924E9" w:rsidRPr="00C924E9" w14:paraId="6746FE0A" w14:textId="77777777" w:rsidTr="00C924E9">
        <w:trPr>
          <w:trHeight w:val="513"/>
          <w:jc w:val="center"/>
        </w:trPr>
        <w:tc>
          <w:tcPr>
            <w:tcW w:w="214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1C1FCC" w14:textId="1345C94A" w:rsidR="00C924E9" w:rsidRPr="00C924E9" w:rsidRDefault="00C924E9" w:rsidP="00C924E9">
            <w:pPr>
              <w:spacing w:after="0" w:line="240" w:lineRule="auto"/>
              <w:ind w:firstLine="0"/>
              <w:jc w:val="center"/>
              <w:rPr>
                <w:sz w:val="20"/>
                <w:szCs w:val="20"/>
              </w:rPr>
            </w:pPr>
            <w:proofErr w:type="spellStart"/>
            <w:r w:rsidRPr="00C924E9">
              <w:rPr>
                <w:sz w:val="20"/>
                <w:szCs w:val="20"/>
              </w:rPr>
              <w:t>Арт.скважина</w:t>
            </w:r>
            <w:proofErr w:type="spellEnd"/>
            <w:r w:rsidRPr="00C924E9">
              <w:rPr>
                <w:sz w:val="20"/>
                <w:szCs w:val="20"/>
              </w:rPr>
              <w:t xml:space="preserve"> №11(Водовод ПТЭЦ)</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FCB311" w14:textId="77777777" w:rsidR="00C924E9" w:rsidRPr="00C924E9" w:rsidRDefault="00C924E9" w:rsidP="00C924E9">
            <w:pPr>
              <w:spacing w:after="0" w:line="240" w:lineRule="auto"/>
              <w:ind w:firstLine="0"/>
              <w:jc w:val="center"/>
              <w:rPr>
                <w:sz w:val="20"/>
                <w:szCs w:val="20"/>
              </w:rPr>
            </w:pPr>
            <w:r w:rsidRPr="00C924E9">
              <w:rPr>
                <w:sz w:val="20"/>
                <w:szCs w:val="20"/>
              </w:rPr>
              <w:t>ЭЦВ12-160-140</w:t>
            </w:r>
          </w:p>
        </w:tc>
        <w:tc>
          <w:tcPr>
            <w:tcW w:w="121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6E8AD5" w14:textId="77777777" w:rsidR="00C924E9" w:rsidRPr="00C924E9" w:rsidRDefault="00C924E9" w:rsidP="00C924E9">
            <w:pPr>
              <w:spacing w:after="0" w:line="240" w:lineRule="auto"/>
              <w:ind w:firstLine="0"/>
              <w:jc w:val="center"/>
              <w:rPr>
                <w:sz w:val="20"/>
                <w:szCs w:val="20"/>
              </w:rPr>
            </w:pPr>
            <w:r w:rsidRPr="00C924E9">
              <w:rPr>
                <w:sz w:val="20"/>
                <w:szCs w:val="20"/>
              </w:rPr>
              <w:t>160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D110BB" w14:textId="77777777" w:rsidR="00C924E9" w:rsidRPr="00C924E9" w:rsidRDefault="00C924E9" w:rsidP="00C924E9">
            <w:pPr>
              <w:spacing w:after="0" w:line="240" w:lineRule="auto"/>
              <w:ind w:firstLine="0"/>
              <w:jc w:val="center"/>
              <w:rPr>
                <w:sz w:val="20"/>
                <w:szCs w:val="20"/>
              </w:rPr>
            </w:pPr>
            <w:r w:rsidRPr="00C924E9">
              <w:rPr>
                <w:sz w:val="20"/>
                <w:szCs w:val="20"/>
              </w:rPr>
              <w:t>140</w:t>
            </w:r>
          </w:p>
        </w:tc>
        <w:tc>
          <w:tcPr>
            <w:tcW w:w="152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7B9971" w14:textId="77777777" w:rsidR="00C924E9" w:rsidRPr="00C924E9" w:rsidRDefault="00C924E9" w:rsidP="00C924E9">
            <w:pPr>
              <w:spacing w:after="0" w:line="240" w:lineRule="auto"/>
              <w:ind w:firstLine="0"/>
              <w:jc w:val="center"/>
              <w:rPr>
                <w:sz w:val="20"/>
                <w:szCs w:val="20"/>
              </w:rPr>
            </w:pPr>
            <w:r w:rsidRPr="00C924E9">
              <w:rPr>
                <w:sz w:val="20"/>
                <w:szCs w:val="20"/>
              </w:rPr>
              <w:t>95</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BA7724" w14:textId="77777777" w:rsidR="00C924E9" w:rsidRPr="00C924E9" w:rsidRDefault="00C924E9" w:rsidP="00C924E9">
            <w:pPr>
              <w:spacing w:after="0" w:line="240" w:lineRule="auto"/>
              <w:ind w:firstLine="0"/>
              <w:jc w:val="center"/>
              <w:rPr>
                <w:sz w:val="20"/>
                <w:szCs w:val="20"/>
              </w:rPr>
            </w:pPr>
            <w:r w:rsidRPr="00C924E9">
              <w:rPr>
                <w:sz w:val="20"/>
                <w:szCs w:val="20"/>
              </w:rPr>
              <w:t>1274</w:t>
            </w:r>
          </w:p>
        </w:tc>
        <w:tc>
          <w:tcPr>
            <w:tcW w:w="7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7979EA" w14:textId="194E0CE0" w:rsidR="00C924E9" w:rsidRPr="00C924E9" w:rsidRDefault="00C924E9" w:rsidP="00C924E9">
            <w:pPr>
              <w:spacing w:after="0" w:line="240" w:lineRule="auto"/>
              <w:ind w:firstLine="0"/>
              <w:jc w:val="center"/>
              <w:rPr>
                <w:sz w:val="20"/>
                <w:szCs w:val="20"/>
              </w:rPr>
            </w:pPr>
            <w:r w:rsidRPr="008147FA">
              <w:rPr>
                <w:sz w:val="20"/>
                <w:szCs w:val="20"/>
              </w:rPr>
              <w:t>н/д</w:t>
            </w:r>
          </w:p>
        </w:tc>
      </w:tr>
      <w:tr w:rsidR="00C924E9" w:rsidRPr="00C924E9" w14:paraId="384ABE45" w14:textId="77777777" w:rsidTr="00C924E9">
        <w:trPr>
          <w:trHeight w:val="283"/>
          <w:jc w:val="center"/>
        </w:trPr>
        <w:tc>
          <w:tcPr>
            <w:tcW w:w="214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8CC589" w14:textId="1B2C941A" w:rsidR="00C924E9" w:rsidRPr="00C924E9" w:rsidRDefault="00C924E9" w:rsidP="00C924E9">
            <w:pPr>
              <w:spacing w:after="0" w:line="240" w:lineRule="auto"/>
              <w:ind w:firstLine="0"/>
              <w:jc w:val="center"/>
              <w:rPr>
                <w:sz w:val="20"/>
                <w:szCs w:val="20"/>
              </w:rPr>
            </w:pPr>
            <w:proofErr w:type="spellStart"/>
            <w:r w:rsidRPr="00C924E9">
              <w:rPr>
                <w:sz w:val="20"/>
                <w:szCs w:val="20"/>
              </w:rPr>
              <w:t>Арт.скважина</w:t>
            </w:r>
            <w:proofErr w:type="spellEnd"/>
            <w:r w:rsidRPr="00C924E9">
              <w:rPr>
                <w:sz w:val="20"/>
                <w:szCs w:val="20"/>
              </w:rPr>
              <w:t xml:space="preserve"> №12 (водовод ПТЭЦ)</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82F4EF" w14:textId="77777777" w:rsidR="00C924E9" w:rsidRPr="00C924E9" w:rsidRDefault="00C924E9" w:rsidP="00C924E9">
            <w:pPr>
              <w:spacing w:after="0" w:line="240" w:lineRule="auto"/>
              <w:ind w:firstLine="0"/>
              <w:jc w:val="center"/>
              <w:rPr>
                <w:sz w:val="20"/>
                <w:szCs w:val="20"/>
              </w:rPr>
            </w:pPr>
            <w:r w:rsidRPr="00C924E9">
              <w:rPr>
                <w:sz w:val="20"/>
                <w:szCs w:val="20"/>
              </w:rPr>
              <w:t>ЭЦВ10-65-100</w:t>
            </w:r>
          </w:p>
        </w:tc>
        <w:tc>
          <w:tcPr>
            <w:tcW w:w="121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FB3855" w14:textId="77777777" w:rsidR="00C924E9" w:rsidRPr="00C924E9" w:rsidRDefault="00C924E9" w:rsidP="00C924E9">
            <w:pPr>
              <w:spacing w:after="0" w:line="240" w:lineRule="auto"/>
              <w:ind w:firstLine="0"/>
              <w:jc w:val="center"/>
              <w:rPr>
                <w:sz w:val="20"/>
                <w:szCs w:val="20"/>
              </w:rPr>
            </w:pPr>
            <w:r w:rsidRPr="00C924E9">
              <w:rPr>
                <w:sz w:val="20"/>
                <w:szCs w:val="20"/>
              </w:rPr>
              <w:t>65</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AD07F8" w14:textId="77777777" w:rsidR="00C924E9" w:rsidRPr="00C924E9" w:rsidRDefault="00C924E9" w:rsidP="00C924E9">
            <w:pPr>
              <w:spacing w:after="0" w:line="240" w:lineRule="auto"/>
              <w:ind w:firstLine="0"/>
              <w:jc w:val="center"/>
              <w:rPr>
                <w:sz w:val="20"/>
                <w:szCs w:val="20"/>
              </w:rPr>
            </w:pPr>
            <w:r w:rsidRPr="00C924E9">
              <w:rPr>
                <w:sz w:val="20"/>
                <w:szCs w:val="20"/>
              </w:rPr>
              <w:t>100</w:t>
            </w:r>
          </w:p>
        </w:tc>
        <w:tc>
          <w:tcPr>
            <w:tcW w:w="152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178EEF" w14:textId="77777777" w:rsidR="00C924E9" w:rsidRPr="00C924E9" w:rsidRDefault="00C924E9" w:rsidP="00C924E9">
            <w:pPr>
              <w:spacing w:after="0" w:line="240" w:lineRule="auto"/>
              <w:ind w:firstLine="0"/>
              <w:jc w:val="center"/>
              <w:rPr>
                <w:sz w:val="20"/>
                <w:szCs w:val="20"/>
              </w:rPr>
            </w:pPr>
            <w:r w:rsidRPr="00C924E9">
              <w:rPr>
                <w:sz w:val="20"/>
                <w:szCs w:val="20"/>
              </w:rPr>
              <w:t>55</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D3387F" w14:textId="77777777" w:rsidR="00C924E9" w:rsidRPr="00C924E9" w:rsidRDefault="00C924E9" w:rsidP="00C924E9">
            <w:pPr>
              <w:spacing w:after="0" w:line="240" w:lineRule="auto"/>
              <w:ind w:firstLine="0"/>
              <w:jc w:val="center"/>
              <w:rPr>
                <w:sz w:val="20"/>
                <w:szCs w:val="20"/>
              </w:rPr>
            </w:pPr>
            <w:r w:rsidRPr="00C924E9">
              <w:rPr>
                <w:sz w:val="20"/>
                <w:szCs w:val="20"/>
              </w:rPr>
              <w:t>2568</w:t>
            </w:r>
          </w:p>
        </w:tc>
        <w:tc>
          <w:tcPr>
            <w:tcW w:w="7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2B3986" w14:textId="6250AD96" w:rsidR="00C924E9" w:rsidRPr="00C924E9" w:rsidRDefault="00C924E9" w:rsidP="00C924E9">
            <w:pPr>
              <w:spacing w:after="0" w:line="240" w:lineRule="auto"/>
              <w:ind w:firstLine="0"/>
              <w:jc w:val="center"/>
              <w:rPr>
                <w:sz w:val="20"/>
                <w:szCs w:val="20"/>
              </w:rPr>
            </w:pPr>
            <w:r w:rsidRPr="008147FA">
              <w:rPr>
                <w:sz w:val="20"/>
                <w:szCs w:val="20"/>
              </w:rPr>
              <w:t>н/д</w:t>
            </w:r>
          </w:p>
        </w:tc>
      </w:tr>
    </w:tbl>
    <w:p w14:paraId="4D36E379" w14:textId="77777777" w:rsidR="004434F9" w:rsidRDefault="004434F9" w:rsidP="00B9174A">
      <w:pPr>
        <w:spacing w:before="120"/>
        <w:rPr>
          <w:szCs w:val="24"/>
        </w:rPr>
      </w:pPr>
      <w:r w:rsidRPr="0063122C">
        <w:rPr>
          <w:szCs w:val="24"/>
        </w:rPr>
        <w:lastRenderedPageBreak/>
        <w:t>В соответствии с СанПиН 2.1.4.1110-02 зоны санитарной охраны организуются в составе трех поясов.</w:t>
      </w:r>
    </w:p>
    <w:p w14:paraId="4DC1647C" w14:textId="77777777" w:rsidR="00B0643C" w:rsidRDefault="00B0643C" w:rsidP="00B0643C">
      <w:pPr>
        <w:spacing w:after="120"/>
        <w:rPr>
          <w:szCs w:val="24"/>
        </w:rPr>
      </w:pPr>
      <w:r w:rsidRPr="00B0643C">
        <w:rPr>
          <w:szCs w:val="24"/>
        </w:rPr>
        <w:t>Зоны санитарной охраны (ЗСО) организуются на всех водопроводах, вне зависимости от ведомственной принадлежности</w:t>
      </w:r>
      <w:r>
        <w:rPr>
          <w:szCs w:val="24"/>
        </w:rPr>
        <w:t>.</w:t>
      </w:r>
      <w:r w:rsidRPr="00B0643C">
        <w:rPr>
          <w:szCs w:val="24"/>
        </w:rPr>
        <w:t xml:space="preserve"> 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14:paraId="0F38C67C" w14:textId="50A8E13A" w:rsidR="001A70BC" w:rsidRPr="00B0643C" w:rsidRDefault="001A70BC" w:rsidP="001A70BC">
      <w:pPr>
        <w:spacing w:after="120"/>
        <w:rPr>
          <w:szCs w:val="24"/>
        </w:rPr>
      </w:pPr>
      <w:r w:rsidRPr="001A70BC">
        <w:rPr>
          <w:szCs w:val="24"/>
        </w:rPr>
        <w:t xml:space="preserve">Санитарные условия с позиций охраны подземных вод от загрязнения удовлетворительны. Территории окрестностей водозаборов (в пределах проектируемых границ ЗСО I) в целом удовлетворительны с точки зрения санитарных условий эксплуатации защищенного подземного источника хозяйственно-питьевого </w:t>
      </w:r>
      <w:r w:rsidR="00E7740C" w:rsidRPr="001A70BC">
        <w:rPr>
          <w:szCs w:val="24"/>
        </w:rPr>
        <w:t>водоснабжения несмотря на то, что</w:t>
      </w:r>
      <w:r w:rsidRPr="001A70BC">
        <w:rPr>
          <w:szCs w:val="24"/>
        </w:rPr>
        <w:t xml:space="preserve"> водозаборы находятся в пределах населенного пункта.</w:t>
      </w:r>
    </w:p>
    <w:p w14:paraId="102349EF" w14:textId="77777777" w:rsidR="004434F9" w:rsidRPr="00FA6678" w:rsidRDefault="00A42125" w:rsidP="00F27797">
      <w:pPr>
        <w:spacing w:after="0"/>
        <w:rPr>
          <w:szCs w:val="24"/>
        </w:rPr>
      </w:pPr>
      <w:r>
        <w:rPr>
          <w:szCs w:val="24"/>
        </w:rPr>
        <w:t>Рекомендуется</w:t>
      </w:r>
      <w:r w:rsidR="00F27797">
        <w:rPr>
          <w:szCs w:val="24"/>
        </w:rPr>
        <w:t xml:space="preserve"> провести</w:t>
      </w:r>
      <w:r w:rsidR="001A70BC">
        <w:rPr>
          <w:szCs w:val="24"/>
        </w:rPr>
        <w:t xml:space="preserve"> </w:t>
      </w:r>
      <w:r w:rsidR="00F27797" w:rsidRPr="00832D85">
        <w:t>обследование состояния источник</w:t>
      </w:r>
      <w:r w:rsidR="00F27797">
        <w:t>ов</w:t>
      </w:r>
      <w:r w:rsidR="00F27797" w:rsidRPr="00832D85">
        <w:t xml:space="preserve"> питьевого водоснабжения и анализ зон санитарной охраны, </w:t>
      </w:r>
      <w:r w:rsidR="00F27797">
        <w:t xml:space="preserve">произвести обустройство зон санитарной охраны для всех источников хозяйственно-питьевого водоснабжения и водопроводных сооружений в соответствии </w:t>
      </w:r>
      <w:r w:rsidR="00F27797" w:rsidRPr="00FA6678">
        <w:rPr>
          <w:szCs w:val="24"/>
        </w:rPr>
        <w:t>с СанПиН 2.1.4.1110-02 в составе трех поясов</w:t>
      </w:r>
      <w:r w:rsidR="000E2658" w:rsidRPr="00FA6678">
        <w:rPr>
          <w:szCs w:val="24"/>
        </w:rPr>
        <w:t>.</w:t>
      </w:r>
    </w:p>
    <w:p w14:paraId="34D802DB" w14:textId="77777777" w:rsidR="00FA6678" w:rsidRPr="00FA6678" w:rsidRDefault="00FA6678" w:rsidP="00FA6678">
      <w:pPr>
        <w:spacing w:before="120"/>
        <w:rPr>
          <w:bCs/>
          <w:i/>
          <w:szCs w:val="24"/>
        </w:rPr>
      </w:pPr>
      <w:r w:rsidRPr="00FA6678">
        <w:rPr>
          <w:bCs/>
          <w:i/>
          <w:szCs w:val="24"/>
        </w:rPr>
        <w:t>Зоны санитарной охраны водопроводных очистных сооружений</w:t>
      </w:r>
    </w:p>
    <w:p w14:paraId="5DF26BC4" w14:textId="77777777" w:rsidR="00FA6678" w:rsidRDefault="00FA6678" w:rsidP="00F27797">
      <w:pPr>
        <w:spacing w:after="0"/>
        <w:rPr>
          <w:szCs w:val="24"/>
        </w:rPr>
      </w:pPr>
      <w:r w:rsidRPr="00FA6678">
        <w:rPr>
          <w:bCs/>
          <w:szCs w:val="24"/>
        </w:rPr>
        <w:t>Зона санитарной охраны водопроводных сооружений, расположенных вне территории водозаб</w:t>
      </w:r>
      <w:r>
        <w:rPr>
          <w:bCs/>
          <w:szCs w:val="24"/>
        </w:rPr>
        <w:t>ора, представлена первым поясом</w:t>
      </w:r>
      <w:r w:rsidRPr="00FA6678">
        <w:rPr>
          <w:bCs/>
          <w:szCs w:val="24"/>
        </w:rPr>
        <w:t xml:space="preserve">, который принят на расстоянии 30 м от стен резервуара и здания ВОС.  Граница первого пояса совпадает с ограждением площадки сооружений. На территории ЗСО ВОС </w:t>
      </w:r>
      <w:r w:rsidRPr="00FA6678">
        <w:rPr>
          <w:szCs w:val="24"/>
        </w:rPr>
        <w:t>запрещается посадка высокоствольных деревьев, все виды строительства, не имеющих отношение к</w:t>
      </w:r>
      <w:r>
        <w:rPr>
          <w:szCs w:val="24"/>
        </w:rPr>
        <w:t xml:space="preserve"> эксплуатации, размещение жилых</w:t>
      </w:r>
      <w:r w:rsidRPr="00FA6678">
        <w:rPr>
          <w:szCs w:val="24"/>
        </w:rPr>
        <w:t xml:space="preserve"> зданий, проживание людей, применение ядохимикатов и удобрений. Отвод сточных вод должен предусматриваться в систему бытовой канализации за пределами первого пояса</w:t>
      </w:r>
      <w:r>
        <w:rPr>
          <w:szCs w:val="24"/>
        </w:rPr>
        <w:t>.</w:t>
      </w:r>
    </w:p>
    <w:p w14:paraId="381D20BC" w14:textId="77777777" w:rsidR="00B83FC8" w:rsidRPr="00E04D60" w:rsidRDefault="00B83FC8" w:rsidP="00206098">
      <w:pPr>
        <w:pStyle w:val="2"/>
        <w:numPr>
          <w:ilvl w:val="3"/>
          <w:numId w:val="1"/>
        </w:numPr>
        <w:tabs>
          <w:tab w:val="left" w:pos="1560"/>
        </w:tabs>
        <w:spacing w:line="240" w:lineRule="auto"/>
      </w:pPr>
      <w:bookmarkStart w:id="35" w:name="_Toc206486982"/>
      <w:bookmarkStart w:id="36" w:name="_Toc207193753"/>
      <w:bookmarkStart w:id="37" w:name="_Toc207195116"/>
      <w:r w:rsidRPr="00E04D60">
        <w:t>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bookmarkEnd w:id="35"/>
      <w:bookmarkEnd w:id="36"/>
      <w:bookmarkEnd w:id="37"/>
    </w:p>
    <w:p w14:paraId="507DA0AA" w14:textId="77777777" w:rsidR="00A1220D" w:rsidRDefault="00A1220D" w:rsidP="00A1220D">
      <w:r w:rsidRPr="004D1DB6">
        <w:t>Качество подаваемой населению воды (на всем пути транспортирования от водозаборного устройства до потребителя) должно подвергаться санитарному контролю. Санитарный надзор, осуществляемый санэпидстанцией, распространяется на всю систему хозяйственно-питьевого водоснабжения. На территории, входящей в зону санитарной охраны, должен быть установлен режим, обеспечивающий надежную защиту источников водоснабжения от загрязнения и сохранения требуемых качеств воды.</w:t>
      </w:r>
    </w:p>
    <w:p w14:paraId="7E8987D3" w14:textId="71420CB3" w:rsidR="00313F95" w:rsidRDefault="00313F95" w:rsidP="00A1220D">
      <w:r w:rsidRPr="004D1DB6">
        <w:t>Сооружени</w:t>
      </w:r>
      <w:r>
        <w:t>я</w:t>
      </w:r>
      <w:r w:rsidRPr="004D1DB6">
        <w:t xml:space="preserve"> очистки и подготовки воды на территории </w:t>
      </w:r>
      <w:r w:rsidR="00BE3E04">
        <w:rPr>
          <w:szCs w:val="24"/>
        </w:rPr>
        <w:t>Приаргунского муниципального округа</w:t>
      </w:r>
      <w:r w:rsidRPr="004D1DB6">
        <w:t xml:space="preserve"> </w:t>
      </w:r>
      <w:r>
        <w:t xml:space="preserve">в </w:t>
      </w:r>
      <w:r w:rsidRPr="004D1DB6">
        <w:t xml:space="preserve">настоящее время </w:t>
      </w:r>
      <w:r>
        <w:t>отсутствуют.</w:t>
      </w:r>
    </w:p>
    <w:p w14:paraId="69A192C6" w14:textId="77777777" w:rsidR="00A1220D" w:rsidRDefault="00A1220D" w:rsidP="002745B8">
      <w:pPr>
        <w:spacing w:before="120" w:after="120"/>
      </w:pPr>
      <w:r w:rsidRPr="004D1DB6">
        <w:rPr>
          <w:szCs w:val="24"/>
          <w:lang w:eastAsia="ru-RU"/>
        </w:rPr>
        <w:t xml:space="preserve">Вода из артезианских скважин соответствует установленным требованиям </w:t>
      </w:r>
      <w:r w:rsidR="008D47B8" w:rsidRPr="008D47B8">
        <w:rPr>
          <w:shd w:val="clear" w:color="auto" w:fill="FFFFFF"/>
        </w:rPr>
        <w:t xml:space="preserve">СанПиН </w:t>
      </w:r>
      <w:r w:rsidR="00342A8A">
        <w:rPr>
          <w:shd w:val="clear" w:color="auto" w:fill="FFFFFF"/>
        </w:rPr>
        <w:t>2.1.3684-21</w:t>
      </w:r>
      <w:r w:rsidR="008D47B8" w:rsidRPr="008D47B8">
        <w:rPr>
          <w:shd w:val="clear" w:color="auto" w:fill="FFFFFF"/>
        </w:rPr>
        <w:t xml:space="preserve">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Pr>
          <w:shd w:val="clear" w:color="auto" w:fill="FFFFFF"/>
        </w:rPr>
        <w:t>.</w:t>
      </w:r>
      <w:r w:rsidRPr="004D1DB6">
        <w:rPr>
          <w:shd w:val="clear" w:color="auto" w:fill="FFFFFF"/>
        </w:rPr>
        <w:t xml:space="preserve"> </w:t>
      </w:r>
    </w:p>
    <w:p w14:paraId="58F88025" w14:textId="77777777" w:rsidR="00B83FC8" w:rsidRPr="00CD7C82" w:rsidRDefault="00B83FC8" w:rsidP="00206098">
      <w:pPr>
        <w:pStyle w:val="2"/>
        <w:numPr>
          <w:ilvl w:val="3"/>
          <w:numId w:val="1"/>
        </w:numPr>
        <w:tabs>
          <w:tab w:val="left" w:pos="1560"/>
        </w:tabs>
        <w:spacing w:line="240" w:lineRule="auto"/>
      </w:pPr>
      <w:bookmarkStart w:id="38" w:name="_Toc206486983"/>
      <w:bookmarkStart w:id="39" w:name="_Toc207193754"/>
      <w:bookmarkStart w:id="40" w:name="_Toc207195117"/>
      <w:r w:rsidRPr="00CD7C82">
        <w:rPr>
          <w:lang w:eastAsia="ru-RU"/>
        </w:rPr>
        <w:lastRenderedPageBreak/>
        <w:t>Описание состояния и функционирования существующих насосных централизованных станций, в том числе оценку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bookmarkEnd w:id="38"/>
      <w:bookmarkEnd w:id="39"/>
      <w:bookmarkEnd w:id="40"/>
    </w:p>
    <w:p w14:paraId="5058F29E" w14:textId="083DFDDA" w:rsidR="009F13C5" w:rsidRDefault="00420D80" w:rsidP="00941597">
      <w:pPr>
        <w:spacing w:after="120"/>
        <w:rPr>
          <w:lang w:eastAsia="ru-RU"/>
        </w:rPr>
      </w:pPr>
      <w:bookmarkStart w:id="41" w:name="_Toc375649166"/>
      <w:bookmarkStart w:id="42" w:name="_Toc375683979"/>
      <w:bookmarkStart w:id="43" w:name="_Toc375685007"/>
      <w:bookmarkEnd w:id="41"/>
      <w:bookmarkEnd w:id="42"/>
      <w:bookmarkEnd w:id="43"/>
      <w:r>
        <w:rPr>
          <w:lang w:eastAsia="ru-RU"/>
        </w:rPr>
        <w:t xml:space="preserve">На территории </w:t>
      </w:r>
      <w:r w:rsidR="00BE3E04">
        <w:rPr>
          <w:lang w:eastAsia="ru-RU"/>
        </w:rPr>
        <w:t>Приаргунского муниципального округа</w:t>
      </w:r>
      <w:r>
        <w:rPr>
          <w:lang w:eastAsia="ru-RU"/>
        </w:rPr>
        <w:t xml:space="preserve"> водоснабжение осуществляется подземной водой из артезианских скважин. </w:t>
      </w:r>
    </w:p>
    <w:p w14:paraId="7F6075CE" w14:textId="0853CEE1" w:rsidR="009F13C5" w:rsidRPr="006C4C22" w:rsidRDefault="009F13C5" w:rsidP="00941597">
      <w:pPr>
        <w:spacing w:after="120"/>
      </w:pPr>
      <w:r>
        <w:t>Качественное водоснабжение потребителей в указанных зонах водоснабжения обеспечивают насосы</w:t>
      </w:r>
      <w:r w:rsidR="00FB59FE">
        <w:t>,</w:t>
      </w:r>
      <w:r w:rsidR="00FB59FE" w:rsidRPr="00FB59FE">
        <w:rPr>
          <w:lang w:eastAsia="ru-RU"/>
        </w:rPr>
        <w:t xml:space="preserve"> </w:t>
      </w:r>
      <w:r w:rsidR="00FB59FE">
        <w:rPr>
          <w:lang w:eastAsia="ru-RU"/>
        </w:rPr>
        <w:t>марки ЭЦВ</w:t>
      </w:r>
      <w:r>
        <w:t xml:space="preserve">. </w:t>
      </w:r>
      <w:r w:rsidRPr="006C4C22">
        <w:t xml:space="preserve">Техническое состояние насосного оборудования удовлетворительное. </w:t>
      </w:r>
      <w:r>
        <w:t>Работа насосов скважин</w:t>
      </w:r>
      <w:r w:rsidR="00FB59FE">
        <w:t xml:space="preserve"> </w:t>
      </w:r>
      <w:r>
        <w:t>осуществляется в автоматическом режиме, в зависимости от наполнения водонапорной башни</w:t>
      </w:r>
      <w:r w:rsidR="00FB59FE">
        <w:t xml:space="preserve"> (накопительного бака)</w:t>
      </w:r>
      <w:r>
        <w:t>.</w:t>
      </w:r>
      <w:r w:rsidR="00941597" w:rsidRPr="00941597">
        <w:rPr>
          <w:lang w:eastAsia="ru-RU"/>
        </w:rPr>
        <w:t xml:space="preserve"> </w:t>
      </w:r>
      <w:r w:rsidR="00941597">
        <w:rPr>
          <w:lang w:eastAsia="ru-RU"/>
        </w:rPr>
        <w:t xml:space="preserve">Характеристика насосного оборудования представлена в </w:t>
      </w:r>
      <w:r w:rsidR="00941597" w:rsidRPr="009C6BBD">
        <w:rPr>
          <w:lang w:eastAsia="ru-RU"/>
        </w:rPr>
        <w:t xml:space="preserve">таблице </w:t>
      </w:r>
      <w:r w:rsidR="00941597">
        <w:t>1.</w:t>
      </w:r>
      <w:r w:rsidR="00941597" w:rsidRPr="009C6BBD">
        <w:rPr>
          <w:lang w:eastAsia="ru-RU"/>
        </w:rPr>
        <w:t>3.</w:t>
      </w:r>
      <w:r w:rsidR="00941597">
        <w:rPr>
          <w:lang w:eastAsia="ru-RU"/>
        </w:rPr>
        <w:t>4</w:t>
      </w:r>
      <w:r w:rsidR="00941597" w:rsidRPr="009C6BBD">
        <w:rPr>
          <w:lang w:eastAsia="ru-RU"/>
        </w:rPr>
        <w:t>.</w:t>
      </w:r>
    </w:p>
    <w:p w14:paraId="32945AF2" w14:textId="02B0CFF6" w:rsidR="009F13C5" w:rsidRDefault="009F13C5" w:rsidP="00941597">
      <w:pPr>
        <w:spacing w:after="120"/>
      </w:pPr>
      <w:r w:rsidRPr="006C4C22">
        <w:t>Энергоэффективность холодного во</w:t>
      </w:r>
      <w:r>
        <w:t>доснабжения определялась по фак</w:t>
      </w:r>
      <w:r w:rsidRPr="006C4C22">
        <w:t xml:space="preserve">тическим показателям </w:t>
      </w:r>
      <w:r>
        <w:t>и оценивается как соотноше</w:t>
      </w:r>
      <w:r w:rsidRPr="006C4C22">
        <w:t>ние расхода электрической энергии, нео</w:t>
      </w:r>
      <w:r>
        <w:t>бходимого для подготовки, транс</w:t>
      </w:r>
      <w:r w:rsidRPr="006C4C22">
        <w:t>портировки установленного объёма вод</w:t>
      </w:r>
      <w:r>
        <w:t>ы, заданного уровня напора (дав</w:t>
      </w:r>
      <w:r w:rsidRPr="006C4C22">
        <w:t>ления).</w:t>
      </w:r>
    </w:p>
    <w:p w14:paraId="6B8AC5CA" w14:textId="68F23C13" w:rsidR="008846BF" w:rsidRPr="006C4C22" w:rsidRDefault="008846BF" w:rsidP="008846BF">
      <w:pPr>
        <w:spacing w:after="120"/>
      </w:pPr>
      <w:r w:rsidRPr="006C4C22">
        <w:t>Результаты расчёта значений пок</w:t>
      </w:r>
      <w:r>
        <w:t>азателей энергоэффективности хо</w:t>
      </w:r>
      <w:r w:rsidRPr="006C4C22">
        <w:t>лодного водоснабжения представлены в таблице 1.</w:t>
      </w:r>
      <w:r>
        <w:t>3</w:t>
      </w:r>
      <w:r w:rsidRPr="006C4C22">
        <w:t>.</w:t>
      </w:r>
      <w:r w:rsidR="006B523D">
        <w:t>5</w:t>
      </w:r>
      <w:r w:rsidRPr="006C4C22">
        <w:t>.</w:t>
      </w:r>
    </w:p>
    <w:p w14:paraId="47BFCE6C" w14:textId="77777777" w:rsidR="006B523D" w:rsidRDefault="006B523D">
      <w:pPr>
        <w:spacing w:after="0" w:line="240" w:lineRule="auto"/>
        <w:ind w:firstLine="0"/>
        <w:jc w:val="left"/>
      </w:pPr>
      <w:r>
        <w:br w:type="page"/>
      </w:r>
    </w:p>
    <w:p w14:paraId="45D2D862" w14:textId="2FF79299" w:rsidR="008846BF" w:rsidRDefault="008846BF" w:rsidP="008846BF">
      <w:pPr>
        <w:keepNext/>
        <w:spacing w:after="120"/>
        <w:jc w:val="right"/>
      </w:pPr>
      <w:r w:rsidRPr="006C4C22">
        <w:lastRenderedPageBreak/>
        <w:t>Таблица 1.</w:t>
      </w:r>
      <w:r>
        <w:t>3</w:t>
      </w:r>
      <w:r w:rsidRPr="006C4C22">
        <w:t>.</w:t>
      </w:r>
      <w:r w:rsidR="006B523D">
        <w:t>5</w:t>
      </w:r>
    </w:p>
    <w:p w14:paraId="44C40723" w14:textId="77777777" w:rsidR="008846BF" w:rsidRPr="00E471E4" w:rsidRDefault="008846BF" w:rsidP="008846BF">
      <w:pPr>
        <w:keepNext/>
        <w:spacing w:after="120"/>
        <w:ind w:firstLine="0"/>
        <w:jc w:val="center"/>
        <w:rPr>
          <w:u w:val="single"/>
        </w:rPr>
      </w:pPr>
      <w:r w:rsidRPr="00E471E4">
        <w:rPr>
          <w:u w:val="single"/>
        </w:rPr>
        <w:t xml:space="preserve">Показатели энергоэффективности холодного водоснабжения на </w:t>
      </w:r>
      <w:r>
        <w:rPr>
          <w:u w:val="single"/>
        </w:rPr>
        <w:t>2024</w:t>
      </w:r>
      <w:r w:rsidRPr="00E471E4">
        <w:rPr>
          <w:u w:val="single"/>
        </w:rPr>
        <w:t xml:space="preserve"> год</w:t>
      </w:r>
    </w:p>
    <w:tbl>
      <w:tblPr>
        <w:tblW w:w="49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4"/>
        <w:gridCol w:w="2385"/>
        <w:gridCol w:w="2228"/>
        <w:gridCol w:w="2414"/>
      </w:tblGrid>
      <w:tr w:rsidR="008846BF" w:rsidRPr="0086082F" w14:paraId="220A2382" w14:textId="77777777" w:rsidTr="0086082F">
        <w:trPr>
          <w:trHeight w:val="283"/>
          <w:jc w:val="center"/>
        </w:trPr>
        <w:tc>
          <w:tcPr>
            <w:tcW w:w="1612" w:type="pct"/>
            <w:shd w:val="clear" w:color="auto" w:fill="auto"/>
            <w:vAlign w:val="center"/>
          </w:tcPr>
          <w:p w14:paraId="2F5293E5" w14:textId="77777777" w:rsidR="008846BF" w:rsidRPr="0086082F" w:rsidRDefault="008846BF" w:rsidP="0086082F">
            <w:pPr>
              <w:pStyle w:val="BodyTextIndent31"/>
              <w:ind w:firstLine="0"/>
              <w:jc w:val="center"/>
              <w:rPr>
                <w:b/>
                <w:sz w:val="20"/>
              </w:rPr>
            </w:pPr>
            <w:r w:rsidRPr="0086082F">
              <w:rPr>
                <w:b/>
                <w:sz w:val="20"/>
              </w:rPr>
              <w:t>Арт. скважина, насосная станция</w:t>
            </w:r>
          </w:p>
        </w:tc>
        <w:tc>
          <w:tcPr>
            <w:tcW w:w="1150" w:type="pct"/>
            <w:shd w:val="clear" w:color="auto" w:fill="auto"/>
            <w:vAlign w:val="center"/>
          </w:tcPr>
          <w:p w14:paraId="0E008B4A" w14:textId="77777777" w:rsidR="008846BF" w:rsidRPr="0086082F" w:rsidRDefault="008846BF" w:rsidP="0086082F">
            <w:pPr>
              <w:pStyle w:val="consnormal0"/>
              <w:spacing w:before="0" w:beforeAutospacing="0" w:after="0" w:afterAutospacing="0"/>
              <w:jc w:val="center"/>
              <w:rPr>
                <w:b/>
                <w:sz w:val="20"/>
                <w:szCs w:val="20"/>
              </w:rPr>
            </w:pPr>
            <w:r w:rsidRPr="0086082F">
              <w:rPr>
                <w:b/>
                <w:sz w:val="20"/>
                <w:szCs w:val="20"/>
              </w:rPr>
              <w:t>Расход эл, энергии, кВт</w:t>
            </w:r>
          </w:p>
        </w:tc>
        <w:tc>
          <w:tcPr>
            <w:tcW w:w="1074" w:type="pct"/>
            <w:shd w:val="clear" w:color="auto" w:fill="auto"/>
            <w:vAlign w:val="center"/>
          </w:tcPr>
          <w:p w14:paraId="45EC5A38" w14:textId="77777777" w:rsidR="008846BF" w:rsidRPr="0086082F" w:rsidRDefault="008846BF" w:rsidP="0086082F">
            <w:pPr>
              <w:pStyle w:val="consnormal0"/>
              <w:spacing w:before="0" w:beforeAutospacing="0" w:after="0" w:afterAutospacing="0"/>
              <w:jc w:val="center"/>
              <w:rPr>
                <w:b/>
                <w:sz w:val="20"/>
                <w:szCs w:val="20"/>
              </w:rPr>
            </w:pPr>
            <w:r w:rsidRPr="0086082F">
              <w:rPr>
                <w:b/>
                <w:sz w:val="20"/>
                <w:szCs w:val="20"/>
              </w:rPr>
              <w:t>Поднято воды, м</w:t>
            </w:r>
            <w:r w:rsidRPr="0086082F">
              <w:rPr>
                <w:b/>
                <w:sz w:val="20"/>
                <w:szCs w:val="20"/>
                <w:vertAlign w:val="superscript"/>
              </w:rPr>
              <w:t>3</w:t>
            </w:r>
          </w:p>
        </w:tc>
        <w:tc>
          <w:tcPr>
            <w:tcW w:w="1164" w:type="pct"/>
            <w:shd w:val="clear" w:color="auto" w:fill="auto"/>
            <w:vAlign w:val="center"/>
          </w:tcPr>
          <w:p w14:paraId="174DE300" w14:textId="77777777" w:rsidR="008846BF" w:rsidRPr="0086082F" w:rsidRDefault="008846BF" w:rsidP="0086082F">
            <w:pPr>
              <w:pStyle w:val="consnormal0"/>
              <w:spacing w:before="0" w:beforeAutospacing="0" w:after="0" w:afterAutospacing="0"/>
              <w:jc w:val="center"/>
              <w:rPr>
                <w:b/>
                <w:sz w:val="20"/>
                <w:szCs w:val="20"/>
              </w:rPr>
            </w:pPr>
            <w:r w:rsidRPr="0086082F">
              <w:rPr>
                <w:b/>
                <w:sz w:val="20"/>
                <w:szCs w:val="20"/>
              </w:rPr>
              <w:t>Удельный расход эл, энергии, кВт/ м</w:t>
            </w:r>
            <w:r w:rsidRPr="0086082F">
              <w:rPr>
                <w:b/>
                <w:sz w:val="20"/>
                <w:szCs w:val="20"/>
                <w:vertAlign w:val="superscript"/>
              </w:rPr>
              <w:t>3</w:t>
            </w:r>
          </w:p>
        </w:tc>
      </w:tr>
      <w:tr w:rsidR="008846BF" w:rsidRPr="0086082F" w14:paraId="3DCDFD75" w14:textId="77777777" w:rsidTr="0086082F">
        <w:trPr>
          <w:trHeight w:val="283"/>
          <w:jc w:val="center"/>
        </w:trPr>
        <w:tc>
          <w:tcPr>
            <w:tcW w:w="1612" w:type="pct"/>
            <w:shd w:val="clear" w:color="auto" w:fill="auto"/>
            <w:vAlign w:val="center"/>
          </w:tcPr>
          <w:p w14:paraId="1042242B" w14:textId="48C09E0D" w:rsidR="008846BF" w:rsidRPr="0086082F" w:rsidRDefault="008846BF" w:rsidP="0086082F">
            <w:pPr>
              <w:pStyle w:val="BodyTextIndent31"/>
              <w:ind w:firstLine="0"/>
              <w:jc w:val="center"/>
              <w:rPr>
                <w:sz w:val="20"/>
              </w:rPr>
            </w:pPr>
            <w:r w:rsidRPr="0086082F">
              <w:rPr>
                <w:sz w:val="20"/>
              </w:rPr>
              <w:t>Скважины № 6,9,11,12</w:t>
            </w:r>
          </w:p>
        </w:tc>
        <w:tc>
          <w:tcPr>
            <w:tcW w:w="1150" w:type="pct"/>
            <w:shd w:val="clear" w:color="auto" w:fill="auto"/>
            <w:vAlign w:val="center"/>
          </w:tcPr>
          <w:p w14:paraId="54723DAB" w14:textId="588CC5E5" w:rsidR="008846BF" w:rsidRPr="0086082F" w:rsidRDefault="008846BF" w:rsidP="0086082F">
            <w:pPr>
              <w:pStyle w:val="consnormal0"/>
              <w:spacing w:before="0" w:beforeAutospacing="0" w:after="0" w:afterAutospacing="0"/>
              <w:jc w:val="center"/>
              <w:rPr>
                <w:sz w:val="20"/>
                <w:szCs w:val="20"/>
              </w:rPr>
            </w:pPr>
            <w:r w:rsidRPr="0086082F">
              <w:rPr>
                <w:sz w:val="20"/>
                <w:szCs w:val="20"/>
              </w:rPr>
              <w:t>1333949</w:t>
            </w:r>
          </w:p>
        </w:tc>
        <w:tc>
          <w:tcPr>
            <w:tcW w:w="1074" w:type="pct"/>
            <w:shd w:val="clear" w:color="auto" w:fill="auto"/>
            <w:vAlign w:val="center"/>
          </w:tcPr>
          <w:p w14:paraId="3DB49DDE" w14:textId="6E0B283A" w:rsidR="008846BF" w:rsidRPr="0086082F" w:rsidRDefault="008846BF" w:rsidP="0086082F">
            <w:pPr>
              <w:pStyle w:val="consnormal0"/>
              <w:spacing w:before="0" w:beforeAutospacing="0" w:after="0" w:afterAutospacing="0"/>
              <w:jc w:val="center"/>
              <w:rPr>
                <w:sz w:val="20"/>
                <w:szCs w:val="20"/>
              </w:rPr>
            </w:pPr>
            <w:r w:rsidRPr="0086082F">
              <w:rPr>
                <w:sz w:val="20"/>
                <w:szCs w:val="20"/>
              </w:rPr>
              <w:t>1207467</w:t>
            </w:r>
          </w:p>
        </w:tc>
        <w:tc>
          <w:tcPr>
            <w:tcW w:w="1164" w:type="pct"/>
            <w:shd w:val="clear" w:color="auto" w:fill="auto"/>
            <w:vAlign w:val="center"/>
          </w:tcPr>
          <w:p w14:paraId="551911D5" w14:textId="2280E719" w:rsidR="008846BF" w:rsidRPr="0086082F" w:rsidRDefault="008846BF" w:rsidP="0086082F">
            <w:pPr>
              <w:pStyle w:val="consnormal0"/>
              <w:spacing w:before="0" w:beforeAutospacing="0" w:after="0" w:afterAutospacing="0"/>
              <w:jc w:val="center"/>
              <w:rPr>
                <w:sz w:val="20"/>
                <w:szCs w:val="20"/>
              </w:rPr>
            </w:pPr>
            <w:r w:rsidRPr="0086082F">
              <w:rPr>
                <w:sz w:val="20"/>
                <w:szCs w:val="20"/>
              </w:rPr>
              <w:t>1,105</w:t>
            </w:r>
          </w:p>
        </w:tc>
      </w:tr>
      <w:tr w:rsidR="008846BF" w:rsidRPr="0086082F" w14:paraId="63BC91CD" w14:textId="77777777" w:rsidTr="0086082F">
        <w:trPr>
          <w:trHeight w:val="283"/>
          <w:jc w:val="center"/>
        </w:trPr>
        <w:tc>
          <w:tcPr>
            <w:tcW w:w="1612" w:type="pct"/>
            <w:shd w:val="clear" w:color="auto" w:fill="auto"/>
            <w:vAlign w:val="center"/>
          </w:tcPr>
          <w:p w14:paraId="7A010804" w14:textId="7CC7DD1C" w:rsidR="008846BF" w:rsidRPr="0086082F" w:rsidRDefault="008846BF" w:rsidP="0086082F">
            <w:pPr>
              <w:pStyle w:val="BodyTextIndent31"/>
              <w:ind w:firstLine="0"/>
              <w:jc w:val="center"/>
              <w:rPr>
                <w:sz w:val="20"/>
              </w:rPr>
            </w:pPr>
            <w:r w:rsidRPr="0086082F">
              <w:rPr>
                <w:sz w:val="20"/>
              </w:rPr>
              <w:t>Скважины № 6,9,11,12</w:t>
            </w:r>
          </w:p>
        </w:tc>
        <w:tc>
          <w:tcPr>
            <w:tcW w:w="1150" w:type="pct"/>
            <w:shd w:val="clear" w:color="auto" w:fill="auto"/>
            <w:vAlign w:val="center"/>
          </w:tcPr>
          <w:p w14:paraId="149D80D6" w14:textId="6491A996" w:rsidR="008846BF" w:rsidRPr="0086082F" w:rsidRDefault="008846BF" w:rsidP="0086082F">
            <w:pPr>
              <w:pStyle w:val="consnormal0"/>
              <w:spacing w:before="0" w:beforeAutospacing="0" w:after="0" w:afterAutospacing="0"/>
              <w:jc w:val="center"/>
              <w:rPr>
                <w:sz w:val="20"/>
                <w:szCs w:val="20"/>
              </w:rPr>
            </w:pPr>
            <w:r w:rsidRPr="0086082F">
              <w:rPr>
                <w:sz w:val="20"/>
                <w:szCs w:val="20"/>
              </w:rPr>
              <w:t>1354774</w:t>
            </w:r>
          </w:p>
        </w:tc>
        <w:tc>
          <w:tcPr>
            <w:tcW w:w="1074" w:type="pct"/>
            <w:shd w:val="clear" w:color="auto" w:fill="auto"/>
            <w:vAlign w:val="center"/>
          </w:tcPr>
          <w:p w14:paraId="79643D1F" w14:textId="5149ACD8" w:rsidR="008846BF" w:rsidRPr="0086082F" w:rsidRDefault="008846BF" w:rsidP="0086082F">
            <w:pPr>
              <w:pStyle w:val="consnormal0"/>
              <w:spacing w:before="0" w:beforeAutospacing="0" w:after="0" w:afterAutospacing="0"/>
              <w:jc w:val="center"/>
              <w:rPr>
                <w:sz w:val="20"/>
                <w:szCs w:val="20"/>
              </w:rPr>
            </w:pPr>
            <w:r w:rsidRPr="0086082F">
              <w:rPr>
                <w:sz w:val="20"/>
                <w:szCs w:val="20"/>
              </w:rPr>
              <w:t>1214519</w:t>
            </w:r>
          </w:p>
        </w:tc>
        <w:tc>
          <w:tcPr>
            <w:tcW w:w="1164" w:type="pct"/>
            <w:shd w:val="clear" w:color="auto" w:fill="auto"/>
            <w:vAlign w:val="center"/>
          </w:tcPr>
          <w:p w14:paraId="1589D4FC" w14:textId="3ED1C808" w:rsidR="008846BF" w:rsidRPr="0086082F" w:rsidRDefault="008846BF" w:rsidP="0086082F">
            <w:pPr>
              <w:pStyle w:val="consnormal0"/>
              <w:spacing w:before="0" w:beforeAutospacing="0" w:after="0" w:afterAutospacing="0"/>
              <w:jc w:val="center"/>
              <w:rPr>
                <w:sz w:val="20"/>
                <w:szCs w:val="20"/>
              </w:rPr>
            </w:pPr>
            <w:r w:rsidRPr="0086082F">
              <w:rPr>
                <w:sz w:val="20"/>
                <w:szCs w:val="20"/>
              </w:rPr>
              <w:t>1,115</w:t>
            </w:r>
          </w:p>
        </w:tc>
      </w:tr>
    </w:tbl>
    <w:p w14:paraId="54323F89" w14:textId="77777777" w:rsidR="008846BF" w:rsidRDefault="008846BF" w:rsidP="008846BF">
      <w:pPr>
        <w:spacing w:after="0"/>
      </w:pPr>
    </w:p>
    <w:p w14:paraId="5426B216" w14:textId="6F47821E" w:rsidR="008846BF" w:rsidRPr="006C4C22" w:rsidRDefault="008846BF" w:rsidP="008846BF">
      <w:pPr>
        <w:spacing w:after="0"/>
      </w:pPr>
      <w:r w:rsidRPr="00941597">
        <w:t>Анализ результатов расчёта показателей энергоэффективности холодного водоснабжения (таблица 1.</w:t>
      </w:r>
      <w:r>
        <w:t>3</w:t>
      </w:r>
      <w:r w:rsidRPr="00941597">
        <w:t>.</w:t>
      </w:r>
      <w:r>
        <w:t>8</w:t>
      </w:r>
      <w:r w:rsidRPr="00941597">
        <w:t xml:space="preserve">) показал, что достигнутый ими уровень является </w:t>
      </w:r>
      <w:r>
        <w:t xml:space="preserve">не </w:t>
      </w:r>
      <w:r w:rsidRPr="00941597">
        <w:t>энергоэффективным, т.к. превышает нормативный показатель 0,6-0,8 кВт*ч/м</w:t>
      </w:r>
      <w:r w:rsidRPr="00941597">
        <w:rPr>
          <w:vertAlign w:val="superscript"/>
        </w:rPr>
        <w:t>3</w:t>
      </w:r>
      <w:r w:rsidRPr="00941597">
        <w:t xml:space="preserve">. </w:t>
      </w:r>
    </w:p>
    <w:p w14:paraId="7964E33C" w14:textId="77777777" w:rsidR="00B83FC8" w:rsidRPr="00E04D60" w:rsidRDefault="00B83FC8" w:rsidP="00206098">
      <w:pPr>
        <w:pStyle w:val="2"/>
        <w:numPr>
          <w:ilvl w:val="3"/>
          <w:numId w:val="1"/>
        </w:numPr>
        <w:tabs>
          <w:tab w:val="left" w:pos="1560"/>
        </w:tabs>
        <w:spacing w:line="240" w:lineRule="auto"/>
      </w:pPr>
      <w:bookmarkStart w:id="44" w:name="_Toc206486984"/>
      <w:bookmarkStart w:id="45" w:name="_Toc207193755"/>
      <w:bookmarkStart w:id="46" w:name="_Toc207195118"/>
      <w:r w:rsidRPr="00E04D60">
        <w:rPr>
          <w:lang w:eastAsia="ru-RU"/>
        </w:rPr>
        <w:t>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bookmarkEnd w:id="44"/>
      <w:bookmarkEnd w:id="45"/>
      <w:bookmarkEnd w:id="46"/>
    </w:p>
    <w:p w14:paraId="2E6E7BF8" w14:textId="31F65504" w:rsidR="0082669C" w:rsidRDefault="0082669C" w:rsidP="0082669C">
      <w:pPr>
        <w:spacing w:after="120"/>
      </w:pPr>
      <w:r>
        <w:t xml:space="preserve">Вода от артезианских скважин по трубопроводам поступает </w:t>
      </w:r>
      <w:r w:rsidR="00137630">
        <w:t xml:space="preserve">в </w:t>
      </w:r>
      <w:r w:rsidR="00137630">
        <w:rPr>
          <w:lang w:eastAsia="ru-RU"/>
        </w:rPr>
        <w:t>н</w:t>
      </w:r>
      <w:r w:rsidR="00137630" w:rsidRPr="00EB72F3">
        <w:rPr>
          <w:lang w:eastAsia="ru-RU"/>
        </w:rPr>
        <w:t>акопительный бак</w:t>
      </w:r>
      <w:r w:rsidR="00137630">
        <w:rPr>
          <w:lang w:eastAsia="ru-RU"/>
        </w:rPr>
        <w:t xml:space="preserve"> (</w:t>
      </w:r>
      <w:r w:rsidR="00E7740C">
        <w:rPr>
          <w:lang w:eastAsia="ru-RU"/>
        </w:rPr>
        <w:t>водонапорная башня</w:t>
      </w:r>
      <w:r w:rsidR="00137630" w:rsidRPr="00EB72F3">
        <w:rPr>
          <w:lang w:eastAsia="ru-RU"/>
        </w:rPr>
        <w:t>)</w:t>
      </w:r>
      <w:r w:rsidR="00137630">
        <w:rPr>
          <w:lang w:eastAsia="ru-RU"/>
        </w:rPr>
        <w:t xml:space="preserve">, далее </w:t>
      </w:r>
      <w:r>
        <w:t xml:space="preserve">потребителям с определенно заданным давлением. </w:t>
      </w:r>
    </w:p>
    <w:p w14:paraId="3C874EBE" w14:textId="69A02B0B" w:rsidR="00896F7C" w:rsidRDefault="0082669C" w:rsidP="00896F7C">
      <w:r>
        <w:t>Сети холодного водоснабжения выполнены в однотрубном исполнении. Способ прокладки – подземный и надземный.</w:t>
      </w:r>
      <w:r w:rsidR="00EE276B">
        <w:t xml:space="preserve"> </w:t>
      </w:r>
      <w:r w:rsidR="00001BAB" w:rsidRPr="00543885">
        <w:t xml:space="preserve">Характеристика существующих водопроводных сетей </w:t>
      </w:r>
      <w:r w:rsidR="008147FA">
        <w:t>предоставлена</w:t>
      </w:r>
      <w:r w:rsidR="00896F7C" w:rsidRPr="00896F7C">
        <w:t xml:space="preserve"> </w:t>
      </w:r>
      <w:r w:rsidR="00896F7C" w:rsidRPr="00EB72F3">
        <w:t xml:space="preserve">в таблице </w:t>
      </w:r>
      <w:r w:rsidR="00896F7C">
        <w:t>1.</w:t>
      </w:r>
      <w:r w:rsidR="00896F7C" w:rsidRPr="00EB72F3">
        <w:t>3.</w:t>
      </w:r>
      <w:r w:rsidR="006B523D">
        <w:t>6</w:t>
      </w:r>
      <w:r w:rsidR="00896F7C" w:rsidRPr="00EB72F3">
        <w:t>.</w:t>
      </w:r>
    </w:p>
    <w:p w14:paraId="07161FB3" w14:textId="77777777" w:rsidR="00896F7C" w:rsidRDefault="00896F7C" w:rsidP="00896F7C">
      <w:pPr>
        <w:jc w:val="right"/>
        <w:sectPr w:rsidR="00896F7C" w:rsidSect="007465D8">
          <w:headerReference w:type="even" r:id="rId11"/>
          <w:headerReference w:type="default" r:id="rId12"/>
          <w:footerReference w:type="even" r:id="rId13"/>
          <w:footerReference w:type="default" r:id="rId14"/>
          <w:headerReference w:type="first" r:id="rId15"/>
          <w:footerReference w:type="first" r:id="rId16"/>
          <w:pgSz w:w="11906" w:h="16838"/>
          <w:pgMar w:top="567" w:right="567" w:bottom="284" w:left="1134" w:header="426" w:footer="0" w:gutter="0"/>
          <w:cols w:space="708"/>
          <w:titlePg/>
          <w:docGrid w:linePitch="360"/>
        </w:sectPr>
      </w:pPr>
    </w:p>
    <w:p w14:paraId="2DE49ADA" w14:textId="2DD20295" w:rsidR="00896F7C" w:rsidRDefault="00896F7C" w:rsidP="00896F7C">
      <w:pPr>
        <w:jc w:val="right"/>
      </w:pPr>
      <w:r w:rsidRPr="00611609">
        <w:lastRenderedPageBreak/>
        <w:t xml:space="preserve">Таблица </w:t>
      </w:r>
      <w:r>
        <w:t>1.</w:t>
      </w:r>
      <w:r w:rsidRPr="00611609">
        <w:t>3.</w:t>
      </w:r>
      <w:r w:rsidR="006B523D">
        <w:t>6</w:t>
      </w:r>
    </w:p>
    <w:p w14:paraId="6CB9DE13" w14:textId="71D489F5" w:rsidR="000A7B27" w:rsidRDefault="000A7B27" w:rsidP="000A7B27">
      <w:pPr>
        <w:jc w:val="center"/>
      </w:pPr>
      <w:r w:rsidRPr="00543885">
        <w:t>Характеристика существующих водопроводных сетей</w:t>
      </w:r>
      <w:r>
        <w:t xml:space="preserve"> п. Приаргунск</w:t>
      </w:r>
    </w:p>
    <w:tbl>
      <w:tblPr>
        <w:tblW w:w="0" w:type="auto"/>
        <w:jc w:val="center"/>
        <w:tblLayout w:type="fixed"/>
        <w:tblLook w:val="04A0" w:firstRow="1" w:lastRow="0" w:firstColumn="1" w:lastColumn="0" w:noHBand="0" w:noVBand="1"/>
      </w:tblPr>
      <w:tblGrid>
        <w:gridCol w:w="2551"/>
        <w:gridCol w:w="2268"/>
        <w:gridCol w:w="1363"/>
        <w:gridCol w:w="1614"/>
        <w:gridCol w:w="2402"/>
        <w:gridCol w:w="2276"/>
        <w:gridCol w:w="1701"/>
        <w:gridCol w:w="1134"/>
      </w:tblGrid>
      <w:tr w:rsidR="00896F7C" w:rsidRPr="00896F7C" w14:paraId="4F53497D" w14:textId="77777777" w:rsidTr="00896F7C">
        <w:trPr>
          <w:trHeight w:val="322"/>
          <w:tblHeader/>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5EC51" w14:textId="77777777" w:rsidR="00896F7C" w:rsidRPr="00896F7C" w:rsidRDefault="00896F7C" w:rsidP="009D2B53">
            <w:pPr>
              <w:spacing w:after="0" w:line="240" w:lineRule="auto"/>
              <w:ind w:firstLine="0"/>
              <w:jc w:val="center"/>
              <w:rPr>
                <w:b/>
                <w:bCs/>
                <w:sz w:val="20"/>
                <w:szCs w:val="20"/>
              </w:rPr>
            </w:pPr>
            <w:r w:rsidRPr="00896F7C">
              <w:rPr>
                <w:b/>
                <w:bCs/>
                <w:color w:val="000000"/>
                <w:sz w:val="20"/>
                <w:szCs w:val="20"/>
              </w:rPr>
              <w:t>Наименование населенного пункта</w:t>
            </w:r>
          </w:p>
        </w:tc>
        <w:tc>
          <w:tcPr>
            <w:tcW w:w="2268" w:type="dxa"/>
            <w:tcBorders>
              <w:top w:val="single" w:sz="4" w:space="0" w:color="000000"/>
              <w:left w:val="nil"/>
              <w:bottom w:val="single" w:sz="4" w:space="0" w:color="000000"/>
              <w:right w:val="single" w:sz="4" w:space="0" w:color="000000"/>
            </w:tcBorders>
            <w:shd w:val="clear" w:color="auto" w:fill="auto"/>
            <w:vAlign w:val="center"/>
          </w:tcPr>
          <w:p w14:paraId="44C7D9A2" w14:textId="77777777" w:rsidR="00896F7C" w:rsidRPr="00896F7C" w:rsidRDefault="00896F7C" w:rsidP="009D2B53">
            <w:pPr>
              <w:spacing w:after="0" w:line="240" w:lineRule="auto"/>
              <w:ind w:firstLine="0"/>
              <w:jc w:val="center"/>
              <w:rPr>
                <w:b/>
                <w:bCs/>
                <w:sz w:val="20"/>
                <w:szCs w:val="20"/>
              </w:rPr>
            </w:pPr>
            <w:r w:rsidRPr="00896F7C">
              <w:rPr>
                <w:b/>
                <w:bCs/>
                <w:color w:val="000000"/>
                <w:sz w:val="20"/>
                <w:szCs w:val="20"/>
              </w:rPr>
              <w:t>Протяженность, км</w:t>
            </w:r>
          </w:p>
        </w:tc>
        <w:tc>
          <w:tcPr>
            <w:tcW w:w="1363" w:type="dxa"/>
            <w:tcBorders>
              <w:top w:val="single" w:sz="4" w:space="0" w:color="000000"/>
              <w:left w:val="nil"/>
              <w:bottom w:val="single" w:sz="4" w:space="0" w:color="000000"/>
              <w:right w:val="single" w:sz="4" w:space="0" w:color="000000"/>
            </w:tcBorders>
            <w:shd w:val="clear" w:color="auto" w:fill="auto"/>
            <w:vAlign w:val="center"/>
          </w:tcPr>
          <w:p w14:paraId="41F4FF95" w14:textId="77777777" w:rsidR="00896F7C" w:rsidRPr="00896F7C" w:rsidRDefault="00896F7C" w:rsidP="009D2B53">
            <w:pPr>
              <w:spacing w:after="0" w:line="240" w:lineRule="auto"/>
              <w:ind w:firstLine="0"/>
              <w:jc w:val="center"/>
              <w:rPr>
                <w:b/>
                <w:bCs/>
                <w:sz w:val="20"/>
                <w:szCs w:val="20"/>
              </w:rPr>
            </w:pPr>
            <w:r w:rsidRPr="00896F7C">
              <w:rPr>
                <w:b/>
                <w:bCs/>
                <w:color w:val="000000"/>
                <w:sz w:val="20"/>
                <w:szCs w:val="20"/>
              </w:rPr>
              <w:t>Диаметр, мм</w:t>
            </w:r>
          </w:p>
        </w:tc>
        <w:tc>
          <w:tcPr>
            <w:tcW w:w="1614" w:type="dxa"/>
            <w:tcBorders>
              <w:top w:val="single" w:sz="4" w:space="0" w:color="000000"/>
              <w:left w:val="nil"/>
              <w:bottom w:val="single" w:sz="4" w:space="0" w:color="000000"/>
              <w:right w:val="single" w:sz="4" w:space="0" w:color="000000"/>
            </w:tcBorders>
            <w:shd w:val="clear" w:color="auto" w:fill="auto"/>
            <w:vAlign w:val="center"/>
          </w:tcPr>
          <w:p w14:paraId="6EFDC7E6" w14:textId="62EB4D5D" w:rsidR="00896F7C" w:rsidRPr="00896F7C" w:rsidRDefault="00896F7C" w:rsidP="009D2B53">
            <w:pPr>
              <w:spacing w:after="0" w:line="240" w:lineRule="auto"/>
              <w:ind w:firstLine="0"/>
              <w:jc w:val="center"/>
              <w:rPr>
                <w:b/>
                <w:bCs/>
                <w:sz w:val="20"/>
                <w:szCs w:val="20"/>
              </w:rPr>
            </w:pPr>
            <w:r w:rsidRPr="00896F7C">
              <w:rPr>
                <w:b/>
                <w:bCs/>
                <w:color w:val="000000"/>
                <w:sz w:val="20"/>
                <w:szCs w:val="20"/>
              </w:rPr>
              <w:t>Материал</w:t>
            </w:r>
          </w:p>
        </w:tc>
        <w:tc>
          <w:tcPr>
            <w:tcW w:w="2402" w:type="dxa"/>
            <w:tcBorders>
              <w:top w:val="single" w:sz="4" w:space="0" w:color="000000"/>
              <w:left w:val="nil"/>
              <w:bottom w:val="single" w:sz="4" w:space="0" w:color="000000"/>
              <w:right w:val="single" w:sz="4" w:space="0" w:color="000000"/>
            </w:tcBorders>
            <w:shd w:val="clear" w:color="auto" w:fill="auto"/>
            <w:vAlign w:val="center"/>
          </w:tcPr>
          <w:p w14:paraId="18EABB6B" w14:textId="77777777" w:rsidR="00896F7C" w:rsidRPr="00896F7C" w:rsidRDefault="00896F7C" w:rsidP="009D2B53">
            <w:pPr>
              <w:spacing w:after="0" w:line="240" w:lineRule="auto"/>
              <w:ind w:firstLine="0"/>
              <w:jc w:val="center"/>
              <w:rPr>
                <w:b/>
                <w:bCs/>
                <w:sz w:val="20"/>
                <w:szCs w:val="20"/>
              </w:rPr>
            </w:pPr>
            <w:r w:rsidRPr="00896F7C">
              <w:rPr>
                <w:b/>
                <w:bCs/>
                <w:color w:val="000000"/>
                <w:sz w:val="20"/>
                <w:szCs w:val="20"/>
              </w:rPr>
              <w:t>Тип прокладки</w:t>
            </w:r>
          </w:p>
        </w:tc>
        <w:tc>
          <w:tcPr>
            <w:tcW w:w="2276" w:type="dxa"/>
            <w:tcBorders>
              <w:top w:val="single" w:sz="4" w:space="0" w:color="000000"/>
              <w:left w:val="nil"/>
              <w:bottom w:val="single" w:sz="4" w:space="0" w:color="000000"/>
              <w:right w:val="single" w:sz="4" w:space="0" w:color="000000"/>
            </w:tcBorders>
            <w:shd w:val="clear" w:color="auto" w:fill="auto"/>
            <w:vAlign w:val="center"/>
          </w:tcPr>
          <w:p w14:paraId="0024AAE7" w14:textId="77777777" w:rsidR="00896F7C" w:rsidRPr="00896F7C" w:rsidRDefault="00896F7C" w:rsidP="009D2B53">
            <w:pPr>
              <w:spacing w:after="0" w:line="240" w:lineRule="auto"/>
              <w:ind w:firstLine="0"/>
              <w:jc w:val="center"/>
              <w:rPr>
                <w:b/>
                <w:bCs/>
                <w:sz w:val="20"/>
                <w:szCs w:val="20"/>
              </w:rPr>
            </w:pPr>
            <w:r w:rsidRPr="00896F7C">
              <w:rPr>
                <w:b/>
                <w:bCs/>
                <w:color w:val="000000"/>
                <w:sz w:val="20"/>
                <w:szCs w:val="20"/>
              </w:rPr>
              <w:t>Средняя глубина заложения, м</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19BD07C8" w14:textId="77777777" w:rsidR="00896F7C" w:rsidRPr="00896F7C" w:rsidRDefault="00896F7C" w:rsidP="009D2B53">
            <w:pPr>
              <w:spacing w:after="0" w:line="240" w:lineRule="auto"/>
              <w:ind w:firstLine="0"/>
              <w:jc w:val="center"/>
              <w:rPr>
                <w:b/>
                <w:bCs/>
                <w:sz w:val="20"/>
                <w:szCs w:val="20"/>
              </w:rPr>
            </w:pPr>
            <w:r w:rsidRPr="00896F7C">
              <w:rPr>
                <w:b/>
                <w:bCs/>
                <w:color w:val="000000"/>
                <w:sz w:val="20"/>
                <w:szCs w:val="20"/>
              </w:rPr>
              <w:t>Год ввода в эксплуатацию</w:t>
            </w:r>
          </w:p>
        </w:tc>
        <w:tc>
          <w:tcPr>
            <w:tcW w:w="1134" w:type="dxa"/>
            <w:tcBorders>
              <w:top w:val="single" w:sz="4" w:space="0" w:color="000000"/>
              <w:left w:val="nil"/>
              <w:bottom w:val="single" w:sz="4" w:space="0" w:color="000000"/>
              <w:right w:val="single" w:sz="4" w:space="0" w:color="000000"/>
            </w:tcBorders>
            <w:shd w:val="clear" w:color="auto" w:fill="auto"/>
            <w:vAlign w:val="center"/>
          </w:tcPr>
          <w:p w14:paraId="03E04F6A" w14:textId="77777777" w:rsidR="00896F7C" w:rsidRPr="00896F7C" w:rsidRDefault="00896F7C" w:rsidP="009D2B53">
            <w:pPr>
              <w:spacing w:after="0" w:line="240" w:lineRule="auto"/>
              <w:ind w:firstLine="0"/>
              <w:jc w:val="center"/>
              <w:rPr>
                <w:b/>
                <w:bCs/>
                <w:sz w:val="20"/>
                <w:szCs w:val="20"/>
              </w:rPr>
            </w:pPr>
            <w:r w:rsidRPr="00896F7C">
              <w:rPr>
                <w:b/>
                <w:bCs/>
                <w:color w:val="000000"/>
                <w:sz w:val="20"/>
                <w:szCs w:val="20"/>
              </w:rPr>
              <w:t>Износ, %</w:t>
            </w:r>
          </w:p>
        </w:tc>
      </w:tr>
      <w:tr w:rsidR="00896F7C" w:rsidRPr="00896F7C" w14:paraId="5DC2272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93724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3тс</w:t>
            </w:r>
          </w:p>
        </w:tc>
        <w:tc>
          <w:tcPr>
            <w:tcW w:w="2268" w:type="dxa"/>
            <w:tcBorders>
              <w:top w:val="nil"/>
              <w:left w:val="nil"/>
              <w:bottom w:val="single" w:sz="4" w:space="0" w:color="000000"/>
              <w:right w:val="single" w:sz="4" w:space="0" w:color="000000"/>
            </w:tcBorders>
            <w:shd w:val="clear" w:color="auto" w:fill="FFFFFF" w:themeFill="background1"/>
            <w:vAlign w:val="center"/>
          </w:tcPr>
          <w:p w14:paraId="637A31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18,98</w:t>
            </w:r>
          </w:p>
        </w:tc>
        <w:tc>
          <w:tcPr>
            <w:tcW w:w="1363" w:type="dxa"/>
            <w:tcBorders>
              <w:top w:val="nil"/>
              <w:left w:val="nil"/>
              <w:bottom w:val="single" w:sz="4" w:space="0" w:color="000000"/>
              <w:right w:val="single" w:sz="4" w:space="0" w:color="000000"/>
            </w:tcBorders>
            <w:shd w:val="clear" w:color="auto" w:fill="auto"/>
            <w:vAlign w:val="center"/>
          </w:tcPr>
          <w:p w14:paraId="61CA5D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325</w:t>
            </w:r>
          </w:p>
        </w:tc>
        <w:tc>
          <w:tcPr>
            <w:tcW w:w="1614" w:type="dxa"/>
            <w:tcBorders>
              <w:top w:val="nil"/>
              <w:left w:val="nil"/>
              <w:bottom w:val="single" w:sz="4" w:space="0" w:color="000000"/>
              <w:right w:val="single" w:sz="4" w:space="0" w:color="000000"/>
            </w:tcBorders>
            <w:shd w:val="clear" w:color="auto" w:fill="auto"/>
            <w:vAlign w:val="center"/>
          </w:tcPr>
          <w:p w14:paraId="2B7F90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7DCED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1A22F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60E4E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7DD48A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404AC53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C6540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ТК-3 (ТК3-1)</w:t>
            </w:r>
          </w:p>
        </w:tc>
        <w:tc>
          <w:tcPr>
            <w:tcW w:w="2268" w:type="dxa"/>
            <w:tcBorders>
              <w:top w:val="nil"/>
              <w:left w:val="nil"/>
              <w:bottom w:val="single" w:sz="4" w:space="0" w:color="000000"/>
              <w:right w:val="single" w:sz="4" w:space="0" w:color="000000"/>
            </w:tcBorders>
            <w:shd w:val="clear" w:color="auto" w:fill="FFFFFF" w:themeFill="background1"/>
            <w:vAlign w:val="center"/>
          </w:tcPr>
          <w:p w14:paraId="5368BB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54,69</w:t>
            </w:r>
          </w:p>
        </w:tc>
        <w:tc>
          <w:tcPr>
            <w:tcW w:w="1363" w:type="dxa"/>
            <w:tcBorders>
              <w:top w:val="nil"/>
              <w:left w:val="nil"/>
              <w:bottom w:val="single" w:sz="4" w:space="0" w:color="000000"/>
              <w:right w:val="single" w:sz="4" w:space="0" w:color="000000"/>
            </w:tcBorders>
            <w:shd w:val="clear" w:color="auto" w:fill="auto"/>
            <w:vAlign w:val="center"/>
          </w:tcPr>
          <w:p w14:paraId="73F3DC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6D5AE9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3C299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B7F7B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4BE6C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686686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7C0E9A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F7BB0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3а</w:t>
            </w:r>
          </w:p>
        </w:tc>
        <w:tc>
          <w:tcPr>
            <w:tcW w:w="2268" w:type="dxa"/>
            <w:tcBorders>
              <w:top w:val="nil"/>
              <w:left w:val="nil"/>
              <w:bottom w:val="single" w:sz="4" w:space="0" w:color="000000"/>
              <w:right w:val="single" w:sz="4" w:space="0" w:color="000000"/>
            </w:tcBorders>
            <w:shd w:val="clear" w:color="auto" w:fill="FFFFFF" w:themeFill="background1"/>
            <w:vAlign w:val="center"/>
          </w:tcPr>
          <w:p w14:paraId="173ABE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7,06</w:t>
            </w:r>
          </w:p>
        </w:tc>
        <w:tc>
          <w:tcPr>
            <w:tcW w:w="1363" w:type="dxa"/>
            <w:tcBorders>
              <w:top w:val="nil"/>
              <w:left w:val="nil"/>
              <w:bottom w:val="single" w:sz="4" w:space="0" w:color="000000"/>
              <w:right w:val="single" w:sz="4" w:space="0" w:color="000000"/>
            </w:tcBorders>
            <w:shd w:val="clear" w:color="auto" w:fill="auto"/>
            <w:vAlign w:val="center"/>
          </w:tcPr>
          <w:p w14:paraId="439901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FE198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CA5F8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64563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EF7A5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D94FD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619449B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ED1A5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3а</w:t>
            </w:r>
          </w:p>
        </w:tc>
        <w:tc>
          <w:tcPr>
            <w:tcW w:w="2268" w:type="dxa"/>
            <w:tcBorders>
              <w:top w:val="nil"/>
              <w:left w:val="nil"/>
              <w:bottom w:val="single" w:sz="4" w:space="0" w:color="000000"/>
              <w:right w:val="single" w:sz="4" w:space="0" w:color="000000"/>
            </w:tcBorders>
            <w:shd w:val="clear" w:color="auto" w:fill="FFFFFF" w:themeFill="background1"/>
            <w:vAlign w:val="center"/>
          </w:tcPr>
          <w:p w14:paraId="0BCB0C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46,85</w:t>
            </w:r>
          </w:p>
        </w:tc>
        <w:tc>
          <w:tcPr>
            <w:tcW w:w="1363" w:type="dxa"/>
            <w:tcBorders>
              <w:top w:val="nil"/>
              <w:left w:val="nil"/>
              <w:bottom w:val="single" w:sz="4" w:space="0" w:color="000000"/>
              <w:right w:val="single" w:sz="4" w:space="0" w:color="000000"/>
            </w:tcBorders>
            <w:shd w:val="clear" w:color="auto" w:fill="auto"/>
            <w:vAlign w:val="center"/>
          </w:tcPr>
          <w:p w14:paraId="07B0C7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23E402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D4B59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EB9ED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DDDC3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4FB158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3DC7E63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0DD25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3в</w:t>
            </w:r>
          </w:p>
        </w:tc>
        <w:tc>
          <w:tcPr>
            <w:tcW w:w="2268" w:type="dxa"/>
            <w:tcBorders>
              <w:top w:val="nil"/>
              <w:left w:val="nil"/>
              <w:bottom w:val="single" w:sz="4" w:space="0" w:color="000000"/>
              <w:right w:val="single" w:sz="4" w:space="0" w:color="000000"/>
            </w:tcBorders>
            <w:shd w:val="clear" w:color="auto" w:fill="FFFFFF" w:themeFill="background1"/>
            <w:vAlign w:val="center"/>
          </w:tcPr>
          <w:p w14:paraId="0EED1F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5,2</w:t>
            </w:r>
          </w:p>
        </w:tc>
        <w:tc>
          <w:tcPr>
            <w:tcW w:w="1363" w:type="dxa"/>
            <w:tcBorders>
              <w:top w:val="nil"/>
              <w:left w:val="nil"/>
              <w:bottom w:val="single" w:sz="4" w:space="0" w:color="000000"/>
              <w:right w:val="single" w:sz="4" w:space="0" w:color="000000"/>
            </w:tcBorders>
            <w:shd w:val="clear" w:color="auto" w:fill="auto"/>
            <w:vAlign w:val="center"/>
          </w:tcPr>
          <w:p w14:paraId="39D080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0EEF87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636AC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A904A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C88FC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E5569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411513D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8D692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3в</w:t>
            </w:r>
          </w:p>
        </w:tc>
        <w:tc>
          <w:tcPr>
            <w:tcW w:w="2268" w:type="dxa"/>
            <w:tcBorders>
              <w:top w:val="nil"/>
              <w:left w:val="nil"/>
              <w:bottom w:val="single" w:sz="4" w:space="0" w:color="000000"/>
              <w:right w:val="single" w:sz="4" w:space="0" w:color="000000"/>
            </w:tcBorders>
            <w:shd w:val="clear" w:color="auto" w:fill="FFFFFF" w:themeFill="background1"/>
            <w:vAlign w:val="center"/>
          </w:tcPr>
          <w:p w14:paraId="1AC615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44,7</w:t>
            </w:r>
          </w:p>
        </w:tc>
        <w:tc>
          <w:tcPr>
            <w:tcW w:w="1363" w:type="dxa"/>
            <w:tcBorders>
              <w:top w:val="nil"/>
              <w:left w:val="nil"/>
              <w:bottom w:val="single" w:sz="4" w:space="0" w:color="000000"/>
              <w:right w:val="single" w:sz="4" w:space="0" w:color="000000"/>
            </w:tcBorders>
            <w:shd w:val="clear" w:color="auto" w:fill="auto"/>
            <w:vAlign w:val="center"/>
          </w:tcPr>
          <w:p w14:paraId="3C40EA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216720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C48FA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Подвальная</w:t>
            </w:r>
          </w:p>
        </w:tc>
        <w:tc>
          <w:tcPr>
            <w:tcW w:w="2276" w:type="dxa"/>
            <w:tcBorders>
              <w:top w:val="nil"/>
              <w:left w:val="nil"/>
              <w:bottom w:val="single" w:sz="4" w:space="0" w:color="000000"/>
              <w:right w:val="single" w:sz="4" w:space="0" w:color="000000"/>
            </w:tcBorders>
            <w:shd w:val="clear" w:color="auto" w:fill="auto"/>
            <w:vAlign w:val="center"/>
          </w:tcPr>
          <w:p w14:paraId="66B2FF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C12A2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71F437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007C9A2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0A80A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ТК-3 (ТК3-1)</w:t>
            </w:r>
          </w:p>
        </w:tc>
        <w:tc>
          <w:tcPr>
            <w:tcW w:w="2268" w:type="dxa"/>
            <w:tcBorders>
              <w:top w:val="nil"/>
              <w:left w:val="nil"/>
              <w:bottom w:val="single" w:sz="4" w:space="0" w:color="000000"/>
              <w:right w:val="single" w:sz="4" w:space="0" w:color="000000"/>
            </w:tcBorders>
            <w:shd w:val="clear" w:color="auto" w:fill="FFFFFF" w:themeFill="background1"/>
            <w:vAlign w:val="center"/>
          </w:tcPr>
          <w:p w14:paraId="29AAD5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104,08</w:t>
            </w:r>
          </w:p>
        </w:tc>
        <w:tc>
          <w:tcPr>
            <w:tcW w:w="1363" w:type="dxa"/>
            <w:tcBorders>
              <w:top w:val="nil"/>
              <w:left w:val="nil"/>
              <w:bottom w:val="single" w:sz="4" w:space="0" w:color="000000"/>
              <w:right w:val="single" w:sz="4" w:space="0" w:color="000000"/>
            </w:tcBorders>
            <w:shd w:val="clear" w:color="auto" w:fill="auto"/>
            <w:vAlign w:val="center"/>
          </w:tcPr>
          <w:p w14:paraId="19C545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325</w:t>
            </w:r>
          </w:p>
        </w:tc>
        <w:tc>
          <w:tcPr>
            <w:tcW w:w="1614" w:type="dxa"/>
            <w:tcBorders>
              <w:top w:val="nil"/>
              <w:left w:val="nil"/>
              <w:bottom w:val="single" w:sz="4" w:space="0" w:color="000000"/>
              <w:right w:val="single" w:sz="4" w:space="0" w:color="000000"/>
            </w:tcBorders>
            <w:shd w:val="clear" w:color="auto" w:fill="auto"/>
            <w:vAlign w:val="center"/>
          </w:tcPr>
          <w:p w14:paraId="400B4C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C8F49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0109B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8252B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51422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947E6F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732F4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 (ТК-3-3)</w:t>
            </w:r>
          </w:p>
        </w:tc>
        <w:tc>
          <w:tcPr>
            <w:tcW w:w="2268" w:type="dxa"/>
            <w:tcBorders>
              <w:top w:val="nil"/>
              <w:left w:val="nil"/>
              <w:bottom w:val="single" w:sz="4" w:space="0" w:color="000000"/>
              <w:right w:val="single" w:sz="4" w:space="0" w:color="000000"/>
            </w:tcBorders>
            <w:shd w:val="clear" w:color="auto" w:fill="auto"/>
            <w:vAlign w:val="center"/>
          </w:tcPr>
          <w:p w14:paraId="08EB26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19,58</w:t>
            </w:r>
          </w:p>
        </w:tc>
        <w:tc>
          <w:tcPr>
            <w:tcW w:w="1363" w:type="dxa"/>
            <w:tcBorders>
              <w:top w:val="nil"/>
              <w:left w:val="nil"/>
              <w:bottom w:val="single" w:sz="4" w:space="0" w:color="000000"/>
              <w:right w:val="single" w:sz="4" w:space="0" w:color="000000"/>
            </w:tcBorders>
            <w:shd w:val="clear" w:color="auto" w:fill="auto"/>
            <w:vAlign w:val="center"/>
          </w:tcPr>
          <w:p w14:paraId="403991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7B9C26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08AE2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B1174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7BC0A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3F3C1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132CD2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67494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3-1а</w:t>
            </w:r>
          </w:p>
        </w:tc>
        <w:tc>
          <w:tcPr>
            <w:tcW w:w="2268" w:type="dxa"/>
            <w:tcBorders>
              <w:top w:val="nil"/>
              <w:left w:val="nil"/>
              <w:bottom w:val="single" w:sz="4" w:space="0" w:color="000000"/>
              <w:right w:val="single" w:sz="4" w:space="0" w:color="000000"/>
            </w:tcBorders>
            <w:shd w:val="clear" w:color="auto" w:fill="auto"/>
            <w:vAlign w:val="center"/>
          </w:tcPr>
          <w:p w14:paraId="616B4B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6,18</w:t>
            </w:r>
          </w:p>
        </w:tc>
        <w:tc>
          <w:tcPr>
            <w:tcW w:w="1363" w:type="dxa"/>
            <w:tcBorders>
              <w:top w:val="nil"/>
              <w:left w:val="nil"/>
              <w:bottom w:val="single" w:sz="4" w:space="0" w:color="000000"/>
              <w:right w:val="single" w:sz="4" w:space="0" w:color="000000"/>
            </w:tcBorders>
            <w:shd w:val="clear" w:color="auto" w:fill="auto"/>
            <w:vAlign w:val="center"/>
          </w:tcPr>
          <w:p w14:paraId="6C36D1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0DFDD3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DB187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EACF0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B8A7D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AFE84A1"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14BFBD1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4F477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 (ТК-3-3)</w:t>
            </w:r>
          </w:p>
        </w:tc>
        <w:tc>
          <w:tcPr>
            <w:tcW w:w="2268" w:type="dxa"/>
            <w:tcBorders>
              <w:top w:val="nil"/>
              <w:left w:val="nil"/>
              <w:bottom w:val="single" w:sz="4" w:space="0" w:color="000000"/>
              <w:right w:val="single" w:sz="4" w:space="0" w:color="000000"/>
            </w:tcBorders>
            <w:shd w:val="clear" w:color="auto" w:fill="auto"/>
            <w:vAlign w:val="center"/>
          </w:tcPr>
          <w:p w14:paraId="319873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38,28</w:t>
            </w:r>
          </w:p>
        </w:tc>
        <w:tc>
          <w:tcPr>
            <w:tcW w:w="1363" w:type="dxa"/>
            <w:tcBorders>
              <w:top w:val="nil"/>
              <w:left w:val="nil"/>
              <w:bottom w:val="single" w:sz="4" w:space="0" w:color="000000"/>
              <w:right w:val="single" w:sz="4" w:space="0" w:color="000000"/>
            </w:tcBorders>
            <w:shd w:val="clear" w:color="auto" w:fill="auto"/>
            <w:vAlign w:val="center"/>
          </w:tcPr>
          <w:p w14:paraId="408AB9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24F7FC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8AA81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02C0A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48969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69BDE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05C7AE2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AC5C1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3-1/1</w:t>
            </w:r>
          </w:p>
        </w:tc>
        <w:tc>
          <w:tcPr>
            <w:tcW w:w="2268" w:type="dxa"/>
            <w:tcBorders>
              <w:top w:val="nil"/>
              <w:left w:val="nil"/>
              <w:bottom w:val="single" w:sz="4" w:space="0" w:color="000000"/>
              <w:right w:val="single" w:sz="4" w:space="0" w:color="000000"/>
            </w:tcBorders>
            <w:shd w:val="clear" w:color="auto" w:fill="auto"/>
            <w:vAlign w:val="center"/>
          </w:tcPr>
          <w:p w14:paraId="2F9FC9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10,12</w:t>
            </w:r>
          </w:p>
        </w:tc>
        <w:tc>
          <w:tcPr>
            <w:tcW w:w="1363" w:type="dxa"/>
            <w:tcBorders>
              <w:top w:val="nil"/>
              <w:left w:val="nil"/>
              <w:bottom w:val="single" w:sz="4" w:space="0" w:color="000000"/>
              <w:right w:val="single" w:sz="4" w:space="0" w:color="000000"/>
            </w:tcBorders>
            <w:shd w:val="clear" w:color="auto" w:fill="auto"/>
            <w:vAlign w:val="center"/>
          </w:tcPr>
          <w:p w14:paraId="2012FC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136C39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9F4F5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57299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8816F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8A750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FA4117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8716A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3-1/1</w:t>
            </w:r>
          </w:p>
        </w:tc>
        <w:tc>
          <w:tcPr>
            <w:tcW w:w="2268" w:type="dxa"/>
            <w:tcBorders>
              <w:top w:val="nil"/>
              <w:left w:val="nil"/>
              <w:bottom w:val="single" w:sz="4" w:space="0" w:color="000000"/>
              <w:right w:val="single" w:sz="4" w:space="0" w:color="000000"/>
            </w:tcBorders>
            <w:shd w:val="clear" w:color="auto" w:fill="auto"/>
            <w:vAlign w:val="center"/>
          </w:tcPr>
          <w:p w14:paraId="1210C5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17,42</w:t>
            </w:r>
          </w:p>
        </w:tc>
        <w:tc>
          <w:tcPr>
            <w:tcW w:w="1363" w:type="dxa"/>
            <w:tcBorders>
              <w:top w:val="nil"/>
              <w:left w:val="nil"/>
              <w:bottom w:val="single" w:sz="4" w:space="0" w:color="000000"/>
              <w:right w:val="single" w:sz="4" w:space="0" w:color="000000"/>
            </w:tcBorders>
            <w:shd w:val="clear" w:color="auto" w:fill="auto"/>
            <w:vAlign w:val="center"/>
          </w:tcPr>
          <w:p w14:paraId="2866BD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089314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D940B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37B7D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398DD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A7683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329E87A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44031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3-1/2</w:t>
            </w:r>
          </w:p>
        </w:tc>
        <w:tc>
          <w:tcPr>
            <w:tcW w:w="2268" w:type="dxa"/>
            <w:tcBorders>
              <w:top w:val="nil"/>
              <w:left w:val="nil"/>
              <w:bottom w:val="single" w:sz="4" w:space="0" w:color="000000"/>
              <w:right w:val="single" w:sz="4" w:space="0" w:color="000000"/>
            </w:tcBorders>
            <w:shd w:val="clear" w:color="auto" w:fill="auto"/>
            <w:vAlign w:val="center"/>
          </w:tcPr>
          <w:p w14:paraId="3DC402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10,85</w:t>
            </w:r>
          </w:p>
        </w:tc>
        <w:tc>
          <w:tcPr>
            <w:tcW w:w="1363" w:type="dxa"/>
            <w:tcBorders>
              <w:top w:val="nil"/>
              <w:left w:val="nil"/>
              <w:bottom w:val="single" w:sz="4" w:space="0" w:color="000000"/>
              <w:right w:val="single" w:sz="4" w:space="0" w:color="000000"/>
            </w:tcBorders>
            <w:shd w:val="clear" w:color="auto" w:fill="auto"/>
            <w:vAlign w:val="center"/>
          </w:tcPr>
          <w:p w14:paraId="239B38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14CC84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50E51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154F1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2D2A6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649A7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0A31FD1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6C694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3-1/2</w:t>
            </w:r>
          </w:p>
        </w:tc>
        <w:tc>
          <w:tcPr>
            <w:tcW w:w="2268" w:type="dxa"/>
            <w:tcBorders>
              <w:top w:val="nil"/>
              <w:left w:val="nil"/>
              <w:bottom w:val="single" w:sz="4" w:space="0" w:color="000000"/>
              <w:right w:val="single" w:sz="4" w:space="0" w:color="000000"/>
            </w:tcBorders>
            <w:shd w:val="clear" w:color="auto" w:fill="auto"/>
            <w:vAlign w:val="center"/>
          </w:tcPr>
          <w:p w14:paraId="0B47E1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22,34</w:t>
            </w:r>
          </w:p>
        </w:tc>
        <w:tc>
          <w:tcPr>
            <w:tcW w:w="1363" w:type="dxa"/>
            <w:tcBorders>
              <w:top w:val="nil"/>
              <w:left w:val="nil"/>
              <w:bottom w:val="single" w:sz="4" w:space="0" w:color="000000"/>
              <w:right w:val="single" w:sz="4" w:space="0" w:color="000000"/>
            </w:tcBorders>
            <w:shd w:val="clear" w:color="auto" w:fill="auto"/>
            <w:vAlign w:val="center"/>
          </w:tcPr>
          <w:p w14:paraId="5FA3DC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2C4CEA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DCE83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6A711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25B35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01615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B3D6E8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AC761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3-1/3</w:t>
            </w:r>
          </w:p>
        </w:tc>
        <w:tc>
          <w:tcPr>
            <w:tcW w:w="2268" w:type="dxa"/>
            <w:tcBorders>
              <w:top w:val="nil"/>
              <w:left w:val="nil"/>
              <w:bottom w:val="single" w:sz="4" w:space="0" w:color="000000"/>
              <w:right w:val="single" w:sz="4" w:space="0" w:color="000000"/>
            </w:tcBorders>
            <w:shd w:val="clear" w:color="auto" w:fill="auto"/>
            <w:vAlign w:val="center"/>
          </w:tcPr>
          <w:p w14:paraId="0DE505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10,09</w:t>
            </w:r>
          </w:p>
        </w:tc>
        <w:tc>
          <w:tcPr>
            <w:tcW w:w="1363" w:type="dxa"/>
            <w:tcBorders>
              <w:top w:val="nil"/>
              <w:left w:val="nil"/>
              <w:bottom w:val="single" w:sz="4" w:space="0" w:color="000000"/>
              <w:right w:val="single" w:sz="4" w:space="0" w:color="000000"/>
            </w:tcBorders>
            <w:shd w:val="clear" w:color="auto" w:fill="auto"/>
            <w:vAlign w:val="center"/>
          </w:tcPr>
          <w:p w14:paraId="25FF9F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A85EC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ECAD8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6EA13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CF9B4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293CD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9AAEC5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EC6CC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3-1/3</w:t>
            </w:r>
          </w:p>
        </w:tc>
        <w:tc>
          <w:tcPr>
            <w:tcW w:w="2268" w:type="dxa"/>
            <w:tcBorders>
              <w:top w:val="nil"/>
              <w:left w:val="nil"/>
              <w:bottom w:val="single" w:sz="4" w:space="0" w:color="000000"/>
              <w:right w:val="single" w:sz="4" w:space="0" w:color="000000"/>
            </w:tcBorders>
            <w:shd w:val="clear" w:color="auto" w:fill="auto"/>
            <w:vAlign w:val="center"/>
          </w:tcPr>
          <w:p w14:paraId="7B9D23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15,18</w:t>
            </w:r>
          </w:p>
        </w:tc>
        <w:tc>
          <w:tcPr>
            <w:tcW w:w="1363" w:type="dxa"/>
            <w:tcBorders>
              <w:top w:val="nil"/>
              <w:left w:val="nil"/>
              <w:bottom w:val="single" w:sz="4" w:space="0" w:color="000000"/>
              <w:right w:val="single" w:sz="4" w:space="0" w:color="000000"/>
            </w:tcBorders>
            <w:shd w:val="clear" w:color="auto" w:fill="auto"/>
            <w:vAlign w:val="center"/>
          </w:tcPr>
          <w:p w14:paraId="56705D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2FCF3D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C8129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21B13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3CA87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BB494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1419B2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D39F5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3-1/4</w:t>
            </w:r>
          </w:p>
        </w:tc>
        <w:tc>
          <w:tcPr>
            <w:tcW w:w="2268" w:type="dxa"/>
            <w:tcBorders>
              <w:top w:val="nil"/>
              <w:left w:val="nil"/>
              <w:bottom w:val="single" w:sz="4" w:space="0" w:color="000000"/>
              <w:right w:val="single" w:sz="4" w:space="0" w:color="000000"/>
            </w:tcBorders>
            <w:shd w:val="clear" w:color="auto" w:fill="auto"/>
            <w:vAlign w:val="center"/>
          </w:tcPr>
          <w:p w14:paraId="737956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9,75</w:t>
            </w:r>
          </w:p>
        </w:tc>
        <w:tc>
          <w:tcPr>
            <w:tcW w:w="1363" w:type="dxa"/>
            <w:tcBorders>
              <w:top w:val="nil"/>
              <w:left w:val="nil"/>
              <w:bottom w:val="single" w:sz="4" w:space="0" w:color="000000"/>
              <w:right w:val="single" w:sz="4" w:space="0" w:color="000000"/>
            </w:tcBorders>
            <w:shd w:val="clear" w:color="auto" w:fill="auto"/>
            <w:vAlign w:val="center"/>
          </w:tcPr>
          <w:p w14:paraId="10F446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64230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449F8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4BD2A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817BA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16CAD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06597A1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CE9C6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3-1/4</w:t>
            </w:r>
          </w:p>
        </w:tc>
        <w:tc>
          <w:tcPr>
            <w:tcW w:w="2268" w:type="dxa"/>
            <w:tcBorders>
              <w:top w:val="nil"/>
              <w:left w:val="nil"/>
              <w:bottom w:val="single" w:sz="4" w:space="0" w:color="000000"/>
              <w:right w:val="single" w:sz="4" w:space="0" w:color="000000"/>
            </w:tcBorders>
            <w:shd w:val="clear" w:color="auto" w:fill="auto"/>
            <w:vAlign w:val="center"/>
          </w:tcPr>
          <w:p w14:paraId="7F6DAB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21,52</w:t>
            </w:r>
          </w:p>
        </w:tc>
        <w:tc>
          <w:tcPr>
            <w:tcW w:w="1363" w:type="dxa"/>
            <w:tcBorders>
              <w:top w:val="nil"/>
              <w:left w:val="nil"/>
              <w:bottom w:val="single" w:sz="4" w:space="0" w:color="000000"/>
              <w:right w:val="single" w:sz="4" w:space="0" w:color="000000"/>
            </w:tcBorders>
            <w:shd w:val="clear" w:color="auto" w:fill="auto"/>
            <w:vAlign w:val="center"/>
          </w:tcPr>
          <w:p w14:paraId="2D6C27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29271B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C50FB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9D8B2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943C5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7F67E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B8D5EC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1AD9D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3-1/5</w:t>
            </w:r>
          </w:p>
        </w:tc>
        <w:tc>
          <w:tcPr>
            <w:tcW w:w="2268" w:type="dxa"/>
            <w:tcBorders>
              <w:top w:val="nil"/>
              <w:left w:val="nil"/>
              <w:bottom w:val="single" w:sz="4" w:space="0" w:color="000000"/>
              <w:right w:val="single" w:sz="4" w:space="0" w:color="000000"/>
            </w:tcBorders>
            <w:shd w:val="clear" w:color="auto" w:fill="auto"/>
            <w:vAlign w:val="center"/>
          </w:tcPr>
          <w:p w14:paraId="6C8C56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10,46</w:t>
            </w:r>
          </w:p>
        </w:tc>
        <w:tc>
          <w:tcPr>
            <w:tcW w:w="1363" w:type="dxa"/>
            <w:tcBorders>
              <w:top w:val="nil"/>
              <w:left w:val="nil"/>
              <w:bottom w:val="single" w:sz="4" w:space="0" w:color="000000"/>
              <w:right w:val="single" w:sz="4" w:space="0" w:color="000000"/>
            </w:tcBorders>
            <w:shd w:val="clear" w:color="auto" w:fill="auto"/>
            <w:vAlign w:val="center"/>
          </w:tcPr>
          <w:p w14:paraId="5EDE9A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1CE0D1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7D45E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940D2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6E25A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4B414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84D3AF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97994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3-1/5</w:t>
            </w:r>
          </w:p>
        </w:tc>
        <w:tc>
          <w:tcPr>
            <w:tcW w:w="2268" w:type="dxa"/>
            <w:tcBorders>
              <w:top w:val="nil"/>
              <w:left w:val="nil"/>
              <w:bottom w:val="single" w:sz="4" w:space="0" w:color="000000"/>
              <w:right w:val="single" w:sz="4" w:space="0" w:color="000000"/>
            </w:tcBorders>
            <w:shd w:val="clear" w:color="auto" w:fill="auto"/>
            <w:vAlign w:val="center"/>
          </w:tcPr>
          <w:p w14:paraId="7852BD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17,55</w:t>
            </w:r>
          </w:p>
        </w:tc>
        <w:tc>
          <w:tcPr>
            <w:tcW w:w="1363" w:type="dxa"/>
            <w:tcBorders>
              <w:top w:val="nil"/>
              <w:left w:val="nil"/>
              <w:bottom w:val="single" w:sz="4" w:space="0" w:color="000000"/>
              <w:right w:val="single" w:sz="4" w:space="0" w:color="000000"/>
            </w:tcBorders>
            <w:shd w:val="clear" w:color="auto" w:fill="auto"/>
            <w:vAlign w:val="center"/>
          </w:tcPr>
          <w:p w14:paraId="1943B2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5532F0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E4535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034EF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9E4EF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EC00A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0C6E89B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5DC8E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3-1/6</w:t>
            </w:r>
          </w:p>
        </w:tc>
        <w:tc>
          <w:tcPr>
            <w:tcW w:w="2268" w:type="dxa"/>
            <w:tcBorders>
              <w:top w:val="nil"/>
              <w:left w:val="nil"/>
              <w:bottom w:val="single" w:sz="4" w:space="0" w:color="000000"/>
              <w:right w:val="single" w:sz="4" w:space="0" w:color="000000"/>
            </w:tcBorders>
            <w:shd w:val="clear" w:color="auto" w:fill="auto"/>
            <w:vAlign w:val="center"/>
          </w:tcPr>
          <w:p w14:paraId="3961B2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10,21</w:t>
            </w:r>
          </w:p>
        </w:tc>
        <w:tc>
          <w:tcPr>
            <w:tcW w:w="1363" w:type="dxa"/>
            <w:tcBorders>
              <w:top w:val="nil"/>
              <w:left w:val="nil"/>
              <w:bottom w:val="single" w:sz="4" w:space="0" w:color="000000"/>
              <w:right w:val="single" w:sz="4" w:space="0" w:color="000000"/>
            </w:tcBorders>
            <w:shd w:val="clear" w:color="auto" w:fill="auto"/>
            <w:vAlign w:val="center"/>
          </w:tcPr>
          <w:p w14:paraId="7416B3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60172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08F85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D0751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CCE82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97805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C2891F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7A642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3-1/6</w:t>
            </w:r>
          </w:p>
        </w:tc>
        <w:tc>
          <w:tcPr>
            <w:tcW w:w="2268" w:type="dxa"/>
            <w:tcBorders>
              <w:top w:val="nil"/>
              <w:left w:val="nil"/>
              <w:bottom w:val="single" w:sz="4" w:space="0" w:color="000000"/>
              <w:right w:val="single" w:sz="4" w:space="0" w:color="000000"/>
            </w:tcBorders>
            <w:shd w:val="clear" w:color="auto" w:fill="auto"/>
            <w:vAlign w:val="center"/>
          </w:tcPr>
          <w:p w14:paraId="1050BB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46,62</w:t>
            </w:r>
          </w:p>
        </w:tc>
        <w:tc>
          <w:tcPr>
            <w:tcW w:w="1363" w:type="dxa"/>
            <w:tcBorders>
              <w:top w:val="nil"/>
              <w:left w:val="nil"/>
              <w:bottom w:val="single" w:sz="4" w:space="0" w:color="000000"/>
              <w:right w:val="single" w:sz="4" w:space="0" w:color="000000"/>
            </w:tcBorders>
            <w:shd w:val="clear" w:color="auto" w:fill="auto"/>
            <w:vAlign w:val="center"/>
          </w:tcPr>
          <w:p w14:paraId="042D69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5D4019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F1CBA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C2103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97F35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02450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034BC02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B750A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 (ТК-3-3)</w:t>
            </w:r>
          </w:p>
        </w:tc>
        <w:tc>
          <w:tcPr>
            <w:tcW w:w="2268" w:type="dxa"/>
            <w:tcBorders>
              <w:top w:val="nil"/>
              <w:left w:val="nil"/>
              <w:bottom w:val="single" w:sz="4" w:space="0" w:color="000000"/>
              <w:right w:val="single" w:sz="4" w:space="0" w:color="000000"/>
            </w:tcBorders>
            <w:shd w:val="clear" w:color="auto" w:fill="auto"/>
            <w:vAlign w:val="center"/>
          </w:tcPr>
          <w:p w14:paraId="340E58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42,04</w:t>
            </w:r>
          </w:p>
        </w:tc>
        <w:tc>
          <w:tcPr>
            <w:tcW w:w="1363" w:type="dxa"/>
            <w:tcBorders>
              <w:top w:val="nil"/>
              <w:left w:val="nil"/>
              <w:bottom w:val="single" w:sz="4" w:space="0" w:color="000000"/>
              <w:right w:val="single" w:sz="4" w:space="0" w:color="000000"/>
            </w:tcBorders>
            <w:shd w:val="clear" w:color="auto" w:fill="auto"/>
            <w:vAlign w:val="center"/>
          </w:tcPr>
          <w:p w14:paraId="256EBB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325</w:t>
            </w:r>
          </w:p>
        </w:tc>
        <w:tc>
          <w:tcPr>
            <w:tcW w:w="1614" w:type="dxa"/>
            <w:tcBorders>
              <w:top w:val="nil"/>
              <w:left w:val="nil"/>
              <w:bottom w:val="single" w:sz="4" w:space="0" w:color="000000"/>
              <w:right w:val="single" w:sz="4" w:space="0" w:color="000000"/>
            </w:tcBorders>
            <w:shd w:val="clear" w:color="auto" w:fill="auto"/>
            <w:vAlign w:val="center"/>
          </w:tcPr>
          <w:p w14:paraId="241CE9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43134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EBA06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185F7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B6A97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7EAEA50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C1806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3-2/1</w:t>
            </w:r>
          </w:p>
        </w:tc>
        <w:tc>
          <w:tcPr>
            <w:tcW w:w="2268" w:type="dxa"/>
            <w:tcBorders>
              <w:top w:val="nil"/>
              <w:left w:val="nil"/>
              <w:bottom w:val="single" w:sz="4" w:space="0" w:color="000000"/>
              <w:right w:val="single" w:sz="4" w:space="0" w:color="000000"/>
            </w:tcBorders>
            <w:shd w:val="clear" w:color="auto" w:fill="auto"/>
            <w:vAlign w:val="center"/>
          </w:tcPr>
          <w:p w14:paraId="10B628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9,92</w:t>
            </w:r>
          </w:p>
        </w:tc>
        <w:tc>
          <w:tcPr>
            <w:tcW w:w="1363" w:type="dxa"/>
            <w:tcBorders>
              <w:top w:val="nil"/>
              <w:left w:val="nil"/>
              <w:bottom w:val="single" w:sz="4" w:space="0" w:color="000000"/>
              <w:right w:val="single" w:sz="4" w:space="0" w:color="000000"/>
            </w:tcBorders>
            <w:shd w:val="clear" w:color="auto" w:fill="auto"/>
            <w:vAlign w:val="center"/>
          </w:tcPr>
          <w:p w14:paraId="373B37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5BC23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DA0A2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69212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CCD26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7548A3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BD11A9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CFE03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3-2/1</w:t>
            </w:r>
          </w:p>
        </w:tc>
        <w:tc>
          <w:tcPr>
            <w:tcW w:w="2268" w:type="dxa"/>
            <w:tcBorders>
              <w:top w:val="nil"/>
              <w:left w:val="nil"/>
              <w:bottom w:val="single" w:sz="4" w:space="0" w:color="000000"/>
              <w:right w:val="single" w:sz="4" w:space="0" w:color="000000"/>
            </w:tcBorders>
            <w:shd w:val="clear" w:color="auto" w:fill="auto"/>
            <w:vAlign w:val="center"/>
          </w:tcPr>
          <w:p w14:paraId="07E24F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43,88</w:t>
            </w:r>
          </w:p>
        </w:tc>
        <w:tc>
          <w:tcPr>
            <w:tcW w:w="1363" w:type="dxa"/>
            <w:tcBorders>
              <w:top w:val="nil"/>
              <w:left w:val="nil"/>
              <w:bottom w:val="single" w:sz="4" w:space="0" w:color="000000"/>
              <w:right w:val="single" w:sz="4" w:space="0" w:color="000000"/>
            </w:tcBorders>
            <w:shd w:val="clear" w:color="auto" w:fill="auto"/>
            <w:vAlign w:val="center"/>
          </w:tcPr>
          <w:p w14:paraId="101BC1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13ECE2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1B7EE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83FE2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5E94F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328ED0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EA0EE8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FF6F9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3-2/2</w:t>
            </w:r>
          </w:p>
        </w:tc>
        <w:tc>
          <w:tcPr>
            <w:tcW w:w="2268" w:type="dxa"/>
            <w:tcBorders>
              <w:top w:val="nil"/>
              <w:left w:val="nil"/>
              <w:bottom w:val="single" w:sz="4" w:space="0" w:color="000000"/>
              <w:right w:val="single" w:sz="4" w:space="0" w:color="000000"/>
            </w:tcBorders>
            <w:shd w:val="clear" w:color="auto" w:fill="auto"/>
            <w:vAlign w:val="center"/>
          </w:tcPr>
          <w:p w14:paraId="10DFB9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9,58</w:t>
            </w:r>
          </w:p>
        </w:tc>
        <w:tc>
          <w:tcPr>
            <w:tcW w:w="1363" w:type="dxa"/>
            <w:tcBorders>
              <w:top w:val="nil"/>
              <w:left w:val="nil"/>
              <w:bottom w:val="single" w:sz="4" w:space="0" w:color="000000"/>
              <w:right w:val="single" w:sz="4" w:space="0" w:color="000000"/>
            </w:tcBorders>
            <w:shd w:val="clear" w:color="auto" w:fill="auto"/>
            <w:vAlign w:val="center"/>
          </w:tcPr>
          <w:p w14:paraId="71E034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153BB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45552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84C6A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68C45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0E5785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58BAC4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EEC77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3-2/2</w:t>
            </w:r>
          </w:p>
        </w:tc>
        <w:tc>
          <w:tcPr>
            <w:tcW w:w="2268" w:type="dxa"/>
            <w:tcBorders>
              <w:top w:val="nil"/>
              <w:left w:val="nil"/>
              <w:bottom w:val="single" w:sz="4" w:space="0" w:color="000000"/>
              <w:right w:val="single" w:sz="4" w:space="0" w:color="000000"/>
            </w:tcBorders>
            <w:shd w:val="clear" w:color="auto" w:fill="auto"/>
            <w:vAlign w:val="center"/>
          </w:tcPr>
          <w:p w14:paraId="20AE99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31,2</w:t>
            </w:r>
          </w:p>
        </w:tc>
        <w:tc>
          <w:tcPr>
            <w:tcW w:w="1363" w:type="dxa"/>
            <w:tcBorders>
              <w:top w:val="nil"/>
              <w:left w:val="nil"/>
              <w:bottom w:val="single" w:sz="4" w:space="0" w:color="000000"/>
              <w:right w:val="single" w:sz="4" w:space="0" w:color="000000"/>
            </w:tcBorders>
            <w:shd w:val="clear" w:color="auto" w:fill="auto"/>
            <w:vAlign w:val="center"/>
          </w:tcPr>
          <w:p w14:paraId="65434B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1A692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E418F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441C97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7FADF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0E6DCE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7BEFFF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A5DED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3-2/2</w:t>
            </w:r>
          </w:p>
        </w:tc>
        <w:tc>
          <w:tcPr>
            <w:tcW w:w="2268" w:type="dxa"/>
            <w:tcBorders>
              <w:top w:val="nil"/>
              <w:left w:val="nil"/>
              <w:bottom w:val="single" w:sz="4" w:space="0" w:color="000000"/>
              <w:right w:val="single" w:sz="4" w:space="0" w:color="000000"/>
            </w:tcBorders>
            <w:shd w:val="clear" w:color="auto" w:fill="auto"/>
            <w:vAlign w:val="center"/>
          </w:tcPr>
          <w:p w14:paraId="007C67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41,29</w:t>
            </w:r>
          </w:p>
        </w:tc>
        <w:tc>
          <w:tcPr>
            <w:tcW w:w="1363" w:type="dxa"/>
            <w:tcBorders>
              <w:top w:val="nil"/>
              <w:left w:val="nil"/>
              <w:bottom w:val="single" w:sz="4" w:space="0" w:color="000000"/>
              <w:right w:val="single" w:sz="4" w:space="0" w:color="000000"/>
            </w:tcBorders>
            <w:shd w:val="clear" w:color="auto" w:fill="auto"/>
            <w:vAlign w:val="center"/>
          </w:tcPr>
          <w:p w14:paraId="3FAB9A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355DC0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8AFC0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96A77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47AF8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3CA02B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0800146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56F9D26"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3-2/3</w:t>
            </w:r>
          </w:p>
        </w:tc>
        <w:tc>
          <w:tcPr>
            <w:tcW w:w="2268" w:type="dxa"/>
            <w:tcBorders>
              <w:top w:val="nil"/>
              <w:left w:val="nil"/>
              <w:bottom w:val="single" w:sz="4" w:space="0" w:color="000000"/>
              <w:right w:val="single" w:sz="4" w:space="0" w:color="000000"/>
            </w:tcBorders>
            <w:shd w:val="clear" w:color="auto" w:fill="auto"/>
            <w:vAlign w:val="center"/>
          </w:tcPr>
          <w:p w14:paraId="45EC87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24,9</w:t>
            </w:r>
          </w:p>
        </w:tc>
        <w:tc>
          <w:tcPr>
            <w:tcW w:w="1363" w:type="dxa"/>
            <w:tcBorders>
              <w:top w:val="nil"/>
              <w:left w:val="nil"/>
              <w:bottom w:val="single" w:sz="4" w:space="0" w:color="000000"/>
              <w:right w:val="single" w:sz="4" w:space="0" w:color="000000"/>
            </w:tcBorders>
            <w:shd w:val="clear" w:color="auto" w:fill="auto"/>
            <w:vAlign w:val="center"/>
          </w:tcPr>
          <w:p w14:paraId="1E1846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44BB0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6C137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D74D2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5C901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4B3D41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2F0F6C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61B61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3-2/3</w:t>
            </w:r>
          </w:p>
        </w:tc>
        <w:tc>
          <w:tcPr>
            <w:tcW w:w="2268" w:type="dxa"/>
            <w:tcBorders>
              <w:top w:val="nil"/>
              <w:left w:val="nil"/>
              <w:bottom w:val="single" w:sz="4" w:space="0" w:color="000000"/>
              <w:right w:val="single" w:sz="4" w:space="0" w:color="000000"/>
            </w:tcBorders>
            <w:shd w:val="clear" w:color="auto" w:fill="auto"/>
            <w:vAlign w:val="center"/>
          </w:tcPr>
          <w:p w14:paraId="637B1A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8,7</w:t>
            </w:r>
          </w:p>
        </w:tc>
        <w:tc>
          <w:tcPr>
            <w:tcW w:w="1363" w:type="dxa"/>
            <w:tcBorders>
              <w:top w:val="nil"/>
              <w:left w:val="nil"/>
              <w:bottom w:val="single" w:sz="4" w:space="0" w:color="000000"/>
              <w:right w:val="single" w:sz="4" w:space="0" w:color="000000"/>
            </w:tcBorders>
            <w:shd w:val="clear" w:color="auto" w:fill="auto"/>
            <w:vAlign w:val="center"/>
          </w:tcPr>
          <w:p w14:paraId="04A309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DADE7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39DB7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493D4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651D9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1D1753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03E3112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138D4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3-2/3</w:t>
            </w:r>
          </w:p>
        </w:tc>
        <w:tc>
          <w:tcPr>
            <w:tcW w:w="2268" w:type="dxa"/>
            <w:tcBorders>
              <w:top w:val="nil"/>
              <w:left w:val="nil"/>
              <w:bottom w:val="single" w:sz="4" w:space="0" w:color="000000"/>
              <w:right w:val="single" w:sz="4" w:space="0" w:color="000000"/>
            </w:tcBorders>
            <w:shd w:val="clear" w:color="auto" w:fill="auto"/>
            <w:vAlign w:val="center"/>
          </w:tcPr>
          <w:p w14:paraId="4C462E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29,67</w:t>
            </w:r>
          </w:p>
        </w:tc>
        <w:tc>
          <w:tcPr>
            <w:tcW w:w="1363" w:type="dxa"/>
            <w:tcBorders>
              <w:top w:val="nil"/>
              <w:left w:val="nil"/>
              <w:bottom w:val="single" w:sz="4" w:space="0" w:color="000000"/>
              <w:right w:val="single" w:sz="4" w:space="0" w:color="000000"/>
            </w:tcBorders>
            <w:shd w:val="clear" w:color="auto" w:fill="auto"/>
            <w:vAlign w:val="center"/>
          </w:tcPr>
          <w:p w14:paraId="3B6C13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3C4522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34B18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2ED01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95F47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73C00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05044C6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9153C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3-2/4</w:t>
            </w:r>
          </w:p>
        </w:tc>
        <w:tc>
          <w:tcPr>
            <w:tcW w:w="2268" w:type="dxa"/>
            <w:tcBorders>
              <w:top w:val="nil"/>
              <w:left w:val="nil"/>
              <w:bottom w:val="single" w:sz="4" w:space="0" w:color="000000"/>
              <w:right w:val="single" w:sz="4" w:space="0" w:color="000000"/>
            </w:tcBorders>
            <w:shd w:val="clear" w:color="auto" w:fill="auto"/>
            <w:vAlign w:val="center"/>
          </w:tcPr>
          <w:p w14:paraId="7EC9D9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9,9</w:t>
            </w:r>
          </w:p>
        </w:tc>
        <w:tc>
          <w:tcPr>
            <w:tcW w:w="1363" w:type="dxa"/>
            <w:tcBorders>
              <w:top w:val="nil"/>
              <w:left w:val="nil"/>
              <w:bottom w:val="single" w:sz="4" w:space="0" w:color="000000"/>
              <w:right w:val="single" w:sz="4" w:space="0" w:color="000000"/>
            </w:tcBorders>
            <w:shd w:val="clear" w:color="auto" w:fill="auto"/>
            <w:vAlign w:val="center"/>
          </w:tcPr>
          <w:p w14:paraId="20A59A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C17DF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AEBCB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2E90D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1B461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FFBAC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51381C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0F327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3-2/4</w:t>
            </w:r>
          </w:p>
        </w:tc>
        <w:tc>
          <w:tcPr>
            <w:tcW w:w="2268" w:type="dxa"/>
            <w:tcBorders>
              <w:top w:val="nil"/>
              <w:left w:val="nil"/>
              <w:bottom w:val="single" w:sz="4" w:space="0" w:color="000000"/>
              <w:right w:val="single" w:sz="4" w:space="0" w:color="000000"/>
            </w:tcBorders>
            <w:shd w:val="clear" w:color="auto" w:fill="auto"/>
            <w:vAlign w:val="center"/>
          </w:tcPr>
          <w:p w14:paraId="5B3AEE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15,6</w:t>
            </w:r>
          </w:p>
        </w:tc>
        <w:tc>
          <w:tcPr>
            <w:tcW w:w="1363" w:type="dxa"/>
            <w:tcBorders>
              <w:top w:val="nil"/>
              <w:left w:val="nil"/>
              <w:bottom w:val="single" w:sz="4" w:space="0" w:color="000000"/>
              <w:right w:val="single" w:sz="4" w:space="0" w:color="000000"/>
            </w:tcBorders>
            <w:shd w:val="clear" w:color="auto" w:fill="auto"/>
            <w:vAlign w:val="center"/>
          </w:tcPr>
          <w:p w14:paraId="7ED720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1E1064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5DC36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C2B25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E5AD8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E260E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B2716F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8659F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3-2/5</w:t>
            </w:r>
          </w:p>
        </w:tc>
        <w:tc>
          <w:tcPr>
            <w:tcW w:w="2268" w:type="dxa"/>
            <w:tcBorders>
              <w:top w:val="nil"/>
              <w:left w:val="nil"/>
              <w:bottom w:val="single" w:sz="4" w:space="0" w:color="000000"/>
              <w:right w:val="single" w:sz="4" w:space="0" w:color="000000"/>
            </w:tcBorders>
            <w:shd w:val="clear" w:color="auto" w:fill="auto"/>
            <w:vAlign w:val="center"/>
          </w:tcPr>
          <w:p w14:paraId="1DA222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35,7</w:t>
            </w:r>
          </w:p>
        </w:tc>
        <w:tc>
          <w:tcPr>
            <w:tcW w:w="1363" w:type="dxa"/>
            <w:tcBorders>
              <w:top w:val="nil"/>
              <w:left w:val="nil"/>
              <w:bottom w:val="single" w:sz="4" w:space="0" w:color="000000"/>
              <w:right w:val="single" w:sz="4" w:space="0" w:color="000000"/>
            </w:tcBorders>
            <w:shd w:val="clear" w:color="auto" w:fill="auto"/>
            <w:vAlign w:val="center"/>
          </w:tcPr>
          <w:p w14:paraId="700E31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B9150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0D6F9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23398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06434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F41D2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62CF41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5A855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3-2/5</w:t>
            </w:r>
          </w:p>
        </w:tc>
        <w:tc>
          <w:tcPr>
            <w:tcW w:w="2268" w:type="dxa"/>
            <w:tcBorders>
              <w:top w:val="nil"/>
              <w:left w:val="nil"/>
              <w:bottom w:val="single" w:sz="4" w:space="0" w:color="000000"/>
              <w:right w:val="single" w:sz="4" w:space="0" w:color="000000"/>
            </w:tcBorders>
            <w:shd w:val="clear" w:color="auto" w:fill="auto"/>
            <w:vAlign w:val="center"/>
          </w:tcPr>
          <w:p w14:paraId="65F428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32,75</w:t>
            </w:r>
          </w:p>
        </w:tc>
        <w:tc>
          <w:tcPr>
            <w:tcW w:w="1363" w:type="dxa"/>
            <w:tcBorders>
              <w:top w:val="nil"/>
              <w:left w:val="nil"/>
              <w:bottom w:val="single" w:sz="4" w:space="0" w:color="000000"/>
              <w:right w:val="single" w:sz="4" w:space="0" w:color="000000"/>
            </w:tcBorders>
            <w:shd w:val="clear" w:color="auto" w:fill="auto"/>
            <w:vAlign w:val="center"/>
          </w:tcPr>
          <w:p w14:paraId="62BFCF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38AAB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9EA74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28832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DF8E5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09599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4DBAF2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59E22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 (ТК-3-4)</w:t>
            </w:r>
          </w:p>
        </w:tc>
        <w:tc>
          <w:tcPr>
            <w:tcW w:w="2268" w:type="dxa"/>
            <w:tcBorders>
              <w:top w:val="nil"/>
              <w:left w:val="nil"/>
              <w:bottom w:val="single" w:sz="4" w:space="0" w:color="000000"/>
              <w:right w:val="single" w:sz="4" w:space="0" w:color="000000"/>
            </w:tcBorders>
            <w:shd w:val="clear" w:color="auto" w:fill="auto"/>
            <w:vAlign w:val="center"/>
          </w:tcPr>
          <w:p w14:paraId="0E92EF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39,84</w:t>
            </w:r>
          </w:p>
        </w:tc>
        <w:tc>
          <w:tcPr>
            <w:tcW w:w="1363" w:type="dxa"/>
            <w:tcBorders>
              <w:top w:val="nil"/>
              <w:left w:val="nil"/>
              <w:bottom w:val="single" w:sz="4" w:space="0" w:color="000000"/>
              <w:right w:val="single" w:sz="4" w:space="0" w:color="000000"/>
            </w:tcBorders>
            <w:shd w:val="clear" w:color="auto" w:fill="auto"/>
            <w:vAlign w:val="center"/>
          </w:tcPr>
          <w:p w14:paraId="360437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325</w:t>
            </w:r>
          </w:p>
        </w:tc>
        <w:tc>
          <w:tcPr>
            <w:tcW w:w="1614" w:type="dxa"/>
            <w:tcBorders>
              <w:top w:val="nil"/>
              <w:left w:val="nil"/>
              <w:bottom w:val="single" w:sz="4" w:space="0" w:color="000000"/>
              <w:right w:val="single" w:sz="4" w:space="0" w:color="000000"/>
            </w:tcBorders>
            <w:shd w:val="clear" w:color="auto" w:fill="auto"/>
            <w:vAlign w:val="center"/>
          </w:tcPr>
          <w:p w14:paraId="5AD0E2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A90A4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A0B40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CB8D6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3A16B9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07D89A2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ADA38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 (ТК-3-5)</w:t>
            </w:r>
          </w:p>
        </w:tc>
        <w:tc>
          <w:tcPr>
            <w:tcW w:w="2268" w:type="dxa"/>
            <w:tcBorders>
              <w:top w:val="nil"/>
              <w:left w:val="nil"/>
              <w:bottom w:val="single" w:sz="4" w:space="0" w:color="000000"/>
              <w:right w:val="single" w:sz="4" w:space="0" w:color="000000"/>
            </w:tcBorders>
            <w:shd w:val="clear" w:color="auto" w:fill="auto"/>
            <w:vAlign w:val="center"/>
          </w:tcPr>
          <w:p w14:paraId="30B4FE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21,29</w:t>
            </w:r>
          </w:p>
        </w:tc>
        <w:tc>
          <w:tcPr>
            <w:tcW w:w="1363" w:type="dxa"/>
            <w:tcBorders>
              <w:top w:val="nil"/>
              <w:left w:val="nil"/>
              <w:bottom w:val="single" w:sz="4" w:space="0" w:color="000000"/>
              <w:right w:val="single" w:sz="4" w:space="0" w:color="000000"/>
            </w:tcBorders>
            <w:shd w:val="clear" w:color="auto" w:fill="auto"/>
            <w:vAlign w:val="center"/>
          </w:tcPr>
          <w:p w14:paraId="2AA3BD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66A24D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B9448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2BB9F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2D63C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1FC947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F4D6FB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B9D87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3-3а</w:t>
            </w:r>
          </w:p>
        </w:tc>
        <w:tc>
          <w:tcPr>
            <w:tcW w:w="2268" w:type="dxa"/>
            <w:tcBorders>
              <w:top w:val="nil"/>
              <w:left w:val="nil"/>
              <w:bottom w:val="single" w:sz="4" w:space="0" w:color="000000"/>
              <w:right w:val="single" w:sz="4" w:space="0" w:color="000000"/>
            </w:tcBorders>
            <w:shd w:val="clear" w:color="auto" w:fill="auto"/>
            <w:vAlign w:val="center"/>
          </w:tcPr>
          <w:p w14:paraId="055E7D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12,1</w:t>
            </w:r>
          </w:p>
        </w:tc>
        <w:tc>
          <w:tcPr>
            <w:tcW w:w="1363" w:type="dxa"/>
            <w:tcBorders>
              <w:top w:val="nil"/>
              <w:left w:val="nil"/>
              <w:bottom w:val="single" w:sz="4" w:space="0" w:color="000000"/>
              <w:right w:val="single" w:sz="4" w:space="0" w:color="000000"/>
            </w:tcBorders>
            <w:shd w:val="clear" w:color="auto" w:fill="auto"/>
            <w:vAlign w:val="center"/>
          </w:tcPr>
          <w:p w14:paraId="150965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493CD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538F7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57C61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FAD21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7FF118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455360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8C437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3-3а</w:t>
            </w:r>
          </w:p>
        </w:tc>
        <w:tc>
          <w:tcPr>
            <w:tcW w:w="2268" w:type="dxa"/>
            <w:tcBorders>
              <w:top w:val="nil"/>
              <w:left w:val="nil"/>
              <w:bottom w:val="single" w:sz="4" w:space="0" w:color="000000"/>
              <w:right w:val="single" w:sz="4" w:space="0" w:color="000000"/>
            </w:tcBorders>
            <w:shd w:val="clear" w:color="auto" w:fill="auto"/>
            <w:vAlign w:val="center"/>
          </w:tcPr>
          <w:p w14:paraId="5A949F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39,62</w:t>
            </w:r>
          </w:p>
        </w:tc>
        <w:tc>
          <w:tcPr>
            <w:tcW w:w="1363" w:type="dxa"/>
            <w:tcBorders>
              <w:top w:val="nil"/>
              <w:left w:val="nil"/>
              <w:bottom w:val="single" w:sz="4" w:space="0" w:color="000000"/>
              <w:right w:val="single" w:sz="4" w:space="0" w:color="000000"/>
            </w:tcBorders>
            <w:shd w:val="clear" w:color="auto" w:fill="auto"/>
            <w:vAlign w:val="center"/>
          </w:tcPr>
          <w:p w14:paraId="12B111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2DF2F6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CE543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26D18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E4AE7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6A9EAC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D9124C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405CD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3-3б</w:t>
            </w:r>
          </w:p>
        </w:tc>
        <w:tc>
          <w:tcPr>
            <w:tcW w:w="2268" w:type="dxa"/>
            <w:tcBorders>
              <w:top w:val="nil"/>
              <w:left w:val="nil"/>
              <w:bottom w:val="single" w:sz="4" w:space="0" w:color="000000"/>
              <w:right w:val="single" w:sz="4" w:space="0" w:color="000000"/>
            </w:tcBorders>
            <w:shd w:val="clear" w:color="auto" w:fill="auto"/>
            <w:vAlign w:val="center"/>
          </w:tcPr>
          <w:p w14:paraId="5DB450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13,83</w:t>
            </w:r>
          </w:p>
        </w:tc>
        <w:tc>
          <w:tcPr>
            <w:tcW w:w="1363" w:type="dxa"/>
            <w:tcBorders>
              <w:top w:val="nil"/>
              <w:left w:val="nil"/>
              <w:bottom w:val="single" w:sz="4" w:space="0" w:color="000000"/>
              <w:right w:val="single" w:sz="4" w:space="0" w:color="000000"/>
            </w:tcBorders>
            <w:shd w:val="clear" w:color="auto" w:fill="auto"/>
            <w:vAlign w:val="center"/>
          </w:tcPr>
          <w:p w14:paraId="697ED0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108E3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D079A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7BD90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E665D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781A21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E4B992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43BA6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3-3б</w:t>
            </w:r>
          </w:p>
        </w:tc>
        <w:tc>
          <w:tcPr>
            <w:tcW w:w="2268" w:type="dxa"/>
            <w:tcBorders>
              <w:top w:val="nil"/>
              <w:left w:val="nil"/>
              <w:bottom w:val="single" w:sz="4" w:space="0" w:color="000000"/>
              <w:right w:val="single" w:sz="4" w:space="0" w:color="000000"/>
            </w:tcBorders>
            <w:shd w:val="clear" w:color="auto" w:fill="auto"/>
            <w:vAlign w:val="center"/>
          </w:tcPr>
          <w:p w14:paraId="5F6010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36,35</w:t>
            </w:r>
          </w:p>
        </w:tc>
        <w:tc>
          <w:tcPr>
            <w:tcW w:w="1363" w:type="dxa"/>
            <w:tcBorders>
              <w:top w:val="nil"/>
              <w:left w:val="nil"/>
              <w:bottom w:val="single" w:sz="4" w:space="0" w:color="000000"/>
              <w:right w:val="single" w:sz="4" w:space="0" w:color="000000"/>
            </w:tcBorders>
            <w:shd w:val="clear" w:color="auto" w:fill="auto"/>
            <w:vAlign w:val="center"/>
          </w:tcPr>
          <w:p w14:paraId="037195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377251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79C3F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03F10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E6E26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32BBEB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F434AF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53F17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3-3в</w:t>
            </w:r>
          </w:p>
        </w:tc>
        <w:tc>
          <w:tcPr>
            <w:tcW w:w="2268" w:type="dxa"/>
            <w:tcBorders>
              <w:top w:val="nil"/>
              <w:left w:val="nil"/>
              <w:bottom w:val="single" w:sz="4" w:space="0" w:color="000000"/>
              <w:right w:val="single" w:sz="4" w:space="0" w:color="000000"/>
            </w:tcBorders>
            <w:shd w:val="clear" w:color="auto" w:fill="auto"/>
            <w:vAlign w:val="center"/>
          </w:tcPr>
          <w:p w14:paraId="40643C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10,63</w:t>
            </w:r>
          </w:p>
        </w:tc>
        <w:tc>
          <w:tcPr>
            <w:tcW w:w="1363" w:type="dxa"/>
            <w:tcBorders>
              <w:top w:val="nil"/>
              <w:left w:val="nil"/>
              <w:bottom w:val="single" w:sz="4" w:space="0" w:color="000000"/>
              <w:right w:val="single" w:sz="4" w:space="0" w:color="000000"/>
            </w:tcBorders>
            <w:shd w:val="clear" w:color="auto" w:fill="auto"/>
            <w:vAlign w:val="center"/>
          </w:tcPr>
          <w:p w14:paraId="6067ED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E0716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100F9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D6BBD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94277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55EF0F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B53B66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3A0E6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3-3в</w:t>
            </w:r>
          </w:p>
        </w:tc>
        <w:tc>
          <w:tcPr>
            <w:tcW w:w="2268" w:type="dxa"/>
            <w:tcBorders>
              <w:top w:val="nil"/>
              <w:left w:val="nil"/>
              <w:bottom w:val="single" w:sz="4" w:space="0" w:color="000000"/>
              <w:right w:val="single" w:sz="4" w:space="0" w:color="000000"/>
            </w:tcBorders>
            <w:shd w:val="clear" w:color="auto" w:fill="auto"/>
            <w:vAlign w:val="center"/>
          </w:tcPr>
          <w:p w14:paraId="2EAB99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46,23</w:t>
            </w:r>
          </w:p>
        </w:tc>
        <w:tc>
          <w:tcPr>
            <w:tcW w:w="1363" w:type="dxa"/>
            <w:tcBorders>
              <w:top w:val="nil"/>
              <w:left w:val="nil"/>
              <w:bottom w:val="single" w:sz="4" w:space="0" w:color="000000"/>
              <w:right w:val="single" w:sz="4" w:space="0" w:color="000000"/>
            </w:tcBorders>
            <w:shd w:val="clear" w:color="auto" w:fill="auto"/>
            <w:vAlign w:val="center"/>
          </w:tcPr>
          <w:p w14:paraId="08212A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7B6BE6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57F61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2D72B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3A79C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503639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68FA71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58953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 (ТК-3-5)</w:t>
            </w:r>
          </w:p>
        </w:tc>
        <w:tc>
          <w:tcPr>
            <w:tcW w:w="2268" w:type="dxa"/>
            <w:tcBorders>
              <w:top w:val="nil"/>
              <w:left w:val="nil"/>
              <w:bottom w:val="single" w:sz="4" w:space="0" w:color="000000"/>
              <w:right w:val="single" w:sz="4" w:space="0" w:color="000000"/>
            </w:tcBorders>
            <w:shd w:val="clear" w:color="auto" w:fill="auto"/>
            <w:vAlign w:val="center"/>
          </w:tcPr>
          <w:p w14:paraId="6062A2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56,96</w:t>
            </w:r>
          </w:p>
        </w:tc>
        <w:tc>
          <w:tcPr>
            <w:tcW w:w="1363" w:type="dxa"/>
            <w:tcBorders>
              <w:top w:val="nil"/>
              <w:left w:val="nil"/>
              <w:bottom w:val="single" w:sz="4" w:space="0" w:color="000000"/>
              <w:right w:val="single" w:sz="4" w:space="0" w:color="000000"/>
            </w:tcBorders>
            <w:shd w:val="clear" w:color="auto" w:fill="auto"/>
            <w:vAlign w:val="center"/>
          </w:tcPr>
          <w:p w14:paraId="42F338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325</w:t>
            </w:r>
          </w:p>
        </w:tc>
        <w:tc>
          <w:tcPr>
            <w:tcW w:w="1614" w:type="dxa"/>
            <w:tcBorders>
              <w:top w:val="nil"/>
              <w:left w:val="nil"/>
              <w:bottom w:val="single" w:sz="4" w:space="0" w:color="000000"/>
              <w:right w:val="single" w:sz="4" w:space="0" w:color="000000"/>
            </w:tcBorders>
            <w:shd w:val="clear" w:color="auto" w:fill="auto"/>
            <w:vAlign w:val="center"/>
          </w:tcPr>
          <w:p w14:paraId="07B8AB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29345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6CB54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16F55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573710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AA8B52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00AC4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3-4 (ТК-3-6)</w:t>
            </w:r>
          </w:p>
        </w:tc>
        <w:tc>
          <w:tcPr>
            <w:tcW w:w="2268" w:type="dxa"/>
            <w:tcBorders>
              <w:top w:val="nil"/>
              <w:left w:val="nil"/>
              <w:bottom w:val="single" w:sz="4" w:space="0" w:color="000000"/>
              <w:right w:val="single" w:sz="4" w:space="0" w:color="000000"/>
            </w:tcBorders>
            <w:shd w:val="clear" w:color="auto" w:fill="auto"/>
            <w:vAlign w:val="center"/>
          </w:tcPr>
          <w:p w14:paraId="381E48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7,82</w:t>
            </w:r>
          </w:p>
        </w:tc>
        <w:tc>
          <w:tcPr>
            <w:tcW w:w="1363" w:type="dxa"/>
            <w:tcBorders>
              <w:top w:val="nil"/>
              <w:left w:val="nil"/>
              <w:bottom w:val="single" w:sz="4" w:space="0" w:color="000000"/>
              <w:right w:val="single" w:sz="4" w:space="0" w:color="000000"/>
            </w:tcBorders>
            <w:shd w:val="clear" w:color="auto" w:fill="auto"/>
            <w:vAlign w:val="center"/>
          </w:tcPr>
          <w:p w14:paraId="7CDA3F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5BBF1C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DB04D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F8C35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0F6A7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518FF4A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D3C70E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53B86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3-4а (ТК-3-27)</w:t>
            </w:r>
          </w:p>
        </w:tc>
        <w:tc>
          <w:tcPr>
            <w:tcW w:w="2268" w:type="dxa"/>
            <w:tcBorders>
              <w:top w:val="nil"/>
              <w:left w:val="nil"/>
              <w:bottom w:val="single" w:sz="4" w:space="0" w:color="000000"/>
              <w:right w:val="single" w:sz="4" w:space="0" w:color="000000"/>
            </w:tcBorders>
            <w:shd w:val="clear" w:color="auto" w:fill="auto"/>
            <w:vAlign w:val="center"/>
          </w:tcPr>
          <w:p w14:paraId="67AD09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16,53</w:t>
            </w:r>
          </w:p>
        </w:tc>
        <w:tc>
          <w:tcPr>
            <w:tcW w:w="1363" w:type="dxa"/>
            <w:tcBorders>
              <w:top w:val="nil"/>
              <w:left w:val="nil"/>
              <w:bottom w:val="single" w:sz="4" w:space="0" w:color="000000"/>
              <w:right w:val="single" w:sz="4" w:space="0" w:color="000000"/>
            </w:tcBorders>
            <w:shd w:val="clear" w:color="auto" w:fill="auto"/>
            <w:vAlign w:val="center"/>
          </w:tcPr>
          <w:p w14:paraId="745181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75D1F4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2A9EF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C4BAD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E50FB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23D569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F19244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2C3D9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3-4а (ТК-3-27)</w:t>
            </w:r>
          </w:p>
        </w:tc>
        <w:tc>
          <w:tcPr>
            <w:tcW w:w="2268" w:type="dxa"/>
            <w:tcBorders>
              <w:top w:val="nil"/>
              <w:left w:val="nil"/>
              <w:bottom w:val="single" w:sz="4" w:space="0" w:color="000000"/>
              <w:right w:val="single" w:sz="4" w:space="0" w:color="000000"/>
            </w:tcBorders>
            <w:shd w:val="clear" w:color="auto" w:fill="auto"/>
            <w:vAlign w:val="center"/>
          </w:tcPr>
          <w:p w14:paraId="4E7D16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44,99</w:t>
            </w:r>
          </w:p>
        </w:tc>
        <w:tc>
          <w:tcPr>
            <w:tcW w:w="1363" w:type="dxa"/>
            <w:tcBorders>
              <w:top w:val="nil"/>
              <w:left w:val="nil"/>
              <w:bottom w:val="single" w:sz="4" w:space="0" w:color="000000"/>
              <w:right w:val="single" w:sz="4" w:space="0" w:color="000000"/>
            </w:tcBorders>
            <w:shd w:val="clear" w:color="auto" w:fill="auto"/>
            <w:vAlign w:val="center"/>
          </w:tcPr>
          <w:p w14:paraId="2FC828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2CC07E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FC984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0FA61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072E9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1364DA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17FA37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291AE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3-4б (ТК-3-28)</w:t>
            </w:r>
          </w:p>
        </w:tc>
        <w:tc>
          <w:tcPr>
            <w:tcW w:w="2268" w:type="dxa"/>
            <w:tcBorders>
              <w:top w:val="nil"/>
              <w:left w:val="nil"/>
              <w:bottom w:val="single" w:sz="4" w:space="0" w:color="000000"/>
              <w:right w:val="single" w:sz="4" w:space="0" w:color="000000"/>
            </w:tcBorders>
            <w:shd w:val="clear" w:color="auto" w:fill="auto"/>
            <w:vAlign w:val="center"/>
          </w:tcPr>
          <w:p w14:paraId="49DF73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15,18</w:t>
            </w:r>
          </w:p>
        </w:tc>
        <w:tc>
          <w:tcPr>
            <w:tcW w:w="1363" w:type="dxa"/>
            <w:tcBorders>
              <w:top w:val="nil"/>
              <w:left w:val="nil"/>
              <w:bottom w:val="single" w:sz="4" w:space="0" w:color="000000"/>
              <w:right w:val="single" w:sz="4" w:space="0" w:color="000000"/>
            </w:tcBorders>
            <w:shd w:val="clear" w:color="auto" w:fill="auto"/>
            <w:vAlign w:val="center"/>
          </w:tcPr>
          <w:p w14:paraId="1C67BE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531641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7E847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44F95E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DBCDC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41652D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09C728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8AF23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3-4б (ТК-3-28)</w:t>
            </w:r>
          </w:p>
        </w:tc>
        <w:tc>
          <w:tcPr>
            <w:tcW w:w="2268" w:type="dxa"/>
            <w:tcBorders>
              <w:top w:val="nil"/>
              <w:left w:val="nil"/>
              <w:bottom w:val="single" w:sz="4" w:space="0" w:color="000000"/>
              <w:right w:val="single" w:sz="4" w:space="0" w:color="000000"/>
            </w:tcBorders>
            <w:shd w:val="clear" w:color="auto" w:fill="auto"/>
            <w:vAlign w:val="center"/>
          </w:tcPr>
          <w:p w14:paraId="71FDA7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38,45</w:t>
            </w:r>
          </w:p>
        </w:tc>
        <w:tc>
          <w:tcPr>
            <w:tcW w:w="1363" w:type="dxa"/>
            <w:tcBorders>
              <w:top w:val="nil"/>
              <w:left w:val="nil"/>
              <w:bottom w:val="single" w:sz="4" w:space="0" w:color="000000"/>
              <w:right w:val="single" w:sz="4" w:space="0" w:color="000000"/>
            </w:tcBorders>
            <w:shd w:val="clear" w:color="auto" w:fill="auto"/>
            <w:vAlign w:val="center"/>
          </w:tcPr>
          <w:p w14:paraId="2B1551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6BD3B0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3344D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87E91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A8E5D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2B764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0E82EC0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CE21F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3-4в (ТК-3-29)</w:t>
            </w:r>
          </w:p>
        </w:tc>
        <w:tc>
          <w:tcPr>
            <w:tcW w:w="2268" w:type="dxa"/>
            <w:tcBorders>
              <w:top w:val="nil"/>
              <w:left w:val="nil"/>
              <w:bottom w:val="single" w:sz="4" w:space="0" w:color="000000"/>
              <w:right w:val="single" w:sz="4" w:space="0" w:color="000000"/>
            </w:tcBorders>
            <w:shd w:val="clear" w:color="auto" w:fill="auto"/>
            <w:vAlign w:val="center"/>
          </w:tcPr>
          <w:p w14:paraId="19E7DA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14,8</w:t>
            </w:r>
          </w:p>
        </w:tc>
        <w:tc>
          <w:tcPr>
            <w:tcW w:w="1363" w:type="dxa"/>
            <w:tcBorders>
              <w:top w:val="nil"/>
              <w:left w:val="nil"/>
              <w:bottom w:val="single" w:sz="4" w:space="0" w:color="000000"/>
              <w:right w:val="single" w:sz="4" w:space="0" w:color="000000"/>
            </w:tcBorders>
            <w:shd w:val="clear" w:color="auto" w:fill="auto"/>
            <w:vAlign w:val="center"/>
          </w:tcPr>
          <w:p w14:paraId="6EA3B5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196A64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19E64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48B38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C0E9B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578118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E9F069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FA69B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3-4в (ТК-3-29)</w:t>
            </w:r>
          </w:p>
        </w:tc>
        <w:tc>
          <w:tcPr>
            <w:tcW w:w="2268" w:type="dxa"/>
            <w:tcBorders>
              <w:top w:val="nil"/>
              <w:left w:val="nil"/>
              <w:bottom w:val="single" w:sz="4" w:space="0" w:color="000000"/>
              <w:right w:val="single" w:sz="4" w:space="0" w:color="000000"/>
            </w:tcBorders>
            <w:shd w:val="clear" w:color="auto" w:fill="auto"/>
            <w:vAlign w:val="center"/>
          </w:tcPr>
          <w:p w14:paraId="4597CE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20,93</w:t>
            </w:r>
          </w:p>
        </w:tc>
        <w:tc>
          <w:tcPr>
            <w:tcW w:w="1363" w:type="dxa"/>
            <w:tcBorders>
              <w:top w:val="nil"/>
              <w:left w:val="nil"/>
              <w:bottom w:val="single" w:sz="4" w:space="0" w:color="000000"/>
              <w:right w:val="single" w:sz="4" w:space="0" w:color="000000"/>
            </w:tcBorders>
            <w:shd w:val="clear" w:color="auto" w:fill="auto"/>
            <w:vAlign w:val="center"/>
          </w:tcPr>
          <w:p w14:paraId="6BC840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7C6FC8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76B88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35F90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42A0E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7C7063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51A575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5CDE6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3-6 (ТК-3-30)</w:t>
            </w:r>
          </w:p>
        </w:tc>
        <w:tc>
          <w:tcPr>
            <w:tcW w:w="2268" w:type="dxa"/>
            <w:tcBorders>
              <w:top w:val="nil"/>
              <w:left w:val="nil"/>
              <w:bottom w:val="single" w:sz="4" w:space="0" w:color="000000"/>
              <w:right w:val="single" w:sz="4" w:space="0" w:color="000000"/>
            </w:tcBorders>
            <w:shd w:val="clear" w:color="auto" w:fill="auto"/>
            <w:vAlign w:val="center"/>
          </w:tcPr>
          <w:p w14:paraId="3717E1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18,94</w:t>
            </w:r>
          </w:p>
        </w:tc>
        <w:tc>
          <w:tcPr>
            <w:tcW w:w="1363" w:type="dxa"/>
            <w:tcBorders>
              <w:top w:val="nil"/>
              <w:left w:val="nil"/>
              <w:bottom w:val="single" w:sz="4" w:space="0" w:color="000000"/>
              <w:right w:val="single" w:sz="4" w:space="0" w:color="000000"/>
            </w:tcBorders>
            <w:shd w:val="clear" w:color="auto" w:fill="auto"/>
            <w:vAlign w:val="center"/>
          </w:tcPr>
          <w:p w14:paraId="2A34C2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45159D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94860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8A0E0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EC1F4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21BC6F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E35387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E95FA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3-6а (ТК-3-31)</w:t>
            </w:r>
          </w:p>
        </w:tc>
        <w:tc>
          <w:tcPr>
            <w:tcW w:w="2268" w:type="dxa"/>
            <w:tcBorders>
              <w:top w:val="nil"/>
              <w:left w:val="nil"/>
              <w:bottom w:val="single" w:sz="4" w:space="0" w:color="000000"/>
              <w:right w:val="single" w:sz="4" w:space="0" w:color="000000"/>
            </w:tcBorders>
            <w:shd w:val="clear" w:color="auto" w:fill="auto"/>
            <w:vAlign w:val="center"/>
          </w:tcPr>
          <w:p w14:paraId="0AC736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17,11</w:t>
            </w:r>
          </w:p>
        </w:tc>
        <w:tc>
          <w:tcPr>
            <w:tcW w:w="1363" w:type="dxa"/>
            <w:tcBorders>
              <w:top w:val="nil"/>
              <w:left w:val="nil"/>
              <w:bottom w:val="single" w:sz="4" w:space="0" w:color="000000"/>
              <w:right w:val="single" w:sz="4" w:space="0" w:color="000000"/>
            </w:tcBorders>
            <w:shd w:val="clear" w:color="auto" w:fill="auto"/>
            <w:vAlign w:val="center"/>
          </w:tcPr>
          <w:p w14:paraId="177A0A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3FFF04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55C31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CE628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4A699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5653F6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1BE170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AC420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3-6а (ТК-3-31)</w:t>
            </w:r>
          </w:p>
        </w:tc>
        <w:tc>
          <w:tcPr>
            <w:tcW w:w="2268" w:type="dxa"/>
            <w:tcBorders>
              <w:top w:val="nil"/>
              <w:left w:val="nil"/>
              <w:bottom w:val="single" w:sz="4" w:space="0" w:color="000000"/>
              <w:right w:val="single" w:sz="4" w:space="0" w:color="000000"/>
            </w:tcBorders>
            <w:shd w:val="clear" w:color="auto" w:fill="auto"/>
            <w:vAlign w:val="center"/>
          </w:tcPr>
          <w:p w14:paraId="212FC2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36,85</w:t>
            </w:r>
          </w:p>
        </w:tc>
        <w:tc>
          <w:tcPr>
            <w:tcW w:w="1363" w:type="dxa"/>
            <w:tcBorders>
              <w:top w:val="nil"/>
              <w:left w:val="nil"/>
              <w:bottom w:val="single" w:sz="4" w:space="0" w:color="000000"/>
              <w:right w:val="single" w:sz="4" w:space="0" w:color="000000"/>
            </w:tcBorders>
            <w:shd w:val="clear" w:color="auto" w:fill="auto"/>
            <w:vAlign w:val="center"/>
          </w:tcPr>
          <w:p w14:paraId="404918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4F3584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33890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C13E3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2074E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4D535A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B51FF5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48508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3-8 (ТК-3-32)</w:t>
            </w:r>
          </w:p>
        </w:tc>
        <w:tc>
          <w:tcPr>
            <w:tcW w:w="2268" w:type="dxa"/>
            <w:tcBorders>
              <w:top w:val="nil"/>
              <w:left w:val="nil"/>
              <w:bottom w:val="single" w:sz="4" w:space="0" w:color="000000"/>
              <w:right w:val="single" w:sz="4" w:space="0" w:color="000000"/>
            </w:tcBorders>
            <w:shd w:val="clear" w:color="auto" w:fill="auto"/>
            <w:vAlign w:val="center"/>
          </w:tcPr>
          <w:p w14:paraId="3EA33A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14,19</w:t>
            </w:r>
          </w:p>
        </w:tc>
        <w:tc>
          <w:tcPr>
            <w:tcW w:w="1363" w:type="dxa"/>
            <w:tcBorders>
              <w:top w:val="nil"/>
              <w:left w:val="nil"/>
              <w:bottom w:val="single" w:sz="4" w:space="0" w:color="000000"/>
              <w:right w:val="single" w:sz="4" w:space="0" w:color="000000"/>
            </w:tcBorders>
            <w:shd w:val="clear" w:color="auto" w:fill="auto"/>
            <w:vAlign w:val="center"/>
          </w:tcPr>
          <w:p w14:paraId="1701E5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3ECAC3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3C4E8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4230B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F7A85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5A6BF9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3DA135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3BCF0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3-8/1</w:t>
            </w:r>
          </w:p>
        </w:tc>
        <w:tc>
          <w:tcPr>
            <w:tcW w:w="2268" w:type="dxa"/>
            <w:tcBorders>
              <w:top w:val="nil"/>
              <w:left w:val="nil"/>
              <w:bottom w:val="single" w:sz="4" w:space="0" w:color="000000"/>
              <w:right w:val="single" w:sz="4" w:space="0" w:color="000000"/>
            </w:tcBorders>
            <w:shd w:val="clear" w:color="auto" w:fill="auto"/>
            <w:vAlign w:val="center"/>
          </w:tcPr>
          <w:p w14:paraId="525838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14,74</w:t>
            </w:r>
          </w:p>
        </w:tc>
        <w:tc>
          <w:tcPr>
            <w:tcW w:w="1363" w:type="dxa"/>
            <w:tcBorders>
              <w:top w:val="nil"/>
              <w:left w:val="nil"/>
              <w:bottom w:val="single" w:sz="4" w:space="0" w:color="000000"/>
              <w:right w:val="single" w:sz="4" w:space="0" w:color="000000"/>
            </w:tcBorders>
            <w:shd w:val="clear" w:color="auto" w:fill="auto"/>
            <w:vAlign w:val="center"/>
          </w:tcPr>
          <w:p w14:paraId="1D7DAF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9BC99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348C9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A60CF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F1359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045D8C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DC6E8C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02400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3-8/1</w:t>
            </w:r>
          </w:p>
        </w:tc>
        <w:tc>
          <w:tcPr>
            <w:tcW w:w="2268" w:type="dxa"/>
            <w:tcBorders>
              <w:top w:val="nil"/>
              <w:left w:val="nil"/>
              <w:bottom w:val="single" w:sz="4" w:space="0" w:color="000000"/>
              <w:right w:val="single" w:sz="4" w:space="0" w:color="000000"/>
            </w:tcBorders>
            <w:shd w:val="clear" w:color="auto" w:fill="auto"/>
            <w:vAlign w:val="center"/>
          </w:tcPr>
          <w:p w14:paraId="703D25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50,25</w:t>
            </w:r>
          </w:p>
        </w:tc>
        <w:tc>
          <w:tcPr>
            <w:tcW w:w="1363" w:type="dxa"/>
            <w:tcBorders>
              <w:top w:val="nil"/>
              <w:left w:val="nil"/>
              <w:bottom w:val="single" w:sz="4" w:space="0" w:color="000000"/>
              <w:right w:val="single" w:sz="4" w:space="0" w:color="000000"/>
            </w:tcBorders>
            <w:shd w:val="clear" w:color="auto" w:fill="auto"/>
            <w:vAlign w:val="center"/>
          </w:tcPr>
          <w:p w14:paraId="74CA28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0A88DE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FBB96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A84D2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47F87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5B84B9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71C1D8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2DD71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3-8 (ТК-3-32)</w:t>
            </w:r>
          </w:p>
        </w:tc>
        <w:tc>
          <w:tcPr>
            <w:tcW w:w="2268" w:type="dxa"/>
            <w:tcBorders>
              <w:top w:val="nil"/>
              <w:left w:val="nil"/>
              <w:bottom w:val="single" w:sz="4" w:space="0" w:color="000000"/>
              <w:right w:val="single" w:sz="4" w:space="0" w:color="000000"/>
            </w:tcBorders>
            <w:shd w:val="clear" w:color="auto" w:fill="auto"/>
            <w:vAlign w:val="center"/>
          </w:tcPr>
          <w:p w14:paraId="2451D5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9,85</w:t>
            </w:r>
          </w:p>
        </w:tc>
        <w:tc>
          <w:tcPr>
            <w:tcW w:w="1363" w:type="dxa"/>
            <w:tcBorders>
              <w:top w:val="nil"/>
              <w:left w:val="nil"/>
              <w:bottom w:val="single" w:sz="4" w:space="0" w:color="000000"/>
              <w:right w:val="single" w:sz="4" w:space="0" w:color="000000"/>
            </w:tcBorders>
            <w:shd w:val="clear" w:color="auto" w:fill="auto"/>
            <w:vAlign w:val="center"/>
          </w:tcPr>
          <w:p w14:paraId="728884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7A5E13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60F16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BD089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A280B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4D4B26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9E997A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CA681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3-8/2</w:t>
            </w:r>
          </w:p>
        </w:tc>
        <w:tc>
          <w:tcPr>
            <w:tcW w:w="2268" w:type="dxa"/>
            <w:tcBorders>
              <w:top w:val="nil"/>
              <w:left w:val="nil"/>
              <w:bottom w:val="single" w:sz="4" w:space="0" w:color="000000"/>
              <w:right w:val="single" w:sz="4" w:space="0" w:color="000000"/>
            </w:tcBorders>
            <w:shd w:val="clear" w:color="auto" w:fill="auto"/>
            <w:vAlign w:val="center"/>
          </w:tcPr>
          <w:p w14:paraId="4AD4AF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35,51</w:t>
            </w:r>
          </w:p>
        </w:tc>
        <w:tc>
          <w:tcPr>
            <w:tcW w:w="1363" w:type="dxa"/>
            <w:tcBorders>
              <w:top w:val="nil"/>
              <w:left w:val="nil"/>
              <w:bottom w:val="single" w:sz="4" w:space="0" w:color="000000"/>
              <w:right w:val="single" w:sz="4" w:space="0" w:color="000000"/>
            </w:tcBorders>
            <w:shd w:val="clear" w:color="auto" w:fill="auto"/>
            <w:vAlign w:val="center"/>
          </w:tcPr>
          <w:p w14:paraId="5C4E78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497749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05DD5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AC946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6AF98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196F9D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D2BAAA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16AB808"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3-8/4</w:t>
            </w:r>
          </w:p>
        </w:tc>
        <w:tc>
          <w:tcPr>
            <w:tcW w:w="2268" w:type="dxa"/>
            <w:tcBorders>
              <w:top w:val="nil"/>
              <w:left w:val="nil"/>
              <w:bottom w:val="single" w:sz="4" w:space="0" w:color="000000"/>
              <w:right w:val="single" w:sz="4" w:space="0" w:color="000000"/>
            </w:tcBorders>
            <w:shd w:val="clear" w:color="auto" w:fill="auto"/>
            <w:vAlign w:val="center"/>
          </w:tcPr>
          <w:p w14:paraId="3622DB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14,21</w:t>
            </w:r>
          </w:p>
        </w:tc>
        <w:tc>
          <w:tcPr>
            <w:tcW w:w="1363" w:type="dxa"/>
            <w:tcBorders>
              <w:top w:val="nil"/>
              <w:left w:val="nil"/>
              <w:bottom w:val="single" w:sz="4" w:space="0" w:color="000000"/>
              <w:right w:val="single" w:sz="4" w:space="0" w:color="000000"/>
            </w:tcBorders>
            <w:shd w:val="clear" w:color="auto" w:fill="auto"/>
            <w:vAlign w:val="center"/>
          </w:tcPr>
          <w:p w14:paraId="725554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E9A86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93853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0D7D3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2CF0A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2BE3CC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A5DC2C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F3F53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3-8/4</w:t>
            </w:r>
          </w:p>
        </w:tc>
        <w:tc>
          <w:tcPr>
            <w:tcW w:w="2268" w:type="dxa"/>
            <w:tcBorders>
              <w:top w:val="nil"/>
              <w:left w:val="nil"/>
              <w:bottom w:val="single" w:sz="4" w:space="0" w:color="000000"/>
              <w:right w:val="single" w:sz="4" w:space="0" w:color="000000"/>
            </w:tcBorders>
            <w:shd w:val="clear" w:color="auto" w:fill="auto"/>
            <w:vAlign w:val="center"/>
          </w:tcPr>
          <w:p w14:paraId="6B7B55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60,24</w:t>
            </w:r>
          </w:p>
        </w:tc>
        <w:tc>
          <w:tcPr>
            <w:tcW w:w="1363" w:type="dxa"/>
            <w:tcBorders>
              <w:top w:val="nil"/>
              <w:left w:val="nil"/>
              <w:bottom w:val="single" w:sz="4" w:space="0" w:color="000000"/>
              <w:right w:val="single" w:sz="4" w:space="0" w:color="000000"/>
            </w:tcBorders>
            <w:shd w:val="clear" w:color="auto" w:fill="auto"/>
            <w:vAlign w:val="center"/>
          </w:tcPr>
          <w:p w14:paraId="757A5E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7285C7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14836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A5993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96E25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11A3F7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512FB5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A0545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3-8/2</w:t>
            </w:r>
          </w:p>
        </w:tc>
        <w:tc>
          <w:tcPr>
            <w:tcW w:w="2268" w:type="dxa"/>
            <w:tcBorders>
              <w:top w:val="nil"/>
              <w:left w:val="nil"/>
              <w:bottom w:val="single" w:sz="4" w:space="0" w:color="000000"/>
              <w:right w:val="single" w:sz="4" w:space="0" w:color="000000"/>
            </w:tcBorders>
            <w:shd w:val="clear" w:color="auto" w:fill="auto"/>
            <w:vAlign w:val="center"/>
          </w:tcPr>
          <w:p w14:paraId="17509B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41,81</w:t>
            </w:r>
          </w:p>
        </w:tc>
        <w:tc>
          <w:tcPr>
            <w:tcW w:w="1363" w:type="dxa"/>
            <w:tcBorders>
              <w:top w:val="nil"/>
              <w:left w:val="nil"/>
              <w:bottom w:val="single" w:sz="4" w:space="0" w:color="000000"/>
              <w:right w:val="single" w:sz="4" w:space="0" w:color="000000"/>
            </w:tcBorders>
            <w:shd w:val="clear" w:color="auto" w:fill="auto"/>
            <w:vAlign w:val="center"/>
          </w:tcPr>
          <w:p w14:paraId="0A64C1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564E3A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23978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1C979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94E52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2015</w:t>
            </w:r>
          </w:p>
        </w:tc>
        <w:tc>
          <w:tcPr>
            <w:tcW w:w="1134" w:type="dxa"/>
            <w:tcBorders>
              <w:top w:val="nil"/>
              <w:left w:val="nil"/>
              <w:bottom w:val="single" w:sz="4" w:space="0" w:color="000000"/>
              <w:right w:val="single" w:sz="4" w:space="0" w:color="000000"/>
            </w:tcBorders>
            <w:shd w:val="clear" w:color="auto" w:fill="auto"/>
            <w:vAlign w:val="center"/>
          </w:tcPr>
          <w:p w14:paraId="7CD1BB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F67C42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43FEF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3-10</w:t>
            </w:r>
          </w:p>
        </w:tc>
        <w:tc>
          <w:tcPr>
            <w:tcW w:w="2268" w:type="dxa"/>
            <w:tcBorders>
              <w:top w:val="nil"/>
              <w:left w:val="nil"/>
              <w:bottom w:val="single" w:sz="4" w:space="0" w:color="000000"/>
              <w:right w:val="single" w:sz="4" w:space="0" w:color="000000"/>
            </w:tcBorders>
            <w:shd w:val="clear" w:color="auto" w:fill="auto"/>
            <w:vAlign w:val="center"/>
          </w:tcPr>
          <w:p w14:paraId="73D0E7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39,01</w:t>
            </w:r>
          </w:p>
        </w:tc>
        <w:tc>
          <w:tcPr>
            <w:tcW w:w="1363" w:type="dxa"/>
            <w:tcBorders>
              <w:top w:val="nil"/>
              <w:left w:val="nil"/>
              <w:bottom w:val="single" w:sz="4" w:space="0" w:color="000000"/>
              <w:right w:val="single" w:sz="4" w:space="0" w:color="000000"/>
            </w:tcBorders>
            <w:shd w:val="clear" w:color="auto" w:fill="auto"/>
            <w:vAlign w:val="center"/>
          </w:tcPr>
          <w:p w14:paraId="3049A3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1400D4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EDF8E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16911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6DD6D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47C804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8EE6A5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ADCD0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3-10/2</w:t>
            </w:r>
          </w:p>
        </w:tc>
        <w:tc>
          <w:tcPr>
            <w:tcW w:w="2268" w:type="dxa"/>
            <w:tcBorders>
              <w:top w:val="nil"/>
              <w:left w:val="nil"/>
              <w:bottom w:val="single" w:sz="4" w:space="0" w:color="000000"/>
              <w:right w:val="single" w:sz="4" w:space="0" w:color="000000"/>
            </w:tcBorders>
            <w:shd w:val="clear" w:color="auto" w:fill="auto"/>
            <w:vAlign w:val="center"/>
          </w:tcPr>
          <w:p w14:paraId="742C32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24,57</w:t>
            </w:r>
          </w:p>
        </w:tc>
        <w:tc>
          <w:tcPr>
            <w:tcW w:w="1363" w:type="dxa"/>
            <w:tcBorders>
              <w:top w:val="nil"/>
              <w:left w:val="nil"/>
              <w:bottom w:val="single" w:sz="4" w:space="0" w:color="000000"/>
              <w:right w:val="single" w:sz="4" w:space="0" w:color="000000"/>
            </w:tcBorders>
            <w:shd w:val="clear" w:color="auto" w:fill="auto"/>
            <w:vAlign w:val="center"/>
          </w:tcPr>
          <w:p w14:paraId="5E8840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C161E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7A7D3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C7122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B5351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1679C7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0263DE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D71E5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3-10/2</w:t>
            </w:r>
          </w:p>
        </w:tc>
        <w:tc>
          <w:tcPr>
            <w:tcW w:w="2268" w:type="dxa"/>
            <w:tcBorders>
              <w:top w:val="nil"/>
              <w:left w:val="nil"/>
              <w:bottom w:val="single" w:sz="4" w:space="0" w:color="000000"/>
              <w:right w:val="single" w:sz="4" w:space="0" w:color="000000"/>
            </w:tcBorders>
            <w:shd w:val="clear" w:color="auto" w:fill="auto"/>
            <w:vAlign w:val="center"/>
          </w:tcPr>
          <w:p w14:paraId="2582B4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51,96</w:t>
            </w:r>
          </w:p>
        </w:tc>
        <w:tc>
          <w:tcPr>
            <w:tcW w:w="1363" w:type="dxa"/>
            <w:tcBorders>
              <w:top w:val="nil"/>
              <w:left w:val="nil"/>
              <w:bottom w:val="single" w:sz="4" w:space="0" w:color="000000"/>
              <w:right w:val="single" w:sz="4" w:space="0" w:color="000000"/>
            </w:tcBorders>
            <w:shd w:val="clear" w:color="auto" w:fill="auto"/>
            <w:vAlign w:val="center"/>
          </w:tcPr>
          <w:p w14:paraId="225BB3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3311CC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CEEC3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EC5B9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25D08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462A4F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D1A06C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6216B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3-10/4</w:t>
            </w:r>
          </w:p>
        </w:tc>
        <w:tc>
          <w:tcPr>
            <w:tcW w:w="2268" w:type="dxa"/>
            <w:tcBorders>
              <w:top w:val="nil"/>
              <w:left w:val="nil"/>
              <w:bottom w:val="single" w:sz="4" w:space="0" w:color="000000"/>
              <w:right w:val="single" w:sz="4" w:space="0" w:color="000000"/>
            </w:tcBorders>
            <w:shd w:val="clear" w:color="auto" w:fill="auto"/>
            <w:vAlign w:val="center"/>
          </w:tcPr>
          <w:p w14:paraId="3B19C0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25,94</w:t>
            </w:r>
          </w:p>
        </w:tc>
        <w:tc>
          <w:tcPr>
            <w:tcW w:w="1363" w:type="dxa"/>
            <w:tcBorders>
              <w:top w:val="nil"/>
              <w:left w:val="nil"/>
              <w:bottom w:val="single" w:sz="4" w:space="0" w:color="000000"/>
              <w:right w:val="single" w:sz="4" w:space="0" w:color="000000"/>
            </w:tcBorders>
            <w:shd w:val="clear" w:color="auto" w:fill="auto"/>
            <w:vAlign w:val="center"/>
          </w:tcPr>
          <w:p w14:paraId="65FF3F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C2EEE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F7D16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CCB62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18EAC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798923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095EBF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A81A5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3-10/4</w:t>
            </w:r>
          </w:p>
        </w:tc>
        <w:tc>
          <w:tcPr>
            <w:tcW w:w="2268" w:type="dxa"/>
            <w:tcBorders>
              <w:top w:val="nil"/>
              <w:left w:val="nil"/>
              <w:bottom w:val="single" w:sz="4" w:space="0" w:color="000000"/>
              <w:right w:val="single" w:sz="4" w:space="0" w:color="000000"/>
            </w:tcBorders>
            <w:shd w:val="clear" w:color="auto" w:fill="auto"/>
            <w:vAlign w:val="center"/>
          </w:tcPr>
          <w:p w14:paraId="2ABFB0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31,77</w:t>
            </w:r>
          </w:p>
        </w:tc>
        <w:tc>
          <w:tcPr>
            <w:tcW w:w="1363" w:type="dxa"/>
            <w:tcBorders>
              <w:top w:val="nil"/>
              <w:left w:val="nil"/>
              <w:bottom w:val="single" w:sz="4" w:space="0" w:color="000000"/>
              <w:right w:val="single" w:sz="4" w:space="0" w:color="000000"/>
            </w:tcBorders>
            <w:shd w:val="clear" w:color="auto" w:fill="auto"/>
            <w:vAlign w:val="center"/>
          </w:tcPr>
          <w:p w14:paraId="16DC65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20328B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E2557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9A123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5DE79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42F448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72F96A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28972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3-10/6</w:t>
            </w:r>
          </w:p>
        </w:tc>
        <w:tc>
          <w:tcPr>
            <w:tcW w:w="2268" w:type="dxa"/>
            <w:tcBorders>
              <w:top w:val="nil"/>
              <w:left w:val="nil"/>
              <w:bottom w:val="single" w:sz="4" w:space="0" w:color="000000"/>
              <w:right w:val="single" w:sz="4" w:space="0" w:color="000000"/>
            </w:tcBorders>
            <w:shd w:val="clear" w:color="auto" w:fill="auto"/>
            <w:vAlign w:val="center"/>
          </w:tcPr>
          <w:p w14:paraId="6DF9FB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25,73</w:t>
            </w:r>
          </w:p>
        </w:tc>
        <w:tc>
          <w:tcPr>
            <w:tcW w:w="1363" w:type="dxa"/>
            <w:tcBorders>
              <w:top w:val="nil"/>
              <w:left w:val="nil"/>
              <w:bottom w:val="single" w:sz="4" w:space="0" w:color="000000"/>
              <w:right w:val="single" w:sz="4" w:space="0" w:color="000000"/>
            </w:tcBorders>
            <w:shd w:val="clear" w:color="auto" w:fill="auto"/>
            <w:vAlign w:val="center"/>
          </w:tcPr>
          <w:p w14:paraId="2A3252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78F9E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BC6E5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86DC7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697B0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14568B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6B9CCEC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7B499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3-10/6</w:t>
            </w:r>
          </w:p>
        </w:tc>
        <w:tc>
          <w:tcPr>
            <w:tcW w:w="2268" w:type="dxa"/>
            <w:tcBorders>
              <w:top w:val="nil"/>
              <w:left w:val="nil"/>
              <w:bottom w:val="single" w:sz="4" w:space="0" w:color="000000"/>
              <w:right w:val="single" w:sz="4" w:space="0" w:color="000000"/>
            </w:tcBorders>
            <w:shd w:val="clear" w:color="auto" w:fill="auto"/>
            <w:vAlign w:val="center"/>
          </w:tcPr>
          <w:p w14:paraId="466C13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32,74</w:t>
            </w:r>
          </w:p>
        </w:tc>
        <w:tc>
          <w:tcPr>
            <w:tcW w:w="1363" w:type="dxa"/>
            <w:tcBorders>
              <w:top w:val="nil"/>
              <w:left w:val="nil"/>
              <w:bottom w:val="single" w:sz="4" w:space="0" w:color="000000"/>
              <w:right w:val="single" w:sz="4" w:space="0" w:color="000000"/>
            </w:tcBorders>
            <w:shd w:val="clear" w:color="auto" w:fill="auto"/>
            <w:vAlign w:val="center"/>
          </w:tcPr>
          <w:p w14:paraId="3B33D3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4E4618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219D9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4B420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D44EB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081D6A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3049E56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9B6AF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3-10/6а</w:t>
            </w:r>
          </w:p>
        </w:tc>
        <w:tc>
          <w:tcPr>
            <w:tcW w:w="2268" w:type="dxa"/>
            <w:tcBorders>
              <w:top w:val="nil"/>
              <w:left w:val="nil"/>
              <w:bottom w:val="single" w:sz="4" w:space="0" w:color="000000"/>
              <w:right w:val="single" w:sz="4" w:space="0" w:color="000000"/>
            </w:tcBorders>
            <w:shd w:val="clear" w:color="auto" w:fill="auto"/>
            <w:vAlign w:val="center"/>
          </w:tcPr>
          <w:p w14:paraId="707A3B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9,89</w:t>
            </w:r>
          </w:p>
        </w:tc>
        <w:tc>
          <w:tcPr>
            <w:tcW w:w="1363" w:type="dxa"/>
            <w:tcBorders>
              <w:top w:val="nil"/>
              <w:left w:val="nil"/>
              <w:bottom w:val="single" w:sz="4" w:space="0" w:color="000000"/>
              <w:right w:val="single" w:sz="4" w:space="0" w:color="000000"/>
            </w:tcBorders>
            <w:shd w:val="clear" w:color="auto" w:fill="auto"/>
            <w:vAlign w:val="center"/>
          </w:tcPr>
          <w:p w14:paraId="1C58A1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F3969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899A2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8EC3B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9C3B8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348368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10B27C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DF194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3-10/6а</w:t>
            </w:r>
          </w:p>
        </w:tc>
        <w:tc>
          <w:tcPr>
            <w:tcW w:w="2268" w:type="dxa"/>
            <w:tcBorders>
              <w:top w:val="nil"/>
              <w:left w:val="nil"/>
              <w:bottom w:val="single" w:sz="4" w:space="0" w:color="000000"/>
              <w:right w:val="single" w:sz="4" w:space="0" w:color="000000"/>
            </w:tcBorders>
            <w:shd w:val="clear" w:color="auto" w:fill="auto"/>
            <w:vAlign w:val="center"/>
          </w:tcPr>
          <w:p w14:paraId="57DBD4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38,39</w:t>
            </w:r>
          </w:p>
        </w:tc>
        <w:tc>
          <w:tcPr>
            <w:tcW w:w="1363" w:type="dxa"/>
            <w:tcBorders>
              <w:top w:val="nil"/>
              <w:left w:val="nil"/>
              <w:bottom w:val="single" w:sz="4" w:space="0" w:color="000000"/>
              <w:right w:val="single" w:sz="4" w:space="0" w:color="000000"/>
            </w:tcBorders>
            <w:shd w:val="clear" w:color="auto" w:fill="auto"/>
            <w:vAlign w:val="center"/>
          </w:tcPr>
          <w:p w14:paraId="27670F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37DAA1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9674B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ABE4C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19B3F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5BD18C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68E4F80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4024D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3-10</w:t>
            </w:r>
          </w:p>
        </w:tc>
        <w:tc>
          <w:tcPr>
            <w:tcW w:w="2268" w:type="dxa"/>
            <w:tcBorders>
              <w:top w:val="nil"/>
              <w:left w:val="nil"/>
              <w:bottom w:val="single" w:sz="4" w:space="0" w:color="000000"/>
              <w:right w:val="single" w:sz="4" w:space="0" w:color="000000"/>
            </w:tcBorders>
            <w:shd w:val="clear" w:color="auto" w:fill="auto"/>
            <w:vAlign w:val="center"/>
          </w:tcPr>
          <w:p w14:paraId="175C19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6,16</w:t>
            </w:r>
          </w:p>
        </w:tc>
        <w:tc>
          <w:tcPr>
            <w:tcW w:w="1363" w:type="dxa"/>
            <w:tcBorders>
              <w:top w:val="nil"/>
              <w:left w:val="nil"/>
              <w:bottom w:val="single" w:sz="4" w:space="0" w:color="000000"/>
              <w:right w:val="single" w:sz="4" w:space="0" w:color="000000"/>
            </w:tcBorders>
            <w:shd w:val="clear" w:color="auto" w:fill="auto"/>
            <w:vAlign w:val="center"/>
          </w:tcPr>
          <w:p w14:paraId="433ADE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446BEE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BB8BE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9678F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4EB35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1E70CF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F33638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30B40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3-10/1</w:t>
            </w:r>
          </w:p>
        </w:tc>
        <w:tc>
          <w:tcPr>
            <w:tcW w:w="2268" w:type="dxa"/>
            <w:tcBorders>
              <w:top w:val="nil"/>
              <w:left w:val="nil"/>
              <w:bottom w:val="single" w:sz="4" w:space="0" w:color="000000"/>
              <w:right w:val="single" w:sz="4" w:space="0" w:color="000000"/>
            </w:tcBorders>
            <w:shd w:val="clear" w:color="auto" w:fill="auto"/>
            <w:vAlign w:val="center"/>
          </w:tcPr>
          <w:p w14:paraId="51C24E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14,56</w:t>
            </w:r>
          </w:p>
        </w:tc>
        <w:tc>
          <w:tcPr>
            <w:tcW w:w="1363" w:type="dxa"/>
            <w:tcBorders>
              <w:top w:val="nil"/>
              <w:left w:val="nil"/>
              <w:bottom w:val="single" w:sz="4" w:space="0" w:color="000000"/>
              <w:right w:val="single" w:sz="4" w:space="0" w:color="000000"/>
            </w:tcBorders>
            <w:shd w:val="clear" w:color="auto" w:fill="auto"/>
            <w:vAlign w:val="center"/>
          </w:tcPr>
          <w:p w14:paraId="264922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5EBB22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C27F7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44134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48579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4F8151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F6EACD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17EEF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3-10/3</w:t>
            </w:r>
          </w:p>
        </w:tc>
        <w:tc>
          <w:tcPr>
            <w:tcW w:w="2268" w:type="dxa"/>
            <w:tcBorders>
              <w:top w:val="nil"/>
              <w:left w:val="nil"/>
              <w:bottom w:val="single" w:sz="4" w:space="0" w:color="000000"/>
              <w:right w:val="single" w:sz="4" w:space="0" w:color="000000"/>
            </w:tcBorders>
            <w:shd w:val="clear" w:color="auto" w:fill="auto"/>
            <w:vAlign w:val="center"/>
          </w:tcPr>
          <w:p w14:paraId="5DC005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24,92</w:t>
            </w:r>
          </w:p>
        </w:tc>
        <w:tc>
          <w:tcPr>
            <w:tcW w:w="1363" w:type="dxa"/>
            <w:tcBorders>
              <w:top w:val="nil"/>
              <w:left w:val="nil"/>
              <w:bottom w:val="single" w:sz="4" w:space="0" w:color="000000"/>
              <w:right w:val="single" w:sz="4" w:space="0" w:color="000000"/>
            </w:tcBorders>
            <w:shd w:val="clear" w:color="auto" w:fill="auto"/>
            <w:vAlign w:val="center"/>
          </w:tcPr>
          <w:p w14:paraId="2A9F98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7B6BF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8E249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C23B3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0B267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072708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FE5769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3E923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3-10/3</w:t>
            </w:r>
          </w:p>
        </w:tc>
        <w:tc>
          <w:tcPr>
            <w:tcW w:w="2268" w:type="dxa"/>
            <w:tcBorders>
              <w:top w:val="nil"/>
              <w:left w:val="nil"/>
              <w:bottom w:val="single" w:sz="4" w:space="0" w:color="000000"/>
              <w:right w:val="single" w:sz="4" w:space="0" w:color="000000"/>
            </w:tcBorders>
            <w:shd w:val="clear" w:color="auto" w:fill="auto"/>
            <w:vAlign w:val="center"/>
          </w:tcPr>
          <w:p w14:paraId="320866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54,78</w:t>
            </w:r>
          </w:p>
        </w:tc>
        <w:tc>
          <w:tcPr>
            <w:tcW w:w="1363" w:type="dxa"/>
            <w:tcBorders>
              <w:top w:val="nil"/>
              <w:left w:val="nil"/>
              <w:bottom w:val="single" w:sz="4" w:space="0" w:color="000000"/>
              <w:right w:val="single" w:sz="4" w:space="0" w:color="000000"/>
            </w:tcBorders>
            <w:shd w:val="clear" w:color="auto" w:fill="auto"/>
            <w:vAlign w:val="center"/>
          </w:tcPr>
          <w:p w14:paraId="0741B7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7F1781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3D3C6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E7939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BAB69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7A02FE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FE4EDE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102CD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3-10/1</w:t>
            </w:r>
          </w:p>
        </w:tc>
        <w:tc>
          <w:tcPr>
            <w:tcW w:w="2268" w:type="dxa"/>
            <w:tcBorders>
              <w:top w:val="nil"/>
              <w:left w:val="nil"/>
              <w:bottom w:val="single" w:sz="4" w:space="0" w:color="000000"/>
              <w:right w:val="single" w:sz="4" w:space="0" w:color="000000"/>
            </w:tcBorders>
            <w:shd w:val="clear" w:color="auto" w:fill="auto"/>
            <w:vAlign w:val="center"/>
          </w:tcPr>
          <w:p w14:paraId="638627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59,8</w:t>
            </w:r>
          </w:p>
        </w:tc>
        <w:tc>
          <w:tcPr>
            <w:tcW w:w="1363" w:type="dxa"/>
            <w:tcBorders>
              <w:top w:val="nil"/>
              <w:left w:val="nil"/>
              <w:bottom w:val="single" w:sz="4" w:space="0" w:color="000000"/>
              <w:right w:val="single" w:sz="4" w:space="0" w:color="000000"/>
            </w:tcBorders>
            <w:shd w:val="clear" w:color="auto" w:fill="auto"/>
            <w:vAlign w:val="center"/>
          </w:tcPr>
          <w:p w14:paraId="2C986A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6E2FB8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7D8A9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DDE6F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96560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313F2E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31B9E6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C879C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3-12</w:t>
            </w:r>
          </w:p>
        </w:tc>
        <w:tc>
          <w:tcPr>
            <w:tcW w:w="2268" w:type="dxa"/>
            <w:tcBorders>
              <w:top w:val="nil"/>
              <w:left w:val="nil"/>
              <w:bottom w:val="single" w:sz="4" w:space="0" w:color="000000"/>
              <w:right w:val="single" w:sz="4" w:space="0" w:color="000000"/>
            </w:tcBorders>
            <w:shd w:val="clear" w:color="auto" w:fill="auto"/>
            <w:vAlign w:val="center"/>
          </w:tcPr>
          <w:p w14:paraId="29951F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26,1</w:t>
            </w:r>
          </w:p>
        </w:tc>
        <w:tc>
          <w:tcPr>
            <w:tcW w:w="1363" w:type="dxa"/>
            <w:tcBorders>
              <w:top w:val="nil"/>
              <w:left w:val="nil"/>
              <w:bottom w:val="single" w:sz="4" w:space="0" w:color="000000"/>
              <w:right w:val="single" w:sz="4" w:space="0" w:color="000000"/>
            </w:tcBorders>
            <w:shd w:val="clear" w:color="auto" w:fill="auto"/>
            <w:vAlign w:val="center"/>
          </w:tcPr>
          <w:p w14:paraId="58E49D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55887F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092F9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189E2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1B192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045384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AA912D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59859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3-12/1</w:t>
            </w:r>
          </w:p>
        </w:tc>
        <w:tc>
          <w:tcPr>
            <w:tcW w:w="2268" w:type="dxa"/>
            <w:tcBorders>
              <w:top w:val="nil"/>
              <w:left w:val="nil"/>
              <w:bottom w:val="single" w:sz="4" w:space="0" w:color="000000"/>
              <w:right w:val="single" w:sz="4" w:space="0" w:color="000000"/>
            </w:tcBorders>
            <w:shd w:val="clear" w:color="auto" w:fill="auto"/>
            <w:vAlign w:val="center"/>
          </w:tcPr>
          <w:p w14:paraId="60A73C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8,3</w:t>
            </w:r>
          </w:p>
        </w:tc>
        <w:tc>
          <w:tcPr>
            <w:tcW w:w="1363" w:type="dxa"/>
            <w:tcBorders>
              <w:top w:val="nil"/>
              <w:left w:val="nil"/>
              <w:bottom w:val="single" w:sz="4" w:space="0" w:color="000000"/>
              <w:right w:val="single" w:sz="4" w:space="0" w:color="000000"/>
            </w:tcBorders>
            <w:shd w:val="clear" w:color="auto" w:fill="auto"/>
            <w:vAlign w:val="center"/>
          </w:tcPr>
          <w:p w14:paraId="0ADB71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1F8EDF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719FD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B18E7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572D4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715025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0CA66E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343F2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3-12/1</w:t>
            </w:r>
          </w:p>
        </w:tc>
        <w:tc>
          <w:tcPr>
            <w:tcW w:w="2268" w:type="dxa"/>
            <w:tcBorders>
              <w:top w:val="nil"/>
              <w:left w:val="nil"/>
              <w:bottom w:val="single" w:sz="4" w:space="0" w:color="000000"/>
              <w:right w:val="single" w:sz="4" w:space="0" w:color="000000"/>
            </w:tcBorders>
            <w:shd w:val="clear" w:color="auto" w:fill="auto"/>
            <w:vAlign w:val="center"/>
          </w:tcPr>
          <w:p w14:paraId="50BF08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27,96</w:t>
            </w:r>
          </w:p>
        </w:tc>
        <w:tc>
          <w:tcPr>
            <w:tcW w:w="1363" w:type="dxa"/>
            <w:tcBorders>
              <w:top w:val="nil"/>
              <w:left w:val="nil"/>
              <w:bottom w:val="single" w:sz="4" w:space="0" w:color="000000"/>
              <w:right w:val="single" w:sz="4" w:space="0" w:color="000000"/>
            </w:tcBorders>
            <w:shd w:val="clear" w:color="auto" w:fill="auto"/>
            <w:vAlign w:val="center"/>
          </w:tcPr>
          <w:p w14:paraId="4BC3D6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331B4D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968AF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01B63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5C485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4F4E10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F02BA8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FDAEE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3-12</w:t>
            </w:r>
          </w:p>
        </w:tc>
        <w:tc>
          <w:tcPr>
            <w:tcW w:w="2268" w:type="dxa"/>
            <w:tcBorders>
              <w:top w:val="nil"/>
              <w:left w:val="nil"/>
              <w:bottom w:val="single" w:sz="4" w:space="0" w:color="000000"/>
              <w:right w:val="single" w:sz="4" w:space="0" w:color="000000"/>
            </w:tcBorders>
            <w:shd w:val="clear" w:color="auto" w:fill="auto"/>
            <w:vAlign w:val="center"/>
          </w:tcPr>
          <w:p w14:paraId="3CFFA0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29,72</w:t>
            </w:r>
          </w:p>
        </w:tc>
        <w:tc>
          <w:tcPr>
            <w:tcW w:w="1363" w:type="dxa"/>
            <w:tcBorders>
              <w:top w:val="nil"/>
              <w:left w:val="nil"/>
              <w:bottom w:val="single" w:sz="4" w:space="0" w:color="000000"/>
              <w:right w:val="single" w:sz="4" w:space="0" w:color="000000"/>
            </w:tcBorders>
            <w:shd w:val="clear" w:color="auto" w:fill="auto"/>
            <w:vAlign w:val="center"/>
          </w:tcPr>
          <w:p w14:paraId="35B284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1C9F40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467A2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6CC73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C6A36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71B886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17D0A9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6BAF4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3-12/2</w:t>
            </w:r>
          </w:p>
        </w:tc>
        <w:tc>
          <w:tcPr>
            <w:tcW w:w="2268" w:type="dxa"/>
            <w:tcBorders>
              <w:top w:val="nil"/>
              <w:left w:val="nil"/>
              <w:bottom w:val="single" w:sz="4" w:space="0" w:color="000000"/>
              <w:right w:val="single" w:sz="4" w:space="0" w:color="000000"/>
            </w:tcBorders>
            <w:shd w:val="clear" w:color="auto" w:fill="auto"/>
            <w:vAlign w:val="center"/>
          </w:tcPr>
          <w:p w14:paraId="3D48B7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10,05</w:t>
            </w:r>
          </w:p>
        </w:tc>
        <w:tc>
          <w:tcPr>
            <w:tcW w:w="1363" w:type="dxa"/>
            <w:tcBorders>
              <w:top w:val="nil"/>
              <w:left w:val="nil"/>
              <w:bottom w:val="single" w:sz="4" w:space="0" w:color="000000"/>
              <w:right w:val="single" w:sz="4" w:space="0" w:color="000000"/>
            </w:tcBorders>
            <w:shd w:val="clear" w:color="auto" w:fill="auto"/>
            <w:vAlign w:val="center"/>
          </w:tcPr>
          <w:p w14:paraId="29B5C8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DE640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544BC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8F5B5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53214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6D4EC2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86BBD8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50B80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3-12/2</w:t>
            </w:r>
          </w:p>
        </w:tc>
        <w:tc>
          <w:tcPr>
            <w:tcW w:w="2268" w:type="dxa"/>
            <w:tcBorders>
              <w:top w:val="nil"/>
              <w:left w:val="nil"/>
              <w:bottom w:val="single" w:sz="4" w:space="0" w:color="000000"/>
              <w:right w:val="single" w:sz="4" w:space="0" w:color="000000"/>
            </w:tcBorders>
            <w:shd w:val="clear" w:color="auto" w:fill="auto"/>
            <w:vAlign w:val="center"/>
          </w:tcPr>
          <w:p w14:paraId="154F37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66,34</w:t>
            </w:r>
          </w:p>
        </w:tc>
        <w:tc>
          <w:tcPr>
            <w:tcW w:w="1363" w:type="dxa"/>
            <w:tcBorders>
              <w:top w:val="nil"/>
              <w:left w:val="nil"/>
              <w:bottom w:val="single" w:sz="4" w:space="0" w:color="000000"/>
              <w:right w:val="single" w:sz="4" w:space="0" w:color="000000"/>
            </w:tcBorders>
            <w:shd w:val="clear" w:color="auto" w:fill="auto"/>
            <w:vAlign w:val="center"/>
          </w:tcPr>
          <w:p w14:paraId="1B1E85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7D0730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7E29B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B6AAC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655A6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4EE87F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4F71BC3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8529F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3-6 (ТК-3-30)</w:t>
            </w:r>
          </w:p>
        </w:tc>
        <w:tc>
          <w:tcPr>
            <w:tcW w:w="2268" w:type="dxa"/>
            <w:tcBorders>
              <w:top w:val="nil"/>
              <w:left w:val="nil"/>
              <w:bottom w:val="single" w:sz="4" w:space="0" w:color="000000"/>
              <w:right w:val="single" w:sz="4" w:space="0" w:color="000000"/>
            </w:tcBorders>
            <w:shd w:val="clear" w:color="auto" w:fill="auto"/>
            <w:vAlign w:val="center"/>
          </w:tcPr>
          <w:p w14:paraId="44B3AD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43,17</w:t>
            </w:r>
          </w:p>
        </w:tc>
        <w:tc>
          <w:tcPr>
            <w:tcW w:w="1363" w:type="dxa"/>
            <w:tcBorders>
              <w:top w:val="nil"/>
              <w:left w:val="nil"/>
              <w:bottom w:val="single" w:sz="4" w:space="0" w:color="000000"/>
              <w:right w:val="single" w:sz="4" w:space="0" w:color="000000"/>
            </w:tcBorders>
            <w:shd w:val="clear" w:color="auto" w:fill="auto"/>
            <w:vAlign w:val="center"/>
          </w:tcPr>
          <w:p w14:paraId="3C1A50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587D5E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C8F2C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BA2D2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07234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284739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0A9FC3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94F8D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3-6/1</w:t>
            </w:r>
          </w:p>
        </w:tc>
        <w:tc>
          <w:tcPr>
            <w:tcW w:w="2268" w:type="dxa"/>
            <w:tcBorders>
              <w:top w:val="nil"/>
              <w:left w:val="nil"/>
              <w:bottom w:val="single" w:sz="4" w:space="0" w:color="000000"/>
              <w:right w:val="single" w:sz="4" w:space="0" w:color="000000"/>
            </w:tcBorders>
            <w:shd w:val="clear" w:color="auto" w:fill="auto"/>
            <w:vAlign w:val="center"/>
          </w:tcPr>
          <w:p w14:paraId="5BF77F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11,85</w:t>
            </w:r>
          </w:p>
        </w:tc>
        <w:tc>
          <w:tcPr>
            <w:tcW w:w="1363" w:type="dxa"/>
            <w:tcBorders>
              <w:top w:val="nil"/>
              <w:left w:val="nil"/>
              <w:bottom w:val="single" w:sz="4" w:space="0" w:color="000000"/>
              <w:right w:val="single" w:sz="4" w:space="0" w:color="000000"/>
            </w:tcBorders>
            <w:shd w:val="clear" w:color="auto" w:fill="auto"/>
            <w:vAlign w:val="center"/>
          </w:tcPr>
          <w:p w14:paraId="40D0C0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36C44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B8C8F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A6B34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DCE4D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1E8288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8F6D97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43DAB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3-6/1</w:t>
            </w:r>
          </w:p>
        </w:tc>
        <w:tc>
          <w:tcPr>
            <w:tcW w:w="2268" w:type="dxa"/>
            <w:tcBorders>
              <w:top w:val="nil"/>
              <w:left w:val="nil"/>
              <w:bottom w:val="single" w:sz="4" w:space="0" w:color="000000"/>
              <w:right w:val="single" w:sz="4" w:space="0" w:color="000000"/>
            </w:tcBorders>
            <w:shd w:val="clear" w:color="auto" w:fill="auto"/>
            <w:vAlign w:val="center"/>
          </w:tcPr>
          <w:p w14:paraId="2CDF14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12,27</w:t>
            </w:r>
          </w:p>
        </w:tc>
        <w:tc>
          <w:tcPr>
            <w:tcW w:w="1363" w:type="dxa"/>
            <w:tcBorders>
              <w:top w:val="nil"/>
              <w:left w:val="nil"/>
              <w:bottom w:val="single" w:sz="4" w:space="0" w:color="000000"/>
              <w:right w:val="single" w:sz="4" w:space="0" w:color="000000"/>
            </w:tcBorders>
            <w:shd w:val="clear" w:color="auto" w:fill="auto"/>
            <w:vAlign w:val="center"/>
          </w:tcPr>
          <w:p w14:paraId="051529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17F682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703D4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902B6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812F7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2A9C4B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23FF83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10215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3-6/2 (ТК-3-34)</w:t>
            </w:r>
          </w:p>
        </w:tc>
        <w:tc>
          <w:tcPr>
            <w:tcW w:w="2268" w:type="dxa"/>
            <w:tcBorders>
              <w:top w:val="nil"/>
              <w:left w:val="nil"/>
              <w:bottom w:val="single" w:sz="4" w:space="0" w:color="000000"/>
              <w:right w:val="single" w:sz="4" w:space="0" w:color="000000"/>
            </w:tcBorders>
            <w:shd w:val="clear" w:color="auto" w:fill="auto"/>
            <w:vAlign w:val="center"/>
          </w:tcPr>
          <w:p w14:paraId="07F73D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19,58</w:t>
            </w:r>
          </w:p>
        </w:tc>
        <w:tc>
          <w:tcPr>
            <w:tcW w:w="1363" w:type="dxa"/>
            <w:tcBorders>
              <w:top w:val="nil"/>
              <w:left w:val="nil"/>
              <w:bottom w:val="single" w:sz="4" w:space="0" w:color="000000"/>
              <w:right w:val="single" w:sz="4" w:space="0" w:color="000000"/>
            </w:tcBorders>
            <w:shd w:val="clear" w:color="auto" w:fill="auto"/>
            <w:vAlign w:val="center"/>
          </w:tcPr>
          <w:p w14:paraId="330229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74F008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792C8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522F2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8BB19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3CC30F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0795C06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B222A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3-6/2 (ТК-3-34)</w:t>
            </w:r>
          </w:p>
        </w:tc>
        <w:tc>
          <w:tcPr>
            <w:tcW w:w="2268" w:type="dxa"/>
            <w:tcBorders>
              <w:top w:val="nil"/>
              <w:left w:val="nil"/>
              <w:bottom w:val="single" w:sz="4" w:space="0" w:color="000000"/>
              <w:right w:val="single" w:sz="4" w:space="0" w:color="000000"/>
            </w:tcBorders>
            <w:shd w:val="clear" w:color="auto" w:fill="auto"/>
            <w:vAlign w:val="center"/>
          </w:tcPr>
          <w:p w14:paraId="38B406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80,23</w:t>
            </w:r>
          </w:p>
        </w:tc>
        <w:tc>
          <w:tcPr>
            <w:tcW w:w="1363" w:type="dxa"/>
            <w:tcBorders>
              <w:top w:val="nil"/>
              <w:left w:val="nil"/>
              <w:bottom w:val="single" w:sz="4" w:space="0" w:color="000000"/>
              <w:right w:val="single" w:sz="4" w:space="0" w:color="000000"/>
            </w:tcBorders>
            <w:shd w:val="clear" w:color="auto" w:fill="auto"/>
            <w:vAlign w:val="center"/>
          </w:tcPr>
          <w:p w14:paraId="6D7A49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07561B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D5A0F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31D32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226F1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4B1534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D2ACF7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70420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3-6/3 (ТК-3-35)</w:t>
            </w:r>
          </w:p>
        </w:tc>
        <w:tc>
          <w:tcPr>
            <w:tcW w:w="2268" w:type="dxa"/>
            <w:tcBorders>
              <w:top w:val="nil"/>
              <w:left w:val="nil"/>
              <w:bottom w:val="single" w:sz="4" w:space="0" w:color="000000"/>
              <w:right w:val="single" w:sz="4" w:space="0" w:color="000000"/>
            </w:tcBorders>
            <w:shd w:val="clear" w:color="auto" w:fill="auto"/>
            <w:vAlign w:val="center"/>
          </w:tcPr>
          <w:p w14:paraId="146038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30,52</w:t>
            </w:r>
          </w:p>
        </w:tc>
        <w:tc>
          <w:tcPr>
            <w:tcW w:w="1363" w:type="dxa"/>
            <w:tcBorders>
              <w:top w:val="nil"/>
              <w:left w:val="nil"/>
              <w:bottom w:val="single" w:sz="4" w:space="0" w:color="000000"/>
              <w:right w:val="single" w:sz="4" w:space="0" w:color="000000"/>
            </w:tcBorders>
            <w:shd w:val="clear" w:color="auto" w:fill="auto"/>
            <w:vAlign w:val="center"/>
          </w:tcPr>
          <w:p w14:paraId="4A6A2A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65E19D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B67E3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B9C0F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D080F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2003</w:t>
            </w:r>
          </w:p>
        </w:tc>
        <w:tc>
          <w:tcPr>
            <w:tcW w:w="1134" w:type="dxa"/>
            <w:tcBorders>
              <w:top w:val="nil"/>
              <w:left w:val="nil"/>
              <w:bottom w:val="single" w:sz="4" w:space="0" w:color="000000"/>
              <w:right w:val="single" w:sz="4" w:space="0" w:color="000000"/>
            </w:tcBorders>
            <w:shd w:val="clear" w:color="auto" w:fill="auto"/>
            <w:vAlign w:val="center"/>
          </w:tcPr>
          <w:p w14:paraId="2941D2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9D4A3F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E64E9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3-6/3 (ТК-3-35)</w:t>
            </w:r>
          </w:p>
        </w:tc>
        <w:tc>
          <w:tcPr>
            <w:tcW w:w="2268" w:type="dxa"/>
            <w:tcBorders>
              <w:top w:val="nil"/>
              <w:left w:val="nil"/>
              <w:bottom w:val="single" w:sz="4" w:space="0" w:color="000000"/>
              <w:right w:val="single" w:sz="4" w:space="0" w:color="000000"/>
            </w:tcBorders>
            <w:shd w:val="clear" w:color="auto" w:fill="auto"/>
            <w:vAlign w:val="center"/>
          </w:tcPr>
          <w:p w14:paraId="10688A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92,05</w:t>
            </w:r>
          </w:p>
        </w:tc>
        <w:tc>
          <w:tcPr>
            <w:tcW w:w="1363" w:type="dxa"/>
            <w:tcBorders>
              <w:top w:val="nil"/>
              <w:left w:val="nil"/>
              <w:bottom w:val="single" w:sz="4" w:space="0" w:color="000000"/>
              <w:right w:val="single" w:sz="4" w:space="0" w:color="000000"/>
            </w:tcBorders>
            <w:shd w:val="clear" w:color="auto" w:fill="auto"/>
            <w:vAlign w:val="center"/>
          </w:tcPr>
          <w:p w14:paraId="15A18D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71B875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C9318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22157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4321C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616925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6F80F7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DA23F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3-6/4 (ТК-3-36)</w:t>
            </w:r>
          </w:p>
        </w:tc>
        <w:tc>
          <w:tcPr>
            <w:tcW w:w="2268" w:type="dxa"/>
            <w:tcBorders>
              <w:top w:val="nil"/>
              <w:left w:val="nil"/>
              <w:bottom w:val="single" w:sz="4" w:space="0" w:color="000000"/>
              <w:right w:val="single" w:sz="4" w:space="0" w:color="000000"/>
            </w:tcBorders>
            <w:shd w:val="clear" w:color="auto" w:fill="auto"/>
            <w:vAlign w:val="center"/>
          </w:tcPr>
          <w:p w14:paraId="246426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7,06</w:t>
            </w:r>
          </w:p>
        </w:tc>
        <w:tc>
          <w:tcPr>
            <w:tcW w:w="1363" w:type="dxa"/>
            <w:tcBorders>
              <w:top w:val="nil"/>
              <w:left w:val="nil"/>
              <w:bottom w:val="single" w:sz="4" w:space="0" w:color="000000"/>
              <w:right w:val="single" w:sz="4" w:space="0" w:color="000000"/>
            </w:tcBorders>
            <w:shd w:val="clear" w:color="auto" w:fill="auto"/>
            <w:vAlign w:val="center"/>
          </w:tcPr>
          <w:p w14:paraId="313048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246111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AE48B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CD168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8A072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7E6580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4A485F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57748FD"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3-6/4а</w:t>
            </w:r>
          </w:p>
        </w:tc>
        <w:tc>
          <w:tcPr>
            <w:tcW w:w="2268" w:type="dxa"/>
            <w:tcBorders>
              <w:top w:val="nil"/>
              <w:left w:val="nil"/>
              <w:bottom w:val="single" w:sz="4" w:space="0" w:color="000000"/>
              <w:right w:val="single" w:sz="4" w:space="0" w:color="000000"/>
            </w:tcBorders>
            <w:shd w:val="clear" w:color="auto" w:fill="auto"/>
            <w:vAlign w:val="center"/>
          </w:tcPr>
          <w:p w14:paraId="0C37E1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10,75</w:t>
            </w:r>
          </w:p>
        </w:tc>
        <w:tc>
          <w:tcPr>
            <w:tcW w:w="1363" w:type="dxa"/>
            <w:tcBorders>
              <w:top w:val="nil"/>
              <w:left w:val="nil"/>
              <w:bottom w:val="single" w:sz="4" w:space="0" w:color="000000"/>
              <w:right w:val="single" w:sz="4" w:space="0" w:color="000000"/>
            </w:tcBorders>
            <w:shd w:val="clear" w:color="auto" w:fill="auto"/>
            <w:vAlign w:val="center"/>
          </w:tcPr>
          <w:p w14:paraId="56C6A8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1E4114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1AAA9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4B3F67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A6F5B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7D2738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0D4F0B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6B576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3-6/4а</w:t>
            </w:r>
          </w:p>
        </w:tc>
        <w:tc>
          <w:tcPr>
            <w:tcW w:w="2268" w:type="dxa"/>
            <w:tcBorders>
              <w:top w:val="nil"/>
              <w:left w:val="nil"/>
              <w:bottom w:val="single" w:sz="4" w:space="0" w:color="000000"/>
              <w:right w:val="single" w:sz="4" w:space="0" w:color="000000"/>
            </w:tcBorders>
            <w:shd w:val="clear" w:color="auto" w:fill="auto"/>
            <w:vAlign w:val="center"/>
          </w:tcPr>
          <w:p w14:paraId="4A99B2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55,2</w:t>
            </w:r>
          </w:p>
        </w:tc>
        <w:tc>
          <w:tcPr>
            <w:tcW w:w="1363" w:type="dxa"/>
            <w:tcBorders>
              <w:top w:val="nil"/>
              <w:left w:val="nil"/>
              <w:bottom w:val="single" w:sz="4" w:space="0" w:color="000000"/>
              <w:right w:val="single" w:sz="4" w:space="0" w:color="000000"/>
            </w:tcBorders>
            <w:shd w:val="clear" w:color="auto" w:fill="auto"/>
            <w:vAlign w:val="center"/>
          </w:tcPr>
          <w:p w14:paraId="0558A0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34166C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B4FE6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33B04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A23D9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3C49A8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21B678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42434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3-4 (ТК-3-6)</w:t>
            </w:r>
          </w:p>
        </w:tc>
        <w:tc>
          <w:tcPr>
            <w:tcW w:w="2268" w:type="dxa"/>
            <w:tcBorders>
              <w:top w:val="nil"/>
              <w:left w:val="nil"/>
              <w:bottom w:val="single" w:sz="4" w:space="0" w:color="000000"/>
              <w:right w:val="single" w:sz="4" w:space="0" w:color="000000"/>
            </w:tcBorders>
            <w:shd w:val="clear" w:color="auto" w:fill="auto"/>
            <w:vAlign w:val="center"/>
          </w:tcPr>
          <w:p w14:paraId="6BF5D1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27,16</w:t>
            </w:r>
          </w:p>
        </w:tc>
        <w:tc>
          <w:tcPr>
            <w:tcW w:w="1363" w:type="dxa"/>
            <w:tcBorders>
              <w:top w:val="nil"/>
              <w:left w:val="nil"/>
              <w:bottom w:val="single" w:sz="4" w:space="0" w:color="000000"/>
              <w:right w:val="single" w:sz="4" w:space="0" w:color="000000"/>
            </w:tcBorders>
            <w:shd w:val="clear" w:color="auto" w:fill="auto"/>
            <w:vAlign w:val="center"/>
          </w:tcPr>
          <w:p w14:paraId="507D4D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325</w:t>
            </w:r>
          </w:p>
        </w:tc>
        <w:tc>
          <w:tcPr>
            <w:tcW w:w="1614" w:type="dxa"/>
            <w:tcBorders>
              <w:top w:val="nil"/>
              <w:left w:val="nil"/>
              <w:bottom w:val="single" w:sz="4" w:space="0" w:color="000000"/>
              <w:right w:val="single" w:sz="4" w:space="0" w:color="000000"/>
            </w:tcBorders>
            <w:shd w:val="clear" w:color="auto" w:fill="auto"/>
            <w:vAlign w:val="center"/>
          </w:tcPr>
          <w:p w14:paraId="721FA1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275EE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413FC1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5EBE3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058D8B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0500F4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0608E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3-14а</w:t>
            </w:r>
          </w:p>
        </w:tc>
        <w:tc>
          <w:tcPr>
            <w:tcW w:w="2268" w:type="dxa"/>
            <w:tcBorders>
              <w:top w:val="nil"/>
              <w:left w:val="nil"/>
              <w:bottom w:val="single" w:sz="4" w:space="0" w:color="000000"/>
              <w:right w:val="single" w:sz="4" w:space="0" w:color="000000"/>
            </w:tcBorders>
            <w:shd w:val="clear" w:color="auto" w:fill="auto"/>
            <w:vAlign w:val="center"/>
          </w:tcPr>
          <w:p w14:paraId="63487F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9,48</w:t>
            </w:r>
          </w:p>
        </w:tc>
        <w:tc>
          <w:tcPr>
            <w:tcW w:w="1363" w:type="dxa"/>
            <w:tcBorders>
              <w:top w:val="nil"/>
              <w:left w:val="nil"/>
              <w:bottom w:val="single" w:sz="4" w:space="0" w:color="000000"/>
              <w:right w:val="single" w:sz="4" w:space="0" w:color="000000"/>
            </w:tcBorders>
            <w:shd w:val="clear" w:color="auto" w:fill="auto"/>
            <w:vAlign w:val="center"/>
          </w:tcPr>
          <w:p w14:paraId="6F55DC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4BF4E7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D5E5D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82353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E3F53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5E683F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DDB07C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A6644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3-14а</w:t>
            </w:r>
          </w:p>
        </w:tc>
        <w:tc>
          <w:tcPr>
            <w:tcW w:w="2268" w:type="dxa"/>
            <w:tcBorders>
              <w:top w:val="nil"/>
              <w:left w:val="nil"/>
              <w:bottom w:val="single" w:sz="4" w:space="0" w:color="000000"/>
              <w:right w:val="single" w:sz="4" w:space="0" w:color="000000"/>
            </w:tcBorders>
            <w:shd w:val="clear" w:color="auto" w:fill="auto"/>
            <w:vAlign w:val="center"/>
          </w:tcPr>
          <w:p w14:paraId="4070D0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48,22</w:t>
            </w:r>
          </w:p>
        </w:tc>
        <w:tc>
          <w:tcPr>
            <w:tcW w:w="1363" w:type="dxa"/>
            <w:tcBorders>
              <w:top w:val="nil"/>
              <w:left w:val="nil"/>
              <w:bottom w:val="single" w:sz="4" w:space="0" w:color="000000"/>
              <w:right w:val="single" w:sz="4" w:space="0" w:color="000000"/>
            </w:tcBorders>
            <w:shd w:val="clear" w:color="auto" w:fill="auto"/>
            <w:vAlign w:val="center"/>
          </w:tcPr>
          <w:p w14:paraId="430772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325</w:t>
            </w:r>
          </w:p>
        </w:tc>
        <w:tc>
          <w:tcPr>
            <w:tcW w:w="1614" w:type="dxa"/>
            <w:tcBorders>
              <w:top w:val="nil"/>
              <w:left w:val="nil"/>
              <w:bottom w:val="single" w:sz="4" w:space="0" w:color="000000"/>
              <w:right w:val="single" w:sz="4" w:space="0" w:color="000000"/>
            </w:tcBorders>
            <w:shd w:val="clear" w:color="auto" w:fill="auto"/>
            <w:vAlign w:val="center"/>
          </w:tcPr>
          <w:p w14:paraId="0FC59E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B4EF8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F9F40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B7B5D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76C1A4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9412C6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6C68B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3-14б</w:t>
            </w:r>
          </w:p>
        </w:tc>
        <w:tc>
          <w:tcPr>
            <w:tcW w:w="2268" w:type="dxa"/>
            <w:tcBorders>
              <w:top w:val="nil"/>
              <w:left w:val="nil"/>
              <w:bottom w:val="single" w:sz="4" w:space="0" w:color="000000"/>
              <w:right w:val="single" w:sz="4" w:space="0" w:color="000000"/>
            </w:tcBorders>
            <w:shd w:val="clear" w:color="auto" w:fill="auto"/>
            <w:vAlign w:val="center"/>
          </w:tcPr>
          <w:p w14:paraId="19DCD3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11,63</w:t>
            </w:r>
          </w:p>
        </w:tc>
        <w:tc>
          <w:tcPr>
            <w:tcW w:w="1363" w:type="dxa"/>
            <w:tcBorders>
              <w:top w:val="nil"/>
              <w:left w:val="nil"/>
              <w:bottom w:val="single" w:sz="4" w:space="0" w:color="000000"/>
              <w:right w:val="single" w:sz="4" w:space="0" w:color="000000"/>
            </w:tcBorders>
            <w:shd w:val="clear" w:color="auto" w:fill="auto"/>
            <w:vAlign w:val="center"/>
          </w:tcPr>
          <w:p w14:paraId="47B3BD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57B6D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B13EA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461491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E25FB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32210E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FE2267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4506C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3-14б</w:t>
            </w:r>
          </w:p>
        </w:tc>
        <w:tc>
          <w:tcPr>
            <w:tcW w:w="2268" w:type="dxa"/>
            <w:tcBorders>
              <w:top w:val="nil"/>
              <w:left w:val="nil"/>
              <w:bottom w:val="single" w:sz="4" w:space="0" w:color="000000"/>
              <w:right w:val="single" w:sz="4" w:space="0" w:color="000000"/>
            </w:tcBorders>
            <w:shd w:val="clear" w:color="auto" w:fill="auto"/>
            <w:vAlign w:val="center"/>
          </w:tcPr>
          <w:p w14:paraId="6C649C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20,9</w:t>
            </w:r>
          </w:p>
        </w:tc>
        <w:tc>
          <w:tcPr>
            <w:tcW w:w="1363" w:type="dxa"/>
            <w:tcBorders>
              <w:top w:val="nil"/>
              <w:left w:val="nil"/>
              <w:bottom w:val="single" w:sz="4" w:space="0" w:color="000000"/>
              <w:right w:val="single" w:sz="4" w:space="0" w:color="000000"/>
            </w:tcBorders>
            <w:shd w:val="clear" w:color="auto" w:fill="auto"/>
            <w:vAlign w:val="center"/>
          </w:tcPr>
          <w:p w14:paraId="6AD5D5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325</w:t>
            </w:r>
          </w:p>
        </w:tc>
        <w:tc>
          <w:tcPr>
            <w:tcW w:w="1614" w:type="dxa"/>
            <w:tcBorders>
              <w:top w:val="nil"/>
              <w:left w:val="nil"/>
              <w:bottom w:val="single" w:sz="4" w:space="0" w:color="000000"/>
              <w:right w:val="single" w:sz="4" w:space="0" w:color="000000"/>
            </w:tcBorders>
            <w:shd w:val="clear" w:color="auto" w:fill="auto"/>
            <w:vAlign w:val="center"/>
          </w:tcPr>
          <w:p w14:paraId="28776B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870FF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20BAC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4DB777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328268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B67819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1EA60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3-14</w:t>
            </w:r>
          </w:p>
        </w:tc>
        <w:tc>
          <w:tcPr>
            <w:tcW w:w="2268" w:type="dxa"/>
            <w:tcBorders>
              <w:top w:val="nil"/>
              <w:left w:val="nil"/>
              <w:bottom w:val="single" w:sz="4" w:space="0" w:color="000000"/>
              <w:right w:val="single" w:sz="4" w:space="0" w:color="000000"/>
            </w:tcBorders>
            <w:shd w:val="clear" w:color="auto" w:fill="auto"/>
            <w:vAlign w:val="center"/>
          </w:tcPr>
          <w:p w14:paraId="07889E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24,24</w:t>
            </w:r>
          </w:p>
        </w:tc>
        <w:tc>
          <w:tcPr>
            <w:tcW w:w="1363" w:type="dxa"/>
            <w:tcBorders>
              <w:top w:val="nil"/>
              <w:left w:val="nil"/>
              <w:bottom w:val="single" w:sz="4" w:space="0" w:color="000000"/>
              <w:right w:val="single" w:sz="4" w:space="0" w:color="000000"/>
            </w:tcBorders>
            <w:shd w:val="clear" w:color="auto" w:fill="auto"/>
            <w:vAlign w:val="center"/>
          </w:tcPr>
          <w:p w14:paraId="1F2FDB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0A06AF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D96F8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3BBA6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0E4A4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4E804F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DCCD53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CE291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3-14/3</w:t>
            </w:r>
          </w:p>
        </w:tc>
        <w:tc>
          <w:tcPr>
            <w:tcW w:w="2268" w:type="dxa"/>
            <w:tcBorders>
              <w:top w:val="nil"/>
              <w:left w:val="nil"/>
              <w:bottom w:val="single" w:sz="4" w:space="0" w:color="000000"/>
              <w:right w:val="single" w:sz="4" w:space="0" w:color="000000"/>
            </w:tcBorders>
            <w:shd w:val="clear" w:color="auto" w:fill="auto"/>
            <w:vAlign w:val="center"/>
          </w:tcPr>
          <w:p w14:paraId="5B008E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19,41</w:t>
            </w:r>
          </w:p>
        </w:tc>
        <w:tc>
          <w:tcPr>
            <w:tcW w:w="1363" w:type="dxa"/>
            <w:tcBorders>
              <w:top w:val="nil"/>
              <w:left w:val="nil"/>
              <w:bottom w:val="single" w:sz="4" w:space="0" w:color="000000"/>
              <w:right w:val="single" w:sz="4" w:space="0" w:color="000000"/>
            </w:tcBorders>
            <w:shd w:val="clear" w:color="auto" w:fill="auto"/>
            <w:vAlign w:val="center"/>
          </w:tcPr>
          <w:p w14:paraId="3F7668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3C8F9A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C29AF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63EA0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BAEE0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7EF23A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7E57D46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61BB3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3-14/1</w:t>
            </w:r>
          </w:p>
        </w:tc>
        <w:tc>
          <w:tcPr>
            <w:tcW w:w="2268" w:type="dxa"/>
            <w:tcBorders>
              <w:top w:val="nil"/>
              <w:left w:val="nil"/>
              <w:bottom w:val="single" w:sz="4" w:space="0" w:color="000000"/>
              <w:right w:val="single" w:sz="4" w:space="0" w:color="000000"/>
            </w:tcBorders>
            <w:shd w:val="clear" w:color="auto" w:fill="auto"/>
            <w:vAlign w:val="center"/>
          </w:tcPr>
          <w:p w14:paraId="0FBAB6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32,55</w:t>
            </w:r>
          </w:p>
        </w:tc>
        <w:tc>
          <w:tcPr>
            <w:tcW w:w="1363" w:type="dxa"/>
            <w:tcBorders>
              <w:top w:val="nil"/>
              <w:left w:val="nil"/>
              <w:bottom w:val="single" w:sz="4" w:space="0" w:color="000000"/>
              <w:right w:val="single" w:sz="4" w:space="0" w:color="000000"/>
            </w:tcBorders>
            <w:shd w:val="clear" w:color="auto" w:fill="auto"/>
            <w:vAlign w:val="center"/>
          </w:tcPr>
          <w:p w14:paraId="09061B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4A6BD1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545CF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2351A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A34DD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692653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1CB9E87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A7D06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3-14/5</w:t>
            </w:r>
          </w:p>
        </w:tc>
        <w:tc>
          <w:tcPr>
            <w:tcW w:w="2268" w:type="dxa"/>
            <w:tcBorders>
              <w:top w:val="nil"/>
              <w:left w:val="nil"/>
              <w:bottom w:val="single" w:sz="4" w:space="0" w:color="000000"/>
              <w:right w:val="single" w:sz="4" w:space="0" w:color="000000"/>
            </w:tcBorders>
            <w:shd w:val="clear" w:color="auto" w:fill="auto"/>
            <w:vAlign w:val="center"/>
          </w:tcPr>
          <w:p w14:paraId="7968AF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4,79</w:t>
            </w:r>
          </w:p>
        </w:tc>
        <w:tc>
          <w:tcPr>
            <w:tcW w:w="1363" w:type="dxa"/>
            <w:tcBorders>
              <w:top w:val="nil"/>
              <w:left w:val="nil"/>
              <w:bottom w:val="single" w:sz="4" w:space="0" w:color="000000"/>
              <w:right w:val="single" w:sz="4" w:space="0" w:color="000000"/>
            </w:tcBorders>
            <w:shd w:val="clear" w:color="auto" w:fill="auto"/>
            <w:vAlign w:val="center"/>
          </w:tcPr>
          <w:p w14:paraId="40197D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2CF08C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34F39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15255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EA274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94D12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6DA9BC7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31902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3-14/5</w:t>
            </w:r>
          </w:p>
        </w:tc>
        <w:tc>
          <w:tcPr>
            <w:tcW w:w="2268" w:type="dxa"/>
            <w:tcBorders>
              <w:top w:val="nil"/>
              <w:left w:val="nil"/>
              <w:bottom w:val="single" w:sz="4" w:space="0" w:color="000000"/>
              <w:right w:val="single" w:sz="4" w:space="0" w:color="000000"/>
            </w:tcBorders>
            <w:shd w:val="clear" w:color="auto" w:fill="auto"/>
            <w:vAlign w:val="center"/>
          </w:tcPr>
          <w:p w14:paraId="1172F2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23,81</w:t>
            </w:r>
          </w:p>
        </w:tc>
        <w:tc>
          <w:tcPr>
            <w:tcW w:w="1363" w:type="dxa"/>
            <w:tcBorders>
              <w:top w:val="nil"/>
              <w:left w:val="nil"/>
              <w:bottom w:val="single" w:sz="4" w:space="0" w:color="000000"/>
              <w:right w:val="single" w:sz="4" w:space="0" w:color="000000"/>
            </w:tcBorders>
            <w:shd w:val="clear" w:color="auto" w:fill="auto"/>
            <w:vAlign w:val="center"/>
          </w:tcPr>
          <w:p w14:paraId="01C606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24EDB1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DC399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3E476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E9867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7D266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46D2E13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3AF9D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3-14</w:t>
            </w:r>
          </w:p>
        </w:tc>
        <w:tc>
          <w:tcPr>
            <w:tcW w:w="2268" w:type="dxa"/>
            <w:tcBorders>
              <w:top w:val="nil"/>
              <w:left w:val="nil"/>
              <w:bottom w:val="single" w:sz="4" w:space="0" w:color="000000"/>
              <w:right w:val="single" w:sz="4" w:space="0" w:color="000000"/>
            </w:tcBorders>
            <w:shd w:val="clear" w:color="auto" w:fill="auto"/>
            <w:vAlign w:val="center"/>
          </w:tcPr>
          <w:p w14:paraId="232B15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49,54</w:t>
            </w:r>
          </w:p>
        </w:tc>
        <w:tc>
          <w:tcPr>
            <w:tcW w:w="1363" w:type="dxa"/>
            <w:tcBorders>
              <w:top w:val="nil"/>
              <w:left w:val="nil"/>
              <w:bottom w:val="single" w:sz="4" w:space="0" w:color="000000"/>
              <w:right w:val="single" w:sz="4" w:space="0" w:color="000000"/>
            </w:tcBorders>
            <w:shd w:val="clear" w:color="auto" w:fill="auto"/>
            <w:vAlign w:val="center"/>
          </w:tcPr>
          <w:p w14:paraId="46E324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325</w:t>
            </w:r>
          </w:p>
        </w:tc>
        <w:tc>
          <w:tcPr>
            <w:tcW w:w="1614" w:type="dxa"/>
            <w:tcBorders>
              <w:top w:val="nil"/>
              <w:left w:val="nil"/>
              <w:bottom w:val="single" w:sz="4" w:space="0" w:color="000000"/>
              <w:right w:val="single" w:sz="4" w:space="0" w:color="000000"/>
            </w:tcBorders>
            <w:shd w:val="clear" w:color="auto" w:fill="auto"/>
            <w:vAlign w:val="center"/>
          </w:tcPr>
          <w:p w14:paraId="130EBE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7B1DD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D99B7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D1C2E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4D2606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9D5E49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315E6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3-16а</w:t>
            </w:r>
          </w:p>
        </w:tc>
        <w:tc>
          <w:tcPr>
            <w:tcW w:w="2268" w:type="dxa"/>
            <w:tcBorders>
              <w:top w:val="nil"/>
              <w:left w:val="nil"/>
              <w:bottom w:val="single" w:sz="4" w:space="0" w:color="000000"/>
              <w:right w:val="single" w:sz="4" w:space="0" w:color="000000"/>
            </w:tcBorders>
            <w:shd w:val="clear" w:color="auto" w:fill="auto"/>
            <w:vAlign w:val="center"/>
          </w:tcPr>
          <w:p w14:paraId="1A2929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27,55</w:t>
            </w:r>
          </w:p>
        </w:tc>
        <w:tc>
          <w:tcPr>
            <w:tcW w:w="1363" w:type="dxa"/>
            <w:tcBorders>
              <w:top w:val="nil"/>
              <w:left w:val="nil"/>
              <w:bottom w:val="single" w:sz="4" w:space="0" w:color="000000"/>
              <w:right w:val="single" w:sz="4" w:space="0" w:color="000000"/>
            </w:tcBorders>
            <w:shd w:val="clear" w:color="auto" w:fill="auto"/>
            <w:vAlign w:val="center"/>
          </w:tcPr>
          <w:p w14:paraId="383CD8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113B4D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B2036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DD887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6D304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28665B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657CBA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DB02C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3-16а</w:t>
            </w:r>
          </w:p>
        </w:tc>
        <w:tc>
          <w:tcPr>
            <w:tcW w:w="2268" w:type="dxa"/>
            <w:tcBorders>
              <w:top w:val="nil"/>
              <w:left w:val="nil"/>
              <w:bottom w:val="single" w:sz="4" w:space="0" w:color="000000"/>
              <w:right w:val="single" w:sz="4" w:space="0" w:color="000000"/>
            </w:tcBorders>
            <w:shd w:val="clear" w:color="auto" w:fill="auto"/>
            <w:vAlign w:val="center"/>
          </w:tcPr>
          <w:p w14:paraId="0AAA35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34,92</w:t>
            </w:r>
          </w:p>
        </w:tc>
        <w:tc>
          <w:tcPr>
            <w:tcW w:w="1363" w:type="dxa"/>
            <w:tcBorders>
              <w:top w:val="nil"/>
              <w:left w:val="nil"/>
              <w:bottom w:val="single" w:sz="4" w:space="0" w:color="000000"/>
              <w:right w:val="single" w:sz="4" w:space="0" w:color="000000"/>
            </w:tcBorders>
            <w:shd w:val="clear" w:color="auto" w:fill="auto"/>
            <w:vAlign w:val="center"/>
          </w:tcPr>
          <w:p w14:paraId="3ECF86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325</w:t>
            </w:r>
          </w:p>
        </w:tc>
        <w:tc>
          <w:tcPr>
            <w:tcW w:w="1614" w:type="dxa"/>
            <w:tcBorders>
              <w:top w:val="nil"/>
              <w:left w:val="nil"/>
              <w:bottom w:val="single" w:sz="4" w:space="0" w:color="000000"/>
              <w:right w:val="single" w:sz="4" w:space="0" w:color="000000"/>
            </w:tcBorders>
            <w:shd w:val="clear" w:color="auto" w:fill="auto"/>
            <w:vAlign w:val="center"/>
          </w:tcPr>
          <w:p w14:paraId="3A767D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EB837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C3A65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75EE1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6DEC89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5CAA49C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12BCD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3-16б</w:t>
            </w:r>
          </w:p>
        </w:tc>
        <w:tc>
          <w:tcPr>
            <w:tcW w:w="2268" w:type="dxa"/>
            <w:tcBorders>
              <w:top w:val="nil"/>
              <w:left w:val="nil"/>
              <w:bottom w:val="single" w:sz="4" w:space="0" w:color="000000"/>
              <w:right w:val="single" w:sz="4" w:space="0" w:color="000000"/>
            </w:tcBorders>
            <w:shd w:val="clear" w:color="auto" w:fill="auto"/>
            <w:vAlign w:val="center"/>
          </w:tcPr>
          <w:p w14:paraId="5879BA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12,9</w:t>
            </w:r>
          </w:p>
        </w:tc>
        <w:tc>
          <w:tcPr>
            <w:tcW w:w="1363" w:type="dxa"/>
            <w:tcBorders>
              <w:top w:val="nil"/>
              <w:left w:val="nil"/>
              <w:bottom w:val="single" w:sz="4" w:space="0" w:color="000000"/>
              <w:right w:val="single" w:sz="4" w:space="0" w:color="000000"/>
            </w:tcBorders>
            <w:shd w:val="clear" w:color="auto" w:fill="auto"/>
            <w:vAlign w:val="center"/>
          </w:tcPr>
          <w:p w14:paraId="50EBC2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7F8A10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EBA8D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5E2C8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835EB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7788F8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1D393B6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BDC82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3-16б</w:t>
            </w:r>
          </w:p>
        </w:tc>
        <w:tc>
          <w:tcPr>
            <w:tcW w:w="2268" w:type="dxa"/>
            <w:tcBorders>
              <w:top w:val="nil"/>
              <w:left w:val="nil"/>
              <w:bottom w:val="single" w:sz="4" w:space="0" w:color="000000"/>
              <w:right w:val="single" w:sz="4" w:space="0" w:color="000000"/>
            </w:tcBorders>
            <w:shd w:val="clear" w:color="auto" w:fill="auto"/>
            <w:vAlign w:val="center"/>
          </w:tcPr>
          <w:p w14:paraId="258EE4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51,38</w:t>
            </w:r>
          </w:p>
        </w:tc>
        <w:tc>
          <w:tcPr>
            <w:tcW w:w="1363" w:type="dxa"/>
            <w:tcBorders>
              <w:top w:val="nil"/>
              <w:left w:val="nil"/>
              <w:bottom w:val="single" w:sz="4" w:space="0" w:color="000000"/>
              <w:right w:val="single" w:sz="4" w:space="0" w:color="000000"/>
            </w:tcBorders>
            <w:shd w:val="clear" w:color="auto" w:fill="auto"/>
            <w:vAlign w:val="center"/>
          </w:tcPr>
          <w:p w14:paraId="75D149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325</w:t>
            </w:r>
          </w:p>
        </w:tc>
        <w:tc>
          <w:tcPr>
            <w:tcW w:w="1614" w:type="dxa"/>
            <w:tcBorders>
              <w:top w:val="nil"/>
              <w:left w:val="nil"/>
              <w:bottom w:val="single" w:sz="4" w:space="0" w:color="000000"/>
              <w:right w:val="single" w:sz="4" w:space="0" w:color="000000"/>
            </w:tcBorders>
            <w:shd w:val="clear" w:color="auto" w:fill="auto"/>
            <w:vAlign w:val="center"/>
          </w:tcPr>
          <w:p w14:paraId="78EE69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D4796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E62FB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651EC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6FFB78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5A7D84D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7A9A1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3-16в</w:t>
            </w:r>
          </w:p>
        </w:tc>
        <w:tc>
          <w:tcPr>
            <w:tcW w:w="2268" w:type="dxa"/>
            <w:tcBorders>
              <w:top w:val="nil"/>
              <w:left w:val="nil"/>
              <w:bottom w:val="single" w:sz="4" w:space="0" w:color="000000"/>
              <w:right w:val="single" w:sz="4" w:space="0" w:color="000000"/>
            </w:tcBorders>
            <w:shd w:val="clear" w:color="auto" w:fill="auto"/>
            <w:vAlign w:val="center"/>
          </w:tcPr>
          <w:p w14:paraId="01977B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25,99</w:t>
            </w:r>
          </w:p>
        </w:tc>
        <w:tc>
          <w:tcPr>
            <w:tcW w:w="1363" w:type="dxa"/>
            <w:tcBorders>
              <w:top w:val="nil"/>
              <w:left w:val="nil"/>
              <w:bottom w:val="single" w:sz="4" w:space="0" w:color="000000"/>
              <w:right w:val="single" w:sz="4" w:space="0" w:color="000000"/>
            </w:tcBorders>
            <w:shd w:val="clear" w:color="auto" w:fill="auto"/>
            <w:vAlign w:val="center"/>
          </w:tcPr>
          <w:p w14:paraId="2B7186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3D501B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52C0C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5F887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A7374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6A5859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B94C14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C5D7C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3-16в</w:t>
            </w:r>
          </w:p>
        </w:tc>
        <w:tc>
          <w:tcPr>
            <w:tcW w:w="2268" w:type="dxa"/>
            <w:tcBorders>
              <w:top w:val="nil"/>
              <w:left w:val="nil"/>
              <w:bottom w:val="single" w:sz="4" w:space="0" w:color="000000"/>
              <w:right w:val="single" w:sz="4" w:space="0" w:color="000000"/>
            </w:tcBorders>
            <w:shd w:val="clear" w:color="auto" w:fill="auto"/>
            <w:vAlign w:val="center"/>
          </w:tcPr>
          <w:p w14:paraId="497674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95,43</w:t>
            </w:r>
          </w:p>
        </w:tc>
        <w:tc>
          <w:tcPr>
            <w:tcW w:w="1363" w:type="dxa"/>
            <w:tcBorders>
              <w:top w:val="nil"/>
              <w:left w:val="nil"/>
              <w:bottom w:val="single" w:sz="4" w:space="0" w:color="000000"/>
              <w:right w:val="single" w:sz="4" w:space="0" w:color="000000"/>
            </w:tcBorders>
            <w:shd w:val="clear" w:color="auto" w:fill="auto"/>
            <w:vAlign w:val="center"/>
          </w:tcPr>
          <w:p w14:paraId="605308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6C82E4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49216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37313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0AF20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1996</w:t>
            </w:r>
          </w:p>
        </w:tc>
        <w:tc>
          <w:tcPr>
            <w:tcW w:w="1134" w:type="dxa"/>
            <w:tcBorders>
              <w:top w:val="nil"/>
              <w:left w:val="nil"/>
              <w:bottom w:val="single" w:sz="4" w:space="0" w:color="000000"/>
              <w:right w:val="single" w:sz="4" w:space="0" w:color="000000"/>
            </w:tcBorders>
            <w:shd w:val="clear" w:color="auto" w:fill="auto"/>
            <w:vAlign w:val="center"/>
          </w:tcPr>
          <w:p w14:paraId="299030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E963A6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4C8A57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3-16</w:t>
            </w:r>
          </w:p>
        </w:tc>
        <w:tc>
          <w:tcPr>
            <w:tcW w:w="2268" w:type="dxa"/>
            <w:tcBorders>
              <w:top w:val="nil"/>
              <w:left w:val="nil"/>
              <w:bottom w:val="single" w:sz="4" w:space="0" w:color="000000"/>
              <w:right w:val="single" w:sz="4" w:space="0" w:color="000000"/>
            </w:tcBorders>
            <w:shd w:val="clear" w:color="auto" w:fill="auto"/>
            <w:vAlign w:val="center"/>
          </w:tcPr>
          <w:p w14:paraId="10801D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36,49</w:t>
            </w:r>
          </w:p>
        </w:tc>
        <w:tc>
          <w:tcPr>
            <w:tcW w:w="1363" w:type="dxa"/>
            <w:tcBorders>
              <w:top w:val="nil"/>
              <w:left w:val="nil"/>
              <w:bottom w:val="single" w:sz="4" w:space="0" w:color="000000"/>
              <w:right w:val="single" w:sz="4" w:space="0" w:color="000000"/>
            </w:tcBorders>
            <w:shd w:val="clear" w:color="auto" w:fill="auto"/>
            <w:vAlign w:val="center"/>
          </w:tcPr>
          <w:p w14:paraId="1E0B84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3AEF72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F148B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249C2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2C3A8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1986</w:t>
            </w:r>
          </w:p>
        </w:tc>
        <w:tc>
          <w:tcPr>
            <w:tcW w:w="1134" w:type="dxa"/>
            <w:tcBorders>
              <w:top w:val="nil"/>
              <w:left w:val="nil"/>
              <w:bottom w:val="single" w:sz="4" w:space="0" w:color="000000"/>
              <w:right w:val="single" w:sz="4" w:space="0" w:color="000000"/>
            </w:tcBorders>
            <w:shd w:val="clear" w:color="auto" w:fill="auto"/>
            <w:vAlign w:val="center"/>
          </w:tcPr>
          <w:p w14:paraId="27143D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7C4C019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44A65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3-18</w:t>
            </w:r>
          </w:p>
        </w:tc>
        <w:tc>
          <w:tcPr>
            <w:tcW w:w="2268" w:type="dxa"/>
            <w:tcBorders>
              <w:top w:val="nil"/>
              <w:left w:val="nil"/>
              <w:bottom w:val="single" w:sz="4" w:space="0" w:color="000000"/>
              <w:right w:val="single" w:sz="4" w:space="0" w:color="000000"/>
            </w:tcBorders>
            <w:shd w:val="clear" w:color="auto" w:fill="auto"/>
            <w:vAlign w:val="center"/>
          </w:tcPr>
          <w:p w14:paraId="652D0C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27,18</w:t>
            </w:r>
          </w:p>
        </w:tc>
        <w:tc>
          <w:tcPr>
            <w:tcW w:w="1363" w:type="dxa"/>
            <w:tcBorders>
              <w:top w:val="nil"/>
              <w:left w:val="nil"/>
              <w:bottom w:val="single" w:sz="4" w:space="0" w:color="000000"/>
              <w:right w:val="single" w:sz="4" w:space="0" w:color="000000"/>
            </w:tcBorders>
            <w:shd w:val="clear" w:color="auto" w:fill="auto"/>
            <w:vAlign w:val="center"/>
          </w:tcPr>
          <w:p w14:paraId="0C4372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127BCB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232E3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545C4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09FAE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905BD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40EF1D9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AE64E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3-18</w:t>
            </w:r>
          </w:p>
        </w:tc>
        <w:tc>
          <w:tcPr>
            <w:tcW w:w="2268" w:type="dxa"/>
            <w:tcBorders>
              <w:top w:val="nil"/>
              <w:left w:val="nil"/>
              <w:bottom w:val="single" w:sz="4" w:space="0" w:color="000000"/>
              <w:right w:val="single" w:sz="4" w:space="0" w:color="000000"/>
            </w:tcBorders>
            <w:shd w:val="clear" w:color="auto" w:fill="auto"/>
            <w:vAlign w:val="center"/>
          </w:tcPr>
          <w:p w14:paraId="406DEB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46,26</w:t>
            </w:r>
          </w:p>
        </w:tc>
        <w:tc>
          <w:tcPr>
            <w:tcW w:w="1363" w:type="dxa"/>
            <w:tcBorders>
              <w:top w:val="nil"/>
              <w:left w:val="nil"/>
              <w:bottom w:val="single" w:sz="4" w:space="0" w:color="000000"/>
              <w:right w:val="single" w:sz="4" w:space="0" w:color="000000"/>
            </w:tcBorders>
            <w:shd w:val="clear" w:color="auto" w:fill="auto"/>
            <w:vAlign w:val="center"/>
          </w:tcPr>
          <w:p w14:paraId="53F929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18B6C8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73521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C52DB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1C274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1986</w:t>
            </w:r>
          </w:p>
        </w:tc>
        <w:tc>
          <w:tcPr>
            <w:tcW w:w="1134" w:type="dxa"/>
            <w:tcBorders>
              <w:top w:val="nil"/>
              <w:left w:val="nil"/>
              <w:bottom w:val="single" w:sz="4" w:space="0" w:color="000000"/>
              <w:right w:val="single" w:sz="4" w:space="0" w:color="000000"/>
            </w:tcBorders>
            <w:shd w:val="clear" w:color="auto" w:fill="auto"/>
            <w:vAlign w:val="center"/>
          </w:tcPr>
          <w:p w14:paraId="7BEFFD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0344DE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04DEA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3-20б</w:t>
            </w:r>
          </w:p>
        </w:tc>
        <w:tc>
          <w:tcPr>
            <w:tcW w:w="2268" w:type="dxa"/>
            <w:tcBorders>
              <w:top w:val="nil"/>
              <w:left w:val="nil"/>
              <w:bottom w:val="single" w:sz="4" w:space="0" w:color="000000"/>
              <w:right w:val="single" w:sz="4" w:space="0" w:color="000000"/>
            </w:tcBorders>
            <w:shd w:val="clear" w:color="auto" w:fill="auto"/>
            <w:vAlign w:val="center"/>
          </w:tcPr>
          <w:p w14:paraId="382C7A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16,55</w:t>
            </w:r>
          </w:p>
        </w:tc>
        <w:tc>
          <w:tcPr>
            <w:tcW w:w="1363" w:type="dxa"/>
            <w:tcBorders>
              <w:top w:val="nil"/>
              <w:left w:val="nil"/>
              <w:bottom w:val="single" w:sz="4" w:space="0" w:color="000000"/>
              <w:right w:val="single" w:sz="4" w:space="0" w:color="000000"/>
            </w:tcBorders>
            <w:shd w:val="clear" w:color="auto" w:fill="auto"/>
            <w:vAlign w:val="center"/>
          </w:tcPr>
          <w:p w14:paraId="1D66E7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0FD9E5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53E70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7707F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1E4C1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1986</w:t>
            </w:r>
          </w:p>
        </w:tc>
        <w:tc>
          <w:tcPr>
            <w:tcW w:w="1134" w:type="dxa"/>
            <w:tcBorders>
              <w:top w:val="nil"/>
              <w:left w:val="nil"/>
              <w:bottom w:val="single" w:sz="4" w:space="0" w:color="000000"/>
              <w:right w:val="single" w:sz="4" w:space="0" w:color="000000"/>
            </w:tcBorders>
            <w:shd w:val="clear" w:color="auto" w:fill="auto"/>
            <w:vAlign w:val="center"/>
          </w:tcPr>
          <w:p w14:paraId="6FD101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27CBA1A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19DFA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3-20</w:t>
            </w:r>
          </w:p>
        </w:tc>
        <w:tc>
          <w:tcPr>
            <w:tcW w:w="2268" w:type="dxa"/>
            <w:tcBorders>
              <w:top w:val="nil"/>
              <w:left w:val="nil"/>
              <w:bottom w:val="single" w:sz="4" w:space="0" w:color="000000"/>
              <w:right w:val="single" w:sz="4" w:space="0" w:color="000000"/>
            </w:tcBorders>
            <w:shd w:val="clear" w:color="auto" w:fill="auto"/>
            <w:vAlign w:val="center"/>
          </w:tcPr>
          <w:p w14:paraId="14B025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20,31</w:t>
            </w:r>
          </w:p>
        </w:tc>
        <w:tc>
          <w:tcPr>
            <w:tcW w:w="1363" w:type="dxa"/>
            <w:tcBorders>
              <w:top w:val="nil"/>
              <w:left w:val="nil"/>
              <w:bottom w:val="single" w:sz="4" w:space="0" w:color="000000"/>
              <w:right w:val="single" w:sz="4" w:space="0" w:color="000000"/>
            </w:tcBorders>
            <w:shd w:val="clear" w:color="auto" w:fill="auto"/>
            <w:vAlign w:val="center"/>
          </w:tcPr>
          <w:p w14:paraId="44A20D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17EFB5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20ABF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161C0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E12C8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1986</w:t>
            </w:r>
          </w:p>
        </w:tc>
        <w:tc>
          <w:tcPr>
            <w:tcW w:w="1134" w:type="dxa"/>
            <w:tcBorders>
              <w:top w:val="nil"/>
              <w:left w:val="nil"/>
              <w:bottom w:val="single" w:sz="4" w:space="0" w:color="000000"/>
              <w:right w:val="single" w:sz="4" w:space="0" w:color="000000"/>
            </w:tcBorders>
            <w:shd w:val="clear" w:color="auto" w:fill="auto"/>
            <w:vAlign w:val="center"/>
          </w:tcPr>
          <w:p w14:paraId="218FE1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2C899DD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A0470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3-22</w:t>
            </w:r>
          </w:p>
        </w:tc>
        <w:tc>
          <w:tcPr>
            <w:tcW w:w="2268" w:type="dxa"/>
            <w:tcBorders>
              <w:top w:val="nil"/>
              <w:left w:val="nil"/>
              <w:bottom w:val="single" w:sz="4" w:space="0" w:color="000000"/>
              <w:right w:val="single" w:sz="4" w:space="0" w:color="000000"/>
            </w:tcBorders>
            <w:shd w:val="clear" w:color="auto" w:fill="auto"/>
            <w:vAlign w:val="center"/>
          </w:tcPr>
          <w:p w14:paraId="274BCF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22,93</w:t>
            </w:r>
          </w:p>
        </w:tc>
        <w:tc>
          <w:tcPr>
            <w:tcW w:w="1363" w:type="dxa"/>
            <w:tcBorders>
              <w:top w:val="nil"/>
              <w:left w:val="nil"/>
              <w:bottom w:val="single" w:sz="4" w:space="0" w:color="000000"/>
              <w:right w:val="single" w:sz="4" w:space="0" w:color="000000"/>
            </w:tcBorders>
            <w:shd w:val="clear" w:color="auto" w:fill="auto"/>
            <w:vAlign w:val="center"/>
          </w:tcPr>
          <w:p w14:paraId="226D22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4FCECC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B8AEB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B78C3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2FE20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7A305D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505C777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679FE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3-22</w:t>
            </w:r>
          </w:p>
        </w:tc>
        <w:tc>
          <w:tcPr>
            <w:tcW w:w="2268" w:type="dxa"/>
            <w:tcBorders>
              <w:top w:val="nil"/>
              <w:left w:val="nil"/>
              <w:bottom w:val="single" w:sz="4" w:space="0" w:color="000000"/>
              <w:right w:val="single" w:sz="4" w:space="0" w:color="000000"/>
            </w:tcBorders>
            <w:shd w:val="clear" w:color="auto" w:fill="auto"/>
            <w:vAlign w:val="center"/>
          </w:tcPr>
          <w:p w14:paraId="012DFE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18,95</w:t>
            </w:r>
          </w:p>
        </w:tc>
        <w:tc>
          <w:tcPr>
            <w:tcW w:w="1363" w:type="dxa"/>
            <w:tcBorders>
              <w:top w:val="nil"/>
              <w:left w:val="nil"/>
              <w:bottom w:val="single" w:sz="4" w:space="0" w:color="000000"/>
              <w:right w:val="single" w:sz="4" w:space="0" w:color="000000"/>
            </w:tcBorders>
            <w:shd w:val="clear" w:color="auto" w:fill="auto"/>
            <w:vAlign w:val="center"/>
          </w:tcPr>
          <w:p w14:paraId="5C86D2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3B463A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04839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DD1EE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9C468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1986</w:t>
            </w:r>
          </w:p>
        </w:tc>
        <w:tc>
          <w:tcPr>
            <w:tcW w:w="1134" w:type="dxa"/>
            <w:tcBorders>
              <w:top w:val="nil"/>
              <w:left w:val="nil"/>
              <w:bottom w:val="single" w:sz="4" w:space="0" w:color="000000"/>
              <w:right w:val="single" w:sz="4" w:space="0" w:color="000000"/>
            </w:tcBorders>
            <w:shd w:val="clear" w:color="auto" w:fill="auto"/>
            <w:vAlign w:val="center"/>
          </w:tcPr>
          <w:p w14:paraId="3EF176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726A9F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6604E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3-24</w:t>
            </w:r>
          </w:p>
        </w:tc>
        <w:tc>
          <w:tcPr>
            <w:tcW w:w="2268" w:type="dxa"/>
            <w:tcBorders>
              <w:top w:val="nil"/>
              <w:left w:val="nil"/>
              <w:bottom w:val="single" w:sz="4" w:space="0" w:color="000000"/>
              <w:right w:val="single" w:sz="4" w:space="0" w:color="000000"/>
            </w:tcBorders>
            <w:shd w:val="clear" w:color="auto" w:fill="auto"/>
            <w:vAlign w:val="center"/>
          </w:tcPr>
          <w:p w14:paraId="37BAD8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26,94</w:t>
            </w:r>
          </w:p>
        </w:tc>
        <w:tc>
          <w:tcPr>
            <w:tcW w:w="1363" w:type="dxa"/>
            <w:tcBorders>
              <w:top w:val="nil"/>
              <w:left w:val="nil"/>
              <w:bottom w:val="single" w:sz="4" w:space="0" w:color="000000"/>
              <w:right w:val="single" w:sz="4" w:space="0" w:color="000000"/>
            </w:tcBorders>
            <w:shd w:val="clear" w:color="auto" w:fill="auto"/>
            <w:vAlign w:val="center"/>
          </w:tcPr>
          <w:p w14:paraId="160C8C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7A65EE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37A55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72821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9AD33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1986</w:t>
            </w:r>
          </w:p>
        </w:tc>
        <w:tc>
          <w:tcPr>
            <w:tcW w:w="1134" w:type="dxa"/>
            <w:tcBorders>
              <w:top w:val="nil"/>
              <w:left w:val="nil"/>
              <w:bottom w:val="single" w:sz="4" w:space="0" w:color="000000"/>
              <w:right w:val="single" w:sz="4" w:space="0" w:color="000000"/>
            </w:tcBorders>
            <w:shd w:val="clear" w:color="auto" w:fill="auto"/>
            <w:vAlign w:val="center"/>
          </w:tcPr>
          <w:p w14:paraId="649C31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A0CACA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15379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3-26</w:t>
            </w:r>
          </w:p>
        </w:tc>
        <w:tc>
          <w:tcPr>
            <w:tcW w:w="2268" w:type="dxa"/>
            <w:tcBorders>
              <w:top w:val="nil"/>
              <w:left w:val="nil"/>
              <w:bottom w:val="single" w:sz="4" w:space="0" w:color="000000"/>
              <w:right w:val="single" w:sz="4" w:space="0" w:color="000000"/>
            </w:tcBorders>
            <w:shd w:val="clear" w:color="auto" w:fill="auto"/>
            <w:vAlign w:val="center"/>
          </w:tcPr>
          <w:p w14:paraId="7A6B8D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14,8</w:t>
            </w:r>
          </w:p>
        </w:tc>
        <w:tc>
          <w:tcPr>
            <w:tcW w:w="1363" w:type="dxa"/>
            <w:tcBorders>
              <w:top w:val="nil"/>
              <w:left w:val="nil"/>
              <w:bottom w:val="single" w:sz="4" w:space="0" w:color="000000"/>
              <w:right w:val="single" w:sz="4" w:space="0" w:color="000000"/>
            </w:tcBorders>
            <w:shd w:val="clear" w:color="auto" w:fill="auto"/>
            <w:vAlign w:val="center"/>
          </w:tcPr>
          <w:p w14:paraId="0B2B37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13F398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33D72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765C0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598A9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CA3FC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5353415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3481F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3-26/1</w:t>
            </w:r>
          </w:p>
        </w:tc>
        <w:tc>
          <w:tcPr>
            <w:tcW w:w="2268" w:type="dxa"/>
            <w:tcBorders>
              <w:top w:val="nil"/>
              <w:left w:val="nil"/>
              <w:bottom w:val="single" w:sz="4" w:space="0" w:color="000000"/>
              <w:right w:val="single" w:sz="4" w:space="0" w:color="000000"/>
            </w:tcBorders>
            <w:shd w:val="clear" w:color="auto" w:fill="auto"/>
            <w:vAlign w:val="center"/>
          </w:tcPr>
          <w:p w14:paraId="20E542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1,12</w:t>
            </w:r>
          </w:p>
        </w:tc>
        <w:tc>
          <w:tcPr>
            <w:tcW w:w="1363" w:type="dxa"/>
            <w:tcBorders>
              <w:top w:val="nil"/>
              <w:left w:val="nil"/>
              <w:bottom w:val="single" w:sz="4" w:space="0" w:color="000000"/>
              <w:right w:val="single" w:sz="4" w:space="0" w:color="000000"/>
            </w:tcBorders>
            <w:shd w:val="clear" w:color="auto" w:fill="auto"/>
            <w:vAlign w:val="center"/>
          </w:tcPr>
          <w:p w14:paraId="163738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5F76A4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590CE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F498A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35E72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96503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31E4728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BFF1F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3-26/1</w:t>
            </w:r>
          </w:p>
        </w:tc>
        <w:tc>
          <w:tcPr>
            <w:tcW w:w="2268" w:type="dxa"/>
            <w:tcBorders>
              <w:top w:val="nil"/>
              <w:left w:val="nil"/>
              <w:bottom w:val="single" w:sz="4" w:space="0" w:color="000000"/>
              <w:right w:val="single" w:sz="4" w:space="0" w:color="000000"/>
            </w:tcBorders>
            <w:shd w:val="clear" w:color="auto" w:fill="auto"/>
            <w:vAlign w:val="center"/>
          </w:tcPr>
          <w:p w14:paraId="457194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60,58</w:t>
            </w:r>
          </w:p>
        </w:tc>
        <w:tc>
          <w:tcPr>
            <w:tcW w:w="1363" w:type="dxa"/>
            <w:tcBorders>
              <w:top w:val="nil"/>
              <w:left w:val="nil"/>
              <w:bottom w:val="single" w:sz="4" w:space="0" w:color="000000"/>
              <w:right w:val="single" w:sz="4" w:space="0" w:color="000000"/>
            </w:tcBorders>
            <w:shd w:val="clear" w:color="auto" w:fill="auto"/>
            <w:vAlign w:val="center"/>
          </w:tcPr>
          <w:p w14:paraId="314CF3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7036DC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3C59C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4F0839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99ADBA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14E861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CBBFF0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409AE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3-26</w:t>
            </w:r>
          </w:p>
        </w:tc>
        <w:tc>
          <w:tcPr>
            <w:tcW w:w="2268" w:type="dxa"/>
            <w:tcBorders>
              <w:top w:val="nil"/>
              <w:left w:val="nil"/>
              <w:bottom w:val="single" w:sz="4" w:space="0" w:color="000000"/>
              <w:right w:val="single" w:sz="4" w:space="0" w:color="000000"/>
            </w:tcBorders>
            <w:shd w:val="clear" w:color="auto" w:fill="auto"/>
            <w:vAlign w:val="center"/>
          </w:tcPr>
          <w:p w14:paraId="22759D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16,44</w:t>
            </w:r>
          </w:p>
        </w:tc>
        <w:tc>
          <w:tcPr>
            <w:tcW w:w="1363" w:type="dxa"/>
            <w:tcBorders>
              <w:top w:val="nil"/>
              <w:left w:val="nil"/>
              <w:bottom w:val="single" w:sz="4" w:space="0" w:color="000000"/>
              <w:right w:val="single" w:sz="4" w:space="0" w:color="000000"/>
            </w:tcBorders>
            <w:shd w:val="clear" w:color="auto" w:fill="auto"/>
            <w:vAlign w:val="center"/>
          </w:tcPr>
          <w:p w14:paraId="152A4A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1278B1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B4E5E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48924E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FDADE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1996</w:t>
            </w:r>
          </w:p>
        </w:tc>
        <w:tc>
          <w:tcPr>
            <w:tcW w:w="1134" w:type="dxa"/>
            <w:tcBorders>
              <w:top w:val="nil"/>
              <w:left w:val="nil"/>
              <w:bottom w:val="single" w:sz="4" w:space="0" w:color="000000"/>
              <w:right w:val="single" w:sz="4" w:space="0" w:color="000000"/>
            </w:tcBorders>
            <w:shd w:val="clear" w:color="auto" w:fill="auto"/>
            <w:vAlign w:val="center"/>
          </w:tcPr>
          <w:p w14:paraId="7A9B23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62272C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3326683"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3-28а</w:t>
            </w:r>
          </w:p>
        </w:tc>
        <w:tc>
          <w:tcPr>
            <w:tcW w:w="2268" w:type="dxa"/>
            <w:tcBorders>
              <w:top w:val="nil"/>
              <w:left w:val="nil"/>
              <w:bottom w:val="single" w:sz="4" w:space="0" w:color="000000"/>
              <w:right w:val="single" w:sz="4" w:space="0" w:color="000000"/>
            </w:tcBorders>
            <w:shd w:val="clear" w:color="auto" w:fill="auto"/>
            <w:vAlign w:val="center"/>
          </w:tcPr>
          <w:p w14:paraId="7F937C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26,96</w:t>
            </w:r>
          </w:p>
        </w:tc>
        <w:tc>
          <w:tcPr>
            <w:tcW w:w="1363" w:type="dxa"/>
            <w:tcBorders>
              <w:top w:val="nil"/>
              <w:left w:val="nil"/>
              <w:bottom w:val="single" w:sz="4" w:space="0" w:color="000000"/>
              <w:right w:val="single" w:sz="4" w:space="0" w:color="000000"/>
            </w:tcBorders>
            <w:shd w:val="clear" w:color="auto" w:fill="auto"/>
            <w:vAlign w:val="center"/>
          </w:tcPr>
          <w:p w14:paraId="581509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3A1147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3EEE7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F25F3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E078B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1996</w:t>
            </w:r>
          </w:p>
        </w:tc>
        <w:tc>
          <w:tcPr>
            <w:tcW w:w="1134" w:type="dxa"/>
            <w:tcBorders>
              <w:top w:val="nil"/>
              <w:left w:val="nil"/>
              <w:bottom w:val="single" w:sz="4" w:space="0" w:color="000000"/>
              <w:right w:val="single" w:sz="4" w:space="0" w:color="000000"/>
            </w:tcBorders>
            <w:shd w:val="clear" w:color="auto" w:fill="auto"/>
            <w:vAlign w:val="center"/>
          </w:tcPr>
          <w:p w14:paraId="727C50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2AA842A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29AAC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3-40а</w:t>
            </w:r>
          </w:p>
        </w:tc>
        <w:tc>
          <w:tcPr>
            <w:tcW w:w="2268" w:type="dxa"/>
            <w:tcBorders>
              <w:top w:val="nil"/>
              <w:left w:val="nil"/>
              <w:bottom w:val="single" w:sz="4" w:space="0" w:color="000000"/>
              <w:right w:val="single" w:sz="4" w:space="0" w:color="000000"/>
            </w:tcBorders>
            <w:shd w:val="clear" w:color="auto" w:fill="auto"/>
            <w:vAlign w:val="center"/>
          </w:tcPr>
          <w:p w14:paraId="52D064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11,16</w:t>
            </w:r>
          </w:p>
        </w:tc>
        <w:tc>
          <w:tcPr>
            <w:tcW w:w="1363" w:type="dxa"/>
            <w:tcBorders>
              <w:top w:val="nil"/>
              <w:left w:val="nil"/>
              <w:bottom w:val="single" w:sz="4" w:space="0" w:color="000000"/>
              <w:right w:val="single" w:sz="4" w:space="0" w:color="000000"/>
            </w:tcBorders>
            <w:shd w:val="clear" w:color="auto" w:fill="auto"/>
            <w:vAlign w:val="center"/>
          </w:tcPr>
          <w:p w14:paraId="1FB9F4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3BE410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75DFD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BE32A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4F507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1996</w:t>
            </w:r>
          </w:p>
        </w:tc>
        <w:tc>
          <w:tcPr>
            <w:tcW w:w="1134" w:type="dxa"/>
            <w:tcBorders>
              <w:top w:val="nil"/>
              <w:left w:val="nil"/>
              <w:bottom w:val="single" w:sz="4" w:space="0" w:color="000000"/>
              <w:right w:val="single" w:sz="4" w:space="0" w:color="000000"/>
            </w:tcBorders>
            <w:shd w:val="clear" w:color="auto" w:fill="auto"/>
            <w:vAlign w:val="center"/>
          </w:tcPr>
          <w:p w14:paraId="071E26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5D0A1FC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411FC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3-40а</w:t>
            </w:r>
          </w:p>
        </w:tc>
        <w:tc>
          <w:tcPr>
            <w:tcW w:w="2268" w:type="dxa"/>
            <w:tcBorders>
              <w:top w:val="nil"/>
              <w:left w:val="nil"/>
              <w:bottom w:val="single" w:sz="4" w:space="0" w:color="000000"/>
              <w:right w:val="single" w:sz="4" w:space="0" w:color="000000"/>
            </w:tcBorders>
            <w:shd w:val="clear" w:color="auto" w:fill="auto"/>
            <w:vAlign w:val="center"/>
          </w:tcPr>
          <w:p w14:paraId="10FD65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26,81</w:t>
            </w:r>
          </w:p>
        </w:tc>
        <w:tc>
          <w:tcPr>
            <w:tcW w:w="1363" w:type="dxa"/>
            <w:tcBorders>
              <w:top w:val="nil"/>
              <w:left w:val="nil"/>
              <w:bottom w:val="single" w:sz="4" w:space="0" w:color="000000"/>
              <w:right w:val="single" w:sz="4" w:space="0" w:color="000000"/>
            </w:tcBorders>
            <w:shd w:val="clear" w:color="auto" w:fill="auto"/>
            <w:vAlign w:val="center"/>
          </w:tcPr>
          <w:p w14:paraId="641BFC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20A21A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5EA0E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F458A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9E083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1996</w:t>
            </w:r>
          </w:p>
        </w:tc>
        <w:tc>
          <w:tcPr>
            <w:tcW w:w="1134" w:type="dxa"/>
            <w:tcBorders>
              <w:top w:val="nil"/>
              <w:left w:val="nil"/>
              <w:bottom w:val="single" w:sz="4" w:space="0" w:color="000000"/>
              <w:right w:val="single" w:sz="4" w:space="0" w:color="000000"/>
            </w:tcBorders>
            <w:shd w:val="clear" w:color="auto" w:fill="auto"/>
            <w:vAlign w:val="center"/>
          </w:tcPr>
          <w:p w14:paraId="253428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3686323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8733E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3-40б</w:t>
            </w:r>
          </w:p>
        </w:tc>
        <w:tc>
          <w:tcPr>
            <w:tcW w:w="2268" w:type="dxa"/>
            <w:tcBorders>
              <w:top w:val="nil"/>
              <w:left w:val="nil"/>
              <w:bottom w:val="single" w:sz="4" w:space="0" w:color="000000"/>
              <w:right w:val="single" w:sz="4" w:space="0" w:color="000000"/>
            </w:tcBorders>
            <w:shd w:val="clear" w:color="auto" w:fill="auto"/>
            <w:vAlign w:val="center"/>
          </w:tcPr>
          <w:p w14:paraId="2837B9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29,02</w:t>
            </w:r>
          </w:p>
        </w:tc>
        <w:tc>
          <w:tcPr>
            <w:tcW w:w="1363" w:type="dxa"/>
            <w:tcBorders>
              <w:top w:val="nil"/>
              <w:left w:val="nil"/>
              <w:bottom w:val="single" w:sz="4" w:space="0" w:color="000000"/>
              <w:right w:val="single" w:sz="4" w:space="0" w:color="000000"/>
            </w:tcBorders>
            <w:shd w:val="clear" w:color="auto" w:fill="auto"/>
            <w:vAlign w:val="center"/>
          </w:tcPr>
          <w:p w14:paraId="7CE3AA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452263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3467D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25B66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76F0A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1996</w:t>
            </w:r>
          </w:p>
        </w:tc>
        <w:tc>
          <w:tcPr>
            <w:tcW w:w="1134" w:type="dxa"/>
            <w:tcBorders>
              <w:top w:val="nil"/>
              <w:left w:val="nil"/>
              <w:bottom w:val="single" w:sz="4" w:space="0" w:color="000000"/>
              <w:right w:val="single" w:sz="4" w:space="0" w:color="000000"/>
            </w:tcBorders>
            <w:shd w:val="clear" w:color="auto" w:fill="auto"/>
            <w:vAlign w:val="center"/>
          </w:tcPr>
          <w:p w14:paraId="19DFB7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4929814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54186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3-40в</w:t>
            </w:r>
          </w:p>
        </w:tc>
        <w:tc>
          <w:tcPr>
            <w:tcW w:w="2268" w:type="dxa"/>
            <w:tcBorders>
              <w:top w:val="nil"/>
              <w:left w:val="nil"/>
              <w:bottom w:val="single" w:sz="4" w:space="0" w:color="000000"/>
              <w:right w:val="single" w:sz="4" w:space="0" w:color="000000"/>
            </w:tcBorders>
            <w:shd w:val="clear" w:color="auto" w:fill="auto"/>
            <w:vAlign w:val="center"/>
          </w:tcPr>
          <w:p w14:paraId="4DE40F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11,25</w:t>
            </w:r>
          </w:p>
        </w:tc>
        <w:tc>
          <w:tcPr>
            <w:tcW w:w="1363" w:type="dxa"/>
            <w:tcBorders>
              <w:top w:val="nil"/>
              <w:left w:val="nil"/>
              <w:bottom w:val="single" w:sz="4" w:space="0" w:color="000000"/>
              <w:right w:val="single" w:sz="4" w:space="0" w:color="000000"/>
            </w:tcBorders>
            <w:shd w:val="clear" w:color="auto" w:fill="auto"/>
            <w:vAlign w:val="center"/>
          </w:tcPr>
          <w:p w14:paraId="41370D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781ABF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53F0A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4E8B57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29DA4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04ABAD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54E14E3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85211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3-40в</w:t>
            </w:r>
          </w:p>
        </w:tc>
        <w:tc>
          <w:tcPr>
            <w:tcW w:w="2268" w:type="dxa"/>
            <w:tcBorders>
              <w:top w:val="nil"/>
              <w:left w:val="nil"/>
              <w:bottom w:val="single" w:sz="4" w:space="0" w:color="000000"/>
              <w:right w:val="single" w:sz="4" w:space="0" w:color="000000"/>
            </w:tcBorders>
            <w:shd w:val="clear" w:color="auto" w:fill="auto"/>
            <w:vAlign w:val="center"/>
          </w:tcPr>
          <w:p w14:paraId="5F800E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16,37</w:t>
            </w:r>
          </w:p>
        </w:tc>
        <w:tc>
          <w:tcPr>
            <w:tcW w:w="1363" w:type="dxa"/>
            <w:tcBorders>
              <w:top w:val="nil"/>
              <w:left w:val="nil"/>
              <w:bottom w:val="single" w:sz="4" w:space="0" w:color="000000"/>
              <w:right w:val="single" w:sz="4" w:space="0" w:color="000000"/>
            </w:tcBorders>
            <w:shd w:val="clear" w:color="auto" w:fill="auto"/>
            <w:vAlign w:val="center"/>
          </w:tcPr>
          <w:p w14:paraId="4EB73C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66A640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2FE94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4B9E94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DACFB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103B7A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025A2F0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281DF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3-40</w:t>
            </w:r>
          </w:p>
        </w:tc>
        <w:tc>
          <w:tcPr>
            <w:tcW w:w="2268" w:type="dxa"/>
            <w:tcBorders>
              <w:top w:val="nil"/>
              <w:left w:val="nil"/>
              <w:bottom w:val="single" w:sz="4" w:space="0" w:color="000000"/>
              <w:right w:val="single" w:sz="4" w:space="0" w:color="000000"/>
            </w:tcBorders>
            <w:shd w:val="clear" w:color="auto" w:fill="auto"/>
            <w:vAlign w:val="center"/>
          </w:tcPr>
          <w:p w14:paraId="2B6EF8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78,45</w:t>
            </w:r>
          </w:p>
        </w:tc>
        <w:tc>
          <w:tcPr>
            <w:tcW w:w="1363" w:type="dxa"/>
            <w:tcBorders>
              <w:top w:val="nil"/>
              <w:left w:val="nil"/>
              <w:bottom w:val="single" w:sz="4" w:space="0" w:color="000000"/>
              <w:right w:val="single" w:sz="4" w:space="0" w:color="000000"/>
            </w:tcBorders>
            <w:shd w:val="clear" w:color="auto" w:fill="auto"/>
            <w:vAlign w:val="center"/>
          </w:tcPr>
          <w:p w14:paraId="5B3826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141D20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C638A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1B80E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D207C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025E9A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B4C3C0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8CA72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3-40/2</w:t>
            </w:r>
          </w:p>
        </w:tc>
        <w:tc>
          <w:tcPr>
            <w:tcW w:w="2268" w:type="dxa"/>
            <w:tcBorders>
              <w:top w:val="nil"/>
              <w:left w:val="nil"/>
              <w:bottom w:val="single" w:sz="4" w:space="0" w:color="000000"/>
              <w:right w:val="single" w:sz="4" w:space="0" w:color="000000"/>
            </w:tcBorders>
            <w:shd w:val="clear" w:color="auto" w:fill="auto"/>
            <w:vAlign w:val="center"/>
          </w:tcPr>
          <w:p w14:paraId="699236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39,46</w:t>
            </w:r>
          </w:p>
        </w:tc>
        <w:tc>
          <w:tcPr>
            <w:tcW w:w="1363" w:type="dxa"/>
            <w:tcBorders>
              <w:top w:val="nil"/>
              <w:left w:val="nil"/>
              <w:bottom w:val="single" w:sz="4" w:space="0" w:color="000000"/>
              <w:right w:val="single" w:sz="4" w:space="0" w:color="000000"/>
            </w:tcBorders>
            <w:shd w:val="clear" w:color="auto" w:fill="auto"/>
            <w:vAlign w:val="center"/>
          </w:tcPr>
          <w:p w14:paraId="293AA0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491E28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5168C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D0BC1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6FC1C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1995</w:t>
            </w:r>
          </w:p>
        </w:tc>
        <w:tc>
          <w:tcPr>
            <w:tcW w:w="1134" w:type="dxa"/>
            <w:tcBorders>
              <w:top w:val="nil"/>
              <w:left w:val="nil"/>
              <w:bottom w:val="single" w:sz="4" w:space="0" w:color="000000"/>
              <w:right w:val="single" w:sz="4" w:space="0" w:color="000000"/>
            </w:tcBorders>
            <w:shd w:val="clear" w:color="auto" w:fill="auto"/>
            <w:vAlign w:val="center"/>
          </w:tcPr>
          <w:p w14:paraId="40D29F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519B63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6A6AD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3-40</w:t>
            </w:r>
          </w:p>
        </w:tc>
        <w:tc>
          <w:tcPr>
            <w:tcW w:w="2268" w:type="dxa"/>
            <w:tcBorders>
              <w:top w:val="nil"/>
              <w:left w:val="nil"/>
              <w:bottom w:val="single" w:sz="4" w:space="0" w:color="000000"/>
              <w:right w:val="single" w:sz="4" w:space="0" w:color="000000"/>
            </w:tcBorders>
            <w:shd w:val="clear" w:color="auto" w:fill="auto"/>
            <w:vAlign w:val="center"/>
          </w:tcPr>
          <w:p w14:paraId="23688D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28,48</w:t>
            </w:r>
          </w:p>
        </w:tc>
        <w:tc>
          <w:tcPr>
            <w:tcW w:w="1363" w:type="dxa"/>
            <w:tcBorders>
              <w:top w:val="nil"/>
              <w:left w:val="nil"/>
              <w:bottom w:val="single" w:sz="4" w:space="0" w:color="000000"/>
              <w:right w:val="single" w:sz="4" w:space="0" w:color="000000"/>
            </w:tcBorders>
            <w:shd w:val="clear" w:color="auto" w:fill="auto"/>
            <w:vAlign w:val="center"/>
          </w:tcPr>
          <w:p w14:paraId="7CF97F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0AA5CA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54DD9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691E6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64A2A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2013</w:t>
            </w:r>
          </w:p>
        </w:tc>
        <w:tc>
          <w:tcPr>
            <w:tcW w:w="1134" w:type="dxa"/>
            <w:tcBorders>
              <w:top w:val="nil"/>
              <w:left w:val="nil"/>
              <w:bottom w:val="single" w:sz="4" w:space="0" w:color="000000"/>
              <w:right w:val="single" w:sz="4" w:space="0" w:color="000000"/>
            </w:tcBorders>
            <w:shd w:val="clear" w:color="auto" w:fill="auto"/>
            <w:vAlign w:val="center"/>
          </w:tcPr>
          <w:p w14:paraId="664C38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8</w:t>
            </w:r>
          </w:p>
        </w:tc>
      </w:tr>
      <w:tr w:rsidR="00896F7C" w:rsidRPr="00896F7C" w14:paraId="18D96BE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6707C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3-42а</w:t>
            </w:r>
          </w:p>
        </w:tc>
        <w:tc>
          <w:tcPr>
            <w:tcW w:w="2268" w:type="dxa"/>
            <w:tcBorders>
              <w:top w:val="nil"/>
              <w:left w:val="nil"/>
              <w:bottom w:val="single" w:sz="4" w:space="0" w:color="000000"/>
              <w:right w:val="single" w:sz="4" w:space="0" w:color="000000"/>
            </w:tcBorders>
            <w:shd w:val="clear" w:color="auto" w:fill="auto"/>
            <w:vAlign w:val="center"/>
          </w:tcPr>
          <w:p w14:paraId="7452F1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22,54</w:t>
            </w:r>
          </w:p>
        </w:tc>
        <w:tc>
          <w:tcPr>
            <w:tcW w:w="1363" w:type="dxa"/>
            <w:tcBorders>
              <w:top w:val="nil"/>
              <w:left w:val="nil"/>
              <w:bottom w:val="single" w:sz="4" w:space="0" w:color="000000"/>
              <w:right w:val="single" w:sz="4" w:space="0" w:color="000000"/>
            </w:tcBorders>
            <w:shd w:val="clear" w:color="auto" w:fill="auto"/>
            <w:vAlign w:val="center"/>
          </w:tcPr>
          <w:p w14:paraId="2D126C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36D1E6D8" w14:textId="77777777" w:rsidR="00896F7C" w:rsidRPr="00896F7C" w:rsidRDefault="00896F7C" w:rsidP="009D2B53">
            <w:pPr>
              <w:spacing w:after="0" w:line="240" w:lineRule="auto"/>
              <w:ind w:firstLine="0"/>
              <w:jc w:val="center"/>
              <w:rPr>
                <w:sz w:val="20"/>
                <w:szCs w:val="20"/>
              </w:rPr>
            </w:pPr>
          </w:p>
        </w:tc>
        <w:tc>
          <w:tcPr>
            <w:tcW w:w="2402" w:type="dxa"/>
            <w:tcBorders>
              <w:top w:val="nil"/>
              <w:left w:val="nil"/>
              <w:bottom w:val="single" w:sz="4" w:space="0" w:color="000000"/>
              <w:right w:val="single" w:sz="4" w:space="0" w:color="000000"/>
            </w:tcBorders>
            <w:shd w:val="clear" w:color="auto" w:fill="auto"/>
            <w:vAlign w:val="center"/>
          </w:tcPr>
          <w:p w14:paraId="2D91C5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4C57B7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C28DA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26620152" w14:textId="77777777" w:rsidR="00896F7C" w:rsidRPr="00896F7C" w:rsidRDefault="00896F7C" w:rsidP="009D2B53">
            <w:pPr>
              <w:spacing w:after="0" w:line="240" w:lineRule="auto"/>
              <w:ind w:firstLine="0"/>
              <w:jc w:val="center"/>
              <w:rPr>
                <w:sz w:val="20"/>
                <w:szCs w:val="20"/>
              </w:rPr>
            </w:pPr>
          </w:p>
        </w:tc>
      </w:tr>
      <w:tr w:rsidR="00896F7C" w:rsidRPr="00896F7C" w14:paraId="00887B9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80C35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3-42а</w:t>
            </w:r>
          </w:p>
        </w:tc>
        <w:tc>
          <w:tcPr>
            <w:tcW w:w="2268" w:type="dxa"/>
            <w:tcBorders>
              <w:top w:val="nil"/>
              <w:left w:val="nil"/>
              <w:bottom w:val="single" w:sz="4" w:space="0" w:color="000000"/>
              <w:right w:val="single" w:sz="4" w:space="0" w:color="000000"/>
            </w:tcBorders>
            <w:shd w:val="clear" w:color="auto" w:fill="auto"/>
            <w:vAlign w:val="center"/>
          </w:tcPr>
          <w:p w14:paraId="377FD4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21,68</w:t>
            </w:r>
          </w:p>
        </w:tc>
        <w:tc>
          <w:tcPr>
            <w:tcW w:w="1363" w:type="dxa"/>
            <w:tcBorders>
              <w:top w:val="nil"/>
              <w:left w:val="nil"/>
              <w:bottom w:val="single" w:sz="4" w:space="0" w:color="000000"/>
              <w:right w:val="single" w:sz="4" w:space="0" w:color="000000"/>
            </w:tcBorders>
            <w:shd w:val="clear" w:color="auto" w:fill="auto"/>
            <w:vAlign w:val="center"/>
          </w:tcPr>
          <w:p w14:paraId="3E0ABE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3D3E0F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0F5E0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43C47D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4034D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2013</w:t>
            </w:r>
          </w:p>
        </w:tc>
        <w:tc>
          <w:tcPr>
            <w:tcW w:w="1134" w:type="dxa"/>
            <w:tcBorders>
              <w:top w:val="nil"/>
              <w:left w:val="nil"/>
              <w:bottom w:val="single" w:sz="4" w:space="0" w:color="000000"/>
              <w:right w:val="single" w:sz="4" w:space="0" w:color="000000"/>
            </w:tcBorders>
            <w:shd w:val="clear" w:color="auto" w:fill="auto"/>
            <w:vAlign w:val="center"/>
          </w:tcPr>
          <w:p w14:paraId="6DD0DB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8</w:t>
            </w:r>
          </w:p>
        </w:tc>
      </w:tr>
      <w:tr w:rsidR="00896F7C" w:rsidRPr="00896F7C" w14:paraId="7014132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EFA91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3-42</w:t>
            </w:r>
          </w:p>
        </w:tc>
        <w:tc>
          <w:tcPr>
            <w:tcW w:w="2268" w:type="dxa"/>
            <w:tcBorders>
              <w:top w:val="nil"/>
              <w:left w:val="nil"/>
              <w:bottom w:val="single" w:sz="4" w:space="0" w:color="000000"/>
              <w:right w:val="single" w:sz="4" w:space="0" w:color="000000"/>
            </w:tcBorders>
            <w:shd w:val="clear" w:color="auto" w:fill="auto"/>
            <w:vAlign w:val="center"/>
          </w:tcPr>
          <w:p w14:paraId="3DA2F0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52,47</w:t>
            </w:r>
          </w:p>
        </w:tc>
        <w:tc>
          <w:tcPr>
            <w:tcW w:w="1363" w:type="dxa"/>
            <w:tcBorders>
              <w:top w:val="nil"/>
              <w:left w:val="nil"/>
              <w:bottom w:val="single" w:sz="4" w:space="0" w:color="000000"/>
              <w:right w:val="single" w:sz="4" w:space="0" w:color="000000"/>
            </w:tcBorders>
            <w:shd w:val="clear" w:color="auto" w:fill="auto"/>
            <w:vAlign w:val="center"/>
          </w:tcPr>
          <w:p w14:paraId="2EF564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170B50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81B8D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4401C3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2B85B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459494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8</w:t>
            </w:r>
          </w:p>
        </w:tc>
      </w:tr>
      <w:tr w:rsidR="00896F7C" w:rsidRPr="00896F7C" w14:paraId="5C3A4CE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D2EC9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3-44а</w:t>
            </w:r>
          </w:p>
        </w:tc>
        <w:tc>
          <w:tcPr>
            <w:tcW w:w="2268" w:type="dxa"/>
            <w:tcBorders>
              <w:top w:val="nil"/>
              <w:left w:val="nil"/>
              <w:bottom w:val="single" w:sz="4" w:space="0" w:color="000000"/>
              <w:right w:val="single" w:sz="4" w:space="0" w:color="000000"/>
            </w:tcBorders>
            <w:shd w:val="clear" w:color="auto" w:fill="auto"/>
            <w:vAlign w:val="center"/>
          </w:tcPr>
          <w:p w14:paraId="16F079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18,31</w:t>
            </w:r>
          </w:p>
        </w:tc>
        <w:tc>
          <w:tcPr>
            <w:tcW w:w="1363" w:type="dxa"/>
            <w:tcBorders>
              <w:top w:val="nil"/>
              <w:left w:val="nil"/>
              <w:bottom w:val="single" w:sz="4" w:space="0" w:color="000000"/>
              <w:right w:val="single" w:sz="4" w:space="0" w:color="000000"/>
            </w:tcBorders>
            <w:shd w:val="clear" w:color="auto" w:fill="auto"/>
            <w:vAlign w:val="center"/>
          </w:tcPr>
          <w:p w14:paraId="227BFA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0942A6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D04D3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D3FDE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638AD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376296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8</w:t>
            </w:r>
          </w:p>
        </w:tc>
      </w:tr>
      <w:tr w:rsidR="00896F7C" w:rsidRPr="00896F7C" w14:paraId="570CF66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3A4F1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3-26</w:t>
            </w:r>
          </w:p>
        </w:tc>
        <w:tc>
          <w:tcPr>
            <w:tcW w:w="2268" w:type="dxa"/>
            <w:tcBorders>
              <w:top w:val="nil"/>
              <w:left w:val="nil"/>
              <w:bottom w:val="single" w:sz="4" w:space="0" w:color="000000"/>
              <w:right w:val="single" w:sz="4" w:space="0" w:color="000000"/>
            </w:tcBorders>
            <w:shd w:val="clear" w:color="auto" w:fill="auto"/>
            <w:vAlign w:val="center"/>
          </w:tcPr>
          <w:p w14:paraId="29C986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29,82</w:t>
            </w:r>
          </w:p>
        </w:tc>
        <w:tc>
          <w:tcPr>
            <w:tcW w:w="1363" w:type="dxa"/>
            <w:tcBorders>
              <w:top w:val="nil"/>
              <w:left w:val="nil"/>
              <w:bottom w:val="single" w:sz="4" w:space="0" w:color="000000"/>
              <w:right w:val="single" w:sz="4" w:space="0" w:color="000000"/>
            </w:tcBorders>
            <w:shd w:val="clear" w:color="auto" w:fill="auto"/>
            <w:vAlign w:val="center"/>
          </w:tcPr>
          <w:p w14:paraId="333F04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139C11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54980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4FCD7E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9804F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A68F1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8</w:t>
            </w:r>
          </w:p>
        </w:tc>
      </w:tr>
      <w:tr w:rsidR="00896F7C" w:rsidRPr="00896F7C" w14:paraId="4A3E8A3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756BF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3-28б</w:t>
            </w:r>
          </w:p>
        </w:tc>
        <w:tc>
          <w:tcPr>
            <w:tcW w:w="2268" w:type="dxa"/>
            <w:tcBorders>
              <w:top w:val="nil"/>
              <w:left w:val="nil"/>
              <w:bottom w:val="single" w:sz="4" w:space="0" w:color="000000"/>
              <w:right w:val="single" w:sz="4" w:space="0" w:color="000000"/>
            </w:tcBorders>
            <w:shd w:val="clear" w:color="auto" w:fill="auto"/>
            <w:vAlign w:val="center"/>
          </w:tcPr>
          <w:p w14:paraId="46059C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14,11</w:t>
            </w:r>
          </w:p>
        </w:tc>
        <w:tc>
          <w:tcPr>
            <w:tcW w:w="1363" w:type="dxa"/>
            <w:tcBorders>
              <w:top w:val="nil"/>
              <w:left w:val="nil"/>
              <w:bottom w:val="single" w:sz="4" w:space="0" w:color="000000"/>
              <w:right w:val="single" w:sz="4" w:space="0" w:color="000000"/>
            </w:tcBorders>
            <w:shd w:val="clear" w:color="auto" w:fill="auto"/>
            <w:vAlign w:val="center"/>
          </w:tcPr>
          <w:p w14:paraId="6054D6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31B3B6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67A57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E8483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CC57F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FC596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8</w:t>
            </w:r>
          </w:p>
        </w:tc>
      </w:tr>
      <w:tr w:rsidR="00896F7C" w:rsidRPr="00896F7C" w14:paraId="0B0EB27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C48D7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3-42</w:t>
            </w:r>
          </w:p>
        </w:tc>
        <w:tc>
          <w:tcPr>
            <w:tcW w:w="2268" w:type="dxa"/>
            <w:tcBorders>
              <w:top w:val="nil"/>
              <w:left w:val="nil"/>
              <w:bottom w:val="single" w:sz="4" w:space="0" w:color="000000"/>
              <w:right w:val="single" w:sz="4" w:space="0" w:color="000000"/>
            </w:tcBorders>
            <w:shd w:val="clear" w:color="auto" w:fill="auto"/>
            <w:vAlign w:val="center"/>
          </w:tcPr>
          <w:p w14:paraId="717AE8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17,65</w:t>
            </w:r>
          </w:p>
        </w:tc>
        <w:tc>
          <w:tcPr>
            <w:tcW w:w="1363" w:type="dxa"/>
            <w:tcBorders>
              <w:top w:val="nil"/>
              <w:left w:val="nil"/>
              <w:bottom w:val="single" w:sz="4" w:space="0" w:color="000000"/>
              <w:right w:val="single" w:sz="4" w:space="0" w:color="000000"/>
            </w:tcBorders>
            <w:shd w:val="clear" w:color="auto" w:fill="auto"/>
            <w:vAlign w:val="center"/>
          </w:tcPr>
          <w:p w14:paraId="134578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B29C2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C116E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3BBB3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2DE12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2C81CF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F2A79B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DE126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3-46</w:t>
            </w:r>
          </w:p>
        </w:tc>
        <w:tc>
          <w:tcPr>
            <w:tcW w:w="2268" w:type="dxa"/>
            <w:tcBorders>
              <w:top w:val="nil"/>
              <w:left w:val="nil"/>
              <w:bottom w:val="single" w:sz="4" w:space="0" w:color="000000"/>
              <w:right w:val="single" w:sz="4" w:space="0" w:color="000000"/>
            </w:tcBorders>
            <w:shd w:val="clear" w:color="auto" w:fill="auto"/>
            <w:vAlign w:val="center"/>
          </w:tcPr>
          <w:p w14:paraId="518BB0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3,9</w:t>
            </w:r>
          </w:p>
        </w:tc>
        <w:tc>
          <w:tcPr>
            <w:tcW w:w="1363" w:type="dxa"/>
            <w:tcBorders>
              <w:top w:val="nil"/>
              <w:left w:val="nil"/>
              <w:bottom w:val="single" w:sz="4" w:space="0" w:color="000000"/>
              <w:right w:val="single" w:sz="4" w:space="0" w:color="000000"/>
            </w:tcBorders>
            <w:shd w:val="clear" w:color="auto" w:fill="auto"/>
            <w:vAlign w:val="center"/>
          </w:tcPr>
          <w:p w14:paraId="770427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757C3F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AAB8E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297F5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AC4D2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6BCAD3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7857F64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B8B48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3-46</w:t>
            </w:r>
          </w:p>
        </w:tc>
        <w:tc>
          <w:tcPr>
            <w:tcW w:w="2268" w:type="dxa"/>
            <w:tcBorders>
              <w:top w:val="nil"/>
              <w:left w:val="nil"/>
              <w:bottom w:val="single" w:sz="4" w:space="0" w:color="000000"/>
              <w:right w:val="single" w:sz="4" w:space="0" w:color="000000"/>
            </w:tcBorders>
            <w:shd w:val="clear" w:color="auto" w:fill="auto"/>
            <w:vAlign w:val="center"/>
          </w:tcPr>
          <w:p w14:paraId="29656D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13,76</w:t>
            </w:r>
          </w:p>
        </w:tc>
        <w:tc>
          <w:tcPr>
            <w:tcW w:w="1363" w:type="dxa"/>
            <w:tcBorders>
              <w:top w:val="nil"/>
              <w:left w:val="nil"/>
              <w:bottom w:val="single" w:sz="4" w:space="0" w:color="000000"/>
              <w:right w:val="single" w:sz="4" w:space="0" w:color="000000"/>
            </w:tcBorders>
            <w:shd w:val="clear" w:color="auto" w:fill="auto"/>
            <w:vAlign w:val="center"/>
          </w:tcPr>
          <w:p w14:paraId="332FA8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4668C2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C0748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E6FC9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187FE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2001</w:t>
            </w:r>
          </w:p>
        </w:tc>
        <w:tc>
          <w:tcPr>
            <w:tcW w:w="1134" w:type="dxa"/>
            <w:tcBorders>
              <w:top w:val="nil"/>
              <w:left w:val="nil"/>
              <w:bottom w:val="single" w:sz="4" w:space="0" w:color="000000"/>
              <w:right w:val="single" w:sz="4" w:space="0" w:color="000000"/>
            </w:tcBorders>
            <w:shd w:val="clear" w:color="auto" w:fill="auto"/>
            <w:vAlign w:val="center"/>
          </w:tcPr>
          <w:p w14:paraId="793B70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6540C49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190E8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3-48</w:t>
            </w:r>
          </w:p>
        </w:tc>
        <w:tc>
          <w:tcPr>
            <w:tcW w:w="2268" w:type="dxa"/>
            <w:tcBorders>
              <w:top w:val="nil"/>
              <w:left w:val="nil"/>
              <w:bottom w:val="single" w:sz="4" w:space="0" w:color="000000"/>
              <w:right w:val="single" w:sz="4" w:space="0" w:color="000000"/>
            </w:tcBorders>
            <w:shd w:val="clear" w:color="auto" w:fill="auto"/>
            <w:vAlign w:val="center"/>
          </w:tcPr>
          <w:p w14:paraId="0F3357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92,03</w:t>
            </w:r>
          </w:p>
        </w:tc>
        <w:tc>
          <w:tcPr>
            <w:tcW w:w="1363" w:type="dxa"/>
            <w:tcBorders>
              <w:top w:val="nil"/>
              <w:left w:val="nil"/>
              <w:bottom w:val="single" w:sz="4" w:space="0" w:color="000000"/>
              <w:right w:val="single" w:sz="4" w:space="0" w:color="000000"/>
            </w:tcBorders>
            <w:shd w:val="clear" w:color="auto" w:fill="auto"/>
            <w:vAlign w:val="center"/>
          </w:tcPr>
          <w:p w14:paraId="3FB398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67F397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6FBA4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ED3D5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FB888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2001</w:t>
            </w:r>
          </w:p>
        </w:tc>
        <w:tc>
          <w:tcPr>
            <w:tcW w:w="1134" w:type="dxa"/>
            <w:tcBorders>
              <w:top w:val="nil"/>
              <w:left w:val="nil"/>
              <w:bottom w:val="single" w:sz="4" w:space="0" w:color="000000"/>
              <w:right w:val="single" w:sz="4" w:space="0" w:color="000000"/>
            </w:tcBorders>
            <w:shd w:val="clear" w:color="auto" w:fill="auto"/>
            <w:vAlign w:val="center"/>
          </w:tcPr>
          <w:p w14:paraId="054C90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3DF3CA0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0C256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3-28а</w:t>
            </w:r>
          </w:p>
        </w:tc>
        <w:tc>
          <w:tcPr>
            <w:tcW w:w="2268" w:type="dxa"/>
            <w:tcBorders>
              <w:top w:val="nil"/>
              <w:left w:val="nil"/>
              <w:bottom w:val="single" w:sz="4" w:space="0" w:color="000000"/>
              <w:right w:val="single" w:sz="4" w:space="0" w:color="000000"/>
            </w:tcBorders>
            <w:shd w:val="clear" w:color="auto" w:fill="auto"/>
            <w:vAlign w:val="center"/>
          </w:tcPr>
          <w:p w14:paraId="3A6F0D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28,25</w:t>
            </w:r>
          </w:p>
        </w:tc>
        <w:tc>
          <w:tcPr>
            <w:tcW w:w="1363" w:type="dxa"/>
            <w:tcBorders>
              <w:top w:val="nil"/>
              <w:left w:val="nil"/>
              <w:bottom w:val="single" w:sz="4" w:space="0" w:color="000000"/>
              <w:right w:val="single" w:sz="4" w:space="0" w:color="000000"/>
            </w:tcBorders>
            <w:shd w:val="clear" w:color="auto" w:fill="auto"/>
            <w:vAlign w:val="center"/>
          </w:tcPr>
          <w:p w14:paraId="515A35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0CD170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9E3F2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8CAC5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60D70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C91BC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4BB2F81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C9A0F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3-28</w:t>
            </w:r>
          </w:p>
        </w:tc>
        <w:tc>
          <w:tcPr>
            <w:tcW w:w="2268" w:type="dxa"/>
            <w:tcBorders>
              <w:top w:val="nil"/>
              <w:left w:val="nil"/>
              <w:bottom w:val="single" w:sz="4" w:space="0" w:color="000000"/>
              <w:right w:val="single" w:sz="4" w:space="0" w:color="000000"/>
            </w:tcBorders>
            <w:shd w:val="clear" w:color="auto" w:fill="auto"/>
            <w:vAlign w:val="center"/>
          </w:tcPr>
          <w:p w14:paraId="4D494B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14,3</w:t>
            </w:r>
          </w:p>
        </w:tc>
        <w:tc>
          <w:tcPr>
            <w:tcW w:w="1363" w:type="dxa"/>
            <w:tcBorders>
              <w:top w:val="nil"/>
              <w:left w:val="nil"/>
              <w:bottom w:val="single" w:sz="4" w:space="0" w:color="000000"/>
              <w:right w:val="single" w:sz="4" w:space="0" w:color="000000"/>
            </w:tcBorders>
            <w:shd w:val="clear" w:color="auto" w:fill="auto"/>
            <w:vAlign w:val="center"/>
          </w:tcPr>
          <w:p w14:paraId="0FEE8B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4D5C7B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FE7C5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 xml:space="preserve">Подземная </w:t>
            </w:r>
            <w:proofErr w:type="spellStart"/>
            <w:r w:rsidRPr="00896F7C">
              <w:rPr>
                <w:color w:val="000000"/>
                <w:sz w:val="20"/>
                <w:szCs w:val="20"/>
              </w:rPr>
              <w:t>бесканальная</w:t>
            </w:r>
            <w:proofErr w:type="spellEnd"/>
          </w:p>
        </w:tc>
        <w:tc>
          <w:tcPr>
            <w:tcW w:w="2276" w:type="dxa"/>
            <w:tcBorders>
              <w:top w:val="nil"/>
              <w:left w:val="nil"/>
              <w:bottom w:val="single" w:sz="4" w:space="0" w:color="000000"/>
              <w:right w:val="single" w:sz="4" w:space="0" w:color="000000"/>
            </w:tcBorders>
            <w:shd w:val="clear" w:color="auto" w:fill="auto"/>
            <w:vAlign w:val="center"/>
          </w:tcPr>
          <w:p w14:paraId="2991C9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8D9C4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3545A4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055AA34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BE53A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3-28</w:t>
            </w:r>
          </w:p>
        </w:tc>
        <w:tc>
          <w:tcPr>
            <w:tcW w:w="2268" w:type="dxa"/>
            <w:tcBorders>
              <w:top w:val="nil"/>
              <w:left w:val="nil"/>
              <w:bottom w:val="single" w:sz="4" w:space="0" w:color="000000"/>
              <w:right w:val="single" w:sz="4" w:space="0" w:color="000000"/>
            </w:tcBorders>
            <w:shd w:val="clear" w:color="auto" w:fill="auto"/>
            <w:vAlign w:val="center"/>
          </w:tcPr>
          <w:p w14:paraId="13F912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56,88</w:t>
            </w:r>
          </w:p>
        </w:tc>
        <w:tc>
          <w:tcPr>
            <w:tcW w:w="1363" w:type="dxa"/>
            <w:tcBorders>
              <w:top w:val="nil"/>
              <w:left w:val="nil"/>
              <w:bottom w:val="single" w:sz="4" w:space="0" w:color="000000"/>
              <w:right w:val="single" w:sz="4" w:space="0" w:color="000000"/>
            </w:tcBorders>
            <w:shd w:val="clear" w:color="auto" w:fill="auto"/>
            <w:vAlign w:val="center"/>
          </w:tcPr>
          <w:p w14:paraId="5541E3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BCB53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25DC6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29E1F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717EA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B88AC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5617981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13607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3-30</w:t>
            </w:r>
          </w:p>
        </w:tc>
        <w:tc>
          <w:tcPr>
            <w:tcW w:w="2268" w:type="dxa"/>
            <w:tcBorders>
              <w:top w:val="nil"/>
              <w:left w:val="nil"/>
              <w:bottom w:val="single" w:sz="4" w:space="0" w:color="000000"/>
              <w:right w:val="single" w:sz="4" w:space="0" w:color="000000"/>
            </w:tcBorders>
            <w:shd w:val="clear" w:color="auto" w:fill="auto"/>
            <w:vAlign w:val="center"/>
          </w:tcPr>
          <w:p w14:paraId="10CF47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13,13</w:t>
            </w:r>
          </w:p>
        </w:tc>
        <w:tc>
          <w:tcPr>
            <w:tcW w:w="1363" w:type="dxa"/>
            <w:tcBorders>
              <w:top w:val="nil"/>
              <w:left w:val="nil"/>
              <w:bottom w:val="single" w:sz="4" w:space="0" w:color="000000"/>
              <w:right w:val="single" w:sz="4" w:space="0" w:color="000000"/>
            </w:tcBorders>
            <w:shd w:val="clear" w:color="auto" w:fill="auto"/>
            <w:vAlign w:val="center"/>
          </w:tcPr>
          <w:p w14:paraId="7AE8E4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5393FA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EEDAA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EA77E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A9ADD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5231A8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17C343B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232AE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3-30/9</w:t>
            </w:r>
          </w:p>
        </w:tc>
        <w:tc>
          <w:tcPr>
            <w:tcW w:w="2268" w:type="dxa"/>
            <w:tcBorders>
              <w:top w:val="nil"/>
              <w:left w:val="nil"/>
              <w:bottom w:val="single" w:sz="4" w:space="0" w:color="000000"/>
              <w:right w:val="single" w:sz="4" w:space="0" w:color="000000"/>
            </w:tcBorders>
            <w:shd w:val="clear" w:color="auto" w:fill="auto"/>
            <w:vAlign w:val="center"/>
          </w:tcPr>
          <w:p w14:paraId="4D5E5A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26,44</w:t>
            </w:r>
          </w:p>
        </w:tc>
        <w:tc>
          <w:tcPr>
            <w:tcW w:w="1363" w:type="dxa"/>
            <w:tcBorders>
              <w:top w:val="nil"/>
              <w:left w:val="nil"/>
              <w:bottom w:val="single" w:sz="4" w:space="0" w:color="000000"/>
              <w:right w:val="single" w:sz="4" w:space="0" w:color="000000"/>
            </w:tcBorders>
            <w:shd w:val="clear" w:color="auto" w:fill="auto"/>
            <w:vAlign w:val="center"/>
          </w:tcPr>
          <w:p w14:paraId="37CCF6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4D13E3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EFDAD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4E2B9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8F0A8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437919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6A244EC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909B9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3-30/5</w:t>
            </w:r>
          </w:p>
        </w:tc>
        <w:tc>
          <w:tcPr>
            <w:tcW w:w="2268" w:type="dxa"/>
            <w:tcBorders>
              <w:top w:val="nil"/>
              <w:left w:val="nil"/>
              <w:bottom w:val="single" w:sz="4" w:space="0" w:color="000000"/>
              <w:right w:val="single" w:sz="4" w:space="0" w:color="000000"/>
            </w:tcBorders>
            <w:shd w:val="clear" w:color="auto" w:fill="auto"/>
            <w:vAlign w:val="center"/>
          </w:tcPr>
          <w:p w14:paraId="4520D3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5,44</w:t>
            </w:r>
          </w:p>
        </w:tc>
        <w:tc>
          <w:tcPr>
            <w:tcW w:w="1363" w:type="dxa"/>
            <w:tcBorders>
              <w:top w:val="nil"/>
              <w:left w:val="nil"/>
              <w:bottom w:val="single" w:sz="4" w:space="0" w:color="000000"/>
              <w:right w:val="single" w:sz="4" w:space="0" w:color="000000"/>
            </w:tcBorders>
            <w:shd w:val="clear" w:color="auto" w:fill="auto"/>
            <w:vAlign w:val="center"/>
          </w:tcPr>
          <w:p w14:paraId="17668D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543D7A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596E6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91F59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2BEFF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545C0B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7A681F9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DEEF4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3-30/3</w:t>
            </w:r>
          </w:p>
        </w:tc>
        <w:tc>
          <w:tcPr>
            <w:tcW w:w="2268" w:type="dxa"/>
            <w:tcBorders>
              <w:top w:val="nil"/>
              <w:left w:val="nil"/>
              <w:bottom w:val="single" w:sz="4" w:space="0" w:color="000000"/>
              <w:right w:val="single" w:sz="4" w:space="0" w:color="000000"/>
            </w:tcBorders>
            <w:shd w:val="clear" w:color="auto" w:fill="auto"/>
            <w:vAlign w:val="center"/>
          </w:tcPr>
          <w:p w14:paraId="2337BA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14,8</w:t>
            </w:r>
          </w:p>
        </w:tc>
        <w:tc>
          <w:tcPr>
            <w:tcW w:w="1363" w:type="dxa"/>
            <w:tcBorders>
              <w:top w:val="nil"/>
              <w:left w:val="nil"/>
              <w:bottom w:val="single" w:sz="4" w:space="0" w:color="000000"/>
              <w:right w:val="single" w:sz="4" w:space="0" w:color="000000"/>
            </w:tcBorders>
            <w:shd w:val="clear" w:color="auto" w:fill="auto"/>
            <w:vAlign w:val="center"/>
          </w:tcPr>
          <w:p w14:paraId="2C0586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6B11B2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0FCA9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7FFE7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F4EA2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16B35F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29C1B43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790D2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3-30/3</w:t>
            </w:r>
          </w:p>
        </w:tc>
        <w:tc>
          <w:tcPr>
            <w:tcW w:w="2268" w:type="dxa"/>
            <w:tcBorders>
              <w:top w:val="nil"/>
              <w:left w:val="nil"/>
              <w:bottom w:val="single" w:sz="4" w:space="0" w:color="000000"/>
              <w:right w:val="single" w:sz="4" w:space="0" w:color="000000"/>
            </w:tcBorders>
            <w:shd w:val="clear" w:color="auto" w:fill="auto"/>
            <w:vAlign w:val="center"/>
          </w:tcPr>
          <w:p w14:paraId="59FA82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25,06</w:t>
            </w:r>
          </w:p>
        </w:tc>
        <w:tc>
          <w:tcPr>
            <w:tcW w:w="1363" w:type="dxa"/>
            <w:tcBorders>
              <w:top w:val="nil"/>
              <w:left w:val="nil"/>
              <w:bottom w:val="single" w:sz="4" w:space="0" w:color="000000"/>
              <w:right w:val="single" w:sz="4" w:space="0" w:color="000000"/>
            </w:tcBorders>
            <w:shd w:val="clear" w:color="auto" w:fill="auto"/>
            <w:vAlign w:val="center"/>
          </w:tcPr>
          <w:p w14:paraId="7A7440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58D963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6CD08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2BC3B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A4207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421E91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30857D9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72CA4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3-30/1</w:t>
            </w:r>
          </w:p>
        </w:tc>
        <w:tc>
          <w:tcPr>
            <w:tcW w:w="2268" w:type="dxa"/>
            <w:tcBorders>
              <w:top w:val="nil"/>
              <w:left w:val="nil"/>
              <w:bottom w:val="single" w:sz="4" w:space="0" w:color="000000"/>
              <w:right w:val="single" w:sz="4" w:space="0" w:color="000000"/>
            </w:tcBorders>
            <w:shd w:val="clear" w:color="auto" w:fill="auto"/>
            <w:vAlign w:val="center"/>
          </w:tcPr>
          <w:p w14:paraId="56A859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17,88</w:t>
            </w:r>
          </w:p>
        </w:tc>
        <w:tc>
          <w:tcPr>
            <w:tcW w:w="1363" w:type="dxa"/>
            <w:tcBorders>
              <w:top w:val="nil"/>
              <w:left w:val="nil"/>
              <w:bottom w:val="single" w:sz="4" w:space="0" w:color="000000"/>
              <w:right w:val="single" w:sz="4" w:space="0" w:color="000000"/>
            </w:tcBorders>
            <w:shd w:val="clear" w:color="auto" w:fill="auto"/>
            <w:vAlign w:val="center"/>
          </w:tcPr>
          <w:p w14:paraId="137390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536C69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106DA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EEFFB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784E2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20030F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26C464B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C2FC2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3-30/9</w:t>
            </w:r>
          </w:p>
        </w:tc>
        <w:tc>
          <w:tcPr>
            <w:tcW w:w="2268" w:type="dxa"/>
            <w:tcBorders>
              <w:top w:val="nil"/>
              <w:left w:val="nil"/>
              <w:bottom w:val="single" w:sz="4" w:space="0" w:color="000000"/>
              <w:right w:val="single" w:sz="4" w:space="0" w:color="000000"/>
            </w:tcBorders>
            <w:shd w:val="clear" w:color="auto" w:fill="auto"/>
            <w:vAlign w:val="center"/>
          </w:tcPr>
          <w:p w14:paraId="1F486E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22,18</w:t>
            </w:r>
          </w:p>
        </w:tc>
        <w:tc>
          <w:tcPr>
            <w:tcW w:w="1363" w:type="dxa"/>
            <w:tcBorders>
              <w:top w:val="nil"/>
              <w:left w:val="nil"/>
              <w:bottom w:val="single" w:sz="4" w:space="0" w:color="000000"/>
              <w:right w:val="single" w:sz="4" w:space="0" w:color="000000"/>
            </w:tcBorders>
            <w:shd w:val="clear" w:color="auto" w:fill="auto"/>
            <w:vAlign w:val="center"/>
          </w:tcPr>
          <w:p w14:paraId="38C3E9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EF3447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595F7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554F4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72720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631138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3BE3983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75928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3-30/5</w:t>
            </w:r>
          </w:p>
        </w:tc>
        <w:tc>
          <w:tcPr>
            <w:tcW w:w="2268" w:type="dxa"/>
            <w:tcBorders>
              <w:top w:val="nil"/>
              <w:left w:val="nil"/>
              <w:bottom w:val="single" w:sz="4" w:space="0" w:color="000000"/>
              <w:right w:val="single" w:sz="4" w:space="0" w:color="000000"/>
            </w:tcBorders>
            <w:shd w:val="clear" w:color="auto" w:fill="auto"/>
            <w:vAlign w:val="center"/>
          </w:tcPr>
          <w:p w14:paraId="1271F8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65,02</w:t>
            </w:r>
          </w:p>
        </w:tc>
        <w:tc>
          <w:tcPr>
            <w:tcW w:w="1363" w:type="dxa"/>
            <w:tcBorders>
              <w:top w:val="nil"/>
              <w:left w:val="nil"/>
              <w:bottom w:val="single" w:sz="4" w:space="0" w:color="000000"/>
              <w:right w:val="single" w:sz="4" w:space="0" w:color="000000"/>
            </w:tcBorders>
            <w:shd w:val="clear" w:color="auto" w:fill="auto"/>
            <w:vAlign w:val="center"/>
          </w:tcPr>
          <w:p w14:paraId="3948EB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3D8C9F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6DD34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F38D4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23A9F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5DFC87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74391C1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55364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3-30/3</w:t>
            </w:r>
          </w:p>
        </w:tc>
        <w:tc>
          <w:tcPr>
            <w:tcW w:w="2268" w:type="dxa"/>
            <w:tcBorders>
              <w:top w:val="nil"/>
              <w:left w:val="nil"/>
              <w:bottom w:val="single" w:sz="4" w:space="0" w:color="000000"/>
              <w:right w:val="single" w:sz="4" w:space="0" w:color="000000"/>
            </w:tcBorders>
            <w:shd w:val="clear" w:color="auto" w:fill="auto"/>
            <w:vAlign w:val="center"/>
          </w:tcPr>
          <w:p w14:paraId="0B3D99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23,48</w:t>
            </w:r>
          </w:p>
        </w:tc>
        <w:tc>
          <w:tcPr>
            <w:tcW w:w="1363" w:type="dxa"/>
            <w:tcBorders>
              <w:top w:val="nil"/>
              <w:left w:val="nil"/>
              <w:bottom w:val="single" w:sz="4" w:space="0" w:color="000000"/>
              <w:right w:val="single" w:sz="4" w:space="0" w:color="000000"/>
            </w:tcBorders>
            <w:shd w:val="clear" w:color="auto" w:fill="auto"/>
            <w:vAlign w:val="center"/>
          </w:tcPr>
          <w:p w14:paraId="553798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0EDB2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9DC7A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A4AAE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E201E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012E9C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172233E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DF7D87A"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3-30/3</w:t>
            </w:r>
          </w:p>
        </w:tc>
        <w:tc>
          <w:tcPr>
            <w:tcW w:w="2268" w:type="dxa"/>
            <w:tcBorders>
              <w:top w:val="nil"/>
              <w:left w:val="nil"/>
              <w:bottom w:val="single" w:sz="4" w:space="0" w:color="000000"/>
              <w:right w:val="single" w:sz="4" w:space="0" w:color="000000"/>
            </w:tcBorders>
            <w:shd w:val="clear" w:color="auto" w:fill="auto"/>
            <w:vAlign w:val="center"/>
          </w:tcPr>
          <w:p w14:paraId="3838AD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25,58</w:t>
            </w:r>
          </w:p>
        </w:tc>
        <w:tc>
          <w:tcPr>
            <w:tcW w:w="1363" w:type="dxa"/>
            <w:tcBorders>
              <w:top w:val="nil"/>
              <w:left w:val="nil"/>
              <w:bottom w:val="single" w:sz="4" w:space="0" w:color="000000"/>
              <w:right w:val="single" w:sz="4" w:space="0" w:color="000000"/>
            </w:tcBorders>
            <w:shd w:val="clear" w:color="auto" w:fill="auto"/>
            <w:vAlign w:val="center"/>
          </w:tcPr>
          <w:p w14:paraId="715907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F89EC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93AD9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1C938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F9674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7A11C7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092D1D3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62D4B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3-30</w:t>
            </w:r>
          </w:p>
        </w:tc>
        <w:tc>
          <w:tcPr>
            <w:tcW w:w="2268" w:type="dxa"/>
            <w:tcBorders>
              <w:top w:val="nil"/>
              <w:left w:val="nil"/>
              <w:bottom w:val="single" w:sz="4" w:space="0" w:color="000000"/>
              <w:right w:val="single" w:sz="4" w:space="0" w:color="000000"/>
            </w:tcBorders>
            <w:shd w:val="clear" w:color="auto" w:fill="auto"/>
            <w:vAlign w:val="center"/>
          </w:tcPr>
          <w:p w14:paraId="62A620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43,49</w:t>
            </w:r>
          </w:p>
        </w:tc>
        <w:tc>
          <w:tcPr>
            <w:tcW w:w="1363" w:type="dxa"/>
            <w:tcBorders>
              <w:top w:val="nil"/>
              <w:left w:val="nil"/>
              <w:bottom w:val="single" w:sz="4" w:space="0" w:color="000000"/>
              <w:right w:val="single" w:sz="4" w:space="0" w:color="000000"/>
            </w:tcBorders>
            <w:shd w:val="clear" w:color="auto" w:fill="auto"/>
            <w:vAlign w:val="center"/>
          </w:tcPr>
          <w:p w14:paraId="1A30E7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61297F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FFFF2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8FC8C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BB896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337E23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D46F83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2C78D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3-32</w:t>
            </w:r>
          </w:p>
        </w:tc>
        <w:tc>
          <w:tcPr>
            <w:tcW w:w="2268" w:type="dxa"/>
            <w:tcBorders>
              <w:top w:val="nil"/>
              <w:left w:val="nil"/>
              <w:bottom w:val="single" w:sz="4" w:space="0" w:color="000000"/>
              <w:right w:val="single" w:sz="4" w:space="0" w:color="000000"/>
            </w:tcBorders>
            <w:shd w:val="clear" w:color="auto" w:fill="auto"/>
            <w:vAlign w:val="center"/>
          </w:tcPr>
          <w:p w14:paraId="5C8731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10,27</w:t>
            </w:r>
          </w:p>
        </w:tc>
        <w:tc>
          <w:tcPr>
            <w:tcW w:w="1363" w:type="dxa"/>
            <w:tcBorders>
              <w:top w:val="nil"/>
              <w:left w:val="nil"/>
              <w:bottom w:val="single" w:sz="4" w:space="0" w:color="000000"/>
              <w:right w:val="single" w:sz="4" w:space="0" w:color="000000"/>
            </w:tcBorders>
            <w:shd w:val="clear" w:color="auto" w:fill="auto"/>
            <w:vAlign w:val="center"/>
          </w:tcPr>
          <w:p w14:paraId="4989B4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42E17F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FF208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32C27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FE304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332BAA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E4F5C6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6AE24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3-32/5</w:t>
            </w:r>
          </w:p>
        </w:tc>
        <w:tc>
          <w:tcPr>
            <w:tcW w:w="2268" w:type="dxa"/>
            <w:tcBorders>
              <w:top w:val="nil"/>
              <w:left w:val="nil"/>
              <w:bottom w:val="single" w:sz="4" w:space="0" w:color="000000"/>
              <w:right w:val="single" w:sz="4" w:space="0" w:color="000000"/>
            </w:tcBorders>
            <w:shd w:val="clear" w:color="auto" w:fill="auto"/>
            <w:vAlign w:val="center"/>
          </w:tcPr>
          <w:p w14:paraId="31AB37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31,67</w:t>
            </w:r>
          </w:p>
        </w:tc>
        <w:tc>
          <w:tcPr>
            <w:tcW w:w="1363" w:type="dxa"/>
            <w:tcBorders>
              <w:top w:val="nil"/>
              <w:left w:val="nil"/>
              <w:bottom w:val="single" w:sz="4" w:space="0" w:color="000000"/>
              <w:right w:val="single" w:sz="4" w:space="0" w:color="000000"/>
            </w:tcBorders>
            <w:shd w:val="clear" w:color="auto" w:fill="auto"/>
            <w:vAlign w:val="center"/>
          </w:tcPr>
          <w:p w14:paraId="107796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56CE8F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D6C6E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3C775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5F04B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0E84F8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2C9513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5993C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3-32/1</w:t>
            </w:r>
          </w:p>
        </w:tc>
        <w:tc>
          <w:tcPr>
            <w:tcW w:w="2268" w:type="dxa"/>
            <w:tcBorders>
              <w:top w:val="nil"/>
              <w:left w:val="nil"/>
              <w:bottom w:val="single" w:sz="4" w:space="0" w:color="000000"/>
              <w:right w:val="single" w:sz="4" w:space="0" w:color="000000"/>
            </w:tcBorders>
            <w:shd w:val="clear" w:color="auto" w:fill="auto"/>
            <w:vAlign w:val="center"/>
          </w:tcPr>
          <w:p w14:paraId="42A1AD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21,74</w:t>
            </w:r>
          </w:p>
        </w:tc>
        <w:tc>
          <w:tcPr>
            <w:tcW w:w="1363" w:type="dxa"/>
            <w:tcBorders>
              <w:top w:val="nil"/>
              <w:left w:val="nil"/>
              <w:bottom w:val="single" w:sz="4" w:space="0" w:color="000000"/>
              <w:right w:val="single" w:sz="4" w:space="0" w:color="000000"/>
            </w:tcBorders>
            <w:shd w:val="clear" w:color="auto" w:fill="auto"/>
            <w:vAlign w:val="center"/>
          </w:tcPr>
          <w:p w14:paraId="4F9CB8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4A71F2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07750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C5467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D1EB1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7D8E9A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54247C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03DF1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3-32/3</w:t>
            </w:r>
          </w:p>
        </w:tc>
        <w:tc>
          <w:tcPr>
            <w:tcW w:w="2268" w:type="dxa"/>
            <w:tcBorders>
              <w:top w:val="nil"/>
              <w:left w:val="nil"/>
              <w:bottom w:val="single" w:sz="4" w:space="0" w:color="000000"/>
              <w:right w:val="single" w:sz="4" w:space="0" w:color="000000"/>
            </w:tcBorders>
            <w:shd w:val="clear" w:color="auto" w:fill="auto"/>
            <w:vAlign w:val="center"/>
          </w:tcPr>
          <w:p w14:paraId="435F82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26,21</w:t>
            </w:r>
          </w:p>
        </w:tc>
        <w:tc>
          <w:tcPr>
            <w:tcW w:w="1363" w:type="dxa"/>
            <w:tcBorders>
              <w:top w:val="nil"/>
              <w:left w:val="nil"/>
              <w:bottom w:val="single" w:sz="4" w:space="0" w:color="000000"/>
              <w:right w:val="single" w:sz="4" w:space="0" w:color="000000"/>
            </w:tcBorders>
            <w:shd w:val="clear" w:color="auto" w:fill="auto"/>
            <w:vAlign w:val="center"/>
          </w:tcPr>
          <w:p w14:paraId="4225D1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3FE089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4006A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F0093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43880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56A2F9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4920816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AC76F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3-32/7</w:t>
            </w:r>
          </w:p>
        </w:tc>
        <w:tc>
          <w:tcPr>
            <w:tcW w:w="2268" w:type="dxa"/>
            <w:tcBorders>
              <w:top w:val="nil"/>
              <w:left w:val="nil"/>
              <w:bottom w:val="single" w:sz="4" w:space="0" w:color="000000"/>
              <w:right w:val="single" w:sz="4" w:space="0" w:color="000000"/>
            </w:tcBorders>
            <w:shd w:val="clear" w:color="auto" w:fill="auto"/>
            <w:vAlign w:val="center"/>
          </w:tcPr>
          <w:p w14:paraId="70118B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40,88</w:t>
            </w:r>
          </w:p>
        </w:tc>
        <w:tc>
          <w:tcPr>
            <w:tcW w:w="1363" w:type="dxa"/>
            <w:tcBorders>
              <w:top w:val="nil"/>
              <w:left w:val="nil"/>
              <w:bottom w:val="single" w:sz="4" w:space="0" w:color="000000"/>
              <w:right w:val="single" w:sz="4" w:space="0" w:color="000000"/>
            </w:tcBorders>
            <w:shd w:val="clear" w:color="auto" w:fill="auto"/>
            <w:vAlign w:val="center"/>
          </w:tcPr>
          <w:p w14:paraId="6C2F6F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72C646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B7D72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6A8E9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911B5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275D80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7E77CA1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F11A6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3-32/9</w:t>
            </w:r>
          </w:p>
        </w:tc>
        <w:tc>
          <w:tcPr>
            <w:tcW w:w="2268" w:type="dxa"/>
            <w:tcBorders>
              <w:top w:val="nil"/>
              <w:left w:val="nil"/>
              <w:bottom w:val="single" w:sz="4" w:space="0" w:color="000000"/>
              <w:right w:val="single" w:sz="4" w:space="0" w:color="000000"/>
            </w:tcBorders>
            <w:shd w:val="clear" w:color="auto" w:fill="auto"/>
            <w:vAlign w:val="center"/>
          </w:tcPr>
          <w:p w14:paraId="632EA6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58,34</w:t>
            </w:r>
          </w:p>
        </w:tc>
        <w:tc>
          <w:tcPr>
            <w:tcW w:w="1363" w:type="dxa"/>
            <w:tcBorders>
              <w:top w:val="nil"/>
              <w:left w:val="nil"/>
              <w:bottom w:val="single" w:sz="4" w:space="0" w:color="000000"/>
              <w:right w:val="single" w:sz="4" w:space="0" w:color="000000"/>
            </w:tcBorders>
            <w:shd w:val="clear" w:color="auto" w:fill="auto"/>
            <w:vAlign w:val="center"/>
          </w:tcPr>
          <w:p w14:paraId="0FAC75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662AA5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D2634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DA8E8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3E61B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4DC7A0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204BE4A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491FA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3-32/9</w:t>
            </w:r>
          </w:p>
        </w:tc>
        <w:tc>
          <w:tcPr>
            <w:tcW w:w="2268" w:type="dxa"/>
            <w:tcBorders>
              <w:top w:val="nil"/>
              <w:left w:val="nil"/>
              <w:bottom w:val="single" w:sz="4" w:space="0" w:color="000000"/>
              <w:right w:val="single" w:sz="4" w:space="0" w:color="000000"/>
            </w:tcBorders>
            <w:shd w:val="clear" w:color="auto" w:fill="auto"/>
            <w:vAlign w:val="center"/>
          </w:tcPr>
          <w:p w14:paraId="7F49A8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9,92</w:t>
            </w:r>
          </w:p>
        </w:tc>
        <w:tc>
          <w:tcPr>
            <w:tcW w:w="1363" w:type="dxa"/>
            <w:tcBorders>
              <w:top w:val="nil"/>
              <w:left w:val="nil"/>
              <w:bottom w:val="single" w:sz="4" w:space="0" w:color="000000"/>
              <w:right w:val="single" w:sz="4" w:space="0" w:color="000000"/>
            </w:tcBorders>
            <w:shd w:val="clear" w:color="auto" w:fill="auto"/>
            <w:vAlign w:val="center"/>
          </w:tcPr>
          <w:p w14:paraId="47BF89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19F7C6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1832B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02864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8B5B8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0E81B0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7197395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A8F8C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3-32/7</w:t>
            </w:r>
          </w:p>
        </w:tc>
        <w:tc>
          <w:tcPr>
            <w:tcW w:w="2268" w:type="dxa"/>
            <w:tcBorders>
              <w:top w:val="nil"/>
              <w:left w:val="nil"/>
              <w:bottom w:val="single" w:sz="4" w:space="0" w:color="000000"/>
              <w:right w:val="single" w:sz="4" w:space="0" w:color="000000"/>
            </w:tcBorders>
            <w:shd w:val="clear" w:color="auto" w:fill="auto"/>
            <w:vAlign w:val="center"/>
          </w:tcPr>
          <w:p w14:paraId="101935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23,85</w:t>
            </w:r>
          </w:p>
        </w:tc>
        <w:tc>
          <w:tcPr>
            <w:tcW w:w="1363" w:type="dxa"/>
            <w:tcBorders>
              <w:top w:val="nil"/>
              <w:left w:val="nil"/>
              <w:bottom w:val="single" w:sz="4" w:space="0" w:color="000000"/>
              <w:right w:val="single" w:sz="4" w:space="0" w:color="000000"/>
            </w:tcBorders>
            <w:shd w:val="clear" w:color="auto" w:fill="auto"/>
            <w:vAlign w:val="center"/>
          </w:tcPr>
          <w:p w14:paraId="322406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B2946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98919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B9B04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51977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0CFA18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72FBD20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17F54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3-32/7</w:t>
            </w:r>
          </w:p>
        </w:tc>
        <w:tc>
          <w:tcPr>
            <w:tcW w:w="2268" w:type="dxa"/>
            <w:tcBorders>
              <w:top w:val="nil"/>
              <w:left w:val="nil"/>
              <w:bottom w:val="single" w:sz="4" w:space="0" w:color="000000"/>
              <w:right w:val="single" w:sz="4" w:space="0" w:color="000000"/>
            </w:tcBorders>
            <w:shd w:val="clear" w:color="auto" w:fill="auto"/>
            <w:vAlign w:val="center"/>
          </w:tcPr>
          <w:p w14:paraId="1CCD74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9,7</w:t>
            </w:r>
          </w:p>
        </w:tc>
        <w:tc>
          <w:tcPr>
            <w:tcW w:w="1363" w:type="dxa"/>
            <w:tcBorders>
              <w:top w:val="nil"/>
              <w:left w:val="nil"/>
              <w:bottom w:val="single" w:sz="4" w:space="0" w:color="000000"/>
              <w:right w:val="single" w:sz="4" w:space="0" w:color="000000"/>
            </w:tcBorders>
            <w:shd w:val="clear" w:color="auto" w:fill="auto"/>
            <w:vAlign w:val="center"/>
          </w:tcPr>
          <w:p w14:paraId="110A95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E28DD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0B738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003B6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987BE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47AA7F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3827F5B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1B5A3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3-32/5</w:t>
            </w:r>
          </w:p>
        </w:tc>
        <w:tc>
          <w:tcPr>
            <w:tcW w:w="2268" w:type="dxa"/>
            <w:tcBorders>
              <w:top w:val="nil"/>
              <w:left w:val="nil"/>
              <w:bottom w:val="single" w:sz="4" w:space="0" w:color="000000"/>
              <w:right w:val="single" w:sz="4" w:space="0" w:color="000000"/>
            </w:tcBorders>
            <w:shd w:val="clear" w:color="auto" w:fill="auto"/>
            <w:vAlign w:val="center"/>
          </w:tcPr>
          <w:p w14:paraId="703BEB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363" w:type="dxa"/>
            <w:tcBorders>
              <w:top w:val="nil"/>
              <w:left w:val="nil"/>
              <w:bottom w:val="single" w:sz="4" w:space="0" w:color="000000"/>
              <w:right w:val="single" w:sz="4" w:space="0" w:color="000000"/>
            </w:tcBorders>
            <w:shd w:val="clear" w:color="auto" w:fill="auto"/>
            <w:vAlign w:val="center"/>
          </w:tcPr>
          <w:p w14:paraId="45C5A0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9A77D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98BB7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00A6D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B2911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217F9F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7B982A7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00AF9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3-32/3</w:t>
            </w:r>
          </w:p>
        </w:tc>
        <w:tc>
          <w:tcPr>
            <w:tcW w:w="2268" w:type="dxa"/>
            <w:tcBorders>
              <w:top w:val="nil"/>
              <w:left w:val="nil"/>
              <w:bottom w:val="single" w:sz="4" w:space="0" w:color="000000"/>
              <w:right w:val="single" w:sz="4" w:space="0" w:color="000000"/>
            </w:tcBorders>
            <w:shd w:val="clear" w:color="auto" w:fill="auto"/>
            <w:vAlign w:val="center"/>
          </w:tcPr>
          <w:p w14:paraId="701552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8,56</w:t>
            </w:r>
          </w:p>
        </w:tc>
        <w:tc>
          <w:tcPr>
            <w:tcW w:w="1363" w:type="dxa"/>
            <w:tcBorders>
              <w:top w:val="nil"/>
              <w:left w:val="nil"/>
              <w:bottom w:val="single" w:sz="4" w:space="0" w:color="000000"/>
              <w:right w:val="single" w:sz="4" w:space="0" w:color="000000"/>
            </w:tcBorders>
            <w:shd w:val="clear" w:color="auto" w:fill="auto"/>
            <w:vAlign w:val="center"/>
          </w:tcPr>
          <w:p w14:paraId="7D1620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4DEE2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5A53B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EE190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E69E0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5EC9B7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48DD4C3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7A1B6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3-32/1</w:t>
            </w:r>
          </w:p>
        </w:tc>
        <w:tc>
          <w:tcPr>
            <w:tcW w:w="2268" w:type="dxa"/>
            <w:tcBorders>
              <w:top w:val="nil"/>
              <w:left w:val="nil"/>
              <w:bottom w:val="single" w:sz="4" w:space="0" w:color="000000"/>
              <w:right w:val="single" w:sz="4" w:space="0" w:color="000000"/>
            </w:tcBorders>
            <w:shd w:val="clear" w:color="auto" w:fill="auto"/>
            <w:vAlign w:val="center"/>
          </w:tcPr>
          <w:p w14:paraId="31EAD5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10,23</w:t>
            </w:r>
          </w:p>
        </w:tc>
        <w:tc>
          <w:tcPr>
            <w:tcW w:w="1363" w:type="dxa"/>
            <w:tcBorders>
              <w:top w:val="nil"/>
              <w:left w:val="nil"/>
              <w:bottom w:val="single" w:sz="4" w:space="0" w:color="000000"/>
              <w:right w:val="single" w:sz="4" w:space="0" w:color="000000"/>
            </w:tcBorders>
            <w:shd w:val="clear" w:color="auto" w:fill="auto"/>
            <w:vAlign w:val="center"/>
          </w:tcPr>
          <w:p w14:paraId="191EE5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14AF2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358FF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85FC2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CB77A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45EA4E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04F75BA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CC284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3-32</w:t>
            </w:r>
          </w:p>
        </w:tc>
        <w:tc>
          <w:tcPr>
            <w:tcW w:w="2268" w:type="dxa"/>
            <w:tcBorders>
              <w:top w:val="nil"/>
              <w:left w:val="nil"/>
              <w:bottom w:val="single" w:sz="4" w:space="0" w:color="000000"/>
              <w:right w:val="single" w:sz="4" w:space="0" w:color="000000"/>
            </w:tcBorders>
            <w:shd w:val="clear" w:color="auto" w:fill="auto"/>
            <w:vAlign w:val="center"/>
          </w:tcPr>
          <w:p w14:paraId="7D5369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25,3</w:t>
            </w:r>
          </w:p>
        </w:tc>
        <w:tc>
          <w:tcPr>
            <w:tcW w:w="1363" w:type="dxa"/>
            <w:tcBorders>
              <w:top w:val="nil"/>
              <w:left w:val="nil"/>
              <w:bottom w:val="single" w:sz="4" w:space="0" w:color="000000"/>
              <w:right w:val="single" w:sz="4" w:space="0" w:color="000000"/>
            </w:tcBorders>
            <w:shd w:val="clear" w:color="auto" w:fill="auto"/>
            <w:vAlign w:val="center"/>
          </w:tcPr>
          <w:p w14:paraId="0400AE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294482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44414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2D740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6D6E4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4CF8EF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7B3EEA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084DE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3-34</w:t>
            </w:r>
          </w:p>
        </w:tc>
        <w:tc>
          <w:tcPr>
            <w:tcW w:w="2268" w:type="dxa"/>
            <w:tcBorders>
              <w:top w:val="nil"/>
              <w:left w:val="nil"/>
              <w:bottom w:val="single" w:sz="4" w:space="0" w:color="000000"/>
              <w:right w:val="single" w:sz="4" w:space="0" w:color="000000"/>
            </w:tcBorders>
            <w:shd w:val="clear" w:color="auto" w:fill="auto"/>
            <w:vAlign w:val="center"/>
          </w:tcPr>
          <w:p w14:paraId="244B63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w:t>
            </w:r>
          </w:p>
        </w:tc>
        <w:tc>
          <w:tcPr>
            <w:tcW w:w="1363" w:type="dxa"/>
            <w:tcBorders>
              <w:top w:val="nil"/>
              <w:left w:val="nil"/>
              <w:bottom w:val="single" w:sz="4" w:space="0" w:color="000000"/>
              <w:right w:val="single" w:sz="4" w:space="0" w:color="000000"/>
            </w:tcBorders>
            <w:shd w:val="clear" w:color="auto" w:fill="auto"/>
            <w:vAlign w:val="center"/>
          </w:tcPr>
          <w:p w14:paraId="7B4801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14764E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9BFA4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80971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D4A21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2FFEA9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766BFAC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CD6B0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3-34</w:t>
            </w:r>
          </w:p>
        </w:tc>
        <w:tc>
          <w:tcPr>
            <w:tcW w:w="2268" w:type="dxa"/>
            <w:tcBorders>
              <w:top w:val="nil"/>
              <w:left w:val="nil"/>
              <w:bottom w:val="single" w:sz="4" w:space="0" w:color="000000"/>
              <w:right w:val="single" w:sz="4" w:space="0" w:color="000000"/>
            </w:tcBorders>
            <w:shd w:val="clear" w:color="auto" w:fill="auto"/>
            <w:vAlign w:val="center"/>
          </w:tcPr>
          <w:p w14:paraId="433409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50,05</w:t>
            </w:r>
          </w:p>
        </w:tc>
        <w:tc>
          <w:tcPr>
            <w:tcW w:w="1363" w:type="dxa"/>
            <w:tcBorders>
              <w:top w:val="nil"/>
              <w:left w:val="nil"/>
              <w:bottom w:val="single" w:sz="4" w:space="0" w:color="000000"/>
              <w:right w:val="single" w:sz="4" w:space="0" w:color="000000"/>
            </w:tcBorders>
            <w:shd w:val="clear" w:color="auto" w:fill="auto"/>
            <w:vAlign w:val="center"/>
          </w:tcPr>
          <w:p w14:paraId="3E6B97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40A24A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D056D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43491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FD084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6D6C7F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5BE1D4C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7815F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3-34/8</w:t>
            </w:r>
          </w:p>
        </w:tc>
        <w:tc>
          <w:tcPr>
            <w:tcW w:w="2268" w:type="dxa"/>
            <w:tcBorders>
              <w:top w:val="nil"/>
              <w:left w:val="nil"/>
              <w:bottom w:val="single" w:sz="4" w:space="0" w:color="000000"/>
              <w:right w:val="single" w:sz="4" w:space="0" w:color="000000"/>
            </w:tcBorders>
            <w:shd w:val="clear" w:color="auto" w:fill="auto"/>
            <w:vAlign w:val="center"/>
          </w:tcPr>
          <w:p w14:paraId="292EAB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35,8</w:t>
            </w:r>
          </w:p>
        </w:tc>
        <w:tc>
          <w:tcPr>
            <w:tcW w:w="1363" w:type="dxa"/>
            <w:tcBorders>
              <w:top w:val="nil"/>
              <w:left w:val="nil"/>
              <w:bottom w:val="single" w:sz="4" w:space="0" w:color="000000"/>
              <w:right w:val="single" w:sz="4" w:space="0" w:color="000000"/>
            </w:tcBorders>
            <w:shd w:val="clear" w:color="auto" w:fill="auto"/>
            <w:vAlign w:val="center"/>
          </w:tcPr>
          <w:p w14:paraId="7E7A1E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E03CD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2E67F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FAA84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BB076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0BB939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0A6F3D8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1ACA8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3-34/2</w:t>
            </w:r>
          </w:p>
        </w:tc>
        <w:tc>
          <w:tcPr>
            <w:tcW w:w="2268" w:type="dxa"/>
            <w:tcBorders>
              <w:top w:val="nil"/>
              <w:left w:val="nil"/>
              <w:bottom w:val="single" w:sz="4" w:space="0" w:color="000000"/>
              <w:right w:val="single" w:sz="4" w:space="0" w:color="000000"/>
            </w:tcBorders>
            <w:shd w:val="clear" w:color="auto" w:fill="auto"/>
            <w:vAlign w:val="center"/>
          </w:tcPr>
          <w:p w14:paraId="57BA47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6,05</w:t>
            </w:r>
          </w:p>
        </w:tc>
        <w:tc>
          <w:tcPr>
            <w:tcW w:w="1363" w:type="dxa"/>
            <w:tcBorders>
              <w:top w:val="nil"/>
              <w:left w:val="nil"/>
              <w:bottom w:val="single" w:sz="4" w:space="0" w:color="000000"/>
              <w:right w:val="single" w:sz="4" w:space="0" w:color="000000"/>
            </w:tcBorders>
            <w:shd w:val="clear" w:color="auto" w:fill="auto"/>
            <w:vAlign w:val="center"/>
          </w:tcPr>
          <w:p w14:paraId="2063AF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B47CD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CA63C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06301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14DB9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5DCFDD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32784DB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8971E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3-34/4</w:t>
            </w:r>
          </w:p>
        </w:tc>
        <w:tc>
          <w:tcPr>
            <w:tcW w:w="2268" w:type="dxa"/>
            <w:tcBorders>
              <w:top w:val="nil"/>
              <w:left w:val="nil"/>
              <w:bottom w:val="single" w:sz="4" w:space="0" w:color="000000"/>
              <w:right w:val="single" w:sz="4" w:space="0" w:color="000000"/>
            </w:tcBorders>
            <w:shd w:val="clear" w:color="auto" w:fill="auto"/>
            <w:vAlign w:val="center"/>
          </w:tcPr>
          <w:p w14:paraId="086FA9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5,81</w:t>
            </w:r>
          </w:p>
        </w:tc>
        <w:tc>
          <w:tcPr>
            <w:tcW w:w="1363" w:type="dxa"/>
            <w:tcBorders>
              <w:top w:val="nil"/>
              <w:left w:val="nil"/>
              <w:bottom w:val="single" w:sz="4" w:space="0" w:color="000000"/>
              <w:right w:val="single" w:sz="4" w:space="0" w:color="000000"/>
            </w:tcBorders>
            <w:shd w:val="clear" w:color="auto" w:fill="auto"/>
            <w:vAlign w:val="center"/>
          </w:tcPr>
          <w:p w14:paraId="3EBD0B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755E46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CC710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BD5E1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73522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6C73D3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27AB5ED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C4966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3-34/2</w:t>
            </w:r>
          </w:p>
        </w:tc>
        <w:tc>
          <w:tcPr>
            <w:tcW w:w="2268" w:type="dxa"/>
            <w:tcBorders>
              <w:top w:val="nil"/>
              <w:left w:val="nil"/>
              <w:bottom w:val="single" w:sz="4" w:space="0" w:color="000000"/>
              <w:right w:val="single" w:sz="4" w:space="0" w:color="000000"/>
            </w:tcBorders>
            <w:shd w:val="clear" w:color="auto" w:fill="auto"/>
            <w:vAlign w:val="center"/>
          </w:tcPr>
          <w:p w14:paraId="36FE73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13,63</w:t>
            </w:r>
          </w:p>
        </w:tc>
        <w:tc>
          <w:tcPr>
            <w:tcW w:w="1363" w:type="dxa"/>
            <w:tcBorders>
              <w:top w:val="nil"/>
              <w:left w:val="nil"/>
              <w:bottom w:val="single" w:sz="4" w:space="0" w:color="000000"/>
              <w:right w:val="single" w:sz="4" w:space="0" w:color="000000"/>
            </w:tcBorders>
            <w:shd w:val="clear" w:color="auto" w:fill="auto"/>
            <w:vAlign w:val="center"/>
          </w:tcPr>
          <w:p w14:paraId="5AB33A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8C5BE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52E5C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EB202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E0819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07BAE3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4517A16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46332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3-34/6</w:t>
            </w:r>
          </w:p>
        </w:tc>
        <w:tc>
          <w:tcPr>
            <w:tcW w:w="2268" w:type="dxa"/>
            <w:tcBorders>
              <w:top w:val="nil"/>
              <w:left w:val="nil"/>
              <w:bottom w:val="single" w:sz="4" w:space="0" w:color="000000"/>
              <w:right w:val="single" w:sz="4" w:space="0" w:color="000000"/>
            </w:tcBorders>
            <w:shd w:val="clear" w:color="auto" w:fill="auto"/>
            <w:vAlign w:val="center"/>
          </w:tcPr>
          <w:p w14:paraId="1C9DFF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9,45</w:t>
            </w:r>
          </w:p>
        </w:tc>
        <w:tc>
          <w:tcPr>
            <w:tcW w:w="1363" w:type="dxa"/>
            <w:tcBorders>
              <w:top w:val="nil"/>
              <w:left w:val="nil"/>
              <w:bottom w:val="single" w:sz="4" w:space="0" w:color="000000"/>
              <w:right w:val="single" w:sz="4" w:space="0" w:color="000000"/>
            </w:tcBorders>
            <w:shd w:val="clear" w:color="auto" w:fill="auto"/>
            <w:vAlign w:val="center"/>
          </w:tcPr>
          <w:p w14:paraId="746894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w:t>
            </w:r>
          </w:p>
        </w:tc>
        <w:tc>
          <w:tcPr>
            <w:tcW w:w="1614" w:type="dxa"/>
            <w:tcBorders>
              <w:top w:val="nil"/>
              <w:left w:val="nil"/>
              <w:bottom w:val="single" w:sz="4" w:space="0" w:color="000000"/>
              <w:right w:val="single" w:sz="4" w:space="0" w:color="000000"/>
            </w:tcBorders>
            <w:shd w:val="clear" w:color="auto" w:fill="auto"/>
            <w:vAlign w:val="center"/>
          </w:tcPr>
          <w:p w14:paraId="6B02D9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76C8B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A2488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6891B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04E0F4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5C3AFFA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69715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3-34/8</w:t>
            </w:r>
          </w:p>
        </w:tc>
        <w:tc>
          <w:tcPr>
            <w:tcW w:w="2268" w:type="dxa"/>
            <w:tcBorders>
              <w:top w:val="nil"/>
              <w:left w:val="nil"/>
              <w:bottom w:val="single" w:sz="4" w:space="0" w:color="000000"/>
              <w:right w:val="single" w:sz="4" w:space="0" w:color="000000"/>
            </w:tcBorders>
            <w:shd w:val="clear" w:color="auto" w:fill="auto"/>
            <w:vAlign w:val="center"/>
          </w:tcPr>
          <w:p w14:paraId="5D1535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10,64</w:t>
            </w:r>
          </w:p>
        </w:tc>
        <w:tc>
          <w:tcPr>
            <w:tcW w:w="1363" w:type="dxa"/>
            <w:tcBorders>
              <w:top w:val="nil"/>
              <w:left w:val="nil"/>
              <w:bottom w:val="single" w:sz="4" w:space="0" w:color="000000"/>
              <w:right w:val="single" w:sz="4" w:space="0" w:color="000000"/>
            </w:tcBorders>
            <w:shd w:val="clear" w:color="auto" w:fill="auto"/>
            <w:vAlign w:val="center"/>
          </w:tcPr>
          <w:p w14:paraId="11A885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9055B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D9DC3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86764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17B57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03E0A5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2018E4D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E6EEB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3-34/6</w:t>
            </w:r>
          </w:p>
        </w:tc>
        <w:tc>
          <w:tcPr>
            <w:tcW w:w="2268" w:type="dxa"/>
            <w:tcBorders>
              <w:top w:val="nil"/>
              <w:left w:val="nil"/>
              <w:bottom w:val="single" w:sz="4" w:space="0" w:color="000000"/>
              <w:right w:val="single" w:sz="4" w:space="0" w:color="000000"/>
            </w:tcBorders>
            <w:shd w:val="clear" w:color="auto" w:fill="auto"/>
            <w:vAlign w:val="center"/>
          </w:tcPr>
          <w:p w14:paraId="604DB0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w:t>
            </w:r>
          </w:p>
        </w:tc>
        <w:tc>
          <w:tcPr>
            <w:tcW w:w="1363" w:type="dxa"/>
            <w:tcBorders>
              <w:top w:val="nil"/>
              <w:left w:val="nil"/>
              <w:bottom w:val="single" w:sz="4" w:space="0" w:color="000000"/>
              <w:right w:val="single" w:sz="4" w:space="0" w:color="000000"/>
            </w:tcBorders>
            <w:shd w:val="clear" w:color="auto" w:fill="auto"/>
            <w:vAlign w:val="center"/>
          </w:tcPr>
          <w:p w14:paraId="1F74E8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62FC36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0C6AE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10DEE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E8356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3F93B1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244EFCF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61088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3-34/4</w:t>
            </w:r>
          </w:p>
        </w:tc>
        <w:tc>
          <w:tcPr>
            <w:tcW w:w="2268" w:type="dxa"/>
            <w:tcBorders>
              <w:top w:val="nil"/>
              <w:left w:val="nil"/>
              <w:bottom w:val="single" w:sz="4" w:space="0" w:color="000000"/>
              <w:right w:val="single" w:sz="4" w:space="0" w:color="000000"/>
            </w:tcBorders>
            <w:shd w:val="clear" w:color="auto" w:fill="auto"/>
            <w:vAlign w:val="center"/>
          </w:tcPr>
          <w:p w14:paraId="73448E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16,31</w:t>
            </w:r>
          </w:p>
        </w:tc>
        <w:tc>
          <w:tcPr>
            <w:tcW w:w="1363" w:type="dxa"/>
            <w:tcBorders>
              <w:top w:val="nil"/>
              <w:left w:val="nil"/>
              <w:bottom w:val="single" w:sz="4" w:space="0" w:color="000000"/>
              <w:right w:val="single" w:sz="4" w:space="0" w:color="000000"/>
            </w:tcBorders>
            <w:shd w:val="clear" w:color="auto" w:fill="auto"/>
            <w:vAlign w:val="center"/>
          </w:tcPr>
          <w:p w14:paraId="281F47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2FCF0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C9A12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DD41C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D5952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46CC3D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71A9CF0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54BFA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3-36а</w:t>
            </w:r>
          </w:p>
        </w:tc>
        <w:tc>
          <w:tcPr>
            <w:tcW w:w="2268" w:type="dxa"/>
            <w:tcBorders>
              <w:top w:val="nil"/>
              <w:left w:val="nil"/>
              <w:bottom w:val="single" w:sz="4" w:space="0" w:color="000000"/>
              <w:right w:val="single" w:sz="4" w:space="0" w:color="000000"/>
            </w:tcBorders>
            <w:shd w:val="clear" w:color="auto" w:fill="auto"/>
            <w:vAlign w:val="center"/>
          </w:tcPr>
          <w:p w14:paraId="4EC99E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10,05</w:t>
            </w:r>
          </w:p>
        </w:tc>
        <w:tc>
          <w:tcPr>
            <w:tcW w:w="1363" w:type="dxa"/>
            <w:tcBorders>
              <w:top w:val="nil"/>
              <w:left w:val="nil"/>
              <w:bottom w:val="single" w:sz="4" w:space="0" w:color="000000"/>
              <w:right w:val="single" w:sz="4" w:space="0" w:color="000000"/>
            </w:tcBorders>
            <w:shd w:val="clear" w:color="auto" w:fill="auto"/>
            <w:vAlign w:val="center"/>
          </w:tcPr>
          <w:p w14:paraId="27C38B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13CB02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E36EB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BE452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141A1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1DE191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42B3B87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A791E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3-36а</w:t>
            </w:r>
          </w:p>
        </w:tc>
        <w:tc>
          <w:tcPr>
            <w:tcW w:w="2268" w:type="dxa"/>
            <w:tcBorders>
              <w:top w:val="nil"/>
              <w:left w:val="nil"/>
              <w:bottom w:val="single" w:sz="4" w:space="0" w:color="000000"/>
              <w:right w:val="single" w:sz="4" w:space="0" w:color="000000"/>
            </w:tcBorders>
            <w:shd w:val="clear" w:color="auto" w:fill="auto"/>
            <w:vAlign w:val="center"/>
          </w:tcPr>
          <w:p w14:paraId="339433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60,85</w:t>
            </w:r>
          </w:p>
        </w:tc>
        <w:tc>
          <w:tcPr>
            <w:tcW w:w="1363" w:type="dxa"/>
            <w:tcBorders>
              <w:top w:val="nil"/>
              <w:left w:val="nil"/>
              <w:bottom w:val="single" w:sz="4" w:space="0" w:color="000000"/>
              <w:right w:val="single" w:sz="4" w:space="0" w:color="000000"/>
            </w:tcBorders>
            <w:shd w:val="clear" w:color="auto" w:fill="auto"/>
            <w:vAlign w:val="center"/>
          </w:tcPr>
          <w:p w14:paraId="578B59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18001D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76B56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BE83D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792FD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4D048D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5E7FD06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3B97E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3-36б</w:t>
            </w:r>
          </w:p>
        </w:tc>
        <w:tc>
          <w:tcPr>
            <w:tcW w:w="2268" w:type="dxa"/>
            <w:tcBorders>
              <w:top w:val="nil"/>
              <w:left w:val="nil"/>
              <w:bottom w:val="single" w:sz="4" w:space="0" w:color="000000"/>
              <w:right w:val="single" w:sz="4" w:space="0" w:color="000000"/>
            </w:tcBorders>
            <w:shd w:val="clear" w:color="auto" w:fill="auto"/>
            <w:vAlign w:val="center"/>
          </w:tcPr>
          <w:p w14:paraId="7E3064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21,87</w:t>
            </w:r>
          </w:p>
        </w:tc>
        <w:tc>
          <w:tcPr>
            <w:tcW w:w="1363" w:type="dxa"/>
            <w:tcBorders>
              <w:top w:val="nil"/>
              <w:left w:val="nil"/>
              <w:bottom w:val="single" w:sz="4" w:space="0" w:color="000000"/>
              <w:right w:val="single" w:sz="4" w:space="0" w:color="000000"/>
            </w:tcBorders>
            <w:shd w:val="clear" w:color="auto" w:fill="auto"/>
            <w:vAlign w:val="center"/>
          </w:tcPr>
          <w:p w14:paraId="2189E3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41DDCC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4EDEF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71B19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5BA26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21769D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28B5368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869D9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3-36б</w:t>
            </w:r>
          </w:p>
        </w:tc>
        <w:tc>
          <w:tcPr>
            <w:tcW w:w="2268" w:type="dxa"/>
            <w:tcBorders>
              <w:top w:val="nil"/>
              <w:left w:val="nil"/>
              <w:bottom w:val="single" w:sz="4" w:space="0" w:color="000000"/>
              <w:right w:val="single" w:sz="4" w:space="0" w:color="000000"/>
            </w:tcBorders>
            <w:shd w:val="clear" w:color="auto" w:fill="auto"/>
            <w:vAlign w:val="center"/>
          </w:tcPr>
          <w:p w14:paraId="3FD0A3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11,54</w:t>
            </w:r>
          </w:p>
        </w:tc>
        <w:tc>
          <w:tcPr>
            <w:tcW w:w="1363" w:type="dxa"/>
            <w:tcBorders>
              <w:top w:val="nil"/>
              <w:left w:val="nil"/>
              <w:bottom w:val="single" w:sz="4" w:space="0" w:color="000000"/>
              <w:right w:val="single" w:sz="4" w:space="0" w:color="000000"/>
            </w:tcBorders>
            <w:shd w:val="clear" w:color="auto" w:fill="auto"/>
            <w:vAlign w:val="center"/>
          </w:tcPr>
          <w:p w14:paraId="4227F2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119466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5239B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22215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09590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74E24D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0CCF880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AFA20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3-36</w:t>
            </w:r>
          </w:p>
        </w:tc>
        <w:tc>
          <w:tcPr>
            <w:tcW w:w="2268" w:type="dxa"/>
            <w:tcBorders>
              <w:top w:val="nil"/>
              <w:left w:val="nil"/>
              <w:bottom w:val="single" w:sz="4" w:space="0" w:color="000000"/>
              <w:right w:val="single" w:sz="4" w:space="0" w:color="000000"/>
            </w:tcBorders>
            <w:shd w:val="clear" w:color="auto" w:fill="auto"/>
            <w:vAlign w:val="center"/>
          </w:tcPr>
          <w:p w14:paraId="78B51C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23,24</w:t>
            </w:r>
          </w:p>
        </w:tc>
        <w:tc>
          <w:tcPr>
            <w:tcW w:w="1363" w:type="dxa"/>
            <w:tcBorders>
              <w:top w:val="nil"/>
              <w:left w:val="nil"/>
              <w:bottom w:val="single" w:sz="4" w:space="0" w:color="000000"/>
              <w:right w:val="single" w:sz="4" w:space="0" w:color="000000"/>
            </w:tcBorders>
            <w:shd w:val="clear" w:color="auto" w:fill="auto"/>
            <w:vAlign w:val="center"/>
          </w:tcPr>
          <w:p w14:paraId="5724C2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384DB2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7B76D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2FC85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C9B52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4DA6A3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5196068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0A297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3-36</w:t>
            </w:r>
          </w:p>
        </w:tc>
        <w:tc>
          <w:tcPr>
            <w:tcW w:w="2268" w:type="dxa"/>
            <w:tcBorders>
              <w:top w:val="nil"/>
              <w:left w:val="nil"/>
              <w:bottom w:val="single" w:sz="4" w:space="0" w:color="000000"/>
              <w:right w:val="single" w:sz="4" w:space="0" w:color="000000"/>
            </w:tcBorders>
            <w:shd w:val="clear" w:color="auto" w:fill="auto"/>
            <w:vAlign w:val="center"/>
          </w:tcPr>
          <w:p w14:paraId="488A19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8,29</w:t>
            </w:r>
          </w:p>
        </w:tc>
        <w:tc>
          <w:tcPr>
            <w:tcW w:w="1363" w:type="dxa"/>
            <w:tcBorders>
              <w:top w:val="nil"/>
              <w:left w:val="nil"/>
              <w:bottom w:val="single" w:sz="4" w:space="0" w:color="000000"/>
              <w:right w:val="single" w:sz="4" w:space="0" w:color="000000"/>
            </w:tcBorders>
            <w:shd w:val="clear" w:color="auto" w:fill="auto"/>
            <w:vAlign w:val="center"/>
          </w:tcPr>
          <w:p w14:paraId="750DAB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288338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D0FC6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149C0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57339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206EB1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0D39E25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3867F62"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3-36/15</w:t>
            </w:r>
          </w:p>
        </w:tc>
        <w:tc>
          <w:tcPr>
            <w:tcW w:w="2268" w:type="dxa"/>
            <w:tcBorders>
              <w:top w:val="nil"/>
              <w:left w:val="nil"/>
              <w:bottom w:val="single" w:sz="4" w:space="0" w:color="000000"/>
              <w:right w:val="single" w:sz="4" w:space="0" w:color="000000"/>
            </w:tcBorders>
            <w:shd w:val="clear" w:color="auto" w:fill="auto"/>
            <w:vAlign w:val="center"/>
          </w:tcPr>
          <w:p w14:paraId="59D187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14,87</w:t>
            </w:r>
          </w:p>
        </w:tc>
        <w:tc>
          <w:tcPr>
            <w:tcW w:w="1363" w:type="dxa"/>
            <w:tcBorders>
              <w:top w:val="nil"/>
              <w:left w:val="nil"/>
              <w:bottom w:val="single" w:sz="4" w:space="0" w:color="000000"/>
              <w:right w:val="single" w:sz="4" w:space="0" w:color="000000"/>
            </w:tcBorders>
            <w:shd w:val="clear" w:color="auto" w:fill="auto"/>
            <w:vAlign w:val="center"/>
          </w:tcPr>
          <w:p w14:paraId="56481C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77972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92A6D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BC4CD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7FABC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692D62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64DA3FA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0ABEF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3-36/15</w:t>
            </w:r>
          </w:p>
        </w:tc>
        <w:tc>
          <w:tcPr>
            <w:tcW w:w="2268" w:type="dxa"/>
            <w:tcBorders>
              <w:top w:val="nil"/>
              <w:left w:val="nil"/>
              <w:bottom w:val="single" w:sz="4" w:space="0" w:color="000000"/>
              <w:right w:val="single" w:sz="4" w:space="0" w:color="000000"/>
            </w:tcBorders>
            <w:shd w:val="clear" w:color="auto" w:fill="auto"/>
            <w:vAlign w:val="center"/>
          </w:tcPr>
          <w:p w14:paraId="5F0942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48,1</w:t>
            </w:r>
          </w:p>
        </w:tc>
        <w:tc>
          <w:tcPr>
            <w:tcW w:w="1363" w:type="dxa"/>
            <w:tcBorders>
              <w:top w:val="nil"/>
              <w:left w:val="nil"/>
              <w:bottom w:val="single" w:sz="4" w:space="0" w:color="000000"/>
              <w:right w:val="single" w:sz="4" w:space="0" w:color="000000"/>
            </w:tcBorders>
            <w:shd w:val="clear" w:color="auto" w:fill="auto"/>
            <w:vAlign w:val="center"/>
          </w:tcPr>
          <w:p w14:paraId="01418D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4ADFDF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9870D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D2776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DFC36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1FCF0A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5CAFC58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3C8E6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3-36/17</w:t>
            </w:r>
          </w:p>
        </w:tc>
        <w:tc>
          <w:tcPr>
            <w:tcW w:w="2268" w:type="dxa"/>
            <w:tcBorders>
              <w:top w:val="nil"/>
              <w:left w:val="nil"/>
              <w:bottom w:val="single" w:sz="4" w:space="0" w:color="000000"/>
              <w:right w:val="single" w:sz="4" w:space="0" w:color="000000"/>
            </w:tcBorders>
            <w:shd w:val="clear" w:color="auto" w:fill="auto"/>
            <w:vAlign w:val="center"/>
          </w:tcPr>
          <w:p w14:paraId="6D4267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12,55</w:t>
            </w:r>
          </w:p>
        </w:tc>
        <w:tc>
          <w:tcPr>
            <w:tcW w:w="1363" w:type="dxa"/>
            <w:tcBorders>
              <w:top w:val="nil"/>
              <w:left w:val="nil"/>
              <w:bottom w:val="single" w:sz="4" w:space="0" w:color="000000"/>
              <w:right w:val="single" w:sz="4" w:space="0" w:color="000000"/>
            </w:tcBorders>
            <w:shd w:val="clear" w:color="auto" w:fill="auto"/>
            <w:vAlign w:val="center"/>
          </w:tcPr>
          <w:p w14:paraId="27849C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57F3C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D31D2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B6126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90D58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10064C74"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7CEC9B9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E3A69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3-36/17</w:t>
            </w:r>
          </w:p>
        </w:tc>
        <w:tc>
          <w:tcPr>
            <w:tcW w:w="2268" w:type="dxa"/>
            <w:tcBorders>
              <w:top w:val="nil"/>
              <w:left w:val="nil"/>
              <w:bottom w:val="single" w:sz="4" w:space="0" w:color="000000"/>
              <w:right w:val="single" w:sz="4" w:space="0" w:color="000000"/>
            </w:tcBorders>
            <w:shd w:val="clear" w:color="auto" w:fill="auto"/>
            <w:vAlign w:val="center"/>
          </w:tcPr>
          <w:p w14:paraId="01F4AE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40,18</w:t>
            </w:r>
          </w:p>
        </w:tc>
        <w:tc>
          <w:tcPr>
            <w:tcW w:w="1363" w:type="dxa"/>
            <w:tcBorders>
              <w:top w:val="nil"/>
              <w:left w:val="nil"/>
              <w:bottom w:val="single" w:sz="4" w:space="0" w:color="000000"/>
              <w:right w:val="single" w:sz="4" w:space="0" w:color="000000"/>
            </w:tcBorders>
            <w:shd w:val="clear" w:color="auto" w:fill="auto"/>
            <w:vAlign w:val="center"/>
          </w:tcPr>
          <w:p w14:paraId="22E479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321AAA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41908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F63E2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5E42B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1D5FBD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5EB1CF2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C18D6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3-36/13</w:t>
            </w:r>
          </w:p>
        </w:tc>
        <w:tc>
          <w:tcPr>
            <w:tcW w:w="2268" w:type="dxa"/>
            <w:tcBorders>
              <w:top w:val="nil"/>
              <w:left w:val="nil"/>
              <w:bottom w:val="single" w:sz="4" w:space="0" w:color="000000"/>
              <w:right w:val="single" w:sz="4" w:space="0" w:color="000000"/>
            </w:tcBorders>
            <w:shd w:val="clear" w:color="auto" w:fill="auto"/>
            <w:vAlign w:val="center"/>
          </w:tcPr>
          <w:p w14:paraId="7FEBC7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24,07</w:t>
            </w:r>
          </w:p>
        </w:tc>
        <w:tc>
          <w:tcPr>
            <w:tcW w:w="1363" w:type="dxa"/>
            <w:tcBorders>
              <w:top w:val="nil"/>
              <w:left w:val="nil"/>
              <w:bottom w:val="single" w:sz="4" w:space="0" w:color="000000"/>
              <w:right w:val="single" w:sz="4" w:space="0" w:color="000000"/>
            </w:tcBorders>
            <w:shd w:val="clear" w:color="auto" w:fill="auto"/>
            <w:vAlign w:val="center"/>
          </w:tcPr>
          <w:p w14:paraId="1343D4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2C2F6E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29CFE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BE6D1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10FCBA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0603E6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13F6D67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664C9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3-36/11</w:t>
            </w:r>
          </w:p>
        </w:tc>
        <w:tc>
          <w:tcPr>
            <w:tcW w:w="2268" w:type="dxa"/>
            <w:tcBorders>
              <w:top w:val="nil"/>
              <w:left w:val="nil"/>
              <w:bottom w:val="single" w:sz="4" w:space="0" w:color="000000"/>
              <w:right w:val="single" w:sz="4" w:space="0" w:color="000000"/>
            </w:tcBorders>
            <w:shd w:val="clear" w:color="auto" w:fill="auto"/>
            <w:vAlign w:val="center"/>
          </w:tcPr>
          <w:p w14:paraId="43991E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25,37</w:t>
            </w:r>
          </w:p>
        </w:tc>
        <w:tc>
          <w:tcPr>
            <w:tcW w:w="1363" w:type="dxa"/>
            <w:tcBorders>
              <w:top w:val="nil"/>
              <w:left w:val="nil"/>
              <w:bottom w:val="single" w:sz="4" w:space="0" w:color="000000"/>
              <w:right w:val="single" w:sz="4" w:space="0" w:color="000000"/>
            </w:tcBorders>
            <w:shd w:val="clear" w:color="auto" w:fill="auto"/>
            <w:vAlign w:val="center"/>
          </w:tcPr>
          <w:p w14:paraId="6437DB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4DE6EAA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EC401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0800B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B330D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308907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6D1D558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F8ECD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3-36/9</w:t>
            </w:r>
          </w:p>
        </w:tc>
        <w:tc>
          <w:tcPr>
            <w:tcW w:w="2268" w:type="dxa"/>
            <w:tcBorders>
              <w:top w:val="nil"/>
              <w:left w:val="nil"/>
              <w:bottom w:val="single" w:sz="4" w:space="0" w:color="000000"/>
              <w:right w:val="single" w:sz="4" w:space="0" w:color="000000"/>
            </w:tcBorders>
            <w:shd w:val="clear" w:color="auto" w:fill="auto"/>
            <w:vAlign w:val="center"/>
          </w:tcPr>
          <w:p w14:paraId="246037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18,96</w:t>
            </w:r>
          </w:p>
        </w:tc>
        <w:tc>
          <w:tcPr>
            <w:tcW w:w="1363" w:type="dxa"/>
            <w:tcBorders>
              <w:top w:val="nil"/>
              <w:left w:val="nil"/>
              <w:bottom w:val="single" w:sz="4" w:space="0" w:color="000000"/>
              <w:right w:val="single" w:sz="4" w:space="0" w:color="000000"/>
            </w:tcBorders>
            <w:shd w:val="clear" w:color="auto" w:fill="auto"/>
            <w:vAlign w:val="center"/>
          </w:tcPr>
          <w:p w14:paraId="1A3AC1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5B2B10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E341F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0A734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99E95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13C7A5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57523AF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9683F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3-36/7</w:t>
            </w:r>
          </w:p>
        </w:tc>
        <w:tc>
          <w:tcPr>
            <w:tcW w:w="2268" w:type="dxa"/>
            <w:tcBorders>
              <w:top w:val="nil"/>
              <w:left w:val="nil"/>
              <w:bottom w:val="single" w:sz="4" w:space="0" w:color="000000"/>
              <w:right w:val="single" w:sz="4" w:space="0" w:color="000000"/>
            </w:tcBorders>
            <w:shd w:val="clear" w:color="auto" w:fill="auto"/>
            <w:vAlign w:val="center"/>
          </w:tcPr>
          <w:p w14:paraId="4F69D7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26,36</w:t>
            </w:r>
          </w:p>
        </w:tc>
        <w:tc>
          <w:tcPr>
            <w:tcW w:w="1363" w:type="dxa"/>
            <w:tcBorders>
              <w:top w:val="nil"/>
              <w:left w:val="nil"/>
              <w:bottom w:val="single" w:sz="4" w:space="0" w:color="000000"/>
              <w:right w:val="single" w:sz="4" w:space="0" w:color="000000"/>
            </w:tcBorders>
            <w:shd w:val="clear" w:color="auto" w:fill="auto"/>
            <w:vAlign w:val="center"/>
          </w:tcPr>
          <w:p w14:paraId="2A6D85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46AEA6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52AD6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778D2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12113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6CFD95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2E9B7A2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8AE09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3-36/5</w:t>
            </w:r>
          </w:p>
        </w:tc>
        <w:tc>
          <w:tcPr>
            <w:tcW w:w="2268" w:type="dxa"/>
            <w:tcBorders>
              <w:top w:val="nil"/>
              <w:left w:val="nil"/>
              <w:bottom w:val="single" w:sz="4" w:space="0" w:color="000000"/>
              <w:right w:val="single" w:sz="4" w:space="0" w:color="000000"/>
            </w:tcBorders>
            <w:shd w:val="clear" w:color="auto" w:fill="auto"/>
            <w:vAlign w:val="center"/>
          </w:tcPr>
          <w:p w14:paraId="17B8DE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29,41</w:t>
            </w:r>
          </w:p>
        </w:tc>
        <w:tc>
          <w:tcPr>
            <w:tcW w:w="1363" w:type="dxa"/>
            <w:tcBorders>
              <w:top w:val="nil"/>
              <w:left w:val="nil"/>
              <w:bottom w:val="single" w:sz="4" w:space="0" w:color="000000"/>
              <w:right w:val="single" w:sz="4" w:space="0" w:color="000000"/>
            </w:tcBorders>
            <w:shd w:val="clear" w:color="auto" w:fill="auto"/>
            <w:vAlign w:val="center"/>
          </w:tcPr>
          <w:p w14:paraId="2A4330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6EB1D5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747EA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CFD38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97CB3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3FEE28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7A37845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DA9BC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3-36/1</w:t>
            </w:r>
          </w:p>
        </w:tc>
        <w:tc>
          <w:tcPr>
            <w:tcW w:w="2268" w:type="dxa"/>
            <w:tcBorders>
              <w:top w:val="nil"/>
              <w:left w:val="nil"/>
              <w:bottom w:val="single" w:sz="4" w:space="0" w:color="000000"/>
              <w:right w:val="single" w:sz="4" w:space="0" w:color="000000"/>
            </w:tcBorders>
            <w:shd w:val="clear" w:color="auto" w:fill="auto"/>
            <w:vAlign w:val="center"/>
          </w:tcPr>
          <w:p w14:paraId="13B52D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13,67</w:t>
            </w:r>
          </w:p>
        </w:tc>
        <w:tc>
          <w:tcPr>
            <w:tcW w:w="1363" w:type="dxa"/>
            <w:tcBorders>
              <w:top w:val="nil"/>
              <w:left w:val="nil"/>
              <w:bottom w:val="single" w:sz="4" w:space="0" w:color="000000"/>
              <w:right w:val="single" w:sz="4" w:space="0" w:color="000000"/>
            </w:tcBorders>
            <w:shd w:val="clear" w:color="auto" w:fill="auto"/>
            <w:vAlign w:val="center"/>
          </w:tcPr>
          <w:p w14:paraId="28A4FA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5C304E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43CA3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56011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179B9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25C463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005B92C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EDD48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3-36/1</w:t>
            </w:r>
          </w:p>
        </w:tc>
        <w:tc>
          <w:tcPr>
            <w:tcW w:w="2268" w:type="dxa"/>
            <w:tcBorders>
              <w:top w:val="nil"/>
              <w:left w:val="nil"/>
              <w:bottom w:val="single" w:sz="4" w:space="0" w:color="000000"/>
              <w:right w:val="single" w:sz="4" w:space="0" w:color="000000"/>
            </w:tcBorders>
            <w:shd w:val="clear" w:color="auto" w:fill="auto"/>
            <w:vAlign w:val="center"/>
          </w:tcPr>
          <w:p w14:paraId="4A367E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10,75</w:t>
            </w:r>
          </w:p>
        </w:tc>
        <w:tc>
          <w:tcPr>
            <w:tcW w:w="1363" w:type="dxa"/>
            <w:tcBorders>
              <w:top w:val="nil"/>
              <w:left w:val="nil"/>
              <w:bottom w:val="single" w:sz="4" w:space="0" w:color="000000"/>
              <w:right w:val="single" w:sz="4" w:space="0" w:color="000000"/>
            </w:tcBorders>
            <w:shd w:val="clear" w:color="auto" w:fill="auto"/>
            <w:vAlign w:val="center"/>
          </w:tcPr>
          <w:p w14:paraId="27AE56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62BFC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091B8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1529D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9765E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5D14C1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10DB3B4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41A33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3-36/7</w:t>
            </w:r>
          </w:p>
        </w:tc>
        <w:tc>
          <w:tcPr>
            <w:tcW w:w="2268" w:type="dxa"/>
            <w:tcBorders>
              <w:top w:val="nil"/>
              <w:left w:val="nil"/>
              <w:bottom w:val="single" w:sz="4" w:space="0" w:color="000000"/>
              <w:right w:val="single" w:sz="4" w:space="0" w:color="000000"/>
            </w:tcBorders>
            <w:shd w:val="clear" w:color="auto" w:fill="auto"/>
            <w:vAlign w:val="center"/>
          </w:tcPr>
          <w:p w14:paraId="0C23AA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12,41</w:t>
            </w:r>
          </w:p>
        </w:tc>
        <w:tc>
          <w:tcPr>
            <w:tcW w:w="1363" w:type="dxa"/>
            <w:tcBorders>
              <w:top w:val="nil"/>
              <w:left w:val="nil"/>
              <w:bottom w:val="single" w:sz="4" w:space="0" w:color="000000"/>
              <w:right w:val="single" w:sz="4" w:space="0" w:color="000000"/>
            </w:tcBorders>
            <w:shd w:val="clear" w:color="auto" w:fill="auto"/>
            <w:vAlign w:val="center"/>
          </w:tcPr>
          <w:p w14:paraId="4F4AD9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57EFE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3F9D9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32253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6DC6A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30DFB2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59CA3F4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57D5C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3-36/9</w:t>
            </w:r>
          </w:p>
        </w:tc>
        <w:tc>
          <w:tcPr>
            <w:tcW w:w="2268" w:type="dxa"/>
            <w:tcBorders>
              <w:top w:val="nil"/>
              <w:left w:val="nil"/>
              <w:bottom w:val="single" w:sz="4" w:space="0" w:color="000000"/>
              <w:right w:val="single" w:sz="4" w:space="0" w:color="000000"/>
            </w:tcBorders>
            <w:shd w:val="clear" w:color="auto" w:fill="auto"/>
            <w:vAlign w:val="center"/>
          </w:tcPr>
          <w:p w14:paraId="75542D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15,22</w:t>
            </w:r>
          </w:p>
        </w:tc>
        <w:tc>
          <w:tcPr>
            <w:tcW w:w="1363" w:type="dxa"/>
            <w:tcBorders>
              <w:top w:val="nil"/>
              <w:left w:val="nil"/>
              <w:bottom w:val="single" w:sz="4" w:space="0" w:color="000000"/>
              <w:right w:val="single" w:sz="4" w:space="0" w:color="000000"/>
            </w:tcBorders>
            <w:shd w:val="clear" w:color="auto" w:fill="auto"/>
            <w:vAlign w:val="center"/>
          </w:tcPr>
          <w:p w14:paraId="395786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DC8F4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16BA2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9373D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74BBB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3F5924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1AC7586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EEB48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3-36/11</w:t>
            </w:r>
          </w:p>
        </w:tc>
        <w:tc>
          <w:tcPr>
            <w:tcW w:w="2268" w:type="dxa"/>
            <w:tcBorders>
              <w:top w:val="nil"/>
              <w:left w:val="nil"/>
              <w:bottom w:val="single" w:sz="4" w:space="0" w:color="000000"/>
              <w:right w:val="single" w:sz="4" w:space="0" w:color="000000"/>
            </w:tcBorders>
            <w:shd w:val="clear" w:color="auto" w:fill="auto"/>
            <w:vAlign w:val="center"/>
          </w:tcPr>
          <w:p w14:paraId="634D68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13,87</w:t>
            </w:r>
          </w:p>
        </w:tc>
        <w:tc>
          <w:tcPr>
            <w:tcW w:w="1363" w:type="dxa"/>
            <w:tcBorders>
              <w:top w:val="nil"/>
              <w:left w:val="nil"/>
              <w:bottom w:val="single" w:sz="4" w:space="0" w:color="000000"/>
              <w:right w:val="single" w:sz="4" w:space="0" w:color="000000"/>
            </w:tcBorders>
            <w:shd w:val="clear" w:color="auto" w:fill="auto"/>
            <w:vAlign w:val="center"/>
          </w:tcPr>
          <w:p w14:paraId="2BA0A3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CAFA2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8FAFF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02389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E57F6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5F8F62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0075658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C9693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3-36/13</w:t>
            </w:r>
          </w:p>
        </w:tc>
        <w:tc>
          <w:tcPr>
            <w:tcW w:w="2268" w:type="dxa"/>
            <w:tcBorders>
              <w:top w:val="nil"/>
              <w:left w:val="nil"/>
              <w:bottom w:val="single" w:sz="4" w:space="0" w:color="000000"/>
              <w:right w:val="single" w:sz="4" w:space="0" w:color="000000"/>
            </w:tcBorders>
            <w:shd w:val="clear" w:color="auto" w:fill="auto"/>
            <w:vAlign w:val="center"/>
          </w:tcPr>
          <w:p w14:paraId="67AB1E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12,87</w:t>
            </w:r>
          </w:p>
        </w:tc>
        <w:tc>
          <w:tcPr>
            <w:tcW w:w="1363" w:type="dxa"/>
            <w:tcBorders>
              <w:top w:val="nil"/>
              <w:left w:val="nil"/>
              <w:bottom w:val="single" w:sz="4" w:space="0" w:color="000000"/>
              <w:right w:val="single" w:sz="4" w:space="0" w:color="000000"/>
            </w:tcBorders>
            <w:shd w:val="clear" w:color="auto" w:fill="auto"/>
            <w:vAlign w:val="center"/>
          </w:tcPr>
          <w:p w14:paraId="2AB61F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7D40B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CDB4B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3EC99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6B9B9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0E0211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30DA394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2C465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3-36/5</w:t>
            </w:r>
          </w:p>
        </w:tc>
        <w:tc>
          <w:tcPr>
            <w:tcW w:w="2268" w:type="dxa"/>
            <w:tcBorders>
              <w:top w:val="nil"/>
              <w:left w:val="nil"/>
              <w:bottom w:val="single" w:sz="4" w:space="0" w:color="000000"/>
              <w:right w:val="single" w:sz="4" w:space="0" w:color="000000"/>
            </w:tcBorders>
            <w:shd w:val="clear" w:color="auto" w:fill="auto"/>
            <w:vAlign w:val="center"/>
          </w:tcPr>
          <w:p w14:paraId="336F07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21,24</w:t>
            </w:r>
          </w:p>
        </w:tc>
        <w:tc>
          <w:tcPr>
            <w:tcW w:w="1363" w:type="dxa"/>
            <w:tcBorders>
              <w:top w:val="nil"/>
              <w:left w:val="nil"/>
              <w:bottom w:val="single" w:sz="4" w:space="0" w:color="000000"/>
              <w:right w:val="single" w:sz="4" w:space="0" w:color="000000"/>
            </w:tcBorders>
            <w:shd w:val="clear" w:color="auto" w:fill="auto"/>
            <w:vAlign w:val="center"/>
          </w:tcPr>
          <w:p w14:paraId="457EA3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65D0F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B33DD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FD1C3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D54CC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192EBB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41519F7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ED4B8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3-36/3</w:t>
            </w:r>
          </w:p>
        </w:tc>
        <w:tc>
          <w:tcPr>
            <w:tcW w:w="2268" w:type="dxa"/>
            <w:tcBorders>
              <w:top w:val="nil"/>
              <w:left w:val="nil"/>
              <w:bottom w:val="single" w:sz="4" w:space="0" w:color="000000"/>
              <w:right w:val="single" w:sz="4" w:space="0" w:color="000000"/>
            </w:tcBorders>
            <w:shd w:val="clear" w:color="auto" w:fill="auto"/>
            <w:vAlign w:val="center"/>
          </w:tcPr>
          <w:p w14:paraId="01A99C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11,3</w:t>
            </w:r>
          </w:p>
        </w:tc>
        <w:tc>
          <w:tcPr>
            <w:tcW w:w="1363" w:type="dxa"/>
            <w:tcBorders>
              <w:top w:val="nil"/>
              <w:left w:val="nil"/>
              <w:bottom w:val="single" w:sz="4" w:space="0" w:color="000000"/>
              <w:right w:val="single" w:sz="4" w:space="0" w:color="000000"/>
            </w:tcBorders>
            <w:shd w:val="clear" w:color="auto" w:fill="auto"/>
            <w:vAlign w:val="center"/>
          </w:tcPr>
          <w:p w14:paraId="62D501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209D12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4CC09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2A754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86076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37B1F6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1F9C2E0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36091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3-36/3</w:t>
            </w:r>
          </w:p>
        </w:tc>
        <w:tc>
          <w:tcPr>
            <w:tcW w:w="2268" w:type="dxa"/>
            <w:tcBorders>
              <w:top w:val="nil"/>
              <w:left w:val="nil"/>
              <w:bottom w:val="single" w:sz="4" w:space="0" w:color="000000"/>
              <w:right w:val="single" w:sz="4" w:space="0" w:color="000000"/>
            </w:tcBorders>
            <w:shd w:val="clear" w:color="auto" w:fill="auto"/>
            <w:vAlign w:val="center"/>
          </w:tcPr>
          <w:p w14:paraId="5AC03D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19,78</w:t>
            </w:r>
          </w:p>
        </w:tc>
        <w:tc>
          <w:tcPr>
            <w:tcW w:w="1363" w:type="dxa"/>
            <w:tcBorders>
              <w:top w:val="nil"/>
              <w:left w:val="nil"/>
              <w:bottom w:val="single" w:sz="4" w:space="0" w:color="000000"/>
              <w:right w:val="single" w:sz="4" w:space="0" w:color="000000"/>
            </w:tcBorders>
            <w:shd w:val="clear" w:color="auto" w:fill="auto"/>
            <w:vAlign w:val="center"/>
          </w:tcPr>
          <w:p w14:paraId="1C11EF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718F0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2C287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BD8DA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9497C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7340FF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23C92C4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59E17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3-28</w:t>
            </w:r>
          </w:p>
        </w:tc>
        <w:tc>
          <w:tcPr>
            <w:tcW w:w="2268" w:type="dxa"/>
            <w:tcBorders>
              <w:top w:val="nil"/>
              <w:left w:val="nil"/>
              <w:bottom w:val="single" w:sz="4" w:space="0" w:color="000000"/>
              <w:right w:val="single" w:sz="4" w:space="0" w:color="000000"/>
            </w:tcBorders>
            <w:shd w:val="clear" w:color="auto" w:fill="auto"/>
            <w:vAlign w:val="center"/>
          </w:tcPr>
          <w:p w14:paraId="5CFC92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69,7</w:t>
            </w:r>
          </w:p>
        </w:tc>
        <w:tc>
          <w:tcPr>
            <w:tcW w:w="1363" w:type="dxa"/>
            <w:tcBorders>
              <w:top w:val="nil"/>
              <w:left w:val="nil"/>
              <w:bottom w:val="single" w:sz="4" w:space="0" w:color="000000"/>
              <w:right w:val="single" w:sz="4" w:space="0" w:color="000000"/>
            </w:tcBorders>
            <w:shd w:val="clear" w:color="auto" w:fill="auto"/>
            <w:vAlign w:val="center"/>
          </w:tcPr>
          <w:p w14:paraId="608AB9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44FDB2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3AAA6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4CF95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AA7DC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54B44B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5BC6F91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7B586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3-4 (ТК-3-6)</w:t>
            </w:r>
          </w:p>
        </w:tc>
        <w:tc>
          <w:tcPr>
            <w:tcW w:w="2268" w:type="dxa"/>
            <w:tcBorders>
              <w:top w:val="nil"/>
              <w:left w:val="nil"/>
              <w:bottom w:val="single" w:sz="4" w:space="0" w:color="000000"/>
              <w:right w:val="single" w:sz="4" w:space="0" w:color="000000"/>
            </w:tcBorders>
            <w:shd w:val="clear" w:color="auto" w:fill="auto"/>
            <w:vAlign w:val="center"/>
          </w:tcPr>
          <w:p w14:paraId="09E65E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52,86</w:t>
            </w:r>
          </w:p>
        </w:tc>
        <w:tc>
          <w:tcPr>
            <w:tcW w:w="1363" w:type="dxa"/>
            <w:tcBorders>
              <w:top w:val="nil"/>
              <w:left w:val="nil"/>
              <w:bottom w:val="single" w:sz="4" w:space="0" w:color="000000"/>
              <w:right w:val="single" w:sz="4" w:space="0" w:color="000000"/>
            </w:tcBorders>
            <w:shd w:val="clear" w:color="auto" w:fill="auto"/>
            <w:vAlign w:val="center"/>
          </w:tcPr>
          <w:p w14:paraId="65B6B5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325</w:t>
            </w:r>
          </w:p>
        </w:tc>
        <w:tc>
          <w:tcPr>
            <w:tcW w:w="1614" w:type="dxa"/>
            <w:tcBorders>
              <w:top w:val="nil"/>
              <w:left w:val="nil"/>
              <w:bottom w:val="single" w:sz="4" w:space="0" w:color="000000"/>
              <w:right w:val="single" w:sz="4" w:space="0" w:color="000000"/>
            </w:tcBorders>
            <w:shd w:val="clear" w:color="auto" w:fill="auto"/>
            <w:vAlign w:val="center"/>
          </w:tcPr>
          <w:p w14:paraId="2D5992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04886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96E45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67EC9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912A8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7891453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B4E71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3-5а</w:t>
            </w:r>
          </w:p>
        </w:tc>
        <w:tc>
          <w:tcPr>
            <w:tcW w:w="2268" w:type="dxa"/>
            <w:tcBorders>
              <w:top w:val="nil"/>
              <w:left w:val="nil"/>
              <w:bottom w:val="single" w:sz="4" w:space="0" w:color="000000"/>
              <w:right w:val="single" w:sz="4" w:space="0" w:color="000000"/>
            </w:tcBorders>
            <w:shd w:val="clear" w:color="auto" w:fill="auto"/>
            <w:vAlign w:val="center"/>
          </w:tcPr>
          <w:p w14:paraId="0B5876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57,24</w:t>
            </w:r>
          </w:p>
        </w:tc>
        <w:tc>
          <w:tcPr>
            <w:tcW w:w="1363" w:type="dxa"/>
            <w:tcBorders>
              <w:top w:val="nil"/>
              <w:left w:val="nil"/>
              <w:bottom w:val="single" w:sz="4" w:space="0" w:color="000000"/>
              <w:right w:val="single" w:sz="4" w:space="0" w:color="000000"/>
            </w:tcBorders>
            <w:shd w:val="clear" w:color="auto" w:fill="auto"/>
            <w:vAlign w:val="center"/>
          </w:tcPr>
          <w:p w14:paraId="5BD864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325</w:t>
            </w:r>
          </w:p>
        </w:tc>
        <w:tc>
          <w:tcPr>
            <w:tcW w:w="1614" w:type="dxa"/>
            <w:tcBorders>
              <w:top w:val="nil"/>
              <w:left w:val="nil"/>
              <w:bottom w:val="single" w:sz="4" w:space="0" w:color="000000"/>
              <w:right w:val="single" w:sz="4" w:space="0" w:color="000000"/>
            </w:tcBorders>
            <w:shd w:val="clear" w:color="auto" w:fill="auto"/>
            <w:vAlign w:val="center"/>
          </w:tcPr>
          <w:p w14:paraId="178338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0257C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91B08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D268F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B6B90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3207CF7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81A67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3-5б</w:t>
            </w:r>
          </w:p>
        </w:tc>
        <w:tc>
          <w:tcPr>
            <w:tcW w:w="2268" w:type="dxa"/>
            <w:tcBorders>
              <w:top w:val="nil"/>
              <w:left w:val="nil"/>
              <w:bottom w:val="single" w:sz="4" w:space="0" w:color="000000"/>
              <w:right w:val="single" w:sz="4" w:space="0" w:color="000000"/>
            </w:tcBorders>
            <w:shd w:val="clear" w:color="auto" w:fill="auto"/>
            <w:vAlign w:val="center"/>
          </w:tcPr>
          <w:p w14:paraId="28124B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6,34</w:t>
            </w:r>
          </w:p>
        </w:tc>
        <w:tc>
          <w:tcPr>
            <w:tcW w:w="1363" w:type="dxa"/>
            <w:tcBorders>
              <w:top w:val="nil"/>
              <w:left w:val="nil"/>
              <w:bottom w:val="single" w:sz="4" w:space="0" w:color="000000"/>
              <w:right w:val="single" w:sz="4" w:space="0" w:color="000000"/>
            </w:tcBorders>
            <w:shd w:val="clear" w:color="auto" w:fill="auto"/>
            <w:vAlign w:val="center"/>
          </w:tcPr>
          <w:p w14:paraId="60E00F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ECF1A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A4932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53610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632D3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6F2F7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3EE9816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0AE38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3-5б</w:t>
            </w:r>
          </w:p>
        </w:tc>
        <w:tc>
          <w:tcPr>
            <w:tcW w:w="2268" w:type="dxa"/>
            <w:tcBorders>
              <w:top w:val="nil"/>
              <w:left w:val="nil"/>
              <w:bottom w:val="single" w:sz="4" w:space="0" w:color="000000"/>
              <w:right w:val="single" w:sz="4" w:space="0" w:color="000000"/>
            </w:tcBorders>
            <w:shd w:val="clear" w:color="auto" w:fill="auto"/>
            <w:vAlign w:val="center"/>
          </w:tcPr>
          <w:p w14:paraId="66BAA2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7,19</w:t>
            </w:r>
          </w:p>
        </w:tc>
        <w:tc>
          <w:tcPr>
            <w:tcW w:w="1363" w:type="dxa"/>
            <w:tcBorders>
              <w:top w:val="nil"/>
              <w:left w:val="nil"/>
              <w:bottom w:val="single" w:sz="4" w:space="0" w:color="000000"/>
              <w:right w:val="single" w:sz="4" w:space="0" w:color="000000"/>
            </w:tcBorders>
            <w:shd w:val="clear" w:color="auto" w:fill="auto"/>
            <w:vAlign w:val="center"/>
          </w:tcPr>
          <w:p w14:paraId="210748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325</w:t>
            </w:r>
          </w:p>
        </w:tc>
        <w:tc>
          <w:tcPr>
            <w:tcW w:w="1614" w:type="dxa"/>
            <w:tcBorders>
              <w:top w:val="nil"/>
              <w:left w:val="nil"/>
              <w:bottom w:val="single" w:sz="4" w:space="0" w:color="000000"/>
              <w:right w:val="single" w:sz="4" w:space="0" w:color="000000"/>
            </w:tcBorders>
            <w:shd w:val="clear" w:color="auto" w:fill="auto"/>
            <w:vAlign w:val="center"/>
          </w:tcPr>
          <w:p w14:paraId="2F759A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DC6B3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AD756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221F5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BE0EC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6774F58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F168C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3-5в</w:t>
            </w:r>
          </w:p>
        </w:tc>
        <w:tc>
          <w:tcPr>
            <w:tcW w:w="2268" w:type="dxa"/>
            <w:tcBorders>
              <w:top w:val="nil"/>
              <w:left w:val="nil"/>
              <w:bottom w:val="single" w:sz="4" w:space="0" w:color="000000"/>
              <w:right w:val="single" w:sz="4" w:space="0" w:color="000000"/>
            </w:tcBorders>
            <w:shd w:val="clear" w:color="auto" w:fill="auto"/>
            <w:vAlign w:val="center"/>
          </w:tcPr>
          <w:p w14:paraId="3F1A33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35,29</w:t>
            </w:r>
          </w:p>
        </w:tc>
        <w:tc>
          <w:tcPr>
            <w:tcW w:w="1363" w:type="dxa"/>
            <w:tcBorders>
              <w:top w:val="nil"/>
              <w:left w:val="nil"/>
              <w:bottom w:val="single" w:sz="4" w:space="0" w:color="000000"/>
              <w:right w:val="single" w:sz="4" w:space="0" w:color="000000"/>
            </w:tcBorders>
            <w:shd w:val="clear" w:color="auto" w:fill="auto"/>
            <w:vAlign w:val="center"/>
          </w:tcPr>
          <w:p w14:paraId="6B27ED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75CD2F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BAA73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51777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04A41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BB770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0E45845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CFC92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3-5в</w:t>
            </w:r>
          </w:p>
        </w:tc>
        <w:tc>
          <w:tcPr>
            <w:tcW w:w="2268" w:type="dxa"/>
            <w:tcBorders>
              <w:top w:val="nil"/>
              <w:left w:val="nil"/>
              <w:bottom w:val="single" w:sz="4" w:space="0" w:color="000000"/>
              <w:right w:val="single" w:sz="4" w:space="0" w:color="000000"/>
            </w:tcBorders>
            <w:shd w:val="clear" w:color="auto" w:fill="auto"/>
            <w:vAlign w:val="center"/>
          </w:tcPr>
          <w:p w14:paraId="507E3A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26,39</w:t>
            </w:r>
          </w:p>
        </w:tc>
        <w:tc>
          <w:tcPr>
            <w:tcW w:w="1363" w:type="dxa"/>
            <w:tcBorders>
              <w:top w:val="nil"/>
              <w:left w:val="nil"/>
              <w:bottom w:val="single" w:sz="4" w:space="0" w:color="000000"/>
              <w:right w:val="single" w:sz="4" w:space="0" w:color="000000"/>
            </w:tcBorders>
            <w:shd w:val="clear" w:color="auto" w:fill="auto"/>
            <w:vAlign w:val="center"/>
          </w:tcPr>
          <w:p w14:paraId="159164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325</w:t>
            </w:r>
          </w:p>
        </w:tc>
        <w:tc>
          <w:tcPr>
            <w:tcW w:w="1614" w:type="dxa"/>
            <w:tcBorders>
              <w:top w:val="nil"/>
              <w:left w:val="nil"/>
              <w:bottom w:val="single" w:sz="4" w:space="0" w:color="000000"/>
              <w:right w:val="single" w:sz="4" w:space="0" w:color="000000"/>
            </w:tcBorders>
            <w:shd w:val="clear" w:color="auto" w:fill="auto"/>
            <w:vAlign w:val="center"/>
          </w:tcPr>
          <w:p w14:paraId="05B7A9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1E2F3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AB782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D074B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BE4A9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2B5F6E2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BF380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3-5г</w:t>
            </w:r>
          </w:p>
        </w:tc>
        <w:tc>
          <w:tcPr>
            <w:tcW w:w="2268" w:type="dxa"/>
            <w:tcBorders>
              <w:top w:val="nil"/>
              <w:left w:val="nil"/>
              <w:bottom w:val="single" w:sz="4" w:space="0" w:color="000000"/>
              <w:right w:val="single" w:sz="4" w:space="0" w:color="000000"/>
            </w:tcBorders>
            <w:shd w:val="clear" w:color="auto" w:fill="auto"/>
            <w:vAlign w:val="center"/>
          </w:tcPr>
          <w:p w14:paraId="678F1E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16,07</w:t>
            </w:r>
          </w:p>
        </w:tc>
        <w:tc>
          <w:tcPr>
            <w:tcW w:w="1363" w:type="dxa"/>
            <w:tcBorders>
              <w:top w:val="nil"/>
              <w:left w:val="nil"/>
              <w:bottom w:val="single" w:sz="4" w:space="0" w:color="000000"/>
              <w:right w:val="single" w:sz="4" w:space="0" w:color="000000"/>
            </w:tcBorders>
            <w:shd w:val="clear" w:color="auto" w:fill="auto"/>
            <w:vAlign w:val="center"/>
          </w:tcPr>
          <w:p w14:paraId="789534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F1CA9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9AD52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947F8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91162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AF530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1B80802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71214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3-5г</w:t>
            </w:r>
          </w:p>
        </w:tc>
        <w:tc>
          <w:tcPr>
            <w:tcW w:w="2268" w:type="dxa"/>
            <w:tcBorders>
              <w:top w:val="nil"/>
              <w:left w:val="nil"/>
              <w:bottom w:val="single" w:sz="4" w:space="0" w:color="000000"/>
              <w:right w:val="single" w:sz="4" w:space="0" w:color="000000"/>
            </w:tcBorders>
            <w:shd w:val="clear" w:color="auto" w:fill="auto"/>
            <w:vAlign w:val="center"/>
          </w:tcPr>
          <w:p w14:paraId="5BB4EA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11,89</w:t>
            </w:r>
          </w:p>
        </w:tc>
        <w:tc>
          <w:tcPr>
            <w:tcW w:w="1363" w:type="dxa"/>
            <w:tcBorders>
              <w:top w:val="nil"/>
              <w:left w:val="nil"/>
              <w:bottom w:val="single" w:sz="4" w:space="0" w:color="000000"/>
              <w:right w:val="single" w:sz="4" w:space="0" w:color="000000"/>
            </w:tcBorders>
            <w:shd w:val="clear" w:color="auto" w:fill="auto"/>
            <w:vAlign w:val="center"/>
          </w:tcPr>
          <w:p w14:paraId="469989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325</w:t>
            </w:r>
          </w:p>
        </w:tc>
        <w:tc>
          <w:tcPr>
            <w:tcW w:w="1614" w:type="dxa"/>
            <w:tcBorders>
              <w:top w:val="nil"/>
              <w:left w:val="nil"/>
              <w:bottom w:val="single" w:sz="4" w:space="0" w:color="000000"/>
              <w:right w:val="single" w:sz="4" w:space="0" w:color="000000"/>
            </w:tcBorders>
            <w:shd w:val="clear" w:color="auto" w:fill="auto"/>
            <w:vAlign w:val="center"/>
          </w:tcPr>
          <w:p w14:paraId="0B43FA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9DCD2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77573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FC9F0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1245F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6B886D5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BC050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3-5д</w:t>
            </w:r>
          </w:p>
        </w:tc>
        <w:tc>
          <w:tcPr>
            <w:tcW w:w="2268" w:type="dxa"/>
            <w:tcBorders>
              <w:top w:val="nil"/>
              <w:left w:val="nil"/>
              <w:bottom w:val="single" w:sz="4" w:space="0" w:color="000000"/>
              <w:right w:val="single" w:sz="4" w:space="0" w:color="000000"/>
            </w:tcBorders>
            <w:shd w:val="clear" w:color="auto" w:fill="auto"/>
            <w:vAlign w:val="center"/>
          </w:tcPr>
          <w:p w14:paraId="0BCACE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13,19</w:t>
            </w:r>
          </w:p>
        </w:tc>
        <w:tc>
          <w:tcPr>
            <w:tcW w:w="1363" w:type="dxa"/>
            <w:tcBorders>
              <w:top w:val="nil"/>
              <w:left w:val="nil"/>
              <w:bottom w:val="single" w:sz="4" w:space="0" w:color="000000"/>
              <w:right w:val="single" w:sz="4" w:space="0" w:color="000000"/>
            </w:tcBorders>
            <w:shd w:val="clear" w:color="auto" w:fill="auto"/>
            <w:vAlign w:val="center"/>
          </w:tcPr>
          <w:p w14:paraId="7E5EC4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1499E2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E839F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4A887B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0E4B8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19065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6B6AEB4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BD855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3-5д</w:t>
            </w:r>
          </w:p>
        </w:tc>
        <w:tc>
          <w:tcPr>
            <w:tcW w:w="2268" w:type="dxa"/>
            <w:tcBorders>
              <w:top w:val="nil"/>
              <w:left w:val="nil"/>
              <w:bottom w:val="single" w:sz="4" w:space="0" w:color="000000"/>
              <w:right w:val="single" w:sz="4" w:space="0" w:color="000000"/>
            </w:tcBorders>
            <w:shd w:val="clear" w:color="auto" w:fill="auto"/>
            <w:vAlign w:val="center"/>
          </w:tcPr>
          <w:p w14:paraId="65669B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25,85</w:t>
            </w:r>
          </w:p>
        </w:tc>
        <w:tc>
          <w:tcPr>
            <w:tcW w:w="1363" w:type="dxa"/>
            <w:tcBorders>
              <w:top w:val="nil"/>
              <w:left w:val="nil"/>
              <w:bottom w:val="single" w:sz="4" w:space="0" w:color="000000"/>
              <w:right w:val="single" w:sz="4" w:space="0" w:color="000000"/>
            </w:tcBorders>
            <w:shd w:val="clear" w:color="auto" w:fill="auto"/>
            <w:vAlign w:val="center"/>
          </w:tcPr>
          <w:p w14:paraId="2C73F4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325</w:t>
            </w:r>
          </w:p>
        </w:tc>
        <w:tc>
          <w:tcPr>
            <w:tcW w:w="1614" w:type="dxa"/>
            <w:tcBorders>
              <w:top w:val="nil"/>
              <w:left w:val="nil"/>
              <w:bottom w:val="single" w:sz="4" w:space="0" w:color="000000"/>
              <w:right w:val="single" w:sz="4" w:space="0" w:color="000000"/>
            </w:tcBorders>
            <w:shd w:val="clear" w:color="auto" w:fill="auto"/>
            <w:vAlign w:val="center"/>
          </w:tcPr>
          <w:p w14:paraId="7782EA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45C10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AE896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7F40C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89F89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2D2C8B7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FD220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 (ТК 3-43)</w:t>
            </w:r>
          </w:p>
        </w:tc>
        <w:tc>
          <w:tcPr>
            <w:tcW w:w="2268" w:type="dxa"/>
            <w:tcBorders>
              <w:top w:val="nil"/>
              <w:left w:val="nil"/>
              <w:bottom w:val="single" w:sz="4" w:space="0" w:color="000000"/>
              <w:right w:val="single" w:sz="4" w:space="0" w:color="000000"/>
            </w:tcBorders>
            <w:shd w:val="clear" w:color="auto" w:fill="auto"/>
            <w:vAlign w:val="center"/>
          </w:tcPr>
          <w:p w14:paraId="3B3775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5,55</w:t>
            </w:r>
          </w:p>
        </w:tc>
        <w:tc>
          <w:tcPr>
            <w:tcW w:w="1363" w:type="dxa"/>
            <w:tcBorders>
              <w:top w:val="nil"/>
              <w:left w:val="nil"/>
              <w:bottom w:val="single" w:sz="4" w:space="0" w:color="000000"/>
              <w:right w:val="single" w:sz="4" w:space="0" w:color="000000"/>
            </w:tcBorders>
            <w:shd w:val="clear" w:color="auto" w:fill="auto"/>
            <w:vAlign w:val="center"/>
          </w:tcPr>
          <w:p w14:paraId="59A747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01642A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AD187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34502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97C78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727CE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880285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0EFE2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3-5-1</w:t>
            </w:r>
          </w:p>
        </w:tc>
        <w:tc>
          <w:tcPr>
            <w:tcW w:w="2268" w:type="dxa"/>
            <w:tcBorders>
              <w:top w:val="nil"/>
              <w:left w:val="nil"/>
              <w:bottom w:val="single" w:sz="4" w:space="0" w:color="000000"/>
              <w:right w:val="single" w:sz="4" w:space="0" w:color="000000"/>
            </w:tcBorders>
            <w:shd w:val="clear" w:color="auto" w:fill="auto"/>
            <w:vAlign w:val="center"/>
          </w:tcPr>
          <w:p w14:paraId="2DD9A2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14,21</w:t>
            </w:r>
          </w:p>
        </w:tc>
        <w:tc>
          <w:tcPr>
            <w:tcW w:w="1363" w:type="dxa"/>
            <w:tcBorders>
              <w:top w:val="nil"/>
              <w:left w:val="nil"/>
              <w:bottom w:val="single" w:sz="4" w:space="0" w:color="000000"/>
              <w:right w:val="single" w:sz="4" w:space="0" w:color="000000"/>
            </w:tcBorders>
            <w:shd w:val="clear" w:color="auto" w:fill="auto"/>
            <w:vAlign w:val="center"/>
          </w:tcPr>
          <w:p w14:paraId="113849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7648A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72E80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DF2F3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C64DC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46818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619468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79741AF"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3-5-1</w:t>
            </w:r>
          </w:p>
        </w:tc>
        <w:tc>
          <w:tcPr>
            <w:tcW w:w="2268" w:type="dxa"/>
            <w:tcBorders>
              <w:top w:val="nil"/>
              <w:left w:val="nil"/>
              <w:bottom w:val="single" w:sz="4" w:space="0" w:color="000000"/>
              <w:right w:val="single" w:sz="4" w:space="0" w:color="000000"/>
            </w:tcBorders>
            <w:shd w:val="clear" w:color="auto" w:fill="auto"/>
            <w:vAlign w:val="center"/>
          </w:tcPr>
          <w:p w14:paraId="50BF88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34</w:t>
            </w:r>
          </w:p>
        </w:tc>
        <w:tc>
          <w:tcPr>
            <w:tcW w:w="1363" w:type="dxa"/>
            <w:tcBorders>
              <w:top w:val="nil"/>
              <w:left w:val="nil"/>
              <w:bottom w:val="single" w:sz="4" w:space="0" w:color="000000"/>
              <w:right w:val="single" w:sz="4" w:space="0" w:color="000000"/>
            </w:tcBorders>
            <w:shd w:val="clear" w:color="auto" w:fill="auto"/>
            <w:vAlign w:val="center"/>
          </w:tcPr>
          <w:p w14:paraId="5ED249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44695F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96FA0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A6887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71D40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842CF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FEF9B1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2B452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3-5-3 (ТК 3-55)</w:t>
            </w:r>
          </w:p>
        </w:tc>
        <w:tc>
          <w:tcPr>
            <w:tcW w:w="2268" w:type="dxa"/>
            <w:tcBorders>
              <w:top w:val="nil"/>
              <w:left w:val="nil"/>
              <w:bottom w:val="single" w:sz="4" w:space="0" w:color="000000"/>
              <w:right w:val="single" w:sz="4" w:space="0" w:color="000000"/>
            </w:tcBorders>
            <w:shd w:val="clear" w:color="auto" w:fill="auto"/>
            <w:vAlign w:val="center"/>
          </w:tcPr>
          <w:p w14:paraId="6ABCE4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10,6</w:t>
            </w:r>
          </w:p>
        </w:tc>
        <w:tc>
          <w:tcPr>
            <w:tcW w:w="1363" w:type="dxa"/>
            <w:tcBorders>
              <w:top w:val="nil"/>
              <w:left w:val="nil"/>
              <w:bottom w:val="single" w:sz="4" w:space="0" w:color="000000"/>
              <w:right w:val="single" w:sz="4" w:space="0" w:color="000000"/>
            </w:tcBorders>
            <w:shd w:val="clear" w:color="auto" w:fill="auto"/>
            <w:vAlign w:val="center"/>
          </w:tcPr>
          <w:p w14:paraId="6B8ADE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49739A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3013E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1C99C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E8245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6A8AC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2D9150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61CEE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3-5-5</w:t>
            </w:r>
          </w:p>
        </w:tc>
        <w:tc>
          <w:tcPr>
            <w:tcW w:w="2268" w:type="dxa"/>
            <w:tcBorders>
              <w:top w:val="nil"/>
              <w:left w:val="nil"/>
              <w:bottom w:val="single" w:sz="4" w:space="0" w:color="000000"/>
              <w:right w:val="single" w:sz="4" w:space="0" w:color="000000"/>
            </w:tcBorders>
            <w:shd w:val="clear" w:color="auto" w:fill="auto"/>
            <w:vAlign w:val="center"/>
          </w:tcPr>
          <w:p w14:paraId="2EEA69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64,01</w:t>
            </w:r>
          </w:p>
        </w:tc>
        <w:tc>
          <w:tcPr>
            <w:tcW w:w="1363" w:type="dxa"/>
            <w:tcBorders>
              <w:top w:val="nil"/>
              <w:left w:val="nil"/>
              <w:bottom w:val="single" w:sz="4" w:space="0" w:color="000000"/>
              <w:right w:val="single" w:sz="4" w:space="0" w:color="000000"/>
            </w:tcBorders>
            <w:shd w:val="clear" w:color="auto" w:fill="auto"/>
            <w:vAlign w:val="center"/>
          </w:tcPr>
          <w:p w14:paraId="71E1FB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0573C3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51339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DA471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8B39B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D5577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009050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D0954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3-5-5/1</w:t>
            </w:r>
          </w:p>
        </w:tc>
        <w:tc>
          <w:tcPr>
            <w:tcW w:w="2268" w:type="dxa"/>
            <w:tcBorders>
              <w:top w:val="nil"/>
              <w:left w:val="nil"/>
              <w:bottom w:val="single" w:sz="4" w:space="0" w:color="000000"/>
              <w:right w:val="single" w:sz="4" w:space="0" w:color="000000"/>
            </w:tcBorders>
            <w:shd w:val="clear" w:color="auto" w:fill="auto"/>
            <w:vAlign w:val="center"/>
          </w:tcPr>
          <w:p w14:paraId="39FFCA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5,03</w:t>
            </w:r>
          </w:p>
        </w:tc>
        <w:tc>
          <w:tcPr>
            <w:tcW w:w="1363" w:type="dxa"/>
            <w:tcBorders>
              <w:top w:val="nil"/>
              <w:left w:val="nil"/>
              <w:bottom w:val="single" w:sz="4" w:space="0" w:color="000000"/>
              <w:right w:val="single" w:sz="4" w:space="0" w:color="000000"/>
            </w:tcBorders>
            <w:shd w:val="clear" w:color="auto" w:fill="auto"/>
            <w:vAlign w:val="center"/>
          </w:tcPr>
          <w:p w14:paraId="24FCE5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14ED5F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17C2B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43A8CA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D624D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F4E0B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AF11AC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51375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3-5-5/1</w:t>
            </w:r>
          </w:p>
        </w:tc>
        <w:tc>
          <w:tcPr>
            <w:tcW w:w="2268" w:type="dxa"/>
            <w:tcBorders>
              <w:top w:val="nil"/>
              <w:left w:val="nil"/>
              <w:bottom w:val="single" w:sz="4" w:space="0" w:color="000000"/>
              <w:right w:val="single" w:sz="4" w:space="0" w:color="000000"/>
            </w:tcBorders>
            <w:shd w:val="clear" w:color="auto" w:fill="auto"/>
            <w:vAlign w:val="center"/>
          </w:tcPr>
          <w:p w14:paraId="769174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27,9</w:t>
            </w:r>
          </w:p>
        </w:tc>
        <w:tc>
          <w:tcPr>
            <w:tcW w:w="1363" w:type="dxa"/>
            <w:tcBorders>
              <w:top w:val="nil"/>
              <w:left w:val="nil"/>
              <w:bottom w:val="single" w:sz="4" w:space="0" w:color="000000"/>
              <w:right w:val="single" w:sz="4" w:space="0" w:color="000000"/>
            </w:tcBorders>
            <w:shd w:val="clear" w:color="auto" w:fill="auto"/>
            <w:vAlign w:val="center"/>
          </w:tcPr>
          <w:p w14:paraId="452091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0D6EED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387F2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416BDA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1AFDB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29075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ED7FE6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E9C74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3-5-5/5</w:t>
            </w:r>
          </w:p>
        </w:tc>
        <w:tc>
          <w:tcPr>
            <w:tcW w:w="2268" w:type="dxa"/>
            <w:tcBorders>
              <w:top w:val="nil"/>
              <w:left w:val="nil"/>
              <w:bottom w:val="single" w:sz="4" w:space="0" w:color="000000"/>
              <w:right w:val="single" w:sz="4" w:space="0" w:color="000000"/>
            </w:tcBorders>
            <w:shd w:val="clear" w:color="auto" w:fill="auto"/>
            <w:vAlign w:val="center"/>
          </w:tcPr>
          <w:p w14:paraId="131F95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30,84</w:t>
            </w:r>
          </w:p>
        </w:tc>
        <w:tc>
          <w:tcPr>
            <w:tcW w:w="1363" w:type="dxa"/>
            <w:tcBorders>
              <w:top w:val="nil"/>
              <w:left w:val="nil"/>
              <w:bottom w:val="single" w:sz="4" w:space="0" w:color="000000"/>
              <w:right w:val="single" w:sz="4" w:space="0" w:color="000000"/>
            </w:tcBorders>
            <w:shd w:val="clear" w:color="auto" w:fill="auto"/>
            <w:vAlign w:val="center"/>
          </w:tcPr>
          <w:p w14:paraId="3DBB85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DF959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1FD56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EF07E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B3200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859F9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1CCD41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F46B4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3-5-5</w:t>
            </w:r>
          </w:p>
        </w:tc>
        <w:tc>
          <w:tcPr>
            <w:tcW w:w="2268" w:type="dxa"/>
            <w:tcBorders>
              <w:top w:val="nil"/>
              <w:left w:val="nil"/>
              <w:bottom w:val="single" w:sz="4" w:space="0" w:color="000000"/>
              <w:right w:val="single" w:sz="4" w:space="0" w:color="000000"/>
            </w:tcBorders>
            <w:shd w:val="clear" w:color="auto" w:fill="auto"/>
            <w:vAlign w:val="center"/>
          </w:tcPr>
          <w:p w14:paraId="367AA2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6,01</w:t>
            </w:r>
          </w:p>
        </w:tc>
        <w:tc>
          <w:tcPr>
            <w:tcW w:w="1363" w:type="dxa"/>
            <w:tcBorders>
              <w:top w:val="nil"/>
              <w:left w:val="nil"/>
              <w:bottom w:val="single" w:sz="4" w:space="0" w:color="000000"/>
              <w:right w:val="single" w:sz="4" w:space="0" w:color="000000"/>
            </w:tcBorders>
            <w:shd w:val="clear" w:color="auto" w:fill="auto"/>
            <w:vAlign w:val="center"/>
          </w:tcPr>
          <w:p w14:paraId="19C449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1A4087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887E6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0A7DA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27CE2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1988</w:t>
            </w:r>
          </w:p>
        </w:tc>
        <w:tc>
          <w:tcPr>
            <w:tcW w:w="1134" w:type="dxa"/>
            <w:tcBorders>
              <w:top w:val="nil"/>
              <w:left w:val="nil"/>
              <w:bottom w:val="single" w:sz="4" w:space="0" w:color="000000"/>
              <w:right w:val="single" w:sz="4" w:space="0" w:color="000000"/>
            </w:tcBorders>
            <w:shd w:val="clear" w:color="auto" w:fill="auto"/>
            <w:vAlign w:val="center"/>
          </w:tcPr>
          <w:p w14:paraId="1BF930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F7366F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9F0F9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3-5-5/2</w:t>
            </w:r>
          </w:p>
        </w:tc>
        <w:tc>
          <w:tcPr>
            <w:tcW w:w="2268" w:type="dxa"/>
            <w:tcBorders>
              <w:top w:val="nil"/>
              <w:left w:val="nil"/>
              <w:bottom w:val="single" w:sz="4" w:space="0" w:color="000000"/>
              <w:right w:val="single" w:sz="4" w:space="0" w:color="000000"/>
            </w:tcBorders>
            <w:shd w:val="clear" w:color="auto" w:fill="auto"/>
            <w:vAlign w:val="center"/>
          </w:tcPr>
          <w:p w14:paraId="5CAC14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363" w:type="dxa"/>
            <w:tcBorders>
              <w:top w:val="nil"/>
              <w:left w:val="nil"/>
              <w:bottom w:val="single" w:sz="4" w:space="0" w:color="000000"/>
              <w:right w:val="single" w:sz="4" w:space="0" w:color="000000"/>
            </w:tcBorders>
            <w:shd w:val="clear" w:color="auto" w:fill="auto"/>
            <w:vAlign w:val="center"/>
          </w:tcPr>
          <w:p w14:paraId="50AC82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050BA2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A70E5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81094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F110B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1988</w:t>
            </w:r>
          </w:p>
        </w:tc>
        <w:tc>
          <w:tcPr>
            <w:tcW w:w="1134" w:type="dxa"/>
            <w:tcBorders>
              <w:top w:val="nil"/>
              <w:left w:val="nil"/>
              <w:bottom w:val="single" w:sz="4" w:space="0" w:color="000000"/>
              <w:right w:val="single" w:sz="4" w:space="0" w:color="000000"/>
            </w:tcBorders>
            <w:shd w:val="clear" w:color="auto" w:fill="auto"/>
            <w:vAlign w:val="center"/>
          </w:tcPr>
          <w:p w14:paraId="0BE15B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2D1BF3B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9423C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3-5-5/2</w:t>
            </w:r>
          </w:p>
        </w:tc>
        <w:tc>
          <w:tcPr>
            <w:tcW w:w="2268" w:type="dxa"/>
            <w:tcBorders>
              <w:top w:val="nil"/>
              <w:left w:val="nil"/>
              <w:bottom w:val="single" w:sz="4" w:space="0" w:color="000000"/>
              <w:right w:val="single" w:sz="4" w:space="0" w:color="000000"/>
            </w:tcBorders>
            <w:shd w:val="clear" w:color="auto" w:fill="auto"/>
            <w:vAlign w:val="center"/>
          </w:tcPr>
          <w:p w14:paraId="2D28C5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36,16</w:t>
            </w:r>
          </w:p>
        </w:tc>
        <w:tc>
          <w:tcPr>
            <w:tcW w:w="1363" w:type="dxa"/>
            <w:tcBorders>
              <w:top w:val="nil"/>
              <w:left w:val="nil"/>
              <w:bottom w:val="single" w:sz="4" w:space="0" w:color="000000"/>
              <w:right w:val="single" w:sz="4" w:space="0" w:color="000000"/>
            </w:tcBorders>
            <w:shd w:val="clear" w:color="auto" w:fill="auto"/>
            <w:vAlign w:val="center"/>
          </w:tcPr>
          <w:p w14:paraId="102481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639321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E7F01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96E17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F8AD1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1988</w:t>
            </w:r>
          </w:p>
        </w:tc>
        <w:tc>
          <w:tcPr>
            <w:tcW w:w="1134" w:type="dxa"/>
            <w:tcBorders>
              <w:top w:val="nil"/>
              <w:left w:val="nil"/>
              <w:bottom w:val="single" w:sz="4" w:space="0" w:color="000000"/>
              <w:right w:val="single" w:sz="4" w:space="0" w:color="000000"/>
            </w:tcBorders>
            <w:shd w:val="clear" w:color="auto" w:fill="auto"/>
            <w:vAlign w:val="center"/>
          </w:tcPr>
          <w:p w14:paraId="6B8A20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BD98F0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46077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3-5-5/4</w:t>
            </w:r>
          </w:p>
        </w:tc>
        <w:tc>
          <w:tcPr>
            <w:tcW w:w="2268" w:type="dxa"/>
            <w:tcBorders>
              <w:top w:val="nil"/>
              <w:left w:val="nil"/>
              <w:bottom w:val="single" w:sz="4" w:space="0" w:color="000000"/>
              <w:right w:val="single" w:sz="4" w:space="0" w:color="000000"/>
            </w:tcBorders>
            <w:shd w:val="clear" w:color="auto" w:fill="auto"/>
            <w:vAlign w:val="center"/>
          </w:tcPr>
          <w:p w14:paraId="23CEF4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24,28</w:t>
            </w:r>
          </w:p>
        </w:tc>
        <w:tc>
          <w:tcPr>
            <w:tcW w:w="1363" w:type="dxa"/>
            <w:tcBorders>
              <w:top w:val="nil"/>
              <w:left w:val="nil"/>
              <w:bottom w:val="single" w:sz="4" w:space="0" w:color="000000"/>
              <w:right w:val="single" w:sz="4" w:space="0" w:color="000000"/>
            </w:tcBorders>
            <w:shd w:val="clear" w:color="auto" w:fill="auto"/>
            <w:vAlign w:val="center"/>
          </w:tcPr>
          <w:p w14:paraId="557D75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4920BD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82381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53263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90DB8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1988</w:t>
            </w:r>
          </w:p>
        </w:tc>
        <w:tc>
          <w:tcPr>
            <w:tcW w:w="1134" w:type="dxa"/>
            <w:tcBorders>
              <w:top w:val="nil"/>
              <w:left w:val="nil"/>
              <w:bottom w:val="single" w:sz="4" w:space="0" w:color="000000"/>
              <w:right w:val="single" w:sz="4" w:space="0" w:color="000000"/>
            </w:tcBorders>
            <w:shd w:val="clear" w:color="auto" w:fill="auto"/>
            <w:vAlign w:val="center"/>
          </w:tcPr>
          <w:p w14:paraId="6E610A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2DD94FE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451BA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3-5-5/4</w:t>
            </w:r>
          </w:p>
        </w:tc>
        <w:tc>
          <w:tcPr>
            <w:tcW w:w="2268" w:type="dxa"/>
            <w:tcBorders>
              <w:top w:val="nil"/>
              <w:left w:val="nil"/>
              <w:bottom w:val="single" w:sz="4" w:space="0" w:color="000000"/>
              <w:right w:val="single" w:sz="4" w:space="0" w:color="000000"/>
            </w:tcBorders>
            <w:shd w:val="clear" w:color="auto" w:fill="auto"/>
            <w:vAlign w:val="center"/>
          </w:tcPr>
          <w:p w14:paraId="4E5A12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38,58</w:t>
            </w:r>
          </w:p>
        </w:tc>
        <w:tc>
          <w:tcPr>
            <w:tcW w:w="1363" w:type="dxa"/>
            <w:tcBorders>
              <w:top w:val="nil"/>
              <w:left w:val="nil"/>
              <w:bottom w:val="single" w:sz="4" w:space="0" w:color="000000"/>
              <w:right w:val="single" w:sz="4" w:space="0" w:color="000000"/>
            </w:tcBorders>
            <w:shd w:val="clear" w:color="auto" w:fill="auto"/>
            <w:vAlign w:val="center"/>
          </w:tcPr>
          <w:p w14:paraId="7086A9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790F4A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AA662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C0E76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1D3E5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1988</w:t>
            </w:r>
          </w:p>
        </w:tc>
        <w:tc>
          <w:tcPr>
            <w:tcW w:w="1134" w:type="dxa"/>
            <w:tcBorders>
              <w:top w:val="nil"/>
              <w:left w:val="nil"/>
              <w:bottom w:val="single" w:sz="4" w:space="0" w:color="000000"/>
              <w:right w:val="single" w:sz="4" w:space="0" w:color="000000"/>
            </w:tcBorders>
            <w:shd w:val="clear" w:color="auto" w:fill="auto"/>
            <w:vAlign w:val="center"/>
          </w:tcPr>
          <w:p w14:paraId="091962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0357E6D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4DA9F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3-5-5/6</w:t>
            </w:r>
          </w:p>
        </w:tc>
        <w:tc>
          <w:tcPr>
            <w:tcW w:w="2268" w:type="dxa"/>
            <w:tcBorders>
              <w:top w:val="nil"/>
              <w:left w:val="nil"/>
              <w:bottom w:val="single" w:sz="4" w:space="0" w:color="000000"/>
              <w:right w:val="single" w:sz="4" w:space="0" w:color="000000"/>
            </w:tcBorders>
            <w:shd w:val="clear" w:color="auto" w:fill="auto"/>
            <w:vAlign w:val="center"/>
          </w:tcPr>
          <w:p w14:paraId="523895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66,05</w:t>
            </w:r>
          </w:p>
        </w:tc>
        <w:tc>
          <w:tcPr>
            <w:tcW w:w="1363" w:type="dxa"/>
            <w:tcBorders>
              <w:top w:val="nil"/>
              <w:left w:val="nil"/>
              <w:bottom w:val="single" w:sz="4" w:space="0" w:color="000000"/>
              <w:right w:val="single" w:sz="4" w:space="0" w:color="000000"/>
            </w:tcBorders>
            <w:shd w:val="clear" w:color="auto" w:fill="auto"/>
            <w:vAlign w:val="center"/>
          </w:tcPr>
          <w:p w14:paraId="5FD24B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1AE69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B2035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DB8FB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CA3B7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1988</w:t>
            </w:r>
          </w:p>
        </w:tc>
        <w:tc>
          <w:tcPr>
            <w:tcW w:w="1134" w:type="dxa"/>
            <w:tcBorders>
              <w:top w:val="nil"/>
              <w:left w:val="nil"/>
              <w:bottom w:val="single" w:sz="4" w:space="0" w:color="000000"/>
              <w:right w:val="single" w:sz="4" w:space="0" w:color="000000"/>
            </w:tcBorders>
            <w:shd w:val="clear" w:color="auto" w:fill="auto"/>
            <w:vAlign w:val="center"/>
          </w:tcPr>
          <w:p w14:paraId="4FB58F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234C61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E4024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3-5-5/6</w:t>
            </w:r>
          </w:p>
        </w:tc>
        <w:tc>
          <w:tcPr>
            <w:tcW w:w="2268" w:type="dxa"/>
            <w:tcBorders>
              <w:top w:val="nil"/>
              <w:left w:val="nil"/>
              <w:bottom w:val="single" w:sz="4" w:space="0" w:color="000000"/>
              <w:right w:val="single" w:sz="4" w:space="0" w:color="000000"/>
            </w:tcBorders>
            <w:shd w:val="clear" w:color="auto" w:fill="auto"/>
            <w:vAlign w:val="center"/>
          </w:tcPr>
          <w:p w14:paraId="5DD613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1,82</w:t>
            </w:r>
          </w:p>
        </w:tc>
        <w:tc>
          <w:tcPr>
            <w:tcW w:w="1363" w:type="dxa"/>
            <w:tcBorders>
              <w:top w:val="nil"/>
              <w:left w:val="nil"/>
              <w:bottom w:val="single" w:sz="4" w:space="0" w:color="000000"/>
              <w:right w:val="single" w:sz="4" w:space="0" w:color="000000"/>
            </w:tcBorders>
            <w:shd w:val="clear" w:color="auto" w:fill="auto"/>
            <w:vAlign w:val="center"/>
          </w:tcPr>
          <w:p w14:paraId="78A4FF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6CF683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81589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D4186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5E1E2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1988</w:t>
            </w:r>
          </w:p>
        </w:tc>
        <w:tc>
          <w:tcPr>
            <w:tcW w:w="1134" w:type="dxa"/>
            <w:tcBorders>
              <w:top w:val="nil"/>
              <w:left w:val="nil"/>
              <w:bottom w:val="single" w:sz="4" w:space="0" w:color="000000"/>
              <w:right w:val="single" w:sz="4" w:space="0" w:color="000000"/>
            </w:tcBorders>
            <w:shd w:val="clear" w:color="auto" w:fill="auto"/>
            <w:vAlign w:val="center"/>
          </w:tcPr>
          <w:p w14:paraId="55C6AF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BCEAEC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D9FCB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3-5-5/8</w:t>
            </w:r>
          </w:p>
        </w:tc>
        <w:tc>
          <w:tcPr>
            <w:tcW w:w="2268" w:type="dxa"/>
            <w:tcBorders>
              <w:top w:val="nil"/>
              <w:left w:val="nil"/>
              <w:bottom w:val="single" w:sz="4" w:space="0" w:color="000000"/>
              <w:right w:val="single" w:sz="4" w:space="0" w:color="000000"/>
            </w:tcBorders>
            <w:shd w:val="clear" w:color="auto" w:fill="auto"/>
            <w:vAlign w:val="center"/>
          </w:tcPr>
          <w:p w14:paraId="765860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22,19</w:t>
            </w:r>
          </w:p>
        </w:tc>
        <w:tc>
          <w:tcPr>
            <w:tcW w:w="1363" w:type="dxa"/>
            <w:tcBorders>
              <w:top w:val="nil"/>
              <w:left w:val="nil"/>
              <w:bottom w:val="single" w:sz="4" w:space="0" w:color="000000"/>
              <w:right w:val="single" w:sz="4" w:space="0" w:color="000000"/>
            </w:tcBorders>
            <w:shd w:val="clear" w:color="auto" w:fill="auto"/>
            <w:vAlign w:val="center"/>
          </w:tcPr>
          <w:p w14:paraId="377975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4995A3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CB8C1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6E3BB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98D43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1988</w:t>
            </w:r>
          </w:p>
        </w:tc>
        <w:tc>
          <w:tcPr>
            <w:tcW w:w="1134" w:type="dxa"/>
            <w:tcBorders>
              <w:top w:val="nil"/>
              <w:left w:val="nil"/>
              <w:bottom w:val="single" w:sz="4" w:space="0" w:color="000000"/>
              <w:right w:val="single" w:sz="4" w:space="0" w:color="000000"/>
            </w:tcBorders>
            <w:shd w:val="clear" w:color="auto" w:fill="auto"/>
            <w:vAlign w:val="center"/>
          </w:tcPr>
          <w:p w14:paraId="0B6990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614B898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313DA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3-5-5/8</w:t>
            </w:r>
          </w:p>
        </w:tc>
        <w:tc>
          <w:tcPr>
            <w:tcW w:w="2268" w:type="dxa"/>
            <w:tcBorders>
              <w:top w:val="nil"/>
              <w:left w:val="nil"/>
              <w:bottom w:val="single" w:sz="4" w:space="0" w:color="000000"/>
              <w:right w:val="single" w:sz="4" w:space="0" w:color="000000"/>
            </w:tcBorders>
            <w:shd w:val="clear" w:color="auto" w:fill="auto"/>
            <w:vAlign w:val="center"/>
          </w:tcPr>
          <w:p w14:paraId="5BB1D1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62,46</w:t>
            </w:r>
          </w:p>
        </w:tc>
        <w:tc>
          <w:tcPr>
            <w:tcW w:w="1363" w:type="dxa"/>
            <w:tcBorders>
              <w:top w:val="nil"/>
              <w:left w:val="nil"/>
              <w:bottom w:val="single" w:sz="4" w:space="0" w:color="000000"/>
              <w:right w:val="single" w:sz="4" w:space="0" w:color="000000"/>
            </w:tcBorders>
            <w:shd w:val="clear" w:color="auto" w:fill="auto"/>
            <w:vAlign w:val="center"/>
          </w:tcPr>
          <w:p w14:paraId="4FB6E2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36228B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64884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71FC5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8EC48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1988</w:t>
            </w:r>
          </w:p>
        </w:tc>
        <w:tc>
          <w:tcPr>
            <w:tcW w:w="1134" w:type="dxa"/>
            <w:tcBorders>
              <w:top w:val="nil"/>
              <w:left w:val="nil"/>
              <w:bottom w:val="single" w:sz="4" w:space="0" w:color="000000"/>
              <w:right w:val="single" w:sz="4" w:space="0" w:color="000000"/>
            </w:tcBorders>
            <w:shd w:val="clear" w:color="auto" w:fill="auto"/>
            <w:vAlign w:val="center"/>
          </w:tcPr>
          <w:p w14:paraId="4B9655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044CAF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9E709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3-5-3 (ТК 3-55)</w:t>
            </w:r>
          </w:p>
        </w:tc>
        <w:tc>
          <w:tcPr>
            <w:tcW w:w="2268" w:type="dxa"/>
            <w:tcBorders>
              <w:top w:val="nil"/>
              <w:left w:val="nil"/>
              <w:bottom w:val="single" w:sz="4" w:space="0" w:color="000000"/>
              <w:right w:val="single" w:sz="4" w:space="0" w:color="000000"/>
            </w:tcBorders>
            <w:shd w:val="clear" w:color="auto" w:fill="auto"/>
            <w:vAlign w:val="center"/>
          </w:tcPr>
          <w:p w14:paraId="1F648C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4,47</w:t>
            </w:r>
          </w:p>
        </w:tc>
        <w:tc>
          <w:tcPr>
            <w:tcW w:w="1363" w:type="dxa"/>
            <w:tcBorders>
              <w:top w:val="nil"/>
              <w:left w:val="nil"/>
              <w:bottom w:val="single" w:sz="4" w:space="0" w:color="000000"/>
              <w:right w:val="single" w:sz="4" w:space="0" w:color="000000"/>
            </w:tcBorders>
            <w:shd w:val="clear" w:color="auto" w:fill="auto"/>
            <w:vAlign w:val="center"/>
          </w:tcPr>
          <w:p w14:paraId="6F6C27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232FC9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B4381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7BCB0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CC3EB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1988</w:t>
            </w:r>
          </w:p>
        </w:tc>
        <w:tc>
          <w:tcPr>
            <w:tcW w:w="1134" w:type="dxa"/>
            <w:tcBorders>
              <w:top w:val="nil"/>
              <w:left w:val="nil"/>
              <w:bottom w:val="single" w:sz="4" w:space="0" w:color="000000"/>
              <w:right w:val="single" w:sz="4" w:space="0" w:color="000000"/>
            </w:tcBorders>
            <w:shd w:val="clear" w:color="auto" w:fill="auto"/>
            <w:vAlign w:val="center"/>
          </w:tcPr>
          <w:p w14:paraId="133A57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86CE5E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A2A85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3-5-3 (ТК 3-55)</w:t>
            </w:r>
          </w:p>
        </w:tc>
        <w:tc>
          <w:tcPr>
            <w:tcW w:w="2268" w:type="dxa"/>
            <w:tcBorders>
              <w:top w:val="nil"/>
              <w:left w:val="nil"/>
              <w:bottom w:val="single" w:sz="4" w:space="0" w:color="000000"/>
              <w:right w:val="single" w:sz="4" w:space="0" w:color="000000"/>
            </w:tcBorders>
            <w:shd w:val="clear" w:color="auto" w:fill="auto"/>
            <w:vAlign w:val="center"/>
          </w:tcPr>
          <w:p w14:paraId="3C45B7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55,96</w:t>
            </w:r>
          </w:p>
        </w:tc>
        <w:tc>
          <w:tcPr>
            <w:tcW w:w="1363" w:type="dxa"/>
            <w:tcBorders>
              <w:top w:val="nil"/>
              <w:left w:val="nil"/>
              <w:bottom w:val="single" w:sz="4" w:space="0" w:color="000000"/>
              <w:right w:val="single" w:sz="4" w:space="0" w:color="000000"/>
            </w:tcBorders>
            <w:shd w:val="clear" w:color="auto" w:fill="auto"/>
            <w:vAlign w:val="center"/>
          </w:tcPr>
          <w:p w14:paraId="59978A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25A661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AEAAC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7DD0A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5F61D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1988</w:t>
            </w:r>
          </w:p>
        </w:tc>
        <w:tc>
          <w:tcPr>
            <w:tcW w:w="1134" w:type="dxa"/>
            <w:tcBorders>
              <w:top w:val="nil"/>
              <w:left w:val="nil"/>
              <w:bottom w:val="single" w:sz="4" w:space="0" w:color="000000"/>
              <w:right w:val="single" w:sz="4" w:space="0" w:color="000000"/>
            </w:tcBorders>
            <w:shd w:val="clear" w:color="auto" w:fill="auto"/>
            <w:vAlign w:val="center"/>
          </w:tcPr>
          <w:p w14:paraId="1DD466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9FCEA0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4BDEC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3-5-3/3</w:t>
            </w:r>
          </w:p>
        </w:tc>
        <w:tc>
          <w:tcPr>
            <w:tcW w:w="2268" w:type="dxa"/>
            <w:tcBorders>
              <w:top w:val="nil"/>
              <w:left w:val="nil"/>
              <w:bottom w:val="single" w:sz="4" w:space="0" w:color="000000"/>
              <w:right w:val="single" w:sz="4" w:space="0" w:color="000000"/>
            </w:tcBorders>
            <w:shd w:val="clear" w:color="auto" w:fill="auto"/>
            <w:vAlign w:val="center"/>
          </w:tcPr>
          <w:p w14:paraId="05331C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53,99</w:t>
            </w:r>
          </w:p>
        </w:tc>
        <w:tc>
          <w:tcPr>
            <w:tcW w:w="1363" w:type="dxa"/>
            <w:tcBorders>
              <w:top w:val="nil"/>
              <w:left w:val="nil"/>
              <w:bottom w:val="single" w:sz="4" w:space="0" w:color="000000"/>
              <w:right w:val="single" w:sz="4" w:space="0" w:color="000000"/>
            </w:tcBorders>
            <w:shd w:val="clear" w:color="auto" w:fill="auto"/>
            <w:vAlign w:val="center"/>
          </w:tcPr>
          <w:p w14:paraId="14E540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39E114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AD6B1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97702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5B97F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1988</w:t>
            </w:r>
          </w:p>
        </w:tc>
        <w:tc>
          <w:tcPr>
            <w:tcW w:w="1134" w:type="dxa"/>
            <w:tcBorders>
              <w:top w:val="nil"/>
              <w:left w:val="nil"/>
              <w:bottom w:val="single" w:sz="4" w:space="0" w:color="000000"/>
              <w:right w:val="single" w:sz="4" w:space="0" w:color="000000"/>
            </w:tcBorders>
            <w:shd w:val="clear" w:color="auto" w:fill="auto"/>
            <w:vAlign w:val="center"/>
          </w:tcPr>
          <w:p w14:paraId="085257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D9B458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6AB6F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3-5-3/3</w:t>
            </w:r>
          </w:p>
        </w:tc>
        <w:tc>
          <w:tcPr>
            <w:tcW w:w="2268" w:type="dxa"/>
            <w:tcBorders>
              <w:top w:val="nil"/>
              <w:left w:val="nil"/>
              <w:bottom w:val="single" w:sz="4" w:space="0" w:color="000000"/>
              <w:right w:val="single" w:sz="4" w:space="0" w:color="000000"/>
            </w:tcBorders>
            <w:shd w:val="clear" w:color="auto" w:fill="auto"/>
            <w:vAlign w:val="center"/>
          </w:tcPr>
          <w:p w14:paraId="09E35F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11,54</w:t>
            </w:r>
          </w:p>
        </w:tc>
        <w:tc>
          <w:tcPr>
            <w:tcW w:w="1363" w:type="dxa"/>
            <w:tcBorders>
              <w:top w:val="nil"/>
              <w:left w:val="nil"/>
              <w:bottom w:val="single" w:sz="4" w:space="0" w:color="000000"/>
              <w:right w:val="single" w:sz="4" w:space="0" w:color="000000"/>
            </w:tcBorders>
            <w:shd w:val="clear" w:color="auto" w:fill="auto"/>
            <w:vAlign w:val="center"/>
          </w:tcPr>
          <w:p w14:paraId="72E58E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6B9B83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80922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1788B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87A50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776876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CA1352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8C7BD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3-5-3/7</w:t>
            </w:r>
          </w:p>
        </w:tc>
        <w:tc>
          <w:tcPr>
            <w:tcW w:w="2268" w:type="dxa"/>
            <w:tcBorders>
              <w:top w:val="nil"/>
              <w:left w:val="nil"/>
              <w:bottom w:val="single" w:sz="4" w:space="0" w:color="000000"/>
              <w:right w:val="single" w:sz="4" w:space="0" w:color="000000"/>
            </w:tcBorders>
            <w:shd w:val="clear" w:color="auto" w:fill="auto"/>
            <w:vAlign w:val="center"/>
          </w:tcPr>
          <w:p w14:paraId="31BF1B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37,18</w:t>
            </w:r>
          </w:p>
        </w:tc>
        <w:tc>
          <w:tcPr>
            <w:tcW w:w="1363" w:type="dxa"/>
            <w:tcBorders>
              <w:top w:val="nil"/>
              <w:left w:val="nil"/>
              <w:bottom w:val="single" w:sz="4" w:space="0" w:color="000000"/>
              <w:right w:val="single" w:sz="4" w:space="0" w:color="000000"/>
            </w:tcBorders>
            <w:shd w:val="clear" w:color="auto" w:fill="auto"/>
            <w:vAlign w:val="center"/>
          </w:tcPr>
          <w:p w14:paraId="0B7F37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2A900D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35B3D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E49D1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0ECD6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1988</w:t>
            </w:r>
          </w:p>
        </w:tc>
        <w:tc>
          <w:tcPr>
            <w:tcW w:w="1134" w:type="dxa"/>
            <w:tcBorders>
              <w:top w:val="nil"/>
              <w:left w:val="nil"/>
              <w:bottom w:val="single" w:sz="4" w:space="0" w:color="000000"/>
              <w:right w:val="single" w:sz="4" w:space="0" w:color="000000"/>
            </w:tcBorders>
            <w:shd w:val="clear" w:color="auto" w:fill="auto"/>
            <w:vAlign w:val="center"/>
          </w:tcPr>
          <w:p w14:paraId="58FDD3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19A697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F81DC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3-5-3/5</w:t>
            </w:r>
          </w:p>
        </w:tc>
        <w:tc>
          <w:tcPr>
            <w:tcW w:w="2268" w:type="dxa"/>
            <w:tcBorders>
              <w:top w:val="nil"/>
              <w:left w:val="nil"/>
              <w:bottom w:val="single" w:sz="4" w:space="0" w:color="000000"/>
              <w:right w:val="single" w:sz="4" w:space="0" w:color="000000"/>
            </w:tcBorders>
            <w:shd w:val="clear" w:color="auto" w:fill="auto"/>
            <w:vAlign w:val="center"/>
          </w:tcPr>
          <w:p w14:paraId="63EBB2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26,38</w:t>
            </w:r>
          </w:p>
        </w:tc>
        <w:tc>
          <w:tcPr>
            <w:tcW w:w="1363" w:type="dxa"/>
            <w:tcBorders>
              <w:top w:val="nil"/>
              <w:left w:val="nil"/>
              <w:bottom w:val="single" w:sz="4" w:space="0" w:color="000000"/>
              <w:right w:val="single" w:sz="4" w:space="0" w:color="000000"/>
            </w:tcBorders>
            <w:shd w:val="clear" w:color="auto" w:fill="auto"/>
            <w:vAlign w:val="center"/>
          </w:tcPr>
          <w:p w14:paraId="643779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3F2FB1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3C1D6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E5E4D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2DBDB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1988</w:t>
            </w:r>
          </w:p>
        </w:tc>
        <w:tc>
          <w:tcPr>
            <w:tcW w:w="1134" w:type="dxa"/>
            <w:tcBorders>
              <w:top w:val="nil"/>
              <w:left w:val="nil"/>
              <w:bottom w:val="single" w:sz="4" w:space="0" w:color="000000"/>
              <w:right w:val="single" w:sz="4" w:space="0" w:color="000000"/>
            </w:tcBorders>
            <w:shd w:val="clear" w:color="auto" w:fill="auto"/>
            <w:vAlign w:val="center"/>
          </w:tcPr>
          <w:p w14:paraId="2785C3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85B59B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BCD4D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3-5-3/5</w:t>
            </w:r>
          </w:p>
        </w:tc>
        <w:tc>
          <w:tcPr>
            <w:tcW w:w="2268" w:type="dxa"/>
            <w:tcBorders>
              <w:top w:val="nil"/>
              <w:left w:val="nil"/>
              <w:bottom w:val="single" w:sz="4" w:space="0" w:color="000000"/>
              <w:right w:val="single" w:sz="4" w:space="0" w:color="000000"/>
            </w:tcBorders>
            <w:shd w:val="clear" w:color="auto" w:fill="auto"/>
            <w:vAlign w:val="center"/>
          </w:tcPr>
          <w:p w14:paraId="7E2416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8,68</w:t>
            </w:r>
          </w:p>
        </w:tc>
        <w:tc>
          <w:tcPr>
            <w:tcW w:w="1363" w:type="dxa"/>
            <w:tcBorders>
              <w:top w:val="nil"/>
              <w:left w:val="nil"/>
              <w:bottom w:val="single" w:sz="4" w:space="0" w:color="000000"/>
              <w:right w:val="single" w:sz="4" w:space="0" w:color="000000"/>
            </w:tcBorders>
            <w:shd w:val="clear" w:color="auto" w:fill="auto"/>
            <w:vAlign w:val="center"/>
          </w:tcPr>
          <w:p w14:paraId="4982D9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3BE948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F9A28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807FC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579B8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1988</w:t>
            </w:r>
          </w:p>
        </w:tc>
        <w:tc>
          <w:tcPr>
            <w:tcW w:w="1134" w:type="dxa"/>
            <w:tcBorders>
              <w:top w:val="nil"/>
              <w:left w:val="nil"/>
              <w:bottom w:val="single" w:sz="4" w:space="0" w:color="000000"/>
              <w:right w:val="single" w:sz="4" w:space="0" w:color="000000"/>
            </w:tcBorders>
            <w:shd w:val="clear" w:color="auto" w:fill="auto"/>
            <w:vAlign w:val="center"/>
          </w:tcPr>
          <w:p w14:paraId="69B5A3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658E72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38E20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3-5-3/7</w:t>
            </w:r>
          </w:p>
        </w:tc>
        <w:tc>
          <w:tcPr>
            <w:tcW w:w="2268" w:type="dxa"/>
            <w:tcBorders>
              <w:top w:val="nil"/>
              <w:left w:val="nil"/>
              <w:bottom w:val="single" w:sz="4" w:space="0" w:color="000000"/>
              <w:right w:val="single" w:sz="4" w:space="0" w:color="000000"/>
            </w:tcBorders>
            <w:shd w:val="clear" w:color="auto" w:fill="auto"/>
            <w:vAlign w:val="center"/>
          </w:tcPr>
          <w:p w14:paraId="5E8624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8,37</w:t>
            </w:r>
          </w:p>
        </w:tc>
        <w:tc>
          <w:tcPr>
            <w:tcW w:w="1363" w:type="dxa"/>
            <w:tcBorders>
              <w:top w:val="nil"/>
              <w:left w:val="nil"/>
              <w:bottom w:val="single" w:sz="4" w:space="0" w:color="000000"/>
              <w:right w:val="single" w:sz="4" w:space="0" w:color="000000"/>
            </w:tcBorders>
            <w:shd w:val="clear" w:color="auto" w:fill="auto"/>
            <w:vAlign w:val="center"/>
          </w:tcPr>
          <w:p w14:paraId="5B34A5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DBD80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9FF60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52599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E73AB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1988</w:t>
            </w:r>
          </w:p>
        </w:tc>
        <w:tc>
          <w:tcPr>
            <w:tcW w:w="1134" w:type="dxa"/>
            <w:tcBorders>
              <w:top w:val="nil"/>
              <w:left w:val="nil"/>
              <w:bottom w:val="single" w:sz="4" w:space="0" w:color="000000"/>
              <w:right w:val="single" w:sz="4" w:space="0" w:color="000000"/>
            </w:tcBorders>
            <w:shd w:val="clear" w:color="auto" w:fill="auto"/>
            <w:vAlign w:val="center"/>
          </w:tcPr>
          <w:p w14:paraId="169467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FFCE29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BA999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 (ТК 3-43)</w:t>
            </w:r>
          </w:p>
        </w:tc>
        <w:tc>
          <w:tcPr>
            <w:tcW w:w="2268" w:type="dxa"/>
            <w:tcBorders>
              <w:top w:val="nil"/>
              <w:left w:val="nil"/>
              <w:bottom w:val="single" w:sz="4" w:space="0" w:color="000000"/>
              <w:right w:val="single" w:sz="4" w:space="0" w:color="000000"/>
            </w:tcBorders>
            <w:shd w:val="clear" w:color="auto" w:fill="auto"/>
            <w:vAlign w:val="center"/>
          </w:tcPr>
          <w:p w14:paraId="2461F4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24,73</w:t>
            </w:r>
          </w:p>
        </w:tc>
        <w:tc>
          <w:tcPr>
            <w:tcW w:w="1363" w:type="dxa"/>
            <w:tcBorders>
              <w:top w:val="nil"/>
              <w:left w:val="nil"/>
              <w:bottom w:val="single" w:sz="4" w:space="0" w:color="000000"/>
              <w:right w:val="single" w:sz="4" w:space="0" w:color="000000"/>
            </w:tcBorders>
            <w:shd w:val="clear" w:color="auto" w:fill="auto"/>
            <w:vAlign w:val="center"/>
          </w:tcPr>
          <w:p w14:paraId="5CE7C5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4295C6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6F660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4E5F9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59305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2434FD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842B2D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38D1D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3-5а</w:t>
            </w:r>
          </w:p>
        </w:tc>
        <w:tc>
          <w:tcPr>
            <w:tcW w:w="2268" w:type="dxa"/>
            <w:tcBorders>
              <w:top w:val="nil"/>
              <w:left w:val="nil"/>
              <w:bottom w:val="single" w:sz="4" w:space="0" w:color="000000"/>
              <w:right w:val="single" w:sz="4" w:space="0" w:color="000000"/>
            </w:tcBorders>
            <w:shd w:val="clear" w:color="auto" w:fill="auto"/>
            <w:vAlign w:val="center"/>
          </w:tcPr>
          <w:p w14:paraId="17C22F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16,71</w:t>
            </w:r>
          </w:p>
        </w:tc>
        <w:tc>
          <w:tcPr>
            <w:tcW w:w="1363" w:type="dxa"/>
            <w:tcBorders>
              <w:top w:val="nil"/>
              <w:left w:val="nil"/>
              <w:bottom w:val="single" w:sz="4" w:space="0" w:color="000000"/>
              <w:right w:val="single" w:sz="4" w:space="0" w:color="000000"/>
            </w:tcBorders>
            <w:shd w:val="clear" w:color="auto" w:fill="auto"/>
            <w:vAlign w:val="center"/>
          </w:tcPr>
          <w:p w14:paraId="0F9E19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3F55A1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328E2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27917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A7778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3462AA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AC1343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1D2A2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3-5а</w:t>
            </w:r>
          </w:p>
        </w:tc>
        <w:tc>
          <w:tcPr>
            <w:tcW w:w="2268" w:type="dxa"/>
            <w:tcBorders>
              <w:top w:val="nil"/>
              <w:left w:val="nil"/>
              <w:bottom w:val="single" w:sz="4" w:space="0" w:color="000000"/>
              <w:right w:val="single" w:sz="4" w:space="0" w:color="000000"/>
            </w:tcBorders>
            <w:shd w:val="clear" w:color="auto" w:fill="auto"/>
            <w:vAlign w:val="center"/>
          </w:tcPr>
          <w:p w14:paraId="48A02B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35,55</w:t>
            </w:r>
          </w:p>
        </w:tc>
        <w:tc>
          <w:tcPr>
            <w:tcW w:w="1363" w:type="dxa"/>
            <w:tcBorders>
              <w:top w:val="nil"/>
              <w:left w:val="nil"/>
              <w:bottom w:val="single" w:sz="4" w:space="0" w:color="000000"/>
              <w:right w:val="single" w:sz="4" w:space="0" w:color="000000"/>
            </w:tcBorders>
            <w:shd w:val="clear" w:color="auto" w:fill="auto"/>
            <w:vAlign w:val="center"/>
          </w:tcPr>
          <w:p w14:paraId="43A2AF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53285C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E7233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E1F76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7FF3D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45F31D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191DA6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0FBF5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3-5б</w:t>
            </w:r>
          </w:p>
        </w:tc>
        <w:tc>
          <w:tcPr>
            <w:tcW w:w="2268" w:type="dxa"/>
            <w:tcBorders>
              <w:top w:val="nil"/>
              <w:left w:val="nil"/>
              <w:bottom w:val="single" w:sz="4" w:space="0" w:color="000000"/>
              <w:right w:val="single" w:sz="4" w:space="0" w:color="000000"/>
            </w:tcBorders>
            <w:shd w:val="clear" w:color="auto" w:fill="auto"/>
            <w:vAlign w:val="center"/>
          </w:tcPr>
          <w:p w14:paraId="5D001D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12,73</w:t>
            </w:r>
          </w:p>
        </w:tc>
        <w:tc>
          <w:tcPr>
            <w:tcW w:w="1363" w:type="dxa"/>
            <w:tcBorders>
              <w:top w:val="nil"/>
              <w:left w:val="nil"/>
              <w:bottom w:val="single" w:sz="4" w:space="0" w:color="000000"/>
              <w:right w:val="single" w:sz="4" w:space="0" w:color="000000"/>
            </w:tcBorders>
            <w:shd w:val="clear" w:color="auto" w:fill="auto"/>
            <w:vAlign w:val="center"/>
          </w:tcPr>
          <w:p w14:paraId="688B57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44B2CB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A4429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440312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4E6D1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660825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218612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373DC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3-5б</w:t>
            </w:r>
          </w:p>
        </w:tc>
        <w:tc>
          <w:tcPr>
            <w:tcW w:w="2268" w:type="dxa"/>
            <w:tcBorders>
              <w:top w:val="nil"/>
              <w:left w:val="nil"/>
              <w:bottom w:val="single" w:sz="4" w:space="0" w:color="000000"/>
              <w:right w:val="single" w:sz="4" w:space="0" w:color="000000"/>
            </w:tcBorders>
            <w:shd w:val="clear" w:color="auto" w:fill="auto"/>
            <w:vAlign w:val="center"/>
          </w:tcPr>
          <w:p w14:paraId="7EDE56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56,08</w:t>
            </w:r>
          </w:p>
        </w:tc>
        <w:tc>
          <w:tcPr>
            <w:tcW w:w="1363" w:type="dxa"/>
            <w:tcBorders>
              <w:top w:val="nil"/>
              <w:left w:val="nil"/>
              <w:bottom w:val="single" w:sz="4" w:space="0" w:color="000000"/>
              <w:right w:val="single" w:sz="4" w:space="0" w:color="000000"/>
            </w:tcBorders>
            <w:shd w:val="clear" w:color="auto" w:fill="auto"/>
            <w:vAlign w:val="center"/>
          </w:tcPr>
          <w:p w14:paraId="32B08F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3A7956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BF38E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9AB8E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578CA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7608FE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C9ACA6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C53B0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3-5в</w:t>
            </w:r>
          </w:p>
        </w:tc>
        <w:tc>
          <w:tcPr>
            <w:tcW w:w="2268" w:type="dxa"/>
            <w:tcBorders>
              <w:top w:val="nil"/>
              <w:left w:val="nil"/>
              <w:bottom w:val="single" w:sz="4" w:space="0" w:color="000000"/>
              <w:right w:val="single" w:sz="4" w:space="0" w:color="000000"/>
            </w:tcBorders>
            <w:shd w:val="clear" w:color="auto" w:fill="auto"/>
            <w:vAlign w:val="center"/>
          </w:tcPr>
          <w:p w14:paraId="01B8DC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29,27</w:t>
            </w:r>
          </w:p>
        </w:tc>
        <w:tc>
          <w:tcPr>
            <w:tcW w:w="1363" w:type="dxa"/>
            <w:tcBorders>
              <w:top w:val="nil"/>
              <w:left w:val="nil"/>
              <w:bottom w:val="single" w:sz="4" w:space="0" w:color="000000"/>
              <w:right w:val="single" w:sz="4" w:space="0" w:color="000000"/>
            </w:tcBorders>
            <w:shd w:val="clear" w:color="auto" w:fill="auto"/>
            <w:vAlign w:val="center"/>
          </w:tcPr>
          <w:p w14:paraId="2BEF31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125D0E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70BBE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8A3C3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D947B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446548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506AA7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954FB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3-5в</w:t>
            </w:r>
          </w:p>
        </w:tc>
        <w:tc>
          <w:tcPr>
            <w:tcW w:w="2268" w:type="dxa"/>
            <w:tcBorders>
              <w:top w:val="nil"/>
              <w:left w:val="nil"/>
              <w:bottom w:val="single" w:sz="4" w:space="0" w:color="000000"/>
              <w:right w:val="single" w:sz="4" w:space="0" w:color="000000"/>
            </w:tcBorders>
            <w:shd w:val="clear" w:color="auto" w:fill="auto"/>
            <w:vAlign w:val="center"/>
          </w:tcPr>
          <w:p w14:paraId="2C3431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72,39</w:t>
            </w:r>
          </w:p>
        </w:tc>
        <w:tc>
          <w:tcPr>
            <w:tcW w:w="1363" w:type="dxa"/>
            <w:tcBorders>
              <w:top w:val="nil"/>
              <w:left w:val="nil"/>
              <w:bottom w:val="single" w:sz="4" w:space="0" w:color="000000"/>
              <w:right w:val="single" w:sz="4" w:space="0" w:color="000000"/>
            </w:tcBorders>
            <w:shd w:val="clear" w:color="auto" w:fill="auto"/>
            <w:vAlign w:val="center"/>
          </w:tcPr>
          <w:p w14:paraId="6949D1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4FEE74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9FEC9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E794D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E9BDB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1C5146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9C9178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BC5A6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3-5д</w:t>
            </w:r>
          </w:p>
        </w:tc>
        <w:tc>
          <w:tcPr>
            <w:tcW w:w="2268" w:type="dxa"/>
            <w:tcBorders>
              <w:top w:val="nil"/>
              <w:left w:val="nil"/>
              <w:bottom w:val="single" w:sz="4" w:space="0" w:color="000000"/>
              <w:right w:val="single" w:sz="4" w:space="0" w:color="000000"/>
            </w:tcBorders>
            <w:shd w:val="clear" w:color="auto" w:fill="auto"/>
            <w:vAlign w:val="center"/>
          </w:tcPr>
          <w:p w14:paraId="089B6E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9,54</w:t>
            </w:r>
          </w:p>
        </w:tc>
        <w:tc>
          <w:tcPr>
            <w:tcW w:w="1363" w:type="dxa"/>
            <w:tcBorders>
              <w:top w:val="nil"/>
              <w:left w:val="nil"/>
              <w:bottom w:val="single" w:sz="4" w:space="0" w:color="000000"/>
              <w:right w:val="single" w:sz="4" w:space="0" w:color="000000"/>
            </w:tcBorders>
            <w:shd w:val="clear" w:color="auto" w:fill="auto"/>
            <w:vAlign w:val="center"/>
          </w:tcPr>
          <w:p w14:paraId="4DE9AD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18A207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B01B4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B6F0A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DF854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1ADCF5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6</w:t>
            </w:r>
          </w:p>
        </w:tc>
      </w:tr>
      <w:tr w:rsidR="00896F7C" w:rsidRPr="00896F7C" w14:paraId="1D3A83E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2988CA8"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3-5д/2</w:t>
            </w:r>
          </w:p>
        </w:tc>
        <w:tc>
          <w:tcPr>
            <w:tcW w:w="2268" w:type="dxa"/>
            <w:tcBorders>
              <w:top w:val="nil"/>
              <w:left w:val="nil"/>
              <w:bottom w:val="single" w:sz="4" w:space="0" w:color="000000"/>
              <w:right w:val="single" w:sz="4" w:space="0" w:color="000000"/>
            </w:tcBorders>
            <w:shd w:val="clear" w:color="auto" w:fill="auto"/>
            <w:vAlign w:val="center"/>
          </w:tcPr>
          <w:p w14:paraId="5158D1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2,29</w:t>
            </w:r>
          </w:p>
        </w:tc>
        <w:tc>
          <w:tcPr>
            <w:tcW w:w="1363" w:type="dxa"/>
            <w:tcBorders>
              <w:top w:val="nil"/>
              <w:left w:val="nil"/>
              <w:bottom w:val="single" w:sz="4" w:space="0" w:color="000000"/>
              <w:right w:val="single" w:sz="4" w:space="0" w:color="000000"/>
            </w:tcBorders>
            <w:shd w:val="clear" w:color="auto" w:fill="auto"/>
            <w:vAlign w:val="center"/>
          </w:tcPr>
          <w:p w14:paraId="575B15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5C4E48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24EA1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DA5DD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F27D0A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757B7B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13BC91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8E3DC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3-5д/2</w:t>
            </w:r>
          </w:p>
        </w:tc>
        <w:tc>
          <w:tcPr>
            <w:tcW w:w="2268" w:type="dxa"/>
            <w:tcBorders>
              <w:top w:val="nil"/>
              <w:left w:val="nil"/>
              <w:bottom w:val="single" w:sz="4" w:space="0" w:color="000000"/>
              <w:right w:val="single" w:sz="4" w:space="0" w:color="000000"/>
            </w:tcBorders>
            <w:shd w:val="clear" w:color="auto" w:fill="auto"/>
            <w:vAlign w:val="center"/>
          </w:tcPr>
          <w:p w14:paraId="089516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30,84</w:t>
            </w:r>
          </w:p>
        </w:tc>
        <w:tc>
          <w:tcPr>
            <w:tcW w:w="1363" w:type="dxa"/>
            <w:tcBorders>
              <w:top w:val="nil"/>
              <w:left w:val="nil"/>
              <w:bottom w:val="single" w:sz="4" w:space="0" w:color="000000"/>
              <w:right w:val="single" w:sz="4" w:space="0" w:color="000000"/>
            </w:tcBorders>
            <w:shd w:val="clear" w:color="auto" w:fill="auto"/>
            <w:vAlign w:val="center"/>
          </w:tcPr>
          <w:p w14:paraId="5A9708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6F3702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C6B43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9F949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B88A1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23A8E3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5C9031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D9D7B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3-5д</w:t>
            </w:r>
          </w:p>
        </w:tc>
        <w:tc>
          <w:tcPr>
            <w:tcW w:w="2268" w:type="dxa"/>
            <w:tcBorders>
              <w:top w:val="nil"/>
              <w:left w:val="nil"/>
              <w:bottom w:val="single" w:sz="4" w:space="0" w:color="000000"/>
              <w:right w:val="single" w:sz="4" w:space="0" w:color="000000"/>
            </w:tcBorders>
            <w:shd w:val="clear" w:color="auto" w:fill="auto"/>
            <w:vAlign w:val="center"/>
          </w:tcPr>
          <w:p w14:paraId="6D8C2E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53,33</w:t>
            </w:r>
          </w:p>
        </w:tc>
        <w:tc>
          <w:tcPr>
            <w:tcW w:w="1363" w:type="dxa"/>
            <w:tcBorders>
              <w:top w:val="nil"/>
              <w:left w:val="nil"/>
              <w:bottom w:val="single" w:sz="4" w:space="0" w:color="000000"/>
              <w:right w:val="single" w:sz="4" w:space="0" w:color="000000"/>
            </w:tcBorders>
            <w:shd w:val="clear" w:color="auto" w:fill="auto"/>
            <w:vAlign w:val="center"/>
          </w:tcPr>
          <w:p w14:paraId="35D4DF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428B1E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E1FE0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7F5D5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D082D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0DBDCF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5F75FB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B878C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3-7</w:t>
            </w:r>
          </w:p>
        </w:tc>
        <w:tc>
          <w:tcPr>
            <w:tcW w:w="2268" w:type="dxa"/>
            <w:tcBorders>
              <w:top w:val="nil"/>
              <w:left w:val="nil"/>
              <w:bottom w:val="single" w:sz="4" w:space="0" w:color="000000"/>
              <w:right w:val="single" w:sz="4" w:space="0" w:color="000000"/>
            </w:tcBorders>
            <w:shd w:val="clear" w:color="auto" w:fill="auto"/>
            <w:vAlign w:val="center"/>
          </w:tcPr>
          <w:p w14:paraId="2A2C99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44,21</w:t>
            </w:r>
          </w:p>
        </w:tc>
        <w:tc>
          <w:tcPr>
            <w:tcW w:w="1363" w:type="dxa"/>
            <w:tcBorders>
              <w:top w:val="nil"/>
              <w:left w:val="nil"/>
              <w:bottom w:val="single" w:sz="4" w:space="0" w:color="000000"/>
              <w:right w:val="single" w:sz="4" w:space="0" w:color="000000"/>
            </w:tcBorders>
            <w:shd w:val="clear" w:color="auto" w:fill="auto"/>
            <w:vAlign w:val="center"/>
          </w:tcPr>
          <w:p w14:paraId="0BFA1C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151747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90DCF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1CE41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0A65D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496DD7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95D8B0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E1EAE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3-7/2</w:t>
            </w:r>
          </w:p>
        </w:tc>
        <w:tc>
          <w:tcPr>
            <w:tcW w:w="2268" w:type="dxa"/>
            <w:tcBorders>
              <w:top w:val="nil"/>
              <w:left w:val="nil"/>
              <w:bottom w:val="single" w:sz="4" w:space="0" w:color="000000"/>
              <w:right w:val="single" w:sz="4" w:space="0" w:color="000000"/>
            </w:tcBorders>
            <w:shd w:val="clear" w:color="auto" w:fill="auto"/>
            <w:vAlign w:val="center"/>
          </w:tcPr>
          <w:p w14:paraId="0A2C07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35,29</w:t>
            </w:r>
          </w:p>
        </w:tc>
        <w:tc>
          <w:tcPr>
            <w:tcW w:w="1363" w:type="dxa"/>
            <w:tcBorders>
              <w:top w:val="nil"/>
              <w:left w:val="nil"/>
              <w:bottom w:val="single" w:sz="4" w:space="0" w:color="000000"/>
              <w:right w:val="single" w:sz="4" w:space="0" w:color="000000"/>
            </w:tcBorders>
            <w:shd w:val="clear" w:color="auto" w:fill="auto"/>
            <w:vAlign w:val="center"/>
          </w:tcPr>
          <w:p w14:paraId="563294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6D6DBE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625B2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F34C6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6B0EB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7C3932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D7EE79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4AC69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3-7/4</w:t>
            </w:r>
          </w:p>
        </w:tc>
        <w:tc>
          <w:tcPr>
            <w:tcW w:w="2268" w:type="dxa"/>
            <w:tcBorders>
              <w:top w:val="nil"/>
              <w:left w:val="nil"/>
              <w:bottom w:val="single" w:sz="4" w:space="0" w:color="000000"/>
              <w:right w:val="single" w:sz="4" w:space="0" w:color="000000"/>
            </w:tcBorders>
            <w:shd w:val="clear" w:color="auto" w:fill="auto"/>
            <w:vAlign w:val="center"/>
          </w:tcPr>
          <w:p w14:paraId="755F30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56,51</w:t>
            </w:r>
          </w:p>
        </w:tc>
        <w:tc>
          <w:tcPr>
            <w:tcW w:w="1363" w:type="dxa"/>
            <w:tcBorders>
              <w:top w:val="nil"/>
              <w:left w:val="nil"/>
              <w:bottom w:val="single" w:sz="4" w:space="0" w:color="000000"/>
              <w:right w:val="single" w:sz="4" w:space="0" w:color="000000"/>
            </w:tcBorders>
            <w:shd w:val="clear" w:color="auto" w:fill="auto"/>
            <w:vAlign w:val="center"/>
          </w:tcPr>
          <w:p w14:paraId="5FE778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4E1927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5FA01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31723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9BD77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34A232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CB1950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88891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3-7/2</w:t>
            </w:r>
          </w:p>
        </w:tc>
        <w:tc>
          <w:tcPr>
            <w:tcW w:w="2268" w:type="dxa"/>
            <w:tcBorders>
              <w:top w:val="nil"/>
              <w:left w:val="nil"/>
              <w:bottom w:val="single" w:sz="4" w:space="0" w:color="000000"/>
              <w:right w:val="single" w:sz="4" w:space="0" w:color="000000"/>
            </w:tcBorders>
            <w:shd w:val="clear" w:color="auto" w:fill="auto"/>
            <w:vAlign w:val="center"/>
          </w:tcPr>
          <w:p w14:paraId="4A396A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27,71</w:t>
            </w:r>
          </w:p>
        </w:tc>
        <w:tc>
          <w:tcPr>
            <w:tcW w:w="1363" w:type="dxa"/>
            <w:tcBorders>
              <w:top w:val="nil"/>
              <w:left w:val="nil"/>
              <w:bottom w:val="single" w:sz="4" w:space="0" w:color="000000"/>
              <w:right w:val="single" w:sz="4" w:space="0" w:color="000000"/>
            </w:tcBorders>
            <w:shd w:val="clear" w:color="auto" w:fill="auto"/>
            <w:vAlign w:val="center"/>
          </w:tcPr>
          <w:p w14:paraId="17AF86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43C7D2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3EC68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F68B6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F3780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3F3C05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239065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3AF4B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3-7/2</w:t>
            </w:r>
          </w:p>
        </w:tc>
        <w:tc>
          <w:tcPr>
            <w:tcW w:w="2268" w:type="dxa"/>
            <w:tcBorders>
              <w:top w:val="nil"/>
              <w:left w:val="nil"/>
              <w:bottom w:val="single" w:sz="4" w:space="0" w:color="000000"/>
              <w:right w:val="single" w:sz="4" w:space="0" w:color="000000"/>
            </w:tcBorders>
            <w:shd w:val="clear" w:color="auto" w:fill="auto"/>
            <w:vAlign w:val="center"/>
          </w:tcPr>
          <w:p w14:paraId="36DEB7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17,28</w:t>
            </w:r>
          </w:p>
        </w:tc>
        <w:tc>
          <w:tcPr>
            <w:tcW w:w="1363" w:type="dxa"/>
            <w:tcBorders>
              <w:top w:val="nil"/>
              <w:left w:val="nil"/>
              <w:bottom w:val="single" w:sz="4" w:space="0" w:color="000000"/>
              <w:right w:val="single" w:sz="4" w:space="0" w:color="000000"/>
            </w:tcBorders>
            <w:shd w:val="clear" w:color="auto" w:fill="auto"/>
            <w:vAlign w:val="center"/>
          </w:tcPr>
          <w:p w14:paraId="1937F5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12DEAB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36212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46571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2D2B2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08077C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B4C91E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0B52C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3-7/4</w:t>
            </w:r>
          </w:p>
        </w:tc>
        <w:tc>
          <w:tcPr>
            <w:tcW w:w="2268" w:type="dxa"/>
            <w:tcBorders>
              <w:top w:val="nil"/>
              <w:left w:val="nil"/>
              <w:bottom w:val="single" w:sz="4" w:space="0" w:color="000000"/>
              <w:right w:val="single" w:sz="4" w:space="0" w:color="000000"/>
            </w:tcBorders>
            <w:shd w:val="clear" w:color="auto" w:fill="auto"/>
            <w:vAlign w:val="center"/>
          </w:tcPr>
          <w:p w14:paraId="4175E5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25,73</w:t>
            </w:r>
          </w:p>
        </w:tc>
        <w:tc>
          <w:tcPr>
            <w:tcW w:w="1363" w:type="dxa"/>
            <w:tcBorders>
              <w:top w:val="nil"/>
              <w:left w:val="nil"/>
              <w:bottom w:val="single" w:sz="4" w:space="0" w:color="000000"/>
              <w:right w:val="single" w:sz="4" w:space="0" w:color="000000"/>
            </w:tcBorders>
            <w:shd w:val="clear" w:color="auto" w:fill="auto"/>
            <w:vAlign w:val="center"/>
          </w:tcPr>
          <w:p w14:paraId="62F352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B9E77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95313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32C33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1B283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485B8D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C19B79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386B4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3-7/4</w:t>
            </w:r>
          </w:p>
        </w:tc>
        <w:tc>
          <w:tcPr>
            <w:tcW w:w="2268" w:type="dxa"/>
            <w:tcBorders>
              <w:top w:val="nil"/>
              <w:left w:val="nil"/>
              <w:bottom w:val="single" w:sz="4" w:space="0" w:color="000000"/>
              <w:right w:val="single" w:sz="4" w:space="0" w:color="000000"/>
            </w:tcBorders>
            <w:shd w:val="clear" w:color="auto" w:fill="auto"/>
            <w:vAlign w:val="center"/>
          </w:tcPr>
          <w:p w14:paraId="21CBFF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17,86</w:t>
            </w:r>
          </w:p>
        </w:tc>
        <w:tc>
          <w:tcPr>
            <w:tcW w:w="1363" w:type="dxa"/>
            <w:tcBorders>
              <w:top w:val="nil"/>
              <w:left w:val="nil"/>
              <w:bottom w:val="single" w:sz="4" w:space="0" w:color="000000"/>
              <w:right w:val="single" w:sz="4" w:space="0" w:color="000000"/>
            </w:tcBorders>
            <w:shd w:val="clear" w:color="auto" w:fill="auto"/>
            <w:vAlign w:val="center"/>
          </w:tcPr>
          <w:p w14:paraId="2A25B1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030972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C7DF3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6FD18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69BC1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306134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7BC8A8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1A61C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3-7/6</w:t>
            </w:r>
          </w:p>
        </w:tc>
        <w:tc>
          <w:tcPr>
            <w:tcW w:w="2268" w:type="dxa"/>
            <w:tcBorders>
              <w:top w:val="nil"/>
              <w:left w:val="nil"/>
              <w:bottom w:val="single" w:sz="4" w:space="0" w:color="000000"/>
              <w:right w:val="single" w:sz="4" w:space="0" w:color="000000"/>
            </w:tcBorders>
            <w:shd w:val="clear" w:color="auto" w:fill="auto"/>
            <w:vAlign w:val="center"/>
          </w:tcPr>
          <w:p w14:paraId="7C9622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26,64</w:t>
            </w:r>
          </w:p>
        </w:tc>
        <w:tc>
          <w:tcPr>
            <w:tcW w:w="1363" w:type="dxa"/>
            <w:tcBorders>
              <w:top w:val="nil"/>
              <w:left w:val="nil"/>
              <w:bottom w:val="single" w:sz="4" w:space="0" w:color="000000"/>
              <w:right w:val="single" w:sz="4" w:space="0" w:color="000000"/>
            </w:tcBorders>
            <w:shd w:val="clear" w:color="auto" w:fill="auto"/>
            <w:vAlign w:val="center"/>
          </w:tcPr>
          <w:p w14:paraId="26C7DF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5CE2A5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DE69A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2C384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1AC45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790173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51B5C7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71B1D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3-7/6</w:t>
            </w:r>
          </w:p>
        </w:tc>
        <w:tc>
          <w:tcPr>
            <w:tcW w:w="2268" w:type="dxa"/>
            <w:tcBorders>
              <w:top w:val="nil"/>
              <w:left w:val="nil"/>
              <w:bottom w:val="single" w:sz="4" w:space="0" w:color="000000"/>
              <w:right w:val="single" w:sz="4" w:space="0" w:color="000000"/>
            </w:tcBorders>
            <w:shd w:val="clear" w:color="auto" w:fill="auto"/>
            <w:vAlign w:val="center"/>
          </w:tcPr>
          <w:p w14:paraId="564F79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17,43</w:t>
            </w:r>
          </w:p>
        </w:tc>
        <w:tc>
          <w:tcPr>
            <w:tcW w:w="1363" w:type="dxa"/>
            <w:tcBorders>
              <w:top w:val="nil"/>
              <w:left w:val="nil"/>
              <w:bottom w:val="single" w:sz="4" w:space="0" w:color="000000"/>
              <w:right w:val="single" w:sz="4" w:space="0" w:color="000000"/>
            </w:tcBorders>
            <w:shd w:val="clear" w:color="auto" w:fill="auto"/>
            <w:vAlign w:val="center"/>
          </w:tcPr>
          <w:p w14:paraId="41EA83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5CB299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AC65F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73FEB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A40D0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138875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8B23A6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5B7F1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3-7</w:t>
            </w:r>
          </w:p>
        </w:tc>
        <w:tc>
          <w:tcPr>
            <w:tcW w:w="2268" w:type="dxa"/>
            <w:tcBorders>
              <w:top w:val="nil"/>
              <w:left w:val="nil"/>
              <w:bottom w:val="single" w:sz="4" w:space="0" w:color="000000"/>
              <w:right w:val="single" w:sz="4" w:space="0" w:color="000000"/>
            </w:tcBorders>
            <w:shd w:val="clear" w:color="auto" w:fill="auto"/>
            <w:vAlign w:val="center"/>
          </w:tcPr>
          <w:p w14:paraId="6CB081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2,88</w:t>
            </w:r>
          </w:p>
        </w:tc>
        <w:tc>
          <w:tcPr>
            <w:tcW w:w="1363" w:type="dxa"/>
            <w:tcBorders>
              <w:top w:val="nil"/>
              <w:left w:val="nil"/>
              <w:bottom w:val="single" w:sz="4" w:space="0" w:color="000000"/>
              <w:right w:val="single" w:sz="4" w:space="0" w:color="000000"/>
            </w:tcBorders>
            <w:shd w:val="clear" w:color="auto" w:fill="auto"/>
            <w:vAlign w:val="center"/>
          </w:tcPr>
          <w:p w14:paraId="4A696D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498D5A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ED942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FD8F4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1306C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79CB56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A53A46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8771B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3-7/1</w:t>
            </w:r>
          </w:p>
        </w:tc>
        <w:tc>
          <w:tcPr>
            <w:tcW w:w="2268" w:type="dxa"/>
            <w:tcBorders>
              <w:top w:val="nil"/>
              <w:left w:val="nil"/>
              <w:bottom w:val="single" w:sz="4" w:space="0" w:color="000000"/>
              <w:right w:val="single" w:sz="4" w:space="0" w:color="000000"/>
            </w:tcBorders>
            <w:shd w:val="clear" w:color="auto" w:fill="auto"/>
            <w:vAlign w:val="center"/>
          </w:tcPr>
          <w:p w14:paraId="4C6F32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20,05</w:t>
            </w:r>
          </w:p>
        </w:tc>
        <w:tc>
          <w:tcPr>
            <w:tcW w:w="1363" w:type="dxa"/>
            <w:tcBorders>
              <w:top w:val="nil"/>
              <w:left w:val="nil"/>
              <w:bottom w:val="single" w:sz="4" w:space="0" w:color="000000"/>
              <w:right w:val="single" w:sz="4" w:space="0" w:color="000000"/>
            </w:tcBorders>
            <w:shd w:val="clear" w:color="auto" w:fill="auto"/>
            <w:vAlign w:val="center"/>
          </w:tcPr>
          <w:p w14:paraId="60EA2A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1269E7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3F3F4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40FE48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62E0E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1990</w:t>
            </w:r>
          </w:p>
        </w:tc>
        <w:tc>
          <w:tcPr>
            <w:tcW w:w="1134" w:type="dxa"/>
            <w:tcBorders>
              <w:top w:val="nil"/>
              <w:left w:val="nil"/>
              <w:bottom w:val="single" w:sz="4" w:space="0" w:color="000000"/>
              <w:right w:val="single" w:sz="4" w:space="0" w:color="000000"/>
            </w:tcBorders>
            <w:shd w:val="clear" w:color="auto" w:fill="auto"/>
            <w:vAlign w:val="center"/>
          </w:tcPr>
          <w:p w14:paraId="5FF739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4F13C9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5D5C0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3-7/1</w:t>
            </w:r>
          </w:p>
        </w:tc>
        <w:tc>
          <w:tcPr>
            <w:tcW w:w="2268" w:type="dxa"/>
            <w:tcBorders>
              <w:top w:val="nil"/>
              <w:left w:val="nil"/>
              <w:bottom w:val="single" w:sz="4" w:space="0" w:color="000000"/>
              <w:right w:val="single" w:sz="4" w:space="0" w:color="000000"/>
            </w:tcBorders>
            <w:shd w:val="clear" w:color="auto" w:fill="auto"/>
            <w:vAlign w:val="center"/>
          </w:tcPr>
          <w:p w14:paraId="545089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22,48</w:t>
            </w:r>
          </w:p>
        </w:tc>
        <w:tc>
          <w:tcPr>
            <w:tcW w:w="1363" w:type="dxa"/>
            <w:tcBorders>
              <w:top w:val="nil"/>
              <w:left w:val="nil"/>
              <w:bottom w:val="single" w:sz="4" w:space="0" w:color="000000"/>
              <w:right w:val="single" w:sz="4" w:space="0" w:color="000000"/>
            </w:tcBorders>
            <w:shd w:val="clear" w:color="auto" w:fill="auto"/>
            <w:vAlign w:val="center"/>
          </w:tcPr>
          <w:p w14:paraId="30BF6C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3ABF8B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16A23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FE0E7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21839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1990</w:t>
            </w:r>
          </w:p>
        </w:tc>
        <w:tc>
          <w:tcPr>
            <w:tcW w:w="1134" w:type="dxa"/>
            <w:tcBorders>
              <w:top w:val="nil"/>
              <w:left w:val="nil"/>
              <w:bottom w:val="single" w:sz="4" w:space="0" w:color="000000"/>
              <w:right w:val="single" w:sz="4" w:space="0" w:color="000000"/>
            </w:tcBorders>
            <w:shd w:val="clear" w:color="auto" w:fill="auto"/>
            <w:vAlign w:val="center"/>
          </w:tcPr>
          <w:p w14:paraId="6657E4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63293A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5ADC4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3-7/3</w:t>
            </w:r>
          </w:p>
        </w:tc>
        <w:tc>
          <w:tcPr>
            <w:tcW w:w="2268" w:type="dxa"/>
            <w:tcBorders>
              <w:top w:val="nil"/>
              <w:left w:val="nil"/>
              <w:bottom w:val="single" w:sz="4" w:space="0" w:color="000000"/>
              <w:right w:val="single" w:sz="4" w:space="0" w:color="000000"/>
            </w:tcBorders>
            <w:shd w:val="clear" w:color="auto" w:fill="auto"/>
            <w:vAlign w:val="center"/>
          </w:tcPr>
          <w:p w14:paraId="36628C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27,63</w:t>
            </w:r>
          </w:p>
        </w:tc>
        <w:tc>
          <w:tcPr>
            <w:tcW w:w="1363" w:type="dxa"/>
            <w:tcBorders>
              <w:top w:val="nil"/>
              <w:left w:val="nil"/>
              <w:bottom w:val="single" w:sz="4" w:space="0" w:color="000000"/>
              <w:right w:val="single" w:sz="4" w:space="0" w:color="000000"/>
            </w:tcBorders>
            <w:shd w:val="clear" w:color="auto" w:fill="auto"/>
            <w:vAlign w:val="center"/>
          </w:tcPr>
          <w:p w14:paraId="7DB83A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1F9E6D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BDADA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5F6AF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3C1D7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1990</w:t>
            </w:r>
          </w:p>
        </w:tc>
        <w:tc>
          <w:tcPr>
            <w:tcW w:w="1134" w:type="dxa"/>
            <w:tcBorders>
              <w:top w:val="nil"/>
              <w:left w:val="nil"/>
              <w:bottom w:val="single" w:sz="4" w:space="0" w:color="000000"/>
              <w:right w:val="single" w:sz="4" w:space="0" w:color="000000"/>
            </w:tcBorders>
            <w:shd w:val="clear" w:color="auto" w:fill="auto"/>
            <w:vAlign w:val="center"/>
          </w:tcPr>
          <w:p w14:paraId="4E783F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336A08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D580F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3-7/3</w:t>
            </w:r>
          </w:p>
        </w:tc>
        <w:tc>
          <w:tcPr>
            <w:tcW w:w="2268" w:type="dxa"/>
            <w:tcBorders>
              <w:top w:val="nil"/>
              <w:left w:val="nil"/>
              <w:bottom w:val="single" w:sz="4" w:space="0" w:color="000000"/>
              <w:right w:val="single" w:sz="4" w:space="0" w:color="000000"/>
            </w:tcBorders>
            <w:shd w:val="clear" w:color="auto" w:fill="auto"/>
            <w:vAlign w:val="center"/>
          </w:tcPr>
          <w:p w14:paraId="0645DF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36,1</w:t>
            </w:r>
          </w:p>
        </w:tc>
        <w:tc>
          <w:tcPr>
            <w:tcW w:w="1363" w:type="dxa"/>
            <w:tcBorders>
              <w:top w:val="nil"/>
              <w:left w:val="nil"/>
              <w:bottom w:val="single" w:sz="4" w:space="0" w:color="000000"/>
              <w:right w:val="single" w:sz="4" w:space="0" w:color="000000"/>
            </w:tcBorders>
            <w:shd w:val="clear" w:color="auto" w:fill="auto"/>
            <w:vAlign w:val="center"/>
          </w:tcPr>
          <w:p w14:paraId="41A1EE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7C4850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D53F5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90C4A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7A405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3A6657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BDFABB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1B990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3-7/5</w:t>
            </w:r>
          </w:p>
        </w:tc>
        <w:tc>
          <w:tcPr>
            <w:tcW w:w="2268" w:type="dxa"/>
            <w:tcBorders>
              <w:top w:val="nil"/>
              <w:left w:val="nil"/>
              <w:bottom w:val="single" w:sz="4" w:space="0" w:color="000000"/>
              <w:right w:val="single" w:sz="4" w:space="0" w:color="000000"/>
            </w:tcBorders>
            <w:shd w:val="clear" w:color="auto" w:fill="auto"/>
            <w:vAlign w:val="center"/>
          </w:tcPr>
          <w:p w14:paraId="26FB54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35,53</w:t>
            </w:r>
          </w:p>
        </w:tc>
        <w:tc>
          <w:tcPr>
            <w:tcW w:w="1363" w:type="dxa"/>
            <w:tcBorders>
              <w:top w:val="nil"/>
              <w:left w:val="nil"/>
              <w:bottom w:val="single" w:sz="4" w:space="0" w:color="000000"/>
              <w:right w:val="single" w:sz="4" w:space="0" w:color="000000"/>
            </w:tcBorders>
            <w:shd w:val="clear" w:color="auto" w:fill="auto"/>
            <w:vAlign w:val="center"/>
          </w:tcPr>
          <w:p w14:paraId="12F25E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773155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AAA56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3B744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8CE76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1990</w:t>
            </w:r>
          </w:p>
        </w:tc>
        <w:tc>
          <w:tcPr>
            <w:tcW w:w="1134" w:type="dxa"/>
            <w:tcBorders>
              <w:top w:val="nil"/>
              <w:left w:val="nil"/>
              <w:bottom w:val="single" w:sz="4" w:space="0" w:color="000000"/>
              <w:right w:val="single" w:sz="4" w:space="0" w:color="000000"/>
            </w:tcBorders>
            <w:shd w:val="clear" w:color="auto" w:fill="auto"/>
            <w:vAlign w:val="center"/>
          </w:tcPr>
          <w:p w14:paraId="439D12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A72138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ECB32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3-7/5</w:t>
            </w:r>
          </w:p>
        </w:tc>
        <w:tc>
          <w:tcPr>
            <w:tcW w:w="2268" w:type="dxa"/>
            <w:tcBorders>
              <w:top w:val="nil"/>
              <w:left w:val="nil"/>
              <w:bottom w:val="single" w:sz="4" w:space="0" w:color="000000"/>
              <w:right w:val="single" w:sz="4" w:space="0" w:color="000000"/>
            </w:tcBorders>
            <w:shd w:val="clear" w:color="auto" w:fill="auto"/>
            <w:vAlign w:val="center"/>
          </w:tcPr>
          <w:p w14:paraId="644CA4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54,89</w:t>
            </w:r>
          </w:p>
        </w:tc>
        <w:tc>
          <w:tcPr>
            <w:tcW w:w="1363" w:type="dxa"/>
            <w:tcBorders>
              <w:top w:val="nil"/>
              <w:left w:val="nil"/>
              <w:bottom w:val="single" w:sz="4" w:space="0" w:color="000000"/>
              <w:right w:val="single" w:sz="4" w:space="0" w:color="000000"/>
            </w:tcBorders>
            <w:shd w:val="clear" w:color="auto" w:fill="auto"/>
            <w:vAlign w:val="center"/>
          </w:tcPr>
          <w:p w14:paraId="6B6296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404465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AF2E4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335ED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6D7D0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5062D4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535F8B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5639B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3-9</w:t>
            </w:r>
          </w:p>
        </w:tc>
        <w:tc>
          <w:tcPr>
            <w:tcW w:w="2268" w:type="dxa"/>
            <w:tcBorders>
              <w:top w:val="nil"/>
              <w:left w:val="nil"/>
              <w:bottom w:val="single" w:sz="4" w:space="0" w:color="000000"/>
              <w:right w:val="single" w:sz="4" w:space="0" w:color="000000"/>
            </w:tcBorders>
            <w:shd w:val="clear" w:color="auto" w:fill="auto"/>
            <w:vAlign w:val="center"/>
          </w:tcPr>
          <w:p w14:paraId="593E26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28,44</w:t>
            </w:r>
          </w:p>
        </w:tc>
        <w:tc>
          <w:tcPr>
            <w:tcW w:w="1363" w:type="dxa"/>
            <w:tcBorders>
              <w:top w:val="nil"/>
              <w:left w:val="nil"/>
              <w:bottom w:val="single" w:sz="4" w:space="0" w:color="000000"/>
              <w:right w:val="single" w:sz="4" w:space="0" w:color="000000"/>
            </w:tcBorders>
            <w:shd w:val="clear" w:color="auto" w:fill="auto"/>
            <w:vAlign w:val="center"/>
          </w:tcPr>
          <w:p w14:paraId="404A16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754B74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AC5B8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E43DD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CA63F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1990</w:t>
            </w:r>
          </w:p>
        </w:tc>
        <w:tc>
          <w:tcPr>
            <w:tcW w:w="1134" w:type="dxa"/>
            <w:tcBorders>
              <w:top w:val="nil"/>
              <w:left w:val="nil"/>
              <w:bottom w:val="single" w:sz="4" w:space="0" w:color="000000"/>
              <w:right w:val="single" w:sz="4" w:space="0" w:color="000000"/>
            </w:tcBorders>
            <w:shd w:val="clear" w:color="auto" w:fill="auto"/>
            <w:vAlign w:val="center"/>
          </w:tcPr>
          <w:p w14:paraId="20DE8F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9687E1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292DB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3-9/4</w:t>
            </w:r>
          </w:p>
        </w:tc>
        <w:tc>
          <w:tcPr>
            <w:tcW w:w="2268" w:type="dxa"/>
            <w:tcBorders>
              <w:top w:val="nil"/>
              <w:left w:val="nil"/>
              <w:bottom w:val="single" w:sz="4" w:space="0" w:color="000000"/>
              <w:right w:val="single" w:sz="4" w:space="0" w:color="000000"/>
            </w:tcBorders>
            <w:shd w:val="clear" w:color="auto" w:fill="auto"/>
            <w:vAlign w:val="center"/>
          </w:tcPr>
          <w:p w14:paraId="66ED03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21,77</w:t>
            </w:r>
          </w:p>
        </w:tc>
        <w:tc>
          <w:tcPr>
            <w:tcW w:w="1363" w:type="dxa"/>
            <w:tcBorders>
              <w:top w:val="nil"/>
              <w:left w:val="nil"/>
              <w:bottom w:val="single" w:sz="4" w:space="0" w:color="000000"/>
              <w:right w:val="single" w:sz="4" w:space="0" w:color="000000"/>
            </w:tcBorders>
            <w:shd w:val="clear" w:color="auto" w:fill="auto"/>
            <w:vAlign w:val="center"/>
          </w:tcPr>
          <w:p w14:paraId="2DBBDE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1B5B90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2B636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356DD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6858F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1990</w:t>
            </w:r>
          </w:p>
        </w:tc>
        <w:tc>
          <w:tcPr>
            <w:tcW w:w="1134" w:type="dxa"/>
            <w:tcBorders>
              <w:top w:val="nil"/>
              <w:left w:val="nil"/>
              <w:bottom w:val="single" w:sz="4" w:space="0" w:color="000000"/>
              <w:right w:val="single" w:sz="4" w:space="0" w:color="000000"/>
            </w:tcBorders>
            <w:shd w:val="clear" w:color="auto" w:fill="auto"/>
            <w:vAlign w:val="center"/>
          </w:tcPr>
          <w:p w14:paraId="7CEA73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4283F7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8B95E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3-9/6</w:t>
            </w:r>
          </w:p>
        </w:tc>
        <w:tc>
          <w:tcPr>
            <w:tcW w:w="2268" w:type="dxa"/>
            <w:tcBorders>
              <w:top w:val="nil"/>
              <w:left w:val="nil"/>
              <w:bottom w:val="single" w:sz="4" w:space="0" w:color="000000"/>
              <w:right w:val="single" w:sz="4" w:space="0" w:color="000000"/>
            </w:tcBorders>
            <w:shd w:val="clear" w:color="auto" w:fill="auto"/>
            <w:vAlign w:val="center"/>
          </w:tcPr>
          <w:p w14:paraId="0A6050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10,39</w:t>
            </w:r>
          </w:p>
        </w:tc>
        <w:tc>
          <w:tcPr>
            <w:tcW w:w="1363" w:type="dxa"/>
            <w:tcBorders>
              <w:top w:val="nil"/>
              <w:left w:val="nil"/>
              <w:bottom w:val="single" w:sz="4" w:space="0" w:color="000000"/>
              <w:right w:val="single" w:sz="4" w:space="0" w:color="000000"/>
            </w:tcBorders>
            <w:shd w:val="clear" w:color="auto" w:fill="auto"/>
            <w:vAlign w:val="center"/>
          </w:tcPr>
          <w:p w14:paraId="2BFC32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05341F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BAA83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777C0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80E7C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1990</w:t>
            </w:r>
          </w:p>
        </w:tc>
        <w:tc>
          <w:tcPr>
            <w:tcW w:w="1134" w:type="dxa"/>
            <w:tcBorders>
              <w:top w:val="nil"/>
              <w:left w:val="nil"/>
              <w:bottom w:val="single" w:sz="4" w:space="0" w:color="000000"/>
              <w:right w:val="single" w:sz="4" w:space="0" w:color="000000"/>
            </w:tcBorders>
            <w:shd w:val="clear" w:color="auto" w:fill="auto"/>
            <w:vAlign w:val="center"/>
          </w:tcPr>
          <w:p w14:paraId="0EBC98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02CB5F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71859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3-9/6</w:t>
            </w:r>
          </w:p>
        </w:tc>
        <w:tc>
          <w:tcPr>
            <w:tcW w:w="2268" w:type="dxa"/>
            <w:tcBorders>
              <w:top w:val="nil"/>
              <w:left w:val="nil"/>
              <w:bottom w:val="single" w:sz="4" w:space="0" w:color="000000"/>
              <w:right w:val="single" w:sz="4" w:space="0" w:color="000000"/>
            </w:tcBorders>
            <w:shd w:val="clear" w:color="auto" w:fill="auto"/>
            <w:vAlign w:val="center"/>
          </w:tcPr>
          <w:p w14:paraId="0C2116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36,6</w:t>
            </w:r>
          </w:p>
        </w:tc>
        <w:tc>
          <w:tcPr>
            <w:tcW w:w="1363" w:type="dxa"/>
            <w:tcBorders>
              <w:top w:val="nil"/>
              <w:left w:val="nil"/>
              <w:bottom w:val="single" w:sz="4" w:space="0" w:color="000000"/>
              <w:right w:val="single" w:sz="4" w:space="0" w:color="000000"/>
            </w:tcBorders>
            <w:shd w:val="clear" w:color="auto" w:fill="auto"/>
            <w:vAlign w:val="center"/>
          </w:tcPr>
          <w:p w14:paraId="6C6C8E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1BA390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CF318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50EB1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FCDB0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1990</w:t>
            </w:r>
          </w:p>
        </w:tc>
        <w:tc>
          <w:tcPr>
            <w:tcW w:w="1134" w:type="dxa"/>
            <w:tcBorders>
              <w:top w:val="nil"/>
              <w:left w:val="nil"/>
              <w:bottom w:val="single" w:sz="4" w:space="0" w:color="000000"/>
              <w:right w:val="single" w:sz="4" w:space="0" w:color="000000"/>
            </w:tcBorders>
            <w:shd w:val="clear" w:color="auto" w:fill="auto"/>
            <w:vAlign w:val="center"/>
          </w:tcPr>
          <w:p w14:paraId="70F0C7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F9BA8C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E4CD5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3-9/8</w:t>
            </w:r>
          </w:p>
        </w:tc>
        <w:tc>
          <w:tcPr>
            <w:tcW w:w="2268" w:type="dxa"/>
            <w:tcBorders>
              <w:top w:val="nil"/>
              <w:left w:val="nil"/>
              <w:bottom w:val="single" w:sz="4" w:space="0" w:color="000000"/>
              <w:right w:val="single" w:sz="4" w:space="0" w:color="000000"/>
            </w:tcBorders>
            <w:shd w:val="clear" w:color="auto" w:fill="auto"/>
            <w:vAlign w:val="center"/>
          </w:tcPr>
          <w:p w14:paraId="54ABB3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11,27</w:t>
            </w:r>
          </w:p>
        </w:tc>
        <w:tc>
          <w:tcPr>
            <w:tcW w:w="1363" w:type="dxa"/>
            <w:tcBorders>
              <w:top w:val="nil"/>
              <w:left w:val="nil"/>
              <w:bottom w:val="single" w:sz="4" w:space="0" w:color="000000"/>
              <w:right w:val="single" w:sz="4" w:space="0" w:color="000000"/>
            </w:tcBorders>
            <w:shd w:val="clear" w:color="auto" w:fill="auto"/>
            <w:vAlign w:val="center"/>
          </w:tcPr>
          <w:p w14:paraId="5A1478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E6924A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2AF2E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58E07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4B306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1990</w:t>
            </w:r>
          </w:p>
        </w:tc>
        <w:tc>
          <w:tcPr>
            <w:tcW w:w="1134" w:type="dxa"/>
            <w:tcBorders>
              <w:top w:val="nil"/>
              <w:left w:val="nil"/>
              <w:bottom w:val="single" w:sz="4" w:space="0" w:color="000000"/>
              <w:right w:val="single" w:sz="4" w:space="0" w:color="000000"/>
            </w:tcBorders>
            <w:shd w:val="clear" w:color="auto" w:fill="auto"/>
            <w:vAlign w:val="center"/>
          </w:tcPr>
          <w:p w14:paraId="6303B0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4BC9B9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1A63B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3-9/8</w:t>
            </w:r>
          </w:p>
        </w:tc>
        <w:tc>
          <w:tcPr>
            <w:tcW w:w="2268" w:type="dxa"/>
            <w:tcBorders>
              <w:top w:val="nil"/>
              <w:left w:val="nil"/>
              <w:bottom w:val="single" w:sz="4" w:space="0" w:color="000000"/>
              <w:right w:val="single" w:sz="4" w:space="0" w:color="000000"/>
            </w:tcBorders>
            <w:shd w:val="clear" w:color="auto" w:fill="auto"/>
            <w:vAlign w:val="center"/>
          </w:tcPr>
          <w:p w14:paraId="513F9E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82,61</w:t>
            </w:r>
          </w:p>
        </w:tc>
        <w:tc>
          <w:tcPr>
            <w:tcW w:w="1363" w:type="dxa"/>
            <w:tcBorders>
              <w:top w:val="nil"/>
              <w:left w:val="nil"/>
              <w:bottom w:val="single" w:sz="4" w:space="0" w:color="000000"/>
              <w:right w:val="single" w:sz="4" w:space="0" w:color="000000"/>
            </w:tcBorders>
            <w:shd w:val="clear" w:color="auto" w:fill="auto"/>
            <w:vAlign w:val="center"/>
          </w:tcPr>
          <w:p w14:paraId="10B04D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6A649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45AE5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E2863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E7646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1990</w:t>
            </w:r>
          </w:p>
        </w:tc>
        <w:tc>
          <w:tcPr>
            <w:tcW w:w="1134" w:type="dxa"/>
            <w:tcBorders>
              <w:top w:val="nil"/>
              <w:left w:val="nil"/>
              <w:bottom w:val="single" w:sz="4" w:space="0" w:color="000000"/>
              <w:right w:val="single" w:sz="4" w:space="0" w:color="000000"/>
            </w:tcBorders>
            <w:shd w:val="clear" w:color="auto" w:fill="auto"/>
            <w:vAlign w:val="center"/>
          </w:tcPr>
          <w:p w14:paraId="3A7E92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9F3F93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2A954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3-9</w:t>
            </w:r>
          </w:p>
        </w:tc>
        <w:tc>
          <w:tcPr>
            <w:tcW w:w="2268" w:type="dxa"/>
            <w:tcBorders>
              <w:top w:val="nil"/>
              <w:left w:val="nil"/>
              <w:bottom w:val="single" w:sz="4" w:space="0" w:color="000000"/>
              <w:right w:val="single" w:sz="4" w:space="0" w:color="000000"/>
            </w:tcBorders>
            <w:shd w:val="clear" w:color="auto" w:fill="auto"/>
            <w:vAlign w:val="center"/>
          </w:tcPr>
          <w:p w14:paraId="65274D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29,48</w:t>
            </w:r>
          </w:p>
        </w:tc>
        <w:tc>
          <w:tcPr>
            <w:tcW w:w="1363" w:type="dxa"/>
            <w:tcBorders>
              <w:top w:val="nil"/>
              <w:left w:val="nil"/>
              <w:bottom w:val="single" w:sz="4" w:space="0" w:color="000000"/>
              <w:right w:val="single" w:sz="4" w:space="0" w:color="000000"/>
            </w:tcBorders>
            <w:shd w:val="clear" w:color="auto" w:fill="auto"/>
            <w:vAlign w:val="center"/>
          </w:tcPr>
          <w:p w14:paraId="2FC50E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35C43F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4C503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51751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A9118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1990</w:t>
            </w:r>
          </w:p>
        </w:tc>
        <w:tc>
          <w:tcPr>
            <w:tcW w:w="1134" w:type="dxa"/>
            <w:tcBorders>
              <w:top w:val="nil"/>
              <w:left w:val="nil"/>
              <w:bottom w:val="single" w:sz="4" w:space="0" w:color="000000"/>
              <w:right w:val="single" w:sz="4" w:space="0" w:color="000000"/>
            </w:tcBorders>
            <w:shd w:val="clear" w:color="auto" w:fill="auto"/>
            <w:vAlign w:val="center"/>
          </w:tcPr>
          <w:p w14:paraId="2B626C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6E2538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FAC94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3-9/1</w:t>
            </w:r>
          </w:p>
        </w:tc>
        <w:tc>
          <w:tcPr>
            <w:tcW w:w="2268" w:type="dxa"/>
            <w:tcBorders>
              <w:top w:val="nil"/>
              <w:left w:val="nil"/>
              <w:bottom w:val="single" w:sz="4" w:space="0" w:color="000000"/>
              <w:right w:val="single" w:sz="4" w:space="0" w:color="000000"/>
            </w:tcBorders>
            <w:shd w:val="clear" w:color="auto" w:fill="auto"/>
            <w:vAlign w:val="center"/>
          </w:tcPr>
          <w:p w14:paraId="3ACB38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51,46</w:t>
            </w:r>
          </w:p>
        </w:tc>
        <w:tc>
          <w:tcPr>
            <w:tcW w:w="1363" w:type="dxa"/>
            <w:tcBorders>
              <w:top w:val="nil"/>
              <w:left w:val="nil"/>
              <w:bottom w:val="single" w:sz="4" w:space="0" w:color="000000"/>
              <w:right w:val="single" w:sz="4" w:space="0" w:color="000000"/>
            </w:tcBorders>
            <w:shd w:val="clear" w:color="auto" w:fill="auto"/>
            <w:vAlign w:val="center"/>
          </w:tcPr>
          <w:p w14:paraId="214E82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5BE724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D6B0B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EA725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D573E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1991</w:t>
            </w:r>
          </w:p>
        </w:tc>
        <w:tc>
          <w:tcPr>
            <w:tcW w:w="1134" w:type="dxa"/>
            <w:tcBorders>
              <w:top w:val="nil"/>
              <w:left w:val="nil"/>
              <w:bottom w:val="single" w:sz="4" w:space="0" w:color="000000"/>
              <w:right w:val="single" w:sz="4" w:space="0" w:color="000000"/>
            </w:tcBorders>
            <w:shd w:val="clear" w:color="auto" w:fill="auto"/>
            <w:vAlign w:val="center"/>
          </w:tcPr>
          <w:p w14:paraId="67049C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A6B1E9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3AAD7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3-9/3</w:t>
            </w:r>
          </w:p>
        </w:tc>
        <w:tc>
          <w:tcPr>
            <w:tcW w:w="2268" w:type="dxa"/>
            <w:tcBorders>
              <w:top w:val="nil"/>
              <w:left w:val="nil"/>
              <w:bottom w:val="single" w:sz="4" w:space="0" w:color="000000"/>
              <w:right w:val="single" w:sz="4" w:space="0" w:color="000000"/>
            </w:tcBorders>
            <w:shd w:val="clear" w:color="auto" w:fill="auto"/>
            <w:vAlign w:val="center"/>
          </w:tcPr>
          <w:p w14:paraId="6C24CB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40,78</w:t>
            </w:r>
          </w:p>
        </w:tc>
        <w:tc>
          <w:tcPr>
            <w:tcW w:w="1363" w:type="dxa"/>
            <w:tcBorders>
              <w:top w:val="nil"/>
              <w:left w:val="nil"/>
              <w:bottom w:val="single" w:sz="4" w:space="0" w:color="000000"/>
              <w:right w:val="single" w:sz="4" w:space="0" w:color="000000"/>
            </w:tcBorders>
            <w:shd w:val="clear" w:color="auto" w:fill="auto"/>
            <w:vAlign w:val="center"/>
          </w:tcPr>
          <w:p w14:paraId="5AA1CD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0C5168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A170B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1119C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B9F03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1991</w:t>
            </w:r>
          </w:p>
        </w:tc>
        <w:tc>
          <w:tcPr>
            <w:tcW w:w="1134" w:type="dxa"/>
            <w:tcBorders>
              <w:top w:val="nil"/>
              <w:left w:val="nil"/>
              <w:bottom w:val="single" w:sz="4" w:space="0" w:color="000000"/>
              <w:right w:val="single" w:sz="4" w:space="0" w:color="000000"/>
            </w:tcBorders>
            <w:shd w:val="clear" w:color="auto" w:fill="auto"/>
            <w:vAlign w:val="center"/>
          </w:tcPr>
          <w:p w14:paraId="0E493B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24EA1C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A8067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3-9/5</w:t>
            </w:r>
          </w:p>
        </w:tc>
        <w:tc>
          <w:tcPr>
            <w:tcW w:w="2268" w:type="dxa"/>
            <w:tcBorders>
              <w:top w:val="nil"/>
              <w:left w:val="nil"/>
              <w:bottom w:val="single" w:sz="4" w:space="0" w:color="000000"/>
              <w:right w:val="single" w:sz="4" w:space="0" w:color="000000"/>
            </w:tcBorders>
            <w:shd w:val="clear" w:color="auto" w:fill="auto"/>
            <w:vAlign w:val="center"/>
          </w:tcPr>
          <w:p w14:paraId="5AFD8D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7,97</w:t>
            </w:r>
          </w:p>
        </w:tc>
        <w:tc>
          <w:tcPr>
            <w:tcW w:w="1363" w:type="dxa"/>
            <w:tcBorders>
              <w:top w:val="nil"/>
              <w:left w:val="nil"/>
              <w:bottom w:val="single" w:sz="4" w:space="0" w:color="000000"/>
              <w:right w:val="single" w:sz="4" w:space="0" w:color="000000"/>
            </w:tcBorders>
            <w:shd w:val="clear" w:color="auto" w:fill="auto"/>
            <w:vAlign w:val="center"/>
          </w:tcPr>
          <w:p w14:paraId="4C20A6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1BB14B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BA8B4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2225D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B6B17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1991</w:t>
            </w:r>
          </w:p>
        </w:tc>
        <w:tc>
          <w:tcPr>
            <w:tcW w:w="1134" w:type="dxa"/>
            <w:tcBorders>
              <w:top w:val="nil"/>
              <w:left w:val="nil"/>
              <w:bottom w:val="single" w:sz="4" w:space="0" w:color="000000"/>
              <w:right w:val="single" w:sz="4" w:space="0" w:color="000000"/>
            </w:tcBorders>
            <w:shd w:val="clear" w:color="auto" w:fill="auto"/>
            <w:vAlign w:val="center"/>
          </w:tcPr>
          <w:p w14:paraId="666315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8CAA8D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DA17B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3-9/3</w:t>
            </w:r>
          </w:p>
        </w:tc>
        <w:tc>
          <w:tcPr>
            <w:tcW w:w="2268" w:type="dxa"/>
            <w:tcBorders>
              <w:top w:val="nil"/>
              <w:left w:val="nil"/>
              <w:bottom w:val="single" w:sz="4" w:space="0" w:color="000000"/>
              <w:right w:val="single" w:sz="4" w:space="0" w:color="000000"/>
            </w:tcBorders>
            <w:shd w:val="clear" w:color="auto" w:fill="auto"/>
            <w:vAlign w:val="center"/>
          </w:tcPr>
          <w:p w14:paraId="571C20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10,45</w:t>
            </w:r>
          </w:p>
        </w:tc>
        <w:tc>
          <w:tcPr>
            <w:tcW w:w="1363" w:type="dxa"/>
            <w:tcBorders>
              <w:top w:val="nil"/>
              <w:left w:val="nil"/>
              <w:bottom w:val="single" w:sz="4" w:space="0" w:color="000000"/>
              <w:right w:val="single" w:sz="4" w:space="0" w:color="000000"/>
            </w:tcBorders>
            <w:shd w:val="clear" w:color="auto" w:fill="auto"/>
            <w:vAlign w:val="center"/>
          </w:tcPr>
          <w:p w14:paraId="6D091A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115441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8662CA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2CAFB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0195D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1991</w:t>
            </w:r>
          </w:p>
        </w:tc>
        <w:tc>
          <w:tcPr>
            <w:tcW w:w="1134" w:type="dxa"/>
            <w:tcBorders>
              <w:top w:val="nil"/>
              <w:left w:val="nil"/>
              <w:bottom w:val="single" w:sz="4" w:space="0" w:color="000000"/>
              <w:right w:val="single" w:sz="4" w:space="0" w:color="000000"/>
            </w:tcBorders>
            <w:shd w:val="clear" w:color="auto" w:fill="auto"/>
            <w:vAlign w:val="center"/>
          </w:tcPr>
          <w:p w14:paraId="5825AF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8D09BB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1BB92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3-9/1</w:t>
            </w:r>
          </w:p>
        </w:tc>
        <w:tc>
          <w:tcPr>
            <w:tcW w:w="2268" w:type="dxa"/>
            <w:tcBorders>
              <w:top w:val="nil"/>
              <w:left w:val="nil"/>
              <w:bottom w:val="single" w:sz="4" w:space="0" w:color="000000"/>
              <w:right w:val="single" w:sz="4" w:space="0" w:color="000000"/>
            </w:tcBorders>
            <w:shd w:val="clear" w:color="auto" w:fill="auto"/>
            <w:vAlign w:val="center"/>
          </w:tcPr>
          <w:p w14:paraId="240333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11,05</w:t>
            </w:r>
          </w:p>
        </w:tc>
        <w:tc>
          <w:tcPr>
            <w:tcW w:w="1363" w:type="dxa"/>
            <w:tcBorders>
              <w:top w:val="nil"/>
              <w:left w:val="nil"/>
              <w:bottom w:val="single" w:sz="4" w:space="0" w:color="000000"/>
              <w:right w:val="single" w:sz="4" w:space="0" w:color="000000"/>
            </w:tcBorders>
            <w:shd w:val="clear" w:color="auto" w:fill="auto"/>
            <w:vAlign w:val="center"/>
          </w:tcPr>
          <w:p w14:paraId="29DBA0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69B490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F0AB3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89CFF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A045A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1991</w:t>
            </w:r>
          </w:p>
        </w:tc>
        <w:tc>
          <w:tcPr>
            <w:tcW w:w="1134" w:type="dxa"/>
            <w:tcBorders>
              <w:top w:val="nil"/>
              <w:left w:val="nil"/>
              <w:bottom w:val="single" w:sz="4" w:space="0" w:color="000000"/>
              <w:right w:val="single" w:sz="4" w:space="0" w:color="000000"/>
            </w:tcBorders>
            <w:shd w:val="clear" w:color="auto" w:fill="auto"/>
            <w:vAlign w:val="center"/>
          </w:tcPr>
          <w:p w14:paraId="441871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F2EF88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5F32B9F"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3-9/5</w:t>
            </w:r>
          </w:p>
        </w:tc>
        <w:tc>
          <w:tcPr>
            <w:tcW w:w="2268" w:type="dxa"/>
            <w:tcBorders>
              <w:top w:val="nil"/>
              <w:left w:val="nil"/>
              <w:bottom w:val="single" w:sz="4" w:space="0" w:color="000000"/>
              <w:right w:val="single" w:sz="4" w:space="0" w:color="000000"/>
            </w:tcBorders>
            <w:shd w:val="clear" w:color="auto" w:fill="auto"/>
            <w:vAlign w:val="center"/>
          </w:tcPr>
          <w:p w14:paraId="0CDD79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24,56</w:t>
            </w:r>
          </w:p>
        </w:tc>
        <w:tc>
          <w:tcPr>
            <w:tcW w:w="1363" w:type="dxa"/>
            <w:tcBorders>
              <w:top w:val="nil"/>
              <w:left w:val="nil"/>
              <w:bottom w:val="single" w:sz="4" w:space="0" w:color="000000"/>
              <w:right w:val="single" w:sz="4" w:space="0" w:color="000000"/>
            </w:tcBorders>
            <w:shd w:val="clear" w:color="auto" w:fill="auto"/>
            <w:vAlign w:val="center"/>
          </w:tcPr>
          <w:p w14:paraId="277BF4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596DF6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A9E8C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F91D7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9110D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1991</w:t>
            </w:r>
          </w:p>
        </w:tc>
        <w:tc>
          <w:tcPr>
            <w:tcW w:w="1134" w:type="dxa"/>
            <w:tcBorders>
              <w:top w:val="nil"/>
              <w:left w:val="nil"/>
              <w:bottom w:val="single" w:sz="4" w:space="0" w:color="000000"/>
              <w:right w:val="single" w:sz="4" w:space="0" w:color="000000"/>
            </w:tcBorders>
            <w:shd w:val="clear" w:color="auto" w:fill="auto"/>
            <w:vAlign w:val="center"/>
          </w:tcPr>
          <w:p w14:paraId="1E3AC1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01D88A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800C2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3-7</w:t>
            </w:r>
          </w:p>
        </w:tc>
        <w:tc>
          <w:tcPr>
            <w:tcW w:w="2268" w:type="dxa"/>
            <w:tcBorders>
              <w:top w:val="nil"/>
              <w:left w:val="nil"/>
              <w:bottom w:val="single" w:sz="4" w:space="0" w:color="000000"/>
              <w:right w:val="single" w:sz="4" w:space="0" w:color="000000"/>
            </w:tcBorders>
            <w:shd w:val="clear" w:color="auto" w:fill="auto"/>
            <w:vAlign w:val="center"/>
          </w:tcPr>
          <w:p w14:paraId="302384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95,52</w:t>
            </w:r>
          </w:p>
        </w:tc>
        <w:tc>
          <w:tcPr>
            <w:tcW w:w="1363" w:type="dxa"/>
            <w:tcBorders>
              <w:top w:val="nil"/>
              <w:left w:val="nil"/>
              <w:bottom w:val="single" w:sz="4" w:space="0" w:color="000000"/>
              <w:right w:val="single" w:sz="4" w:space="0" w:color="000000"/>
            </w:tcBorders>
            <w:shd w:val="clear" w:color="auto" w:fill="auto"/>
            <w:vAlign w:val="center"/>
          </w:tcPr>
          <w:p w14:paraId="5D8E36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33BF3B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A4A0C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5CA0C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3506E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1995</w:t>
            </w:r>
          </w:p>
        </w:tc>
        <w:tc>
          <w:tcPr>
            <w:tcW w:w="1134" w:type="dxa"/>
            <w:tcBorders>
              <w:top w:val="nil"/>
              <w:left w:val="nil"/>
              <w:bottom w:val="single" w:sz="4" w:space="0" w:color="000000"/>
              <w:right w:val="single" w:sz="4" w:space="0" w:color="000000"/>
            </w:tcBorders>
            <w:shd w:val="clear" w:color="auto" w:fill="auto"/>
            <w:vAlign w:val="center"/>
          </w:tcPr>
          <w:p w14:paraId="3FA10A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231493B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81054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3-11а</w:t>
            </w:r>
          </w:p>
        </w:tc>
        <w:tc>
          <w:tcPr>
            <w:tcW w:w="2268" w:type="dxa"/>
            <w:tcBorders>
              <w:top w:val="nil"/>
              <w:left w:val="nil"/>
              <w:bottom w:val="single" w:sz="4" w:space="0" w:color="000000"/>
              <w:right w:val="single" w:sz="4" w:space="0" w:color="000000"/>
            </w:tcBorders>
            <w:shd w:val="clear" w:color="auto" w:fill="auto"/>
            <w:vAlign w:val="center"/>
          </w:tcPr>
          <w:p w14:paraId="158940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16,94</w:t>
            </w:r>
          </w:p>
        </w:tc>
        <w:tc>
          <w:tcPr>
            <w:tcW w:w="1363" w:type="dxa"/>
            <w:tcBorders>
              <w:top w:val="nil"/>
              <w:left w:val="nil"/>
              <w:bottom w:val="single" w:sz="4" w:space="0" w:color="000000"/>
              <w:right w:val="single" w:sz="4" w:space="0" w:color="000000"/>
            </w:tcBorders>
            <w:shd w:val="clear" w:color="auto" w:fill="auto"/>
            <w:vAlign w:val="center"/>
          </w:tcPr>
          <w:p w14:paraId="4D6C0D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548A6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F3341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C5AA1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BEA95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1994</w:t>
            </w:r>
          </w:p>
        </w:tc>
        <w:tc>
          <w:tcPr>
            <w:tcW w:w="1134" w:type="dxa"/>
            <w:tcBorders>
              <w:top w:val="nil"/>
              <w:left w:val="nil"/>
              <w:bottom w:val="single" w:sz="4" w:space="0" w:color="000000"/>
              <w:right w:val="single" w:sz="4" w:space="0" w:color="000000"/>
            </w:tcBorders>
            <w:shd w:val="clear" w:color="auto" w:fill="auto"/>
            <w:vAlign w:val="center"/>
          </w:tcPr>
          <w:p w14:paraId="7181FE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7AD78D4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77364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3-11а</w:t>
            </w:r>
          </w:p>
        </w:tc>
        <w:tc>
          <w:tcPr>
            <w:tcW w:w="2268" w:type="dxa"/>
            <w:tcBorders>
              <w:top w:val="nil"/>
              <w:left w:val="nil"/>
              <w:bottom w:val="single" w:sz="4" w:space="0" w:color="000000"/>
              <w:right w:val="single" w:sz="4" w:space="0" w:color="000000"/>
            </w:tcBorders>
            <w:shd w:val="clear" w:color="auto" w:fill="auto"/>
            <w:vAlign w:val="center"/>
          </w:tcPr>
          <w:p w14:paraId="50E8B1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48,42</w:t>
            </w:r>
          </w:p>
        </w:tc>
        <w:tc>
          <w:tcPr>
            <w:tcW w:w="1363" w:type="dxa"/>
            <w:tcBorders>
              <w:top w:val="nil"/>
              <w:left w:val="nil"/>
              <w:bottom w:val="single" w:sz="4" w:space="0" w:color="000000"/>
              <w:right w:val="single" w:sz="4" w:space="0" w:color="000000"/>
            </w:tcBorders>
            <w:shd w:val="clear" w:color="auto" w:fill="auto"/>
            <w:vAlign w:val="center"/>
          </w:tcPr>
          <w:p w14:paraId="09FDF2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6E45C9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650C0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2FE1E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9EE5F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1995</w:t>
            </w:r>
          </w:p>
        </w:tc>
        <w:tc>
          <w:tcPr>
            <w:tcW w:w="1134" w:type="dxa"/>
            <w:tcBorders>
              <w:top w:val="nil"/>
              <w:left w:val="nil"/>
              <w:bottom w:val="single" w:sz="4" w:space="0" w:color="000000"/>
              <w:right w:val="single" w:sz="4" w:space="0" w:color="000000"/>
            </w:tcBorders>
            <w:shd w:val="clear" w:color="auto" w:fill="auto"/>
            <w:vAlign w:val="center"/>
          </w:tcPr>
          <w:p w14:paraId="58CAE5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744D82F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A54B7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3-11</w:t>
            </w:r>
          </w:p>
        </w:tc>
        <w:tc>
          <w:tcPr>
            <w:tcW w:w="2268" w:type="dxa"/>
            <w:tcBorders>
              <w:top w:val="nil"/>
              <w:left w:val="nil"/>
              <w:bottom w:val="single" w:sz="4" w:space="0" w:color="000000"/>
              <w:right w:val="single" w:sz="4" w:space="0" w:color="000000"/>
            </w:tcBorders>
            <w:shd w:val="clear" w:color="auto" w:fill="auto"/>
            <w:vAlign w:val="center"/>
          </w:tcPr>
          <w:p w14:paraId="5F213A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29,41</w:t>
            </w:r>
          </w:p>
        </w:tc>
        <w:tc>
          <w:tcPr>
            <w:tcW w:w="1363" w:type="dxa"/>
            <w:tcBorders>
              <w:top w:val="nil"/>
              <w:left w:val="nil"/>
              <w:bottom w:val="single" w:sz="4" w:space="0" w:color="000000"/>
              <w:right w:val="single" w:sz="4" w:space="0" w:color="000000"/>
            </w:tcBorders>
            <w:shd w:val="clear" w:color="auto" w:fill="auto"/>
            <w:vAlign w:val="center"/>
          </w:tcPr>
          <w:p w14:paraId="18CDD8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2BF69E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F3CE0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4D7555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94D53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1995</w:t>
            </w:r>
          </w:p>
        </w:tc>
        <w:tc>
          <w:tcPr>
            <w:tcW w:w="1134" w:type="dxa"/>
            <w:tcBorders>
              <w:top w:val="nil"/>
              <w:left w:val="nil"/>
              <w:bottom w:val="single" w:sz="4" w:space="0" w:color="000000"/>
              <w:right w:val="single" w:sz="4" w:space="0" w:color="000000"/>
            </w:tcBorders>
            <w:shd w:val="clear" w:color="auto" w:fill="auto"/>
            <w:vAlign w:val="center"/>
          </w:tcPr>
          <w:p w14:paraId="168480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7E21903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CA670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3-11/1</w:t>
            </w:r>
          </w:p>
        </w:tc>
        <w:tc>
          <w:tcPr>
            <w:tcW w:w="2268" w:type="dxa"/>
            <w:tcBorders>
              <w:top w:val="nil"/>
              <w:left w:val="nil"/>
              <w:bottom w:val="single" w:sz="4" w:space="0" w:color="000000"/>
              <w:right w:val="single" w:sz="4" w:space="0" w:color="000000"/>
            </w:tcBorders>
            <w:shd w:val="clear" w:color="auto" w:fill="auto"/>
            <w:vAlign w:val="center"/>
          </w:tcPr>
          <w:p w14:paraId="7828B4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44,25</w:t>
            </w:r>
          </w:p>
        </w:tc>
        <w:tc>
          <w:tcPr>
            <w:tcW w:w="1363" w:type="dxa"/>
            <w:tcBorders>
              <w:top w:val="nil"/>
              <w:left w:val="nil"/>
              <w:bottom w:val="single" w:sz="4" w:space="0" w:color="000000"/>
              <w:right w:val="single" w:sz="4" w:space="0" w:color="000000"/>
            </w:tcBorders>
            <w:shd w:val="clear" w:color="auto" w:fill="auto"/>
            <w:vAlign w:val="center"/>
          </w:tcPr>
          <w:p w14:paraId="4CB1A3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55CC7B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09801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274C1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4416E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1995</w:t>
            </w:r>
          </w:p>
        </w:tc>
        <w:tc>
          <w:tcPr>
            <w:tcW w:w="1134" w:type="dxa"/>
            <w:tcBorders>
              <w:top w:val="nil"/>
              <w:left w:val="nil"/>
              <w:bottom w:val="single" w:sz="4" w:space="0" w:color="000000"/>
              <w:right w:val="single" w:sz="4" w:space="0" w:color="000000"/>
            </w:tcBorders>
            <w:shd w:val="clear" w:color="auto" w:fill="auto"/>
            <w:vAlign w:val="center"/>
          </w:tcPr>
          <w:p w14:paraId="6D4B55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6C0E030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8A5FF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3-11/1</w:t>
            </w:r>
          </w:p>
        </w:tc>
        <w:tc>
          <w:tcPr>
            <w:tcW w:w="2268" w:type="dxa"/>
            <w:tcBorders>
              <w:top w:val="nil"/>
              <w:left w:val="nil"/>
              <w:bottom w:val="single" w:sz="4" w:space="0" w:color="000000"/>
              <w:right w:val="single" w:sz="4" w:space="0" w:color="000000"/>
            </w:tcBorders>
            <w:shd w:val="clear" w:color="auto" w:fill="auto"/>
            <w:vAlign w:val="center"/>
          </w:tcPr>
          <w:p w14:paraId="433729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30,24</w:t>
            </w:r>
          </w:p>
        </w:tc>
        <w:tc>
          <w:tcPr>
            <w:tcW w:w="1363" w:type="dxa"/>
            <w:tcBorders>
              <w:top w:val="nil"/>
              <w:left w:val="nil"/>
              <w:bottom w:val="single" w:sz="4" w:space="0" w:color="000000"/>
              <w:right w:val="single" w:sz="4" w:space="0" w:color="000000"/>
            </w:tcBorders>
            <w:shd w:val="clear" w:color="auto" w:fill="auto"/>
            <w:vAlign w:val="center"/>
          </w:tcPr>
          <w:p w14:paraId="364CB7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3827C1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828C1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E93C2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59CB6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1996</w:t>
            </w:r>
          </w:p>
        </w:tc>
        <w:tc>
          <w:tcPr>
            <w:tcW w:w="1134" w:type="dxa"/>
            <w:tcBorders>
              <w:top w:val="nil"/>
              <w:left w:val="nil"/>
              <w:bottom w:val="single" w:sz="4" w:space="0" w:color="000000"/>
              <w:right w:val="single" w:sz="4" w:space="0" w:color="000000"/>
            </w:tcBorders>
            <w:shd w:val="clear" w:color="auto" w:fill="auto"/>
            <w:vAlign w:val="center"/>
          </w:tcPr>
          <w:p w14:paraId="681AED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7C2C42C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097FB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3-11/1</w:t>
            </w:r>
          </w:p>
        </w:tc>
        <w:tc>
          <w:tcPr>
            <w:tcW w:w="2268" w:type="dxa"/>
            <w:tcBorders>
              <w:top w:val="nil"/>
              <w:left w:val="nil"/>
              <w:bottom w:val="single" w:sz="4" w:space="0" w:color="000000"/>
              <w:right w:val="single" w:sz="4" w:space="0" w:color="000000"/>
            </w:tcBorders>
            <w:shd w:val="clear" w:color="auto" w:fill="auto"/>
            <w:vAlign w:val="center"/>
          </w:tcPr>
          <w:p w14:paraId="1193F3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59,47</w:t>
            </w:r>
          </w:p>
        </w:tc>
        <w:tc>
          <w:tcPr>
            <w:tcW w:w="1363" w:type="dxa"/>
            <w:tcBorders>
              <w:top w:val="nil"/>
              <w:left w:val="nil"/>
              <w:bottom w:val="single" w:sz="4" w:space="0" w:color="000000"/>
              <w:right w:val="single" w:sz="4" w:space="0" w:color="000000"/>
            </w:tcBorders>
            <w:shd w:val="clear" w:color="auto" w:fill="auto"/>
            <w:vAlign w:val="center"/>
          </w:tcPr>
          <w:p w14:paraId="7401F2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09B217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04248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9EBA5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02B0C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4E9318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5205100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90A83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3-11/4</w:t>
            </w:r>
          </w:p>
        </w:tc>
        <w:tc>
          <w:tcPr>
            <w:tcW w:w="2268" w:type="dxa"/>
            <w:tcBorders>
              <w:top w:val="nil"/>
              <w:left w:val="nil"/>
              <w:bottom w:val="single" w:sz="4" w:space="0" w:color="000000"/>
              <w:right w:val="single" w:sz="4" w:space="0" w:color="000000"/>
            </w:tcBorders>
            <w:shd w:val="clear" w:color="auto" w:fill="auto"/>
            <w:vAlign w:val="center"/>
          </w:tcPr>
          <w:p w14:paraId="337293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7,73</w:t>
            </w:r>
          </w:p>
        </w:tc>
        <w:tc>
          <w:tcPr>
            <w:tcW w:w="1363" w:type="dxa"/>
            <w:tcBorders>
              <w:top w:val="nil"/>
              <w:left w:val="nil"/>
              <w:bottom w:val="single" w:sz="4" w:space="0" w:color="000000"/>
              <w:right w:val="single" w:sz="4" w:space="0" w:color="000000"/>
            </w:tcBorders>
            <w:shd w:val="clear" w:color="auto" w:fill="auto"/>
            <w:vAlign w:val="center"/>
          </w:tcPr>
          <w:p w14:paraId="4D88CF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1484B1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195C7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A08F8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54460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1999</w:t>
            </w:r>
          </w:p>
        </w:tc>
        <w:tc>
          <w:tcPr>
            <w:tcW w:w="1134" w:type="dxa"/>
            <w:tcBorders>
              <w:top w:val="nil"/>
              <w:left w:val="nil"/>
              <w:bottom w:val="single" w:sz="4" w:space="0" w:color="000000"/>
              <w:right w:val="single" w:sz="4" w:space="0" w:color="000000"/>
            </w:tcBorders>
            <w:shd w:val="clear" w:color="auto" w:fill="auto"/>
            <w:vAlign w:val="center"/>
          </w:tcPr>
          <w:p w14:paraId="1B421A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0C63F3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74569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3-11</w:t>
            </w:r>
          </w:p>
        </w:tc>
        <w:tc>
          <w:tcPr>
            <w:tcW w:w="2268" w:type="dxa"/>
            <w:tcBorders>
              <w:top w:val="nil"/>
              <w:left w:val="nil"/>
              <w:bottom w:val="single" w:sz="4" w:space="0" w:color="000000"/>
              <w:right w:val="single" w:sz="4" w:space="0" w:color="000000"/>
            </w:tcBorders>
            <w:shd w:val="clear" w:color="auto" w:fill="auto"/>
            <w:vAlign w:val="center"/>
          </w:tcPr>
          <w:p w14:paraId="2CF169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94,97</w:t>
            </w:r>
          </w:p>
        </w:tc>
        <w:tc>
          <w:tcPr>
            <w:tcW w:w="1363" w:type="dxa"/>
            <w:tcBorders>
              <w:top w:val="nil"/>
              <w:left w:val="nil"/>
              <w:bottom w:val="single" w:sz="4" w:space="0" w:color="000000"/>
              <w:right w:val="single" w:sz="4" w:space="0" w:color="000000"/>
            </w:tcBorders>
            <w:shd w:val="clear" w:color="auto" w:fill="auto"/>
            <w:vAlign w:val="center"/>
          </w:tcPr>
          <w:p w14:paraId="447984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04D4C0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0EAFD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205ED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885E9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1995</w:t>
            </w:r>
          </w:p>
        </w:tc>
        <w:tc>
          <w:tcPr>
            <w:tcW w:w="1134" w:type="dxa"/>
            <w:tcBorders>
              <w:top w:val="nil"/>
              <w:left w:val="nil"/>
              <w:bottom w:val="single" w:sz="4" w:space="0" w:color="000000"/>
              <w:right w:val="single" w:sz="4" w:space="0" w:color="000000"/>
            </w:tcBorders>
            <w:shd w:val="clear" w:color="auto" w:fill="auto"/>
            <w:vAlign w:val="center"/>
          </w:tcPr>
          <w:p w14:paraId="0458E1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5A83A8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0753C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3-13</w:t>
            </w:r>
          </w:p>
        </w:tc>
        <w:tc>
          <w:tcPr>
            <w:tcW w:w="2268" w:type="dxa"/>
            <w:tcBorders>
              <w:top w:val="nil"/>
              <w:left w:val="nil"/>
              <w:bottom w:val="single" w:sz="4" w:space="0" w:color="000000"/>
              <w:right w:val="single" w:sz="4" w:space="0" w:color="000000"/>
            </w:tcBorders>
            <w:shd w:val="clear" w:color="auto" w:fill="auto"/>
            <w:vAlign w:val="center"/>
          </w:tcPr>
          <w:p w14:paraId="1C9B70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31,21</w:t>
            </w:r>
          </w:p>
        </w:tc>
        <w:tc>
          <w:tcPr>
            <w:tcW w:w="1363" w:type="dxa"/>
            <w:tcBorders>
              <w:top w:val="nil"/>
              <w:left w:val="nil"/>
              <w:bottom w:val="single" w:sz="4" w:space="0" w:color="000000"/>
              <w:right w:val="single" w:sz="4" w:space="0" w:color="000000"/>
            </w:tcBorders>
            <w:shd w:val="clear" w:color="auto" w:fill="auto"/>
            <w:vAlign w:val="center"/>
          </w:tcPr>
          <w:p w14:paraId="1246D8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42EBD7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CC95D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4231B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1F0BD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1BAF78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92E4ED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1DB46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3-13а</w:t>
            </w:r>
          </w:p>
        </w:tc>
        <w:tc>
          <w:tcPr>
            <w:tcW w:w="2268" w:type="dxa"/>
            <w:tcBorders>
              <w:top w:val="nil"/>
              <w:left w:val="nil"/>
              <w:bottom w:val="single" w:sz="4" w:space="0" w:color="000000"/>
              <w:right w:val="single" w:sz="4" w:space="0" w:color="000000"/>
            </w:tcBorders>
            <w:shd w:val="clear" w:color="auto" w:fill="auto"/>
            <w:vAlign w:val="center"/>
          </w:tcPr>
          <w:p w14:paraId="241C6E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16,1</w:t>
            </w:r>
          </w:p>
        </w:tc>
        <w:tc>
          <w:tcPr>
            <w:tcW w:w="1363" w:type="dxa"/>
            <w:tcBorders>
              <w:top w:val="nil"/>
              <w:left w:val="nil"/>
              <w:bottom w:val="single" w:sz="4" w:space="0" w:color="000000"/>
              <w:right w:val="single" w:sz="4" w:space="0" w:color="000000"/>
            </w:tcBorders>
            <w:shd w:val="clear" w:color="auto" w:fill="auto"/>
            <w:vAlign w:val="center"/>
          </w:tcPr>
          <w:p w14:paraId="71B765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3B367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48BA0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B9E90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D19EE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2001</w:t>
            </w:r>
          </w:p>
        </w:tc>
        <w:tc>
          <w:tcPr>
            <w:tcW w:w="1134" w:type="dxa"/>
            <w:tcBorders>
              <w:top w:val="nil"/>
              <w:left w:val="nil"/>
              <w:bottom w:val="single" w:sz="4" w:space="0" w:color="000000"/>
              <w:right w:val="single" w:sz="4" w:space="0" w:color="000000"/>
            </w:tcBorders>
            <w:shd w:val="clear" w:color="auto" w:fill="auto"/>
            <w:vAlign w:val="center"/>
          </w:tcPr>
          <w:p w14:paraId="26D58A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4B9DB6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094B8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3-13а</w:t>
            </w:r>
          </w:p>
        </w:tc>
        <w:tc>
          <w:tcPr>
            <w:tcW w:w="2268" w:type="dxa"/>
            <w:tcBorders>
              <w:top w:val="nil"/>
              <w:left w:val="nil"/>
              <w:bottom w:val="single" w:sz="4" w:space="0" w:color="000000"/>
              <w:right w:val="single" w:sz="4" w:space="0" w:color="000000"/>
            </w:tcBorders>
            <w:shd w:val="clear" w:color="auto" w:fill="auto"/>
            <w:vAlign w:val="center"/>
          </w:tcPr>
          <w:p w14:paraId="54667C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22,86</w:t>
            </w:r>
          </w:p>
        </w:tc>
        <w:tc>
          <w:tcPr>
            <w:tcW w:w="1363" w:type="dxa"/>
            <w:tcBorders>
              <w:top w:val="nil"/>
              <w:left w:val="nil"/>
              <w:bottom w:val="single" w:sz="4" w:space="0" w:color="000000"/>
              <w:right w:val="single" w:sz="4" w:space="0" w:color="000000"/>
            </w:tcBorders>
            <w:shd w:val="clear" w:color="auto" w:fill="auto"/>
            <w:vAlign w:val="center"/>
          </w:tcPr>
          <w:p w14:paraId="7AC065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41FEC0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53C8A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EA316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192D7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2006</w:t>
            </w:r>
          </w:p>
        </w:tc>
        <w:tc>
          <w:tcPr>
            <w:tcW w:w="1134" w:type="dxa"/>
            <w:tcBorders>
              <w:top w:val="nil"/>
              <w:left w:val="nil"/>
              <w:bottom w:val="single" w:sz="4" w:space="0" w:color="000000"/>
              <w:right w:val="single" w:sz="4" w:space="0" w:color="000000"/>
            </w:tcBorders>
            <w:shd w:val="clear" w:color="auto" w:fill="auto"/>
            <w:vAlign w:val="center"/>
          </w:tcPr>
          <w:p w14:paraId="696437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8C943A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92368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3-13а</w:t>
            </w:r>
          </w:p>
        </w:tc>
        <w:tc>
          <w:tcPr>
            <w:tcW w:w="2268" w:type="dxa"/>
            <w:tcBorders>
              <w:top w:val="nil"/>
              <w:left w:val="nil"/>
              <w:bottom w:val="single" w:sz="4" w:space="0" w:color="000000"/>
              <w:right w:val="single" w:sz="4" w:space="0" w:color="000000"/>
            </w:tcBorders>
            <w:shd w:val="clear" w:color="auto" w:fill="auto"/>
            <w:vAlign w:val="center"/>
          </w:tcPr>
          <w:p w14:paraId="4E66D4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29,52</w:t>
            </w:r>
          </w:p>
        </w:tc>
        <w:tc>
          <w:tcPr>
            <w:tcW w:w="1363" w:type="dxa"/>
            <w:tcBorders>
              <w:top w:val="nil"/>
              <w:left w:val="nil"/>
              <w:bottom w:val="single" w:sz="4" w:space="0" w:color="000000"/>
              <w:right w:val="single" w:sz="4" w:space="0" w:color="000000"/>
            </w:tcBorders>
            <w:shd w:val="clear" w:color="auto" w:fill="auto"/>
            <w:vAlign w:val="center"/>
          </w:tcPr>
          <w:p w14:paraId="5A047E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79737A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E3B35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07337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F1EEF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1994</w:t>
            </w:r>
          </w:p>
        </w:tc>
        <w:tc>
          <w:tcPr>
            <w:tcW w:w="1134" w:type="dxa"/>
            <w:tcBorders>
              <w:top w:val="nil"/>
              <w:left w:val="nil"/>
              <w:bottom w:val="single" w:sz="4" w:space="0" w:color="000000"/>
              <w:right w:val="single" w:sz="4" w:space="0" w:color="000000"/>
            </w:tcBorders>
            <w:shd w:val="clear" w:color="auto" w:fill="auto"/>
            <w:vAlign w:val="center"/>
          </w:tcPr>
          <w:p w14:paraId="60D50F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F23F76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C34A1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3-13в</w:t>
            </w:r>
          </w:p>
        </w:tc>
        <w:tc>
          <w:tcPr>
            <w:tcW w:w="2268" w:type="dxa"/>
            <w:tcBorders>
              <w:top w:val="nil"/>
              <w:left w:val="nil"/>
              <w:bottom w:val="single" w:sz="4" w:space="0" w:color="000000"/>
              <w:right w:val="single" w:sz="4" w:space="0" w:color="000000"/>
            </w:tcBorders>
            <w:shd w:val="clear" w:color="auto" w:fill="auto"/>
            <w:vAlign w:val="center"/>
          </w:tcPr>
          <w:p w14:paraId="5A2D2A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49,46</w:t>
            </w:r>
          </w:p>
        </w:tc>
        <w:tc>
          <w:tcPr>
            <w:tcW w:w="1363" w:type="dxa"/>
            <w:tcBorders>
              <w:top w:val="nil"/>
              <w:left w:val="nil"/>
              <w:bottom w:val="single" w:sz="4" w:space="0" w:color="000000"/>
              <w:right w:val="single" w:sz="4" w:space="0" w:color="000000"/>
            </w:tcBorders>
            <w:shd w:val="clear" w:color="auto" w:fill="auto"/>
            <w:vAlign w:val="center"/>
          </w:tcPr>
          <w:p w14:paraId="11C140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3DD49B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06A33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53B5E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1A09F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3A078F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C65E00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1D6D4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3-13</w:t>
            </w:r>
          </w:p>
        </w:tc>
        <w:tc>
          <w:tcPr>
            <w:tcW w:w="2268" w:type="dxa"/>
            <w:tcBorders>
              <w:top w:val="nil"/>
              <w:left w:val="nil"/>
              <w:bottom w:val="single" w:sz="4" w:space="0" w:color="000000"/>
              <w:right w:val="single" w:sz="4" w:space="0" w:color="000000"/>
            </w:tcBorders>
            <w:shd w:val="clear" w:color="auto" w:fill="auto"/>
            <w:vAlign w:val="center"/>
          </w:tcPr>
          <w:p w14:paraId="19A9DB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15,6</w:t>
            </w:r>
          </w:p>
        </w:tc>
        <w:tc>
          <w:tcPr>
            <w:tcW w:w="1363" w:type="dxa"/>
            <w:tcBorders>
              <w:top w:val="nil"/>
              <w:left w:val="nil"/>
              <w:bottom w:val="single" w:sz="4" w:space="0" w:color="000000"/>
              <w:right w:val="single" w:sz="4" w:space="0" w:color="000000"/>
            </w:tcBorders>
            <w:shd w:val="clear" w:color="auto" w:fill="auto"/>
            <w:vAlign w:val="center"/>
          </w:tcPr>
          <w:p w14:paraId="2460F6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36CEF0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BDF1F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9BF68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F1970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4E01F6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2CB3D89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B513A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3-17</w:t>
            </w:r>
          </w:p>
        </w:tc>
        <w:tc>
          <w:tcPr>
            <w:tcW w:w="2268" w:type="dxa"/>
            <w:tcBorders>
              <w:top w:val="nil"/>
              <w:left w:val="nil"/>
              <w:bottom w:val="single" w:sz="4" w:space="0" w:color="000000"/>
              <w:right w:val="single" w:sz="4" w:space="0" w:color="000000"/>
            </w:tcBorders>
            <w:shd w:val="clear" w:color="auto" w:fill="auto"/>
            <w:vAlign w:val="center"/>
          </w:tcPr>
          <w:p w14:paraId="664989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15,16</w:t>
            </w:r>
          </w:p>
        </w:tc>
        <w:tc>
          <w:tcPr>
            <w:tcW w:w="1363" w:type="dxa"/>
            <w:tcBorders>
              <w:top w:val="nil"/>
              <w:left w:val="nil"/>
              <w:bottom w:val="single" w:sz="4" w:space="0" w:color="000000"/>
              <w:right w:val="single" w:sz="4" w:space="0" w:color="000000"/>
            </w:tcBorders>
            <w:shd w:val="clear" w:color="auto" w:fill="auto"/>
            <w:vAlign w:val="center"/>
          </w:tcPr>
          <w:p w14:paraId="2E2971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06E720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BE778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A019E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B2BFF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01FB9C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3252A7D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A8859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3-19а</w:t>
            </w:r>
          </w:p>
        </w:tc>
        <w:tc>
          <w:tcPr>
            <w:tcW w:w="2268" w:type="dxa"/>
            <w:tcBorders>
              <w:top w:val="nil"/>
              <w:left w:val="nil"/>
              <w:bottom w:val="single" w:sz="4" w:space="0" w:color="000000"/>
              <w:right w:val="single" w:sz="4" w:space="0" w:color="000000"/>
            </w:tcBorders>
            <w:shd w:val="clear" w:color="auto" w:fill="auto"/>
            <w:vAlign w:val="center"/>
          </w:tcPr>
          <w:p w14:paraId="2BD768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31,48</w:t>
            </w:r>
          </w:p>
        </w:tc>
        <w:tc>
          <w:tcPr>
            <w:tcW w:w="1363" w:type="dxa"/>
            <w:tcBorders>
              <w:top w:val="nil"/>
              <w:left w:val="nil"/>
              <w:bottom w:val="single" w:sz="4" w:space="0" w:color="000000"/>
              <w:right w:val="single" w:sz="4" w:space="0" w:color="000000"/>
            </w:tcBorders>
            <w:shd w:val="clear" w:color="auto" w:fill="auto"/>
            <w:vAlign w:val="center"/>
          </w:tcPr>
          <w:p w14:paraId="01C046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4866B6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77221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08CBB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20594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7B0CBA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3A0293C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7FE5E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3-19</w:t>
            </w:r>
          </w:p>
        </w:tc>
        <w:tc>
          <w:tcPr>
            <w:tcW w:w="2268" w:type="dxa"/>
            <w:tcBorders>
              <w:top w:val="nil"/>
              <w:left w:val="nil"/>
              <w:bottom w:val="single" w:sz="4" w:space="0" w:color="000000"/>
              <w:right w:val="single" w:sz="4" w:space="0" w:color="000000"/>
            </w:tcBorders>
            <w:shd w:val="clear" w:color="auto" w:fill="auto"/>
            <w:vAlign w:val="center"/>
          </w:tcPr>
          <w:p w14:paraId="64874A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14,53</w:t>
            </w:r>
          </w:p>
        </w:tc>
        <w:tc>
          <w:tcPr>
            <w:tcW w:w="1363" w:type="dxa"/>
            <w:tcBorders>
              <w:top w:val="nil"/>
              <w:left w:val="nil"/>
              <w:bottom w:val="single" w:sz="4" w:space="0" w:color="000000"/>
              <w:right w:val="single" w:sz="4" w:space="0" w:color="000000"/>
            </w:tcBorders>
            <w:shd w:val="clear" w:color="auto" w:fill="auto"/>
            <w:vAlign w:val="center"/>
          </w:tcPr>
          <w:p w14:paraId="353804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4119B2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1DA1B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7561E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DEE69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2004</w:t>
            </w:r>
          </w:p>
        </w:tc>
        <w:tc>
          <w:tcPr>
            <w:tcW w:w="1134" w:type="dxa"/>
            <w:tcBorders>
              <w:top w:val="nil"/>
              <w:left w:val="nil"/>
              <w:bottom w:val="single" w:sz="4" w:space="0" w:color="000000"/>
              <w:right w:val="single" w:sz="4" w:space="0" w:color="000000"/>
            </w:tcBorders>
            <w:shd w:val="clear" w:color="auto" w:fill="auto"/>
            <w:vAlign w:val="center"/>
          </w:tcPr>
          <w:p w14:paraId="7E5265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05AAD71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FECF3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3-19/2</w:t>
            </w:r>
          </w:p>
        </w:tc>
        <w:tc>
          <w:tcPr>
            <w:tcW w:w="2268" w:type="dxa"/>
            <w:tcBorders>
              <w:top w:val="nil"/>
              <w:left w:val="nil"/>
              <w:bottom w:val="single" w:sz="4" w:space="0" w:color="000000"/>
              <w:right w:val="single" w:sz="4" w:space="0" w:color="000000"/>
            </w:tcBorders>
            <w:shd w:val="clear" w:color="auto" w:fill="auto"/>
            <w:vAlign w:val="center"/>
          </w:tcPr>
          <w:p w14:paraId="104ACD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10,24</w:t>
            </w:r>
          </w:p>
        </w:tc>
        <w:tc>
          <w:tcPr>
            <w:tcW w:w="1363" w:type="dxa"/>
            <w:tcBorders>
              <w:top w:val="nil"/>
              <w:left w:val="nil"/>
              <w:bottom w:val="single" w:sz="4" w:space="0" w:color="000000"/>
              <w:right w:val="single" w:sz="4" w:space="0" w:color="000000"/>
            </w:tcBorders>
            <w:shd w:val="clear" w:color="auto" w:fill="auto"/>
            <w:vAlign w:val="center"/>
          </w:tcPr>
          <w:p w14:paraId="20BCED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0ADCCA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35B18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8D9A7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0EF55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2004</w:t>
            </w:r>
          </w:p>
        </w:tc>
        <w:tc>
          <w:tcPr>
            <w:tcW w:w="1134" w:type="dxa"/>
            <w:tcBorders>
              <w:top w:val="nil"/>
              <w:left w:val="nil"/>
              <w:bottom w:val="single" w:sz="4" w:space="0" w:color="000000"/>
              <w:right w:val="single" w:sz="4" w:space="0" w:color="000000"/>
            </w:tcBorders>
            <w:shd w:val="clear" w:color="auto" w:fill="auto"/>
            <w:vAlign w:val="center"/>
          </w:tcPr>
          <w:p w14:paraId="78A8FA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128E049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60AE8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3-21а</w:t>
            </w:r>
          </w:p>
        </w:tc>
        <w:tc>
          <w:tcPr>
            <w:tcW w:w="2268" w:type="dxa"/>
            <w:tcBorders>
              <w:top w:val="nil"/>
              <w:left w:val="nil"/>
              <w:bottom w:val="single" w:sz="4" w:space="0" w:color="000000"/>
              <w:right w:val="single" w:sz="4" w:space="0" w:color="000000"/>
            </w:tcBorders>
            <w:shd w:val="clear" w:color="auto" w:fill="auto"/>
            <w:vAlign w:val="center"/>
          </w:tcPr>
          <w:p w14:paraId="6B7B9C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20,05</w:t>
            </w:r>
          </w:p>
        </w:tc>
        <w:tc>
          <w:tcPr>
            <w:tcW w:w="1363" w:type="dxa"/>
            <w:tcBorders>
              <w:top w:val="nil"/>
              <w:left w:val="nil"/>
              <w:bottom w:val="single" w:sz="4" w:space="0" w:color="000000"/>
              <w:right w:val="single" w:sz="4" w:space="0" w:color="000000"/>
            </w:tcBorders>
            <w:shd w:val="clear" w:color="auto" w:fill="auto"/>
            <w:vAlign w:val="center"/>
          </w:tcPr>
          <w:p w14:paraId="0021C4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2A89CC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3833D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CE6BB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AB27D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2005</w:t>
            </w:r>
          </w:p>
        </w:tc>
        <w:tc>
          <w:tcPr>
            <w:tcW w:w="1134" w:type="dxa"/>
            <w:tcBorders>
              <w:top w:val="nil"/>
              <w:left w:val="nil"/>
              <w:bottom w:val="single" w:sz="4" w:space="0" w:color="000000"/>
              <w:right w:val="single" w:sz="4" w:space="0" w:color="000000"/>
            </w:tcBorders>
            <w:shd w:val="clear" w:color="auto" w:fill="auto"/>
            <w:vAlign w:val="center"/>
          </w:tcPr>
          <w:p w14:paraId="4C8482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2E0E3B4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D5219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3-19/2</w:t>
            </w:r>
          </w:p>
        </w:tc>
        <w:tc>
          <w:tcPr>
            <w:tcW w:w="2268" w:type="dxa"/>
            <w:tcBorders>
              <w:top w:val="nil"/>
              <w:left w:val="nil"/>
              <w:bottom w:val="single" w:sz="4" w:space="0" w:color="000000"/>
              <w:right w:val="single" w:sz="4" w:space="0" w:color="000000"/>
            </w:tcBorders>
            <w:shd w:val="clear" w:color="auto" w:fill="auto"/>
            <w:vAlign w:val="center"/>
          </w:tcPr>
          <w:p w14:paraId="01B2A3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28,71</w:t>
            </w:r>
          </w:p>
        </w:tc>
        <w:tc>
          <w:tcPr>
            <w:tcW w:w="1363" w:type="dxa"/>
            <w:tcBorders>
              <w:top w:val="nil"/>
              <w:left w:val="nil"/>
              <w:bottom w:val="single" w:sz="4" w:space="0" w:color="000000"/>
              <w:right w:val="single" w:sz="4" w:space="0" w:color="000000"/>
            </w:tcBorders>
            <w:shd w:val="clear" w:color="auto" w:fill="auto"/>
            <w:vAlign w:val="center"/>
          </w:tcPr>
          <w:p w14:paraId="3D45D3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3ACA94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8BBF4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D995B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F6ABD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2004</w:t>
            </w:r>
          </w:p>
        </w:tc>
        <w:tc>
          <w:tcPr>
            <w:tcW w:w="1134" w:type="dxa"/>
            <w:tcBorders>
              <w:top w:val="nil"/>
              <w:left w:val="nil"/>
              <w:bottom w:val="single" w:sz="4" w:space="0" w:color="000000"/>
              <w:right w:val="single" w:sz="4" w:space="0" w:color="000000"/>
            </w:tcBorders>
            <w:shd w:val="clear" w:color="auto" w:fill="auto"/>
            <w:vAlign w:val="center"/>
          </w:tcPr>
          <w:p w14:paraId="6CE526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4D477EE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305AE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3-19/4</w:t>
            </w:r>
          </w:p>
        </w:tc>
        <w:tc>
          <w:tcPr>
            <w:tcW w:w="2268" w:type="dxa"/>
            <w:tcBorders>
              <w:top w:val="nil"/>
              <w:left w:val="nil"/>
              <w:bottom w:val="single" w:sz="4" w:space="0" w:color="000000"/>
              <w:right w:val="single" w:sz="4" w:space="0" w:color="000000"/>
            </w:tcBorders>
            <w:shd w:val="clear" w:color="auto" w:fill="auto"/>
            <w:vAlign w:val="center"/>
          </w:tcPr>
          <w:p w14:paraId="3C0BC5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59,05</w:t>
            </w:r>
          </w:p>
        </w:tc>
        <w:tc>
          <w:tcPr>
            <w:tcW w:w="1363" w:type="dxa"/>
            <w:tcBorders>
              <w:top w:val="nil"/>
              <w:left w:val="nil"/>
              <w:bottom w:val="single" w:sz="4" w:space="0" w:color="000000"/>
              <w:right w:val="single" w:sz="4" w:space="0" w:color="000000"/>
            </w:tcBorders>
            <w:shd w:val="clear" w:color="auto" w:fill="auto"/>
            <w:vAlign w:val="center"/>
          </w:tcPr>
          <w:p w14:paraId="2AA742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6DBDD7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7119A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966E6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BAEB3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683B7D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7CEB358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ADB9E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3-30/11</w:t>
            </w:r>
          </w:p>
        </w:tc>
        <w:tc>
          <w:tcPr>
            <w:tcW w:w="2268" w:type="dxa"/>
            <w:tcBorders>
              <w:top w:val="nil"/>
              <w:left w:val="nil"/>
              <w:bottom w:val="single" w:sz="4" w:space="0" w:color="000000"/>
              <w:right w:val="single" w:sz="4" w:space="0" w:color="000000"/>
            </w:tcBorders>
            <w:shd w:val="clear" w:color="auto" w:fill="auto"/>
            <w:vAlign w:val="center"/>
          </w:tcPr>
          <w:p w14:paraId="665AE0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40,07</w:t>
            </w:r>
          </w:p>
        </w:tc>
        <w:tc>
          <w:tcPr>
            <w:tcW w:w="1363" w:type="dxa"/>
            <w:tcBorders>
              <w:top w:val="nil"/>
              <w:left w:val="nil"/>
              <w:bottom w:val="single" w:sz="4" w:space="0" w:color="000000"/>
              <w:right w:val="single" w:sz="4" w:space="0" w:color="000000"/>
            </w:tcBorders>
            <w:shd w:val="clear" w:color="auto" w:fill="auto"/>
            <w:vAlign w:val="center"/>
          </w:tcPr>
          <w:p w14:paraId="4753E0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7DDF1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87F35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337F6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4FBC7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7A2873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21FFBF4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67148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3-19/4</w:t>
            </w:r>
          </w:p>
        </w:tc>
        <w:tc>
          <w:tcPr>
            <w:tcW w:w="2268" w:type="dxa"/>
            <w:tcBorders>
              <w:top w:val="nil"/>
              <w:left w:val="nil"/>
              <w:bottom w:val="single" w:sz="4" w:space="0" w:color="000000"/>
              <w:right w:val="single" w:sz="4" w:space="0" w:color="000000"/>
            </w:tcBorders>
            <w:shd w:val="clear" w:color="auto" w:fill="auto"/>
            <w:vAlign w:val="center"/>
          </w:tcPr>
          <w:p w14:paraId="230A27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39,22</w:t>
            </w:r>
          </w:p>
        </w:tc>
        <w:tc>
          <w:tcPr>
            <w:tcW w:w="1363" w:type="dxa"/>
            <w:tcBorders>
              <w:top w:val="nil"/>
              <w:left w:val="nil"/>
              <w:bottom w:val="single" w:sz="4" w:space="0" w:color="000000"/>
              <w:right w:val="single" w:sz="4" w:space="0" w:color="000000"/>
            </w:tcBorders>
            <w:shd w:val="clear" w:color="auto" w:fill="auto"/>
            <w:vAlign w:val="center"/>
          </w:tcPr>
          <w:p w14:paraId="578A8F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79C300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8E4F6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2E252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F8B33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2004</w:t>
            </w:r>
          </w:p>
        </w:tc>
        <w:tc>
          <w:tcPr>
            <w:tcW w:w="1134" w:type="dxa"/>
            <w:tcBorders>
              <w:top w:val="nil"/>
              <w:left w:val="nil"/>
              <w:bottom w:val="single" w:sz="4" w:space="0" w:color="000000"/>
              <w:right w:val="single" w:sz="4" w:space="0" w:color="000000"/>
            </w:tcBorders>
            <w:shd w:val="clear" w:color="auto" w:fill="auto"/>
            <w:vAlign w:val="center"/>
          </w:tcPr>
          <w:p w14:paraId="6A4988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10A5667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B58F8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3-19/6</w:t>
            </w:r>
          </w:p>
        </w:tc>
        <w:tc>
          <w:tcPr>
            <w:tcW w:w="2268" w:type="dxa"/>
            <w:tcBorders>
              <w:top w:val="nil"/>
              <w:left w:val="nil"/>
              <w:bottom w:val="single" w:sz="4" w:space="0" w:color="000000"/>
              <w:right w:val="single" w:sz="4" w:space="0" w:color="000000"/>
            </w:tcBorders>
            <w:shd w:val="clear" w:color="auto" w:fill="auto"/>
            <w:vAlign w:val="center"/>
          </w:tcPr>
          <w:p w14:paraId="4F3109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12,3</w:t>
            </w:r>
          </w:p>
        </w:tc>
        <w:tc>
          <w:tcPr>
            <w:tcW w:w="1363" w:type="dxa"/>
            <w:tcBorders>
              <w:top w:val="nil"/>
              <w:left w:val="nil"/>
              <w:bottom w:val="single" w:sz="4" w:space="0" w:color="000000"/>
              <w:right w:val="single" w:sz="4" w:space="0" w:color="000000"/>
            </w:tcBorders>
            <w:shd w:val="clear" w:color="auto" w:fill="auto"/>
            <w:vAlign w:val="center"/>
          </w:tcPr>
          <w:p w14:paraId="275799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66AC79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1AF5B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F5145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BEF67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2004</w:t>
            </w:r>
          </w:p>
        </w:tc>
        <w:tc>
          <w:tcPr>
            <w:tcW w:w="1134" w:type="dxa"/>
            <w:tcBorders>
              <w:top w:val="nil"/>
              <w:left w:val="nil"/>
              <w:bottom w:val="single" w:sz="4" w:space="0" w:color="000000"/>
              <w:right w:val="single" w:sz="4" w:space="0" w:color="000000"/>
            </w:tcBorders>
            <w:shd w:val="clear" w:color="auto" w:fill="auto"/>
            <w:vAlign w:val="center"/>
          </w:tcPr>
          <w:p w14:paraId="1A5D84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67214D2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45846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3-19</w:t>
            </w:r>
          </w:p>
        </w:tc>
        <w:tc>
          <w:tcPr>
            <w:tcW w:w="2268" w:type="dxa"/>
            <w:tcBorders>
              <w:top w:val="nil"/>
              <w:left w:val="nil"/>
              <w:bottom w:val="single" w:sz="4" w:space="0" w:color="000000"/>
              <w:right w:val="single" w:sz="4" w:space="0" w:color="000000"/>
            </w:tcBorders>
            <w:shd w:val="clear" w:color="auto" w:fill="auto"/>
            <w:vAlign w:val="center"/>
          </w:tcPr>
          <w:p w14:paraId="3990FA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19,3</w:t>
            </w:r>
          </w:p>
        </w:tc>
        <w:tc>
          <w:tcPr>
            <w:tcW w:w="1363" w:type="dxa"/>
            <w:tcBorders>
              <w:top w:val="nil"/>
              <w:left w:val="nil"/>
              <w:bottom w:val="single" w:sz="4" w:space="0" w:color="000000"/>
              <w:right w:val="single" w:sz="4" w:space="0" w:color="000000"/>
            </w:tcBorders>
            <w:shd w:val="clear" w:color="auto" w:fill="auto"/>
            <w:vAlign w:val="center"/>
          </w:tcPr>
          <w:p w14:paraId="09D617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7544BB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8E44F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9DA3A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4140A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6FD8B1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7EFDC3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39AFC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3-19/1</w:t>
            </w:r>
          </w:p>
        </w:tc>
        <w:tc>
          <w:tcPr>
            <w:tcW w:w="2268" w:type="dxa"/>
            <w:tcBorders>
              <w:top w:val="nil"/>
              <w:left w:val="nil"/>
              <w:bottom w:val="single" w:sz="4" w:space="0" w:color="000000"/>
              <w:right w:val="single" w:sz="4" w:space="0" w:color="000000"/>
            </w:tcBorders>
            <w:shd w:val="clear" w:color="auto" w:fill="auto"/>
            <w:vAlign w:val="center"/>
          </w:tcPr>
          <w:p w14:paraId="6BE076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11,3</w:t>
            </w:r>
          </w:p>
        </w:tc>
        <w:tc>
          <w:tcPr>
            <w:tcW w:w="1363" w:type="dxa"/>
            <w:tcBorders>
              <w:top w:val="nil"/>
              <w:left w:val="nil"/>
              <w:bottom w:val="single" w:sz="4" w:space="0" w:color="000000"/>
              <w:right w:val="single" w:sz="4" w:space="0" w:color="000000"/>
            </w:tcBorders>
            <w:shd w:val="clear" w:color="auto" w:fill="auto"/>
            <w:vAlign w:val="center"/>
          </w:tcPr>
          <w:p w14:paraId="1D2AF6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144174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E2A1C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09955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58463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1995</w:t>
            </w:r>
          </w:p>
        </w:tc>
        <w:tc>
          <w:tcPr>
            <w:tcW w:w="1134" w:type="dxa"/>
            <w:tcBorders>
              <w:top w:val="nil"/>
              <w:left w:val="nil"/>
              <w:bottom w:val="single" w:sz="4" w:space="0" w:color="000000"/>
              <w:right w:val="single" w:sz="4" w:space="0" w:color="000000"/>
            </w:tcBorders>
            <w:shd w:val="clear" w:color="auto" w:fill="auto"/>
            <w:vAlign w:val="center"/>
          </w:tcPr>
          <w:p w14:paraId="32FABB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0E6CDFA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7DF73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3-19/1</w:t>
            </w:r>
          </w:p>
        </w:tc>
        <w:tc>
          <w:tcPr>
            <w:tcW w:w="2268" w:type="dxa"/>
            <w:tcBorders>
              <w:top w:val="nil"/>
              <w:left w:val="nil"/>
              <w:bottom w:val="single" w:sz="4" w:space="0" w:color="000000"/>
              <w:right w:val="single" w:sz="4" w:space="0" w:color="000000"/>
            </w:tcBorders>
            <w:shd w:val="clear" w:color="auto" w:fill="auto"/>
            <w:vAlign w:val="center"/>
          </w:tcPr>
          <w:p w14:paraId="427059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14,37</w:t>
            </w:r>
          </w:p>
        </w:tc>
        <w:tc>
          <w:tcPr>
            <w:tcW w:w="1363" w:type="dxa"/>
            <w:tcBorders>
              <w:top w:val="nil"/>
              <w:left w:val="nil"/>
              <w:bottom w:val="single" w:sz="4" w:space="0" w:color="000000"/>
              <w:right w:val="single" w:sz="4" w:space="0" w:color="000000"/>
            </w:tcBorders>
            <w:shd w:val="clear" w:color="auto" w:fill="auto"/>
            <w:vAlign w:val="center"/>
          </w:tcPr>
          <w:p w14:paraId="6B1D68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6245D9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CB1A6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653EA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C46DF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55ED5F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3854EF1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1CD51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3-19/3</w:t>
            </w:r>
          </w:p>
        </w:tc>
        <w:tc>
          <w:tcPr>
            <w:tcW w:w="2268" w:type="dxa"/>
            <w:tcBorders>
              <w:top w:val="nil"/>
              <w:left w:val="nil"/>
              <w:bottom w:val="single" w:sz="4" w:space="0" w:color="000000"/>
              <w:right w:val="single" w:sz="4" w:space="0" w:color="000000"/>
            </w:tcBorders>
            <w:shd w:val="clear" w:color="auto" w:fill="auto"/>
            <w:vAlign w:val="center"/>
          </w:tcPr>
          <w:p w14:paraId="3CB9A6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43,04</w:t>
            </w:r>
          </w:p>
        </w:tc>
        <w:tc>
          <w:tcPr>
            <w:tcW w:w="1363" w:type="dxa"/>
            <w:tcBorders>
              <w:top w:val="nil"/>
              <w:left w:val="nil"/>
              <w:bottom w:val="single" w:sz="4" w:space="0" w:color="000000"/>
              <w:right w:val="single" w:sz="4" w:space="0" w:color="000000"/>
            </w:tcBorders>
            <w:shd w:val="clear" w:color="auto" w:fill="auto"/>
            <w:vAlign w:val="center"/>
          </w:tcPr>
          <w:p w14:paraId="3928F5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7360ED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887FC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43EC70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0A910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50F093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0E01EC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D649F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3-19/3</w:t>
            </w:r>
          </w:p>
        </w:tc>
        <w:tc>
          <w:tcPr>
            <w:tcW w:w="2268" w:type="dxa"/>
            <w:tcBorders>
              <w:top w:val="nil"/>
              <w:left w:val="nil"/>
              <w:bottom w:val="single" w:sz="4" w:space="0" w:color="000000"/>
              <w:right w:val="single" w:sz="4" w:space="0" w:color="000000"/>
            </w:tcBorders>
            <w:shd w:val="clear" w:color="auto" w:fill="auto"/>
            <w:vAlign w:val="center"/>
          </w:tcPr>
          <w:p w14:paraId="0842AF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16,2</w:t>
            </w:r>
          </w:p>
        </w:tc>
        <w:tc>
          <w:tcPr>
            <w:tcW w:w="1363" w:type="dxa"/>
            <w:tcBorders>
              <w:top w:val="nil"/>
              <w:left w:val="nil"/>
              <w:bottom w:val="single" w:sz="4" w:space="0" w:color="000000"/>
              <w:right w:val="single" w:sz="4" w:space="0" w:color="000000"/>
            </w:tcBorders>
            <w:shd w:val="clear" w:color="auto" w:fill="auto"/>
            <w:vAlign w:val="center"/>
          </w:tcPr>
          <w:p w14:paraId="01524B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4D2D6D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2D4A9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364BB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A74F8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147B14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317EDB8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10A547F"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3-19/5</w:t>
            </w:r>
          </w:p>
        </w:tc>
        <w:tc>
          <w:tcPr>
            <w:tcW w:w="2268" w:type="dxa"/>
            <w:tcBorders>
              <w:top w:val="nil"/>
              <w:left w:val="nil"/>
              <w:bottom w:val="single" w:sz="4" w:space="0" w:color="000000"/>
              <w:right w:val="single" w:sz="4" w:space="0" w:color="000000"/>
            </w:tcBorders>
            <w:shd w:val="clear" w:color="auto" w:fill="auto"/>
            <w:vAlign w:val="center"/>
          </w:tcPr>
          <w:p w14:paraId="445864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27,37</w:t>
            </w:r>
          </w:p>
        </w:tc>
        <w:tc>
          <w:tcPr>
            <w:tcW w:w="1363" w:type="dxa"/>
            <w:tcBorders>
              <w:top w:val="nil"/>
              <w:left w:val="nil"/>
              <w:bottom w:val="single" w:sz="4" w:space="0" w:color="000000"/>
              <w:right w:val="single" w:sz="4" w:space="0" w:color="000000"/>
            </w:tcBorders>
            <w:shd w:val="clear" w:color="auto" w:fill="auto"/>
            <w:vAlign w:val="center"/>
          </w:tcPr>
          <w:p w14:paraId="0E165B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0AD254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1F695A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BD729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86AFE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3BA7DA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01B4A3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AB888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3-19/7</w:t>
            </w:r>
          </w:p>
        </w:tc>
        <w:tc>
          <w:tcPr>
            <w:tcW w:w="2268" w:type="dxa"/>
            <w:tcBorders>
              <w:top w:val="nil"/>
              <w:left w:val="nil"/>
              <w:bottom w:val="single" w:sz="4" w:space="0" w:color="000000"/>
              <w:right w:val="single" w:sz="4" w:space="0" w:color="000000"/>
            </w:tcBorders>
            <w:shd w:val="clear" w:color="auto" w:fill="auto"/>
            <w:vAlign w:val="center"/>
          </w:tcPr>
          <w:p w14:paraId="444F36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10,49</w:t>
            </w:r>
          </w:p>
        </w:tc>
        <w:tc>
          <w:tcPr>
            <w:tcW w:w="1363" w:type="dxa"/>
            <w:tcBorders>
              <w:top w:val="nil"/>
              <w:left w:val="nil"/>
              <w:bottom w:val="single" w:sz="4" w:space="0" w:color="000000"/>
              <w:right w:val="single" w:sz="4" w:space="0" w:color="000000"/>
            </w:tcBorders>
            <w:shd w:val="clear" w:color="auto" w:fill="auto"/>
            <w:vAlign w:val="center"/>
          </w:tcPr>
          <w:p w14:paraId="2DEA71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161764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A6B99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CDB34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083B0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1995</w:t>
            </w:r>
          </w:p>
        </w:tc>
        <w:tc>
          <w:tcPr>
            <w:tcW w:w="1134" w:type="dxa"/>
            <w:tcBorders>
              <w:top w:val="nil"/>
              <w:left w:val="nil"/>
              <w:bottom w:val="single" w:sz="4" w:space="0" w:color="000000"/>
              <w:right w:val="single" w:sz="4" w:space="0" w:color="000000"/>
            </w:tcBorders>
            <w:shd w:val="clear" w:color="auto" w:fill="auto"/>
            <w:vAlign w:val="center"/>
          </w:tcPr>
          <w:p w14:paraId="07101C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D37885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1FBAE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3-19/7</w:t>
            </w:r>
          </w:p>
        </w:tc>
        <w:tc>
          <w:tcPr>
            <w:tcW w:w="2268" w:type="dxa"/>
            <w:tcBorders>
              <w:top w:val="nil"/>
              <w:left w:val="nil"/>
              <w:bottom w:val="single" w:sz="4" w:space="0" w:color="000000"/>
              <w:right w:val="single" w:sz="4" w:space="0" w:color="000000"/>
            </w:tcBorders>
            <w:shd w:val="clear" w:color="auto" w:fill="auto"/>
            <w:vAlign w:val="center"/>
          </w:tcPr>
          <w:p w14:paraId="2F6127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34</w:t>
            </w:r>
          </w:p>
        </w:tc>
        <w:tc>
          <w:tcPr>
            <w:tcW w:w="1363" w:type="dxa"/>
            <w:tcBorders>
              <w:top w:val="nil"/>
              <w:left w:val="nil"/>
              <w:bottom w:val="single" w:sz="4" w:space="0" w:color="000000"/>
              <w:right w:val="single" w:sz="4" w:space="0" w:color="000000"/>
            </w:tcBorders>
            <w:shd w:val="clear" w:color="auto" w:fill="auto"/>
            <w:vAlign w:val="center"/>
          </w:tcPr>
          <w:p w14:paraId="3D2803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430D9C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C3C90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A7090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B5BF0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612255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604AC5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6762D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3-19/9</w:t>
            </w:r>
          </w:p>
        </w:tc>
        <w:tc>
          <w:tcPr>
            <w:tcW w:w="2268" w:type="dxa"/>
            <w:tcBorders>
              <w:top w:val="nil"/>
              <w:left w:val="nil"/>
              <w:bottom w:val="single" w:sz="4" w:space="0" w:color="000000"/>
              <w:right w:val="single" w:sz="4" w:space="0" w:color="000000"/>
            </w:tcBorders>
            <w:shd w:val="clear" w:color="auto" w:fill="auto"/>
            <w:vAlign w:val="center"/>
          </w:tcPr>
          <w:p w14:paraId="0EC9B9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46,83</w:t>
            </w:r>
          </w:p>
        </w:tc>
        <w:tc>
          <w:tcPr>
            <w:tcW w:w="1363" w:type="dxa"/>
            <w:tcBorders>
              <w:top w:val="nil"/>
              <w:left w:val="nil"/>
              <w:bottom w:val="single" w:sz="4" w:space="0" w:color="000000"/>
              <w:right w:val="single" w:sz="4" w:space="0" w:color="000000"/>
            </w:tcBorders>
            <w:shd w:val="clear" w:color="auto" w:fill="auto"/>
            <w:vAlign w:val="center"/>
          </w:tcPr>
          <w:p w14:paraId="6BD190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61A404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C5676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4BFD29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A28F3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20090B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72D235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C549E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3-19/9</w:t>
            </w:r>
          </w:p>
        </w:tc>
        <w:tc>
          <w:tcPr>
            <w:tcW w:w="2268" w:type="dxa"/>
            <w:tcBorders>
              <w:top w:val="nil"/>
              <w:left w:val="nil"/>
              <w:bottom w:val="single" w:sz="4" w:space="0" w:color="000000"/>
              <w:right w:val="single" w:sz="4" w:space="0" w:color="000000"/>
            </w:tcBorders>
            <w:shd w:val="clear" w:color="auto" w:fill="auto"/>
            <w:vAlign w:val="center"/>
          </w:tcPr>
          <w:p w14:paraId="654FDD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24,82</w:t>
            </w:r>
          </w:p>
        </w:tc>
        <w:tc>
          <w:tcPr>
            <w:tcW w:w="1363" w:type="dxa"/>
            <w:tcBorders>
              <w:top w:val="nil"/>
              <w:left w:val="nil"/>
              <w:bottom w:val="single" w:sz="4" w:space="0" w:color="000000"/>
              <w:right w:val="single" w:sz="4" w:space="0" w:color="000000"/>
            </w:tcBorders>
            <w:shd w:val="clear" w:color="auto" w:fill="auto"/>
            <w:vAlign w:val="center"/>
          </w:tcPr>
          <w:p w14:paraId="43EA85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170DA3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1409E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6FDD5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3023C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37CF4F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BFEDAB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9B229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3-19/11</w:t>
            </w:r>
          </w:p>
        </w:tc>
        <w:tc>
          <w:tcPr>
            <w:tcW w:w="2268" w:type="dxa"/>
            <w:tcBorders>
              <w:top w:val="nil"/>
              <w:left w:val="nil"/>
              <w:bottom w:val="single" w:sz="4" w:space="0" w:color="000000"/>
              <w:right w:val="single" w:sz="4" w:space="0" w:color="000000"/>
            </w:tcBorders>
            <w:shd w:val="clear" w:color="auto" w:fill="auto"/>
            <w:vAlign w:val="center"/>
          </w:tcPr>
          <w:p w14:paraId="12E2C2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13,4</w:t>
            </w:r>
          </w:p>
        </w:tc>
        <w:tc>
          <w:tcPr>
            <w:tcW w:w="1363" w:type="dxa"/>
            <w:tcBorders>
              <w:top w:val="nil"/>
              <w:left w:val="nil"/>
              <w:bottom w:val="single" w:sz="4" w:space="0" w:color="000000"/>
              <w:right w:val="single" w:sz="4" w:space="0" w:color="000000"/>
            </w:tcBorders>
            <w:shd w:val="clear" w:color="auto" w:fill="auto"/>
            <w:vAlign w:val="center"/>
          </w:tcPr>
          <w:p w14:paraId="2054F4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762522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999E9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0A789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64BA3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1995</w:t>
            </w:r>
          </w:p>
        </w:tc>
        <w:tc>
          <w:tcPr>
            <w:tcW w:w="1134" w:type="dxa"/>
            <w:tcBorders>
              <w:top w:val="nil"/>
              <w:left w:val="nil"/>
              <w:bottom w:val="single" w:sz="4" w:space="0" w:color="000000"/>
              <w:right w:val="single" w:sz="4" w:space="0" w:color="000000"/>
            </w:tcBorders>
            <w:shd w:val="clear" w:color="auto" w:fill="auto"/>
            <w:vAlign w:val="center"/>
          </w:tcPr>
          <w:p w14:paraId="7ED0D1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E49865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B19D7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3-19</w:t>
            </w:r>
          </w:p>
        </w:tc>
        <w:tc>
          <w:tcPr>
            <w:tcW w:w="2268" w:type="dxa"/>
            <w:tcBorders>
              <w:top w:val="nil"/>
              <w:left w:val="nil"/>
              <w:bottom w:val="single" w:sz="4" w:space="0" w:color="000000"/>
              <w:right w:val="single" w:sz="4" w:space="0" w:color="000000"/>
            </w:tcBorders>
            <w:shd w:val="clear" w:color="auto" w:fill="auto"/>
            <w:vAlign w:val="center"/>
          </w:tcPr>
          <w:p w14:paraId="597D8E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43,48</w:t>
            </w:r>
          </w:p>
        </w:tc>
        <w:tc>
          <w:tcPr>
            <w:tcW w:w="1363" w:type="dxa"/>
            <w:tcBorders>
              <w:top w:val="nil"/>
              <w:left w:val="nil"/>
              <w:bottom w:val="single" w:sz="4" w:space="0" w:color="000000"/>
              <w:right w:val="single" w:sz="4" w:space="0" w:color="000000"/>
            </w:tcBorders>
            <w:shd w:val="clear" w:color="auto" w:fill="auto"/>
            <w:vAlign w:val="center"/>
          </w:tcPr>
          <w:p w14:paraId="40CE5B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47A827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906D6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656AD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65BDC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7D16C9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CC2DE6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5B34D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3-21</w:t>
            </w:r>
          </w:p>
        </w:tc>
        <w:tc>
          <w:tcPr>
            <w:tcW w:w="2268" w:type="dxa"/>
            <w:tcBorders>
              <w:top w:val="nil"/>
              <w:left w:val="nil"/>
              <w:bottom w:val="single" w:sz="4" w:space="0" w:color="000000"/>
              <w:right w:val="single" w:sz="4" w:space="0" w:color="000000"/>
            </w:tcBorders>
            <w:shd w:val="clear" w:color="auto" w:fill="auto"/>
            <w:vAlign w:val="center"/>
          </w:tcPr>
          <w:p w14:paraId="1AA7C9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18,53</w:t>
            </w:r>
          </w:p>
        </w:tc>
        <w:tc>
          <w:tcPr>
            <w:tcW w:w="1363" w:type="dxa"/>
            <w:tcBorders>
              <w:top w:val="nil"/>
              <w:left w:val="nil"/>
              <w:bottom w:val="single" w:sz="4" w:space="0" w:color="000000"/>
              <w:right w:val="single" w:sz="4" w:space="0" w:color="000000"/>
            </w:tcBorders>
            <w:shd w:val="clear" w:color="auto" w:fill="auto"/>
            <w:vAlign w:val="center"/>
          </w:tcPr>
          <w:p w14:paraId="31F760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7A4774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241A9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C0456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D6BD2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2005</w:t>
            </w:r>
          </w:p>
        </w:tc>
        <w:tc>
          <w:tcPr>
            <w:tcW w:w="1134" w:type="dxa"/>
            <w:tcBorders>
              <w:top w:val="nil"/>
              <w:left w:val="nil"/>
              <w:bottom w:val="single" w:sz="4" w:space="0" w:color="000000"/>
              <w:right w:val="single" w:sz="4" w:space="0" w:color="000000"/>
            </w:tcBorders>
            <w:shd w:val="clear" w:color="auto" w:fill="auto"/>
            <w:vAlign w:val="center"/>
          </w:tcPr>
          <w:p w14:paraId="0C762D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6AA0283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ADBC5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3-21/1</w:t>
            </w:r>
          </w:p>
        </w:tc>
        <w:tc>
          <w:tcPr>
            <w:tcW w:w="2268" w:type="dxa"/>
            <w:tcBorders>
              <w:top w:val="nil"/>
              <w:left w:val="nil"/>
              <w:bottom w:val="single" w:sz="4" w:space="0" w:color="000000"/>
              <w:right w:val="single" w:sz="4" w:space="0" w:color="000000"/>
            </w:tcBorders>
            <w:shd w:val="clear" w:color="auto" w:fill="auto"/>
            <w:vAlign w:val="center"/>
          </w:tcPr>
          <w:p w14:paraId="6C2B17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50,52</w:t>
            </w:r>
          </w:p>
        </w:tc>
        <w:tc>
          <w:tcPr>
            <w:tcW w:w="1363" w:type="dxa"/>
            <w:tcBorders>
              <w:top w:val="nil"/>
              <w:left w:val="nil"/>
              <w:bottom w:val="single" w:sz="4" w:space="0" w:color="000000"/>
              <w:right w:val="single" w:sz="4" w:space="0" w:color="000000"/>
            </w:tcBorders>
            <w:shd w:val="clear" w:color="auto" w:fill="auto"/>
            <w:vAlign w:val="center"/>
          </w:tcPr>
          <w:p w14:paraId="4C2979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E243B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EFAC7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5BCC3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5B00F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2005</w:t>
            </w:r>
          </w:p>
        </w:tc>
        <w:tc>
          <w:tcPr>
            <w:tcW w:w="1134" w:type="dxa"/>
            <w:tcBorders>
              <w:top w:val="nil"/>
              <w:left w:val="nil"/>
              <w:bottom w:val="single" w:sz="4" w:space="0" w:color="000000"/>
              <w:right w:val="single" w:sz="4" w:space="0" w:color="000000"/>
            </w:tcBorders>
            <w:shd w:val="clear" w:color="auto" w:fill="auto"/>
            <w:vAlign w:val="center"/>
          </w:tcPr>
          <w:p w14:paraId="2E400F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4F3B91A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D32FF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3-21/1</w:t>
            </w:r>
          </w:p>
        </w:tc>
        <w:tc>
          <w:tcPr>
            <w:tcW w:w="2268" w:type="dxa"/>
            <w:tcBorders>
              <w:top w:val="nil"/>
              <w:left w:val="nil"/>
              <w:bottom w:val="single" w:sz="4" w:space="0" w:color="000000"/>
              <w:right w:val="single" w:sz="4" w:space="0" w:color="000000"/>
            </w:tcBorders>
            <w:shd w:val="clear" w:color="auto" w:fill="auto"/>
            <w:vAlign w:val="center"/>
          </w:tcPr>
          <w:p w14:paraId="4890E0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3,56</w:t>
            </w:r>
          </w:p>
        </w:tc>
        <w:tc>
          <w:tcPr>
            <w:tcW w:w="1363" w:type="dxa"/>
            <w:tcBorders>
              <w:top w:val="nil"/>
              <w:left w:val="nil"/>
              <w:bottom w:val="single" w:sz="4" w:space="0" w:color="000000"/>
              <w:right w:val="single" w:sz="4" w:space="0" w:color="000000"/>
            </w:tcBorders>
            <w:shd w:val="clear" w:color="auto" w:fill="auto"/>
            <w:vAlign w:val="center"/>
          </w:tcPr>
          <w:p w14:paraId="791260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50FCD9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F43F9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DD527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5654D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2005</w:t>
            </w:r>
          </w:p>
        </w:tc>
        <w:tc>
          <w:tcPr>
            <w:tcW w:w="1134" w:type="dxa"/>
            <w:tcBorders>
              <w:top w:val="nil"/>
              <w:left w:val="nil"/>
              <w:bottom w:val="single" w:sz="4" w:space="0" w:color="000000"/>
              <w:right w:val="single" w:sz="4" w:space="0" w:color="000000"/>
            </w:tcBorders>
            <w:shd w:val="clear" w:color="auto" w:fill="auto"/>
            <w:vAlign w:val="center"/>
          </w:tcPr>
          <w:p w14:paraId="0A6B3E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054BAE3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B5015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3-21/3</w:t>
            </w:r>
          </w:p>
        </w:tc>
        <w:tc>
          <w:tcPr>
            <w:tcW w:w="2268" w:type="dxa"/>
            <w:tcBorders>
              <w:top w:val="nil"/>
              <w:left w:val="nil"/>
              <w:bottom w:val="single" w:sz="4" w:space="0" w:color="000000"/>
              <w:right w:val="single" w:sz="4" w:space="0" w:color="000000"/>
            </w:tcBorders>
            <w:shd w:val="clear" w:color="auto" w:fill="auto"/>
            <w:vAlign w:val="center"/>
          </w:tcPr>
          <w:p w14:paraId="0A55BB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8,28</w:t>
            </w:r>
          </w:p>
        </w:tc>
        <w:tc>
          <w:tcPr>
            <w:tcW w:w="1363" w:type="dxa"/>
            <w:tcBorders>
              <w:top w:val="nil"/>
              <w:left w:val="nil"/>
              <w:bottom w:val="single" w:sz="4" w:space="0" w:color="000000"/>
              <w:right w:val="single" w:sz="4" w:space="0" w:color="000000"/>
            </w:tcBorders>
            <w:shd w:val="clear" w:color="auto" w:fill="auto"/>
            <w:vAlign w:val="center"/>
          </w:tcPr>
          <w:p w14:paraId="15FA61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417B2F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DCD12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F4DC9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639D2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2005</w:t>
            </w:r>
          </w:p>
        </w:tc>
        <w:tc>
          <w:tcPr>
            <w:tcW w:w="1134" w:type="dxa"/>
            <w:tcBorders>
              <w:top w:val="nil"/>
              <w:left w:val="nil"/>
              <w:bottom w:val="single" w:sz="4" w:space="0" w:color="000000"/>
              <w:right w:val="single" w:sz="4" w:space="0" w:color="000000"/>
            </w:tcBorders>
            <w:shd w:val="clear" w:color="auto" w:fill="auto"/>
            <w:vAlign w:val="center"/>
          </w:tcPr>
          <w:p w14:paraId="0344E6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066DD28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36850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3-21/3</w:t>
            </w:r>
          </w:p>
        </w:tc>
        <w:tc>
          <w:tcPr>
            <w:tcW w:w="2268" w:type="dxa"/>
            <w:tcBorders>
              <w:top w:val="nil"/>
              <w:left w:val="nil"/>
              <w:bottom w:val="single" w:sz="4" w:space="0" w:color="000000"/>
              <w:right w:val="single" w:sz="4" w:space="0" w:color="000000"/>
            </w:tcBorders>
            <w:shd w:val="clear" w:color="auto" w:fill="auto"/>
            <w:vAlign w:val="center"/>
          </w:tcPr>
          <w:p w14:paraId="13D2DC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35,04</w:t>
            </w:r>
          </w:p>
        </w:tc>
        <w:tc>
          <w:tcPr>
            <w:tcW w:w="1363" w:type="dxa"/>
            <w:tcBorders>
              <w:top w:val="nil"/>
              <w:left w:val="nil"/>
              <w:bottom w:val="single" w:sz="4" w:space="0" w:color="000000"/>
              <w:right w:val="single" w:sz="4" w:space="0" w:color="000000"/>
            </w:tcBorders>
            <w:shd w:val="clear" w:color="auto" w:fill="auto"/>
            <w:vAlign w:val="center"/>
          </w:tcPr>
          <w:p w14:paraId="1B5A30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6DFA86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F0DA3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93B65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6A9F9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2005</w:t>
            </w:r>
          </w:p>
        </w:tc>
        <w:tc>
          <w:tcPr>
            <w:tcW w:w="1134" w:type="dxa"/>
            <w:tcBorders>
              <w:top w:val="nil"/>
              <w:left w:val="nil"/>
              <w:bottom w:val="single" w:sz="4" w:space="0" w:color="000000"/>
              <w:right w:val="single" w:sz="4" w:space="0" w:color="000000"/>
            </w:tcBorders>
            <w:shd w:val="clear" w:color="auto" w:fill="auto"/>
            <w:vAlign w:val="center"/>
          </w:tcPr>
          <w:p w14:paraId="01C890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4DD2710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E3288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3-21</w:t>
            </w:r>
          </w:p>
        </w:tc>
        <w:tc>
          <w:tcPr>
            <w:tcW w:w="2268" w:type="dxa"/>
            <w:tcBorders>
              <w:top w:val="nil"/>
              <w:left w:val="nil"/>
              <w:bottom w:val="single" w:sz="4" w:space="0" w:color="000000"/>
              <w:right w:val="single" w:sz="4" w:space="0" w:color="000000"/>
            </w:tcBorders>
            <w:shd w:val="clear" w:color="auto" w:fill="auto"/>
            <w:vAlign w:val="center"/>
          </w:tcPr>
          <w:p w14:paraId="33B8A4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17,23</w:t>
            </w:r>
          </w:p>
        </w:tc>
        <w:tc>
          <w:tcPr>
            <w:tcW w:w="1363" w:type="dxa"/>
            <w:tcBorders>
              <w:top w:val="nil"/>
              <w:left w:val="nil"/>
              <w:bottom w:val="single" w:sz="4" w:space="0" w:color="000000"/>
              <w:right w:val="single" w:sz="4" w:space="0" w:color="000000"/>
            </w:tcBorders>
            <w:shd w:val="clear" w:color="auto" w:fill="auto"/>
            <w:vAlign w:val="center"/>
          </w:tcPr>
          <w:p w14:paraId="4D85A5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1B2632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3780E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FCBAD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3BD65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2005</w:t>
            </w:r>
          </w:p>
        </w:tc>
        <w:tc>
          <w:tcPr>
            <w:tcW w:w="1134" w:type="dxa"/>
            <w:tcBorders>
              <w:top w:val="nil"/>
              <w:left w:val="nil"/>
              <w:bottom w:val="single" w:sz="4" w:space="0" w:color="000000"/>
              <w:right w:val="single" w:sz="4" w:space="0" w:color="000000"/>
            </w:tcBorders>
            <w:shd w:val="clear" w:color="auto" w:fill="auto"/>
            <w:vAlign w:val="center"/>
          </w:tcPr>
          <w:p w14:paraId="23FD77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547923B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D4839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3-23а</w:t>
            </w:r>
          </w:p>
        </w:tc>
        <w:tc>
          <w:tcPr>
            <w:tcW w:w="2268" w:type="dxa"/>
            <w:tcBorders>
              <w:top w:val="nil"/>
              <w:left w:val="nil"/>
              <w:bottom w:val="single" w:sz="4" w:space="0" w:color="000000"/>
              <w:right w:val="single" w:sz="4" w:space="0" w:color="000000"/>
            </w:tcBorders>
            <w:shd w:val="clear" w:color="auto" w:fill="auto"/>
            <w:vAlign w:val="center"/>
          </w:tcPr>
          <w:p w14:paraId="76D755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10,71</w:t>
            </w:r>
          </w:p>
        </w:tc>
        <w:tc>
          <w:tcPr>
            <w:tcW w:w="1363" w:type="dxa"/>
            <w:tcBorders>
              <w:top w:val="nil"/>
              <w:left w:val="nil"/>
              <w:bottom w:val="single" w:sz="4" w:space="0" w:color="000000"/>
              <w:right w:val="single" w:sz="4" w:space="0" w:color="000000"/>
            </w:tcBorders>
            <w:shd w:val="clear" w:color="auto" w:fill="auto"/>
            <w:vAlign w:val="center"/>
          </w:tcPr>
          <w:p w14:paraId="3DEBF6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0669F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BFF44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AE797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1A2DD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2005</w:t>
            </w:r>
          </w:p>
        </w:tc>
        <w:tc>
          <w:tcPr>
            <w:tcW w:w="1134" w:type="dxa"/>
            <w:tcBorders>
              <w:top w:val="nil"/>
              <w:left w:val="nil"/>
              <w:bottom w:val="single" w:sz="4" w:space="0" w:color="000000"/>
              <w:right w:val="single" w:sz="4" w:space="0" w:color="000000"/>
            </w:tcBorders>
            <w:shd w:val="clear" w:color="auto" w:fill="auto"/>
            <w:vAlign w:val="center"/>
          </w:tcPr>
          <w:p w14:paraId="301945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20C0E4A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65BC9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3-23а</w:t>
            </w:r>
          </w:p>
        </w:tc>
        <w:tc>
          <w:tcPr>
            <w:tcW w:w="2268" w:type="dxa"/>
            <w:tcBorders>
              <w:top w:val="nil"/>
              <w:left w:val="nil"/>
              <w:bottom w:val="single" w:sz="4" w:space="0" w:color="000000"/>
              <w:right w:val="single" w:sz="4" w:space="0" w:color="000000"/>
            </w:tcBorders>
            <w:shd w:val="clear" w:color="auto" w:fill="auto"/>
            <w:vAlign w:val="center"/>
          </w:tcPr>
          <w:p w14:paraId="4A529D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28,14</w:t>
            </w:r>
          </w:p>
        </w:tc>
        <w:tc>
          <w:tcPr>
            <w:tcW w:w="1363" w:type="dxa"/>
            <w:tcBorders>
              <w:top w:val="nil"/>
              <w:left w:val="nil"/>
              <w:bottom w:val="single" w:sz="4" w:space="0" w:color="000000"/>
              <w:right w:val="single" w:sz="4" w:space="0" w:color="000000"/>
            </w:tcBorders>
            <w:shd w:val="clear" w:color="auto" w:fill="auto"/>
            <w:vAlign w:val="center"/>
          </w:tcPr>
          <w:p w14:paraId="5E7893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52C712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A15A0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AA95C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E4D7A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2005</w:t>
            </w:r>
          </w:p>
        </w:tc>
        <w:tc>
          <w:tcPr>
            <w:tcW w:w="1134" w:type="dxa"/>
            <w:tcBorders>
              <w:top w:val="nil"/>
              <w:left w:val="nil"/>
              <w:bottom w:val="single" w:sz="4" w:space="0" w:color="000000"/>
              <w:right w:val="single" w:sz="4" w:space="0" w:color="000000"/>
            </w:tcBorders>
            <w:shd w:val="clear" w:color="auto" w:fill="auto"/>
            <w:vAlign w:val="center"/>
          </w:tcPr>
          <w:p w14:paraId="7D682E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66E9C28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31055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3-23б</w:t>
            </w:r>
          </w:p>
        </w:tc>
        <w:tc>
          <w:tcPr>
            <w:tcW w:w="2268" w:type="dxa"/>
            <w:tcBorders>
              <w:top w:val="nil"/>
              <w:left w:val="nil"/>
              <w:bottom w:val="single" w:sz="4" w:space="0" w:color="000000"/>
              <w:right w:val="single" w:sz="4" w:space="0" w:color="000000"/>
            </w:tcBorders>
            <w:shd w:val="clear" w:color="auto" w:fill="auto"/>
            <w:vAlign w:val="center"/>
          </w:tcPr>
          <w:p w14:paraId="44ACD4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14,85</w:t>
            </w:r>
          </w:p>
        </w:tc>
        <w:tc>
          <w:tcPr>
            <w:tcW w:w="1363" w:type="dxa"/>
            <w:tcBorders>
              <w:top w:val="nil"/>
              <w:left w:val="nil"/>
              <w:bottom w:val="single" w:sz="4" w:space="0" w:color="000000"/>
              <w:right w:val="single" w:sz="4" w:space="0" w:color="000000"/>
            </w:tcBorders>
            <w:shd w:val="clear" w:color="auto" w:fill="auto"/>
            <w:vAlign w:val="center"/>
          </w:tcPr>
          <w:p w14:paraId="356FC3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1BAF11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62D3A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03B23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7E085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2005</w:t>
            </w:r>
          </w:p>
        </w:tc>
        <w:tc>
          <w:tcPr>
            <w:tcW w:w="1134" w:type="dxa"/>
            <w:tcBorders>
              <w:top w:val="nil"/>
              <w:left w:val="nil"/>
              <w:bottom w:val="single" w:sz="4" w:space="0" w:color="000000"/>
              <w:right w:val="single" w:sz="4" w:space="0" w:color="000000"/>
            </w:tcBorders>
            <w:shd w:val="clear" w:color="auto" w:fill="auto"/>
            <w:vAlign w:val="center"/>
          </w:tcPr>
          <w:p w14:paraId="2B5E97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0D4D26E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0D8DD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3-23б</w:t>
            </w:r>
          </w:p>
        </w:tc>
        <w:tc>
          <w:tcPr>
            <w:tcW w:w="2268" w:type="dxa"/>
            <w:tcBorders>
              <w:top w:val="nil"/>
              <w:left w:val="nil"/>
              <w:bottom w:val="single" w:sz="4" w:space="0" w:color="000000"/>
              <w:right w:val="single" w:sz="4" w:space="0" w:color="000000"/>
            </w:tcBorders>
            <w:shd w:val="clear" w:color="auto" w:fill="auto"/>
            <w:vAlign w:val="center"/>
          </w:tcPr>
          <w:p w14:paraId="0AAFDE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43,47</w:t>
            </w:r>
          </w:p>
        </w:tc>
        <w:tc>
          <w:tcPr>
            <w:tcW w:w="1363" w:type="dxa"/>
            <w:tcBorders>
              <w:top w:val="nil"/>
              <w:left w:val="nil"/>
              <w:bottom w:val="single" w:sz="4" w:space="0" w:color="000000"/>
              <w:right w:val="single" w:sz="4" w:space="0" w:color="000000"/>
            </w:tcBorders>
            <w:shd w:val="clear" w:color="auto" w:fill="auto"/>
            <w:vAlign w:val="center"/>
          </w:tcPr>
          <w:p w14:paraId="17F2A9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536A9A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BAEB6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89DD7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A587E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2005</w:t>
            </w:r>
          </w:p>
        </w:tc>
        <w:tc>
          <w:tcPr>
            <w:tcW w:w="1134" w:type="dxa"/>
            <w:tcBorders>
              <w:top w:val="nil"/>
              <w:left w:val="nil"/>
              <w:bottom w:val="single" w:sz="4" w:space="0" w:color="000000"/>
              <w:right w:val="single" w:sz="4" w:space="0" w:color="000000"/>
            </w:tcBorders>
            <w:shd w:val="clear" w:color="auto" w:fill="auto"/>
            <w:vAlign w:val="center"/>
          </w:tcPr>
          <w:p w14:paraId="4FE7DE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40C2955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3D98E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3-9/2</w:t>
            </w:r>
          </w:p>
        </w:tc>
        <w:tc>
          <w:tcPr>
            <w:tcW w:w="2268" w:type="dxa"/>
            <w:tcBorders>
              <w:top w:val="nil"/>
              <w:left w:val="nil"/>
              <w:bottom w:val="single" w:sz="4" w:space="0" w:color="000000"/>
              <w:right w:val="single" w:sz="4" w:space="0" w:color="000000"/>
            </w:tcBorders>
            <w:shd w:val="clear" w:color="auto" w:fill="auto"/>
            <w:vAlign w:val="center"/>
          </w:tcPr>
          <w:p w14:paraId="2C4770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10,02</w:t>
            </w:r>
          </w:p>
        </w:tc>
        <w:tc>
          <w:tcPr>
            <w:tcW w:w="1363" w:type="dxa"/>
            <w:tcBorders>
              <w:top w:val="nil"/>
              <w:left w:val="nil"/>
              <w:bottom w:val="single" w:sz="4" w:space="0" w:color="000000"/>
              <w:right w:val="single" w:sz="4" w:space="0" w:color="000000"/>
            </w:tcBorders>
            <w:shd w:val="clear" w:color="auto" w:fill="auto"/>
            <w:vAlign w:val="center"/>
          </w:tcPr>
          <w:p w14:paraId="4BC573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70E119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691E4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60AC8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6AD5E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1990</w:t>
            </w:r>
          </w:p>
        </w:tc>
        <w:tc>
          <w:tcPr>
            <w:tcW w:w="1134" w:type="dxa"/>
            <w:tcBorders>
              <w:top w:val="nil"/>
              <w:left w:val="nil"/>
              <w:bottom w:val="single" w:sz="4" w:space="0" w:color="000000"/>
              <w:right w:val="single" w:sz="4" w:space="0" w:color="000000"/>
            </w:tcBorders>
            <w:shd w:val="clear" w:color="auto" w:fill="auto"/>
            <w:vAlign w:val="center"/>
          </w:tcPr>
          <w:p w14:paraId="441DA7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4343DB8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3E7EA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3-9/2</w:t>
            </w:r>
          </w:p>
        </w:tc>
        <w:tc>
          <w:tcPr>
            <w:tcW w:w="2268" w:type="dxa"/>
            <w:tcBorders>
              <w:top w:val="nil"/>
              <w:left w:val="nil"/>
              <w:bottom w:val="single" w:sz="4" w:space="0" w:color="000000"/>
              <w:right w:val="single" w:sz="4" w:space="0" w:color="000000"/>
            </w:tcBorders>
            <w:shd w:val="clear" w:color="auto" w:fill="auto"/>
            <w:vAlign w:val="center"/>
          </w:tcPr>
          <w:p w14:paraId="732847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w:t>
            </w:r>
          </w:p>
        </w:tc>
        <w:tc>
          <w:tcPr>
            <w:tcW w:w="1363" w:type="dxa"/>
            <w:tcBorders>
              <w:top w:val="nil"/>
              <w:left w:val="nil"/>
              <w:bottom w:val="single" w:sz="4" w:space="0" w:color="000000"/>
              <w:right w:val="single" w:sz="4" w:space="0" w:color="000000"/>
            </w:tcBorders>
            <w:shd w:val="clear" w:color="auto" w:fill="auto"/>
            <w:vAlign w:val="center"/>
          </w:tcPr>
          <w:p w14:paraId="6B44BD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47313C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6ECF5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B93B2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C2C1C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1990</w:t>
            </w:r>
          </w:p>
        </w:tc>
        <w:tc>
          <w:tcPr>
            <w:tcW w:w="1134" w:type="dxa"/>
            <w:tcBorders>
              <w:top w:val="nil"/>
              <w:left w:val="nil"/>
              <w:bottom w:val="single" w:sz="4" w:space="0" w:color="000000"/>
              <w:right w:val="single" w:sz="4" w:space="0" w:color="000000"/>
            </w:tcBorders>
            <w:shd w:val="clear" w:color="auto" w:fill="auto"/>
            <w:vAlign w:val="center"/>
          </w:tcPr>
          <w:p w14:paraId="0353DC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07CD06A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D4A08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3-9/4</w:t>
            </w:r>
          </w:p>
        </w:tc>
        <w:tc>
          <w:tcPr>
            <w:tcW w:w="2268" w:type="dxa"/>
            <w:tcBorders>
              <w:top w:val="nil"/>
              <w:left w:val="nil"/>
              <w:bottom w:val="single" w:sz="4" w:space="0" w:color="000000"/>
              <w:right w:val="single" w:sz="4" w:space="0" w:color="000000"/>
            </w:tcBorders>
            <w:shd w:val="clear" w:color="auto" w:fill="auto"/>
            <w:vAlign w:val="center"/>
          </w:tcPr>
          <w:p w14:paraId="3C40EF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65,67</w:t>
            </w:r>
          </w:p>
        </w:tc>
        <w:tc>
          <w:tcPr>
            <w:tcW w:w="1363" w:type="dxa"/>
            <w:tcBorders>
              <w:top w:val="nil"/>
              <w:left w:val="nil"/>
              <w:bottom w:val="single" w:sz="4" w:space="0" w:color="000000"/>
              <w:right w:val="single" w:sz="4" w:space="0" w:color="000000"/>
            </w:tcBorders>
            <w:shd w:val="clear" w:color="auto" w:fill="auto"/>
            <w:vAlign w:val="center"/>
          </w:tcPr>
          <w:p w14:paraId="2233B6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34E6FC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C746C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972F6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A66F5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1990</w:t>
            </w:r>
          </w:p>
        </w:tc>
        <w:tc>
          <w:tcPr>
            <w:tcW w:w="1134" w:type="dxa"/>
            <w:tcBorders>
              <w:top w:val="nil"/>
              <w:left w:val="nil"/>
              <w:bottom w:val="single" w:sz="4" w:space="0" w:color="000000"/>
              <w:right w:val="single" w:sz="4" w:space="0" w:color="000000"/>
            </w:tcBorders>
            <w:shd w:val="clear" w:color="auto" w:fill="auto"/>
            <w:vAlign w:val="center"/>
          </w:tcPr>
          <w:p w14:paraId="2AEAAB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7367E5C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F8402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3-17</w:t>
            </w:r>
          </w:p>
        </w:tc>
        <w:tc>
          <w:tcPr>
            <w:tcW w:w="2268" w:type="dxa"/>
            <w:tcBorders>
              <w:top w:val="nil"/>
              <w:left w:val="nil"/>
              <w:bottom w:val="single" w:sz="4" w:space="0" w:color="000000"/>
              <w:right w:val="single" w:sz="4" w:space="0" w:color="000000"/>
            </w:tcBorders>
            <w:shd w:val="clear" w:color="auto" w:fill="auto"/>
            <w:vAlign w:val="center"/>
          </w:tcPr>
          <w:p w14:paraId="665A91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68,98</w:t>
            </w:r>
          </w:p>
        </w:tc>
        <w:tc>
          <w:tcPr>
            <w:tcW w:w="1363" w:type="dxa"/>
            <w:tcBorders>
              <w:top w:val="nil"/>
              <w:left w:val="nil"/>
              <w:bottom w:val="single" w:sz="4" w:space="0" w:color="000000"/>
              <w:right w:val="single" w:sz="4" w:space="0" w:color="000000"/>
            </w:tcBorders>
            <w:shd w:val="clear" w:color="auto" w:fill="auto"/>
            <w:vAlign w:val="center"/>
          </w:tcPr>
          <w:p w14:paraId="3B9684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185CCE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B687F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2E479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20AAA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6E2DF0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84A73A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3E607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3-36/9</w:t>
            </w:r>
          </w:p>
        </w:tc>
        <w:tc>
          <w:tcPr>
            <w:tcW w:w="2268" w:type="dxa"/>
            <w:tcBorders>
              <w:top w:val="nil"/>
              <w:left w:val="nil"/>
              <w:bottom w:val="single" w:sz="4" w:space="0" w:color="000000"/>
              <w:right w:val="single" w:sz="4" w:space="0" w:color="000000"/>
            </w:tcBorders>
            <w:shd w:val="clear" w:color="auto" w:fill="auto"/>
            <w:vAlign w:val="center"/>
          </w:tcPr>
          <w:p w14:paraId="5AC3A3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20,15</w:t>
            </w:r>
          </w:p>
        </w:tc>
        <w:tc>
          <w:tcPr>
            <w:tcW w:w="1363" w:type="dxa"/>
            <w:tcBorders>
              <w:top w:val="nil"/>
              <w:left w:val="nil"/>
              <w:bottom w:val="single" w:sz="4" w:space="0" w:color="000000"/>
              <w:right w:val="single" w:sz="4" w:space="0" w:color="000000"/>
            </w:tcBorders>
            <w:shd w:val="clear" w:color="auto" w:fill="auto"/>
            <w:vAlign w:val="center"/>
          </w:tcPr>
          <w:p w14:paraId="1E611D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EC525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C3E44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BDC77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3E1A2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52350D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699F0C5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B4447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3-21а</w:t>
            </w:r>
          </w:p>
        </w:tc>
        <w:tc>
          <w:tcPr>
            <w:tcW w:w="2268" w:type="dxa"/>
            <w:tcBorders>
              <w:top w:val="nil"/>
              <w:left w:val="nil"/>
              <w:bottom w:val="single" w:sz="4" w:space="0" w:color="000000"/>
              <w:right w:val="single" w:sz="4" w:space="0" w:color="000000"/>
            </w:tcBorders>
            <w:shd w:val="clear" w:color="auto" w:fill="auto"/>
            <w:vAlign w:val="center"/>
          </w:tcPr>
          <w:p w14:paraId="4565C4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36,41</w:t>
            </w:r>
          </w:p>
        </w:tc>
        <w:tc>
          <w:tcPr>
            <w:tcW w:w="1363" w:type="dxa"/>
            <w:tcBorders>
              <w:top w:val="nil"/>
              <w:left w:val="nil"/>
              <w:bottom w:val="single" w:sz="4" w:space="0" w:color="000000"/>
              <w:right w:val="single" w:sz="4" w:space="0" w:color="000000"/>
            </w:tcBorders>
            <w:shd w:val="clear" w:color="auto" w:fill="auto"/>
            <w:vAlign w:val="center"/>
          </w:tcPr>
          <w:p w14:paraId="6C32AD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6F2A10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BD476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0D2CC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1ED56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2005</w:t>
            </w:r>
          </w:p>
        </w:tc>
        <w:tc>
          <w:tcPr>
            <w:tcW w:w="1134" w:type="dxa"/>
            <w:tcBorders>
              <w:top w:val="nil"/>
              <w:left w:val="nil"/>
              <w:bottom w:val="single" w:sz="4" w:space="0" w:color="000000"/>
              <w:right w:val="single" w:sz="4" w:space="0" w:color="000000"/>
            </w:tcBorders>
            <w:shd w:val="clear" w:color="auto" w:fill="auto"/>
            <w:vAlign w:val="center"/>
          </w:tcPr>
          <w:p w14:paraId="591DDC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27C926C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5A8E9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3-30/11</w:t>
            </w:r>
          </w:p>
        </w:tc>
        <w:tc>
          <w:tcPr>
            <w:tcW w:w="2268" w:type="dxa"/>
            <w:tcBorders>
              <w:top w:val="nil"/>
              <w:left w:val="nil"/>
              <w:bottom w:val="single" w:sz="4" w:space="0" w:color="000000"/>
              <w:right w:val="single" w:sz="4" w:space="0" w:color="000000"/>
            </w:tcBorders>
            <w:shd w:val="clear" w:color="auto" w:fill="auto"/>
            <w:vAlign w:val="center"/>
          </w:tcPr>
          <w:p w14:paraId="0C159E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21,02</w:t>
            </w:r>
          </w:p>
        </w:tc>
        <w:tc>
          <w:tcPr>
            <w:tcW w:w="1363" w:type="dxa"/>
            <w:tcBorders>
              <w:top w:val="nil"/>
              <w:left w:val="nil"/>
              <w:bottom w:val="single" w:sz="4" w:space="0" w:color="000000"/>
              <w:right w:val="single" w:sz="4" w:space="0" w:color="000000"/>
            </w:tcBorders>
            <w:shd w:val="clear" w:color="auto" w:fill="auto"/>
            <w:vAlign w:val="center"/>
          </w:tcPr>
          <w:p w14:paraId="346680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B63807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343DB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D57E6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03CA9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523A75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0B24AE6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AE2A6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3б</w:t>
            </w:r>
          </w:p>
        </w:tc>
        <w:tc>
          <w:tcPr>
            <w:tcW w:w="2268" w:type="dxa"/>
            <w:tcBorders>
              <w:top w:val="nil"/>
              <w:left w:val="nil"/>
              <w:bottom w:val="single" w:sz="4" w:space="0" w:color="000000"/>
              <w:right w:val="single" w:sz="4" w:space="0" w:color="000000"/>
            </w:tcBorders>
            <w:shd w:val="clear" w:color="auto" w:fill="auto"/>
            <w:vAlign w:val="center"/>
          </w:tcPr>
          <w:p w14:paraId="141B15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70,56</w:t>
            </w:r>
          </w:p>
        </w:tc>
        <w:tc>
          <w:tcPr>
            <w:tcW w:w="1363" w:type="dxa"/>
            <w:tcBorders>
              <w:top w:val="nil"/>
              <w:left w:val="nil"/>
              <w:bottom w:val="single" w:sz="4" w:space="0" w:color="000000"/>
              <w:right w:val="single" w:sz="4" w:space="0" w:color="000000"/>
            </w:tcBorders>
            <w:shd w:val="clear" w:color="auto" w:fill="auto"/>
            <w:vAlign w:val="center"/>
          </w:tcPr>
          <w:p w14:paraId="6E16CF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7C1C0B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ADFD2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7A6D2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5E34B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6BDFFE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1890FE5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9434F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3б</w:t>
            </w:r>
          </w:p>
        </w:tc>
        <w:tc>
          <w:tcPr>
            <w:tcW w:w="2268" w:type="dxa"/>
            <w:tcBorders>
              <w:top w:val="nil"/>
              <w:left w:val="nil"/>
              <w:bottom w:val="single" w:sz="4" w:space="0" w:color="000000"/>
              <w:right w:val="single" w:sz="4" w:space="0" w:color="000000"/>
            </w:tcBorders>
            <w:shd w:val="clear" w:color="auto" w:fill="auto"/>
            <w:vAlign w:val="center"/>
          </w:tcPr>
          <w:p w14:paraId="46462B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8,54</w:t>
            </w:r>
          </w:p>
        </w:tc>
        <w:tc>
          <w:tcPr>
            <w:tcW w:w="1363" w:type="dxa"/>
            <w:tcBorders>
              <w:top w:val="nil"/>
              <w:left w:val="nil"/>
              <w:bottom w:val="single" w:sz="4" w:space="0" w:color="000000"/>
              <w:right w:val="single" w:sz="4" w:space="0" w:color="000000"/>
            </w:tcBorders>
            <w:shd w:val="clear" w:color="auto" w:fill="auto"/>
            <w:vAlign w:val="center"/>
          </w:tcPr>
          <w:p w14:paraId="0CFC77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4C87C6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FC855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381F8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C39B2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4C8EAD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5139F12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D7977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3-13б</w:t>
            </w:r>
          </w:p>
        </w:tc>
        <w:tc>
          <w:tcPr>
            <w:tcW w:w="2268" w:type="dxa"/>
            <w:tcBorders>
              <w:top w:val="nil"/>
              <w:left w:val="nil"/>
              <w:bottom w:val="single" w:sz="4" w:space="0" w:color="000000"/>
              <w:right w:val="single" w:sz="4" w:space="0" w:color="000000"/>
            </w:tcBorders>
            <w:shd w:val="clear" w:color="auto" w:fill="auto"/>
            <w:vAlign w:val="center"/>
          </w:tcPr>
          <w:p w14:paraId="07EF9E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14,54</w:t>
            </w:r>
          </w:p>
        </w:tc>
        <w:tc>
          <w:tcPr>
            <w:tcW w:w="1363" w:type="dxa"/>
            <w:tcBorders>
              <w:top w:val="nil"/>
              <w:left w:val="nil"/>
              <w:bottom w:val="single" w:sz="4" w:space="0" w:color="000000"/>
              <w:right w:val="single" w:sz="4" w:space="0" w:color="000000"/>
            </w:tcBorders>
            <w:shd w:val="clear" w:color="auto" w:fill="auto"/>
            <w:vAlign w:val="center"/>
          </w:tcPr>
          <w:p w14:paraId="0EB2B2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7883A9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E10A4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F75DA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75445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1994</w:t>
            </w:r>
          </w:p>
        </w:tc>
        <w:tc>
          <w:tcPr>
            <w:tcW w:w="1134" w:type="dxa"/>
            <w:tcBorders>
              <w:top w:val="nil"/>
              <w:left w:val="nil"/>
              <w:bottom w:val="single" w:sz="4" w:space="0" w:color="000000"/>
              <w:right w:val="single" w:sz="4" w:space="0" w:color="000000"/>
            </w:tcBorders>
            <w:shd w:val="clear" w:color="auto" w:fill="auto"/>
            <w:vAlign w:val="center"/>
          </w:tcPr>
          <w:p w14:paraId="37018A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180F327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6E5DC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5-26</w:t>
            </w:r>
          </w:p>
        </w:tc>
        <w:tc>
          <w:tcPr>
            <w:tcW w:w="2268" w:type="dxa"/>
            <w:tcBorders>
              <w:top w:val="nil"/>
              <w:left w:val="nil"/>
              <w:bottom w:val="single" w:sz="4" w:space="0" w:color="000000"/>
              <w:right w:val="single" w:sz="4" w:space="0" w:color="000000"/>
            </w:tcBorders>
            <w:shd w:val="clear" w:color="auto" w:fill="auto"/>
            <w:vAlign w:val="center"/>
          </w:tcPr>
          <w:p w14:paraId="2B3AD2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23,29</w:t>
            </w:r>
          </w:p>
        </w:tc>
        <w:tc>
          <w:tcPr>
            <w:tcW w:w="1363" w:type="dxa"/>
            <w:tcBorders>
              <w:top w:val="nil"/>
              <w:left w:val="nil"/>
              <w:bottom w:val="single" w:sz="4" w:space="0" w:color="000000"/>
              <w:right w:val="single" w:sz="4" w:space="0" w:color="000000"/>
            </w:tcBorders>
            <w:shd w:val="clear" w:color="auto" w:fill="auto"/>
            <w:vAlign w:val="center"/>
          </w:tcPr>
          <w:p w14:paraId="0A9EE4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0CA3FF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A9ABA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CE2D0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46BD3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479772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609721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A100D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3-30/9</w:t>
            </w:r>
          </w:p>
        </w:tc>
        <w:tc>
          <w:tcPr>
            <w:tcW w:w="2268" w:type="dxa"/>
            <w:tcBorders>
              <w:top w:val="nil"/>
              <w:left w:val="nil"/>
              <w:bottom w:val="single" w:sz="4" w:space="0" w:color="000000"/>
              <w:right w:val="single" w:sz="4" w:space="0" w:color="000000"/>
            </w:tcBorders>
            <w:shd w:val="clear" w:color="auto" w:fill="auto"/>
            <w:vAlign w:val="center"/>
          </w:tcPr>
          <w:p w14:paraId="74DDBE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27,7</w:t>
            </w:r>
          </w:p>
        </w:tc>
        <w:tc>
          <w:tcPr>
            <w:tcW w:w="1363" w:type="dxa"/>
            <w:tcBorders>
              <w:top w:val="nil"/>
              <w:left w:val="nil"/>
              <w:bottom w:val="single" w:sz="4" w:space="0" w:color="000000"/>
              <w:right w:val="single" w:sz="4" w:space="0" w:color="000000"/>
            </w:tcBorders>
            <w:shd w:val="clear" w:color="auto" w:fill="auto"/>
            <w:vAlign w:val="center"/>
          </w:tcPr>
          <w:p w14:paraId="79F2FD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9FB36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568DB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2C8D9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E4160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6D2A97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1D2E95B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36B60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3-30/3</w:t>
            </w:r>
          </w:p>
        </w:tc>
        <w:tc>
          <w:tcPr>
            <w:tcW w:w="2268" w:type="dxa"/>
            <w:tcBorders>
              <w:top w:val="nil"/>
              <w:left w:val="nil"/>
              <w:bottom w:val="single" w:sz="4" w:space="0" w:color="000000"/>
              <w:right w:val="single" w:sz="4" w:space="0" w:color="000000"/>
            </w:tcBorders>
            <w:shd w:val="clear" w:color="auto" w:fill="auto"/>
            <w:vAlign w:val="center"/>
          </w:tcPr>
          <w:p w14:paraId="496AC7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31,59</w:t>
            </w:r>
          </w:p>
        </w:tc>
        <w:tc>
          <w:tcPr>
            <w:tcW w:w="1363" w:type="dxa"/>
            <w:tcBorders>
              <w:top w:val="nil"/>
              <w:left w:val="nil"/>
              <w:bottom w:val="single" w:sz="4" w:space="0" w:color="000000"/>
              <w:right w:val="single" w:sz="4" w:space="0" w:color="000000"/>
            </w:tcBorders>
            <w:shd w:val="clear" w:color="auto" w:fill="auto"/>
            <w:vAlign w:val="center"/>
          </w:tcPr>
          <w:p w14:paraId="2073F3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1B48E8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6FBEF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A1A30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9BDD2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0247F2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09878F3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F32E5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3-30/1</w:t>
            </w:r>
          </w:p>
        </w:tc>
        <w:tc>
          <w:tcPr>
            <w:tcW w:w="2268" w:type="dxa"/>
            <w:tcBorders>
              <w:top w:val="nil"/>
              <w:left w:val="nil"/>
              <w:bottom w:val="single" w:sz="4" w:space="0" w:color="000000"/>
              <w:right w:val="single" w:sz="4" w:space="0" w:color="000000"/>
            </w:tcBorders>
            <w:shd w:val="clear" w:color="auto" w:fill="auto"/>
            <w:vAlign w:val="center"/>
          </w:tcPr>
          <w:p w14:paraId="7E8CE4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32,87</w:t>
            </w:r>
          </w:p>
        </w:tc>
        <w:tc>
          <w:tcPr>
            <w:tcW w:w="1363" w:type="dxa"/>
            <w:tcBorders>
              <w:top w:val="nil"/>
              <w:left w:val="nil"/>
              <w:bottom w:val="single" w:sz="4" w:space="0" w:color="000000"/>
              <w:right w:val="single" w:sz="4" w:space="0" w:color="000000"/>
            </w:tcBorders>
            <w:shd w:val="clear" w:color="auto" w:fill="auto"/>
            <w:vAlign w:val="center"/>
          </w:tcPr>
          <w:p w14:paraId="7E202C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36A51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0B839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67E33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298F8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3193AE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16475D1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08E20ED"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6-10/6</w:t>
            </w:r>
          </w:p>
        </w:tc>
        <w:tc>
          <w:tcPr>
            <w:tcW w:w="2268" w:type="dxa"/>
            <w:tcBorders>
              <w:top w:val="nil"/>
              <w:left w:val="nil"/>
              <w:bottom w:val="single" w:sz="4" w:space="0" w:color="000000"/>
              <w:right w:val="single" w:sz="4" w:space="0" w:color="000000"/>
            </w:tcBorders>
            <w:shd w:val="clear" w:color="auto" w:fill="auto"/>
            <w:vAlign w:val="center"/>
          </w:tcPr>
          <w:p w14:paraId="5791E5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9,04</w:t>
            </w:r>
          </w:p>
        </w:tc>
        <w:tc>
          <w:tcPr>
            <w:tcW w:w="1363" w:type="dxa"/>
            <w:tcBorders>
              <w:top w:val="nil"/>
              <w:left w:val="nil"/>
              <w:bottom w:val="single" w:sz="4" w:space="0" w:color="000000"/>
              <w:right w:val="single" w:sz="4" w:space="0" w:color="000000"/>
            </w:tcBorders>
            <w:shd w:val="clear" w:color="auto" w:fill="auto"/>
            <w:vAlign w:val="center"/>
          </w:tcPr>
          <w:p w14:paraId="132A1B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516DED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13DD0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B614A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E8024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34FE2E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EE8950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ACA36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6-10/6</w:t>
            </w:r>
          </w:p>
        </w:tc>
        <w:tc>
          <w:tcPr>
            <w:tcW w:w="2268" w:type="dxa"/>
            <w:tcBorders>
              <w:top w:val="nil"/>
              <w:left w:val="nil"/>
              <w:bottom w:val="single" w:sz="4" w:space="0" w:color="000000"/>
              <w:right w:val="single" w:sz="4" w:space="0" w:color="000000"/>
            </w:tcBorders>
            <w:shd w:val="clear" w:color="auto" w:fill="auto"/>
            <w:vAlign w:val="center"/>
          </w:tcPr>
          <w:p w14:paraId="4AA290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31,27</w:t>
            </w:r>
          </w:p>
        </w:tc>
        <w:tc>
          <w:tcPr>
            <w:tcW w:w="1363" w:type="dxa"/>
            <w:tcBorders>
              <w:top w:val="nil"/>
              <w:left w:val="nil"/>
              <w:bottom w:val="single" w:sz="4" w:space="0" w:color="000000"/>
              <w:right w:val="single" w:sz="4" w:space="0" w:color="000000"/>
            </w:tcBorders>
            <w:shd w:val="clear" w:color="auto" w:fill="auto"/>
            <w:vAlign w:val="center"/>
          </w:tcPr>
          <w:p w14:paraId="599A05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4DB8B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585F3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EED57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2322F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3A59B7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5D7184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BA93E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3-19/5</w:t>
            </w:r>
          </w:p>
        </w:tc>
        <w:tc>
          <w:tcPr>
            <w:tcW w:w="2268" w:type="dxa"/>
            <w:tcBorders>
              <w:top w:val="nil"/>
              <w:left w:val="nil"/>
              <w:bottom w:val="single" w:sz="4" w:space="0" w:color="000000"/>
              <w:right w:val="single" w:sz="4" w:space="0" w:color="000000"/>
            </w:tcBorders>
            <w:shd w:val="clear" w:color="auto" w:fill="auto"/>
            <w:vAlign w:val="center"/>
          </w:tcPr>
          <w:p w14:paraId="06DB06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44,79</w:t>
            </w:r>
          </w:p>
        </w:tc>
        <w:tc>
          <w:tcPr>
            <w:tcW w:w="1363" w:type="dxa"/>
            <w:tcBorders>
              <w:top w:val="nil"/>
              <w:left w:val="nil"/>
              <w:bottom w:val="single" w:sz="4" w:space="0" w:color="000000"/>
              <w:right w:val="single" w:sz="4" w:space="0" w:color="000000"/>
            </w:tcBorders>
            <w:shd w:val="clear" w:color="auto" w:fill="auto"/>
            <w:vAlign w:val="center"/>
          </w:tcPr>
          <w:p w14:paraId="1B9465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270741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C70A4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8731E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35A03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4F3EC3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9547D0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7CAEA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3-19/13</w:t>
            </w:r>
          </w:p>
        </w:tc>
        <w:tc>
          <w:tcPr>
            <w:tcW w:w="2268" w:type="dxa"/>
            <w:tcBorders>
              <w:top w:val="nil"/>
              <w:left w:val="nil"/>
              <w:bottom w:val="single" w:sz="4" w:space="0" w:color="000000"/>
              <w:right w:val="single" w:sz="4" w:space="0" w:color="000000"/>
            </w:tcBorders>
            <w:shd w:val="clear" w:color="auto" w:fill="auto"/>
            <w:vAlign w:val="center"/>
          </w:tcPr>
          <w:p w14:paraId="5EA09A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9,42</w:t>
            </w:r>
          </w:p>
        </w:tc>
        <w:tc>
          <w:tcPr>
            <w:tcW w:w="1363" w:type="dxa"/>
            <w:tcBorders>
              <w:top w:val="nil"/>
              <w:left w:val="nil"/>
              <w:bottom w:val="single" w:sz="4" w:space="0" w:color="000000"/>
              <w:right w:val="single" w:sz="4" w:space="0" w:color="000000"/>
            </w:tcBorders>
            <w:shd w:val="clear" w:color="auto" w:fill="auto"/>
            <w:vAlign w:val="center"/>
          </w:tcPr>
          <w:p w14:paraId="525774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0112D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E07AB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752BF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C83D8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1995</w:t>
            </w:r>
          </w:p>
        </w:tc>
        <w:tc>
          <w:tcPr>
            <w:tcW w:w="1134" w:type="dxa"/>
            <w:tcBorders>
              <w:top w:val="nil"/>
              <w:left w:val="nil"/>
              <w:bottom w:val="single" w:sz="4" w:space="0" w:color="000000"/>
              <w:right w:val="single" w:sz="4" w:space="0" w:color="000000"/>
            </w:tcBorders>
            <w:shd w:val="clear" w:color="auto" w:fill="auto"/>
            <w:vAlign w:val="center"/>
          </w:tcPr>
          <w:p w14:paraId="291798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9C3E9B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94E01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5-37а</w:t>
            </w:r>
          </w:p>
        </w:tc>
        <w:tc>
          <w:tcPr>
            <w:tcW w:w="2268" w:type="dxa"/>
            <w:tcBorders>
              <w:top w:val="nil"/>
              <w:left w:val="nil"/>
              <w:bottom w:val="single" w:sz="4" w:space="0" w:color="000000"/>
              <w:right w:val="single" w:sz="4" w:space="0" w:color="000000"/>
            </w:tcBorders>
            <w:shd w:val="clear" w:color="auto" w:fill="auto"/>
            <w:vAlign w:val="center"/>
          </w:tcPr>
          <w:p w14:paraId="108D81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21,64</w:t>
            </w:r>
          </w:p>
        </w:tc>
        <w:tc>
          <w:tcPr>
            <w:tcW w:w="1363" w:type="dxa"/>
            <w:tcBorders>
              <w:top w:val="nil"/>
              <w:left w:val="nil"/>
              <w:bottom w:val="single" w:sz="4" w:space="0" w:color="000000"/>
              <w:right w:val="single" w:sz="4" w:space="0" w:color="000000"/>
            </w:tcBorders>
            <w:shd w:val="clear" w:color="auto" w:fill="auto"/>
            <w:vAlign w:val="center"/>
          </w:tcPr>
          <w:p w14:paraId="1FAE5F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7F9179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AEE12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A5A58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710B7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74B95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8C1E13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BE9B6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3-44</w:t>
            </w:r>
          </w:p>
        </w:tc>
        <w:tc>
          <w:tcPr>
            <w:tcW w:w="2268" w:type="dxa"/>
            <w:tcBorders>
              <w:top w:val="nil"/>
              <w:left w:val="nil"/>
              <w:bottom w:val="single" w:sz="4" w:space="0" w:color="000000"/>
              <w:right w:val="single" w:sz="4" w:space="0" w:color="000000"/>
            </w:tcBorders>
            <w:shd w:val="clear" w:color="auto" w:fill="auto"/>
            <w:vAlign w:val="center"/>
          </w:tcPr>
          <w:p w14:paraId="400DD5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51,25</w:t>
            </w:r>
          </w:p>
        </w:tc>
        <w:tc>
          <w:tcPr>
            <w:tcW w:w="1363" w:type="dxa"/>
            <w:tcBorders>
              <w:top w:val="nil"/>
              <w:left w:val="nil"/>
              <w:bottom w:val="single" w:sz="4" w:space="0" w:color="000000"/>
              <w:right w:val="single" w:sz="4" w:space="0" w:color="000000"/>
            </w:tcBorders>
            <w:shd w:val="clear" w:color="auto" w:fill="auto"/>
            <w:vAlign w:val="center"/>
          </w:tcPr>
          <w:p w14:paraId="6DC4A7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2C5055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0EB26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83F09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56736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03A33F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AE052F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0E906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3-28/2</w:t>
            </w:r>
          </w:p>
        </w:tc>
        <w:tc>
          <w:tcPr>
            <w:tcW w:w="2268" w:type="dxa"/>
            <w:tcBorders>
              <w:top w:val="nil"/>
              <w:left w:val="nil"/>
              <w:bottom w:val="single" w:sz="4" w:space="0" w:color="000000"/>
              <w:right w:val="single" w:sz="4" w:space="0" w:color="000000"/>
            </w:tcBorders>
            <w:shd w:val="clear" w:color="auto" w:fill="auto"/>
            <w:vAlign w:val="center"/>
          </w:tcPr>
          <w:p w14:paraId="76BB31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8,01</w:t>
            </w:r>
          </w:p>
        </w:tc>
        <w:tc>
          <w:tcPr>
            <w:tcW w:w="1363" w:type="dxa"/>
            <w:tcBorders>
              <w:top w:val="nil"/>
              <w:left w:val="nil"/>
              <w:bottom w:val="single" w:sz="4" w:space="0" w:color="000000"/>
              <w:right w:val="single" w:sz="4" w:space="0" w:color="000000"/>
            </w:tcBorders>
            <w:shd w:val="clear" w:color="auto" w:fill="auto"/>
            <w:vAlign w:val="center"/>
          </w:tcPr>
          <w:p w14:paraId="066104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2EB86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09692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B6C6A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93B18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2001</w:t>
            </w:r>
          </w:p>
        </w:tc>
        <w:tc>
          <w:tcPr>
            <w:tcW w:w="1134" w:type="dxa"/>
            <w:tcBorders>
              <w:top w:val="nil"/>
              <w:left w:val="nil"/>
              <w:bottom w:val="single" w:sz="4" w:space="0" w:color="000000"/>
              <w:right w:val="single" w:sz="4" w:space="0" w:color="000000"/>
            </w:tcBorders>
            <w:shd w:val="clear" w:color="auto" w:fill="auto"/>
            <w:vAlign w:val="center"/>
          </w:tcPr>
          <w:p w14:paraId="5B280F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3BBDB84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ADBC4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3-28/2</w:t>
            </w:r>
          </w:p>
        </w:tc>
        <w:tc>
          <w:tcPr>
            <w:tcW w:w="2268" w:type="dxa"/>
            <w:tcBorders>
              <w:top w:val="nil"/>
              <w:left w:val="nil"/>
              <w:bottom w:val="single" w:sz="4" w:space="0" w:color="000000"/>
              <w:right w:val="single" w:sz="4" w:space="0" w:color="000000"/>
            </w:tcBorders>
            <w:shd w:val="clear" w:color="auto" w:fill="auto"/>
            <w:vAlign w:val="center"/>
          </w:tcPr>
          <w:p w14:paraId="5C1F2B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15,91</w:t>
            </w:r>
          </w:p>
        </w:tc>
        <w:tc>
          <w:tcPr>
            <w:tcW w:w="1363" w:type="dxa"/>
            <w:tcBorders>
              <w:top w:val="nil"/>
              <w:left w:val="nil"/>
              <w:bottom w:val="single" w:sz="4" w:space="0" w:color="000000"/>
              <w:right w:val="single" w:sz="4" w:space="0" w:color="000000"/>
            </w:tcBorders>
            <w:shd w:val="clear" w:color="auto" w:fill="auto"/>
            <w:vAlign w:val="center"/>
          </w:tcPr>
          <w:p w14:paraId="32C20D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99820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C2A77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443062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F4EF0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2003</w:t>
            </w:r>
          </w:p>
        </w:tc>
        <w:tc>
          <w:tcPr>
            <w:tcW w:w="1134" w:type="dxa"/>
            <w:tcBorders>
              <w:top w:val="nil"/>
              <w:left w:val="nil"/>
              <w:bottom w:val="single" w:sz="4" w:space="0" w:color="000000"/>
              <w:right w:val="single" w:sz="4" w:space="0" w:color="000000"/>
            </w:tcBorders>
            <w:shd w:val="clear" w:color="auto" w:fill="auto"/>
            <w:vAlign w:val="center"/>
          </w:tcPr>
          <w:p w14:paraId="62784A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338655A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8544B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3-36/2</w:t>
            </w:r>
          </w:p>
        </w:tc>
        <w:tc>
          <w:tcPr>
            <w:tcW w:w="2268" w:type="dxa"/>
            <w:tcBorders>
              <w:top w:val="nil"/>
              <w:left w:val="nil"/>
              <w:bottom w:val="single" w:sz="4" w:space="0" w:color="000000"/>
              <w:right w:val="single" w:sz="4" w:space="0" w:color="000000"/>
            </w:tcBorders>
            <w:shd w:val="clear" w:color="auto" w:fill="auto"/>
            <w:vAlign w:val="center"/>
          </w:tcPr>
          <w:p w14:paraId="54D4B1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35,74</w:t>
            </w:r>
          </w:p>
        </w:tc>
        <w:tc>
          <w:tcPr>
            <w:tcW w:w="1363" w:type="dxa"/>
            <w:tcBorders>
              <w:top w:val="nil"/>
              <w:left w:val="nil"/>
              <w:bottom w:val="single" w:sz="4" w:space="0" w:color="000000"/>
              <w:right w:val="single" w:sz="4" w:space="0" w:color="000000"/>
            </w:tcBorders>
            <w:shd w:val="clear" w:color="auto" w:fill="auto"/>
            <w:vAlign w:val="center"/>
          </w:tcPr>
          <w:p w14:paraId="7EB2DE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F1C00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03CB4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3D9B8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2816A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59DAA2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3A6CA12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391F9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3-36/2</w:t>
            </w:r>
          </w:p>
        </w:tc>
        <w:tc>
          <w:tcPr>
            <w:tcW w:w="2268" w:type="dxa"/>
            <w:tcBorders>
              <w:top w:val="nil"/>
              <w:left w:val="nil"/>
              <w:bottom w:val="single" w:sz="4" w:space="0" w:color="000000"/>
              <w:right w:val="single" w:sz="4" w:space="0" w:color="000000"/>
            </w:tcBorders>
            <w:shd w:val="clear" w:color="auto" w:fill="auto"/>
            <w:vAlign w:val="center"/>
          </w:tcPr>
          <w:p w14:paraId="521AEF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18,78</w:t>
            </w:r>
          </w:p>
        </w:tc>
        <w:tc>
          <w:tcPr>
            <w:tcW w:w="1363" w:type="dxa"/>
            <w:tcBorders>
              <w:top w:val="nil"/>
              <w:left w:val="nil"/>
              <w:bottom w:val="single" w:sz="4" w:space="0" w:color="000000"/>
              <w:right w:val="single" w:sz="4" w:space="0" w:color="000000"/>
            </w:tcBorders>
            <w:shd w:val="clear" w:color="auto" w:fill="auto"/>
            <w:vAlign w:val="center"/>
          </w:tcPr>
          <w:p w14:paraId="6E636C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750CF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22BDD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7CB75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3739A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3505CB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2C41EFD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46F4A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3-19/13</w:t>
            </w:r>
          </w:p>
        </w:tc>
        <w:tc>
          <w:tcPr>
            <w:tcW w:w="2268" w:type="dxa"/>
            <w:tcBorders>
              <w:top w:val="nil"/>
              <w:left w:val="nil"/>
              <w:bottom w:val="single" w:sz="4" w:space="0" w:color="000000"/>
              <w:right w:val="single" w:sz="4" w:space="0" w:color="000000"/>
            </w:tcBorders>
            <w:shd w:val="clear" w:color="auto" w:fill="auto"/>
            <w:vAlign w:val="center"/>
          </w:tcPr>
          <w:p w14:paraId="6C8A21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37,66</w:t>
            </w:r>
          </w:p>
        </w:tc>
        <w:tc>
          <w:tcPr>
            <w:tcW w:w="1363" w:type="dxa"/>
            <w:tcBorders>
              <w:top w:val="nil"/>
              <w:left w:val="nil"/>
              <w:bottom w:val="single" w:sz="4" w:space="0" w:color="000000"/>
              <w:right w:val="single" w:sz="4" w:space="0" w:color="000000"/>
            </w:tcBorders>
            <w:shd w:val="clear" w:color="auto" w:fill="auto"/>
            <w:vAlign w:val="center"/>
          </w:tcPr>
          <w:p w14:paraId="0A44BD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A2291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B2187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05896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196DF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1995</w:t>
            </w:r>
          </w:p>
        </w:tc>
        <w:tc>
          <w:tcPr>
            <w:tcW w:w="1134" w:type="dxa"/>
            <w:tcBorders>
              <w:top w:val="nil"/>
              <w:left w:val="nil"/>
              <w:bottom w:val="single" w:sz="4" w:space="0" w:color="000000"/>
              <w:right w:val="single" w:sz="4" w:space="0" w:color="000000"/>
            </w:tcBorders>
            <w:shd w:val="clear" w:color="auto" w:fill="auto"/>
            <w:vAlign w:val="center"/>
          </w:tcPr>
          <w:p w14:paraId="741387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E419A8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89A3F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3-19/15</w:t>
            </w:r>
          </w:p>
        </w:tc>
        <w:tc>
          <w:tcPr>
            <w:tcW w:w="2268" w:type="dxa"/>
            <w:tcBorders>
              <w:top w:val="nil"/>
              <w:left w:val="nil"/>
              <w:bottom w:val="single" w:sz="4" w:space="0" w:color="000000"/>
              <w:right w:val="single" w:sz="4" w:space="0" w:color="000000"/>
            </w:tcBorders>
            <w:shd w:val="clear" w:color="auto" w:fill="auto"/>
            <w:vAlign w:val="center"/>
          </w:tcPr>
          <w:p w14:paraId="5088C6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4,44</w:t>
            </w:r>
          </w:p>
        </w:tc>
        <w:tc>
          <w:tcPr>
            <w:tcW w:w="1363" w:type="dxa"/>
            <w:tcBorders>
              <w:top w:val="nil"/>
              <w:left w:val="nil"/>
              <w:bottom w:val="single" w:sz="4" w:space="0" w:color="000000"/>
              <w:right w:val="single" w:sz="4" w:space="0" w:color="000000"/>
            </w:tcBorders>
            <w:shd w:val="clear" w:color="auto" w:fill="auto"/>
            <w:vAlign w:val="center"/>
          </w:tcPr>
          <w:p w14:paraId="2A427E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53EBA5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226B6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22B15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9E22F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1995</w:t>
            </w:r>
          </w:p>
        </w:tc>
        <w:tc>
          <w:tcPr>
            <w:tcW w:w="1134" w:type="dxa"/>
            <w:tcBorders>
              <w:top w:val="nil"/>
              <w:left w:val="nil"/>
              <w:bottom w:val="single" w:sz="4" w:space="0" w:color="000000"/>
              <w:right w:val="single" w:sz="4" w:space="0" w:color="000000"/>
            </w:tcBorders>
            <w:shd w:val="clear" w:color="auto" w:fill="auto"/>
            <w:vAlign w:val="center"/>
          </w:tcPr>
          <w:p w14:paraId="753786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5B5029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5D317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3-19/5а</w:t>
            </w:r>
          </w:p>
        </w:tc>
        <w:tc>
          <w:tcPr>
            <w:tcW w:w="2268" w:type="dxa"/>
            <w:tcBorders>
              <w:top w:val="nil"/>
              <w:left w:val="nil"/>
              <w:bottom w:val="single" w:sz="4" w:space="0" w:color="000000"/>
              <w:right w:val="single" w:sz="4" w:space="0" w:color="000000"/>
            </w:tcBorders>
            <w:shd w:val="clear" w:color="auto" w:fill="auto"/>
            <w:vAlign w:val="center"/>
          </w:tcPr>
          <w:p w14:paraId="6E4986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6,78</w:t>
            </w:r>
          </w:p>
        </w:tc>
        <w:tc>
          <w:tcPr>
            <w:tcW w:w="1363" w:type="dxa"/>
            <w:tcBorders>
              <w:top w:val="nil"/>
              <w:left w:val="nil"/>
              <w:bottom w:val="single" w:sz="4" w:space="0" w:color="000000"/>
              <w:right w:val="single" w:sz="4" w:space="0" w:color="000000"/>
            </w:tcBorders>
            <w:shd w:val="clear" w:color="auto" w:fill="auto"/>
            <w:vAlign w:val="center"/>
          </w:tcPr>
          <w:p w14:paraId="15BCF7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0D79FA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B9C8F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04456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8B56A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1995</w:t>
            </w:r>
          </w:p>
        </w:tc>
        <w:tc>
          <w:tcPr>
            <w:tcW w:w="1134" w:type="dxa"/>
            <w:tcBorders>
              <w:top w:val="nil"/>
              <w:left w:val="nil"/>
              <w:bottom w:val="single" w:sz="4" w:space="0" w:color="000000"/>
              <w:right w:val="single" w:sz="4" w:space="0" w:color="000000"/>
            </w:tcBorders>
            <w:shd w:val="clear" w:color="auto" w:fill="auto"/>
            <w:vAlign w:val="center"/>
          </w:tcPr>
          <w:p w14:paraId="22C25EA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FA8CC2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C30DB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3-19/5а</w:t>
            </w:r>
          </w:p>
        </w:tc>
        <w:tc>
          <w:tcPr>
            <w:tcW w:w="2268" w:type="dxa"/>
            <w:tcBorders>
              <w:top w:val="nil"/>
              <w:left w:val="nil"/>
              <w:bottom w:val="single" w:sz="4" w:space="0" w:color="000000"/>
              <w:right w:val="single" w:sz="4" w:space="0" w:color="000000"/>
            </w:tcBorders>
            <w:shd w:val="clear" w:color="auto" w:fill="auto"/>
            <w:vAlign w:val="center"/>
          </w:tcPr>
          <w:p w14:paraId="5962BC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60,29</w:t>
            </w:r>
          </w:p>
        </w:tc>
        <w:tc>
          <w:tcPr>
            <w:tcW w:w="1363" w:type="dxa"/>
            <w:tcBorders>
              <w:top w:val="nil"/>
              <w:left w:val="nil"/>
              <w:bottom w:val="single" w:sz="4" w:space="0" w:color="000000"/>
              <w:right w:val="single" w:sz="4" w:space="0" w:color="000000"/>
            </w:tcBorders>
            <w:shd w:val="clear" w:color="auto" w:fill="auto"/>
            <w:vAlign w:val="center"/>
          </w:tcPr>
          <w:p w14:paraId="3BDC1C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64781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04AD0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13D73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D7695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1995</w:t>
            </w:r>
          </w:p>
        </w:tc>
        <w:tc>
          <w:tcPr>
            <w:tcW w:w="1134" w:type="dxa"/>
            <w:tcBorders>
              <w:top w:val="nil"/>
              <w:left w:val="nil"/>
              <w:bottom w:val="single" w:sz="4" w:space="0" w:color="000000"/>
              <w:right w:val="single" w:sz="4" w:space="0" w:color="000000"/>
            </w:tcBorders>
            <w:shd w:val="clear" w:color="auto" w:fill="auto"/>
            <w:vAlign w:val="center"/>
          </w:tcPr>
          <w:p w14:paraId="095EA9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DE5BD9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9ABAC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3-38а</w:t>
            </w:r>
          </w:p>
        </w:tc>
        <w:tc>
          <w:tcPr>
            <w:tcW w:w="2268" w:type="dxa"/>
            <w:tcBorders>
              <w:top w:val="nil"/>
              <w:left w:val="nil"/>
              <w:bottom w:val="single" w:sz="4" w:space="0" w:color="000000"/>
              <w:right w:val="single" w:sz="4" w:space="0" w:color="000000"/>
            </w:tcBorders>
            <w:shd w:val="clear" w:color="auto" w:fill="auto"/>
            <w:vAlign w:val="center"/>
          </w:tcPr>
          <w:p w14:paraId="2A1347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32,6</w:t>
            </w:r>
          </w:p>
        </w:tc>
        <w:tc>
          <w:tcPr>
            <w:tcW w:w="1363" w:type="dxa"/>
            <w:tcBorders>
              <w:top w:val="nil"/>
              <w:left w:val="nil"/>
              <w:bottom w:val="single" w:sz="4" w:space="0" w:color="000000"/>
              <w:right w:val="single" w:sz="4" w:space="0" w:color="000000"/>
            </w:tcBorders>
            <w:shd w:val="clear" w:color="auto" w:fill="auto"/>
            <w:vAlign w:val="center"/>
          </w:tcPr>
          <w:p w14:paraId="40A98E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43C7D3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3FCC7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37994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A5232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5E6403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132B79B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1A7A0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3-38б</w:t>
            </w:r>
          </w:p>
        </w:tc>
        <w:tc>
          <w:tcPr>
            <w:tcW w:w="2268" w:type="dxa"/>
            <w:tcBorders>
              <w:top w:val="nil"/>
              <w:left w:val="nil"/>
              <w:bottom w:val="single" w:sz="4" w:space="0" w:color="000000"/>
              <w:right w:val="single" w:sz="4" w:space="0" w:color="000000"/>
            </w:tcBorders>
            <w:shd w:val="clear" w:color="auto" w:fill="auto"/>
            <w:vAlign w:val="center"/>
          </w:tcPr>
          <w:p w14:paraId="06D19D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74,89</w:t>
            </w:r>
          </w:p>
        </w:tc>
        <w:tc>
          <w:tcPr>
            <w:tcW w:w="1363" w:type="dxa"/>
            <w:tcBorders>
              <w:top w:val="nil"/>
              <w:left w:val="nil"/>
              <w:bottom w:val="single" w:sz="4" w:space="0" w:color="000000"/>
              <w:right w:val="single" w:sz="4" w:space="0" w:color="000000"/>
            </w:tcBorders>
            <w:shd w:val="clear" w:color="auto" w:fill="auto"/>
            <w:vAlign w:val="center"/>
          </w:tcPr>
          <w:p w14:paraId="328EC3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29DD30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5A203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3632E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EFDA6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03EC16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72D223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5EA54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3-32б</w:t>
            </w:r>
          </w:p>
        </w:tc>
        <w:tc>
          <w:tcPr>
            <w:tcW w:w="2268" w:type="dxa"/>
            <w:tcBorders>
              <w:top w:val="nil"/>
              <w:left w:val="nil"/>
              <w:bottom w:val="single" w:sz="4" w:space="0" w:color="000000"/>
              <w:right w:val="single" w:sz="4" w:space="0" w:color="000000"/>
            </w:tcBorders>
            <w:shd w:val="clear" w:color="auto" w:fill="auto"/>
            <w:vAlign w:val="center"/>
          </w:tcPr>
          <w:p w14:paraId="09B985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52,32</w:t>
            </w:r>
          </w:p>
        </w:tc>
        <w:tc>
          <w:tcPr>
            <w:tcW w:w="1363" w:type="dxa"/>
            <w:tcBorders>
              <w:top w:val="nil"/>
              <w:left w:val="nil"/>
              <w:bottom w:val="single" w:sz="4" w:space="0" w:color="000000"/>
              <w:right w:val="single" w:sz="4" w:space="0" w:color="000000"/>
            </w:tcBorders>
            <w:shd w:val="clear" w:color="auto" w:fill="auto"/>
            <w:vAlign w:val="center"/>
          </w:tcPr>
          <w:p w14:paraId="2D3409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406D3D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9D112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4BEF3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C9B76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032E6D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D34111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9879F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3-32б</w:t>
            </w:r>
          </w:p>
        </w:tc>
        <w:tc>
          <w:tcPr>
            <w:tcW w:w="2268" w:type="dxa"/>
            <w:tcBorders>
              <w:top w:val="nil"/>
              <w:left w:val="nil"/>
              <w:bottom w:val="single" w:sz="4" w:space="0" w:color="000000"/>
              <w:right w:val="single" w:sz="4" w:space="0" w:color="000000"/>
            </w:tcBorders>
            <w:shd w:val="clear" w:color="auto" w:fill="auto"/>
            <w:vAlign w:val="center"/>
          </w:tcPr>
          <w:p w14:paraId="330F64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6,43</w:t>
            </w:r>
          </w:p>
        </w:tc>
        <w:tc>
          <w:tcPr>
            <w:tcW w:w="1363" w:type="dxa"/>
            <w:tcBorders>
              <w:top w:val="nil"/>
              <w:left w:val="nil"/>
              <w:bottom w:val="single" w:sz="4" w:space="0" w:color="000000"/>
              <w:right w:val="single" w:sz="4" w:space="0" w:color="000000"/>
            </w:tcBorders>
            <w:shd w:val="clear" w:color="auto" w:fill="auto"/>
            <w:vAlign w:val="center"/>
          </w:tcPr>
          <w:p w14:paraId="709034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672FB2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BE6F7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6A879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843DA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7E299B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5F408C3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180EB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3-32а</w:t>
            </w:r>
          </w:p>
        </w:tc>
        <w:tc>
          <w:tcPr>
            <w:tcW w:w="2268" w:type="dxa"/>
            <w:tcBorders>
              <w:top w:val="nil"/>
              <w:left w:val="nil"/>
              <w:bottom w:val="single" w:sz="4" w:space="0" w:color="000000"/>
              <w:right w:val="single" w:sz="4" w:space="0" w:color="000000"/>
            </w:tcBorders>
            <w:shd w:val="clear" w:color="auto" w:fill="auto"/>
            <w:vAlign w:val="center"/>
          </w:tcPr>
          <w:p w14:paraId="79E9FE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14,94</w:t>
            </w:r>
          </w:p>
        </w:tc>
        <w:tc>
          <w:tcPr>
            <w:tcW w:w="1363" w:type="dxa"/>
            <w:tcBorders>
              <w:top w:val="nil"/>
              <w:left w:val="nil"/>
              <w:bottom w:val="single" w:sz="4" w:space="0" w:color="000000"/>
              <w:right w:val="single" w:sz="4" w:space="0" w:color="000000"/>
            </w:tcBorders>
            <w:shd w:val="clear" w:color="auto" w:fill="auto"/>
            <w:vAlign w:val="center"/>
          </w:tcPr>
          <w:p w14:paraId="20DD4F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654A60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152EB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5204F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38D69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331F9F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168CA5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A5144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3-32а</w:t>
            </w:r>
          </w:p>
        </w:tc>
        <w:tc>
          <w:tcPr>
            <w:tcW w:w="2268" w:type="dxa"/>
            <w:tcBorders>
              <w:top w:val="nil"/>
              <w:left w:val="nil"/>
              <w:bottom w:val="single" w:sz="4" w:space="0" w:color="000000"/>
              <w:right w:val="single" w:sz="4" w:space="0" w:color="000000"/>
            </w:tcBorders>
            <w:shd w:val="clear" w:color="auto" w:fill="auto"/>
            <w:vAlign w:val="center"/>
          </w:tcPr>
          <w:p w14:paraId="2AC26B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52,15</w:t>
            </w:r>
          </w:p>
        </w:tc>
        <w:tc>
          <w:tcPr>
            <w:tcW w:w="1363" w:type="dxa"/>
            <w:tcBorders>
              <w:top w:val="nil"/>
              <w:left w:val="nil"/>
              <w:bottom w:val="single" w:sz="4" w:space="0" w:color="000000"/>
              <w:right w:val="single" w:sz="4" w:space="0" w:color="000000"/>
            </w:tcBorders>
            <w:shd w:val="clear" w:color="auto" w:fill="auto"/>
            <w:vAlign w:val="center"/>
          </w:tcPr>
          <w:p w14:paraId="7FA851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7434E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C196E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6BE8E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779B7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138FDE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642E8BE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C2789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4-13</w:t>
            </w:r>
          </w:p>
        </w:tc>
        <w:tc>
          <w:tcPr>
            <w:tcW w:w="2268" w:type="dxa"/>
            <w:tcBorders>
              <w:top w:val="nil"/>
              <w:left w:val="nil"/>
              <w:bottom w:val="single" w:sz="4" w:space="0" w:color="000000"/>
              <w:right w:val="single" w:sz="4" w:space="0" w:color="000000"/>
            </w:tcBorders>
            <w:shd w:val="clear" w:color="auto" w:fill="auto"/>
            <w:vAlign w:val="center"/>
          </w:tcPr>
          <w:p w14:paraId="13CF22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17,95</w:t>
            </w:r>
          </w:p>
        </w:tc>
        <w:tc>
          <w:tcPr>
            <w:tcW w:w="1363" w:type="dxa"/>
            <w:tcBorders>
              <w:top w:val="nil"/>
              <w:left w:val="nil"/>
              <w:bottom w:val="single" w:sz="4" w:space="0" w:color="000000"/>
              <w:right w:val="single" w:sz="4" w:space="0" w:color="000000"/>
            </w:tcBorders>
            <w:shd w:val="clear" w:color="auto" w:fill="auto"/>
            <w:vAlign w:val="center"/>
          </w:tcPr>
          <w:p w14:paraId="0C7668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358BAE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AB654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4FCE53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97513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2001</w:t>
            </w:r>
          </w:p>
        </w:tc>
        <w:tc>
          <w:tcPr>
            <w:tcW w:w="1134" w:type="dxa"/>
            <w:tcBorders>
              <w:top w:val="nil"/>
              <w:left w:val="nil"/>
              <w:bottom w:val="single" w:sz="4" w:space="0" w:color="000000"/>
              <w:right w:val="single" w:sz="4" w:space="0" w:color="000000"/>
            </w:tcBorders>
            <w:shd w:val="clear" w:color="auto" w:fill="auto"/>
            <w:vAlign w:val="center"/>
          </w:tcPr>
          <w:p w14:paraId="5B86F9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5098A14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8BA0D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3-7/1</w:t>
            </w:r>
          </w:p>
        </w:tc>
        <w:tc>
          <w:tcPr>
            <w:tcW w:w="2268" w:type="dxa"/>
            <w:tcBorders>
              <w:top w:val="nil"/>
              <w:left w:val="nil"/>
              <w:bottom w:val="single" w:sz="4" w:space="0" w:color="000000"/>
              <w:right w:val="single" w:sz="4" w:space="0" w:color="000000"/>
            </w:tcBorders>
            <w:shd w:val="clear" w:color="auto" w:fill="auto"/>
            <w:vAlign w:val="center"/>
          </w:tcPr>
          <w:p w14:paraId="44A33A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363" w:type="dxa"/>
            <w:tcBorders>
              <w:top w:val="nil"/>
              <w:left w:val="nil"/>
              <w:bottom w:val="single" w:sz="4" w:space="0" w:color="000000"/>
              <w:right w:val="single" w:sz="4" w:space="0" w:color="000000"/>
            </w:tcBorders>
            <w:shd w:val="clear" w:color="auto" w:fill="auto"/>
            <w:vAlign w:val="center"/>
          </w:tcPr>
          <w:p w14:paraId="4519DA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0BCF8A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40DB9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DA10F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6D32F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2001</w:t>
            </w:r>
          </w:p>
        </w:tc>
        <w:tc>
          <w:tcPr>
            <w:tcW w:w="1134" w:type="dxa"/>
            <w:tcBorders>
              <w:top w:val="nil"/>
              <w:left w:val="nil"/>
              <w:bottom w:val="single" w:sz="4" w:space="0" w:color="000000"/>
              <w:right w:val="single" w:sz="4" w:space="0" w:color="000000"/>
            </w:tcBorders>
            <w:shd w:val="clear" w:color="auto" w:fill="auto"/>
            <w:vAlign w:val="center"/>
          </w:tcPr>
          <w:p w14:paraId="1EE4F5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033BE28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A6EE5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3-28а</w:t>
            </w:r>
          </w:p>
        </w:tc>
        <w:tc>
          <w:tcPr>
            <w:tcW w:w="2268" w:type="dxa"/>
            <w:tcBorders>
              <w:top w:val="nil"/>
              <w:left w:val="nil"/>
              <w:bottom w:val="single" w:sz="4" w:space="0" w:color="000000"/>
              <w:right w:val="single" w:sz="4" w:space="0" w:color="000000"/>
            </w:tcBorders>
            <w:shd w:val="clear" w:color="auto" w:fill="auto"/>
            <w:vAlign w:val="center"/>
          </w:tcPr>
          <w:p w14:paraId="5B6069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21,32</w:t>
            </w:r>
          </w:p>
        </w:tc>
        <w:tc>
          <w:tcPr>
            <w:tcW w:w="1363" w:type="dxa"/>
            <w:tcBorders>
              <w:top w:val="nil"/>
              <w:left w:val="nil"/>
              <w:bottom w:val="single" w:sz="4" w:space="0" w:color="000000"/>
              <w:right w:val="single" w:sz="4" w:space="0" w:color="000000"/>
            </w:tcBorders>
            <w:shd w:val="clear" w:color="auto" w:fill="auto"/>
            <w:vAlign w:val="center"/>
          </w:tcPr>
          <w:p w14:paraId="1CAF12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036E32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58D82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0CCB0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79226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CD8C6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5AF718B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B6ECA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3-28б</w:t>
            </w:r>
          </w:p>
        </w:tc>
        <w:tc>
          <w:tcPr>
            <w:tcW w:w="2268" w:type="dxa"/>
            <w:tcBorders>
              <w:top w:val="nil"/>
              <w:left w:val="nil"/>
              <w:bottom w:val="single" w:sz="4" w:space="0" w:color="000000"/>
              <w:right w:val="single" w:sz="4" w:space="0" w:color="000000"/>
            </w:tcBorders>
            <w:shd w:val="clear" w:color="auto" w:fill="auto"/>
            <w:vAlign w:val="center"/>
          </w:tcPr>
          <w:p w14:paraId="545319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21,17</w:t>
            </w:r>
          </w:p>
        </w:tc>
        <w:tc>
          <w:tcPr>
            <w:tcW w:w="1363" w:type="dxa"/>
            <w:tcBorders>
              <w:top w:val="nil"/>
              <w:left w:val="nil"/>
              <w:bottom w:val="single" w:sz="4" w:space="0" w:color="000000"/>
              <w:right w:val="single" w:sz="4" w:space="0" w:color="000000"/>
            </w:tcBorders>
            <w:shd w:val="clear" w:color="auto" w:fill="auto"/>
            <w:vAlign w:val="center"/>
          </w:tcPr>
          <w:p w14:paraId="13082E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3BEEF2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8E752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D658E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C1642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D12F2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66435B7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47D3A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3-14/3</w:t>
            </w:r>
          </w:p>
        </w:tc>
        <w:tc>
          <w:tcPr>
            <w:tcW w:w="2268" w:type="dxa"/>
            <w:tcBorders>
              <w:top w:val="nil"/>
              <w:left w:val="nil"/>
              <w:bottom w:val="single" w:sz="4" w:space="0" w:color="000000"/>
              <w:right w:val="single" w:sz="4" w:space="0" w:color="000000"/>
            </w:tcBorders>
            <w:shd w:val="clear" w:color="auto" w:fill="auto"/>
            <w:vAlign w:val="center"/>
          </w:tcPr>
          <w:p w14:paraId="6334FF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42,56</w:t>
            </w:r>
          </w:p>
        </w:tc>
        <w:tc>
          <w:tcPr>
            <w:tcW w:w="1363" w:type="dxa"/>
            <w:tcBorders>
              <w:top w:val="nil"/>
              <w:left w:val="nil"/>
              <w:bottom w:val="single" w:sz="4" w:space="0" w:color="000000"/>
              <w:right w:val="single" w:sz="4" w:space="0" w:color="000000"/>
            </w:tcBorders>
            <w:shd w:val="clear" w:color="auto" w:fill="auto"/>
            <w:vAlign w:val="center"/>
          </w:tcPr>
          <w:p w14:paraId="034C7C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840BA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63E78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59119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A8402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554F82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4ADA018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11986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3-2б</w:t>
            </w:r>
          </w:p>
        </w:tc>
        <w:tc>
          <w:tcPr>
            <w:tcW w:w="2268" w:type="dxa"/>
            <w:tcBorders>
              <w:top w:val="nil"/>
              <w:left w:val="nil"/>
              <w:bottom w:val="single" w:sz="4" w:space="0" w:color="000000"/>
              <w:right w:val="single" w:sz="4" w:space="0" w:color="000000"/>
            </w:tcBorders>
            <w:shd w:val="clear" w:color="auto" w:fill="auto"/>
            <w:vAlign w:val="center"/>
          </w:tcPr>
          <w:p w14:paraId="0B4130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38,64</w:t>
            </w:r>
          </w:p>
        </w:tc>
        <w:tc>
          <w:tcPr>
            <w:tcW w:w="1363" w:type="dxa"/>
            <w:tcBorders>
              <w:top w:val="nil"/>
              <w:left w:val="nil"/>
              <w:bottom w:val="single" w:sz="4" w:space="0" w:color="000000"/>
              <w:right w:val="single" w:sz="4" w:space="0" w:color="000000"/>
            </w:tcBorders>
            <w:shd w:val="clear" w:color="auto" w:fill="auto"/>
            <w:vAlign w:val="center"/>
          </w:tcPr>
          <w:p w14:paraId="5EF44E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D821F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408A3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A6F79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19BD4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323C35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37A39BC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87A09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3-2а</w:t>
            </w:r>
          </w:p>
        </w:tc>
        <w:tc>
          <w:tcPr>
            <w:tcW w:w="2268" w:type="dxa"/>
            <w:tcBorders>
              <w:top w:val="nil"/>
              <w:left w:val="nil"/>
              <w:bottom w:val="single" w:sz="4" w:space="0" w:color="000000"/>
              <w:right w:val="single" w:sz="4" w:space="0" w:color="000000"/>
            </w:tcBorders>
            <w:shd w:val="clear" w:color="auto" w:fill="auto"/>
            <w:vAlign w:val="center"/>
          </w:tcPr>
          <w:p w14:paraId="6CD556A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17,27</w:t>
            </w:r>
          </w:p>
        </w:tc>
        <w:tc>
          <w:tcPr>
            <w:tcW w:w="1363" w:type="dxa"/>
            <w:tcBorders>
              <w:top w:val="nil"/>
              <w:left w:val="nil"/>
              <w:bottom w:val="single" w:sz="4" w:space="0" w:color="000000"/>
              <w:right w:val="single" w:sz="4" w:space="0" w:color="000000"/>
            </w:tcBorders>
            <w:shd w:val="clear" w:color="auto" w:fill="auto"/>
            <w:vAlign w:val="center"/>
          </w:tcPr>
          <w:p w14:paraId="4F6941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140A10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1157F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0BC1E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BEE40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1E2976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26198B8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A9B27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3-12/3</w:t>
            </w:r>
          </w:p>
        </w:tc>
        <w:tc>
          <w:tcPr>
            <w:tcW w:w="2268" w:type="dxa"/>
            <w:tcBorders>
              <w:top w:val="nil"/>
              <w:left w:val="nil"/>
              <w:bottom w:val="single" w:sz="4" w:space="0" w:color="000000"/>
              <w:right w:val="single" w:sz="4" w:space="0" w:color="000000"/>
            </w:tcBorders>
            <w:shd w:val="clear" w:color="auto" w:fill="auto"/>
            <w:vAlign w:val="center"/>
          </w:tcPr>
          <w:p w14:paraId="4D4E45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21,27</w:t>
            </w:r>
          </w:p>
        </w:tc>
        <w:tc>
          <w:tcPr>
            <w:tcW w:w="1363" w:type="dxa"/>
            <w:tcBorders>
              <w:top w:val="nil"/>
              <w:left w:val="nil"/>
              <w:bottom w:val="single" w:sz="4" w:space="0" w:color="000000"/>
              <w:right w:val="single" w:sz="4" w:space="0" w:color="000000"/>
            </w:tcBorders>
            <w:shd w:val="clear" w:color="auto" w:fill="auto"/>
            <w:vAlign w:val="center"/>
          </w:tcPr>
          <w:p w14:paraId="4EDF8D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713597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FF0E8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806E1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B08DA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2DB57A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316A60D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D0AF6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3-12/3</w:t>
            </w:r>
          </w:p>
        </w:tc>
        <w:tc>
          <w:tcPr>
            <w:tcW w:w="2268" w:type="dxa"/>
            <w:tcBorders>
              <w:top w:val="nil"/>
              <w:left w:val="nil"/>
              <w:bottom w:val="single" w:sz="4" w:space="0" w:color="000000"/>
              <w:right w:val="single" w:sz="4" w:space="0" w:color="000000"/>
            </w:tcBorders>
            <w:shd w:val="clear" w:color="auto" w:fill="auto"/>
            <w:vAlign w:val="center"/>
          </w:tcPr>
          <w:p w14:paraId="688DAD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22,61</w:t>
            </w:r>
          </w:p>
        </w:tc>
        <w:tc>
          <w:tcPr>
            <w:tcW w:w="1363" w:type="dxa"/>
            <w:tcBorders>
              <w:top w:val="nil"/>
              <w:left w:val="nil"/>
              <w:bottom w:val="single" w:sz="4" w:space="0" w:color="000000"/>
              <w:right w:val="single" w:sz="4" w:space="0" w:color="000000"/>
            </w:tcBorders>
            <w:shd w:val="clear" w:color="auto" w:fill="auto"/>
            <w:vAlign w:val="center"/>
          </w:tcPr>
          <w:p w14:paraId="1E4060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26B318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FC50D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5A734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A9C63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5CA7EE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FB906F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912D0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3-12/3</w:t>
            </w:r>
          </w:p>
        </w:tc>
        <w:tc>
          <w:tcPr>
            <w:tcW w:w="2268" w:type="dxa"/>
            <w:tcBorders>
              <w:top w:val="nil"/>
              <w:left w:val="nil"/>
              <w:bottom w:val="single" w:sz="4" w:space="0" w:color="000000"/>
              <w:right w:val="single" w:sz="4" w:space="0" w:color="000000"/>
            </w:tcBorders>
            <w:shd w:val="clear" w:color="auto" w:fill="auto"/>
            <w:vAlign w:val="center"/>
          </w:tcPr>
          <w:p w14:paraId="41D7C2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2,97</w:t>
            </w:r>
          </w:p>
        </w:tc>
        <w:tc>
          <w:tcPr>
            <w:tcW w:w="1363" w:type="dxa"/>
            <w:tcBorders>
              <w:top w:val="nil"/>
              <w:left w:val="nil"/>
              <w:bottom w:val="single" w:sz="4" w:space="0" w:color="000000"/>
              <w:right w:val="single" w:sz="4" w:space="0" w:color="000000"/>
            </w:tcBorders>
            <w:shd w:val="clear" w:color="auto" w:fill="auto"/>
            <w:vAlign w:val="center"/>
          </w:tcPr>
          <w:p w14:paraId="0D4817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21A8CF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436A8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FED25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7B453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0BFE8E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B15C2E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84D30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Коллектор тс ПТЭЦ</w:t>
            </w:r>
          </w:p>
        </w:tc>
        <w:tc>
          <w:tcPr>
            <w:tcW w:w="2268" w:type="dxa"/>
            <w:tcBorders>
              <w:top w:val="nil"/>
              <w:left w:val="nil"/>
              <w:bottom w:val="single" w:sz="4" w:space="0" w:color="000000"/>
              <w:right w:val="single" w:sz="4" w:space="0" w:color="000000"/>
            </w:tcBorders>
            <w:shd w:val="clear" w:color="auto" w:fill="auto"/>
            <w:vAlign w:val="center"/>
          </w:tcPr>
          <w:p w14:paraId="044232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240,71</w:t>
            </w:r>
          </w:p>
        </w:tc>
        <w:tc>
          <w:tcPr>
            <w:tcW w:w="1363" w:type="dxa"/>
            <w:tcBorders>
              <w:top w:val="nil"/>
              <w:left w:val="nil"/>
              <w:bottom w:val="single" w:sz="4" w:space="0" w:color="000000"/>
              <w:right w:val="single" w:sz="4" w:space="0" w:color="000000"/>
            </w:tcBorders>
            <w:shd w:val="clear" w:color="auto" w:fill="auto"/>
            <w:vAlign w:val="center"/>
          </w:tcPr>
          <w:p w14:paraId="7A921A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377</w:t>
            </w:r>
          </w:p>
        </w:tc>
        <w:tc>
          <w:tcPr>
            <w:tcW w:w="1614" w:type="dxa"/>
            <w:tcBorders>
              <w:top w:val="nil"/>
              <w:left w:val="nil"/>
              <w:bottom w:val="single" w:sz="4" w:space="0" w:color="000000"/>
              <w:right w:val="single" w:sz="4" w:space="0" w:color="000000"/>
            </w:tcBorders>
            <w:shd w:val="clear" w:color="auto" w:fill="auto"/>
            <w:vAlign w:val="center"/>
          </w:tcPr>
          <w:p w14:paraId="522008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1FEB9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42CB3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1DE68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1C6DCB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48B9A3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CE391BA"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1</w:t>
            </w:r>
          </w:p>
        </w:tc>
        <w:tc>
          <w:tcPr>
            <w:tcW w:w="2268" w:type="dxa"/>
            <w:tcBorders>
              <w:top w:val="nil"/>
              <w:left w:val="nil"/>
              <w:bottom w:val="single" w:sz="4" w:space="0" w:color="000000"/>
              <w:right w:val="single" w:sz="4" w:space="0" w:color="000000"/>
            </w:tcBorders>
            <w:shd w:val="clear" w:color="auto" w:fill="auto"/>
            <w:vAlign w:val="center"/>
          </w:tcPr>
          <w:p w14:paraId="515A7D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174,75</w:t>
            </w:r>
          </w:p>
        </w:tc>
        <w:tc>
          <w:tcPr>
            <w:tcW w:w="1363" w:type="dxa"/>
            <w:tcBorders>
              <w:top w:val="nil"/>
              <w:left w:val="nil"/>
              <w:bottom w:val="single" w:sz="4" w:space="0" w:color="000000"/>
              <w:right w:val="single" w:sz="4" w:space="0" w:color="000000"/>
            </w:tcBorders>
            <w:shd w:val="clear" w:color="auto" w:fill="auto"/>
            <w:vAlign w:val="center"/>
          </w:tcPr>
          <w:p w14:paraId="177BB4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377</w:t>
            </w:r>
          </w:p>
        </w:tc>
        <w:tc>
          <w:tcPr>
            <w:tcW w:w="1614" w:type="dxa"/>
            <w:tcBorders>
              <w:top w:val="nil"/>
              <w:left w:val="nil"/>
              <w:bottom w:val="single" w:sz="4" w:space="0" w:color="000000"/>
              <w:right w:val="single" w:sz="4" w:space="0" w:color="000000"/>
            </w:tcBorders>
            <w:shd w:val="clear" w:color="auto" w:fill="auto"/>
            <w:vAlign w:val="center"/>
          </w:tcPr>
          <w:p w14:paraId="7FD265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584E0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5B43B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E488D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070DA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3563AE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AA78A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3-28/4</w:t>
            </w:r>
          </w:p>
        </w:tc>
        <w:tc>
          <w:tcPr>
            <w:tcW w:w="2268" w:type="dxa"/>
            <w:tcBorders>
              <w:top w:val="nil"/>
              <w:left w:val="nil"/>
              <w:bottom w:val="single" w:sz="4" w:space="0" w:color="000000"/>
              <w:right w:val="single" w:sz="4" w:space="0" w:color="000000"/>
            </w:tcBorders>
            <w:shd w:val="clear" w:color="auto" w:fill="auto"/>
            <w:vAlign w:val="center"/>
          </w:tcPr>
          <w:p w14:paraId="086B76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51,84</w:t>
            </w:r>
          </w:p>
        </w:tc>
        <w:tc>
          <w:tcPr>
            <w:tcW w:w="1363" w:type="dxa"/>
            <w:tcBorders>
              <w:top w:val="nil"/>
              <w:left w:val="nil"/>
              <w:bottom w:val="single" w:sz="4" w:space="0" w:color="000000"/>
              <w:right w:val="single" w:sz="4" w:space="0" w:color="000000"/>
            </w:tcBorders>
            <w:shd w:val="clear" w:color="auto" w:fill="auto"/>
            <w:vAlign w:val="center"/>
          </w:tcPr>
          <w:p w14:paraId="1DBA85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1796A0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8A197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A40DA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50E93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2003</w:t>
            </w:r>
          </w:p>
        </w:tc>
        <w:tc>
          <w:tcPr>
            <w:tcW w:w="1134" w:type="dxa"/>
            <w:tcBorders>
              <w:top w:val="nil"/>
              <w:left w:val="nil"/>
              <w:bottom w:val="single" w:sz="4" w:space="0" w:color="000000"/>
              <w:right w:val="single" w:sz="4" w:space="0" w:color="000000"/>
            </w:tcBorders>
            <w:shd w:val="clear" w:color="auto" w:fill="auto"/>
            <w:vAlign w:val="center"/>
          </w:tcPr>
          <w:p w14:paraId="7B49A5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72B49FB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E1FA7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3-20а</w:t>
            </w:r>
          </w:p>
        </w:tc>
        <w:tc>
          <w:tcPr>
            <w:tcW w:w="2268" w:type="dxa"/>
            <w:tcBorders>
              <w:top w:val="nil"/>
              <w:left w:val="nil"/>
              <w:bottom w:val="single" w:sz="4" w:space="0" w:color="000000"/>
              <w:right w:val="single" w:sz="4" w:space="0" w:color="000000"/>
            </w:tcBorders>
            <w:shd w:val="clear" w:color="auto" w:fill="auto"/>
            <w:vAlign w:val="center"/>
          </w:tcPr>
          <w:p w14:paraId="0F767B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15,17</w:t>
            </w:r>
          </w:p>
        </w:tc>
        <w:tc>
          <w:tcPr>
            <w:tcW w:w="1363" w:type="dxa"/>
            <w:tcBorders>
              <w:top w:val="nil"/>
              <w:left w:val="nil"/>
              <w:bottom w:val="single" w:sz="4" w:space="0" w:color="000000"/>
              <w:right w:val="single" w:sz="4" w:space="0" w:color="000000"/>
            </w:tcBorders>
            <w:shd w:val="clear" w:color="auto" w:fill="auto"/>
            <w:vAlign w:val="center"/>
          </w:tcPr>
          <w:p w14:paraId="4F6832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6B6FA2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4BBDA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5C9CE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A02C9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1986</w:t>
            </w:r>
          </w:p>
        </w:tc>
        <w:tc>
          <w:tcPr>
            <w:tcW w:w="1134" w:type="dxa"/>
            <w:tcBorders>
              <w:top w:val="nil"/>
              <w:left w:val="nil"/>
              <w:bottom w:val="single" w:sz="4" w:space="0" w:color="000000"/>
              <w:right w:val="single" w:sz="4" w:space="0" w:color="000000"/>
            </w:tcBorders>
            <w:shd w:val="clear" w:color="auto" w:fill="auto"/>
            <w:vAlign w:val="center"/>
          </w:tcPr>
          <w:p w14:paraId="6803BE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E5C460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6612E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3в</w:t>
            </w:r>
          </w:p>
        </w:tc>
        <w:tc>
          <w:tcPr>
            <w:tcW w:w="2268" w:type="dxa"/>
            <w:tcBorders>
              <w:top w:val="nil"/>
              <w:left w:val="nil"/>
              <w:bottom w:val="single" w:sz="4" w:space="0" w:color="000000"/>
              <w:right w:val="single" w:sz="4" w:space="0" w:color="000000"/>
            </w:tcBorders>
            <w:shd w:val="clear" w:color="auto" w:fill="auto"/>
            <w:vAlign w:val="center"/>
          </w:tcPr>
          <w:p w14:paraId="2950A5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122,42</w:t>
            </w:r>
          </w:p>
        </w:tc>
        <w:tc>
          <w:tcPr>
            <w:tcW w:w="1363" w:type="dxa"/>
            <w:tcBorders>
              <w:top w:val="nil"/>
              <w:left w:val="nil"/>
              <w:bottom w:val="single" w:sz="4" w:space="0" w:color="000000"/>
              <w:right w:val="single" w:sz="4" w:space="0" w:color="000000"/>
            </w:tcBorders>
            <w:shd w:val="clear" w:color="auto" w:fill="auto"/>
            <w:vAlign w:val="center"/>
          </w:tcPr>
          <w:p w14:paraId="15F6E7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3C255E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0A860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68DA0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25BB1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2AE93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5F4FBB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4F72F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3-12/5</w:t>
            </w:r>
          </w:p>
        </w:tc>
        <w:tc>
          <w:tcPr>
            <w:tcW w:w="2268" w:type="dxa"/>
            <w:tcBorders>
              <w:top w:val="nil"/>
              <w:left w:val="nil"/>
              <w:bottom w:val="single" w:sz="4" w:space="0" w:color="000000"/>
              <w:right w:val="single" w:sz="4" w:space="0" w:color="000000"/>
            </w:tcBorders>
            <w:shd w:val="clear" w:color="auto" w:fill="auto"/>
            <w:vAlign w:val="center"/>
          </w:tcPr>
          <w:p w14:paraId="69E3E5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3,42</w:t>
            </w:r>
          </w:p>
        </w:tc>
        <w:tc>
          <w:tcPr>
            <w:tcW w:w="1363" w:type="dxa"/>
            <w:tcBorders>
              <w:top w:val="nil"/>
              <w:left w:val="nil"/>
              <w:bottom w:val="single" w:sz="4" w:space="0" w:color="000000"/>
              <w:right w:val="single" w:sz="4" w:space="0" w:color="000000"/>
            </w:tcBorders>
            <w:shd w:val="clear" w:color="auto" w:fill="auto"/>
            <w:vAlign w:val="center"/>
          </w:tcPr>
          <w:p w14:paraId="66D63B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43BDFD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AB4DF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7FA32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47DD9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B1454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4B8886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269F2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3-12/5</w:t>
            </w:r>
          </w:p>
        </w:tc>
        <w:tc>
          <w:tcPr>
            <w:tcW w:w="2268" w:type="dxa"/>
            <w:tcBorders>
              <w:top w:val="nil"/>
              <w:left w:val="nil"/>
              <w:bottom w:val="single" w:sz="4" w:space="0" w:color="000000"/>
              <w:right w:val="single" w:sz="4" w:space="0" w:color="000000"/>
            </w:tcBorders>
            <w:shd w:val="clear" w:color="auto" w:fill="auto"/>
            <w:vAlign w:val="center"/>
          </w:tcPr>
          <w:p w14:paraId="657B85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22,53</w:t>
            </w:r>
          </w:p>
        </w:tc>
        <w:tc>
          <w:tcPr>
            <w:tcW w:w="1363" w:type="dxa"/>
            <w:tcBorders>
              <w:top w:val="nil"/>
              <w:left w:val="nil"/>
              <w:bottom w:val="single" w:sz="4" w:space="0" w:color="000000"/>
              <w:right w:val="single" w:sz="4" w:space="0" w:color="000000"/>
            </w:tcBorders>
            <w:shd w:val="clear" w:color="auto" w:fill="auto"/>
            <w:vAlign w:val="center"/>
          </w:tcPr>
          <w:p w14:paraId="4EAA52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771C88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C9AA9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46134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0197E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D14DE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C05708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654D5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3-5-3/1</w:t>
            </w:r>
          </w:p>
        </w:tc>
        <w:tc>
          <w:tcPr>
            <w:tcW w:w="2268" w:type="dxa"/>
            <w:tcBorders>
              <w:top w:val="nil"/>
              <w:left w:val="nil"/>
              <w:bottom w:val="single" w:sz="4" w:space="0" w:color="000000"/>
              <w:right w:val="single" w:sz="4" w:space="0" w:color="000000"/>
            </w:tcBorders>
            <w:shd w:val="clear" w:color="auto" w:fill="auto"/>
            <w:vAlign w:val="center"/>
          </w:tcPr>
          <w:p w14:paraId="0F867E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36,53</w:t>
            </w:r>
          </w:p>
        </w:tc>
        <w:tc>
          <w:tcPr>
            <w:tcW w:w="1363" w:type="dxa"/>
            <w:tcBorders>
              <w:top w:val="nil"/>
              <w:left w:val="nil"/>
              <w:bottom w:val="single" w:sz="4" w:space="0" w:color="000000"/>
              <w:right w:val="single" w:sz="4" w:space="0" w:color="000000"/>
            </w:tcBorders>
            <w:shd w:val="clear" w:color="auto" w:fill="auto"/>
            <w:vAlign w:val="center"/>
          </w:tcPr>
          <w:p w14:paraId="35AA04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56836E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B3590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0EA31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38532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1988</w:t>
            </w:r>
          </w:p>
        </w:tc>
        <w:tc>
          <w:tcPr>
            <w:tcW w:w="1134" w:type="dxa"/>
            <w:tcBorders>
              <w:top w:val="nil"/>
              <w:left w:val="nil"/>
              <w:bottom w:val="single" w:sz="4" w:space="0" w:color="000000"/>
              <w:right w:val="single" w:sz="4" w:space="0" w:color="000000"/>
            </w:tcBorders>
            <w:shd w:val="clear" w:color="auto" w:fill="auto"/>
            <w:vAlign w:val="center"/>
          </w:tcPr>
          <w:p w14:paraId="37E3DF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D18A84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7B9FE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3-5-3/1</w:t>
            </w:r>
          </w:p>
        </w:tc>
        <w:tc>
          <w:tcPr>
            <w:tcW w:w="2268" w:type="dxa"/>
            <w:tcBorders>
              <w:top w:val="nil"/>
              <w:left w:val="nil"/>
              <w:bottom w:val="single" w:sz="4" w:space="0" w:color="000000"/>
              <w:right w:val="single" w:sz="4" w:space="0" w:color="000000"/>
            </w:tcBorders>
            <w:shd w:val="clear" w:color="auto" w:fill="auto"/>
            <w:vAlign w:val="center"/>
          </w:tcPr>
          <w:p w14:paraId="7555DA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9,02</w:t>
            </w:r>
          </w:p>
        </w:tc>
        <w:tc>
          <w:tcPr>
            <w:tcW w:w="1363" w:type="dxa"/>
            <w:tcBorders>
              <w:top w:val="nil"/>
              <w:left w:val="nil"/>
              <w:bottom w:val="single" w:sz="4" w:space="0" w:color="000000"/>
              <w:right w:val="single" w:sz="4" w:space="0" w:color="000000"/>
            </w:tcBorders>
            <w:shd w:val="clear" w:color="auto" w:fill="auto"/>
            <w:vAlign w:val="center"/>
          </w:tcPr>
          <w:p w14:paraId="79BA9C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070E7A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16E0B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5B5B3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6ACF2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1988</w:t>
            </w:r>
          </w:p>
        </w:tc>
        <w:tc>
          <w:tcPr>
            <w:tcW w:w="1134" w:type="dxa"/>
            <w:tcBorders>
              <w:top w:val="nil"/>
              <w:left w:val="nil"/>
              <w:bottom w:val="single" w:sz="4" w:space="0" w:color="000000"/>
              <w:right w:val="single" w:sz="4" w:space="0" w:color="000000"/>
            </w:tcBorders>
            <w:shd w:val="clear" w:color="auto" w:fill="auto"/>
            <w:vAlign w:val="center"/>
          </w:tcPr>
          <w:p w14:paraId="53DD55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CF37D8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5FCE0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3-5-3а</w:t>
            </w:r>
          </w:p>
        </w:tc>
        <w:tc>
          <w:tcPr>
            <w:tcW w:w="2268" w:type="dxa"/>
            <w:tcBorders>
              <w:top w:val="nil"/>
              <w:left w:val="nil"/>
              <w:bottom w:val="single" w:sz="4" w:space="0" w:color="000000"/>
              <w:right w:val="single" w:sz="4" w:space="0" w:color="000000"/>
            </w:tcBorders>
            <w:shd w:val="clear" w:color="auto" w:fill="auto"/>
            <w:vAlign w:val="center"/>
          </w:tcPr>
          <w:p w14:paraId="3143EC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40,28</w:t>
            </w:r>
          </w:p>
        </w:tc>
        <w:tc>
          <w:tcPr>
            <w:tcW w:w="1363" w:type="dxa"/>
            <w:tcBorders>
              <w:top w:val="nil"/>
              <w:left w:val="nil"/>
              <w:bottom w:val="single" w:sz="4" w:space="0" w:color="000000"/>
              <w:right w:val="single" w:sz="4" w:space="0" w:color="000000"/>
            </w:tcBorders>
            <w:shd w:val="clear" w:color="auto" w:fill="auto"/>
            <w:vAlign w:val="center"/>
          </w:tcPr>
          <w:p w14:paraId="15D663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CC5E1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E785F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AFBDE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B8236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1988</w:t>
            </w:r>
          </w:p>
        </w:tc>
        <w:tc>
          <w:tcPr>
            <w:tcW w:w="1134" w:type="dxa"/>
            <w:tcBorders>
              <w:top w:val="nil"/>
              <w:left w:val="nil"/>
              <w:bottom w:val="single" w:sz="4" w:space="0" w:color="000000"/>
              <w:right w:val="single" w:sz="4" w:space="0" w:color="000000"/>
            </w:tcBorders>
            <w:shd w:val="clear" w:color="auto" w:fill="auto"/>
            <w:vAlign w:val="center"/>
          </w:tcPr>
          <w:p w14:paraId="1D7357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2990FF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42305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3-32/9</w:t>
            </w:r>
          </w:p>
        </w:tc>
        <w:tc>
          <w:tcPr>
            <w:tcW w:w="2268" w:type="dxa"/>
            <w:tcBorders>
              <w:top w:val="nil"/>
              <w:left w:val="nil"/>
              <w:bottom w:val="single" w:sz="4" w:space="0" w:color="000000"/>
              <w:right w:val="single" w:sz="4" w:space="0" w:color="000000"/>
            </w:tcBorders>
            <w:shd w:val="clear" w:color="auto" w:fill="auto"/>
            <w:vAlign w:val="center"/>
          </w:tcPr>
          <w:p w14:paraId="5EA9E7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w:t>
            </w:r>
          </w:p>
        </w:tc>
        <w:tc>
          <w:tcPr>
            <w:tcW w:w="1363" w:type="dxa"/>
            <w:tcBorders>
              <w:top w:val="nil"/>
              <w:left w:val="nil"/>
              <w:bottom w:val="single" w:sz="4" w:space="0" w:color="000000"/>
              <w:right w:val="single" w:sz="4" w:space="0" w:color="000000"/>
            </w:tcBorders>
            <w:shd w:val="clear" w:color="auto" w:fill="auto"/>
            <w:vAlign w:val="center"/>
          </w:tcPr>
          <w:p w14:paraId="372D4C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FCE66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C3E44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BC424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EB13F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30CE3A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3A63998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505E9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3-30/1</w:t>
            </w:r>
          </w:p>
        </w:tc>
        <w:tc>
          <w:tcPr>
            <w:tcW w:w="2268" w:type="dxa"/>
            <w:tcBorders>
              <w:top w:val="nil"/>
              <w:left w:val="nil"/>
              <w:bottom w:val="single" w:sz="4" w:space="0" w:color="000000"/>
              <w:right w:val="single" w:sz="4" w:space="0" w:color="000000"/>
            </w:tcBorders>
            <w:shd w:val="clear" w:color="auto" w:fill="auto"/>
            <w:vAlign w:val="center"/>
          </w:tcPr>
          <w:p w14:paraId="7ECEF5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23,81</w:t>
            </w:r>
          </w:p>
        </w:tc>
        <w:tc>
          <w:tcPr>
            <w:tcW w:w="1363" w:type="dxa"/>
            <w:tcBorders>
              <w:top w:val="nil"/>
              <w:left w:val="nil"/>
              <w:bottom w:val="single" w:sz="4" w:space="0" w:color="000000"/>
              <w:right w:val="single" w:sz="4" w:space="0" w:color="000000"/>
            </w:tcBorders>
            <w:shd w:val="clear" w:color="auto" w:fill="auto"/>
            <w:vAlign w:val="center"/>
          </w:tcPr>
          <w:p w14:paraId="64A3A8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57DD0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6B374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D8EAA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53EDB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177D3B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151E7BE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A056D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3-19/3а</w:t>
            </w:r>
          </w:p>
        </w:tc>
        <w:tc>
          <w:tcPr>
            <w:tcW w:w="2268" w:type="dxa"/>
            <w:tcBorders>
              <w:top w:val="nil"/>
              <w:left w:val="nil"/>
              <w:bottom w:val="single" w:sz="4" w:space="0" w:color="000000"/>
              <w:right w:val="single" w:sz="4" w:space="0" w:color="000000"/>
            </w:tcBorders>
            <w:shd w:val="clear" w:color="auto" w:fill="auto"/>
            <w:vAlign w:val="center"/>
          </w:tcPr>
          <w:p w14:paraId="5D4EDC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14,64</w:t>
            </w:r>
          </w:p>
        </w:tc>
        <w:tc>
          <w:tcPr>
            <w:tcW w:w="1363" w:type="dxa"/>
            <w:tcBorders>
              <w:top w:val="nil"/>
              <w:left w:val="nil"/>
              <w:bottom w:val="single" w:sz="4" w:space="0" w:color="000000"/>
              <w:right w:val="single" w:sz="4" w:space="0" w:color="000000"/>
            </w:tcBorders>
            <w:shd w:val="clear" w:color="auto" w:fill="auto"/>
            <w:vAlign w:val="center"/>
          </w:tcPr>
          <w:p w14:paraId="3572A3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9E88A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90A60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E3455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8BB83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6CA871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367758E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D8416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3-19/3а</w:t>
            </w:r>
          </w:p>
        </w:tc>
        <w:tc>
          <w:tcPr>
            <w:tcW w:w="2268" w:type="dxa"/>
            <w:tcBorders>
              <w:top w:val="nil"/>
              <w:left w:val="nil"/>
              <w:bottom w:val="single" w:sz="4" w:space="0" w:color="000000"/>
              <w:right w:val="single" w:sz="4" w:space="0" w:color="000000"/>
            </w:tcBorders>
            <w:shd w:val="clear" w:color="auto" w:fill="auto"/>
            <w:vAlign w:val="center"/>
          </w:tcPr>
          <w:p w14:paraId="5F574E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17,68</w:t>
            </w:r>
          </w:p>
        </w:tc>
        <w:tc>
          <w:tcPr>
            <w:tcW w:w="1363" w:type="dxa"/>
            <w:tcBorders>
              <w:top w:val="nil"/>
              <w:left w:val="nil"/>
              <w:bottom w:val="single" w:sz="4" w:space="0" w:color="000000"/>
              <w:right w:val="single" w:sz="4" w:space="0" w:color="000000"/>
            </w:tcBorders>
            <w:shd w:val="clear" w:color="auto" w:fill="auto"/>
            <w:vAlign w:val="center"/>
          </w:tcPr>
          <w:p w14:paraId="336F35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4C5AA0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BD6EB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F24CF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22D4F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6F449E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314D81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B9AB8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3-32/7а</w:t>
            </w:r>
          </w:p>
        </w:tc>
        <w:tc>
          <w:tcPr>
            <w:tcW w:w="2268" w:type="dxa"/>
            <w:tcBorders>
              <w:top w:val="nil"/>
              <w:left w:val="nil"/>
              <w:bottom w:val="single" w:sz="4" w:space="0" w:color="000000"/>
              <w:right w:val="single" w:sz="4" w:space="0" w:color="000000"/>
            </w:tcBorders>
            <w:shd w:val="clear" w:color="auto" w:fill="auto"/>
            <w:vAlign w:val="center"/>
          </w:tcPr>
          <w:p w14:paraId="19B3B8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14,88</w:t>
            </w:r>
          </w:p>
        </w:tc>
        <w:tc>
          <w:tcPr>
            <w:tcW w:w="1363" w:type="dxa"/>
            <w:tcBorders>
              <w:top w:val="nil"/>
              <w:left w:val="nil"/>
              <w:bottom w:val="single" w:sz="4" w:space="0" w:color="000000"/>
              <w:right w:val="single" w:sz="4" w:space="0" w:color="000000"/>
            </w:tcBorders>
            <w:shd w:val="clear" w:color="auto" w:fill="auto"/>
            <w:vAlign w:val="center"/>
          </w:tcPr>
          <w:p w14:paraId="1ECA3B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F58C0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AD5B2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322F8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F9C28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64DB7B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7EE578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1B3A6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3-2/3а</w:t>
            </w:r>
          </w:p>
        </w:tc>
        <w:tc>
          <w:tcPr>
            <w:tcW w:w="2268" w:type="dxa"/>
            <w:tcBorders>
              <w:top w:val="nil"/>
              <w:left w:val="nil"/>
              <w:bottom w:val="single" w:sz="4" w:space="0" w:color="000000"/>
              <w:right w:val="single" w:sz="4" w:space="0" w:color="000000"/>
            </w:tcBorders>
            <w:shd w:val="clear" w:color="auto" w:fill="auto"/>
            <w:vAlign w:val="center"/>
          </w:tcPr>
          <w:p w14:paraId="44039D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7,01</w:t>
            </w:r>
          </w:p>
        </w:tc>
        <w:tc>
          <w:tcPr>
            <w:tcW w:w="1363" w:type="dxa"/>
            <w:tcBorders>
              <w:top w:val="nil"/>
              <w:left w:val="nil"/>
              <w:bottom w:val="single" w:sz="4" w:space="0" w:color="000000"/>
              <w:right w:val="single" w:sz="4" w:space="0" w:color="000000"/>
            </w:tcBorders>
            <w:shd w:val="clear" w:color="auto" w:fill="auto"/>
            <w:vAlign w:val="center"/>
          </w:tcPr>
          <w:p w14:paraId="59BA46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A1DF4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A4270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1E355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960E3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5501FA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31E4BDF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DA030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Коллектор тс ПТЭЦ</w:t>
            </w:r>
          </w:p>
        </w:tc>
        <w:tc>
          <w:tcPr>
            <w:tcW w:w="2268" w:type="dxa"/>
            <w:tcBorders>
              <w:top w:val="nil"/>
              <w:left w:val="nil"/>
              <w:bottom w:val="single" w:sz="4" w:space="0" w:color="000000"/>
              <w:right w:val="single" w:sz="4" w:space="0" w:color="000000"/>
            </w:tcBorders>
            <w:shd w:val="clear" w:color="auto" w:fill="auto"/>
            <w:vAlign w:val="center"/>
          </w:tcPr>
          <w:p w14:paraId="256BDE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6,53</w:t>
            </w:r>
          </w:p>
        </w:tc>
        <w:tc>
          <w:tcPr>
            <w:tcW w:w="1363" w:type="dxa"/>
            <w:tcBorders>
              <w:top w:val="nil"/>
              <w:left w:val="nil"/>
              <w:bottom w:val="single" w:sz="4" w:space="0" w:color="000000"/>
              <w:right w:val="single" w:sz="4" w:space="0" w:color="000000"/>
            </w:tcBorders>
            <w:shd w:val="clear" w:color="auto" w:fill="auto"/>
            <w:vAlign w:val="center"/>
          </w:tcPr>
          <w:p w14:paraId="36527D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426</w:t>
            </w:r>
          </w:p>
        </w:tc>
        <w:tc>
          <w:tcPr>
            <w:tcW w:w="1614" w:type="dxa"/>
            <w:tcBorders>
              <w:top w:val="nil"/>
              <w:left w:val="nil"/>
              <w:bottom w:val="single" w:sz="4" w:space="0" w:color="000000"/>
              <w:right w:val="single" w:sz="4" w:space="0" w:color="000000"/>
            </w:tcBorders>
            <w:shd w:val="clear" w:color="auto" w:fill="auto"/>
            <w:vAlign w:val="center"/>
          </w:tcPr>
          <w:p w14:paraId="15A201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32FF6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203EE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BE04E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1971</w:t>
            </w:r>
          </w:p>
        </w:tc>
        <w:tc>
          <w:tcPr>
            <w:tcW w:w="1134" w:type="dxa"/>
            <w:tcBorders>
              <w:top w:val="nil"/>
              <w:left w:val="nil"/>
              <w:bottom w:val="single" w:sz="4" w:space="0" w:color="000000"/>
              <w:right w:val="single" w:sz="4" w:space="0" w:color="000000"/>
            </w:tcBorders>
            <w:shd w:val="clear" w:color="auto" w:fill="auto"/>
            <w:vAlign w:val="center"/>
          </w:tcPr>
          <w:p w14:paraId="772DC4D3" w14:textId="77777777" w:rsidR="00896F7C" w:rsidRPr="00896F7C" w:rsidRDefault="00896F7C" w:rsidP="009D2B53">
            <w:pPr>
              <w:spacing w:after="0" w:line="240" w:lineRule="auto"/>
              <w:ind w:firstLine="0"/>
              <w:jc w:val="center"/>
              <w:rPr>
                <w:sz w:val="20"/>
                <w:szCs w:val="20"/>
              </w:rPr>
            </w:pPr>
          </w:p>
        </w:tc>
      </w:tr>
      <w:tr w:rsidR="00896F7C" w:rsidRPr="00896F7C" w14:paraId="4A2878F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F57F1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w:t>
            </w:r>
          </w:p>
        </w:tc>
        <w:tc>
          <w:tcPr>
            <w:tcW w:w="2268" w:type="dxa"/>
            <w:tcBorders>
              <w:top w:val="nil"/>
              <w:left w:val="nil"/>
              <w:bottom w:val="single" w:sz="4" w:space="0" w:color="000000"/>
              <w:right w:val="single" w:sz="4" w:space="0" w:color="000000"/>
            </w:tcBorders>
            <w:shd w:val="clear" w:color="auto" w:fill="auto"/>
            <w:vAlign w:val="center"/>
          </w:tcPr>
          <w:p w14:paraId="5BD162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27,1</w:t>
            </w:r>
          </w:p>
        </w:tc>
        <w:tc>
          <w:tcPr>
            <w:tcW w:w="1363" w:type="dxa"/>
            <w:tcBorders>
              <w:top w:val="nil"/>
              <w:left w:val="nil"/>
              <w:bottom w:val="single" w:sz="4" w:space="0" w:color="000000"/>
              <w:right w:val="single" w:sz="4" w:space="0" w:color="000000"/>
            </w:tcBorders>
            <w:shd w:val="clear" w:color="auto" w:fill="auto"/>
            <w:vAlign w:val="center"/>
          </w:tcPr>
          <w:p w14:paraId="0AB609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048FD8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D7312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2A724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13198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1997</w:t>
            </w:r>
          </w:p>
        </w:tc>
        <w:tc>
          <w:tcPr>
            <w:tcW w:w="1134" w:type="dxa"/>
            <w:tcBorders>
              <w:top w:val="nil"/>
              <w:left w:val="nil"/>
              <w:bottom w:val="single" w:sz="4" w:space="0" w:color="000000"/>
              <w:right w:val="single" w:sz="4" w:space="0" w:color="000000"/>
            </w:tcBorders>
            <w:shd w:val="clear" w:color="auto" w:fill="auto"/>
            <w:vAlign w:val="center"/>
          </w:tcPr>
          <w:p w14:paraId="26C0B6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1C6A04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DB5A6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w:t>
            </w:r>
          </w:p>
        </w:tc>
        <w:tc>
          <w:tcPr>
            <w:tcW w:w="2268" w:type="dxa"/>
            <w:tcBorders>
              <w:top w:val="nil"/>
              <w:left w:val="nil"/>
              <w:bottom w:val="single" w:sz="4" w:space="0" w:color="000000"/>
              <w:right w:val="single" w:sz="4" w:space="0" w:color="000000"/>
            </w:tcBorders>
            <w:shd w:val="clear" w:color="auto" w:fill="auto"/>
            <w:vAlign w:val="center"/>
          </w:tcPr>
          <w:p w14:paraId="0CD27E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17,4</w:t>
            </w:r>
          </w:p>
        </w:tc>
        <w:tc>
          <w:tcPr>
            <w:tcW w:w="1363" w:type="dxa"/>
            <w:tcBorders>
              <w:top w:val="nil"/>
              <w:left w:val="nil"/>
              <w:bottom w:val="single" w:sz="4" w:space="0" w:color="000000"/>
              <w:right w:val="single" w:sz="4" w:space="0" w:color="000000"/>
            </w:tcBorders>
            <w:shd w:val="clear" w:color="auto" w:fill="auto"/>
            <w:vAlign w:val="center"/>
          </w:tcPr>
          <w:p w14:paraId="024B3C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1B5B0D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F1171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B2B57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8C941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1BE601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ED151F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BFF10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w:t>
            </w:r>
          </w:p>
        </w:tc>
        <w:tc>
          <w:tcPr>
            <w:tcW w:w="2268" w:type="dxa"/>
            <w:tcBorders>
              <w:top w:val="nil"/>
              <w:left w:val="nil"/>
              <w:bottom w:val="single" w:sz="4" w:space="0" w:color="000000"/>
              <w:right w:val="single" w:sz="4" w:space="0" w:color="000000"/>
            </w:tcBorders>
            <w:shd w:val="clear" w:color="auto" w:fill="auto"/>
            <w:vAlign w:val="center"/>
          </w:tcPr>
          <w:p w14:paraId="232A75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10,98</w:t>
            </w:r>
          </w:p>
        </w:tc>
        <w:tc>
          <w:tcPr>
            <w:tcW w:w="1363" w:type="dxa"/>
            <w:tcBorders>
              <w:top w:val="nil"/>
              <w:left w:val="nil"/>
              <w:bottom w:val="single" w:sz="4" w:space="0" w:color="000000"/>
              <w:right w:val="single" w:sz="4" w:space="0" w:color="000000"/>
            </w:tcBorders>
            <w:shd w:val="clear" w:color="auto" w:fill="auto"/>
            <w:vAlign w:val="center"/>
          </w:tcPr>
          <w:p w14:paraId="2ED90A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5785F1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8A00A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EB1BB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365AA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2E402B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120B5DB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F4379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4в</w:t>
            </w:r>
          </w:p>
        </w:tc>
        <w:tc>
          <w:tcPr>
            <w:tcW w:w="2268" w:type="dxa"/>
            <w:tcBorders>
              <w:top w:val="nil"/>
              <w:left w:val="nil"/>
              <w:bottom w:val="single" w:sz="4" w:space="0" w:color="000000"/>
              <w:right w:val="single" w:sz="4" w:space="0" w:color="000000"/>
            </w:tcBorders>
            <w:shd w:val="clear" w:color="auto" w:fill="auto"/>
            <w:vAlign w:val="center"/>
          </w:tcPr>
          <w:p w14:paraId="0A9C09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55,95</w:t>
            </w:r>
          </w:p>
        </w:tc>
        <w:tc>
          <w:tcPr>
            <w:tcW w:w="1363" w:type="dxa"/>
            <w:tcBorders>
              <w:top w:val="nil"/>
              <w:left w:val="nil"/>
              <w:bottom w:val="single" w:sz="4" w:space="0" w:color="000000"/>
              <w:right w:val="single" w:sz="4" w:space="0" w:color="000000"/>
            </w:tcBorders>
            <w:shd w:val="clear" w:color="auto" w:fill="auto"/>
            <w:vAlign w:val="center"/>
          </w:tcPr>
          <w:p w14:paraId="1F3081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2DCFE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310D0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71047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68F7B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1993</w:t>
            </w:r>
          </w:p>
        </w:tc>
        <w:tc>
          <w:tcPr>
            <w:tcW w:w="1134" w:type="dxa"/>
            <w:tcBorders>
              <w:top w:val="nil"/>
              <w:left w:val="nil"/>
              <w:bottom w:val="single" w:sz="4" w:space="0" w:color="000000"/>
              <w:right w:val="single" w:sz="4" w:space="0" w:color="000000"/>
            </w:tcBorders>
            <w:shd w:val="clear" w:color="auto" w:fill="auto"/>
            <w:vAlign w:val="center"/>
          </w:tcPr>
          <w:p w14:paraId="197E01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ED087A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91813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4в</w:t>
            </w:r>
          </w:p>
        </w:tc>
        <w:tc>
          <w:tcPr>
            <w:tcW w:w="2268" w:type="dxa"/>
            <w:tcBorders>
              <w:top w:val="nil"/>
              <w:left w:val="nil"/>
              <w:bottom w:val="single" w:sz="4" w:space="0" w:color="000000"/>
              <w:right w:val="single" w:sz="4" w:space="0" w:color="000000"/>
            </w:tcBorders>
            <w:shd w:val="clear" w:color="auto" w:fill="auto"/>
            <w:vAlign w:val="center"/>
          </w:tcPr>
          <w:p w14:paraId="0BA72D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22,11</w:t>
            </w:r>
          </w:p>
        </w:tc>
        <w:tc>
          <w:tcPr>
            <w:tcW w:w="1363" w:type="dxa"/>
            <w:tcBorders>
              <w:top w:val="nil"/>
              <w:left w:val="nil"/>
              <w:bottom w:val="single" w:sz="4" w:space="0" w:color="000000"/>
              <w:right w:val="single" w:sz="4" w:space="0" w:color="000000"/>
            </w:tcBorders>
            <w:shd w:val="clear" w:color="auto" w:fill="auto"/>
            <w:vAlign w:val="center"/>
          </w:tcPr>
          <w:p w14:paraId="279604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414967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81839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469FE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14FFF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34F8FB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581D29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0F14C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4г</w:t>
            </w:r>
          </w:p>
        </w:tc>
        <w:tc>
          <w:tcPr>
            <w:tcW w:w="2268" w:type="dxa"/>
            <w:tcBorders>
              <w:top w:val="nil"/>
              <w:left w:val="nil"/>
              <w:bottom w:val="single" w:sz="4" w:space="0" w:color="000000"/>
              <w:right w:val="single" w:sz="4" w:space="0" w:color="000000"/>
            </w:tcBorders>
            <w:shd w:val="clear" w:color="auto" w:fill="auto"/>
            <w:vAlign w:val="center"/>
          </w:tcPr>
          <w:p w14:paraId="342083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15,12</w:t>
            </w:r>
          </w:p>
        </w:tc>
        <w:tc>
          <w:tcPr>
            <w:tcW w:w="1363" w:type="dxa"/>
            <w:tcBorders>
              <w:top w:val="nil"/>
              <w:left w:val="nil"/>
              <w:bottom w:val="single" w:sz="4" w:space="0" w:color="000000"/>
              <w:right w:val="single" w:sz="4" w:space="0" w:color="000000"/>
            </w:tcBorders>
            <w:shd w:val="clear" w:color="auto" w:fill="auto"/>
            <w:vAlign w:val="center"/>
          </w:tcPr>
          <w:p w14:paraId="5E6C29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68CAC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DCB8D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50136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AA050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634126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2D15EF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077B4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4г</w:t>
            </w:r>
          </w:p>
        </w:tc>
        <w:tc>
          <w:tcPr>
            <w:tcW w:w="2268" w:type="dxa"/>
            <w:tcBorders>
              <w:top w:val="nil"/>
              <w:left w:val="nil"/>
              <w:bottom w:val="single" w:sz="4" w:space="0" w:color="000000"/>
              <w:right w:val="single" w:sz="4" w:space="0" w:color="000000"/>
            </w:tcBorders>
            <w:shd w:val="clear" w:color="auto" w:fill="auto"/>
            <w:vAlign w:val="center"/>
          </w:tcPr>
          <w:p w14:paraId="3B5688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52,71</w:t>
            </w:r>
          </w:p>
        </w:tc>
        <w:tc>
          <w:tcPr>
            <w:tcW w:w="1363" w:type="dxa"/>
            <w:tcBorders>
              <w:top w:val="nil"/>
              <w:left w:val="nil"/>
              <w:bottom w:val="single" w:sz="4" w:space="0" w:color="000000"/>
              <w:right w:val="single" w:sz="4" w:space="0" w:color="000000"/>
            </w:tcBorders>
            <w:shd w:val="clear" w:color="auto" w:fill="auto"/>
            <w:vAlign w:val="center"/>
          </w:tcPr>
          <w:p w14:paraId="01AE13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0E3E02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BEDC9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C5C41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A36D3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146647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0A7BFD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5356B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w:t>
            </w:r>
          </w:p>
        </w:tc>
        <w:tc>
          <w:tcPr>
            <w:tcW w:w="2268" w:type="dxa"/>
            <w:tcBorders>
              <w:top w:val="nil"/>
              <w:left w:val="nil"/>
              <w:bottom w:val="single" w:sz="4" w:space="0" w:color="000000"/>
              <w:right w:val="single" w:sz="4" w:space="0" w:color="000000"/>
            </w:tcBorders>
            <w:shd w:val="clear" w:color="auto" w:fill="auto"/>
            <w:vAlign w:val="center"/>
          </w:tcPr>
          <w:p w14:paraId="0D5B56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126,27</w:t>
            </w:r>
          </w:p>
        </w:tc>
        <w:tc>
          <w:tcPr>
            <w:tcW w:w="1363" w:type="dxa"/>
            <w:tcBorders>
              <w:top w:val="nil"/>
              <w:left w:val="nil"/>
              <w:bottom w:val="single" w:sz="4" w:space="0" w:color="000000"/>
              <w:right w:val="single" w:sz="4" w:space="0" w:color="000000"/>
            </w:tcBorders>
            <w:shd w:val="clear" w:color="auto" w:fill="auto"/>
            <w:vAlign w:val="center"/>
          </w:tcPr>
          <w:p w14:paraId="0424C9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377</w:t>
            </w:r>
          </w:p>
        </w:tc>
        <w:tc>
          <w:tcPr>
            <w:tcW w:w="1614" w:type="dxa"/>
            <w:tcBorders>
              <w:top w:val="nil"/>
              <w:left w:val="nil"/>
              <w:bottom w:val="single" w:sz="4" w:space="0" w:color="000000"/>
              <w:right w:val="single" w:sz="4" w:space="0" w:color="000000"/>
            </w:tcBorders>
            <w:shd w:val="clear" w:color="auto" w:fill="auto"/>
            <w:vAlign w:val="center"/>
          </w:tcPr>
          <w:p w14:paraId="124F55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8969E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558AB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5C656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1971</w:t>
            </w:r>
          </w:p>
        </w:tc>
        <w:tc>
          <w:tcPr>
            <w:tcW w:w="1134" w:type="dxa"/>
            <w:tcBorders>
              <w:top w:val="nil"/>
              <w:left w:val="nil"/>
              <w:bottom w:val="single" w:sz="4" w:space="0" w:color="000000"/>
              <w:right w:val="single" w:sz="4" w:space="0" w:color="000000"/>
            </w:tcBorders>
            <w:shd w:val="clear" w:color="auto" w:fill="auto"/>
            <w:vAlign w:val="center"/>
          </w:tcPr>
          <w:p w14:paraId="25030A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9B1B3A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E779B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4-1/1</w:t>
            </w:r>
          </w:p>
        </w:tc>
        <w:tc>
          <w:tcPr>
            <w:tcW w:w="2268" w:type="dxa"/>
            <w:tcBorders>
              <w:top w:val="nil"/>
              <w:left w:val="nil"/>
              <w:bottom w:val="single" w:sz="4" w:space="0" w:color="000000"/>
              <w:right w:val="single" w:sz="4" w:space="0" w:color="000000"/>
            </w:tcBorders>
            <w:shd w:val="clear" w:color="auto" w:fill="auto"/>
            <w:vAlign w:val="center"/>
          </w:tcPr>
          <w:p w14:paraId="0DA7D6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24,49</w:t>
            </w:r>
          </w:p>
        </w:tc>
        <w:tc>
          <w:tcPr>
            <w:tcW w:w="1363" w:type="dxa"/>
            <w:tcBorders>
              <w:top w:val="nil"/>
              <w:left w:val="nil"/>
              <w:bottom w:val="single" w:sz="4" w:space="0" w:color="000000"/>
              <w:right w:val="single" w:sz="4" w:space="0" w:color="000000"/>
            </w:tcBorders>
            <w:shd w:val="clear" w:color="auto" w:fill="auto"/>
            <w:vAlign w:val="center"/>
          </w:tcPr>
          <w:p w14:paraId="7AD195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555C9A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C93BE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B10CA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E24AF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2070FD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85D5AE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14621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w:t>
            </w:r>
          </w:p>
        </w:tc>
        <w:tc>
          <w:tcPr>
            <w:tcW w:w="2268" w:type="dxa"/>
            <w:tcBorders>
              <w:top w:val="nil"/>
              <w:left w:val="nil"/>
              <w:bottom w:val="single" w:sz="4" w:space="0" w:color="000000"/>
              <w:right w:val="single" w:sz="4" w:space="0" w:color="000000"/>
            </w:tcBorders>
            <w:shd w:val="clear" w:color="auto" w:fill="auto"/>
            <w:vAlign w:val="center"/>
          </w:tcPr>
          <w:p w14:paraId="1A82F3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15,99</w:t>
            </w:r>
          </w:p>
        </w:tc>
        <w:tc>
          <w:tcPr>
            <w:tcW w:w="1363" w:type="dxa"/>
            <w:tcBorders>
              <w:top w:val="nil"/>
              <w:left w:val="nil"/>
              <w:bottom w:val="single" w:sz="4" w:space="0" w:color="000000"/>
              <w:right w:val="single" w:sz="4" w:space="0" w:color="000000"/>
            </w:tcBorders>
            <w:shd w:val="clear" w:color="auto" w:fill="auto"/>
            <w:vAlign w:val="center"/>
          </w:tcPr>
          <w:p w14:paraId="2CCADD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7D951E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CB79C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B074D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221BB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531E9C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D0AD95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07542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4-1/1</w:t>
            </w:r>
          </w:p>
        </w:tc>
        <w:tc>
          <w:tcPr>
            <w:tcW w:w="2268" w:type="dxa"/>
            <w:tcBorders>
              <w:top w:val="nil"/>
              <w:left w:val="nil"/>
              <w:bottom w:val="single" w:sz="4" w:space="0" w:color="000000"/>
              <w:right w:val="single" w:sz="4" w:space="0" w:color="000000"/>
            </w:tcBorders>
            <w:shd w:val="clear" w:color="auto" w:fill="auto"/>
            <w:vAlign w:val="center"/>
          </w:tcPr>
          <w:p w14:paraId="7D7E9E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16,3</w:t>
            </w:r>
          </w:p>
        </w:tc>
        <w:tc>
          <w:tcPr>
            <w:tcW w:w="1363" w:type="dxa"/>
            <w:tcBorders>
              <w:top w:val="nil"/>
              <w:left w:val="nil"/>
              <w:bottom w:val="single" w:sz="4" w:space="0" w:color="000000"/>
              <w:right w:val="single" w:sz="4" w:space="0" w:color="000000"/>
            </w:tcBorders>
            <w:shd w:val="clear" w:color="auto" w:fill="auto"/>
            <w:vAlign w:val="center"/>
          </w:tcPr>
          <w:p w14:paraId="7D9C3C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6DC35E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B1F45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9A918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72788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2001</w:t>
            </w:r>
          </w:p>
        </w:tc>
        <w:tc>
          <w:tcPr>
            <w:tcW w:w="1134" w:type="dxa"/>
            <w:tcBorders>
              <w:top w:val="nil"/>
              <w:left w:val="nil"/>
              <w:bottom w:val="single" w:sz="4" w:space="0" w:color="000000"/>
              <w:right w:val="single" w:sz="4" w:space="0" w:color="000000"/>
            </w:tcBorders>
            <w:shd w:val="clear" w:color="auto" w:fill="auto"/>
            <w:vAlign w:val="center"/>
          </w:tcPr>
          <w:p w14:paraId="72BB78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7E21CF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44178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4-1/3</w:t>
            </w:r>
          </w:p>
        </w:tc>
        <w:tc>
          <w:tcPr>
            <w:tcW w:w="2268" w:type="dxa"/>
            <w:tcBorders>
              <w:top w:val="nil"/>
              <w:left w:val="nil"/>
              <w:bottom w:val="single" w:sz="4" w:space="0" w:color="000000"/>
              <w:right w:val="single" w:sz="4" w:space="0" w:color="000000"/>
            </w:tcBorders>
            <w:shd w:val="clear" w:color="auto" w:fill="auto"/>
            <w:vAlign w:val="center"/>
          </w:tcPr>
          <w:p w14:paraId="1EC672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13,83</w:t>
            </w:r>
          </w:p>
        </w:tc>
        <w:tc>
          <w:tcPr>
            <w:tcW w:w="1363" w:type="dxa"/>
            <w:tcBorders>
              <w:top w:val="nil"/>
              <w:left w:val="nil"/>
              <w:bottom w:val="single" w:sz="4" w:space="0" w:color="000000"/>
              <w:right w:val="single" w:sz="4" w:space="0" w:color="000000"/>
            </w:tcBorders>
            <w:shd w:val="clear" w:color="auto" w:fill="auto"/>
            <w:vAlign w:val="center"/>
          </w:tcPr>
          <w:p w14:paraId="3E35BF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2F046E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8112D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60596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F6338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5C691F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35F79D7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87D39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4-1/3</w:t>
            </w:r>
          </w:p>
        </w:tc>
        <w:tc>
          <w:tcPr>
            <w:tcW w:w="2268" w:type="dxa"/>
            <w:tcBorders>
              <w:top w:val="nil"/>
              <w:left w:val="nil"/>
              <w:bottom w:val="single" w:sz="4" w:space="0" w:color="000000"/>
              <w:right w:val="single" w:sz="4" w:space="0" w:color="000000"/>
            </w:tcBorders>
            <w:shd w:val="clear" w:color="auto" w:fill="auto"/>
            <w:vAlign w:val="center"/>
          </w:tcPr>
          <w:p w14:paraId="0707FF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5,98</w:t>
            </w:r>
          </w:p>
        </w:tc>
        <w:tc>
          <w:tcPr>
            <w:tcW w:w="1363" w:type="dxa"/>
            <w:tcBorders>
              <w:top w:val="nil"/>
              <w:left w:val="nil"/>
              <w:bottom w:val="single" w:sz="4" w:space="0" w:color="000000"/>
              <w:right w:val="single" w:sz="4" w:space="0" w:color="000000"/>
            </w:tcBorders>
            <w:shd w:val="clear" w:color="auto" w:fill="auto"/>
            <w:vAlign w:val="center"/>
          </w:tcPr>
          <w:p w14:paraId="58DC88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1F7037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F103F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D6936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85729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72F181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38D57A1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7616A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4-1/5</w:t>
            </w:r>
          </w:p>
        </w:tc>
        <w:tc>
          <w:tcPr>
            <w:tcW w:w="2268" w:type="dxa"/>
            <w:tcBorders>
              <w:top w:val="nil"/>
              <w:left w:val="nil"/>
              <w:bottom w:val="single" w:sz="4" w:space="0" w:color="000000"/>
              <w:right w:val="single" w:sz="4" w:space="0" w:color="000000"/>
            </w:tcBorders>
            <w:shd w:val="clear" w:color="auto" w:fill="auto"/>
            <w:vAlign w:val="center"/>
          </w:tcPr>
          <w:p w14:paraId="6F52A7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6,04</w:t>
            </w:r>
          </w:p>
        </w:tc>
        <w:tc>
          <w:tcPr>
            <w:tcW w:w="1363" w:type="dxa"/>
            <w:tcBorders>
              <w:top w:val="nil"/>
              <w:left w:val="nil"/>
              <w:bottom w:val="single" w:sz="4" w:space="0" w:color="000000"/>
              <w:right w:val="single" w:sz="4" w:space="0" w:color="000000"/>
            </w:tcBorders>
            <w:shd w:val="clear" w:color="auto" w:fill="auto"/>
            <w:vAlign w:val="center"/>
          </w:tcPr>
          <w:p w14:paraId="50EC20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D96C7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C8284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616BC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14C11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2E561E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9111BD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0B8AE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4-1/5</w:t>
            </w:r>
          </w:p>
        </w:tc>
        <w:tc>
          <w:tcPr>
            <w:tcW w:w="2268" w:type="dxa"/>
            <w:tcBorders>
              <w:top w:val="nil"/>
              <w:left w:val="nil"/>
              <w:bottom w:val="single" w:sz="4" w:space="0" w:color="000000"/>
              <w:right w:val="single" w:sz="4" w:space="0" w:color="000000"/>
            </w:tcBorders>
            <w:shd w:val="clear" w:color="auto" w:fill="auto"/>
            <w:vAlign w:val="center"/>
          </w:tcPr>
          <w:p w14:paraId="781C72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18,99</w:t>
            </w:r>
          </w:p>
        </w:tc>
        <w:tc>
          <w:tcPr>
            <w:tcW w:w="1363" w:type="dxa"/>
            <w:tcBorders>
              <w:top w:val="nil"/>
              <w:left w:val="nil"/>
              <w:bottom w:val="single" w:sz="4" w:space="0" w:color="000000"/>
              <w:right w:val="single" w:sz="4" w:space="0" w:color="000000"/>
            </w:tcBorders>
            <w:shd w:val="clear" w:color="auto" w:fill="auto"/>
            <w:vAlign w:val="center"/>
          </w:tcPr>
          <w:p w14:paraId="766BEF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25C8EB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7EFA4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F793A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8D8FF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17CB30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320A949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0659916"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4-1/5</w:t>
            </w:r>
          </w:p>
        </w:tc>
        <w:tc>
          <w:tcPr>
            <w:tcW w:w="2268" w:type="dxa"/>
            <w:tcBorders>
              <w:top w:val="nil"/>
              <w:left w:val="nil"/>
              <w:bottom w:val="single" w:sz="4" w:space="0" w:color="000000"/>
              <w:right w:val="single" w:sz="4" w:space="0" w:color="000000"/>
            </w:tcBorders>
            <w:shd w:val="clear" w:color="auto" w:fill="auto"/>
            <w:vAlign w:val="center"/>
          </w:tcPr>
          <w:p w14:paraId="64AED1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44,19</w:t>
            </w:r>
          </w:p>
        </w:tc>
        <w:tc>
          <w:tcPr>
            <w:tcW w:w="1363" w:type="dxa"/>
            <w:tcBorders>
              <w:top w:val="nil"/>
              <w:left w:val="nil"/>
              <w:bottom w:val="single" w:sz="4" w:space="0" w:color="000000"/>
              <w:right w:val="single" w:sz="4" w:space="0" w:color="000000"/>
            </w:tcBorders>
            <w:shd w:val="clear" w:color="auto" w:fill="auto"/>
            <w:vAlign w:val="center"/>
          </w:tcPr>
          <w:p w14:paraId="21AC27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647D3D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3BB87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C4649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F88CB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6DFD86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CB9FF4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AF2BE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w:t>
            </w:r>
          </w:p>
        </w:tc>
        <w:tc>
          <w:tcPr>
            <w:tcW w:w="2268" w:type="dxa"/>
            <w:tcBorders>
              <w:top w:val="nil"/>
              <w:left w:val="nil"/>
              <w:bottom w:val="single" w:sz="4" w:space="0" w:color="000000"/>
              <w:right w:val="single" w:sz="4" w:space="0" w:color="000000"/>
            </w:tcBorders>
            <w:shd w:val="clear" w:color="auto" w:fill="auto"/>
            <w:vAlign w:val="center"/>
          </w:tcPr>
          <w:p w14:paraId="2D9120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120,55</w:t>
            </w:r>
          </w:p>
        </w:tc>
        <w:tc>
          <w:tcPr>
            <w:tcW w:w="1363" w:type="dxa"/>
            <w:tcBorders>
              <w:top w:val="nil"/>
              <w:left w:val="nil"/>
              <w:bottom w:val="single" w:sz="4" w:space="0" w:color="000000"/>
              <w:right w:val="single" w:sz="4" w:space="0" w:color="000000"/>
            </w:tcBorders>
            <w:shd w:val="clear" w:color="auto" w:fill="auto"/>
            <w:vAlign w:val="center"/>
          </w:tcPr>
          <w:p w14:paraId="33AA87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377</w:t>
            </w:r>
          </w:p>
        </w:tc>
        <w:tc>
          <w:tcPr>
            <w:tcW w:w="1614" w:type="dxa"/>
            <w:tcBorders>
              <w:top w:val="nil"/>
              <w:left w:val="nil"/>
              <w:bottom w:val="single" w:sz="4" w:space="0" w:color="000000"/>
              <w:right w:val="single" w:sz="4" w:space="0" w:color="000000"/>
            </w:tcBorders>
            <w:shd w:val="clear" w:color="auto" w:fill="auto"/>
            <w:vAlign w:val="center"/>
          </w:tcPr>
          <w:p w14:paraId="30100B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288E0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819D9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2B640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1971</w:t>
            </w:r>
          </w:p>
        </w:tc>
        <w:tc>
          <w:tcPr>
            <w:tcW w:w="1134" w:type="dxa"/>
            <w:tcBorders>
              <w:top w:val="nil"/>
              <w:left w:val="nil"/>
              <w:bottom w:val="single" w:sz="4" w:space="0" w:color="000000"/>
              <w:right w:val="single" w:sz="4" w:space="0" w:color="000000"/>
            </w:tcBorders>
            <w:shd w:val="clear" w:color="auto" w:fill="auto"/>
            <w:vAlign w:val="center"/>
          </w:tcPr>
          <w:p w14:paraId="04C6E1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33408C4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682FE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w:t>
            </w:r>
          </w:p>
        </w:tc>
        <w:tc>
          <w:tcPr>
            <w:tcW w:w="2268" w:type="dxa"/>
            <w:tcBorders>
              <w:top w:val="nil"/>
              <w:left w:val="nil"/>
              <w:bottom w:val="single" w:sz="4" w:space="0" w:color="000000"/>
              <w:right w:val="single" w:sz="4" w:space="0" w:color="000000"/>
            </w:tcBorders>
            <w:shd w:val="clear" w:color="auto" w:fill="auto"/>
            <w:vAlign w:val="center"/>
          </w:tcPr>
          <w:p w14:paraId="4A6BD3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39,25</w:t>
            </w:r>
          </w:p>
        </w:tc>
        <w:tc>
          <w:tcPr>
            <w:tcW w:w="1363" w:type="dxa"/>
            <w:tcBorders>
              <w:top w:val="nil"/>
              <w:left w:val="nil"/>
              <w:bottom w:val="single" w:sz="4" w:space="0" w:color="000000"/>
              <w:right w:val="single" w:sz="4" w:space="0" w:color="000000"/>
            </w:tcBorders>
            <w:shd w:val="clear" w:color="auto" w:fill="auto"/>
            <w:vAlign w:val="center"/>
          </w:tcPr>
          <w:p w14:paraId="259891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691EE2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0E458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31338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36D51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13E780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937320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E5307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4-2/4</w:t>
            </w:r>
          </w:p>
        </w:tc>
        <w:tc>
          <w:tcPr>
            <w:tcW w:w="2268" w:type="dxa"/>
            <w:tcBorders>
              <w:top w:val="nil"/>
              <w:left w:val="nil"/>
              <w:bottom w:val="single" w:sz="4" w:space="0" w:color="000000"/>
              <w:right w:val="single" w:sz="4" w:space="0" w:color="000000"/>
            </w:tcBorders>
            <w:shd w:val="clear" w:color="auto" w:fill="auto"/>
            <w:vAlign w:val="center"/>
          </w:tcPr>
          <w:p w14:paraId="625241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20,95</w:t>
            </w:r>
          </w:p>
        </w:tc>
        <w:tc>
          <w:tcPr>
            <w:tcW w:w="1363" w:type="dxa"/>
            <w:tcBorders>
              <w:top w:val="nil"/>
              <w:left w:val="nil"/>
              <w:bottom w:val="single" w:sz="4" w:space="0" w:color="000000"/>
              <w:right w:val="single" w:sz="4" w:space="0" w:color="000000"/>
            </w:tcBorders>
            <w:shd w:val="clear" w:color="auto" w:fill="auto"/>
            <w:vAlign w:val="center"/>
          </w:tcPr>
          <w:p w14:paraId="08A729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FEC62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A7F72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6463E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FE8CF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316F63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BC031C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587F8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4-2/4</w:t>
            </w:r>
          </w:p>
        </w:tc>
        <w:tc>
          <w:tcPr>
            <w:tcW w:w="2268" w:type="dxa"/>
            <w:tcBorders>
              <w:top w:val="nil"/>
              <w:left w:val="nil"/>
              <w:bottom w:val="single" w:sz="4" w:space="0" w:color="000000"/>
              <w:right w:val="single" w:sz="4" w:space="0" w:color="000000"/>
            </w:tcBorders>
            <w:shd w:val="clear" w:color="auto" w:fill="auto"/>
            <w:vAlign w:val="center"/>
          </w:tcPr>
          <w:p w14:paraId="7C4721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46,62</w:t>
            </w:r>
          </w:p>
        </w:tc>
        <w:tc>
          <w:tcPr>
            <w:tcW w:w="1363" w:type="dxa"/>
            <w:tcBorders>
              <w:top w:val="nil"/>
              <w:left w:val="nil"/>
              <w:bottom w:val="single" w:sz="4" w:space="0" w:color="000000"/>
              <w:right w:val="single" w:sz="4" w:space="0" w:color="000000"/>
            </w:tcBorders>
            <w:shd w:val="clear" w:color="auto" w:fill="auto"/>
            <w:vAlign w:val="center"/>
          </w:tcPr>
          <w:p w14:paraId="4FD423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186B00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C037E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D232F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9E007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427E20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3657C5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7436C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4-2/6</w:t>
            </w:r>
          </w:p>
        </w:tc>
        <w:tc>
          <w:tcPr>
            <w:tcW w:w="2268" w:type="dxa"/>
            <w:tcBorders>
              <w:top w:val="nil"/>
              <w:left w:val="nil"/>
              <w:bottom w:val="single" w:sz="4" w:space="0" w:color="000000"/>
              <w:right w:val="single" w:sz="4" w:space="0" w:color="000000"/>
            </w:tcBorders>
            <w:shd w:val="clear" w:color="auto" w:fill="auto"/>
            <w:vAlign w:val="center"/>
          </w:tcPr>
          <w:p w14:paraId="1094FB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25,76</w:t>
            </w:r>
          </w:p>
        </w:tc>
        <w:tc>
          <w:tcPr>
            <w:tcW w:w="1363" w:type="dxa"/>
            <w:tcBorders>
              <w:top w:val="nil"/>
              <w:left w:val="nil"/>
              <w:bottom w:val="single" w:sz="4" w:space="0" w:color="000000"/>
              <w:right w:val="single" w:sz="4" w:space="0" w:color="000000"/>
            </w:tcBorders>
            <w:shd w:val="clear" w:color="auto" w:fill="auto"/>
            <w:vAlign w:val="center"/>
          </w:tcPr>
          <w:p w14:paraId="3E8DA3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5AD844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5C9A3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3A337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79634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585E44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51EE05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760ED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4-2/6</w:t>
            </w:r>
          </w:p>
        </w:tc>
        <w:tc>
          <w:tcPr>
            <w:tcW w:w="2268" w:type="dxa"/>
            <w:tcBorders>
              <w:top w:val="nil"/>
              <w:left w:val="nil"/>
              <w:bottom w:val="single" w:sz="4" w:space="0" w:color="000000"/>
              <w:right w:val="single" w:sz="4" w:space="0" w:color="000000"/>
            </w:tcBorders>
            <w:shd w:val="clear" w:color="auto" w:fill="auto"/>
            <w:vAlign w:val="center"/>
          </w:tcPr>
          <w:p w14:paraId="3C79A4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12,57</w:t>
            </w:r>
          </w:p>
        </w:tc>
        <w:tc>
          <w:tcPr>
            <w:tcW w:w="1363" w:type="dxa"/>
            <w:tcBorders>
              <w:top w:val="nil"/>
              <w:left w:val="nil"/>
              <w:bottom w:val="single" w:sz="4" w:space="0" w:color="000000"/>
              <w:right w:val="single" w:sz="4" w:space="0" w:color="000000"/>
            </w:tcBorders>
            <w:shd w:val="clear" w:color="auto" w:fill="auto"/>
            <w:vAlign w:val="center"/>
          </w:tcPr>
          <w:p w14:paraId="2197B3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3BD17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83F17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7778D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08255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3317DA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23CB84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C923D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4-2/6а</w:t>
            </w:r>
          </w:p>
        </w:tc>
        <w:tc>
          <w:tcPr>
            <w:tcW w:w="2268" w:type="dxa"/>
            <w:tcBorders>
              <w:top w:val="nil"/>
              <w:left w:val="nil"/>
              <w:bottom w:val="single" w:sz="4" w:space="0" w:color="000000"/>
              <w:right w:val="single" w:sz="4" w:space="0" w:color="000000"/>
            </w:tcBorders>
            <w:shd w:val="clear" w:color="auto" w:fill="auto"/>
            <w:vAlign w:val="center"/>
          </w:tcPr>
          <w:p w14:paraId="11504E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21,44</w:t>
            </w:r>
          </w:p>
        </w:tc>
        <w:tc>
          <w:tcPr>
            <w:tcW w:w="1363" w:type="dxa"/>
            <w:tcBorders>
              <w:top w:val="nil"/>
              <w:left w:val="nil"/>
              <w:bottom w:val="single" w:sz="4" w:space="0" w:color="000000"/>
              <w:right w:val="single" w:sz="4" w:space="0" w:color="000000"/>
            </w:tcBorders>
            <w:shd w:val="clear" w:color="auto" w:fill="auto"/>
            <w:vAlign w:val="center"/>
          </w:tcPr>
          <w:p w14:paraId="50DC62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31B861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98772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C3F83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B9AC1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1B0FA5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DDDF2B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E761E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4-2/6а</w:t>
            </w:r>
          </w:p>
        </w:tc>
        <w:tc>
          <w:tcPr>
            <w:tcW w:w="2268" w:type="dxa"/>
            <w:tcBorders>
              <w:top w:val="nil"/>
              <w:left w:val="nil"/>
              <w:bottom w:val="single" w:sz="4" w:space="0" w:color="000000"/>
              <w:right w:val="single" w:sz="4" w:space="0" w:color="000000"/>
            </w:tcBorders>
            <w:shd w:val="clear" w:color="auto" w:fill="auto"/>
            <w:vAlign w:val="center"/>
          </w:tcPr>
          <w:p w14:paraId="0473B9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19,03</w:t>
            </w:r>
          </w:p>
        </w:tc>
        <w:tc>
          <w:tcPr>
            <w:tcW w:w="1363" w:type="dxa"/>
            <w:tcBorders>
              <w:top w:val="nil"/>
              <w:left w:val="nil"/>
              <w:bottom w:val="single" w:sz="4" w:space="0" w:color="000000"/>
              <w:right w:val="single" w:sz="4" w:space="0" w:color="000000"/>
            </w:tcBorders>
            <w:shd w:val="clear" w:color="auto" w:fill="auto"/>
            <w:vAlign w:val="center"/>
          </w:tcPr>
          <w:p w14:paraId="6690B5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589DF1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E56B0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EB510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33852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42D203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BC3834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6B5117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4-2/12</w:t>
            </w:r>
          </w:p>
        </w:tc>
        <w:tc>
          <w:tcPr>
            <w:tcW w:w="2268" w:type="dxa"/>
            <w:tcBorders>
              <w:top w:val="nil"/>
              <w:left w:val="nil"/>
              <w:bottom w:val="single" w:sz="4" w:space="0" w:color="000000"/>
              <w:right w:val="single" w:sz="4" w:space="0" w:color="000000"/>
            </w:tcBorders>
            <w:shd w:val="clear" w:color="auto" w:fill="auto"/>
            <w:vAlign w:val="center"/>
          </w:tcPr>
          <w:p w14:paraId="3B6B40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14,1</w:t>
            </w:r>
          </w:p>
        </w:tc>
        <w:tc>
          <w:tcPr>
            <w:tcW w:w="1363" w:type="dxa"/>
            <w:tcBorders>
              <w:top w:val="nil"/>
              <w:left w:val="nil"/>
              <w:bottom w:val="single" w:sz="4" w:space="0" w:color="000000"/>
              <w:right w:val="single" w:sz="4" w:space="0" w:color="000000"/>
            </w:tcBorders>
            <w:shd w:val="clear" w:color="auto" w:fill="auto"/>
            <w:vAlign w:val="center"/>
          </w:tcPr>
          <w:p w14:paraId="1C9F9C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323C29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91723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7BE3B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7FC20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1E7C25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536AEB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69088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4-2/14</w:t>
            </w:r>
          </w:p>
        </w:tc>
        <w:tc>
          <w:tcPr>
            <w:tcW w:w="2268" w:type="dxa"/>
            <w:tcBorders>
              <w:top w:val="nil"/>
              <w:left w:val="nil"/>
              <w:bottom w:val="single" w:sz="4" w:space="0" w:color="000000"/>
              <w:right w:val="single" w:sz="4" w:space="0" w:color="000000"/>
            </w:tcBorders>
            <w:shd w:val="clear" w:color="auto" w:fill="auto"/>
            <w:vAlign w:val="center"/>
          </w:tcPr>
          <w:p w14:paraId="61DEB3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20,05</w:t>
            </w:r>
          </w:p>
        </w:tc>
        <w:tc>
          <w:tcPr>
            <w:tcW w:w="1363" w:type="dxa"/>
            <w:tcBorders>
              <w:top w:val="nil"/>
              <w:left w:val="nil"/>
              <w:bottom w:val="single" w:sz="4" w:space="0" w:color="000000"/>
              <w:right w:val="single" w:sz="4" w:space="0" w:color="000000"/>
            </w:tcBorders>
            <w:shd w:val="clear" w:color="auto" w:fill="auto"/>
            <w:vAlign w:val="center"/>
          </w:tcPr>
          <w:p w14:paraId="37A9E6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BFC1D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1FB2A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B9162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38ADB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511888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9862E3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DDA6D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4-2/14</w:t>
            </w:r>
          </w:p>
        </w:tc>
        <w:tc>
          <w:tcPr>
            <w:tcW w:w="2268" w:type="dxa"/>
            <w:tcBorders>
              <w:top w:val="nil"/>
              <w:left w:val="nil"/>
              <w:bottom w:val="single" w:sz="4" w:space="0" w:color="000000"/>
              <w:right w:val="single" w:sz="4" w:space="0" w:color="000000"/>
            </w:tcBorders>
            <w:shd w:val="clear" w:color="auto" w:fill="auto"/>
            <w:vAlign w:val="center"/>
          </w:tcPr>
          <w:p w14:paraId="0F99C7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15,81</w:t>
            </w:r>
          </w:p>
        </w:tc>
        <w:tc>
          <w:tcPr>
            <w:tcW w:w="1363" w:type="dxa"/>
            <w:tcBorders>
              <w:top w:val="nil"/>
              <w:left w:val="nil"/>
              <w:bottom w:val="single" w:sz="4" w:space="0" w:color="000000"/>
              <w:right w:val="single" w:sz="4" w:space="0" w:color="000000"/>
            </w:tcBorders>
            <w:shd w:val="clear" w:color="auto" w:fill="auto"/>
            <w:vAlign w:val="center"/>
          </w:tcPr>
          <w:p w14:paraId="19931F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3C39A4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A77AF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C9842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8313C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43F1AC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0E24DE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BA7D8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w:t>
            </w:r>
          </w:p>
        </w:tc>
        <w:tc>
          <w:tcPr>
            <w:tcW w:w="2268" w:type="dxa"/>
            <w:tcBorders>
              <w:top w:val="nil"/>
              <w:left w:val="nil"/>
              <w:bottom w:val="single" w:sz="4" w:space="0" w:color="000000"/>
              <w:right w:val="single" w:sz="4" w:space="0" w:color="000000"/>
            </w:tcBorders>
            <w:shd w:val="clear" w:color="auto" w:fill="auto"/>
            <w:vAlign w:val="center"/>
          </w:tcPr>
          <w:p w14:paraId="113090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107,56</w:t>
            </w:r>
          </w:p>
        </w:tc>
        <w:tc>
          <w:tcPr>
            <w:tcW w:w="1363" w:type="dxa"/>
            <w:tcBorders>
              <w:top w:val="nil"/>
              <w:left w:val="nil"/>
              <w:bottom w:val="single" w:sz="4" w:space="0" w:color="000000"/>
              <w:right w:val="single" w:sz="4" w:space="0" w:color="000000"/>
            </w:tcBorders>
            <w:shd w:val="clear" w:color="auto" w:fill="auto"/>
            <w:vAlign w:val="center"/>
          </w:tcPr>
          <w:p w14:paraId="0F192A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377</w:t>
            </w:r>
          </w:p>
        </w:tc>
        <w:tc>
          <w:tcPr>
            <w:tcW w:w="1614" w:type="dxa"/>
            <w:tcBorders>
              <w:top w:val="nil"/>
              <w:left w:val="nil"/>
              <w:bottom w:val="single" w:sz="4" w:space="0" w:color="000000"/>
              <w:right w:val="single" w:sz="4" w:space="0" w:color="000000"/>
            </w:tcBorders>
            <w:shd w:val="clear" w:color="auto" w:fill="auto"/>
            <w:vAlign w:val="center"/>
          </w:tcPr>
          <w:p w14:paraId="538FBE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C7CD1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B839D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34B98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1971</w:t>
            </w:r>
          </w:p>
        </w:tc>
        <w:tc>
          <w:tcPr>
            <w:tcW w:w="1134" w:type="dxa"/>
            <w:tcBorders>
              <w:top w:val="nil"/>
              <w:left w:val="nil"/>
              <w:bottom w:val="single" w:sz="4" w:space="0" w:color="000000"/>
              <w:right w:val="single" w:sz="4" w:space="0" w:color="000000"/>
            </w:tcBorders>
            <w:shd w:val="clear" w:color="auto" w:fill="auto"/>
            <w:vAlign w:val="center"/>
          </w:tcPr>
          <w:p w14:paraId="7618CFA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276F54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4D429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w:t>
            </w:r>
          </w:p>
        </w:tc>
        <w:tc>
          <w:tcPr>
            <w:tcW w:w="2268" w:type="dxa"/>
            <w:tcBorders>
              <w:top w:val="nil"/>
              <w:left w:val="nil"/>
              <w:bottom w:val="single" w:sz="4" w:space="0" w:color="000000"/>
              <w:right w:val="single" w:sz="4" w:space="0" w:color="000000"/>
            </w:tcBorders>
            <w:shd w:val="clear" w:color="auto" w:fill="auto"/>
            <w:vAlign w:val="center"/>
          </w:tcPr>
          <w:p w14:paraId="0A38D6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30,59</w:t>
            </w:r>
          </w:p>
        </w:tc>
        <w:tc>
          <w:tcPr>
            <w:tcW w:w="1363" w:type="dxa"/>
            <w:tcBorders>
              <w:top w:val="nil"/>
              <w:left w:val="nil"/>
              <w:bottom w:val="single" w:sz="4" w:space="0" w:color="000000"/>
              <w:right w:val="single" w:sz="4" w:space="0" w:color="000000"/>
            </w:tcBorders>
            <w:shd w:val="clear" w:color="auto" w:fill="auto"/>
            <w:vAlign w:val="center"/>
          </w:tcPr>
          <w:p w14:paraId="4176DA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07A471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AB3CE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F095E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588D5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7D8280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88E031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8AC38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4-2/2</w:t>
            </w:r>
          </w:p>
        </w:tc>
        <w:tc>
          <w:tcPr>
            <w:tcW w:w="2268" w:type="dxa"/>
            <w:tcBorders>
              <w:top w:val="nil"/>
              <w:left w:val="nil"/>
              <w:bottom w:val="single" w:sz="4" w:space="0" w:color="000000"/>
              <w:right w:val="single" w:sz="4" w:space="0" w:color="000000"/>
            </w:tcBorders>
            <w:shd w:val="clear" w:color="auto" w:fill="auto"/>
            <w:vAlign w:val="center"/>
          </w:tcPr>
          <w:p w14:paraId="020BD7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21,39</w:t>
            </w:r>
          </w:p>
        </w:tc>
        <w:tc>
          <w:tcPr>
            <w:tcW w:w="1363" w:type="dxa"/>
            <w:tcBorders>
              <w:top w:val="nil"/>
              <w:left w:val="nil"/>
              <w:bottom w:val="single" w:sz="4" w:space="0" w:color="000000"/>
              <w:right w:val="single" w:sz="4" w:space="0" w:color="000000"/>
            </w:tcBorders>
            <w:shd w:val="clear" w:color="auto" w:fill="auto"/>
            <w:vAlign w:val="center"/>
          </w:tcPr>
          <w:p w14:paraId="1B4612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6A3207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C57B5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BE7AC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1E021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7E69B6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4AE4DC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B1858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4-3/3</w:t>
            </w:r>
          </w:p>
        </w:tc>
        <w:tc>
          <w:tcPr>
            <w:tcW w:w="2268" w:type="dxa"/>
            <w:tcBorders>
              <w:top w:val="nil"/>
              <w:left w:val="nil"/>
              <w:bottom w:val="single" w:sz="4" w:space="0" w:color="000000"/>
              <w:right w:val="single" w:sz="4" w:space="0" w:color="000000"/>
            </w:tcBorders>
            <w:shd w:val="clear" w:color="auto" w:fill="auto"/>
            <w:vAlign w:val="center"/>
          </w:tcPr>
          <w:p w14:paraId="301192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16,96</w:t>
            </w:r>
          </w:p>
        </w:tc>
        <w:tc>
          <w:tcPr>
            <w:tcW w:w="1363" w:type="dxa"/>
            <w:tcBorders>
              <w:top w:val="nil"/>
              <w:left w:val="nil"/>
              <w:bottom w:val="single" w:sz="4" w:space="0" w:color="000000"/>
              <w:right w:val="single" w:sz="4" w:space="0" w:color="000000"/>
            </w:tcBorders>
            <w:shd w:val="clear" w:color="auto" w:fill="auto"/>
            <w:vAlign w:val="center"/>
          </w:tcPr>
          <w:p w14:paraId="2D3675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1D572A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407CC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A3822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6A332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7DE3BB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256595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DEB29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4-3/3</w:t>
            </w:r>
          </w:p>
        </w:tc>
        <w:tc>
          <w:tcPr>
            <w:tcW w:w="2268" w:type="dxa"/>
            <w:tcBorders>
              <w:top w:val="nil"/>
              <w:left w:val="nil"/>
              <w:bottom w:val="single" w:sz="4" w:space="0" w:color="000000"/>
              <w:right w:val="single" w:sz="4" w:space="0" w:color="000000"/>
            </w:tcBorders>
            <w:shd w:val="clear" w:color="auto" w:fill="auto"/>
            <w:vAlign w:val="center"/>
          </w:tcPr>
          <w:p w14:paraId="51A7F6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47,34</w:t>
            </w:r>
          </w:p>
        </w:tc>
        <w:tc>
          <w:tcPr>
            <w:tcW w:w="1363" w:type="dxa"/>
            <w:tcBorders>
              <w:top w:val="nil"/>
              <w:left w:val="nil"/>
              <w:bottom w:val="single" w:sz="4" w:space="0" w:color="000000"/>
              <w:right w:val="single" w:sz="4" w:space="0" w:color="000000"/>
            </w:tcBorders>
            <w:shd w:val="clear" w:color="auto" w:fill="auto"/>
            <w:vAlign w:val="center"/>
          </w:tcPr>
          <w:p w14:paraId="33A39D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26D4EB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16531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235E0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7E1D9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0E6777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29F9370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5AF4E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4-3/7</w:t>
            </w:r>
          </w:p>
        </w:tc>
        <w:tc>
          <w:tcPr>
            <w:tcW w:w="2268" w:type="dxa"/>
            <w:tcBorders>
              <w:top w:val="nil"/>
              <w:left w:val="nil"/>
              <w:bottom w:val="single" w:sz="4" w:space="0" w:color="000000"/>
              <w:right w:val="single" w:sz="4" w:space="0" w:color="000000"/>
            </w:tcBorders>
            <w:shd w:val="clear" w:color="auto" w:fill="auto"/>
            <w:vAlign w:val="center"/>
          </w:tcPr>
          <w:p w14:paraId="216EFE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2,32</w:t>
            </w:r>
          </w:p>
        </w:tc>
        <w:tc>
          <w:tcPr>
            <w:tcW w:w="1363" w:type="dxa"/>
            <w:tcBorders>
              <w:top w:val="nil"/>
              <w:left w:val="nil"/>
              <w:bottom w:val="single" w:sz="4" w:space="0" w:color="000000"/>
              <w:right w:val="single" w:sz="4" w:space="0" w:color="000000"/>
            </w:tcBorders>
            <w:shd w:val="clear" w:color="auto" w:fill="auto"/>
            <w:vAlign w:val="center"/>
          </w:tcPr>
          <w:p w14:paraId="3A2BB0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391347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39BA1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Подвальная</w:t>
            </w:r>
          </w:p>
        </w:tc>
        <w:tc>
          <w:tcPr>
            <w:tcW w:w="2276" w:type="dxa"/>
            <w:tcBorders>
              <w:top w:val="nil"/>
              <w:left w:val="nil"/>
              <w:bottom w:val="single" w:sz="4" w:space="0" w:color="000000"/>
              <w:right w:val="single" w:sz="4" w:space="0" w:color="000000"/>
            </w:tcBorders>
            <w:shd w:val="clear" w:color="auto" w:fill="auto"/>
            <w:vAlign w:val="center"/>
          </w:tcPr>
          <w:p w14:paraId="7492DB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10DA9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442066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3065742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8C1DE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4-3/7</w:t>
            </w:r>
          </w:p>
        </w:tc>
        <w:tc>
          <w:tcPr>
            <w:tcW w:w="2268" w:type="dxa"/>
            <w:tcBorders>
              <w:top w:val="nil"/>
              <w:left w:val="nil"/>
              <w:bottom w:val="single" w:sz="4" w:space="0" w:color="000000"/>
              <w:right w:val="single" w:sz="4" w:space="0" w:color="000000"/>
            </w:tcBorders>
            <w:shd w:val="clear" w:color="auto" w:fill="auto"/>
            <w:vAlign w:val="center"/>
          </w:tcPr>
          <w:p w14:paraId="208149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32,08</w:t>
            </w:r>
          </w:p>
        </w:tc>
        <w:tc>
          <w:tcPr>
            <w:tcW w:w="1363" w:type="dxa"/>
            <w:tcBorders>
              <w:top w:val="nil"/>
              <w:left w:val="nil"/>
              <w:bottom w:val="single" w:sz="4" w:space="0" w:color="000000"/>
              <w:right w:val="single" w:sz="4" w:space="0" w:color="000000"/>
            </w:tcBorders>
            <w:shd w:val="clear" w:color="auto" w:fill="auto"/>
            <w:vAlign w:val="center"/>
          </w:tcPr>
          <w:p w14:paraId="1AEA1F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22C67F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4149A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Подвальная</w:t>
            </w:r>
          </w:p>
        </w:tc>
        <w:tc>
          <w:tcPr>
            <w:tcW w:w="2276" w:type="dxa"/>
            <w:tcBorders>
              <w:top w:val="nil"/>
              <w:left w:val="nil"/>
              <w:bottom w:val="single" w:sz="4" w:space="0" w:color="000000"/>
              <w:right w:val="single" w:sz="4" w:space="0" w:color="000000"/>
            </w:tcBorders>
            <w:shd w:val="clear" w:color="auto" w:fill="auto"/>
            <w:vAlign w:val="center"/>
          </w:tcPr>
          <w:p w14:paraId="156B6E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58234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7F27AE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02F92D8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F24AF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4-3/9</w:t>
            </w:r>
          </w:p>
        </w:tc>
        <w:tc>
          <w:tcPr>
            <w:tcW w:w="2268" w:type="dxa"/>
            <w:tcBorders>
              <w:top w:val="nil"/>
              <w:left w:val="nil"/>
              <w:bottom w:val="single" w:sz="4" w:space="0" w:color="000000"/>
              <w:right w:val="single" w:sz="4" w:space="0" w:color="000000"/>
            </w:tcBorders>
            <w:shd w:val="clear" w:color="auto" w:fill="auto"/>
            <w:vAlign w:val="center"/>
          </w:tcPr>
          <w:p w14:paraId="7D6F18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4,72</w:t>
            </w:r>
          </w:p>
        </w:tc>
        <w:tc>
          <w:tcPr>
            <w:tcW w:w="1363" w:type="dxa"/>
            <w:tcBorders>
              <w:top w:val="nil"/>
              <w:left w:val="nil"/>
              <w:bottom w:val="single" w:sz="4" w:space="0" w:color="000000"/>
              <w:right w:val="single" w:sz="4" w:space="0" w:color="000000"/>
            </w:tcBorders>
            <w:shd w:val="clear" w:color="auto" w:fill="auto"/>
            <w:vAlign w:val="center"/>
          </w:tcPr>
          <w:p w14:paraId="2A1178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7B3ABC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76B74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Подвальная</w:t>
            </w:r>
          </w:p>
        </w:tc>
        <w:tc>
          <w:tcPr>
            <w:tcW w:w="2276" w:type="dxa"/>
            <w:tcBorders>
              <w:top w:val="nil"/>
              <w:left w:val="nil"/>
              <w:bottom w:val="single" w:sz="4" w:space="0" w:color="000000"/>
              <w:right w:val="single" w:sz="4" w:space="0" w:color="000000"/>
            </w:tcBorders>
            <w:shd w:val="clear" w:color="auto" w:fill="auto"/>
            <w:vAlign w:val="center"/>
          </w:tcPr>
          <w:p w14:paraId="104FD8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234BF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1C9E60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0709001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C546E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4-3/1</w:t>
            </w:r>
          </w:p>
        </w:tc>
        <w:tc>
          <w:tcPr>
            <w:tcW w:w="2268" w:type="dxa"/>
            <w:tcBorders>
              <w:top w:val="nil"/>
              <w:left w:val="nil"/>
              <w:bottom w:val="single" w:sz="4" w:space="0" w:color="000000"/>
              <w:right w:val="single" w:sz="4" w:space="0" w:color="000000"/>
            </w:tcBorders>
            <w:shd w:val="clear" w:color="auto" w:fill="auto"/>
            <w:vAlign w:val="center"/>
          </w:tcPr>
          <w:p w14:paraId="3E13C8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208,66</w:t>
            </w:r>
          </w:p>
        </w:tc>
        <w:tc>
          <w:tcPr>
            <w:tcW w:w="1363" w:type="dxa"/>
            <w:tcBorders>
              <w:top w:val="nil"/>
              <w:left w:val="nil"/>
              <w:bottom w:val="single" w:sz="4" w:space="0" w:color="000000"/>
              <w:right w:val="single" w:sz="4" w:space="0" w:color="000000"/>
            </w:tcBorders>
            <w:shd w:val="clear" w:color="auto" w:fill="auto"/>
            <w:vAlign w:val="center"/>
          </w:tcPr>
          <w:p w14:paraId="17F66B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6395AA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FAC4C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FF0E1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6F8AA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2CA9BE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421AEDD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F540D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4-3/1</w:t>
            </w:r>
          </w:p>
        </w:tc>
        <w:tc>
          <w:tcPr>
            <w:tcW w:w="2268" w:type="dxa"/>
            <w:tcBorders>
              <w:top w:val="nil"/>
              <w:left w:val="nil"/>
              <w:bottom w:val="single" w:sz="4" w:space="0" w:color="000000"/>
              <w:right w:val="single" w:sz="4" w:space="0" w:color="000000"/>
            </w:tcBorders>
            <w:shd w:val="clear" w:color="auto" w:fill="auto"/>
            <w:vAlign w:val="center"/>
          </w:tcPr>
          <w:p w14:paraId="5697B1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20,09</w:t>
            </w:r>
          </w:p>
        </w:tc>
        <w:tc>
          <w:tcPr>
            <w:tcW w:w="1363" w:type="dxa"/>
            <w:tcBorders>
              <w:top w:val="nil"/>
              <w:left w:val="nil"/>
              <w:bottom w:val="single" w:sz="4" w:space="0" w:color="000000"/>
              <w:right w:val="single" w:sz="4" w:space="0" w:color="000000"/>
            </w:tcBorders>
            <w:shd w:val="clear" w:color="auto" w:fill="auto"/>
            <w:vAlign w:val="center"/>
          </w:tcPr>
          <w:p w14:paraId="148F19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50C73A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60C0F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7AAFE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5EE9F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7E6D4C7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EDE430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E23E4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w:t>
            </w:r>
          </w:p>
        </w:tc>
        <w:tc>
          <w:tcPr>
            <w:tcW w:w="2268" w:type="dxa"/>
            <w:tcBorders>
              <w:top w:val="nil"/>
              <w:left w:val="nil"/>
              <w:bottom w:val="single" w:sz="4" w:space="0" w:color="000000"/>
              <w:right w:val="single" w:sz="4" w:space="0" w:color="000000"/>
            </w:tcBorders>
            <w:shd w:val="clear" w:color="auto" w:fill="auto"/>
            <w:vAlign w:val="center"/>
          </w:tcPr>
          <w:p w14:paraId="61F517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190,15</w:t>
            </w:r>
          </w:p>
        </w:tc>
        <w:tc>
          <w:tcPr>
            <w:tcW w:w="1363" w:type="dxa"/>
            <w:tcBorders>
              <w:top w:val="nil"/>
              <w:left w:val="nil"/>
              <w:bottom w:val="single" w:sz="4" w:space="0" w:color="000000"/>
              <w:right w:val="single" w:sz="4" w:space="0" w:color="000000"/>
            </w:tcBorders>
            <w:shd w:val="clear" w:color="auto" w:fill="auto"/>
            <w:vAlign w:val="center"/>
          </w:tcPr>
          <w:p w14:paraId="12A270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377</w:t>
            </w:r>
          </w:p>
        </w:tc>
        <w:tc>
          <w:tcPr>
            <w:tcW w:w="1614" w:type="dxa"/>
            <w:tcBorders>
              <w:top w:val="nil"/>
              <w:left w:val="nil"/>
              <w:bottom w:val="single" w:sz="4" w:space="0" w:color="000000"/>
              <w:right w:val="single" w:sz="4" w:space="0" w:color="000000"/>
            </w:tcBorders>
            <w:shd w:val="clear" w:color="auto" w:fill="auto"/>
            <w:vAlign w:val="center"/>
          </w:tcPr>
          <w:p w14:paraId="7CC697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9B164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5667F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84337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1971</w:t>
            </w:r>
          </w:p>
        </w:tc>
        <w:tc>
          <w:tcPr>
            <w:tcW w:w="1134" w:type="dxa"/>
            <w:tcBorders>
              <w:top w:val="nil"/>
              <w:left w:val="nil"/>
              <w:bottom w:val="single" w:sz="4" w:space="0" w:color="000000"/>
              <w:right w:val="single" w:sz="4" w:space="0" w:color="000000"/>
            </w:tcBorders>
            <w:shd w:val="clear" w:color="auto" w:fill="auto"/>
            <w:vAlign w:val="center"/>
          </w:tcPr>
          <w:p w14:paraId="25B795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F88AEB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FBF4B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4-4/4а</w:t>
            </w:r>
          </w:p>
        </w:tc>
        <w:tc>
          <w:tcPr>
            <w:tcW w:w="2268" w:type="dxa"/>
            <w:tcBorders>
              <w:top w:val="nil"/>
              <w:left w:val="nil"/>
              <w:bottom w:val="single" w:sz="4" w:space="0" w:color="000000"/>
              <w:right w:val="single" w:sz="4" w:space="0" w:color="000000"/>
            </w:tcBorders>
            <w:shd w:val="clear" w:color="auto" w:fill="auto"/>
            <w:vAlign w:val="center"/>
          </w:tcPr>
          <w:p w14:paraId="68BD58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11,2</w:t>
            </w:r>
          </w:p>
        </w:tc>
        <w:tc>
          <w:tcPr>
            <w:tcW w:w="1363" w:type="dxa"/>
            <w:tcBorders>
              <w:top w:val="nil"/>
              <w:left w:val="nil"/>
              <w:bottom w:val="single" w:sz="4" w:space="0" w:color="000000"/>
              <w:right w:val="single" w:sz="4" w:space="0" w:color="000000"/>
            </w:tcBorders>
            <w:shd w:val="clear" w:color="auto" w:fill="auto"/>
            <w:vAlign w:val="center"/>
          </w:tcPr>
          <w:p w14:paraId="42ECD6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12FDD9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F7BAB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6694B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09382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35F769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75052C3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9A484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4-4/3</w:t>
            </w:r>
          </w:p>
        </w:tc>
        <w:tc>
          <w:tcPr>
            <w:tcW w:w="2268" w:type="dxa"/>
            <w:tcBorders>
              <w:top w:val="nil"/>
              <w:left w:val="nil"/>
              <w:bottom w:val="single" w:sz="4" w:space="0" w:color="000000"/>
              <w:right w:val="single" w:sz="4" w:space="0" w:color="000000"/>
            </w:tcBorders>
            <w:shd w:val="clear" w:color="auto" w:fill="auto"/>
            <w:vAlign w:val="center"/>
          </w:tcPr>
          <w:p w14:paraId="677120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36,12</w:t>
            </w:r>
          </w:p>
        </w:tc>
        <w:tc>
          <w:tcPr>
            <w:tcW w:w="1363" w:type="dxa"/>
            <w:tcBorders>
              <w:top w:val="nil"/>
              <w:left w:val="nil"/>
              <w:bottom w:val="single" w:sz="4" w:space="0" w:color="000000"/>
              <w:right w:val="single" w:sz="4" w:space="0" w:color="000000"/>
            </w:tcBorders>
            <w:shd w:val="clear" w:color="auto" w:fill="auto"/>
            <w:vAlign w:val="center"/>
          </w:tcPr>
          <w:p w14:paraId="79E766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3D428D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D311D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04678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A8F19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6EC0C9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47CC28A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27F03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4-4/1</w:t>
            </w:r>
          </w:p>
        </w:tc>
        <w:tc>
          <w:tcPr>
            <w:tcW w:w="2268" w:type="dxa"/>
            <w:tcBorders>
              <w:top w:val="nil"/>
              <w:left w:val="nil"/>
              <w:bottom w:val="single" w:sz="4" w:space="0" w:color="000000"/>
              <w:right w:val="single" w:sz="4" w:space="0" w:color="000000"/>
            </w:tcBorders>
            <w:shd w:val="clear" w:color="auto" w:fill="auto"/>
            <w:vAlign w:val="center"/>
          </w:tcPr>
          <w:p w14:paraId="3DC512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28,53</w:t>
            </w:r>
          </w:p>
        </w:tc>
        <w:tc>
          <w:tcPr>
            <w:tcW w:w="1363" w:type="dxa"/>
            <w:tcBorders>
              <w:top w:val="nil"/>
              <w:left w:val="nil"/>
              <w:bottom w:val="single" w:sz="4" w:space="0" w:color="000000"/>
              <w:right w:val="single" w:sz="4" w:space="0" w:color="000000"/>
            </w:tcBorders>
            <w:shd w:val="clear" w:color="auto" w:fill="auto"/>
            <w:vAlign w:val="center"/>
          </w:tcPr>
          <w:p w14:paraId="4C6A50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597E2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ECFC5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3DCBE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672C9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4CAA99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46B4AF4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E40BB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4-4/1</w:t>
            </w:r>
          </w:p>
        </w:tc>
        <w:tc>
          <w:tcPr>
            <w:tcW w:w="2268" w:type="dxa"/>
            <w:tcBorders>
              <w:top w:val="nil"/>
              <w:left w:val="nil"/>
              <w:bottom w:val="single" w:sz="4" w:space="0" w:color="000000"/>
              <w:right w:val="single" w:sz="4" w:space="0" w:color="000000"/>
            </w:tcBorders>
            <w:shd w:val="clear" w:color="auto" w:fill="auto"/>
            <w:vAlign w:val="center"/>
          </w:tcPr>
          <w:p w14:paraId="145B86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6,17</w:t>
            </w:r>
          </w:p>
        </w:tc>
        <w:tc>
          <w:tcPr>
            <w:tcW w:w="1363" w:type="dxa"/>
            <w:tcBorders>
              <w:top w:val="nil"/>
              <w:left w:val="nil"/>
              <w:bottom w:val="single" w:sz="4" w:space="0" w:color="000000"/>
              <w:right w:val="single" w:sz="4" w:space="0" w:color="000000"/>
            </w:tcBorders>
            <w:shd w:val="clear" w:color="auto" w:fill="auto"/>
            <w:vAlign w:val="center"/>
          </w:tcPr>
          <w:p w14:paraId="16353C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135A75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06389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5B156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F4F36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6CDF1E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43BAAB5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CB5B2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w:t>
            </w:r>
          </w:p>
        </w:tc>
        <w:tc>
          <w:tcPr>
            <w:tcW w:w="2268" w:type="dxa"/>
            <w:tcBorders>
              <w:top w:val="nil"/>
              <w:left w:val="nil"/>
              <w:bottom w:val="single" w:sz="4" w:space="0" w:color="000000"/>
              <w:right w:val="single" w:sz="4" w:space="0" w:color="000000"/>
            </w:tcBorders>
            <w:shd w:val="clear" w:color="auto" w:fill="auto"/>
            <w:vAlign w:val="center"/>
          </w:tcPr>
          <w:p w14:paraId="019E10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17,1</w:t>
            </w:r>
          </w:p>
        </w:tc>
        <w:tc>
          <w:tcPr>
            <w:tcW w:w="1363" w:type="dxa"/>
            <w:tcBorders>
              <w:top w:val="nil"/>
              <w:left w:val="nil"/>
              <w:bottom w:val="single" w:sz="4" w:space="0" w:color="000000"/>
              <w:right w:val="single" w:sz="4" w:space="0" w:color="000000"/>
            </w:tcBorders>
            <w:shd w:val="clear" w:color="auto" w:fill="auto"/>
            <w:vAlign w:val="center"/>
          </w:tcPr>
          <w:p w14:paraId="27E825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0FE9B5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3F655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C42A6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3F994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28CFB7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3637297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B4C6E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4-4/8</w:t>
            </w:r>
          </w:p>
        </w:tc>
        <w:tc>
          <w:tcPr>
            <w:tcW w:w="2268" w:type="dxa"/>
            <w:tcBorders>
              <w:top w:val="nil"/>
              <w:left w:val="nil"/>
              <w:bottom w:val="single" w:sz="4" w:space="0" w:color="000000"/>
              <w:right w:val="single" w:sz="4" w:space="0" w:color="000000"/>
            </w:tcBorders>
            <w:shd w:val="clear" w:color="auto" w:fill="auto"/>
            <w:vAlign w:val="center"/>
          </w:tcPr>
          <w:p w14:paraId="6E37A6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54,51</w:t>
            </w:r>
          </w:p>
        </w:tc>
        <w:tc>
          <w:tcPr>
            <w:tcW w:w="1363" w:type="dxa"/>
            <w:tcBorders>
              <w:top w:val="nil"/>
              <w:left w:val="nil"/>
              <w:bottom w:val="single" w:sz="4" w:space="0" w:color="000000"/>
              <w:right w:val="single" w:sz="4" w:space="0" w:color="000000"/>
            </w:tcBorders>
            <w:shd w:val="clear" w:color="auto" w:fill="auto"/>
            <w:vAlign w:val="center"/>
          </w:tcPr>
          <w:p w14:paraId="67FF18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0641C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B9E2D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E4D39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3A494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6BDA71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96ECF2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D3FBC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4-4/6</w:t>
            </w:r>
          </w:p>
        </w:tc>
        <w:tc>
          <w:tcPr>
            <w:tcW w:w="2268" w:type="dxa"/>
            <w:tcBorders>
              <w:top w:val="nil"/>
              <w:left w:val="nil"/>
              <w:bottom w:val="single" w:sz="4" w:space="0" w:color="000000"/>
              <w:right w:val="single" w:sz="4" w:space="0" w:color="000000"/>
            </w:tcBorders>
            <w:shd w:val="clear" w:color="auto" w:fill="auto"/>
            <w:vAlign w:val="center"/>
          </w:tcPr>
          <w:p w14:paraId="112349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40,3</w:t>
            </w:r>
          </w:p>
        </w:tc>
        <w:tc>
          <w:tcPr>
            <w:tcW w:w="1363" w:type="dxa"/>
            <w:tcBorders>
              <w:top w:val="nil"/>
              <w:left w:val="nil"/>
              <w:bottom w:val="single" w:sz="4" w:space="0" w:color="000000"/>
              <w:right w:val="single" w:sz="4" w:space="0" w:color="000000"/>
            </w:tcBorders>
            <w:shd w:val="clear" w:color="auto" w:fill="auto"/>
            <w:vAlign w:val="center"/>
          </w:tcPr>
          <w:p w14:paraId="11B8C9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790611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8C805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C85C0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2330F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1BD730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FA3A08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B0E69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4-4/4</w:t>
            </w:r>
          </w:p>
        </w:tc>
        <w:tc>
          <w:tcPr>
            <w:tcW w:w="2268" w:type="dxa"/>
            <w:tcBorders>
              <w:top w:val="nil"/>
              <w:left w:val="nil"/>
              <w:bottom w:val="single" w:sz="4" w:space="0" w:color="000000"/>
              <w:right w:val="single" w:sz="4" w:space="0" w:color="000000"/>
            </w:tcBorders>
            <w:shd w:val="clear" w:color="auto" w:fill="auto"/>
            <w:vAlign w:val="center"/>
          </w:tcPr>
          <w:p w14:paraId="12FA0A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36,92</w:t>
            </w:r>
          </w:p>
        </w:tc>
        <w:tc>
          <w:tcPr>
            <w:tcW w:w="1363" w:type="dxa"/>
            <w:tcBorders>
              <w:top w:val="nil"/>
              <w:left w:val="nil"/>
              <w:bottom w:val="single" w:sz="4" w:space="0" w:color="000000"/>
              <w:right w:val="single" w:sz="4" w:space="0" w:color="000000"/>
            </w:tcBorders>
            <w:shd w:val="clear" w:color="auto" w:fill="auto"/>
            <w:vAlign w:val="center"/>
          </w:tcPr>
          <w:p w14:paraId="1D6C61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61F11B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9C1FD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2334B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4D757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7433BB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CFE637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35234E2"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4-4/2</w:t>
            </w:r>
          </w:p>
        </w:tc>
        <w:tc>
          <w:tcPr>
            <w:tcW w:w="2268" w:type="dxa"/>
            <w:tcBorders>
              <w:top w:val="nil"/>
              <w:left w:val="nil"/>
              <w:bottom w:val="single" w:sz="4" w:space="0" w:color="000000"/>
              <w:right w:val="single" w:sz="4" w:space="0" w:color="000000"/>
            </w:tcBorders>
            <w:shd w:val="clear" w:color="auto" w:fill="auto"/>
            <w:vAlign w:val="center"/>
          </w:tcPr>
          <w:p w14:paraId="43C393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3,08</w:t>
            </w:r>
          </w:p>
        </w:tc>
        <w:tc>
          <w:tcPr>
            <w:tcW w:w="1363" w:type="dxa"/>
            <w:tcBorders>
              <w:top w:val="nil"/>
              <w:left w:val="nil"/>
              <w:bottom w:val="single" w:sz="4" w:space="0" w:color="000000"/>
              <w:right w:val="single" w:sz="4" w:space="0" w:color="000000"/>
            </w:tcBorders>
            <w:shd w:val="clear" w:color="auto" w:fill="auto"/>
            <w:vAlign w:val="center"/>
          </w:tcPr>
          <w:p w14:paraId="410BCC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7CA53D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A44B9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989B9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3A215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5C1502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96C76F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63B3C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4-4/2</w:t>
            </w:r>
          </w:p>
        </w:tc>
        <w:tc>
          <w:tcPr>
            <w:tcW w:w="2268" w:type="dxa"/>
            <w:tcBorders>
              <w:top w:val="nil"/>
              <w:left w:val="nil"/>
              <w:bottom w:val="single" w:sz="4" w:space="0" w:color="000000"/>
              <w:right w:val="single" w:sz="4" w:space="0" w:color="000000"/>
            </w:tcBorders>
            <w:shd w:val="clear" w:color="auto" w:fill="auto"/>
            <w:vAlign w:val="center"/>
          </w:tcPr>
          <w:p w14:paraId="19994E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17,22</w:t>
            </w:r>
          </w:p>
        </w:tc>
        <w:tc>
          <w:tcPr>
            <w:tcW w:w="1363" w:type="dxa"/>
            <w:tcBorders>
              <w:top w:val="nil"/>
              <w:left w:val="nil"/>
              <w:bottom w:val="single" w:sz="4" w:space="0" w:color="000000"/>
              <w:right w:val="single" w:sz="4" w:space="0" w:color="000000"/>
            </w:tcBorders>
            <w:shd w:val="clear" w:color="auto" w:fill="auto"/>
            <w:vAlign w:val="center"/>
          </w:tcPr>
          <w:p w14:paraId="295277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BACE1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263CB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98EC3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4EC16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40326C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9E3A12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11D27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4-4/4</w:t>
            </w:r>
          </w:p>
        </w:tc>
        <w:tc>
          <w:tcPr>
            <w:tcW w:w="2268" w:type="dxa"/>
            <w:tcBorders>
              <w:top w:val="nil"/>
              <w:left w:val="nil"/>
              <w:bottom w:val="single" w:sz="4" w:space="0" w:color="000000"/>
              <w:right w:val="single" w:sz="4" w:space="0" w:color="000000"/>
            </w:tcBorders>
            <w:shd w:val="clear" w:color="auto" w:fill="auto"/>
            <w:vAlign w:val="center"/>
          </w:tcPr>
          <w:p w14:paraId="569406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15,69</w:t>
            </w:r>
          </w:p>
        </w:tc>
        <w:tc>
          <w:tcPr>
            <w:tcW w:w="1363" w:type="dxa"/>
            <w:tcBorders>
              <w:top w:val="nil"/>
              <w:left w:val="nil"/>
              <w:bottom w:val="single" w:sz="4" w:space="0" w:color="000000"/>
              <w:right w:val="single" w:sz="4" w:space="0" w:color="000000"/>
            </w:tcBorders>
            <w:shd w:val="clear" w:color="auto" w:fill="auto"/>
            <w:vAlign w:val="center"/>
          </w:tcPr>
          <w:p w14:paraId="07CD24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3F656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C5A52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00A4A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5C808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35EE81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7A5A59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CAAD6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4-4/6</w:t>
            </w:r>
          </w:p>
        </w:tc>
        <w:tc>
          <w:tcPr>
            <w:tcW w:w="2268" w:type="dxa"/>
            <w:tcBorders>
              <w:top w:val="nil"/>
              <w:left w:val="nil"/>
              <w:bottom w:val="single" w:sz="4" w:space="0" w:color="000000"/>
              <w:right w:val="single" w:sz="4" w:space="0" w:color="000000"/>
            </w:tcBorders>
            <w:shd w:val="clear" w:color="auto" w:fill="auto"/>
            <w:vAlign w:val="center"/>
          </w:tcPr>
          <w:p w14:paraId="5103EF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16,48</w:t>
            </w:r>
          </w:p>
        </w:tc>
        <w:tc>
          <w:tcPr>
            <w:tcW w:w="1363" w:type="dxa"/>
            <w:tcBorders>
              <w:top w:val="nil"/>
              <w:left w:val="nil"/>
              <w:bottom w:val="single" w:sz="4" w:space="0" w:color="000000"/>
              <w:right w:val="single" w:sz="4" w:space="0" w:color="000000"/>
            </w:tcBorders>
            <w:shd w:val="clear" w:color="auto" w:fill="auto"/>
            <w:vAlign w:val="center"/>
          </w:tcPr>
          <w:p w14:paraId="1F0AE4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FE9CD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76BCF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DFAA3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35359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0FA067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04D3C64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8CF6E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4-4/8</w:t>
            </w:r>
          </w:p>
        </w:tc>
        <w:tc>
          <w:tcPr>
            <w:tcW w:w="2268" w:type="dxa"/>
            <w:tcBorders>
              <w:top w:val="nil"/>
              <w:left w:val="nil"/>
              <w:bottom w:val="single" w:sz="4" w:space="0" w:color="000000"/>
              <w:right w:val="single" w:sz="4" w:space="0" w:color="000000"/>
            </w:tcBorders>
            <w:shd w:val="clear" w:color="auto" w:fill="auto"/>
            <w:vAlign w:val="center"/>
          </w:tcPr>
          <w:p w14:paraId="58BD9F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16,56</w:t>
            </w:r>
          </w:p>
        </w:tc>
        <w:tc>
          <w:tcPr>
            <w:tcW w:w="1363" w:type="dxa"/>
            <w:tcBorders>
              <w:top w:val="nil"/>
              <w:left w:val="nil"/>
              <w:bottom w:val="single" w:sz="4" w:space="0" w:color="000000"/>
              <w:right w:val="single" w:sz="4" w:space="0" w:color="000000"/>
            </w:tcBorders>
            <w:shd w:val="clear" w:color="auto" w:fill="auto"/>
            <w:vAlign w:val="center"/>
          </w:tcPr>
          <w:p w14:paraId="7D99BC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DE6A1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3C399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1DD86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A7241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5C3BFF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E78252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B6AA1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4-5</w:t>
            </w:r>
          </w:p>
        </w:tc>
        <w:tc>
          <w:tcPr>
            <w:tcW w:w="2268" w:type="dxa"/>
            <w:tcBorders>
              <w:top w:val="nil"/>
              <w:left w:val="nil"/>
              <w:bottom w:val="single" w:sz="4" w:space="0" w:color="000000"/>
              <w:right w:val="single" w:sz="4" w:space="0" w:color="000000"/>
            </w:tcBorders>
            <w:shd w:val="clear" w:color="auto" w:fill="auto"/>
            <w:vAlign w:val="center"/>
          </w:tcPr>
          <w:p w14:paraId="54CE3A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20,61</w:t>
            </w:r>
          </w:p>
        </w:tc>
        <w:tc>
          <w:tcPr>
            <w:tcW w:w="1363" w:type="dxa"/>
            <w:tcBorders>
              <w:top w:val="nil"/>
              <w:left w:val="nil"/>
              <w:bottom w:val="single" w:sz="4" w:space="0" w:color="000000"/>
              <w:right w:val="single" w:sz="4" w:space="0" w:color="000000"/>
            </w:tcBorders>
            <w:shd w:val="clear" w:color="auto" w:fill="auto"/>
            <w:vAlign w:val="center"/>
          </w:tcPr>
          <w:p w14:paraId="0694B8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126468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1049B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8D787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F6FDA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21275F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527024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2358E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4-5/1</w:t>
            </w:r>
          </w:p>
        </w:tc>
        <w:tc>
          <w:tcPr>
            <w:tcW w:w="2268" w:type="dxa"/>
            <w:tcBorders>
              <w:top w:val="nil"/>
              <w:left w:val="nil"/>
              <w:bottom w:val="single" w:sz="4" w:space="0" w:color="000000"/>
              <w:right w:val="single" w:sz="4" w:space="0" w:color="000000"/>
            </w:tcBorders>
            <w:shd w:val="clear" w:color="auto" w:fill="auto"/>
            <w:vAlign w:val="center"/>
          </w:tcPr>
          <w:p w14:paraId="3BA895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13,07</w:t>
            </w:r>
          </w:p>
        </w:tc>
        <w:tc>
          <w:tcPr>
            <w:tcW w:w="1363" w:type="dxa"/>
            <w:tcBorders>
              <w:top w:val="nil"/>
              <w:left w:val="nil"/>
              <w:bottom w:val="single" w:sz="4" w:space="0" w:color="000000"/>
              <w:right w:val="single" w:sz="4" w:space="0" w:color="000000"/>
            </w:tcBorders>
            <w:shd w:val="clear" w:color="auto" w:fill="auto"/>
            <w:vAlign w:val="center"/>
          </w:tcPr>
          <w:p w14:paraId="4D8790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64ACF2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9E594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772AC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556A4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47E69D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66F1BF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4906C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4-5/1</w:t>
            </w:r>
          </w:p>
        </w:tc>
        <w:tc>
          <w:tcPr>
            <w:tcW w:w="2268" w:type="dxa"/>
            <w:tcBorders>
              <w:top w:val="nil"/>
              <w:left w:val="nil"/>
              <w:bottom w:val="single" w:sz="4" w:space="0" w:color="000000"/>
              <w:right w:val="single" w:sz="4" w:space="0" w:color="000000"/>
            </w:tcBorders>
            <w:shd w:val="clear" w:color="auto" w:fill="auto"/>
            <w:vAlign w:val="center"/>
          </w:tcPr>
          <w:p w14:paraId="63933F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18,37</w:t>
            </w:r>
          </w:p>
        </w:tc>
        <w:tc>
          <w:tcPr>
            <w:tcW w:w="1363" w:type="dxa"/>
            <w:tcBorders>
              <w:top w:val="nil"/>
              <w:left w:val="nil"/>
              <w:bottom w:val="single" w:sz="4" w:space="0" w:color="000000"/>
              <w:right w:val="single" w:sz="4" w:space="0" w:color="000000"/>
            </w:tcBorders>
            <w:shd w:val="clear" w:color="auto" w:fill="auto"/>
            <w:vAlign w:val="center"/>
          </w:tcPr>
          <w:p w14:paraId="22E60E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6ED14E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EBE0B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BCED6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9020D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7EC6A9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A5D38A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F8F96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4-5</w:t>
            </w:r>
          </w:p>
        </w:tc>
        <w:tc>
          <w:tcPr>
            <w:tcW w:w="2268" w:type="dxa"/>
            <w:tcBorders>
              <w:top w:val="nil"/>
              <w:left w:val="nil"/>
              <w:bottom w:val="single" w:sz="4" w:space="0" w:color="000000"/>
              <w:right w:val="single" w:sz="4" w:space="0" w:color="000000"/>
            </w:tcBorders>
            <w:shd w:val="clear" w:color="auto" w:fill="auto"/>
            <w:vAlign w:val="center"/>
          </w:tcPr>
          <w:p w14:paraId="129C4D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72,87</w:t>
            </w:r>
          </w:p>
        </w:tc>
        <w:tc>
          <w:tcPr>
            <w:tcW w:w="1363" w:type="dxa"/>
            <w:tcBorders>
              <w:top w:val="nil"/>
              <w:left w:val="nil"/>
              <w:bottom w:val="single" w:sz="4" w:space="0" w:color="000000"/>
              <w:right w:val="single" w:sz="4" w:space="0" w:color="000000"/>
            </w:tcBorders>
            <w:shd w:val="clear" w:color="auto" w:fill="auto"/>
            <w:vAlign w:val="center"/>
          </w:tcPr>
          <w:p w14:paraId="1168E6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377</w:t>
            </w:r>
          </w:p>
        </w:tc>
        <w:tc>
          <w:tcPr>
            <w:tcW w:w="1614" w:type="dxa"/>
            <w:tcBorders>
              <w:top w:val="nil"/>
              <w:left w:val="nil"/>
              <w:bottom w:val="single" w:sz="4" w:space="0" w:color="000000"/>
              <w:right w:val="single" w:sz="4" w:space="0" w:color="000000"/>
            </w:tcBorders>
            <w:shd w:val="clear" w:color="auto" w:fill="auto"/>
            <w:vAlign w:val="center"/>
          </w:tcPr>
          <w:p w14:paraId="00679B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1B222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49DE5C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29ED4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1971</w:t>
            </w:r>
          </w:p>
        </w:tc>
        <w:tc>
          <w:tcPr>
            <w:tcW w:w="1134" w:type="dxa"/>
            <w:tcBorders>
              <w:top w:val="nil"/>
              <w:left w:val="nil"/>
              <w:bottom w:val="single" w:sz="4" w:space="0" w:color="000000"/>
              <w:right w:val="single" w:sz="4" w:space="0" w:color="000000"/>
            </w:tcBorders>
            <w:shd w:val="clear" w:color="auto" w:fill="auto"/>
            <w:vAlign w:val="center"/>
          </w:tcPr>
          <w:p w14:paraId="5249F5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6BAA2C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55314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4-6</w:t>
            </w:r>
          </w:p>
        </w:tc>
        <w:tc>
          <w:tcPr>
            <w:tcW w:w="2268" w:type="dxa"/>
            <w:tcBorders>
              <w:top w:val="nil"/>
              <w:left w:val="nil"/>
              <w:bottom w:val="single" w:sz="4" w:space="0" w:color="000000"/>
              <w:right w:val="single" w:sz="4" w:space="0" w:color="000000"/>
            </w:tcBorders>
            <w:shd w:val="clear" w:color="auto" w:fill="auto"/>
            <w:vAlign w:val="center"/>
          </w:tcPr>
          <w:p w14:paraId="3F5082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12,2</w:t>
            </w:r>
          </w:p>
        </w:tc>
        <w:tc>
          <w:tcPr>
            <w:tcW w:w="1363" w:type="dxa"/>
            <w:tcBorders>
              <w:top w:val="nil"/>
              <w:left w:val="nil"/>
              <w:bottom w:val="single" w:sz="4" w:space="0" w:color="000000"/>
              <w:right w:val="single" w:sz="4" w:space="0" w:color="000000"/>
            </w:tcBorders>
            <w:shd w:val="clear" w:color="auto" w:fill="auto"/>
            <w:vAlign w:val="center"/>
          </w:tcPr>
          <w:p w14:paraId="0EB456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377449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32914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9F9C1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D89A9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052851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3655243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102E5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4-6/2</w:t>
            </w:r>
          </w:p>
        </w:tc>
        <w:tc>
          <w:tcPr>
            <w:tcW w:w="2268" w:type="dxa"/>
            <w:tcBorders>
              <w:top w:val="nil"/>
              <w:left w:val="nil"/>
              <w:bottom w:val="single" w:sz="4" w:space="0" w:color="000000"/>
              <w:right w:val="single" w:sz="4" w:space="0" w:color="000000"/>
            </w:tcBorders>
            <w:shd w:val="clear" w:color="auto" w:fill="auto"/>
            <w:vAlign w:val="center"/>
          </w:tcPr>
          <w:p w14:paraId="1727CD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59,48</w:t>
            </w:r>
          </w:p>
        </w:tc>
        <w:tc>
          <w:tcPr>
            <w:tcW w:w="1363" w:type="dxa"/>
            <w:tcBorders>
              <w:top w:val="nil"/>
              <w:left w:val="nil"/>
              <w:bottom w:val="single" w:sz="4" w:space="0" w:color="000000"/>
              <w:right w:val="single" w:sz="4" w:space="0" w:color="000000"/>
            </w:tcBorders>
            <w:shd w:val="clear" w:color="auto" w:fill="auto"/>
            <w:vAlign w:val="center"/>
          </w:tcPr>
          <w:p w14:paraId="6D0677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2C331A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F9EFA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0F93E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4ECE7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F6F27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482D10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B5AB9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4-6/1</w:t>
            </w:r>
          </w:p>
        </w:tc>
        <w:tc>
          <w:tcPr>
            <w:tcW w:w="2268" w:type="dxa"/>
            <w:tcBorders>
              <w:top w:val="nil"/>
              <w:left w:val="nil"/>
              <w:bottom w:val="single" w:sz="4" w:space="0" w:color="000000"/>
              <w:right w:val="single" w:sz="4" w:space="0" w:color="000000"/>
            </w:tcBorders>
            <w:shd w:val="clear" w:color="auto" w:fill="auto"/>
            <w:vAlign w:val="center"/>
          </w:tcPr>
          <w:p w14:paraId="6298CD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41,57</w:t>
            </w:r>
          </w:p>
        </w:tc>
        <w:tc>
          <w:tcPr>
            <w:tcW w:w="1363" w:type="dxa"/>
            <w:tcBorders>
              <w:top w:val="nil"/>
              <w:left w:val="nil"/>
              <w:bottom w:val="single" w:sz="4" w:space="0" w:color="000000"/>
              <w:right w:val="single" w:sz="4" w:space="0" w:color="000000"/>
            </w:tcBorders>
            <w:shd w:val="clear" w:color="auto" w:fill="auto"/>
            <w:vAlign w:val="center"/>
          </w:tcPr>
          <w:p w14:paraId="1B16DB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56E182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44B64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B6689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7C61C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6346E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010142B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999A1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4-6/1</w:t>
            </w:r>
          </w:p>
        </w:tc>
        <w:tc>
          <w:tcPr>
            <w:tcW w:w="2268" w:type="dxa"/>
            <w:tcBorders>
              <w:top w:val="nil"/>
              <w:left w:val="nil"/>
              <w:bottom w:val="single" w:sz="4" w:space="0" w:color="000000"/>
              <w:right w:val="single" w:sz="4" w:space="0" w:color="000000"/>
            </w:tcBorders>
            <w:shd w:val="clear" w:color="auto" w:fill="auto"/>
            <w:vAlign w:val="center"/>
          </w:tcPr>
          <w:p w14:paraId="55E5FDA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22,91</w:t>
            </w:r>
          </w:p>
        </w:tc>
        <w:tc>
          <w:tcPr>
            <w:tcW w:w="1363" w:type="dxa"/>
            <w:tcBorders>
              <w:top w:val="nil"/>
              <w:left w:val="nil"/>
              <w:bottom w:val="single" w:sz="4" w:space="0" w:color="000000"/>
              <w:right w:val="single" w:sz="4" w:space="0" w:color="000000"/>
            </w:tcBorders>
            <w:shd w:val="clear" w:color="auto" w:fill="auto"/>
            <w:vAlign w:val="center"/>
          </w:tcPr>
          <w:p w14:paraId="733FDE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745A26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18B10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EF820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005C6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58A65B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0FF5B5C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86869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4-6/1</w:t>
            </w:r>
          </w:p>
        </w:tc>
        <w:tc>
          <w:tcPr>
            <w:tcW w:w="2268" w:type="dxa"/>
            <w:tcBorders>
              <w:top w:val="nil"/>
              <w:left w:val="nil"/>
              <w:bottom w:val="single" w:sz="4" w:space="0" w:color="000000"/>
              <w:right w:val="single" w:sz="4" w:space="0" w:color="000000"/>
            </w:tcBorders>
            <w:shd w:val="clear" w:color="auto" w:fill="auto"/>
            <w:vAlign w:val="center"/>
          </w:tcPr>
          <w:p w14:paraId="4895CE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9,89</w:t>
            </w:r>
          </w:p>
        </w:tc>
        <w:tc>
          <w:tcPr>
            <w:tcW w:w="1363" w:type="dxa"/>
            <w:tcBorders>
              <w:top w:val="nil"/>
              <w:left w:val="nil"/>
              <w:bottom w:val="single" w:sz="4" w:space="0" w:color="000000"/>
              <w:right w:val="single" w:sz="4" w:space="0" w:color="000000"/>
            </w:tcBorders>
            <w:shd w:val="clear" w:color="auto" w:fill="auto"/>
            <w:vAlign w:val="center"/>
          </w:tcPr>
          <w:p w14:paraId="362EAC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7A703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D2C92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1EB69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F427F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453150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48BA98B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04C07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4-6/2</w:t>
            </w:r>
          </w:p>
        </w:tc>
        <w:tc>
          <w:tcPr>
            <w:tcW w:w="2268" w:type="dxa"/>
            <w:tcBorders>
              <w:top w:val="nil"/>
              <w:left w:val="nil"/>
              <w:bottom w:val="single" w:sz="4" w:space="0" w:color="000000"/>
              <w:right w:val="single" w:sz="4" w:space="0" w:color="000000"/>
            </w:tcBorders>
            <w:shd w:val="clear" w:color="auto" w:fill="auto"/>
            <w:vAlign w:val="center"/>
          </w:tcPr>
          <w:p w14:paraId="5FB999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16,58</w:t>
            </w:r>
          </w:p>
        </w:tc>
        <w:tc>
          <w:tcPr>
            <w:tcW w:w="1363" w:type="dxa"/>
            <w:tcBorders>
              <w:top w:val="nil"/>
              <w:left w:val="nil"/>
              <w:bottom w:val="single" w:sz="4" w:space="0" w:color="000000"/>
              <w:right w:val="single" w:sz="4" w:space="0" w:color="000000"/>
            </w:tcBorders>
            <w:shd w:val="clear" w:color="auto" w:fill="auto"/>
            <w:vAlign w:val="center"/>
          </w:tcPr>
          <w:p w14:paraId="6E395B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2986BD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131EC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356EA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85F37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17EF0C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3732395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98176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4-6/2</w:t>
            </w:r>
          </w:p>
        </w:tc>
        <w:tc>
          <w:tcPr>
            <w:tcW w:w="2268" w:type="dxa"/>
            <w:tcBorders>
              <w:top w:val="nil"/>
              <w:left w:val="nil"/>
              <w:bottom w:val="single" w:sz="4" w:space="0" w:color="000000"/>
              <w:right w:val="single" w:sz="4" w:space="0" w:color="000000"/>
            </w:tcBorders>
            <w:shd w:val="clear" w:color="auto" w:fill="auto"/>
            <w:vAlign w:val="center"/>
          </w:tcPr>
          <w:p w14:paraId="369E8F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32,89</w:t>
            </w:r>
          </w:p>
        </w:tc>
        <w:tc>
          <w:tcPr>
            <w:tcW w:w="1363" w:type="dxa"/>
            <w:tcBorders>
              <w:top w:val="nil"/>
              <w:left w:val="nil"/>
              <w:bottom w:val="single" w:sz="4" w:space="0" w:color="000000"/>
              <w:right w:val="single" w:sz="4" w:space="0" w:color="000000"/>
            </w:tcBorders>
            <w:shd w:val="clear" w:color="auto" w:fill="auto"/>
            <w:vAlign w:val="center"/>
          </w:tcPr>
          <w:p w14:paraId="7BF62F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2E7C9D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DA3BA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D3681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F25977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603047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62B284B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CCE45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4-6/12</w:t>
            </w:r>
          </w:p>
        </w:tc>
        <w:tc>
          <w:tcPr>
            <w:tcW w:w="2268" w:type="dxa"/>
            <w:tcBorders>
              <w:top w:val="nil"/>
              <w:left w:val="nil"/>
              <w:bottom w:val="single" w:sz="4" w:space="0" w:color="000000"/>
              <w:right w:val="single" w:sz="4" w:space="0" w:color="000000"/>
            </w:tcBorders>
            <w:shd w:val="clear" w:color="auto" w:fill="auto"/>
            <w:vAlign w:val="center"/>
          </w:tcPr>
          <w:p w14:paraId="305E4D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20,69</w:t>
            </w:r>
          </w:p>
        </w:tc>
        <w:tc>
          <w:tcPr>
            <w:tcW w:w="1363" w:type="dxa"/>
            <w:tcBorders>
              <w:top w:val="nil"/>
              <w:left w:val="nil"/>
              <w:bottom w:val="single" w:sz="4" w:space="0" w:color="000000"/>
              <w:right w:val="single" w:sz="4" w:space="0" w:color="000000"/>
            </w:tcBorders>
            <w:shd w:val="clear" w:color="auto" w:fill="auto"/>
            <w:vAlign w:val="center"/>
          </w:tcPr>
          <w:p w14:paraId="2CCEFE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1C1056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9D660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0410E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AD821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208328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0DD8A88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59A0C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4-6/12</w:t>
            </w:r>
          </w:p>
        </w:tc>
        <w:tc>
          <w:tcPr>
            <w:tcW w:w="2268" w:type="dxa"/>
            <w:tcBorders>
              <w:top w:val="nil"/>
              <w:left w:val="nil"/>
              <w:bottom w:val="single" w:sz="4" w:space="0" w:color="000000"/>
              <w:right w:val="single" w:sz="4" w:space="0" w:color="000000"/>
            </w:tcBorders>
            <w:shd w:val="clear" w:color="auto" w:fill="auto"/>
            <w:vAlign w:val="center"/>
          </w:tcPr>
          <w:p w14:paraId="31EE3B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18,85</w:t>
            </w:r>
          </w:p>
        </w:tc>
        <w:tc>
          <w:tcPr>
            <w:tcW w:w="1363" w:type="dxa"/>
            <w:tcBorders>
              <w:top w:val="nil"/>
              <w:left w:val="nil"/>
              <w:bottom w:val="single" w:sz="4" w:space="0" w:color="000000"/>
              <w:right w:val="single" w:sz="4" w:space="0" w:color="000000"/>
            </w:tcBorders>
            <w:shd w:val="clear" w:color="auto" w:fill="auto"/>
            <w:vAlign w:val="center"/>
          </w:tcPr>
          <w:p w14:paraId="1B7A37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3AB094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33718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3A1C9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0C07C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337AEC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786AACE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BC576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4-6/10</w:t>
            </w:r>
          </w:p>
        </w:tc>
        <w:tc>
          <w:tcPr>
            <w:tcW w:w="2268" w:type="dxa"/>
            <w:tcBorders>
              <w:top w:val="nil"/>
              <w:left w:val="nil"/>
              <w:bottom w:val="single" w:sz="4" w:space="0" w:color="000000"/>
              <w:right w:val="single" w:sz="4" w:space="0" w:color="000000"/>
            </w:tcBorders>
            <w:shd w:val="clear" w:color="auto" w:fill="auto"/>
            <w:vAlign w:val="center"/>
          </w:tcPr>
          <w:p w14:paraId="71645A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25,84</w:t>
            </w:r>
          </w:p>
        </w:tc>
        <w:tc>
          <w:tcPr>
            <w:tcW w:w="1363" w:type="dxa"/>
            <w:tcBorders>
              <w:top w:val="nil"/>
              <w:left w:val="nil"/>
              <w:bottom w:val="single" w:sz="4" w:space="0" w:color="000000"/>
              <w:right w:val="single" w:sz="4" w:space="0" w:color="000000"/>
            </w:tcBorders>
            <w:shd w:val="clear" w:color="auto" w:fill="auto"/>
            <w:vAlign w:val="center"/>
          </w:tcPr>
          <w:p w14:paraId="31FA38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67672A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BCBC1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2BD8C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CC884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437EF4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3FDE943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F770C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4-6/14</w:t>
            </w:r>
          </w:p>
        </w:tc>
        <w:tc>
          <w:tcPr>
            <w:tcW w:w="2268" w:type="dxa"/>
            <w:tcBorders>
              <w:top w:val="nil"/>
              <w:left w:val="nil"/>
              <w:bottom w:val="single" w:sz="4" w:space="0" w:color="000000"/>
              <w:right w:val="single" w:sz="4" w:space="0" w:color="000000"/>
            </w:tcBorders>
            <w:shd w:val="clear" w:color="auto" w:fill="auto"/>
            <w:vAlign w:val="center"/>
          </w:tcPr>
          <w:p w14:paraId="052B5A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34,59</w:t>
            </w:r>
          </w:p>
        </w:tc>
        <w:tc>
          <w:tcPr>
            <w:tcW w:w="1363" w:type="dxa"/>
            <w:tcBorders>
              <w:top w:val="nil"/>
              <w:left w:val="nil"/>
              <w:bottom w:val="single" w:sz="4" w:space="0" w:color="000000"/>
              <w:right w:val="single" w:sz="4" w:space="0" w:color="000000"/>
            </w:tcBorders>
            <w:shd w:val="clear" w:color="auto" w:fill="auto"/>
            <w:vAlign w:val="center"/>
          </w:tcPr>
          <w:p w14:paraId="6B32D9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18C4E0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3EAA1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B375F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664C9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238EFF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337A266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8E8EC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4-6/4</w:t>
            </w:r>
          </w:p>
        </w:tc>
        <w:tc>
          <w:tcPr>
            <w:tcW w:w="2268" w:type="dxa"/>
            <w:tcBorders>
              <w:top w:val="nil"/>
              <w:left w:val="nil"/>
              <w:bottom w:val="single" w:sz="4" w:space="0" w:color="000000"/>
              <w:right w:val="single" w:sz="4" w:space="0" w:color="000000"/>
            </w:tcBorders>
            <w:shd w:val="clear" w:color="auto" w:fill="auto"/>
            <w:vAlign w:val="center"/>
          </w:tcPr>
          <w:p w14:paraId="7AB87C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64,2</w:t>
            </w:r>
          </w:p>
        </w:tc>
        <w:tc>
          <w:tcPr>
            <w:tcW w:w="1363" w:type="dxa"/>
            <w:tcBorders>
              <w:top w:val="nil"/>
              <w:left w:val="nil"/>
              <w:bottom w:val="single" w:sz="4" w:space="0" w:color="000000"/>
              <w:right w:val="single" w:sz="4" w:space="0" w:color="000000"/>
            </w:tcBorders>
            <w:shd w:val="clear" w:color="auto" w:fill="auto"/>
            <w:vAlign w:val="center"/>
          </w:tcPr>
          <w:p w14:paraId="12975A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387E2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F1B89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E7511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C3D11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DDA1C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7D04FCF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02019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4-6/4</w:t>
            </w:r>
          </w:p>
        </w:tc>
        <w:tc>
          <w:tcPr>
            <w:tcW w:w="2268" w:type="dxa"/>
            <w:tcBorders>
              <w:top w:val="nil"/>
              <w:left w:val="nil"/>
              <w:bottom w:val="single" w:sz="4" w:space="0" w:color="000000"/>
              <w:right w:val="single" w:sz="4" w:space="0" w:color="000000"/>
            </w:tcBorders>
            <w:shd w:val="clear" w:color="auto" w:fill="auto"/>
            <w:vAlign w:val="center"/>
          </w:tcPr>
          <w:p w14:paraId="1A908B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44,18</w:t>
            </w:r>
          </w:p>
        </w:tc>
        <w:tc>
          <w:tcPr>
            <w:tcW w:w="1363" w:type="dxa"/>
            <w:tcBorders>
              <w:top w:val="nil"/>
              <w:left w:val="nil"/>
              <w:bottom w:val="single" w:sz="4" w:space="0" w:color="000000"/>
              <w:right w:val="single" w:sz="4" w:space="0" w:color="000000"/>
            </w:tcBorders>
            <w:shd w:val="clear" w:color="auto" w:fill="auto"/>
            <w:vAlign w:val="center"/>
          </w:tcPr>
          <w:p w14:paraId="36576D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32046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84DF6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1FBFE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B51A1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45C04A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1FADEC4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36973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4-6/6</w:t>
            </w:r>
          </w:p>
        </w:tc>
        <w:tc>
          <w:tcPr>
            <w:tcW w:w="2268" w:type="dxa"/>
            <w:tcBorders>
              <w:top w:val="nil"/>
              <w:left w:val="nil"/>
              <w:bottom w:val="single" w:sz="4" w:space="0" w:color="000000"/>
              <w:right w:val="single" w:sz="4" w:space="0" w:color="000000"/>
            </w:tcBorders>
            <w:shd w:val="clear" w:color="auto" w:fill="auto"/>
            <w:vAlign w:val="center"/>
          </w:tcPr>
          <w:p w14:paraId="3F73C7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26,83</w:t>
            </w:r>
          </w:p>
        </w:tc>
        <w:tc>
          <w:tcPr>
            <w:tcW w:w="1363" w:type="dxa"/>
            <w:tcBorders>
              <w:top w:val="nil"/>
              <w:left w:val="nil"/>
              <w:bottom w:val="single" w:sz="4" w:space="0" w:color="000000"/>
              <w:right w:val="single" w:sz="4" w:space="0" w:color="000000"/>
            </w:tcBorders>
            <w:shd w:val="clear" w:color="auto" w:fill="auto"/>
            <w:vAlign w:val="center"/>
          </w:tcPr>
          <w:p w14:paraId="57AF0C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717ADF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1D53C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C7834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A854E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7151A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5A1E927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E4EB3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4-6/6</w:t>
            </w:r>
          </w:p>
        </w:tc>
        <w:tc>
          <w:tcPr>
            <w:tcW w:w="2268" w:type="dxa"/>
            <w:tcBorders>
              <w:top w:val="nil"/>
              <w:left w:val="nil"/>
              <w:bottom w:val="single" w:sz="4" w:space="0" w:color="000000"/>
              <w:right w:val="single" w:sz="4" w:space="0" w:color="000000"/>
            </w:tcBorders>
            <w:shd w:val="clear" w:color="auto" w:fill="auto"/>
            <w:vAlign w:val="center"/>
          </w:tcPr>
          <w:p w14:paraId="5C4D7A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31,5</w:t>
            </w:r>
          </w:p>
        </w:tc>
        <w:tc>
          <w:tcPr>
            <w:tcW w:w="1363" w:type="dxa"/>
            <w:tcBorders>
              <w:top w:val="nil"/>
              <w:left w:val="nil"/>
              <w:bottom w:val="single" w:sz="4" w:space="0" w:color="000000"/>
              <w:right w:val="single" w:sz="4" w:space="0" w:color="000000"/>
            </w:tcBorders>
            <w:shd w:val="clear" w:color="auto" w:fill="auto"/>
            <w:vAlign w:val="center"/>
          </w:tcPr>
          <w:p w14:paraId="2373CD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2C94B5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007FA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D2064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EABF3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5A01A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63C6DA5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1E658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4-6</w:t>
            </w:r>
          </w:p>
        </w:tc>
        <w:tc>
          <w:tcPr>
            <w:tcW w:w="2268" w:type="dxa"/>
            <w:tcBorders>
              <w:top w:val="nil"/>
              <w:left w:val="nil"/>
              <w:bottom w:val="single" w:sz="4" w:space="0" w:color="000000"/>
              <w:right w:val="single" w:sz="4" w:space="0" w:color="000000"/>
            </w:tcBorders>
            <w:shd w:val="clear" w:color="auto" w:fill="auto"/>
            <w:vAlign w:val="center"/>
          </w:tcPr>
          <w:p w14:paraId="5CE185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44,02</w:t>
            </w:r>
          </w:p>
        </w:tc>
        <w:tc>
          <w:tcPr>
            <w:tcW w:w="1363" w:type="dxa"/>
            <w:tcBorders>
              <w:top w:val="nil"/>
              <w:left w:val="nil"/>
              <w:bottom w:val="single" w:sz="4" w:space="0" w:color="000000"/>
              <w:right w:val="single" w:sz="4" w:space="0" w:color="000000"/>
            </w:tcBorders>
            <w:shd w:val="clear" w:color="auto" w:fill="auto"/>
            <w:vAlign w:val="center"/>
          </w:tcPr>
          <w:p w14:paraId="52D9C7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377</w:t>
            </w:r>
          </w:p>
        </w:tc>
        <w:tc>
          <w:tcPr>
            <w:tcW w:w="1614" w:type="dxa"/>
            <w:tcBorders>
              <w:top w:val="nil"/>
              <w:left w:val="nil"/>
              <w:bottom w:val="single" w:sz="4" w:space="0" w:color="000000"/>
              <w:right w:val="single" w:sz="4" w:space="0" w:color="000000"/>
            </w:tcBorders>
            <w:shd w:val="clear" w:color="auto" w:fill="auto"/>
            <w:vAlign w:val="center"/>
          </w:tcPr>
          <w:p w14:paraId="07BCE8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535BC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99FEE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78CC3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6E44E3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8A22C2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EB3F2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4-7</w:t>
            </w:r>
          </w:p>
        </w:tc>
        <w:tc>
          <w:tcPr>
            <w:tcW w:w="2268" w:type="dxa"/>
            <w:tcBorders>
              <w:top w:val="nil"/>
              <w:left w:val="nil"/>
              <w:bottom w:val="single" w:sz="4" w:space="0" w:color="000000"/>
              <w:right w:val="single" w:sz="4" w:space="0" w:color="000000"/>
            </w:tcBorders>
            <w:shd w:val="clear" w:color="auto" w:fill="auto"/>
            <w:vAlign w:val="center"/>
          </w:tcPr>
          <w:p w14:paraId="38700A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13,64</w:t>
            </w:r>
          </w:p>
        </w:tc>
        <w:tc>
          <w:tcPr>
            <w:tcW w:w="1363" w:type="dxa"/>
            <w:tcBorders>
              <w:top w:val="nil"/>
              <w:left w:val="nil"/>
              <w:bottom w:val="single" w:sz="4" w:space="0" w:color="000000"/>
              <w:right w:val="single" w:sz="4" w:space="0" w:color="000000"/>
            </w:tcBorders>
            <w:shd w:val="clear" w:color="auto" w:fill="auto"/>
            <w:vAlign w:val="center"/>
          </w:tcPr>
          <w:p w14:paraId="3D489A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25608D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41D28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D960B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03E88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A0122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BCBFB6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085C2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4-7/3</w:t>
            </w:r>
          </w:p>
        </w:tc>
        <w:tc>
          <w:tcPr>
            <w:tcW w:w="2268" w:type="dxa"/>
            <w:tcBorders>
              <w:top w:val="nil"/>
              <w:left w:val="nil"/>
              <w:bottom w:val="single" w:sz="4" w:space="0" w:color="000000"/>
              <w:right w:val="single" w:sz="4" w:space="0" w:color="000000"/>
            </w:tcBorders>
            <w:shd w:val="clear" w:color="auto" w:fill="auto"/>
            <w:vAlign w:val="center"/>
          </w:tcPr>
          <w:p w14:paraId="7688F6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39,12</w:t>
            </w:r>
          </w:p>
        </w:tc>
        <w:tc>
          <w:tcPr>
            <w:tcW w:w="1363" w:type="dxa"/>
            <w:tcBorders>
              <w:top w:val="nil"/>
              <w:left w:val="nil"/>
              <w:bottom w:val="single" w:sz="4" w:space="0" w:color="000000"/>
              <w:right w:val="single" w:sz="4" w:space="0" w:color="000000"/>
            </w:tcBorders>
            <w:shd w:val="clear" w:color="auto" w:fill="auto"/>
            <w:vAlign w:val="center"/>
          </w:tcPr>
          <w:p w14:paraId="7F75CA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64F0DE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78E12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06CB9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6099A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98419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1B01D2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B78D3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4-7/5</w:t>
            </w:r>
          </w:p>
        </w:tc>
        <w:tc>
          <w:tcPr>
            <w:tcW w:w="2268" w:type="dxa"/>
            <w:tcBorders>
              <w:top w:val="nil"/>
              <w:left w:val="nil"/>
              <w:bottom w:val="single" w:sz="4" w:space="0" w:color="000000"/>
              <w:right w:val="single" w:sz="4" w:space="0" w:color="000000"/>
            </w:tcBorders>
            <w:shd w:val="clear" w:color="auto" w:fill="auto"/>
            <w:vAlign w:val="center"/>
          </w:tcPr>
          <w:p w14:paraId="7562EF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27,13</w:t>
            </w:r>
          </w:p>
        </w:tc>
        <w:tc>
          <w:tcPr>
            <w:tcW w:w="1363" w:type="dxa"/>
            <w:tcBorders>
              <w:top w:val="nil"/>
              <w:left w:val="nil"/>
              <w:bottom w:val="single" w:sz="4" w:space="0" w:color="000000"/>
              <w:right w:val="single" w:sz="4" w:space="0" w:color="000000"/>
            </w:tcBorders>
            <w:shd w:val="clear" w:color="auto" w:fill="auto"/>
            <w:vAlign w:val="center"/>
          </w:tcPr>
          <w:p w14:paraId="6F8F29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6227FC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317F7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97C6B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5365D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1AF00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3C0743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C5B4C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4-7/5</w:t>
            </w:r>
          </w:p>
        </w:tc>
        <w:tc>
          <w:tcPr>
            <w:tcW w:w="2268" w:type="dxa"/>
            <w:tcBorders>
              <w:top w:val="nil"/>
              <w:left w:val="nil"/>
              <w:bottom w:val="single" w:sz="4" w:space="0" w:color="000000"/>
              <w:right w:val="single" w:sz="4" w:space="0" w:color="000000"/>
            </w:tcBorders>
            <w:shd w:val="clear" w:color="auto" w:fill="auto"/>
            <w:vAlign w:val="center"/>
          </w:tcPr>
          <w:p w14:paraId="25A28E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25,5</w:t>
            </w:r>
          </w:p>
        </w:tc>
        <w:tc>
          <w:tcPr>
            <w:tcW w:w="1363" w:type="dxa"/>
            <w:tcBorders>
              <w:top w:val="nil"/>
              <w:left w:val="nil"/>
              <w:bottom w:val="single" w:sz="4" w:space="0" w:color="000000"/>
              <w:right w:val="single" w:sz="4" w:space="0" w:color="000000"/>
            </w:tcBorders>
            <w:shd w:val="clear" w:color="auto" w:fill="auto"/>
            <w:vAlign w:val="center"/>
          </w:tcPr>
          <w:p w14:paraId="6846F7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0580A6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38EFA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F3D33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9E356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16D93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8FC450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93705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4-7/11</w:t>
            </w:r>
          </w:p>
        </w:tc>
        <w:tc>
          <w:tcPr>
            <w:tcW w:w="2268" w:type="dxa"/>
            <w:tcBorders>
              <w:top w:val="nil"/>
              <w:left w:val="nil"/>
              <w:bottom w:val="single" w:sz="4" w:space="0" w:color="000000"/>
              <w:right w:val="single" w:sz="4" w:space="0" w:color="000000"/>
            </w:tcBorders>
            <w:shd w:val="clear" w:color="auto" w:fill="auto"/>
            <w:vAlign w:val="center"/>
          </w:tcPr>
          <w:p w14:paraId="5EE916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17,34</w:t>
            </w:r>
          </w:p>
        </w:tc>
        <w:tc>
          <w:tcPr>
            <w:tcW w:w="1363" w:type="dxa"/>
            <w:tcBorders>
              <w:top w:val="nil"/>
              <w:left w:val="nil"/>
              <w:bottom w:val="single" w:sz="4" w:space="0" w:color="000000"/>
              <w:right w:val="single" w:sz="4" w:space="0" w:color="000000"/>
            </w:tcBorders>
            <w:shd w:val="clear" w:color="auto" w:fill="auto"/>
            <w:vAlign w:val="center"/>
          </w:tcPr>
          <w:p w14:paraId="2F00BD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4A71E4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E5FE9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08C61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49010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5D78A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CE7802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0F223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4-7/13</w:t>
            </w:r>
          </w:p>
        </w:tc>
        <w:tc>
          <w:tcPr>
            <w:tcW w:w="2268" w:type="dxa"/>
            <w:tcBorders>
              <w:top w:val="nil"/>
              <w:left w:val="nil"/>
              <w:bottom w:val="single" w:sz="4" w:space="0" w:color="000000"/>
              <w:right w:val="single" w:sz="4" w:space="0" w:color="000000"/>
            </w:tcBorders>
            <w:shd w:val="clear" w:color="auto" w:fill="auto"/>
            <w:vAlign w:val="center"/>
          </w:tcPr>
          <w:p w14:paraId="3458D5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28,1</w:t>
            </w:r>
          </w:p>
        </w:tc>
        <w:tc>
          <w:tcPr>
            <w:tcW w:w="1363" w:type="dxa"/>
            <w:tcBorders>
              <w:top w:val="nil"/>
              <w:left w:val="nil"/>
              <w:bottom w:val="single" w:sz="4" w:space="0" w:color="000000"/>
              <w:right w:val="single" w:sz="4" w:space="0" w:color="000000"/>
            </w:tcBorders>
            <w:shd w:val="clear" w:color="auto" w:fill="auto"/>
            <w:vAlign w:val="center"/>
          </w:tcPr>
          <w:p w14:paraId="4F053A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16993D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FE518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2F33C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8637C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BA611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497264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82C0666"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4-7</w:t>
            </w:r>
          </w:p>
        </w:tc>
        <w:tc>
          <w:tcPr>
            <w:tcW w:w="2268" w:type="dxa"/>
            <w:tcBorders>
              <w:top w:val="nil"/>
              <w:left w:val="nil"/>
              <w:bottom w:val="single" w:sz="4" w:space="0" w:color="000000"/>
              <w:right w:val="single" w:sz="4" w:space="0" w:color="000000"/>
            </w:tcBorders>
            <w:shd w:val="clear" w:color="auto" w:fill="auto"/>
            <w:vAlign w:val="center"/>
          </w:tcPr>
          <w:p w14:paraId="2BFE53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109,35</w:t>
            </w:r>
          </w:p>
        </w:tc>
        <w:tc>
          <w:tcPr>
            <w:tcW w:w="1363" w:type="dxa"/>
            <w:tcBorders>
              <w:top w:val="nil"/>
              <w:left w:val="nil"/>
              <w:bottom w:val="single" w:sz="4" w:space="0" w:color="000000"/>
              <w:right w:val="single" w:sz="4" w:space="0" w:color="000000"/>
            </w:tcBorders>
            <w:shd w:val="clear" w:color="auto" w:fill="auto"/>
            <w:vAlign w:val="center"/>
          </w:tcPr>
          <w:p w14:paraId="56DF6D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377</w:t>
            </w:r>
          </w:p>
        </w:tc>
        <w:tc>
          <w:tcPr>
            <w:tcW w:w="1614" w:type="dxa"/>
            <w:tcBorders>
              <w:top w:val="nil"/>
              <w:left w:val="nil"/>
              <w:bottom w:val="single" w:sz="4" w:space="0" w:color="000000"/>
              <w:right w:val="single" w:sz="4" w:space="0" w:color="000000"/>
            </w:tcBorders>
            <w:shd w:val="clear" w:color="auto" w:fill="auto"/>
            <w:vAlign w:val="center"/>
          </w:tcPr>
          <w:p w14:paraId="5489D9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76A9F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08074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B08F37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17084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228390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5A3F8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4-8</w:t>
            </w:r>
          </w:p>
        </w:tc>
        <w:tc>
          <w:tcPr>
            <w:tcW w:w="2268" w:type="dxa"/>
            <w:tcBorders>
              <w:top w:val="nil"/>
              <w:left w:val="nil"/>
              <w:bottom w:val="single" w:sz="4" w:space="0" w:color="000000"/>
              <w:right w:val="single" w:sz="4" w:space="0" w:color="000000"/>
            </w:tcBorders>
            <w:shd w:val="clear" w:color="auto" w:fill="auto"/>
            <w:vAlign w:val="center"/>
          </w:tcPr>
          <w:p w14:paraId="1E8B26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20,92</w:t>
            </w:r>
          </w:p>
        </w:tc>
        <w:tc>
          <w:tcPr>
            <w:tcW w:w="1363" w:type="dxa"/>
            <w:tcBorders>
              <w:top w:val="nil"/>
              <w:left w:val="nil"/>
              <w:bottom w:val="single" w:sz="4" w:space="0" w:color="000000"/>
              <w:right w:val="single" w:sz="4" w:space="0" w:color="000000"/>
            </w:tcBorders>
            <w:shd w:val="clear" w:color="auto" w:fill="auto"/>
            <w:vAlign w:val="center"/>
          </w:tcPr>
          <w:p w14:paraId="5B530D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1C4CC5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841C5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E4FE3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9D5E0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D084A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7377173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C21CC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4-8/1</w:t>
            </w:r>
          </w:p>
        </w:tc>
        <w:tc>
          <w:tcPr>
            <w:tcW w:w="2268" w:type="dxa"/>
            <w:tcBorders>
              <w:top w:val="nil"/>
              <w:left w:val="nil"/>
              <w:bottom w:val="single" w:sz="4" w:space="0" w:color="000000"/>
              <w:right w:val="single" w:sz="4" w:space="0" w:color="000000"/>
            </w:tcBorders>
            <w:shd w:val="clear" w:color="auto" w:fill="auto"/>
            <w:vAlign w:val="center"/>
          </w:tcPr>
          <w:p w14:paraId="77B761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17,61</w:t>
            </w:r>
          </w:p>
        </w:tc>
        <w:tc>
          <w:tcPr>
            <w:tcW w:w="1363" w:type="dxa"/>
            <w:tcBorders>
              <w:top w:val="nil"/>
              <w:left w:val="nil"/>
              <w:bottom w:val="single" w:sz="4" w:space="0" w:color="000000"/>
              <w:right w:val="single" w:sz="4" w:space="0" w:color="000000"/>
            </w:tcBorders>
            <w:shd w:val="clear" w:color="auto" w:fill="auto"/>
            <w:vAlign w:val="center"/>
          </w:tcPr>
          <w:p w14:paraId="511B77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5BB7E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4FBD4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C0ECA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E7A8A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0E15C0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E690FE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AC238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4-8/1</w:t>
            </w:r>
          </w:p>
        </w:tc>
        <w:tc>
          <w:tcPr>
            <w:tcW w:w="2268" w:type="dxa"/>
            <w:tcBorders>
              <w:top w:val="nil"/>
              <w:left w:val="nil"/>
              <w:bottom w:val="single" w:sz="4" w:space="0" w:color="000000"/>
              <w:right w:val="single" w:sz="4" w:space="0" w:color="000000"/>
            </w:tcBorders>
            <w:shd w:val="clear" w:color="auto" w:fill="auto"/>
            <w:vAlign w:val="center"/>
          </w:tcPr>
          <w:p w14:paraId="480AD8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57,16</w:t>
            </w:r>
          </w:p>
        </w:tc>
        <w:tc>
          <w:tcPr>
            <w:tcW w:w="1363" w:type="dxa"/>
            <w:tcBorders>
              <w:top w:val="nil"/>
              <w:left w:val="nil"/>
              <w:bottom w:val="single" w:sz="4" w:space="0" w:color="000000"/>
              <w:right w:val="single" w:sz="4" w:space="0" w:color="000000"/>
            </w:tcBorders>
            <w:shd w:val="clear" w:color="auto" w:fill="auto"/>
            <w:vAlign w:val="center"/>
          </w:tcPr>
          <w:p w14:paraId="631276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564F76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187B2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DE107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CDE2A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420254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E53048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F93C3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4-8</w:t>
            </w:r>
          </w:p>
        </w:tc>
        <w:tc>
          <w:tcPr>
            <w:tcW w:w="2268" w:type="dxa"/>
            <w:tcBorders>
              <w:top w:val="nil"/>
              <w:left w:val="nil"/>
              <w:bottom w:val="single" w:sz="4" w:space="0" w:color="000000"/>
              <w:right w:val="single" w:sz="4" w:space="0" w:color="000000"/>
            </w:tcBorders>
            <w:shd w:val="clear" w:color="auto" w:fill="auto"/>
            <w:vAlign w:val="center"/>
          </w:tcPr>
          <w:p w14:paraId="72AE6A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128,54</w:t>
            </w:r>
          </w:p>
        </w:tc>
        <w:tc>
          <w:tcPr>
            <w:tcW w:w="1363" w:type="dxa"/>
            <w:tcBorders>
              <w:top w:val="nil"/>
              <w:left w:val="nil"/>
              <w:bottom w:val="single" w:sz="4" w:space="0" w:color="000000"/>
              <w:right w:val="single" w:sz="4" w:space="0" w:color="000000"/>
            </w:tcBorders>
            <w:shd w:val="clear" w:color="auto" w:fill="auto"/>
            <w:vAlign w:val="center"/>
          </w:tcPr>
          <w:p w14:paraId="2842BF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377</w:t>
            </w:r>
          </w:p>
        </w:tc>
        <w:tc>
          <w:tcPr>
            <w:tcW w:w="1614" w:type="dxa"/>
            <w:tcBorders>
              <w:top w:val="nil"/>
              <w:left w:val="nil"/>
              <w:bottom w:val="single" w:sz="4" w:space="0" w:color="000000"/>
              <w:right w:val="single" w:sz="4" w:space="0" w:color="000000"/>
            </w:tcBorders>
            <w:shd w:val="clear" w:color="auto" w:fill="auto"/>
            <w:vAlign w:val="center"/>
          </w:tcPr>
          <w:p w14:paraId="23A6BF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F1973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E7915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63D06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0E250C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E012F2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1E0B7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4-9</w:t>
            </w:r>
          </w:p>
        </w:tc>
        <w:tc>
          <w:tcPr>
            <w:tcW w:w="2268" w:type="dxa"/>
            <w:tcBorders>
              <w:top w:val="nil"/>
              <w:left w:val="nil"/>
              <w:bottom w:val="single" w:sz="4" w:space="0" w:color="000000"/>
              <w:right w:val="single" w:sz="4" w:space="0" w:color="000000"/>
            </w:tcBorders>
            <w:shd w:val="clear" w:color="auto" w:fill="auto"/>
            <w:vAlign w:val="center"/>
          </w:tcPr>
          <w:p w14:paraId="74E241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23,83</w:t>
            </w:r>
          </w:p>
        </w:tc>
        <w:tc>
          <w:tcPr>
            <w:tcW w:w="1363" w:type="dxa"/>
            <w:tcBorders>
              <w:top w:val="nil"/>
              <w:left w:val="nil"/>
              <w:bottom w:val="single" w:sz="4" w:space="0" w:color="000000"/>
              <w:right w:val="single" w:sz="4" w:space="0" w:color="000000"/>
            </w:tcBorders>
            <w:shd w:val="clear" w:color="auto" w:fill="auto"/>
            <w:vAlign w:val="center"/>
          </w:tcPr>
          <w:p w14:paraId="26FC86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40B6E0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2D8F2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7E0CB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5FB26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2EFAFE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6D65FD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E7A40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4-9/1</w:t>
            </w:r>
          </w:p>
        </w:tc>
        <w:tc>
          <w:tcPr>
            <w:tcW w:w="2268" w:type="dxa"/>
            <w:tcBorders>
              <w:top w:val="nil"/>
              <w:left w:val="nil"/>
              <w:bottom w:val="single" w:sz="4" w:space="0" w:color="000000"/>
              <w:right w:val="single" w:sz="4" w:space="0" w:color="000000"/>
            </w:tcBorders>
            <w:shd w:val="clear" w:color="auto" w:fill="auto"/>
            <w:vAlign w:val="center"/>
          </w:tcPr>
          <w:p w14:paraId="731BD3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44,34</w:t>
            </w:r>
          </w:p>
        </w:tc>
        <w:tc>
          <w:tcPr>
            <w:tcW w:w="1363" w:type="dxa"/>
            <w:tcBorders>
              <w:top w:val="nil"/>
              <w:left w:val="nil"/>
              <w:bottom w:val="single" w:sz="4" w:space="0" w:color="000000"/>
              <w:right w:val="single" w:sz="4" w:space="0" w:color="000000"/>
            </w:tcBorders>
            <w:shd w:val="clear" w:color="auto" w:fill="auto"/>
            <w:vAlign w:val="center"/>
          </w:tcPr>
          <w:p w14:paraId="0D87C1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2C2909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D54EB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DD626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B7F98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08FE82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A6D551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9273E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4-9/1</w:t>
            </w:r>
          </w:p>
        </w:tc>
        <w:tc>
          <w:tcPr>
            <w:tcW w:w="2268" w:type="dxa"/>
            <w:tcBorders>
              <w:top w:val="nil"/>
              <w:left w:val="nil"/>
              <w:bottom w:val="single" w:sz="4" w:space="0" w:color="000000"/>
              <w:right w:val="single" w:sz="4" w:space="0" w:color="000000"/>
            </w:tcBorders>
            <w:shd w:val="clear" w:color="auto" w:fill="auto"/>
            <w:vAlign w:val="center"/>
          </w:tcPr>
          <w:p w14:paraId="41A02E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34,94</w:t>
            </w:r>
          </w:p>
        </w:tc>
        <w:tc>
          <w:tcPr>
            <w:tcW w:w="1363" w:type="dxa"/>
            <w:tcBorders>
              <w:top w:val="nil"/>
              <w:left w:val="nil"/>
              <w:bottom w:val="single" w:sz="4" w:space="0" w:color="000000"/>
              <w:right w:val="single" w:sz="4" w:space="0" w:color="000000"/>
            </w:tcBorders>
            <w:shd w:val="clear" w:color="auto" w:fill="auto"/>
            <w:vAlign w:val="center"/>
          </w:tcPr>
          <w:p w14:paraId="391D7A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3AF5EB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74ACB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Подвальная</w:t>
            </w:r>
          </w:p>
        </w:tc>
        <w:tc>
          <w:tcPr>
            <w:tcW w:w="2276" w:type="dxa"/>
            <w:tcBorders>
              <w:top w:val="nil"/>
              <w:left w:val="nil"/>
              <w:bottom w:val="single" w:sz="4" w:space="0" w:color="000000"/>
              <w:right w:val="single" w:sz="4" w:space="0" w:color="000000"/>
            </w:tcBorders>
            <w:shd w:val="clear" w:color="auto" w:fill="auto"/>
            <w:vAlign w:val="center"/>
          </w:tcPr>
          <w:p w14:paraId="5B7E02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C3802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5BBB45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930F93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F6734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4-9/5</w:t>
            </w:r>
          </w:p>
        </w:tc>
        <w:tc>
          <w:tcPr>
            <w:tcW w:w="2268" w:type="dxa"/>
            <w:tcBorders>
              <w:top w:val="nil"/>
              <w:left w:val="nil"/>
              <w:bottom w:val="single" w:sz="4" w:space="0" w:color="000000"/>
              <w:right w:val="single" w:sz="4" w:space="0" w:color="000000"/>
            </w:tcBorders>
            <w:shd w:val="clear" w:color="auto" w:fill="auto"/>
            <w:vAlign w:val="center"/>
          </w:tcPr>
          <w:p w14:paraId="054743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35,99</w:t>
            </w:r>
          </w:p>
        </w:tc>
        <w:tc>
          <w:tcPr>
            <w:tcW w:w="1363" w:type="dxa"/>
            <w:tcBorders>
              <w:top w:val="nil"/>
              <w:left w:val="nil"/>
              <w:bottom w:val="single" w:sz="4" w:space="0" w:color="000000"/>
              <w:right w:val="single" w:sz="4" w:space="0" w:color="000000"/>
            </w:tcBorders>
            <w:shd w:val="clear" w:color="auto" w:fill="auto"/>
            <w:vAlign w:val="center"/>
          </w:tcPr>
          <w:p w14:paraId="19E365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43B885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8D664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Подвальная</w:t>
            </w:r>
          </w:p>
        </w:tc>
        <w:tc>
          <w:tcPr>
            <w:tcW w:w="2276" w:type="dxa"/>
            <w:tcBorders>
              <w:top w:val="nil"/>
              <w:left w:val="nil"/>
              <w:bottom w:val="single" w:sz="4" w:space="0" w:color="000000"/>
              <w:right w:val="single" w:sz="4" w:space="0" w:color="000000"/>
            </w:tcBorders>
            <w:shd w:val="clear" w:color="auto" w:fill="auto"/>
            <w:vAlign w:val="center"/>
          </w:tcPr>
          <w:p w14:paraId="73D39A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7EDF0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1E2193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2173C4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6D4AA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4-9/5</w:t>
            </w:r>
          </w:p>
        </w:tc>
        <w:tc>
          <w:tcPr>
            <w:tcW w:w="2268" w:type="dxa"/>
            <w:tcBorders>
              <w:top w:val="nil"/>
              <w:left w:val="nil"/>
              <w:bottom w:val="single" w:sz="4" w:space="0" w:color="000000"/>
              <w:right w:val="single" w:sz="4" w:space="0" w:color="000000"/>
            </w:tcBorders>
            <w:shd w:val="clear" w:color="auto" w:fill="auto"/>
            <w:vAlign w:val="center"/>
          </w:tcPr>
          <w:p w14:paraId="178DED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2,34</w:t>
            </w:r>
          </w:p>
        </w:tc>
        <w:tc>
          <w:tcPr>
            <w:tcW w:w="1363" w:type="dxa"/>
            <w:tcBorders>
              <w:top w:val="nil"/>
              <w:left w:val="nil"/>
              <w:bottom w:val="single" w:sz="4" w:space="0" w:color="000000"/>
              <w:right w:val="single" w:sz="4" w:space="0" w:color="000000"/>
            </w:tcBorders>
            <w:shd w:val="clear" w:color="auto" w:fill="auto"/>
            <w:vAlign w:val="center"/>
          </w:tcPr>
          <w:p w14:paraId="3AD57E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2B6706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A6309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472B0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EEB15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0B9F87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A56C22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06FD0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4-9</w:t>
            </w:r>
          </w:p>
        </w:tc>
        <w:tc>
          <w:tcPr>
            <w:tcW w:w="2268" w:type="dxa"/>
            <w:tcBorders>
              <w:top w:val="nil"/>
              <w:left w:val="nil"/>
              <w:bottom w:val="single" w:sz="4" w:space="0" w:color="000000"/>
              <w:right w:val="single" w:sz="4" w:space="0" w:color="000000"/>
            </w:tcBorders>
            <w:shd w:val="clear" w:color="auto" w:fill="auto"/>
            <w:vAlign w:val="center"/>
          </w:tcPr>
          <w:p w14:paraId="6CA34E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10,7</w:t>
            </w:r>
          </w:p>
        </w:tc>
        <w:tc>
          <w:tcPr>
            <w:tcW w:w="1363" w:type="dxa"/>
            <w:tcBorders>
              <w:top w:val="nil"/>
              <w:left w:val="nil"/>
              <w:bottom w:val="single" w:sz="4" w:space="0" w:color="000000"/>
              <w:right w:val="single" w:sz="4" w:space="0" w:color="000000"/>
            </w:tcBorders>
            <w:shd w:val="clear" w:color="auto" w:fill="auto"/>
            <w:vAlign w:val="center"/>
          </w:tcPr>
          <w:p w14:paraId="500308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377</w:t>
            </w:r>
          </w:p>
        </w:tc>
        <w:tc>
          <w:tcPr>
            <w:tcW w:w="1614" w:type="dxa"/>
            <w:tcBorders>
              <w:top w:val="nil"/>
              <w:left w:val="nil"/>
              <w:bottom w:val="single" w:sz="4" w:space="0" w:color="000000"/>
              <w:right w:val="single" w:sz="4" w:space="0" w:color="000000"/>
            </w:tcBorders>
            <w:shd w:val="clear" w:color="auto" w:fill="auto"/>
            <w:vAlign w:val="center"/>
          </w:tcPr>
          <w:p w14:paraId="1F6FBC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CA5C9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F299A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A0E36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2E3E62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1262F3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D62A4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4-10</w:t>
            </w:r>
          </w:p>
        </w:tc>
        <w:tc>
          <w:tcPr>
            <w:tcW w:w="2268" w:type="dxa"/>
            <w:tcBorders>
              <w:top w:val="nil"/>
              <w:left w:val="nil"/>
              <w:bottom w:val="single" w:sz="4" w:space="0" w:color="000000"/>
              <w:right w:val="single" w:sz="4" w:space="0" w:color="000000"/>
            </w:tcBorders>
            <w:shd w:val="clear" w:color="auto" w:fill="auto"/>
            <w:vAlign w:val="center"/>
          </w:tcPr>
          <w:p w14:paraId="2C4F04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4,96</w:t>
            </w:r>
          </w:p>
        </w:tc>
        <w:tc>
          <w:tcPr>
            <w:tcW w:w="1363" w:type="dxa"/>
            <w:tcBorders>
              <w:top w:val="nil"/>
              <w:left w:val="nil"/>
              <w:bottom w:val="single" w:sz="4" w:space="0" w:color="000000"/>
              <w:right w:val="single" w:sz="4" w:space="0" w:color="000000"/>
            </w:tcBorders>
            <w:shd w:val="clear" w:color="auto" w:fill="auto"/>
            <w:vAlign w:val="center"/>
          </w:tcPr>
          <w:p w14:paraId="6E61BA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325</w:t>
            </w:r>
          </w:p>
        </w:tc>
        <w:tc>
          <w:tcPr>
            <w:tcW w:w="1614" w:type="dxa"/>
            <w:tcBorders>
              <w:top w:val="nil"/>
              <w:left w:val="nil"/>
              <w:bottom w:val="single" w:sz="4" w:space="0" w:color="000000"/>
              <w:right w:val="single" w:sz="4" w:space="0" w:color="000000"/>
            </w:tcBorders>
            <w:shd w:val="clear" w:color="auto" w:fill="auto"/>
            <w:vAlign w:val="center"/>
          </w:tcPr>
          <w:p w14:paraId="362E39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64EFF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FA0A4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0C0DD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51F222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F4B092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0EDE6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4-11а</w:t>
            </w:r>
          </w:p>
        </w:tc>
        <w:tc>
          <w:tcPr>
            <w:tcW w:w="2268" w:type="dxa"/>
            <w:tcBorders>
              <w:top w:val="nil"/>
              <w:left w:val="nil"/>
              <w:bottom w:val="single" w:sz="4" w:space="0" w:color="000000"/>
              <w:right w:val="single" w:sz="4" w:space="0" w:color="000000"/>
            </w:tcBorders>
            <w:shd w:val="clear" w:color="auto" w:fill="auto"/>
            <w:vAlign w:val="center"/>
          </w:tcPr>
          <w:p w14:paraId="01A1A2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39,43</w:t>
            </w:r>
          </w:p>
        </w:tc>
        <w:tc>
          <w:tcPr>
            <w:tcW w:w="1363" w:type="dxa"/>
            <w:tcBorders>
              <w:top w:val="nil"/>
              <w:left w:val="nil"/>
              <w:bottom w:val="single" w:sz="4" w:space="0" w:color="000000"/>
              <w:right w:val="single" w:sz="4" w:space="0" w:color="000000"/>
            </w:tcBorders>
            <w:shd w:val="clear" w:color="auto" w:fill="auto"/>
            <w:vAlign w:val="center"/>
          </w:tcPr>
          <w:p w14:paraId="30E5E8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7F02D7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B1C58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97364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ADF77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49EF60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FDDF51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CAA07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4-11а</w:t>
            </w:r>
          </w:p>
        </w:tc>
        <w:tc>
          <w:tcPr>
            <w:tcW w:w="2268" w:type="dxa"/>
            <w:tcBorders>
              <w:top w:val="nil"/>
              <w:left w:val="nil"/>
              <w:bottom w:val="single" w:sz="4" w:space="0" w:color="000000"/>
              <w:right w:val="single" w:sz="4" w:space="0" w:color="000000"/>
            </w:tcBorders>
            <w:shd w:val="clear" w:color="auto" w:fill="auto"/>
            <w:vAlign w:val="center"/>
          </w:tcPr>
          <w:p w14:paraId="21DEB7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61,17</w:t>
            </w:r>
          </w:p>
        </w:tc>
        <w:tc>
          <w:tcPr>
            <w:tcW w:w="1363" w:type="dxa"/>
            <w:tcBorders>
              <w:top w:val="nil"/>
              <w:left w:val="nil"/>
              <w:bottom w:val="single" w:sz="4" w:space="0" w:color="000000"/>
              <w:right w:val="single" w:sz="4" w:space="0" w:color="000000"/>
            </w:tcBorders>
            <w:shd w:val="clear" w:color="auto" w:fill="auto"/>
            <w:vAlign w:val="center"/>
          </w:tcPr>
          <w:p w14:paraId="783561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325</w:t>
            </w:r>
          </w:p>
        </w:tc>
        <w:tc>
          <w:tcPr>
            <w:tcW w:w="1614" w:type="dxa"/>
            <w:tcBorders>
              <w:top w:val="nil"/>
              <w:left w:val="nil"/>
              <w:bottom w:val="single" w:sz="4" w:space="0" w:color="000000"/>
              <w:right w:val="single" w:sz="4" w:space="0" w:color="000000"/>
            </w:tcBorders>
            <w:shd w:val="clear" w:color="auto" w:fill="auto"/>
            <w:vAlign w:val="center"/>
          </w:tcPr>
          <w:p w14:paraId="32E9BF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C56B3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54067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2BC73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129A2D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745AD9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11140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4-11</w:t>
            </w:r>
          </w:p>
        </w:tc>
        <w:tc>
          <w:tcPr>
            <w:tcW w:w="2268" w:type="dxa"/>
            <w:tcBorders>
              <w:top w:val="nil"/>
              <w:left w:val="nil"/>
              <w:bottom w:val="single" w:sz="4" w:space="0" w:color="000000"/>
              <w:right w:val="single" w:sz="4" w:space="0" w:color="000000"/>
            </w:tcBorders>
            <w:shd w:val="clear" w:color="auto" w:fill="auto"/>
            <w:vAlign w:val="center"/>
          </w:tcPr>
          <w:p w14:paraId="4DD565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48,91</w:t>
            </w:r>
          </w:p>
        </w:tc>
        <w:tc>
          <w:tcPr>
            <w:tcW w:w="1363" w:type="dxa"/>
            <w:tcBorders>
              <w:top w:val="nil"/>
              <w:left w:val="nil"/>
              <w:bottom w:val="single" w:sz="4" w:space="0" w:color="000000"/>
              <w:right w:val="single" w:sz="4" w:space="0" w:color="000000"/>
            </w:tcBorders>
            <w:shd w:val="clear" w:color="auto" w:fill="auto"/>
            <w:vAlign w:val="center"/>
          </w:tcPr>
          <w:p w14:paraId="0EA614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14737E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DD9E4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B2B72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CE6A6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679CD9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3BF85F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720F3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4-13</w:t>
            </w:r>
          </w:p>
        </w:tc>
        <w:tc>
          <w:tcPr>
            <w:tcW w:w="2268" w:type="dxa"/>
            <w:tcBorders>
              <w:top w:val="nil"/>
              <w:left w:val="nil"/>
              <w:bottom w:val="single" w:sz="4" w:space="0" w:color="000000"/>
              <w:right w:val="single" w:sz="4" w:space="0" w:color="000000"/>
            </w:tcBorders>
            <w:shd w:val="clear" w:color="auto" w:fill="auto"/>
            <w:vAlign w:val="center"/>
          </w:tcPr>
          <w:p w14:paraId="661B6C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65,91</w:t>
            </w:r>
          </w:p>
        </w:tc>
        <w:tc>
          <w:tcPr>
            <w:tcW w:w="1363" w:type="dxa"/>
            <w:tcBorders>
              <w:top w:val="nil"/>
              <w:left w:val="nil"/>
              <w:bottom w:val="single" w:sz="4" w:space="0" w:color="000000"/>
              <w:right w:val="single" w:sz="4" w:space="0" w:color="000000"/>
            </w:tcBorders>
            <w:shd w:val="clear" w:color="auto" w:fill="auto"/>
            <w:vAlign w:val="center"/>
          </w:tcPr>
          <w:p w14:paraId="450C80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0BAD18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A99D6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4AC246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A134D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1988</w:t>
            </w:r>
          </w:p>
        </w:tc>
        <w:tc>
          <w:tcPr>
            <w:tcW w:w="1134" w:type="dxa"/>
            <w:tcBorders>
              <w:top w:val="nil"/>
              <w:left w:val="nil"/>
              <w:bottom w:val="single" w:sz="4" w:space="0" w:color="000000"/>
              <w:right w:val="single" w:sz="4" w:space="0" w:color="000000"/>
            </w:tcBorders>
            <w:shd w:val="clear" w:color="auto" w:fill="auto"/>
            <w:vAlign w:val="center"/>
          </w:tcPr>
          <w:p w14:paraId="719247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0EE2CEC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58351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4-13</w:t>
            </w:r>
          </w:p>
        </w:tc>
        <w:tc>
          <w:tcPr>
            <w:tcW w:w="2268" w:type="dxa"/>
            <w:tcBorders>
              <w:top w:val="nil"/>
              <w:left w:val="nil"/>
              <w:bottom w:val="single" w:sz="4" w:space="0" w:color="000000"/>
              <w:right w:val="single" w:sz="4" w:space="0" w:color="000000"/>
            </w:tcBorders>
            <w:shd w:val="clear" w:color="auto" w:fill="auto"/>
            <w:vAlign w:val="center"/>
          </w:tcPr>
          <w:p w14:paraId="09EB2B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99,02</w:t>
            </w:r>
          </w:p>
        </w:tc>
        <w:tc>
          <w:tcPr>
            <w:tcW w:w="1363" w:type="dxa"/>
            <w:tcBorders>
              <w:top w:val="nil"/>
              <w:left w:val="nil"/>
              <w:bottom w:val="single" w:sz="4" w:space="0" w:color="000000"/>
              <w:right w:val="single" w:sz="4" w:space="0" w:color="000000"/>
            </w:tcBorders>
            <w:shd w:val="clear" w:color="auto" w:fill="auto"/>
            <w:vAlign w:val="center"/>
          </w:tcPr>
          <w:p w14:paraId="1DF723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2D2914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BF728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3C8A6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3957D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1988</w:t>
            </w:r>
          </w:p>
        </w:tc>
        <w:tc>
          <w:tcPr>
            <w:tcW w:w="1134" w:type="dxa"/>
            <w:tcBorders>
              <w:top w:val="nil"/>
              <w:left w:val="nil"/>
              <w:bottom w:val="single" w:sz="4" w:space="0" w:color="000000"/>
              <w:right w:val="single" w:sz="4" w:space="0" w:color="000000"/>
            </w:tcBorders>
            <w:shd w:val="clear" w:color="auto" w:fill="auto"/>
            <w:vAlign w:val="center"/>
          </w:tcPr>
          <w:p w14:paraId="48F8E1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074804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E230C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4-11</w:t>
            </w:r>
          </w:p>
        </w:tc>
        <w:tc>
          <w:tcPr>
            <w:tcW w:w="2268" w:type="dxa"/>
            <w:tcBorders>
              <w:top w:val="nil"/>
              <w:left w:val="nil"/>
              <w:bottom w:val="single" w:sz="4" w:space="0" w:color="000000"/>
              <w:right w:val="single" w:sz="4" w:space="0" w:color="000000"/>
            </w:tcBorders>
            <w:shd w:val="clear" w:color="auto" w:fill="auto"/>
            <w:vAlign w:val="center"/>
          </w:tcPr>
          <w:p w14:paraId="1194CF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185,02</w:t>
            </w:r>
          </w:p>
        </w:tc>
        <w:tc>
          <w:tcPr>
            <w:tcW w:w="1363" w:type="dxa"/>
            <w:tcBorders>
              <w:top w:val="nil"/>
              <w:left w:val="nil"/>
              <w:bottom w:val="single" w:sz="4" w:space="0" w:color="000000"/>
              <w:right w:val="single" w:sz="4" w:space="0" w:color="000000"/>
            </w:tcBorders>
            <w:shd w:val="clear" w:color="auto" w:fill="auto"/>
            <w:vAlign w:val="center"/>
          </w:tcPr>
          <w:p w14:paraId="14F159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325</w:t>
            </w:r>
          </w:p>
        </w:tc>
        <w:tc>
          <w:tcPr>
            <w:tcW w:w="1614" w:type="dxa"/>
            <w:tcBorders>
              <w:top w:val="nil"/>
              <w:left w:val="nil"/>
              <w:bottom w:val="single" w:sz="4" w:space="0" w:color="000000"/>
              <w:right w:val="single" w:sz="4" w:space="0" w:color="000000"/>
            </w:tcBorders>
            <w:shd w:val="clear" w:color="auto" w:fill="auto"/>
            <w:vAlign w:val="center"/>
          </w:tcPr>
          <w:p w14:paraId="0A0DE6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26034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4FC2C4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E062A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4D9176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B0DBBD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06AEE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4-29</w:t>
            </w:r>
          </w:p>
        </w:tc>
        <w:tc>
          <w:tcPr>
            <w:tcW w:w="2268" w:type="dxa"/>
            <w:tcBorders>
              <w:top w:val="nil"/>
              <w:left w:val="nil"/>
              <w:bottom w:val="single" w:sz="4" w:space="0" w:color="000000"/>
              <w:right w:val="single" w:sz="4" w:space="0" w:color="000000"/>
            </w:tcBorders>
            <w:shd w:val="clear" w:color="auto" w:fill="auto"/>
            <w:vAlign w:val="center"/>
          </w:tcPr>
          <w:p w14:paraId="5147C2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70,69</w:t>
            </w:r>
          </w:p>
        </w:tc>
        <w:tc>
          <w:tcPr>
            <w:tcW w:w="1363" w:type="dxa"/>
            <w:tcBorders>
              <w:top w:val="nil"/>
              <w:left w:val="nil"/>
              <w:bottom w:val="single" w:sz="4" w:space="0" w:color="000000"/>
              <w:right w:val="single" w:sz="4" w:space="0" w:color="000000"/>
            </w:tcBorders>
            <w:shd w:val="clear" w:color="auto" w:fill="auto"/>
            <w:vAlign w:val="center"/>
          </w:tcPr>
          <w:p w14:paraId="48EA4D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5FB93B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01E04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A9CC6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B7AF4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670A8E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CA8399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8EBA6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4-10</w:t>
            </w:r>
          </w:p>
        </w:tc>
        <w:tc>
          <w:tcPr>
            <w:tcW w:w="2268" w:type="dxa"/>
            <w:tcBorders>
              <w:top w:val="nil"/>
              <w:left w:val="nil"/>
              <w:bottom w:val="single" w:sz="4" w:space="0" w:color="000000"/>
              <w:right w:val="single" w:sz="4" w:space="0" w:color="000000"/>
            </w:tcBorders>
            <w:shd w:val="clear" w:color="auto" w:fill="auto"/>
            <w:vAlign w:val="center"/>
          </w:tcPr>
          <w:p w14:paraId="0370D0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25,99</w:t>
            </w:r>
          </w:p>
        </w:tc>
        <w:tc>
          <w:tcPr>
            <w:tcW w:w="1363" w:type="dxa"/>
            <w:tcBorders>
              <w:top w:val="nil"/>
              <w:left w:val="nil"/>
              <w:bottom w:val="single" w:sz="4" w:space="0" w:color="000000"/>
              <w:right w:val="single" w:sz="4" w:space="0" w:color="000000"/>
            </w:tcBorders>
            <w:shd w:val="clear" w:color="auto" w:fill="auto"/>
            <w:vAlign w:val="center"/>
          </w:tcPr>
          <w:p w14:paraId="1A0B2E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273</w:t>
            </w:r>
          </w:p>
        </w:tc>
        <w:tc>
          <w:tcPr>
            <w:tcW w:w="1614" w:type="dxa"/>
            <w:tcBorders>
              <w:top w:val="nil"/>
              <w:left w:val="nil"/>
              <w:bottom w:val="single" w:sz="4" w:space="0" w:color="000000"/>
              <w:right w:val="single" w:sz="4" w:space="0" w:color="000000"/>
            </w:tcBorders>
            <w:shd w:val="clear" w:color="auto" w:fill="auto"/>
            <w:vAlign w:val="center"/>
          </w:tcPr>
          <w:p w14:paraId="39FAEC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A5679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292FA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BA51D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7872F1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750E4CF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CB5E0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4-12</w:t>
            </w:r>
          </w:p>
        </w:tc>
        <w:tc>
          <w:tcPr>
            <w:tcW w:w="2268" w:type="dxa"/>
            <w:tcBorders>
              <w:top w:val="nil"/>
              <w:left w:val="nil"/>
              <w:bottom w:val="single" w:sz="4" w:space="0" w:color="000000"/>
              <w:right w:val="single" w:sz="4" w:space="0" w:color="000000"/>
            </w:tcBorders>
            <w:shd w:val="clear" w:color="auto" w:fill="auto"/>
            <w:vAlign w:val="center"/>
          </w:tcPr>
          <w:p w14:paraId="388099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114,88</w:t>
            </w:r>
          </w:p>
        </w:tc>
        <w:tc>
          <w:tcPr>
            <w:tcW w:w="1363" w:type="dxa"/>
            <w:tcBorders>
              <w:top w:val="nil"/>
              <w:left w:val="nil"/>
              <w:bottom w:val="single" w:sz="4" w:space="0" w:color="000000"/>
              <w:right w:val="single" w:sz="4" w:space="0" w:color="000000"/>
            </w:tcBorders>
            <w:shd w:val="clear" w:color="auto" w:fill="auto"/>
            <w:vAlign w:val="center"/>
          </w:tcPr>
          <w:p w14:paraId="388C24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273</w:t>
            </w:r>
          </w:p>
        </w:tc>
        <w:tc>
          <w:tcPr>
            <w:tcW w:w="1614" w:type="dxa"/>
            <w:tcBorders>
              <w:top w:val="nil"/>
              <w:left w:val="nil"/>
              <w:bottom w:val="single" w:sz="4" w:space="0" w:color="000000"/>
              <w:right w:val="single" w:sz="4" w:space="0" w:color="000000"/>
            </w:tcBorders>
            <w:shd w:val="clear" w:color="auto" w:fill="auto"/>
            <w:vAlign w:val="center"/>
          </w:tcPr>
          <w:p w14:paraId="73620E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3D925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C6EBA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EF8F1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7F442A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4414F5E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0ABF0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4-14</w:t>
            </w:r>
          </w:p>
        </w:tc>
        <w:tc>
          <w:tcPr>
            <w:tcW w:w="2268" w:type="dxa"/>
            <w:tcBorders>
              <w:top w:val="nil"/>
              <w:left w:val="nil"/>
              <w:bottom w:val="single" w:sz="4" w:space="0" w:color="000000"/>
              <w:right w:val="single" w:sz="4" w:space="0" w:color="000000"/>
            </w:tcBorders>
            <w:shd w:val="clear" w:color="auto" w:fill="auto"/>
            <w:vAlign w:val="center"/>
          </w:tcPr>
          <w:p w14:paraId="1F2CDA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4,48</w:t>
            </w:r>
          </w:p>
        </w:tc>
        <w:tc>
          <w:tcPr>
            <w:tcW w:w="1363" w:type="dxa"/>
            <w:tcBorders>
              <w:top w:val="nil"/>
              <w:left w:val="nil"/>
              <w:bottom w:val="single" w:sz="4" w:space="0" w:color="000000"/>
              <w:right w:val="single" w:sz="4" w:space="0" w:color="000000"/>
            </w:tcBorders>
            <w:shd w:val="clear" w:color="auto" w:fill="auto"/>
            <w:vAlign w:val="center"/>
          </w:tcPr>
          <w:p w14:paraId="16D7DD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724D56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BFD35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BFD8C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8FDBF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2997EA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147F7E8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32B77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4-14</w:t>
            </w:r>
          </w:p>
        </w:tc>
        <w:tc>
          <w:tcPr>
            <w:tcW w:w="2268" w:type="dxa"/>
            <w:tcBorders>
              <w:top w:val="nil"/>
              <w:left w:val="nil"/>
              <w:bottom w:val="single" w:sz="4" w:space="0" w:color="000000"/>
              <w:right w:val="single" w:sz="4" w:space="0" w:color="000000"/>
            </w:tcBorders>
            <w:shd w:val="clear" w:color="auto" w:fill="auto"/>
            <w:vAlign w:val="center"/>
          </w:tcPr>
          <w:p w14:paraId="65A043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33,18</w:t>
            </w:r>
          </w:p>
        </w:tc>
        <w:tc>
          <w:tcPr>
            <w:tcW w:w="1363" w:type="dxa"/>
            <w:tcBorders>
              <w:top w:val="nil"/>
              <w:left w:val="nil"/>
              <w:bottom w:val="single" w:sz="4" w:space="0" w:color="000000"/>
              <w:right w:val="single" w:sz="4" w:space="0" w:color="000000"/>
            </w:tcBorders>
            <w:shd w:val="clear" w:color="auto" w:fill="auto"/>
            <w:vAlign w:val="center"/>
          </w:tcPr>
          <w:p w14:paraId="505A9B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3EFF59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51382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8927E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70D2F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1994</w:t>
            </w:r>
          </w:p>
        </w:tc>
        <w:tc>
          <w:tcPr>
            <w:tcW w:w="1134" w:type="dxa"/>
            <w:tcBorders>
              <w:top w:val="nil"/>
              <w:left w:val="nil"/>
              <w:bottom w:val="single" w:sz="4" w:space="0" w:color="000000"/>
              <w:right w:val="single" w:sz="4" w:space="0" w:color="000000"/>
            </w:tcBorders>
            <w:shd w:val="clear" w:color="auto" w:fill="auto"/>
            <w:vAlign w:val="center"/>
          </w:tcPr>
          <w:p w14:paraId="7FEBCF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116843B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A26B7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4-14/2</w:t>
            </w:r>
          </w:p>
        </w:tc>
        <w:tc>
          <w:tcPr>
            <w:tcW w:w="2268" w:type="dxa"/>
            <w:tcBorders>
              <w:top w:val="nil"/>
              <w:left w:val="nil"/>
              <w:bottom w:val="single" w:sz="4" w:space="0" w:color="000000"/>
              <w:right w:val="single" w:sz="4" w:space="0" w:color="000000"/>
            </w:tcBorders>
            <w:shd w:val="clear" w:color="auto" w:fill="auto"/>
            <w:vAlign w:val="center"/>
          </w:tcPr>
          <w:p w14:paraId="3A5F24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18,12</w:t>
            </w:r>
          </w:p>
        </w:tc>
        <w:tc>
          <w:tcPr>
            <w:tcW w:w="1363" w:type="dxa"/>
            <w:tcBorders>
              <w:top w:val="nil"/>
              <w:left w:val="nil"/>
              <w:bottom w:val="single" w:sz="4" w:space="0" w:color="000000"/>
              <w:right w:val="single" w:sz="4" w:space="0" w:color="000000"/>
            </w:tcBorders>
            <w:shd w:val="clear" w:color="auto" w:fill="auto"/>
            <w:vAlign w:val="center"/>
          </w:tcPr>
          <w:p w14:paraId="6F12D4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406407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87B5C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F9542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C1F23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1994</w:t>
            </w:r>
          </w:p>
        </w:tc>
        <w:tc>
          <w:tcPr>
            <w:tcW w:w="1134" w:type="dxa"/>
            <w:tcBorders>
              <w:top w:val="nil"/>
              <w:left w:val="nil"/>
              <w:bottom w:val="single" w:sz="4" w:space="0" w:color="000000"/>
              <w:right w:val="single" w:sz="4" w:space="0" w:color="000000"/>
            </w:tcBorders>
            <w:shd w:val="clear" w:color="auto" w:fill="auto"/>
            <w:vAlign w:val="center"/>
          </w:tcPr>
          <w:p w14:paraId="019377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44C603E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7F9FB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4-16</w:t>
            </w:r>
          </w:p>
        </w:tc>
        <w:tc>
          <w:tcPr>
            <w:tcW w:w="2268" w:type="dxa"/>
            <w:tcBorders>
              <w:top w:val="nil"/>
              <w:left w:val="nil"/>
              <w:bottom w:val="single" w:sz="4" w:space="0" w:color="000000"/>
              <w:right w:val="single" w:sz="4" w:space="0" w:color="000000"/>
            </w:tcBorders>
            <w:shd w:val="clear" w:color="auto" w:fill="auto"/>
            <w:vAlign w:val="center"/>
          </w:tcPr>
          <w:p w14:paraId="7C2E67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48,05</w:t>
            </w:r>
          </w:p>
        </w:tc>
        <w:tc>
          <w:tcPr>
            <w:tcW w:w="1363" w:type="dxa"/>
            <w:tcBorders>
              <w:top w:val="nil"/>
              <w:left w:val="nil"/>
              <w:bottom w:val="single" w:sz="4" w:space="0" w:color="000000"/>
              <w:right w:val="single" w:sz="4" w:space="0" w:color="000000"/>
            </w:tcBorders>
            <w:shd w:val="clear" w:color="auto" w:fill="auto"/>
            <w:vAlign w:val="center"/>
          </w:tcPr>
          <w:p w14:paraId="1B42FA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739946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A2604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F8054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93641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3169D9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555F3A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B8FC9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4-14</w:t>
            </w:r>
          </w:p>
        </w:tc>
        <w:tc>
          <w:tcPr>
            <w:tcW w:w="2268" w:type="dxa"/>
            <w:tcBorders>
              <w:top w:val="nil"/>
              <w:left w:val="nil"/>
              <w:bottom w:val="single" w:sz="4" w:space="0" w:color="000000"/>
              <w:right w:val="single" w:sz="4" w:space="0" w:color="000000"/>
            </w:tcBorders>
            <w:shd w:val="clear" w:color="auto" w:fill="auto"/>
            <w:vAlign w:val="center"/>
          </w:tcPr>
          <w:p w14:paraId="56256F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67,58</w:t>
            </w:r>
          </w:p>
        </w:tc>
        <w:tc>
          <w:tcPr>
            <w:tcW w:w="1363" w:type="dxa"/>
            <w:tcBorders>
              <w:top w:val="nil"/>
              <w:left w:val="nil"/>
              <w:bottom w:val="single" w:sz="4" w:space="0" w:color="000000"/>
              <w:right w:val="single" w:sz="4" w:space="0" w:color="000000"/>
            </w:tcBorders>
            <w:shd w:val="clear" w:color="auto" w:fill="auto"/>
            <w:vAlign w:val="center"/>
          </w:tcPr>
          <w:p w14:paraId="75271B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273</w:t>
            </w:r>
          </w:p>
        </w:tc>
        <w:tc>
          <w:tcPr>
            <w:tcW w:w="1614" w:type="dxa"/>
            <w:tcBorders>
              <w:top w:val="nil"/>
              <w:left w:val="nil"/>
              <w:bottom w:val="single" w:sz="4" w:space="0" w:color="000000"/>
              <w:right w:val="single" w:sz="4" w:space="0" w:color="000000"/>
            </w:tcBorders>
            <w:shd w:val="clear" w:color="auto" w:fill="auto"/>
            <w:vAlign w:val="center"/>
          </w:tcPr>
          <w:p w14:paraId="785A4E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B84DA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2CFB6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59CF9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120E30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8FA1C4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D714F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4-16</w:t>
            </w:r>
          </w:p>
        </w:tc>
        <w:tc>
          <w:tcPr>
            <w:tcW w:w="2268" w:type="dxa"/>
            <w:tcBorders>
              <w:top w:val="nil"/>
              <w:left w:val="nil"/>
              <w:bottom w:val="single" w:sz="4" w:space="0" w:color="000000"/>
              <w:right w:val="single" w:sz="4" w:space="0" w:color="000000"/>
            </w:tcBorders>
            <w:shd w:val="clear" w:color="auto" w:fill="auto"/>
            <w:vAlign w:val="center"/>
          </w:tcPr>
          <w:p w14:paraId="4F0FF2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48,47</w:t>
            </w:r>
          </w:p>
        </w:tc>
        <w:tc>
          <w:tcPr>
            <w:tcW w:w="1363" w:type="dxa"/>
            <w:tcBorders>
              <w:top w:val="nil"/>
              <w:left w:val="nil"/>
              <w:bottom w:val="single" w:sz="4" w:space="0" w:color="000000"/>
              <w:right w:val="single" w:sz="4" w:space="0" w:color="000000"/>
            </w:tcBorders>
            <w:shd w:val="clear" w:color="auto" w:fill="auto"/>
            <w:vAlign w:val="center"/>
          </w:tcPr>
          <w:p w14:paraId="31D015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273</w:t>
            </w:r>
          </w:p>
        </w:tc>
        <w:tc>
          <w:tcPr>
            <w:tcW w:w="1614" w:type="dxa"/>
            <w:tcBorders>
              <w:top w:val="nil"/>
              <w:left w:val="nil"/>
              <w:bottom w:val="single" w:sz="4" w:space="0" w:color="000000"/>
              <w:right w:val="single" w:sz="4" w:space="0" w:color="000000"/>
            </w:tcBorders>
            <w:shd w:val="clear" w:color="auto" w:fill="auto"/>
            <w:vAlign w:val="center"/>
          </w:tcPr>
          <w:p w14:paraId="16C71E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FDF7A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B659C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41F57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315AF1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49FE76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E1BF0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4-18</w:t>
            </w:r>
          </w:p>
        </w:tc>
        <w:tc>
          <w:tcPr>
            <w:tcW w:w="2268" w:type="dxa"/>
            <w:tcBorders>
              <w:top w:val="nil"/>
              <w:left w:val="nil"/>
              <w:bottom w:val="single" w:sz="4" w:space="0" w:color="000000"/>
              <w:right w:val="single" w:sz="4" w:space="0" w:color="000000"/>
            </w:tcBorders>
            <w:shd w:val="clear" w:color="auto" w:fill="auto"/>
            <w:vAlign w:val="center"/>
          </w:tcPr>
          <w:p w14:paraId="10F242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36,84</w:t>
            </w:r>
          </w:p>
        </w:tc>
        <w:tc>
          <w:tcPr>
            <w:tcW w:w="1363" w:type="dxa"/>
            <w:tcBorders>
              <w:top w:val="nil"/>
              <w:left w:val="nil"/>
              <w:bottom w:val="single" w:sz="4" w:space="0" w:color="000000"/>
              <w:right w:val="single" w:sz="4" w:space="0" w:color="000000"/>
            </w:tcBorders>
            <w:shd w:val="clear" w:color="auto" w:fill="auto"/>
            <w:vAlign w:val="center"/>
          </w:tcPr>
          <w:p w14:paraId="38F44B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0EF5BC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44932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72341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E854B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0AB9CA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12D25F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57CE4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4-20</w:t>
            </w:r>
          </w:p>
        </w:tc>
        <w:tc>
          <w:tcPr>
            <w:tcW w:w="2268" w:type="dxa"/>
            <w:tcBorders>
              <w:top w:val="nil"/>
              <w:left w:val="nil"/>
              <w:bottom w:val="single" w:sz="4" w:space="0" w:color="000000"/>
              <w:right w:val="single" w:sz="4" w:space="0" w:color="000000"/>
            </w:tcBorders>
            <w:shd w:val="clear" w:color="auto" w:fill="auto"/>
            <w:vAlign w:val="center"/>
          </w:tcPr>
          <w:p w14:paraId="3349C3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9,31</w:t>
            </w:r>
          </w:p>
        </w:tc>
        <w:tc>
          <w:tcPr>
            <w:tcW w:w="1363" w:type="dxa"/>
            <w:tcBorders>
              <w:top w:val="nil"/>
              <w:left w:val="nil"/>
              <w:bottom w:val="single" w:sz="4" w:space="0" w:color="000000"/>
              <w:right w:val="single" w:sz="4" w:space="0" w:color="000000"/>
            </w:tcBorders>
            <w:shd w:val="clear" w:color="auto" w:fill="auto"/>
            <w:vAlign w:val="center"/>
          </w:tcPr>
          <w:p w14:paraId="2FED21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372DE8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72F31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87C6B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8265D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42E39D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3A42A9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C1580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4-20</w:t>
            </w:r>
          </w:p>
        </w:tc>
        <w:tc>
          <w:tcPr>
            <w:tcW w:w="2268" w:type="dxa"/>
            <w:tcBorders>
              <w:top w:val="nil"/>
              <w:left w:val="nil"/>
              <w:bottom w:val="single" w:sz="4" w:space="0" w:color="000000"/>
              <w:right w:val="single" w:sz="4" w:space="0" w:color="000000"/>
            </w:tcBorders>
            <w:shd w:val="clear" w:color="auto" w:fill="auto"/>
            <w:vAlign w:val="center"/>
          </w:tcPr>
          <w:p w14:paraId="4FFE8B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20,05</w:t>
            </w:r>
          </w:p>
        </w:tc>
        <w:tc>
          <w:tcPr>
            <w:tcW w:w="1363" w:type="dxa"/>
            <w:tcBorders>
              <w:top w:val="nil"/>
              <w:left w:val="nil"/>
              <w:bottom w:val="single" w:sz="4" w:space="0" w:color="000000"/>
              <w:right w:val="single" w:sz="4" w:space="0" w:color="000000"/>
            </w:tcBorders>
            <w:shd w:val="clear" w:color="auto" w:fill="auto"/>
            <w:vAlign w:val="center"/>
          </w:tcPr>
          <w:p w14:paraId="734299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273</w:t>
            </w:r>
          </w:p>
        </w:tc>
        <w:tc>
          <w:tcPr>
            <w:tcW w:w="1614" w:type="dxa"/>
            <w:tcBorders>
              <w:top w:val="nil"/>
              <w:left w:val="nil"/>
              <w:bottom w:val="single" w:sz="4" w:space="0" w:color="000000"/>
              <w:right w:val="single" w:sz="4" w:space="0" w:color="000000"/>
            </w:tcBorders>
            <w:shd w:val="clear" w:color="auto" w:fill="auto"/>
            <w:vAlign w:val="center"/>
          </w:tcPr>
          <w:p w14:paraId="5D0CD7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0C1DE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8715F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07756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2D3ACB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68684A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C021F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4-22</w:t>
            </w:r>
          </w:p>
        </w:tc>
        <w:tc>
          <w:tcPr>
            <w:tcW w:w="2268" w:type="dxa"/>
            <w:tcBorders>
              <w:top w:val="nil"/>
              <w:left w:val="nil"/>
              <w:bottom w:val="single" w:sz="4" w:space="0" w:color="000000"/>
              <w:right w:val="single" w:sz="4" w:space="0" w:color="000000"/>
            </w:tcBorders>
            <w:shd w:val="clear" w:color="auto" w:fill="auto"/>
            <w:vAlign w:val="center"/>
          </w:tcPr>
          <w:p w14:paraId="488D79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58,79</w:t>
            </w:r>
          </w:p>
        </w:tc>
        <w:tc>
          <w:tcPr>
            <w:tcW w:w="1363" w:type="dxa"/>
            <w:tcBorders>
              <w:top w:val="nil"/>
              <w:left w:val="nil"/>
              <w:bottom w:val="single" w:sz="4" w:space="0" w:color="000000"/>
              <w:right w:val="single" w:sz="4" w:space="0" w:color="000000"/>
            </w:tcBorders>
            <w:shd w:val="clear" w:color="auto" w:fill="auto"/>
            <w:vAlign w:val="center"/>
          </w:tcPr>
          <w:p w14:paraId="766861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273</w:t>
            </w:r>
          </w:p>
        </w:tc>
        <w:tc>
          <w:tcPr>
            <w:tcW w:w="1614" w:type="dxa"/>
            <w:tcBorders>
              <w:top w:val="nil"/>
              <w:left w:val="nil"/>
              <w:bottom w:val="single" w:sz="4" w:space="0" w:color="000000"/>
              <w:right w:val="single" w:sz="4" w:space="0" w:color="000000"/>
            </w:tcBorders>
            <w:shd w:val="clear" w:color="auto" w:fill="auto"/>
            <w:vAlign w:val="center"/>
          </w:tcPr>
          <w:p w14:paraId="1D7042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6BB2A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5653A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7817C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5D8DDD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D1F9EF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19C4BDF"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4-22</w:t>
            </w:r>
          </w:p>
        </w:tc>
        <w:tc>
          <w:tcPr>
            <w:tcW w:w="2268" w:type="dxa"/>
            <w:tcBorders>
              <w:top w:val="nil"/>
              <w:left w:val="nil"/>
              <w:bottom w:val="single" w:sz="4" w:space="0" w:color="000000"/>
              <w:right w:val="single" w:sz="4" w:space="0" w:color="000000"/>
            </w:tcBorders>
            <w:shd w:val="clear" w:color="auto" w:fill="auto"/>
            <w:vAlign w:val="center"/>
          </w:tcPr>
          <w:p w14:paraId="341762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45,97</w:t>
            </w:r>
          </w:p>
        </w:tc>
        <w:tc>
          <w:tcPr>
            <w:tcW w:w="1363" w:type="dxa"/>
            <w:tcBorders>
              <w:top w:val="nil"/>
              <w:left w:val="nil"/>
              <w:bottom w:val="single" w:sz="4" w:space="0" w:color="000000"/>
              <w:right w:val="single" w:sz="4" w:space="0" w:color="000000"/>
            </w:tcBorders>
            <w:shd w:val="clear" w:color="auto" w:fill="auto"/>
            <w:vAlign w:val="center"/>
          </w:tcPr>
          <w:p w14:paraId="00394C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314305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32945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1618D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68606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3EAA0F7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8DD28E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12180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4-22/6</w:t>
            </w:r>
          </w:p>
        </w:tc>
        <w:tc>
          <w:tcPr>
            <w:tcW w:w="2268" w:type="dxa"/>
            <w:tcBorders>
              <w:top w:val="nil"/>
              <w:left w:val="nil"/>
              <w:bottom w:val="single" w:sz="4" w:space="0" w:color="000000"/>
              <w:right w:val="single" w:sz="4" w:space="0" w:color="000000"/>
            </w:tcBorders>
            <w:shd w:val="clear" w:color="auto" w:fill="auto"/>
            <w:vAlign w:val="center"/>
          </w:tcPr>
          <w:p w14:paraId="5D4CBA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19,67</w:t>
            </w:r>
          </w:p>
        </w:tc>
        <w:tc>
          <w:tcPr>
            <w:tcW w:w="1363" w:type="dxa"/>
            <w:tcBorders>
              <w:top w:val="nil"/>
              <w:left w:val="nil"/>
              <w:bottom w:val="single" w:sz="4" w:space="0" w:color="000000"/>
              <w:right w:val="single" w:sz="4" w:space="0" w:color="000000"/>
            </w:tcBorders>
            <w:shd w:val="clear" w:color="auto" w:fill="auto"/>
            <w:vAlign w:val="center"/>
          </w:tcPr>
          <w:p w14:paraId="6395B3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01051D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C4F59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B256D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5EE7A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2003</w:t>
            </w:r>
          </w:p>
        </w:tc>
        <w:tc>
          <w:tcPr>
            <w:tcW w:w="1134" w:type="dxa"/>
            <w:tcBorders>
              <w:top w:val="nil"/>
              <w:left w:val="nil"/>
              <w:bottom w:val="single" w:sz="4" w:space="0" w:color="000000"/>
              <w:right w:val="single" w:sz="4" w:space="0" w:color="000000"/>
            </w:tcBorders>
            <w:shd w:val="clear" w:color="auto" w:fill="auto"/>
            <w:vAlign w:val="center"/>
          </w:tcPr>
          <w:p w14:paraId="58EE4B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12EA46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77798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4-22/6</w:t>
            </w:r>
          </w:p>
        </w:tc>
        <w:tc>
          <w:tcPr>
            <w:tcW w:w="2268" w:type="dxa"/>
            <w:tcBorders>
              <w:top w:val="nil"/>
              <w:left w:val="nil"/>
              <w:bottom w:val="single" w:sz="4" w:space="0" w:color="000000"/>
              <w:right w:val="single" w:sz="4" w:space="0" w:color="000000"/>
            </w:tcBorders>
            <w:shd w:val="clear" w:color="auto" w:fill="auto"/>
            <w:vAlign w:val="center"/>
          </w:tcPr>
          <w:p w14:paraId="72181F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28,01</w:t>
            </w:r>
          </w:p>
        </w:tc>
        <w:tc>
          <w:tcPr>
            <w:tcW w:w="1363" w:type="dxa"/>
            <w:tcBorders>
              <w:top w:val="nil"/>
              <w:left w:val="nil"/>
              <w:bottom w:val="single" w:sz="4" w:space="0" w:color="000000"/>
              <w:right w:val="single" w:sz="4" w:space="0" w:color="000000"/>
            </w:tcBorders>
            <w:shd w:val="clear" w:color="auto" w:fill="auto"/>
            <w:vAlign w:val="center"/>
          </w:tcPr>
          <w:p w14:paraId="228F55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FD757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3322D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71B0E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402DC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2004</w:t>
            </w:r>
          </w:p>
        </w:tc>
        <w:tc>
          <w:tcPr>
            <w:tcW w:w="1134" w:type="dxa"/>
            <w:tcBorders>
              <w:top w:val="nil"/>
              <w:left w:val="nil"/>
              <w:bottom w:val="single" w:sz="4" w:space="0" w:color="000000"/>
              <w:right w:val="single" w:sz="4" w:space="0" w:color="000000"/>
            </w:tcBorders>
            <w:shd w:val="clear" w:color="auto" w:fill="auto"/>
            <w:vAlign w:val="center"/>
          </w:tcPr>
          <w:p w14:paraId="0CC874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9B354E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56680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4-22/2</w:t>
            </w:r>
          </w:p>
        </w:tc>
        <w:tc>
          <w:tcPr>
            <w:tcW w:w="2268" w:type="dxa"/>
            <w:tcBorders>
              <w:top w:val="nil"/>
              <w:left w:val="nil"/>
              <w:bottom w:val="single" w:sz="4" w:space="0" w:color="000000"/>
              <w:right w:val="single" w:sz="4" w:space="0" w:color="000000"/>
            </w:tcBorders>
            <w:shd w:val="clear" w:color="auto" w:fill="auto"/>
            <w:vAlign w:val="center"/>
          </w:tcPr>
          <w:p w14:paraId="786064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18,98</w:t>
            </w:r>
          </w:p>
        </w:tc>
        <w:tc>
          <w:tcPr>
            <w:tcW w:w="1363" w:type="dxa"/>
            <w:tcBorders>
              <w:top w:val="nil"/>
              <w:left w:val="nil"/>
              <w:bottom w:val="single" w:sz="4" w:space="0" w:color="000000"/>
              <w:right w:val="single" w:sz="4" w:space="0" w:color="000000"/>
            </w:tcBorders>
            <w:shd w:val="clear" w:color="auto" w:fill="auto"/>
            <w:vAlign w:val="center"/>
          </w:tcPr>
          <w:p w14:paraId="2504C4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4301C4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5CC13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102AC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E9773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2005</w:t>
            </w:r>
          </w:p>
        </w:tc>
        <w:tc>
          <w:tcPr>
            <w:tcW w:w="1134" w:type="dxa"/>
            <w:tcBorders>
              <w:top w:val="nil"/>
              <w:left w:val="nil"/>
              <w:bottom w:val="single" w:sz="4" w:space="0" w:color="000000"/>
              <w:right w:val="single" w:sz="4" w:space="0" w:color="000000"/>
            </w:tcBorders>
            <w:shd w:val="clear" w:color="auto" w:fill="auto"/>
            <w:vAlign w:val="center"/>
          </w:tcPr>
          <w:p w14:paraId="633455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FE7268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FCC90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4-22/2</w:t>
            </w:r>
          </w:p>
        </w:tc>
        <w:tc>
          <w:tcPr>
            <w:tcW w:w="2268" w:type="dxa"/>
            <w:tcBorders>
              <w:top w:val="nil"/>
              <w:left w:val="nil"/>
              <w:bottom w:val="single" w:sz="4" w:space="0" w:color="000000"/>
              <w:right w:val="single" w:sz="4" w:space="0" w:color="000000"/>
            </w:tcBorders>
            <w:shd w:val="clear" w:color="auto" w:fill="auto"/>
            <w:vAlign w:val="center"/>
          </w:tcPr>
          <w:p w14:paraId="05D48C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14,87</w:t>
            </w:r>
          </w:p>
        </w:tc>
        <w:tc>
          <w:tcPr>
            <w:tcW w:w="1363" w:type="dxa"/>
            <w:tcBorders>
              <w:top w:val="nil"/>
              <w:left w:val="nil"/>
              <w:bottom w:val="single" w:sz="4" w:space="0" w:color="000000"/>
              <w:right w:val="single" w:sz="4" w:space="0" w:color="000000"/>
            </w:tcBorders>
            <w:shd w:val="clear" w:color="auto" w:fill="auto"/>
            <w:vAlign w:val="center"/>
          </w:tcPr>
          <w:p w14:paraId="460EF2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467BB4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2C5DC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BA5C3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145E1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2006</w:t>
            </w:r>
          </w:p>
        </w:tc>
        <w:tc>
          <w:tcPr>
            <w:tcW w:w="1134" w:type="dxa"/>
            <w:tcBorders>
              <w:top w:val="nil"/>
              <w:left w:val="nil"/>
              <w:bottom w:val="single" w:sz="4" w:space="0" w:color="000000"/>
              <w:right w:val="single" w:sz="4" w:space="0" w:color="000000"/>
            </w:tcBorders>
            <w:shd w:val="clear" w:color="auto" w:fill="auto"/>
            <w:vAlign w:val="center"/>
          </w:tcPr>
          <w:p w14:paraId="60E1C2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23E80B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1BE42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3-19/15</w:t>
            </w:r>
          </w:p>
        </w:tc>
        <w:tc>
          <w:tcPr>
            <w:tcW w:w="2268" w:type="dxa"/>
            <w:tcBorders>
              <w:top w:val="nil"/>
              <w:left w:val="nil"/>
              <w:bottom w:val="single" w:sz="4" w:space="0" w:color="000000"/>
              <w:right w:val="single" w:sz="4" w:space="0" w:color="000000"/>
            </w:tcBorders>
            <w:shd w:val="clear" w:color="auto" w:fill="auto"/>
            <w:vAlign w:val="center"/>
          </w:tcPr>
          <w:p w14:paraId="2B0C84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25,58</w:t>
            </w:r>
          </w:p>
        </w:tc>
        <w:tc>
          <w:tcPr>
            <w:tcW w:w="1363" w:type="dxa"/>
            <w:tcBorders>
              <w:top w:val="nil"/>
              <w:left w:val="nil"/>
              <w:bottom w:val="single" w:sz="4" w:space="0" w:color="000000"/>
              <w:right w:val="single" w:sz="4" w:space="0" w:color="000000"/>
            </w:tcBorders>
            <w:shd w:val="clear" w:color="auto" w:fill="auto"/>
            <w:vAlign w:val="center"/>
          </w:tcPr>
          <w:p w14:paraId="1A48C0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4182C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E7C33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DC908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4460C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1995</w:t>
            </w:r>
          </w:p>
        </w:tc>
        <w:tc>
          <w:tcPr>
            <w:tcW w:w="1134" w:type="dxa"/>
            <w:tcBorders>
              <w:top w:val="nil"/>
              <w:left w:val="nil"/>
              <w:bottom w:val="single" w:sz="4" w:space="0" w:color="000000"/>
              <w:right w:val="single" w:sz="4" w:space="0" w:color="000000"/>
            </w:tcBorders>
            <w:shd w:val="clear" w:color="auto" w:fill="auto"/>
            <w:vAlign w:val="center"/>
          </w:tcPr>
          <w:p w14:paraId="0E65CB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32653B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2DDCC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4-24</w:t>
            </w:r>
          </w:p>
        </w:tc>
        <w:tc>
          <w:tcPr>
            <w:tcW w:w="2268" w:type="dxa"/>
            <w:tcBorders>
              <w:top w:val="nil"/>
              <w:left w:val="nil"/>
              <w:bottom w:val="single" w:sz="4" w:space="0" w:color="000000"/>
              <w:right w:val="single" w:sz="4" w:space="0" w:color="000000"/>
            </w:tcBorders>
            <w:shd w:val="clear" w:color="auto" w:fill="auto"/>
            <w:vAlign w:val="center"/>
          </w:tcPr>
          <w:p w14:paraId="71F805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103,13</w:t>
            </w:r>
          </w:p>
        </w:tc>
        <w:tc>
          <w:tcPr>
            <w:tcW w:w="1363" w:type="dxa"/>
            <w:tcBorders>
              <w:top w:val="nil"/>
              <w:left w:val="nil"/>
              <w:bottom w:val="single" w:sz="4" w:space="0" w:color="000000"/>
              <w:right w:val="single" w:sz="4" w:space="0" w:color="000000"/>
            </w:tcBorders>
            <w:shd w:val="clear" w:color="auto" w:fill="auto"/>
            <w:vAlign w:val="center"/>
          </w:tcPr>
          <w:p w14:paraId="52EA92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273</w:t>
            </w:r>
          </w:p>
        </w:tc>
        <w:tc>
          <w:tcPr>
            <w:tcW w:w="1614" w:type="dxa"/>
            <w:tcBorders>
              <w:top w:val="nil"/>
              <w:left w:val="nil"/>
              <w:bottom w:val="single" w:sz="4" w:space="0" w:color="000000"/>
              <w:right w:val="single" w:sz="4" w:space="0" w:color="000000"/>
            </w:tcBorders>
            <w:shd w:val="clear" w:color="auto" w:fill="auto"/>
            <w:vAlign w:val="center"/>
          </w:tcPr>
          <w:p w14:paraId="0C097A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2A856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F0ED5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70EE57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18555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2397DD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066B7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4-24</w:t>
            </w:r>
          </w:p>
        </w:tc>
        <w:tc>
          <w:tcPr>
            <w:tcW w:w="2268" w:type="dxa"/>
            <w:tcBorders>
              <w:top w:val="nil"/>
              <w:left w:val="nil"/>
              <w:bottom w:val="single" w:sz="4" w:space="0" w:color="000000"/>
              <w:right w:val="single" w:sz="4" w:space="0" w:color="000000"/>
            </w:tcBorders>
            <w:shd w:val="clear" w:color="auto" w:fill="auto"/>
            <w:vAlign w:val="center"/>
          </w:tcPr>
          <w:p w14:paraId="1F9A80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65,3</w:t>
            </w:r>
          </w:p>
        </w:tc>
        <w:tc>
          <w:tcPr>
            <w:tcW w:w="1363" w:type="dxa"/>
            <w:tcBorders>
              <w:top w:val="nil"/>
              <w:left w:val="nil"/>
              <w:bottom w:val="single" w:sz="4" w:space="0" w:color="000000"/>
              <w:right w:val="single" w:sz="4" w:space="0" w:color="000000"/>
            </w:tcBorders>
            <w:shd w:val="clear" w:color="auto" w:fill="auto"/>
            <w:vAlign w:val="center"/>
          </w:tcPr>
          <w:p w14:paraId="052EF7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75EBB3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E64FB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 xml:space="preserve">Подземная </w:t>
            </w:r>
            <w:proofErr w:type="spellStart"/>
            <w:r w:rsidRPr="00896F7C">
              <w:rPr>
                <w:color w:val="000000"/>
                <w:sz w:val="20"/>
                <w:szCs w:val="20"/>
              </w:rPr>
              <w:t>бесканальная</w:t>
            </w:r>
            <w:proofErr w:type="spellEnd"/>
          </w:p>
        </w:tc>
        <w:tc>
          <w:tcPr>
            <w:tcW w:w="2276" w:type="dxa"/>
            <w:tcBorders>
              <w:top w:val="nil"/>
              <w:left w:val="nil"/>
              <w:bottom w:val="single" w:sz="4" w:space="0" w:color="000000"/>
              <w:right w:val="single" w:sz="4" w:space="0" w:color="000000"/>
            </w:tcBorders>
            <w:shd w:val="clear" w:color="auto" w:fill="auto"/>
            <w:vAlign w:val="center"/>
          </w:tcPr>
          <w:p w14:paraId="330C85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269F0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354564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F8EE6F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29CAE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4-24/2</w:t>
            </w:r>
          </w:p>
        </w:tc>
        <w:tc>
          <w:tcPr>
            <w:tcW w:w="2268" w:type="dxa"/>
            <w:tcBorders>
              <w:top w:val="nil"/>
              <w:left w:val="nil"/>
              <w:bottom w:val="single" w:sz="4" w:space="0" w:color="000000"/>
              <w:right w:val="single" w:sz="4" w:space="0" w:color="000000"/>
            </w:tcBorders>
            <w:shd w:val="clear" w:color="auto" w:fill="auto"/>
            <w:vAlign w:val="center"/>
          </w:tcPr>
          <w:p w14:paraId="3FD548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12,54</w:t>
            </w:r>
          </w:p>
        </w:tc>
        <w:tc>
          <w:tcPr>
            <w:tcW w:w="1363" w:type="dxa"/>
            <w:tcBorders>
              <w:top w:val="nil"/>
              <w:left w:val="nil"/>
              <w:bottom w:val="single" w:sz="4" w:space="0" w:color="000000"/>
              <w:right w:val="single" w:sz="4" w:space="0" w:color="000000"/>
            </w:tcBorders>
            <w:shd w:val="clear" w:color="auto" w:fill="auto"/>
            <w:vAlign w:val="center"/>
          </w:tcPr>
          <w:p w14:paraId="745AB1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565BC8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A22A8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E9A7A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76003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498287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90692C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83EEA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4-24/2</w:t>
            </w:r>
          </w:p>
        </w:tc>
        <w:tc>
          <w:tcPr>
            <w:tcW w:w="2268" w:type="dxa"/>
            <w:tcBorders>
              <w:top w:val="nil"/>
              <w:left w:val="nil"/>
              <w:bottom w:val="single" w:sz="4" w:space="0" w:color="000000"/>
              <w:right w:val="single" w:sz="4" w:space="0" w:color="000000"/>
            </w:tcBorders>
            <w:shd w:val="clear" w:color="auto" w:fill="auto"/>
            <w:vAlign w:val="center"/>
          </w:tcPr>
          <w:p w14:paraId="40A491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17,31</w:t>
            </w:r>
          </w:p>
        </w:tc>
        <w:tc>
          <w:tcPr>
            <w:tcW w:w="1363" w:type="dxa"/>
            <w:tcBorders>
              <w:top w:val="nil"/>
              <w:left w:val="nil"/>
              <w:bottom w:val="single" w:sz="4" w:space="0" w:color="000000"/>
              <w:right w:val="single" w:sz="4" w:space="0" w:color="000000"/>
            </w:tcBorders>
            <w:shd w:val="clear" w:color="auto" w:fill="auto"/>
            <w:vAlign w:val="center"/>
          </w:tcPr>
          <w:p w14:paraId="04679F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1660B6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75449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7A3E1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51F5E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1F7726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9E579D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C3A88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4-24/2</w:t>
            </w:r>
          </w:p>
        </w:tc>
        <w:tc>
          <w:tcPr>
            <w:tcW w:w="2268" w:type="dxa"/>
            <w:tcBorders>
              <w:top w:val="nil"/>
              <w:left w:val="nil"/>
              <w:bottom w:val="single" w:sz="4" w:space="0" w:color="000000"/>
              <w:right w:val="single" w:sz="4" w:space="0" w:color="000000"/>
            </w:tcBorders>
            <w:shd w:val="clear" w:color="auto" w:fill="auto"/>
            <w:vAlign w:val="center"/>
          </w:tcPr>
          <w:p w14:paraId="7CA5DC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43,8</w:t>
            </w:r>
          </w:p>
        </w:tc>
        <w:tc>
          <w:tcPr>
            <w:tcW w:w="1363" w:type="dxa"/>
            <w:tcBorders>
              <w:top w:val="nil"/>
              <w:left w:val="nil"/>
              <w:bottom w:val="single" w:sz="4" w:space="0" w:color="000000"/>
              <w:right w:val="single" w:sz="4" w:space="0" w:color="000000"/>
            </w:tcBorders>
            <w:shd w:val="clear" w:color="auto" w:fill="auto"/>
            <w:vAlign w:val="center"/>
          </w:tcPr>
          <w:p w14:paraId="01F99F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6077F4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4FBEE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0007E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DF26C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48413D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7F2B95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38003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4-24/4</w:t>
            </w:r>
          </w:p>
        </w:tc>
        <w:tc>
          <w:tcPr>
            <w:tcW w:w="2268" w:type="dxa"/>
            <w:tcBorders>
              <w:top w:val="nil"/>
              <w:left w:val="nil"/>
              <w:bottom w:val="single" w:sz="4" w:space="0" w:color="000000"/>
              <w:right w:val="single" w:sz="4" w:space="0" w:color="000000"/>
            </w:tcBorders>
            <w:shd w:val="clear" w:color="auto" w:fill="auto"/>
            <w:vAlign w:val="center"/>
          </w:tcPr>
          <w:p w14:paraId="211BA9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52,9</w:t>
            </w:r>
          </w:p>
        </w:tc>
        <w:tc>
          <w:tcPr>
            <w:tcW w:w="1363" w:type="dxa"/>
            <w:tcBorders>
              <w:top w:val="nil"/>
              <w:left w:val="nil"/>
              <w:bottom w:val="single" w:sz="4" w:space="0" w:color="000000"/>
              <w:right w:val="single" w:sz="4" w:space="0" w:color="000000"/>
            </w:tcBorders>
            <w:shd w:val="clear" w:color="auto" w:fill="auto"/>
            <w:vAlign w:val="center"/>
          </w:tcPr>
          <w:p w14:paraId="3D34E1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30BEF5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8E12B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14ADE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0360F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04F361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570E47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5BC10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4-24/8</w:t>
            </w:r>
          </w:p>
        </w:tc>
        <w:tc>
          <w:tcPr>
            <w:tcW w:w="2268" w:type="dxa"/>
            <w:tcBorders>
              <w:top w:val="nil"/>
              <w:left w:val="nil"/>
              <w:bottom w:val="single" w:sz="4" w:space="0" w:color="000000"/>
              <w:right w:val="single" w:sz="4" w:space="0" w:color="000000"/>
            </w:tcBorders>
            <w:shd w:val="clear" w:color="auto" w:fill="auto"/>
            <w:vAlign w:val="center"/>
          </w:tcPr>
          <w:p w14:paraId="1ACDE6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14,25</w:t>
            </w:r>
          </w:p>
        </w:tc>
        <w:tc>
          <w:tcPr>
            <w:tcW w:w="1363" w:type="dxa"/>
            <w:tcBorders>
              <w:top w:val="nil"/>
              <w:left w:val="nil"/>
              <w:bottom w:val="single" w:sz="4" w:space="0" w:color="000000"/>
              <w:right w:val="single" w:sz="4" w:space="0" w:color="000000"/>
            </w:tcBorders>
            <w:shd w:val="clear" w:color="auto" w:fill="auto"/>
            <w:vAlign w:val="center"/>
          </w:tcPr>
          <w:p w14:paraId="681D41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456DBB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DB671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B2A4C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0BBEB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6435F7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9119FA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6F8A2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4-24/8</w:t>
            </w:r>
          </w:p>
        </w:tc>
        <w:tc>
          <w:tcPr>
            <w:tcW w:w="2268" w:type="dxa"/>
            <w:tcBorders>
              <w:top w:val="nil"/>
              <w:left w:val="nil"/>
              <w:bottom w:val="single" w:sz="4" w:space="0" w:color="000000"/>
              <w:right w:val="single" w:sz="4" w:space="0" w:color="000000"/>
            </w:tcBorders>
            <w:shd w:val="clear" w:color="auto" w:fill="auto"/>
            <w:vAlign w:val="center"/>
          </w:tcPr>
          <w:p w14:paraId="1B8D9E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65,53</w:t>
            </w:r>
          </w:p>
        </w:tc>
        <w:tc>
          <w:tcPr>
            <w:tcW w:w="1363" w:type="dxa"/>
            <w:tcBorders>
              <w:top w:val="nil"/>
              <w:left w:val="nil"/>
              <w:bottom w:val="single" w:sz="4" w:space="0" w:color="000000"/>
              <w:right w:val="single" w:sz="4" w:space="0" w:color="000000"/>
            </w:tcBorders>
            <w:shd w:val="clear" w:color="auto" w:fill="auto"/>
            <w:vAlign w:val="center"/>
          </w:tcPr>
          <w:p w14:paraId="22F927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4B5F7C46" w14:textId="77777777" w:rsidR="00896F7C" w:rsidRPr="00896F7C" w:rsidRDefault="00896F7C" w:rsidP="009D2B53">
            <w:pPr>
              <w:spacing w:after="0" w:line="240" w:lineRule="auto"/>
              <w:ind w:firstLine="0"/>
              <w:jc w:val="center"/>
              <w:rPr>
                <w:sz w:val="20"/>
                <w:szCs w:val="20"/>
              </w:rPr>
            </w:pPr>
          </w:p>
        </w:tc>
        <w:tc>
          <w:tcPr>
            <w:tcW w:w="2402" w:type="dxa"/>
            <w:tcBorders>
              <w:top w:val="nil"/>
              <w:left w:val="nil"/>
              <w:bottom w:val="single" w:sz="4" w:space="0" w:color="000000"/>
              <w:right w:val="single" w:sz="4" w:space="0" w:color="000000"/>
            </w:tcBorders>
            <w:shd w:val="clear" w:color="auto" w:fill="auto"/>
            <w:vAlign w:val="center"/>
          </w:tcPr>
          <w:p w14:paraId="292F6E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BA98C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283A6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1FA571F6" w14:textId="77777777" w:rsidR="00896F7C" w:rsidRPr="00896F7C" w:rsidRDefault="00896F7C" w:rsidP="009D2B53">
            <w:pPr>
              <w:spacing w:after="0" w:line="240" w:lineRule="auto"/>
              <w:ind w:firstLine="0"/>
              <w:jc w:val="center"/>
              <w:rPr>
                <w:sz w:val="20"/>
                <w:szCs w:val="20"/>
              </w:rPr>
            </w:pPr>
          </w:p>
        </w:tc>
      </w:tr>
      <w:tr w:rsidR="00896F7C" w:rsidRPr="00896F7C" w14:paraId="56F4A9E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42636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4-24/10</w:t>
            </w:r>
          </w:p>
        </w:tc>
        <w:tc>
          <w:tcPr>
            <w:tcW w:w="2268" w:type="dxa"/>
            <w:tcBorders>
              <w:top w:val="nil"/>
              <w:left w:val="nil"/>
              <w:bottom w:val="single" w:sz="4" w:space="0" w:color="000000"/>
              <w:right w:val="single" w:sz="4" w:space="0" w:color="000000"/>
            </w:tcBorders>
            <w:shd w:val="clear" w:color="auto" w:fill="auto"/>
            <w:vAlign w:val="center"/>
          </w:tcPr>
          <w:p w14:paraId="68F3E0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41,5</w:t>
            </w:r>
          </w:p>
        </w:tc>
        <w:tc>
          <w:tcPr>
            <w:tcW w:w="1363" w:type="dxa"/>
            <w:tcBorders>
              <w:top w:val="nil"/>
              <w:left w:val="nil"/>
              <w:bottom w:val="single" w:sz="4" w:space="0" w:color="000000"/>
              <w:right w:val="single" w:sz="4" w:space="0" w:color="000000"/>
            </w:tcBorders>
            <w:shd w:val="clear" w:color="auto" w:fill="auto"/>
            <w:vAlign w:val="center"/>
          </w:tcPr>
          <w:p w14:paraId="6F0595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444C44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CFBFB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9F7D5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3D668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736724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BAA527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327AB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4-26</w:t>
            </w:r>
          </w:p>
        </w:tc>
        <w:tc>
          <w:tcPr>
            <w:tcW w:w="2268" w:type="dxa"/>
            <w:tcBorders>
              <w:top w:val="nil"/>
              <w:left w:val="nil"/>
              <w:bottom w:val="single" w:sz="4" w:space="0" w:color="000000"/>
              <w:right w:val="single" w:sz="4" w:space="0" w:color="000000"/>
            </w:tcBorders>
            <w:shd w:val="clear" w:color="auto" w:fill="auto"/>
            <w:vAlign w:val="center"/>
          </w:tcPr>
          <w:p w14:paraId="23ED6B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36,76</w:t>
            </w:r>
          </w:p>
        </w:tc>
        <w:tc>
          <w:tcPr>
            <w:tcW w:w="1363" w:type="dxa"/>
            <w:tcBorders>
              <w:top w:val="nil"/>
              <w:left w:val="nil"/>
              <w:bottom w:val="single" w:sz="4" w:space="0" w:color="000000"/>
              <w:right w:val="single" w:sz="4" w:space="0" w:color="000000"/>
            </w:tcBorders>
            <w:shd w:val="clear" w:color="auto" w:fill="auto"/>
            <w:vAlign w:val="center"/>
          </w:tcPr>
          <w:p w14:paraId="6636BD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273</w:t>
            </w:r>
          </w:p>
        </w:tc>
        <w:tc>
          <w:tcPr>
            <w:tcW w:w="1614" w:type="dxa"/>
            <w:tcBorders>
              <w:top w:val="nil"/>
              <w:left w:val="nil"/>
              <w:bottom w:val="single" w:sz="4" w:space="0" w:color="000000"/>
              <w:right w:val="single" w:sz="4" w:space="0" w:color="000000"/>
            </w:tcBorders>
            <w:shd w:val="clear" w:color="auto" w:fill="auto"/>
            <w:vAlign w:val="center"/>
          </w:tcPr>
          <w:p w14:paraId="5D0DE2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8A501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D431E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3020F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4125A1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F01419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02AF9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4-28б</w:t>
            </w:r>
          </w:p>
        </w:tc>
        <w:tc>
          <w:tcPr>
            <w:tcW w:w="2268" w:type="dxa"/>
            <w:tcBorders>
              <w:top w:val="nil"/>
              <w:left w:val="nil"/>
              <w:bottom w:val="single" w:sz="4" w:space="0" w:color="000000"/>
              <w:right w:val="single" w:sz="4" w:space="0" w:color="000000"/>
            </w:tcBorders>
            <w:shd w:val="clear" w:color="auto" w:fill="auto"/>
            <w:vAlign w:val="center"/>
          </w:tcPr>
          <w:p w14:paraId="7BA11C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27,65</w:t>
            </w:r>
          </w:p>
        </w:tc>
        <w:tc>
          <w:tcPr>
            <w:tcW w:w="1363" w:type="dxa"/>
            <w:tcBorders>
              <w:top w:val="nil"/>
              <w:left w:val="nil"/>
              <w:bottom w:val="single" w:sz="4" w:space="0" w:color="000000"/>
              <w:right w:val="single" w:sz="4" w:space="0" w:color="000000"/>
            </w:tcBorders>
            <w:shd w:val="clear" w:color="auto" w:fill="auto"/>
            <w:vAlign w:val="center"/>
          </w:tcPr>
          <w:p w14:paraId="6EC863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1894C3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E172E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A62F0A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0B63C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2A4B8A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3DA5D6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E3DCB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4-28/1</w:t>
            </w:r>
          </w:p>
        </w:tc>
        <w:tc>
          <w:tcPr>
            <w:tcW w:w="2268" w:type="dxa"/>
            <w:tcBorders>
              <w:top w:val="nil"/>
              <w:left w:val="nil"/>
              <w:bottom w:val="single" w:sz="4" w:space="0" w:color="000000"/>
              <w:right w:val="single" w:sz="4" w:space="0" w:color="000000"/>
            </w:tcBorders>
            <w:shd w:val="clear" w:color="auto" w:fill="auto"/>
            <w:vAlign w:val="center"/>
          </w:tcPr>
          <w:p w14:paraId="03B19C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21,6</w:t>
            </w:r>
          </w:p>
        </w:tc>
        <w:tc>
          <w:tcPr>
            <w:tcW w:w="1363" w:type="dxa"/>
            <w:tcBorders>
              <w:top w:val="nil"/>
              <w:left w:val="nil"/>
              <w:bottom w:val="single" w:sz="4" w:space="0" w:color="000000"/>
              <w:right w:val="single" w:sz="4" w:space="0" w:color="000000"/>
            </w:tcBorders>
            <w:shd w:val="clear" w:color="auto" w:fill="auto"/>
            <w:vAlign w:val="center"/>
          </w:tcPr>
          <w:p w14:paraId="4FE07C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225D3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035D7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C948E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A1CBB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0B48D3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EF93DE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B3D51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4-28/1</w:t>
            </w:r>
          </w:p>
        </w:tc>
        <w:tc>
          <w:tcPr>
            <w:tcW w:w="2268" w:type="dxa"/>
            <w:tcBorders>
              <w:top w:val="nil"/>
              <w:left w:val="nil"/>
              <w:bottom w:val="single" w:sz="4" w:space="0" w:color="000000"/>
              <w:right w:val="single" w:sz="4" w:space="0" w:color="000000"/>
            </w:tcBorders>
            <w:shd w:val="clear" w:color="auto" w:fill="auto"/>
            <w:vAlign w:val="center"/>
          </w:tcPr>
          <w:p w14:paraId="2A7F4B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109,99</w:t>
            </w:r>
          </w:p>
        </w:tc>
        <w:tc>
          <w:tcPr>
            <w:tcW w:w="1363" w:type="dxa"/>
            <w:tcBorders>
              <w:top w:val="nil"/>
              <w:left w:val="nil"/>
              <w:bottom w:val="single" w:sz="4" w:space="0" w:color="000000"/>
              <w:right w:val="single" w:sz="4" w:space="0" w:color="000000"/>
            </w:tcBorders>
            <w:shd w:val="clear" w:color="auto" w:fill="auto"/>
            <w:vAlign w:val="center"/>
          </w:tcPr>
          <w:p w14:paraId="708039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02213E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06B07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51A71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2914F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2B95DA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8895F3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AC797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4-28/3</w:t>
            </w:r>
          </w:p>
        </w:tc>
        <w:tc>
          <w:tcPr>
            <w:tcW w:w="2268" w:type="dxa"/>
            <w:tcBorders>
              <w:top w:val="nil"/>
              <w:left w:val="nil"/>
              <w:bottom w:val="single" w:sz="4" w:space="0" w:color="000000"/>
              <w:right w:val="single" w:sz="4" w:space="0" w:color="000000"/>
            </w:tcBorders>
            <w:shd w:val="clear" w:color="auto" w:fill="auto"/>
            <w:vAlign w:val="center"/>
          </w:tcPr>
          <w:p w14:paraId="45FB0E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12,69</w:t>
            </w:r>
          </w:p>
        </w:tc>
        <w:tc>
          <w:tcPr>
            <w:tcW w:w="1363" w:type="dxa"/>
            <w:tcBorders>
              <w:top w:val="nil"/>
              <w:left w:val="nil"/>
              <w:bottom w:val="single" w:sz="4" w:space="0" w:color="000000"/>
              <w:right w:val="single" w:sz="4" w:space="0" w:color="000000"/>
            </w:tcBorders>
            <w:shd w:val="clear" w:color="auto" w:fill="auto"/>
            <w:vAlign w:val="center"/>
          </w:tcPr>
          <w:p w14:paraId="4B713E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28700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02668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C887E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B64B7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01DFFA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D6E909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9161F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4-28/3</w:t>
            </w:r>
          </w:p>
        </w:tc>
        <w:tc>
          <w:tcPr>
            <w:tcW w:w="2268" w:type="dxa"/>
            <w:tcBorders>
              <w:top w:val="nil"/>
              <w:left w:val="nil"/>
              <w:bottom w:val="single" w:sz="4" w:space="0" w:color="000000"/>
              <w:right w:val="single" w:sz="4" w:space="0" w:color="000000"/>
            </w:tcBorders>
            <w:shd w:val="clear" w:color="auto" w:fill="auto"/>
            <w:vAlign w:val="center"/>
          </w:tcPr>
          <w:p w14:paraId="00C2E7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26,81</w:t>
            </w:r>
          </w:p>
        </w:tc>
        <w:tc>
          <w:tcPr>
            <w:tcW w:w="1363" w:type="dxa"/>
            <w:tcBorders>
              <w:top w:val="nil"/>
              <w:left w:val="nil"/>
              <w:bottom w:val="single" w:sz="4" w:space="0" w:color="000000"/>
              <w:right w:val="single" w:sz="4" w:space="0" w:color="000000"/>
            </w:tcBorders>
            <w:shd w:val="clear" w:color="auto" w:fill="auto"/>
            <w:vAlign w:val="center"/>
          </w:tcPr>
          <w:p w14:paraId="50446A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6BA52F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B0DED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06643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E2915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592361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77BD5F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5AEA0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4-28/5</w:t>
            </w:r>
          </w:p>
        </w:tc>
        <w:tc>
          <w:tcPr>
            <w:tcW w:w="2268" w:type="dxa"/>
            <w:tcBorders>
              <w:top w:val="nil"/>
              <w:left w:val="nil"/>
              <w:bottom w:val="single" w:sz="4" w:space="0" w:color="000000"/>
              <w:right w:val="single" w:sz="4" w:space="0" w:color="000000"/>
            </w:tcBorders>
            <w:shd w:val="clear" w:color="auto" w:fill="auto"/>
            <w:vAlign w:val="center"/>
          </w:tcPr>
          <w:p w14:paraId="274BEF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34,89</w:t>
            </w:r>
          </w:p>
        </w:tc>
        <w:tc>
          <w:tcPr>
            <w:tcW w:w="1363" w:type="dxa"/>
            <w:tcBorders>
              <w:top w:val="nil"/>
              <w:left w:val="nil"/>
              <w:bottom w:val="single" w:sz="4" w:space="0" w:color="000000"/>
              <w:right w:val="single" w:sz="4" w:space="0" w:color="000000"/>
            </w:tcBorders>
            <w:shd w:val="clear" w:color="auto" w:fill="auto"/>
            <w:vAlign w:val="center"/>
          </w:tcPr>
          <w:p w14:paraId="272FCC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6FD0C3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6E3C0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A58B5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8260C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06A79E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A63839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4CCD0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4-28/13</w:t>
            </w:r>
          </w:p>
        </w:tc>
        <w:tc>
          <w:tcPr>
            <w:tcW w:w="2268" w:type="dxa"/>
            <w:tcBorders>
              <w:top w:val="nil"/>
              <w:left w:val="nil"/>
              <w:bottom w:val="single" w:sz="4" w:space="0" w:color="000000"/>
              <w:right w:val="single" w:sz="4" w:space="0" w:color="000000"/>
            </w:tcBorders>
            <w:shd w:val="clear" w:color="auto" w:fill="auto"/>
            <w:vAlign w:val="center"/>
          </w:tcPr>
          <w:p w14:paraId="10743C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10,98</w:t>
            </w:r>
          </w:p>
        </w:tc>
        <w:tc>
          <w:tcPr>
            <w:tcW w:w="1363" w:type="dxa"/>
            <w:tcBorders>
              <w:top w:val="nil"/>
              <w:left w:val="nil"/>
              <w:bottom w:val="single" w:sz="4" w:space="0" w:color="000000"/>
              <w:right w:val="single" w:sz="4" w:space="0" w:color="000000"/>
            </w:tcBorders>
            <w:shd w:val="clear" w:color="auto" w:fill="auto"/>
            <w:vAlign w:val="center"/>
          </w:tcPr>
          <w:p w14:paraId="5638E2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F4610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DEA52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15F43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EAEF2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1886E7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F00220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6BCB1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4-28/15</w:t>
            </w:r>
          </w:p>
        </w:tc>
        <w:tc>
          <w:tcPr>
            <w:tcW w:w="2268" w:type="dxa"/>
            <w:tcBorders>
              <w:top w:val="nil"/>
              <w:left w:val="nil"/>
              <w:bottom w:val="single" w:sz="4" w:space="0" w:color="000000"/>
              <w:right w:val="single" w:sz="4" w:space="0" w:color="000000"/>
            </w:tcBorders>
            <w:shd w:val="clear" w:color="auto" w:fill="auto"/>
            <w:vAlign w:val="center"/>
          </w:tcPr>
          <w:p w14:paraId="300436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9,77</w:t>
            </w:r>
          </w:p>
        </w:tc>
        <w:tc>
          <w:tcPr>
            <w:tcW w:w="1363" w:type="dxa"/>
            <w:tcBorders>
              <w:top w:val="nil"/>
              <w:left w:val="nil"/>
              <w:bottom w:val="single" w:sz="4" w:space="0" w:color="000000"/>
              <w:right w:val="single" w:sz="4" w:space="0" w:color="000000"/>
            </w:tcBorders>
            <w:shd w:val="clear" w:color="auto" w:fill="auto"/>
            <w:vAlign w:val="center"/>
          </w:tcPr>
          <w:p w14:paraId="2CB39F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204C5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C24E1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DE417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26D04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1B3F85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951CAB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326CB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4-28/15</w:t>
            </w:r>
          </w:p>
        </w:tc>
        <w:tc>
          <w:tcPr>
            <w:tcW w:w="2268" w:type="dxa"/>
            <w:tcBorders>
              <w:top w:val="nil"/>
              <w:left w:val="nil"/>
              <w:bottom w:val="single" w:sz="4" w:space="0" w:color="000000"/>
              <w:right w:val="single" w:sz="4" w:space="0" w:color="000000"/>
            </w:tcBorders>
            <w:shd w:val="clear" w:color="auto" w:fill="auto"/>
            <w:vAlign w:val="center"/>
          </w:tcPr>
          <w:p w14:paraId="326910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12,91</w:t>
            </w:r>
          </w:p>
        </w:tc>
        <w:tc>
          <w:tcPr>
            <w:tcW w:w="1363" w:type="dxa"/>
            <w:tcBorders>
              <w:top w:val="nil"/>
              <w:left w:val="nil"/>
              <w:bottom w:val="single" w:sz="4" w:space="0" w:color="000000"/>
              <w:right w:val="single" w:sz="4" w:space="0" w:color="000000"/>
            </w:tcBorders>
            <w:shd w:val="clear" w:color="auto" w:fill="auto"/>
            <w:vAlign w:val="center"/>
          </w:tcPr>
          <w:p w14:paraId="03AC84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0C57B0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B277F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56153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1BDAB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347075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FD67AB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1D9C4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4-28/17</w:t>
            </w:r>
          </w:p>
        </w:tc>
        <w:tc>
          <w:tcPr>
            <w:tcW w:w="2268" w:type="dxa"/>
            <w:tcBorders>
              <w:top w:val="nil"/>
              <w:left w:val="nil"/>
              <w:bottom w:val="single" w:sz="4" w:space="0" w:color="000000"/>
              <w:right w:val="single" w:sz="4" w:space="0" w:color="000000"/>
            </w:tcBorders>
            <w:shd w:val="clear" w:color="auto" w:fill="auto"/>
            <w:vAlign w:val="center"/>
          </w:tcPr>
          <w:p w14:paraId="0A52CC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9,81</w:t>
            </w:r>
          </w:p>
        </w:tc>
        <w:tc>
          <w:tcPr>
            <w:tcW w:w="1363" w:type="dxa"/>
            <w:tcBorders>
              <w:top w:val="nil"/>
              <w:left w:val="nil"/>
              <w:bottom w:val="single" w:sz="4" w:space="0" w:color="000000"/>
              <w:right w:val="single" w:sz="4" w:space="0" w:color="000000"/>
            </w:tcBorders>
            <w:shd w:val="clear" w:color="auto" w:fill="auto"/>
            <w:vAlign w:val="center"/>
          </w:tcPr>
          <w:p w14:paraId="258561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903DC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4325E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B613A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C0B82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109F06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604BC5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22D93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4-28/13</w:t>
            </w:r>
          </w:p>
        </w:tc>
        <w:tc>
          <w:tcPr>
            <w:tcW w:w="2268" w:type="dxa"/>
            <w:tcBorders>
              <w:top w:val="nil"/>
              <w:left w:val="nil"/>
              <w:bottom w:val="single" w:sz="4" w:space="0" w:color="000000"/>
              <w:right w:val="single" w:sz="4" w:space="0" w:color="000000"/>
            </w:tcBorders>
            <w:shd w:val="clear" w:color="auto" w:fill="auto"/>
            <w:vAlign w:val="center"/>
          </w:tcPr>
          <w:p w14:paraId="4974B6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47,87</w:t>
            </w:r>
          </w:p>
        </w:tc>
        <w:tc>
          <w:tcPr>
            <w:tcW w:w="1363" w:type="dxa"/>
            <w:tcBorders>
              <w:top w:val="nil"/>
              <w:left w:val="nil"/>
              <w:bottom w:val="single" w:sz="4" w:space="0" w:color="000000"/>
              <w:right w:val="single" w:sz="4" w:space="0" w:color="000000"/>
            </w:tcBorders>
            <w:shd w:val="clear" w:color="auto" w:fill="auto"/>
            <w:vAlign w:val="center"/>
          </w:tcPr>
          <w:p w14:paraId="1D7D2A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65CC72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F53C6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BFA5F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F40AE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7F61CD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48EC98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EB98A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4-28/21</w:t>
            </w:r>
          </w:p>
        </w:tc>
        <w:tc>
          <w:tcPr>
            <w:tcW w:w="2268" w:type="dxa"/>
            <w:tcBorders>
              <w:top w:val="nil"/>
              <w:left w:val="nil"/>
              <w:bottom w:val="single" w:sz="4" w:space="0" w:color="000000"/>
              <w:right w:val="single" w:sz="4" w:space="0" w:color="000000"/>
            </w:tcBorders>
            <w:shd w:val="clear" w:color="auto" w:fill="auto"/>
            <w:vAlign w:val="center"/>
          </w:tcPr>
          <w:p w14:paraId="0EF017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41,58</w:t>
            </w:r>
          </w:p>
        </w:tc>
        <w:tc>
          <w:tcPr>
            <w:tcW w:w="1363" w:type="dxa"/>
            <w:tcBorders>
              <w:top w:val="nil"/>
              <w:left w:val="nil"/>
              <w:bottom w:val="single" w:sz="4" w:space="0" w:color="000000"/>
              <w:right w:val="single" w:sz="4" w:space="0" w:color="000000"/>
            </w:tcBorders>
            <w:shd w:val="clear" w:color="auto" w:fill="auto"/>
            <w:vAlign w:val="center"/>
          </w:tcPr>
          <w:p w14:paraId="2BC7A8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5A379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B6A5A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A0C88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DCEF5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27A6C9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9BE19D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4D595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4-28/19</w:t>
            </w:r>
          </w:p>
        </w:tc>
        <w:tc>
          <w:tcPr>
            <w:tcW w:w="2268" w:type="dxa"/>
            <w:tcBorders>
              <w:top w:val="nil"/>
              <w:left w:val="nil"/>
              <w:bottom w:val="single" w:sz="4" w:space="0" w:color="000000"/>
              <w:right w:val="single" w:sz="4" w:space="0" w:color="000000"/>
            </w:tcBorders>
            <w:shd w:val="clear" w:color="auto" w:fill="auto"/>
            <w:vAlign w:val="center"/>
          </w:tcPr>
          <w:p w14:paraId="00DA49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35,51</w:t>
            </w:r>
          </w:p>
        </w:tc>
        <w:tc>
          <w:tcPr>
            <w:tcW w:w="1363" w:type="dxa"/>
            <w:tcBorders>
              <w:top w:val="nil"/>
              <w:left w:val="nil"/>
              <w:bottom w:val="single" w:sz="4" w:space="0" w:color="000000"/>
              <w:right w:val="single" w:sz="4" w:space="0" w:color="000000"/>
            </w:tcBorders>
            <w:shd w:val="clear" w:color="auto" w:fill="auto"/>
            <w:vAlign w:val="center"/>
          </w:tcPr>
          <w:p w14:paraId="5130A8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52B557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1DC8B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4DC65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631A7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5A05C0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2F1516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CF261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4-28/21</w:t>
            </w:r>
          </w:p>
        </w:tc>
        <w:tc>
          <w:tcPr>
            <w:tcW w:w="2268" w:type="dxa"/>
            <w:tcBorders>
              <w:top w:val="nil"/>
              <w:left w:val="nil"/>
              <w:bottom w:val="single" w:sz="4" w:space="0" w:color="000000"/>
              <w:right w:val="single" w:sz="4" w:space="0" w:color="000000"/>
            </w:tcBorders>
            <w:shd w:val="clear" w:color="auto" w:fill="auto"/>
            <w:vAlign w:val="center"/>
          </w:tcPr>
          <w:p w14:paraId="79979E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10,47</w:t>
            </w:r>
          </w:p>
        </w:tc>
        <w:tc>
          <w:tcPr>
            <w:tcW w:w="1363" w:type="dxa"/>
            <w:tcBorders>
              <w:top w:val="nil"/>
              <w:left w:val="nil"/>
              <w:bottom w:val="single" w:sz="4" w:space="0" w:color="000000"/>
              <w:right w:val="single" w:sz="4" w:space="0" w:color="000000"/>
            </w:tcBorders>
            <w:shd w:val="clear" w:color="auto" w:fill="auto"/>
            <w:vAlign w:val="center"/>
          </w:tcPr>
          <w:p w14:paraId="48A1AB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D373D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B2D7B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AF918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13C56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72CB0E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605EFE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ECBDE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4-28/19</w:t>
            </w:r>
          </w:p>
        </w:tc>
        <w:tc>
          <w:tcPr>
            <w:tcW w:w="2268" w:type="dxa"/>
            <w:tcBorders>
              <w:top w:val="nil"/>
              <w:left w:val="nil"/>
              <w:bottom w:val="single" w:sz="4" w:space="0" w:color="000000"/>
              <w:right w:val="single" w:sz="4" w:space="0" w:color="000000"/>
            </w:tcBorders>
            <w:shd w:val="clear" w:color="auto" w:fill="auto"/>
            <w:vAlign w:val="center"/>
          </w:tcPr>
          <w:p w14:paraId="5E16C8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13,41</w:t>
            </w:r>
          </w:p>
        </w:tc>
        <w:tc>
          <w:tcPr>
            <w:tcW w:w="1363" w:type="dxa"/>
            <w:tcBorders>
              <w:top w:val="nil"/>
              <w:left w:val="nil"/>
              <w:bottom w:val="single" w:sz="4" w:space="0" w:color="000000"/>
              <w:right w:val="single" w:sz="4" w:space="0" w:color="000000"/>
            </w:tcBorders>
            <w:shd w:val="clear" w:color="auto" w:fill="auto"/>
            <w:vAlign w:val="center"/>
          </w:tcPr>
          <w:p w14:paraId="2B1E53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5853C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35BB4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02C41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CD1FA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6E7628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0E5ACA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CD1DD9D"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4-28/5</w:t>
            </w:r>
          </w:p>
        </w:tc>
        <w:tc>
          <w:tcPr>
            <w:tcW w:w="2268" w:type="dxa"/>
            <w:tcBorders>
              <w:top w:val="nil"/>
              <w:left w:val="nil"/>
              <w:bottom w:val="single" w:sz="4" w:space="0" w:color="000000"/>
              <w:right w:val="single" w:sz="4" w:space="0" w:color="000000"/>
            </w:tcBorders>
            <w:shd w:val="clear" w:color="auto" w:fill="auto"/>
            <w:vAlign w:val="center"/>
          </w:tcPr>
          <w:p w14:paraId="4A2FC8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14,48</w:t>
            </w:r>
          </w:p>
        </w:tc>
        <w:tc>
          <w:tcPr>
            <w:tcW w:w="1363" w:type="dxa"/>
            <w:tcBorders>
              <w:top w:val="nil"/>
              <w:left w:val="nil"/>
              <w:bottom w:val="single" w:sz="4" w:space="0" w:color="000000"/>
              <w:right w:val="single" w:sz="4" w:space="0" w:color="000000"/>
            </w:tcBorders>
            <w:shd w:val="clear" w:color="auto" w:fill="auto"/>
            <w:vAlign w:val="center"/>
          </w:tcPr>
          <w:p w14:paraId="263233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6EDD0E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18424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56983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BEEB2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7F440E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E331EA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61EBA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4-28/9</w:t>
            </w:r>
          </w:p>
        </w:tc>
        <w:tc>
          <w:tcPr>
            <w:tcW w:w="2268" w:type="dxa"/>
            <w:tcBorders>
              <w:top w:val="nil"/>
              <w:left w:val="nil"/>
              <w:bottom w:val="single" w:sz="4" w:space="0" w:color="000000"/>
              <w:right w:val="single" w:sz="4" w:space="0" w:color="000000"/>
            </w:tcBorders>
            <w:shd w:val="clear" w:color="auto" w:fill="auto"/>
            <w:vAlign w:val="center"/>
          </w:tcPr>
          <w:p w14:paraId="53E85C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44,2</w:t>
            </w:r>
          </w:p>
        </w:tc>
        <w:tc>
          <w:tcPr>
            <w:tcW w:w="1363" w:type="dxa"/>
            <w:tcBorders>
              <w:top w:val="nil"/>
              <w:left w:val="nil"/>
              <w:bottom w:val="single" w:sz="4" w:space="0" w:color="000000"/>
              <w:right w:val="single" w:sz="4" w:space="0" w:color="000000"/>
            </w:tcBorders>
            <w:shd w:val="clear" w:color="auto" w:fill="auto"/>
            <w:vAlign w:val="center"/>
          </w:tcPr>
          <w:p w14:paraId="143B89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4B29B7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A6BEE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9BBF3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A7DC5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460D7A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416BB8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A2B22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4-28/7</w:t>
            </w:r>
          </w:p>
        </w:tc>
        <w:tc>
          <w:tcPr>
            <w:tcW w:w="2268" w:type="dxa"/>
            <w:tcBorders>
              <w:top w:val="nil"/>
              <w:left w:val="nil"/>
              <w:bottom w:val="single" w:sz="4" w:space="0" w:color="000000"/>
              <w:right w:val="single" w:sz="4" w:space="0" w:color="000000"/>
            </w:tcBorders>
            <w:shd w:val="clear" w:color="auto" w:fill="auto"/>
            <w:vAlign w:val="center"/>
          </w:tcPr>
          <w:p w14:paraId="43E835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32,01</w:t>
            </w:r>
          </w:p>
        </w:tc>
        <w:tc>
          <w:tcPr>
            <w:tcW w:w="1363" w:type="dxa"/>
            <w:tcBorders>
              <w:top w:val="nil"/>
              <w:left w:val="nil"/>
              <w:bottom w:val="single" w:sz="4" w:space="0" w:color="000000"/>
              <w:right w:val="single" w:sz="4" w:space="0" w:color="000000"/>
            </w:tcBorders>
            <w:shd w:val="clear" w:color="auto" w:fill="auto"/>
            <w:vAlign w:val="center"/>
          </w:tcPr>
          <w:p w14:paraId="3E4E6B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6183C1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6A326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C01AA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6FA79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421E00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58150A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724D0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4-28/9</w:t>
            </w:r>
          </w:p>
        </w:tc>
        <w:tc>
          <w:tcPr>
            <w:tcW w:w="2268" w:type="dxa"/>
            <w:tcBorders>
              <w:top w:val="nil"/>
              <w:left w:val="nil"/>
              <w:bottom w:val="single" w:sz="4" w:space="0" w:color="000000"/>
              <w:right w:val="single" w:sz="4" w:space="0" w:color="000000"/>
            </w:tcBorders>
            <w:shd w:val="clear" w:color="auto" w:fill="auto"/>
            <w:vAlign w:val="center"/>
          </w:tcPr>
          <w:p w14:paraId="6A591F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17,35</w:t>
            </w:r>
          </w:p>
        </w:tc>
        <w:tc>
          <w:tcPr>
            <w:tcW w:w="1363" w:type="dxa"/>
            <w:tcBorders>
              <w:top w:val="nil"/>
              <w:left w:val="nil"/>
              <w:bottom w:val="single" w:sz="4" w:space="0" w:color="000000"/>
              <w:right w:val="single" w:sz="4" w:space="0" w:color="000000"/>
            </w:tcBorders>
            <w:shd w:val="clear" w:color="auto" w:fill="auto"/>
            <w:vAlign w:val="center"/>
          </w:tcPr>
          <w:p w14:paraId="7823DE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131D53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7199A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C42B5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63D9F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050B81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A86FCE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CFFE2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4-28/7</w:t>
            </w:r>
          </w:p>
        </w:tc>
        <w:tc>
          <w:tcPr>
            <w:tcW w:w="2268" w:type="dxa"/>
            <w:tcBorders>
              <w:top w:val="nil"/>
              <w:left w:val="nil"/>
              <w:bottom w:val="single" w:sz="4" w:space="0" w:color="000000"/>
              <w:right w:val="single" w:sz="4" w:space="0" w:color="000000"/>
            </w:tcBorders>
            <w:shd w:val="clear" w:color="auto" w:fill="auto"/>
            <w:vAlign w:val="center"/>
          </w:tcPr>
          <w:p w14:paraId="2FB234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13,95</w:t>
            </w:r>
          </w:p>
        </w:tc>
        <w:tc>
          <w:tcPr>
            <w:tcW w:w="1363" w:type="dxa"/>
            <w:tcBorders>
              <w:top w:val="nil"/>
              <w:left w:val="nil"/>
              <w:bottom w:val="single" w:sz="4" w:space="0" w:color="000000"/>
              <w:right w:val="single" w:sz="4" w:space="0" w:color="000000"/>
            </w:tcBorders>
            <w:shd w:val="clear" w:color="auto" w:fill="auto"/>
            <w:vAlign w:val="center"/>
          </w:tcPr>
          <w:p w14:paraId="628D7E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946A9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6DA1A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84817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0BA20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0F7805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3695A5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7A20F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4-30</w:t>
            </w:r>
          </w:p>
        </w:tc>
        <w:tc>
          <w:tcPr>
            <w:tcW w:w="2268" w:type="dxa"/>
            <w:tcBorders>
              <w:top w:val="nil"/>
              <w:left w:val="nil"/>
              <w:bottom w:val="single" w:sz="4" w:space="0" w:color="000000"/>
              <w:right w:val="single" w:sz="4" w:space="0" w:color="000000"/>
            </w:tcBorders>
            <w:shd w:val="clear" w:color="auto" w:fill="auto"/>
            <w:vAlign w:val="center"/>
          </w:tcPr>
          <w:p w14:paraId="1F274D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18,94</w:t>
            </w:r>
          </w:p>
        </w:tc>
        <w:tc>
          <w:tcPr>
            <w:tcW w:w="1363" w:type="dxa"/>
            <w:tcBorders>
              <w:top w:val="nil"/>
              <w:left w:val="nil"/>
              <w:bottom w:val="single" w:sz="4" w:space="0" w:color="000000"/>
              <w:right w:val="single" w:sz="4" w:space="0" w:color="000000"/>
            </w:tcBorders>
            <w:shd w:val="clear" w:color="auto" w:fill="auto"/>
            <w:vAlign w:val="center"/>
          </w:tcPr>
          <w:p w14:paraId="41E22A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1C7C41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5EAB5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83577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62644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751F0E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8B45B1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BBA85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4-30</w:t>
            </w:r>
          </w:p>
        </w:tc>
        <w:tc>
          <w:tcPr>
            <w:tcW w:w="2268" w:type="dxa"/>
            <w:tcBorders>
              <w:top w:val="nil"/>
              <w:left w:val="nil"/>
              <w:bottom w:val="single" w:sz="4" w:space="0" w:color="000000"/>
              <w:right w:val="single" w:sz="4" w:space="0" w:color="000000"/>
            </w:tcBorders>
            <w:shd w:val="clear" w:color="auto" w:fill="auto"/>
            <w:vAlign w:val="center"/>
          </w:tcPr>
          <w:p w14:paraId="7D8D5E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72,51</w:t>
            </w:r>
          </w:p>
        </w:tc>
        <w:tc>
          <w:tcPr>
            <w:tcW w:w="1363" w:type="dxa"/>
            <w:tcBorders>
              <w:top w:val="nil"/>
              <w:left w:val="nil"/>
              <w:bottom w:val="single" w:sz="4" w:space="0" w:color="000000"/>
              <w:right w:val="single" w:sz="4" w:space="0" w:color="000000"/>
            </w:tcBorders>
            <w:shd w:val="clear" w:color="auto" w:fill="auto"/>
            <w:vAlign w:val="center"/>
          </w:tcPr>
          <w:p w14:paraId="336812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3AAB15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06A24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31929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75E5E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0A6E68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69DB60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A188C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4-42</w:t>
            </w:r>
          </w:p>
        </w:tc>
        <w:tc>
          <w:tcPr>
            <w:tcW w:w="2268" w:type="dxa"/>
            <w:tcBorders>
              <w:top w:val="nil"/>
              <w:left w:val="nil"/>
              <w:bottom w:val="single" w:sz="4" w:space="0" w:color="000000"/>
              <w:right w:val="single" w:sz="4" w:space="0" w:color="000000"/>
            </w:tcBorders>
            <w:shd w:val="clear" w:color="auto" w:fill="auto"/>
            <w:vAlign w:val="center"/>
          </w:tcPr>
          <w:p w14:paraId="2AE24F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31,46</w:t>
            </w:r>
          </w:p>
        </w:tc>
        <w:tc>
          <w:tcPr>
            <w:tcW w:w="1363" w:type="dxa"/>
            <w:tcBorders>
              <w:top w:val="nil"/>
              <w:left w:val="nil"/>
              <w:bottom w:val="single" w:sz="4" w:space="0" w:color="000000"/>
              <w:right w:val="single" w:sz="4" w:space="0" w:color="000000"/>
            </w:tcBorders>
            <w:shd w:val="clear" w:color="auto" w:fill="auto"/>
            <w:vAlign w:val="center"/>
          </w:tcPr>
          <w:p w14:paraId="4704B3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1A554E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5BF52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7BA6C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5E406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07D30C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C557E1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B5C5F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4-42/1</w:t>
            </w:r>
          </w:p>
        </w:tc>
        <w:tc>
          <w:tcPr>
            <w:tcW w:w="2268" w:type="dxa"/>
            <w:tcBorders>
              <w:top w:val="nil"/>
              <w:left w:val="nil"/>
              <w:bottom w:val="single" w:sz="4" w:space="0" w:color="000000"/>
              <w:right w:val="single" w:sz="4" w:space="0" w:color="000000"/>
            </w:tcBorders>
            <w:shd w:val="clear" w:color="auto" w:fill="auto"/>
            <w:vAlign w:val="center"/>
          </w:tcPr>
          <w:p w14:paraId="11D2B1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7,04</w:t>
            </w:r>
          </w:p>
        </w:tc>
        <w:tc>
          <w:tcPr>
            <w:tcW w:w="1363" w:type="dxa"/>
            <w:tcBorders>
              <w:top w:val="nil"/>
              <w:left w:val="nil"/>
              <w:bottom w:val="single" w:sz="4" w:space="0" w:color="000000"/>
              <w:right w:val="single" w:sz="4" w:space="0" w:color="000000"/>
            </w:tcBorders>
            <w:shd w:val="clear" w:color="auto" w:fill="auto"/>
            <w:vAlign w:val="center"/>
          </w:tcPr>
          <w:p w14:paraId="5AEC96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14494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EF003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8B0CA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14D02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52679F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A64149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6D428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4-42/3</w:t>
            </w:r>
          </w:p>
        </w:tc>
        <w:tc>
          <w:tcPr>
            <w:tcW w:w="2268" w:type="dxa"/>
            <w:tcBorders>
              <w:top w:val="nil"/>
              <w:left w:val="nil"/>
              <w:bottom w:val="single" w:sz="4" w:space="0" w:color="000000"/>
              <w:right w:val="single" w:sz="4" w:space="0" w:color="000000"/>
            </w:tcBorders>
            <w:shd w:val="clear" w:color="auto" w:fill="auto"/>
            <w:vAlign w:val="center"/>
          </w:tcPr>
          <w:p w14:paraId="34191A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13,43</w:t>
            </w:r>
          </w:p>
        </w:tc>
        <w:tc>
          <w:tcPr>
            <w:tcW w:w="1363" w:type="dxa"/>
            <w:tcBorders>
              <w:top w:val="nil"/>
              <w:left w:val="nil"/>
              <w:bottom w:val="single" w:sz="4" w:space="0" w:color="000000"/>
              <w:right w:val="single" w:sz="4" w:space="0" w:color="000000"/>
            </w:tcBorders>
            <w:shd w:val="clear" w:color="auto" w:fill="auto"/>
            <w:vAlign w:val="center"/>
          </w:tcPr>
          <w:p w14:paraId="420980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1851A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A62EA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FC215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3CC7D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56FB1B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F89228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C7723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4-42/3</w:t>
            </w:r>
          </w:p>
        </w:tc>
        <w:tc>
          <w:tcPr>
            <w:tcW w:w="2268" w:type="dxa"/>
            <w:tcBorders>
              <w:top w:val="nil"/>
              <w:left w:val="nil"/>
              <w:bottom w:val="single" w:sz="4" w:space="0" w:color="000000"/>
              <w:right w:val="single" w:sz="4" w:space="0" w:color="000000"/>
            </w:tcBorders>
            <w:shd w:val="clear" w:color="auto" w:fill="auto"/>
            <w:vAlign w:val="center"/>
          </w:tcPr>
          <w:p w14:paraId="31A715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23,64</w:t>
            </w:r>
          </w:p>
        </w:tc>
        <w:tc>
          <w:tcPr>
            <w:tcW w:w="1363" w:type="dxa"/>
            <w:tcBorders>
              <w:top w:val="nil"/>
              <w:left w:val="nil"/>
              <w:bottom w:val="single" w:sz="4" w:space="0" w:color="000000"/>
              <w:right w:val="single" w:sz="4" w:space="0" w:color="000000"/>
            </w:tcBorders>
            <w:shd w:val="clear" w:color="auto" w:fill="auto"/>
            <w:vAlign w:val="center"/>
          </w:tcPr>
          <w:p w14:paraId="71FCF8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10E840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90212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F8333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74AB2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57ABA9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63F382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AFDFE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4-42/1</w:t>
            </w:r>
          </w:p>
        </w:tc>
        <w:tc>
          <w:tcPr>
            <w:tcW w:w="2268" w:type="dxa"/>
            <w:tcBorders>
              <w:top w:val="nil"/>
              <w:left w:val="nil"/>
              <w:bottom w:val="single" w:sz="4" w:space="0" w:color="000000"/>
              <w:right w:val="single" w:sz="4" w:space="0" w:color="000000"/>
            </w:tcBorders>
            <w:shd w:val="clear" w:color="auto" w:fill="auto"/>
            <w:vAlign w:val="center"/>
          </w:tcPr>
          <w:p w14:paraId="7D0A88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51,51</w:t>
            </w:r>
          </w:p>
        </w:tc>
        <w:tc>
          <w:tcPr>
            <w:tcW w:w="1363" w:type="dxa"/>
            <w:tcBorders>
              <w:top w:val="nil"/>
              <w:left w:val="nil"/>
              <w:bottom w:val="single" w:sz="4" w:space="0" w:color="000000"/>
              <w:right w:val="single" w:sz="4" w:space="0" w:color="000000"/>
            </w:tcBorders>
            <w:shd w:val="clear" w:color="auto" w:fill="auto"/>
            <w:vAlign w:val="center"/>
          </w:tcPr>
          <w:p w14:paraId="1825B0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78F828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3398B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197A7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1EF40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729CD9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A4C015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25978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4-42/5</w:t>
            </w:r>
          </w:p>
        </w:tc>
        <w:tc>
          <w:tcPr>
            <w:tcW w:w="2268" w:type="dxa"/>
            <w:tcBorders>
              <w:top w:val="nil"/>
              <w:left w:val="nil"/>
              <w:bottom w:val="single" w:sz="4" w:space="0" w:color="000000"/>
              <w:right w:val="single" w:sz="4" w:space="0" w:color="000000"/>
            </w:tcBorders>
            <w:shd w:val="clear" w:color="auto" w:fill="auto"/>
            <w:vAlign w:val="center"/>
          </w:tcPr>
          <w:p w14:paraId="7D81BA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28,86</w:t>
            </w:r>
          </w:p>
        </w:tc>
        <w:tc>
          <w:tcPr>
            <w:tcW w:w="1363" w:type="dxa"/>
            <w:tcBorders>
              <w:top w:val="nil"/>
              <w:left w:val="nil"/>
              <w:bottom w:val="single" w:sz="4" w:space="0" w:color="000000"/>
              <w:right w:val="single" w:sz="4" w:space="0" w:color="000000"/>
            </w:tcBorders>
            <w:shd w:val="clear" w:color="auto" w:fill="auto"/>
            <w:vAlign w:val="center"/>
          </w:tcPr>
          <w:p w14:paraId="74E716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604875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6C36D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25BFF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E6F31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4ACB0A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8F2315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0DD12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4-42/7</w:t>
            </w:r>
          </w:p>
        </w:tc>
        <w:tc>
          <w:tcPr>
            <w:tcW w:w="2268" w:type="dxa"/>
            <w:tcBorders>
              <w:top w:val="nil"/>
              <w:left w:val="nil"/>
              <w:bottom w:val="single" w:sz="4" w:space="0" w:color="000000"/>
              <w:right w:val="single" w:sz="4" w:space="0" w:color="000000"/>
            </w:tcBorders>
            <w:shd w:val="clear" w:color="auto" w:fill="auto"/>
            <w:vAlign w:val="center"/>
          </w:tcPr>
          <w:p w14:paraId="3C149C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19,32</w:t>
            </w:r>
          </w:p>
        </w:tc>
        <w:tc>
          <w:tcPr>
            <w:tcW w:w="1363" w:type="dxa"/>
            <w:tcBorders>
              <w:top w:val="nil"/>
              <w:left w:val="nil"/>
              <w:bottom w:val="single" w:sz="4" w:space="0" w:color="000000"/>
              <w:right w:val="single" w:sz="4" w:space="0" w:color="000000"/>
            </w:tcBorders>
            <w:shd w:val="clear" w:color="auto" w:fill="auto"/>
            <w:vAlign w:val="center"/>
          </w:tcPr>
          <w:p w14:paraId="7DD1E8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8C321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0DF06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7106C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C2206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106A4B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46CED7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E5C40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4-42/7</w:t>
            </w:r>
          </w:p>
        </w:tc>
        <w:tc>
          <w:tcPr>
            <w:tcW w:w="2268" w:type="dxa"/>
            <w:tcBorders>
              <w:top w:val="nil"/>
              <w:left w:val="nil"/>
              <w:bottom w:val="single" w:sz="4" w:space="0" w:color="000000"/>
              <w:right w:val="single" w:sz="4" w:space="0" w:color="000000"/>
            </w:tcBorders>
            <w:shd w:val="clear" w:color="auto" w:fill="auto"/>
            <w:vAlign w:val="center"/>
          </w:tcPr>
          <w:p w14:paraId="1435BD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16,79</w:t>
            </w:r>
          </w:p>
        </w:tc>
        <w:tc>
          <w:tcPr>
            <w:tcW w:w="1363" w:type="dxa"/>
            <w:tcBorders>
              <w:top w:val="nil"/>
              <w:left w:val="nil"/>
              <w:bottom w:val="single" w:sz="4" w:space="0" w:color="000000"/>
              <w:right w:val="single" w:sz="4" w:space="0" w:color="000000"/>
            </w:tcBorders>
            <w:shd w:val="clear" w:color="auto" w:fill="auto"/>
            <w:vAlign w:val="center"/>
          </w:tcPr>
          <w:p w14:paraId="6CB827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FCF14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66410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7DF0D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30317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689C6F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7E5E10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1DEC1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4-42/5</w:t>
            </w:r>
          </w:p>
        </w:tc>
        <w:tc>
          <w:tcPr>
            <w:tcW w:w="2268" w:type="dxa"/>
            <w:tcBorders>
              <w:top w:val="nil"/>
              <w:left w:val="nil"/>
              <w:bottom w:val="single" w:sz="4" w:space="0" w:color="000000"/>
              <w:right w:val="single" w:sz="4" w:space="0" w:color="000000"/>
            </w:tcBorders>
            <w:shd w:val="clear" w:color="auto" w:fill="auto"/>
            <w:vAlign w:val="center"/>
          </w:tcPr>
          <w:p w14:paraId="09BCB7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21,95</w:t>
            </w:r>
          </w:p>
        </w:tc>
        <w:tc>
          <w:tcPr>
            <w:tcW w:w="1363" w:type="dxa"/>
            <w:tcBorders>
              <w:top w:val="nil"/>
              <w:left w:val="nil"/>
              <w:bottom w:val="single" w:sz="4" w:space="0" w:color="000000"/>
              <w:right w:val="single" w:sz="4" w:space="0" w:color="000000"/>
            </w:tcBorders>
            <w:shd w:val="clear" w:color="auto" w:fill="auto"/>
            <w:vAlign w:val="center"/>
          </w:tcPr>
          <w:p w14:paraId="27C82E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5A6A2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4BB0C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6CF11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0EFD3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4B9BED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69644A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8F6F7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4-42/5</w:t>
            </w:r>
          </w:p>
        </w:tc>
        <w:tc>
          <w:tcPr>
            <w:tcW w:w="2268" w:type="dxa"/>
            <w:tcBorders>
              <w:top w:val="nil"/>
              <w:left w:val="nil"/>
              <w:bottom w:val="single" w:sz="4" w:space="0" w:color="000000"/>
              <w:right w:val="single" w:sz="4" w:space="0" w:color="000000"/>
            </w:tcBorders>
            <w:shd w:val="clear" w:color="auto" w:fill="auto"/>
            <w:vAlign w:val="center"/>
          </w:tcPr>
          <w:p w14:paraId="057D07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43,07</w:t>
            </w:r>
          </w:p>
        </w:tc>
        <w:tc>
          <w:tcPr>
            <w:tcW w:w="1363" w:type="dxa"/>
            <w:tcBorders>
              <w:top w:val="nil"/>
              <w:left w:val="nil"/>
              <w:bottom w:val="single" w:sz="4" w:space="0" w:color="000000"/>
              <w:right w:val="single" w:sz="4" w:space="0" w:color="000000"/>
            </w:tcBorders>
            <w:shd w:val="clear" w:color="auto" w:fill="auto"/>
            <w:vAlign w:val="center"/>
          </w:tcPr>
          <w:p w14:paraId="288DDE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65942F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0FB34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01428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07009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453B14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AEA93F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DD3F5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4-42/9</w:t>
            </w:r>
          </w:p>
        </w:tc>
        <w:tc>
          <w:tcPr>
            <w:tcW w:w="2268" w:type="dxa"/>
            <w:tcBorders>
              <w:top w:val="nil"/>
              <w:left w:val="nil"/>
              <w:bottom w:val="single" w:sz="4" w:space="0" w:color="000000"/>
              <w:right w:val="single" w:sz="4" w:space="0" w:color="000000"/>
            </w:tcBorders>
            <w:shd w:val="clear" w:color="auto" w:fill="auto"/>
            <w:vAlign w:val="center"/>
          </w:tcPr>
          <w:p w14:paraId="578702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13,65</w:t>
            </w:r>
          </w:p>
        </w:tc>
        <w:tc>
          <w:tcPr>
            <w:tcW w:w="1363" w:type="dxa"/>
            <w:tcBorders>
              <w:top w:val="nil"/>
              <w:left w:val="nil"/>
              <w:bottom w:val="single" w:sz="4" w:space="0" w:color="000000"/>
              <w:right w:val="single" w:sz="4" w:space="0" w:color="000000"/>
            </w:tcBorders>
            <w:shd w:val="clear" w:color="auto" w:fill="auto"/>
            <w:vAlign w:val="center"/>
          </w:tcPr>
          <w:p w14:paraId="7188A2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1D3D4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68B2C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423FA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34D0B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1DC072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901B34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43AC7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4-42/9</w:t>
            </w:r>
          </w:p>
        </w:tc>
        <w:tc>
          <w:tcPr>
            <w:tcW w:w="2268" w:type="dxa"/>
            <w:tcBorders>
              <w:top w:val="nil"/>
              <w:left w:val="nil"/>
              <w:bottom w:val="single" w:sz="4" w:space="0" w:color="000000"/>
              <w:right w:val="single" w:sz="4" w:space="0" w:color="000000"/>
            </w:tcBorders>
            <w:shd w:val="clear" w:color="auto" w:fill="auto"/>
            <w:vAlign w:val="center"/>
          </w:tcPr>
          <w:p w14:paraId="2E0A9E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8,7</w:t>
            </w:r>
          </w:p>
        </w:tc>
        <w:tc>
          <w:tcPr>
            <w:tcW w:w="1363" w:type="dxa"/>
            <w:tcBorders>
              <w:top w:val="nil"/>
              <w:left w:val="nil"/>
              <w:bottom w:val="single" w:sz="4" w:space="0" w:color="000000"/>
              <w:right w:val="single" w:sz="4" w:space="0" w:color="000000"/>
            </w:tcBorders>
            <w:shd w:val="clear" w:color="auto" w:fill="auto"/>
            <w:vAlign w:val="center"/>
          </w:tcPr>
          <w:p w14:paraId="6867A5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6B4F60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F339B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9EBFB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D0E19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30E2D4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CA452D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14703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4-42/11</w:t>
            </w:r>
          </w:p>
        </w:tc>
        <w:tc>
          <w:tcPr>
            <w:tcW w:w="2268" w:type="dxa"/>
            <w:tcBorders>
              <w:top w:val="nil"/>
              <w:left w:val="nil"/>
              <w:bottom w:val="single" w:sz="4" w:space="0" w:color="000000"/>
              <w:right w:val="single" w:sz="4" w:space="0" w:color="000000"/>
            </w:tcBorders>
            <w:shd w:val="clear" w:color="auto" w:fill="auto"/>
            <w:vAlign w:val="center"/>
          </w:tcPr>
          <w:p w14:paraId="3C5C6B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52,04</w:t>
            </w:r>
          </w:p>
        </w:tc>
        <w:tc>
          <w:tcPr>
            <w:tcW w:w="1363" w:type="dxa"/>
            <w:tcBorders>
              <w:top w:val="nil"/>
              <w:left w:val="nil"/>
              <w:bottom w:val="single" w:sz="4" w:space="0" w:color="000000"/>
              <w:right w:val="single" w:sz="4" w:space="0" w:color="000000"/>
            </w:tcBorders>
            <w:shd w:val="clear" w:color="auto" w:fill="auto"/>
            <w:vAlign w:val="center"/>
          </w:tcPr>
          <w:p w14:paraId="40942E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0FCB45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42A64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96A24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7FE91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6C2B85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32BDE87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70B44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4-42/19</w:t>
            </w:r>
          </w:p>
        </w:tc>
        <w:tc>
          <w:tcPr>
            <w:tcW w:w="2268" w:type="dxa"/>
            <w:tcBorders>
              <w:top w:val="nil"/>
              <w:left w:val="nil"/>
              <w:bottom w:val="single" w:sz="4" w:space="0" w:color="000000"/>
              <w:right w:val="single" w:sz="4" w:space="0" w:color="000000"/>
            </w:tcBorders>
            <w:shd w:val="clear" w:color="auto" w:fill="auto"/>
            <w:vAlign w:val="center"/>
          </w:tcPr>
          <w:p w14:paraId="7645F0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19,63</w:t>
            </w:r>
          </w:p>
        </w:tc>
        <w:tc>
          <w:tcPr>
            <w:tcW w:w="1363" w:type="dxa"/>
            <w:tcBorders>
              <w:top w:val="nil"/>
              <w:left w:val="nil"/>
              <w:bottom w:val="single" w:sz="4" w:space="0" w:color="000000"/>
              <w:right w:val="single" w:sz="4" w:space="0" w:color="000000"/>
            </w:tcBorders>
            <w:shd w:val="clear" w:color="auto" w:fill="auto"/>
            <w:vAlign w:val="center"/>
          </w:tcPr>
          <w:p w14:paraId="742AAF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4A2B1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0862E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6C063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DB8B3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51DD52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890E81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A8C42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4-42/19</w:t>
            </w:r>
          </w:p>
        </w:tc>
        <w:tc>
          <w:tcPr>
            <w:tcW w:w="2268" w:type="dxa"/>
            <w:tcBorders>
              <w:top w:val="nil"/>
              <w:left w:val="nil"/>
              <w:bottom w:val="single" w:sz="4" w:space="0" w:color="000000"/>
              <w:right w:val="single" w:sz="4" w:space="0" w:color="000000"/>
            </w:tcBorders>
            <w:shd w:val="clear" w:color="auto" w:fill="auto"/>
            <w:vAlign w:val="center"/>
          </w:tcPr>
          <w:p w14:paraId="31E69C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28,25</w:t>
            </w:r>
          </w:p>
        </w:tc>
        <w:tc>
          <w:tcPr>
            <w:tcW w:w="1363" w:type="dxa"/>
            <w:tcBorders>
              <w:top w:val="nil"/>
              <w:left w:val="nil"/>
              <w:bottom w:val="single" w:sz="4" w:space="0" w:color="000000"/>
              <w:right w:val="single" w:sz="4" w:space="0" w:color="000000"/>
            </w:tcBorders>
            <w:shd w:val="clear" w:color="auto" w:fill="auto"/>
            <w:vAlign w:val="center"/>
          </w:tcPr>
          <w:p w14:paraId="77172F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F8D3B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8321D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5AD7D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BA68E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2002</w:t>
            </w:r>
          </w:p>
        </w:tc>
        <w:tc>
          <w:tcPr>
            <w:tcW w:w="1134" w:type="dxa"/>
            <w:tcBorders>
              <w:top w:val="nil"/>
              <w:left w:val="nil"/>
              <w:bottom w:val="single" w:sz="4" w:space="0" w:color="000000"/>
              <w:right w:val="single" w:sz="4" w:space="0" w:color="000000"/>
            </w:tcBorders>
            <w:shd w:val="clear" w:color="auto" w:fill="auto"/>
            <w:vAlign w:val="center"/>
          </w:tcPr>
          <w:p w14:paraId="1FBEDF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3201EB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A25D7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4-42/19</w:t>
            </w:r>
          </w:p>
        </w:tc>
        <w:tc>
          <w:tcPr>
            <w:tcW w:w="2268" w:type="dxa"/>
            <w:tcBorders>
              <w:top w:val="nil"/>
              <w:left w:val="nil"/>
              <w:bottom w:val="single" w:sz="4" w:space="0" w:color="000000"/>
              <w:right w:val="single" w:sz="4" w:space="0" w:color="000000"/>
            </w:tcBorders>
            <w:shd w:val="clear" w:color="auto" w:fill="auto"/>
            <w:vAlign w:val="center"/>
          </w:tcPr>
          <w:p w14:paraId="48B846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41,51</w:t>
            </w:r>
          </w:p>
        </w:tc>
        <w:tc>
          <w:tcPr>
            <w:tcW w:w="1363" w:type="dxa"/>
            <w:tcBorders>
              <w:top w:val="nil"/>
              <w:left w:val="nil"/>
              <w:bottom w:val="single" w:sz="4" w:space="0" w:color="000000"/>
              <w:right w:val="single" w:sz="4" w:space="0" w:color="000000"/>
            </w:tcBorders>
            <w:shd w:val="clear" w:color="auto" w:fill="auto"/>
            <w:vAlign w:val="center"/>
          </w:tcPr>
          <w:p w14:paraId="60782C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7D632A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05A82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B4E0B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C0E7A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28569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FC143C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2471DA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4-42/11</w:t>
            </w:r>
          </w:p>
        </w:tc>
        <w:tc>
          <w:tcPr>
            <w:tcW w:w="2268" w:type="dxa"/>
            <w:tcBorders>
              <w:top w:val="nil"/>
              <w:left w:val="nil"/>
              <w:bottom w:val="single" w:sz="4" w:space="0" w:color="000000"/>
              <w:right w:val="single" w:sz="4" w:space="0" w:color="000000"/>
            </w:tcBorders>
            <w:shd w:val="clear" w:color="auto" w:fill="auto"/>
            <w:vAlign w:val="center"/>
          </w:tcPr>
          <w:p w14:paraId="2D48B0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8,35</w:t>
            </w:r>
          </w:p>
        </w:tc>
        <w:tc>
          <w:tcPr>
            <w:tcW w:w="1363" w:type="dxa"/>
            <w:tcBorders>
              <w:top w:val="nil"/>
              <w:left w:val="nil"/>
              <w:bottom w:val="single" w:sz="4" w:space="0" w:color="000000"/>
              <w:right w:val="single" w:sz="4" w:space="0" w:color="000000"/>
            </w:tcBorders>
            <w:shd w:val="clear" w:color="auto" w:fill="auto"/>
            <w:vAlign w:val="center"/>
          </w:tcPr>
          <w:p w14:paraId="58B3D0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055F81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BEC6B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7D59B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8C18C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14403F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24A63D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452DF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4-42/13</w:t>
            </w:r>
          </w:p>
        </w:tc>
        <w:tc>
          <w:tcPr>
            <w:tcW w:w="2268" w:type="dxa"/>
            <w:tcBorders>
              <w:top w:val="nil"/>
              <w:left w:val="nil"/>
              <w:bottom w:val="single" w:sz="4" w:space="0" w:color="000000"/>
              <w:right w:val="single" w:sz="4" w:space="0" w:color="000000"/>
            </w:tcBorders>
            <w:shd w:val="clear" w:color="auto" w:fill="auto"/>
            <w:vAlign w:val="center"/>
          </w:tcPr>
          <w:p w14:paraId="6A4C45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14,11</w:t>
            </w:r>
          </w:p>
        </w:tc>
        <w:tc>
          <w:tcPr>
            <w:tcW w:w="1363" w:type="dxa"/>
            <w:tcBorders>
              <w:top w:val="nil"/>
              <w:left w:val="nil"/>
              <w:bottom w:val="single" w:sz="4" w:space="0" w:color="000000"/>
              <w:right w:val="single" w:sz="4" w:space="0" w:color="000000"/>
            </w:tcBorders>
            <w:shd w:val="clear" w:color="auto" w:fill="auto"/>
            <w:vAlign w:val="center"/>
          </w:tcPr>
          <w:p w14:paraId="0B053F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356B8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0FF8D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6EE85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7967F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39D3D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C3F6BA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AE47E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4-42/13</w:t>
            </w:r>
          </w:p>
        </w:tc>
        <w:tc>
          <w:tcPr>
            <w:tcW w:w="2268" w:type="dxa"/>
            <w:tcBorders>
              <w:top w:val="nil"/>
              <w:left w:val="nil"/>
              <w:bottom w:val="single" w:sz="4" w:space="0" w:color="000000"/>
              <w:right w:val="single" w:sz="4" w:space="0" w:color="000000"/>
            </w:tcBorders>
            <w:shd w:val="clear" w:color="auto" w:fill="auto"/>
            <w:vAlign w:val="center"/>
          </w:tcPr>
          <w:p w14:paraId="4ADD8C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11,22</w:t>
            </w:r>
          </w:p>
        </w:tc>
        <w:tc>
          <w:tcPr>
            <w:tcW w:w="1363" w:type="dxa"/>
            <w:tcBorders>
              <w:top w:val="nil"/>
              <w:left w:val="nil"/>
              <w:bottom w:val="single" w:sz="4" w:space="0" w:color="000000"/>
              <w:right w:val="single" w:sz="4" w:space="0" w:color="000000"/>
            </w:tcBorders>
            <w:shd w:val="clear" w:color="auto" w:fill="auto"/>
            <w:vAlign w:val="center"/>
          </w:tcPr>
          <w:p w14:paraId="305814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3E1B72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DF9CE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372C2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4A2AA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F8354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4DCFC1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810B9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4-42/15</w:t>
            </w:r>
          </w:p>
        </w:tc>
        <w:tc>
          <w:tcPr>
            <w:tcW w:w="2268" w:type="dxa"/>
            <w:tcBorders>
              <w:top w:val="nil"/>
              <w:left w:val="nil"/>
              <w:bottom w:val="single" w:sz="4" w:space="0" w:color="000000"/>
              <w:right w:val="single" w:sz="4" w:space="0" w:color="000000"/>
            </w:tcBorders>
            <w:shd w:val="clear" w:color="auto" w:fill="auto"/>
            <w:vAlign w:val="center"/>
          </w:tcPr>
          <w:p w14:paraId="14B6F3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13,03</w:t>
            </w:r>
          </w:p>
        </w:tc>
        <w:tc>
          <w:tcPr>
            <w:tcW w:w="1363" w:type="dxa"/>
            <w:tcBorders>
              <w:top w:val="nil"/>
              <w:left w:val="nil"/>
              <w:bottom w:val="single" w:sz="4" w:space="0" w:color="000000"/>
              <w:right w:val="single" w:sz="4" w:space="0" w:color="000000"/>
            </w:tcBorders>
            <w:shd w:val="clear" w:color="auto" w:fill="auto"/>
            <w:vAlign w:val="center"/>
          </w:tcPr>
          <w:p w14:paraId="49AB59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D99EE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57181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E81EA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90B83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9BFF9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D6F5B6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CBFC0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4-42/15</w:t>
            </w:r>
          </w:p>
        </w:tc>
        <w:tc>
          <w:tcPr>
            <w:tcW w:w="2268" w:type="dxa"/>
            <w:tcBorders>
              <w:top w:val="nil"/>
              <w:left w:val="nil"/>
              <w:bottom w:val="single" w:sz="4" w:space="0" w:color="000000"/>
              <w:right w:val="single" w:sz="4" w:space="0" w:color="000000"/>
            </w:tcBorders>
            <w:shd w:val="clear" w:color="auto" w:fill="auto"/>
            <w:vAlign w:val="center"/>
          </w:tcPr>
          <w:p w14:paraId="6354F0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32,23</w:t>
            </w:r>
          </w:p>
        </w:tc>
        <w:tc>
          <w:tcPr>
            <w:tcW w:w="1363" w:type="dxa"/>
            <w:tcBorders>
              <w:top w:val="nil"/>
              <w:left w:val="nil"/>
              <w:bottom w:val="single" w:sz="4" w:space="0" w:color="000000"/>
              <w:right w:val="single" w:sz="4" w:space="0" w:color="000000"/>
            </w:tcBorders>
            <w:shd w:val="clear" w:color="auto" w:fill="auto"/>
            <w:vAlign w:val="center"/>
          </w:tcPr>
          <w:p w14:paraId="4C8F28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B0D85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0B646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BAEE8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02943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A161D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0A0CA0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4127A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4-42</w:t>
            </w:r>
          </w:p>
        </w:tc>
        <w:tc>
          <w:tcPr>
            <w:tcW w:w="2268" w:type="dxa"/>
            <w:tcBorders>
              <w:top w:val="nil"/>
              <w:left w:val="nil"/>
              <w:bottom w:val="single" w:sz="4" w:space="0" w:color="000000"/>
              <w:right w:val="single" w:sz="4" w:space="0" w:color="000000"/>
            </w:tcBorders>
            <w:shd w:val="clear" w:color="auto" w:fill="auto"/>
            <w:vAlign w:val="center"/>
          </w:tcPr>
          <w:p w14:paraId="03EF72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38,44</w:t>
            </w:r>
          </w:p>
        </w:tc>
        <w:tc>
          <w:tcPr>
            <w:tcW w:w="1363" w:type="dxa"/>
            <w:tcBorders>
              <w:top w:val="nil"/>
              <w:left w:val="nil"/>
              <w:bottom w:val="single" w:sz="4" w:space="0" w:color="000000"/>
              <w:right w:val="single" w:sz="4" w:space="0" w:color="000000"/>
            </w:tcBorders>
            <w:shd w:val="clear" w:color="auto" w:fill="auto"/>
            <w:vAlign w:val="center"/>
          </w:tcPr>
          <w:p w14:paraId="140F30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25D721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91D5E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6C3EF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5D53B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06653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904B92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3742F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4-44/1</w:t>
            </w:r>
          </w:p>
        </w:tc>
        <w:tc>
          <w:tcPr>
            <w:tcW w:w="2268" w:type="dxa"/>
            <w:tcBorders>
              <w:top w:val="nil"/>
              <w:left w:val="nil"/>
              <w:bottom w:val="single" w:sz="4" w:space="0" w:color="000000"/>
              <w:right w:val="single" w:sz="4" w:space="0" w:color="000000"/>
            </w:tcBorders>
            <w:shd w:val="clear" w:color="auto" w:fill="auto"/>
            <w:vAlign w:val="center"/>
          </w:tcPr>
          <w:p w14:paraId="7B5088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47,99</w:t>
            </w:r>
          </w:p>
        </w:tc>
        <w:tc>
          <w:tcPr>
            <w:tcW w:w="1363" w:type="dxa"/>
            <w:tcBorders>
              <w:top w:val="nil"/>
              <w:left w:val="nil"/>
              <w:bottom w:val="single" w:sz="4" w:space="0" w:color="000000"/>
              <w:right w:val="single" w:sz="4" w:space="0" w:color="000000"/>
            </w:tcBorders>
            <w:shd w:val="clear" w:color="auto" w:fill="auto"/>
            <w:vAlign w:val="center"/>
          </w:tcPr>
          <w:p w14:paraId="5B98B3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0C3222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A5718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A5C90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C2924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176E3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98085A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54086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4-44/3</w:t>
            </w:r>
          </w:p>
        </w:tc>
        <w:tc>
          <w:tcPr>
            <w:tcW w:w="2268" w:type="dxa"/>
            <w:tcBorders>
              <w:top w:val="nil"/>
              <w:left w:val="nil"/>
              <w:bottom w:val="single" w:sz="4" w:space="0" w:color="000000"/>
              <w:right w:val="single" w:sz="4" w:space="0" w:color="000000"/>
            </w:tcBorders>
            <w:shd w:val="clear" w:color="auto" w:fill="auto"/>
            <w:vAlign w:val="center"/>
          </w:tcPr>
          <w:p w14:paraId="077E75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18,65</w:t>
            </w:r>
          </w:p>
        </w:tc>
        <w:tc>
          <w:tcPr>
            <w:tcW w:w="1363" w:type="dxa"/>
            <w:tcBorders>
              <w:top w:val="nil"/>
              <w:left w:val="nil"/>
              <w:bottom w:val="single" w:sz="4" w:space="0" w:color="000000"/>
              <w:right w:val="single" w:sz="4" w:space="0" w:color="000000"/>
            </w:tcBorders>
            <w:shd w:val="clear" w:color="auto" w:fill="auto"/>
            <w:vAlign w:val="center"/>
          </w:tcPr>
          <w:p w14:paraId="197546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43183E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43354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02B7E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F9C80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203DE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85B6E3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294363A"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4-44/3</w:t>
            </w:r>
          </w:p>
        </w:tc>
        <w:tc>
          <w:tcPr>
            <w:tcW w:w="2268" w:type="dxa"/>
            <w:tcBorders>
              <w:top w:val="nil"/>
              <w:left w:val="nil"/>
              <w:bottom w:val="single" w:sz="4" w:space="0" w:color="000000"/>
              <w:right w:val="single" w:sz="4" w:space="0" w:color="000000"/>
            </w:tcBorders>
            <w:shd w:val="clear" w:color="auto" w:fill="auto"/>
            <w:vAlign w:val="center"/>
          </w:tcPr>
          <w:p w14:paraId="6AF131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32,46</w:t>
            </w:r>
          </w:p>
        </w:tc>
        <w:tc>
          <w:tcPr>
            <w:tcW w:w="1363" w:type="dxa"/>
            <w:tcBorders>
              <w:top w:val="nil"/>
              <w:left w:val="nil"/>
              <w:bottom w:val="single" w:sz="4" w:space="0" w:color="000000"/>
              <w:right w:val="single" w:sz="4" w:space="0" w:color="000000"/>
            </w:tcBorders>
            <w:shd w:val="clear" w:color="auto" w:fill="auto"/>
            <w:vAlign w:val="center"/>
          </w:tcPr>
          <w:p w14:paraId="420E75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3FAD7F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E1108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E6FB9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F2AC7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73DC9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24F09F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69FBD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4-44/1</w:t>
            </w:r>
          </w:p>
        </w:tc>
        <w:tc>
          <w:tcPr>
            <w:tcW w:w="2268" w:type="dxa"/>
            <w:tcBorders>
              <w:top w:val="nil"/>
              <w:left w:val="nil"/>
              <w:bottom w:val="single" w:sz="4" w:space="0" w:color="000000"/>
              <w:right w:val="single" w:sz="4" w:space="0" w:color="000000"/>
            </w:tcBorders>
            <w:shd w:val="clear" w:color="auto" w:fill="auto"/>
            <w:vAlign w:val="center"/>
          </w:tcPr>
          <w:p w14:paraId="792A0E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23,3</w:t>
            </w:r>
          </w:p>
        </w:tc>
        <w:tc>
          <w:tcPr>
            <w:tcW w:w="1363" w:type="dxa"/>
            <w:tcBorders>
              <w:top w:val="nil"/>
              <w:left w:val="nil"/>
              <w:bottom w:val="single" w:sz="4" w:space="0" w:color="000000"/>
              <w:right w:val="single" w:sz="4" w:space="0" w:color="000000"/>
            </w:tcBorders>
            <w:shd w:val="clear" w:color="auto" w:fill="auto"/>
            <w:vAlign w:val="center"/>
          </w:tcPr>
          <w:p w14:paraId="5D6C5E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216E76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5C8BB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0E02A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2DDAB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1D1323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18E998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D3D14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4-44/1</w:t>
            </w:r>
          </w:p>
        </w:tc>
        <w:tc>
          <w:tcPr>
            <w:tcW w:w="2268" w:type="dxa"/>
            <w:tcBorders>
              <w:top w:val="nil"/>
              <w:left w:val="nil"/>
              <w:bottom w:val="single" w:sz="4" w:space="0" w:color="000000"/>
              <w:right w:val="single" w:sz="4" w:space="0" w:color="000000"/>
            </w:tcBorders>
            <w:shd w:val="clear" w:color="auto" w:fill="auto"/>
            <w:vAlign w:val="center"/>
          </w:tcPr>
          <w:p w14:paraId="1B54DE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41,5</w:t>
            </w:r>
          </w:p>
        </w:tc>
        <w:tc>
          <w:tcPr>
            <w:tcW w:w="1363" w:type="dxa"/>
            <w:tcBorders>
              <w:top w:val="nil"/>
              <w:left w:val="nil"/>
              <w:bottom w:val="single" w:sz="4" w:space="0" w:color="000000"/>
              <w:right w:val="single" w:sz="4" w:space="0" w:color="000000"/>
            </w:tcBorders>
            <w:shd w:val="clear" w:color="auto" w:fill="auto"/>
            <w:vAlign w:val="center"/>
          </w:tcPr>
          <w:p w14:paraId="21E07C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3C0696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3D3A1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8F87D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FE922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DE692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DC30E3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6A5B5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4-44</w:t>
            </w:r>
          </w:p>
        </w:tc>
        <w:tc>
          <w:tcPr>
            <w:tcW w:w="2268" w:type="dxa"/>
            <w:tcBorders>
              <w:top w:val="nil"/>
              <w:left w:val="nil"/>
              <w:bottom w:val="single" w:sz="4" w:space="0" w:color="000000"/>
              <w:right w:val="single" w:sz="4" w:space="0" w:color="000000"/>
            </w:tcBorders>
            <w:shd w:val="clear" w:color="auto" w:fill="auto"/>
            <w:vAlign w:val="center"/>
          </w:tcPr>
          <w:p w14:paraId="2E3A66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60,35</w:t>
            </w:r>
          </w:p>
        </w:tc>
        <w:tc>
          <w:tcPr>
            <w:tcW w:w="1363" w:type="dxa"/>
            <w:tcBorders>
              <w:top w:val="nil"/>
              <w:left w:val="nil"/>
              <w:bottom w:val="single" w:sz="4" w:space="0" w:color="000000"/>
              <w:right w:val="single" w:sz="4" w:space="0" w:color="000000"/>
            </w:tcBorders>
            <w:shd w:val="clear" w:color="auto" w:fill="auto"/>
            <w:vAlign w:val="center"/>
          </w:tcPr>
          <w:p w14:paraId="117893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59CEEE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291CF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ED778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B415F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5EA6F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F44DB5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F04E9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4-46</w:t>
            </w:r>
          </w:p>
        </w:tc>
        <w:tc>
          <w:tcPr>
            <w:tcW w:w="2268" w:type="dxa"/>
            <w:tcBorders>
              <w:top w:val="nil"/>
              <w:left w:val="nil"/>
              <w:bottom w:val="single" w:sz="4" w:space="0" w:color="000000"/>
              <w:right w:val="single" w:sz="4" w:space="0" w:color="000000"/>
            </w:tcBorders>
            <w:shd w:val="clear" w:color="auto" w:fill="auto"/>
            <w:vAlign w:val="center"/>
          </w:tcPr>
          <w:p w14:paraId="2A7579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18,37</w:t>
            </w:r>
          </w:p>
        </w:tc>
        <w:tc>
          <w:tcPr>
            <w:tcW w:w="1363" w:type="dxa"/>
            <w:tcBorders>
              <w:top w:val="nil"/>
              <w:left w:val="nil"/>
              <w:bottom w:val="single" w:sz="4" w:space="0" w:color="000000"/>
              <w:right w:val="single" w:sz="4" w:space="0" w:color="000000"/>
            </w:tcBorders>
            <w:shd w:val="clear" w:color="auto" w:fill="auto"/>
            <w:vAlign w:val="center"/>
          </w:tcPr>
          <w:p w14:paraId="77BB16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5F6967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9A2D8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75A84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6ABFF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1F7890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5766D5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FA0BF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4-46</w:t>
            </w:r>
          </w:p>
        </w:tc>
        <w:tc>
          <w:tcPr>
            <w:tcW w:w="2268" w:type="dxa"/>
            <w:tcBorders>
              <w:top w:val="nil"/>
              <w:left w:val="nil"/>
              <w:bottom w:val="single" w:sz="4" w:space="0" w:color="000000"/>
              <w:right w:val="single" w:sz="4" w:space="0" w:color="000000"/>
            </w:tcBorders>
            <w:shd w:val="clear" w:color="auto" w:fill="auto"/>
            <w:vAlign w:val="center"/>
          </w:tcPr>
          <w:p w14:paraId="14F0B1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67,47</w:t>
            </w:r>
          </w:p>
        </w:tc>
        <w:tc>
          <w:tcPr>
            <w:tcW w:w="1363" w:type="dxa"/>
            <w:tcBorders>
              <w:top w:val="nil"/>
              <w:left w:val="nil"/>
              <w:bottom w:val="single" w:sz="4" w:space="0" w:color="000000"/>
              <w:right w:val="single" w:sz="4" w:space="0" w:color="000000"/>
            </w:tcBorders>
            <w:shd w:val="clear" w:color="auto" w:fill="auto"/>
            <w:vAlign w:val="center"/>
          </w:tcPr>
          <w:p w14:paraId="70DA69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60CD2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4E5CB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EC277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577B4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C5720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E7C185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B4D86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4-32</w:t>
            </w:r>
          </w:p>
        </w:tc>
        <w:tc>
          <w:tcPr>
            <w:tcW w:w="2268" w:type="dxa"/>
            <w:tcBorders>
              <w:top w:val="nil"/>
              <w:left w:val="nil"/>
              <w:bottom w:val="single" w:sz="4" w:space="0" w:color="000000"/>
              <w:right w:val="single" w:sz="4" w:space="0" w:color="000000"/>
            </w:tcBorders>
            <w:shd w:val="clear" w:color="auto" w:fill="auto"/>
            <w:vAlign w:val="center"/>
          </w:tcPr>
          <w:p w14:paraId="1838A1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59,34</w:t>
            </w:r>
          </w:p>
        </w:tc>
        <w:tc>
          <w:tcPr>
            <w:tcW w:w="1363" w:type="dxa"/>
            <w:tcBorders>
              <w:top w:val="nil"/>
              <w:left w:val="nil"/>
              <w:bottom w:val="single" w:sz="4" w:space="0" w:color="000000"/>
              <w:right w:val="single" w:sz="4" w:space="0" w:color="000000"/>
            </w:tcBorders>
            <w:shd w:val="clear" w:color="auto" w:fill="auto"/>
            <w:vAlign w:val="center"/>
          </w:tcPr>
          <w:p w14:paraId="4F8E81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902F5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19CDE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A17F3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3EA64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225C8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DAE93A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9BFC1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4-32/3</w:t>
            </w:r>
          </w:p>
        </w:tc>
        <w:tc>
          <w:tcPr>
            <w:tcW w:w="2268" w:type="dxa"/>
            <w:tcBorders>
              <w:top w:val="nil"/>
              <w:left w:val="nil"/>
              <w:bottom w:val="single" w:sz="4" w:space="0" w:color="000000"/>
              <w:right w:val="single" w:sz="4" w:space="0" w:color="000000"/>
            </w:tcBorders>
            <w:shd w:val="clear" w:color="auto" w:fill="auto"/>
            <w:vAlign w:val="center"/>
          </w:tcPr>
          <w:p w14:paraId="4C7671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65,4</w:t>
            </w:r>
          </w:p>
        </w:tc>
        <w:tc>
          <w:tcPr>
            <w:tcW w:w="1363" w:type="dxa"/>
            <w:tcBorders>
              <w:top w:val="nil"/>
              <w:left w:val="nil"/>
              <w:bottom w:val="single" w:sz="4" w:space="0" w:color="000000"/>
              <w:right w:val="single" w:sz="4" w:space="0" w:color="000000"/>
            </w:tcBorders>
            <w:shd w:val="clear" w:color="auto" w:fill="auto"/>
            <w:vAlign w:val="center"/>
          </w:tcPr>
          <w:p w14:paraId="76E574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BA9E7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01AB7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BF158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4EFCB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E5E2B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6F2508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D63B1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4-32/3</w:t>
            </w:r>
          </w:p>
        </w:tc>
        <w:tc>
          <w:tcPr>
            <w:tcW w:w="2268" w:type="dxa"/>
            <w:tcBorders>
              <w:top w:val="nil"/>
              <w:left w:val="nil"/>
              <w:bottom w:val="single" w:sz="4" w:space="0" w:color="000000"/>
              <w:right w:val="single" w:sz="4" w:space="0" w:color="000000"/>
            </w:tcBorders>
            <w:shd w:val="clear" w:color="auto" w:fill="auto"/>
            <w:vAlign w:val="center"/>
          </w:tcPr>
          <w:p w14:paraId="148A61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11,44</w:t>
            </w:r>
          </w:p>
        </w:tc>
        <w:tc>
          <w:tcPr>
            <w:tcW w:w="1363" w:type="dxa"/>
            <w:tcBorders>
              <w:top w:val="nil"/>
              <w:left w:val="nil"/>
              <w:bottom w:val="single" w:sz="4" w:space="0" w:color="000000"/>
              <w:right w:val="single" w:sz="4" w:space="0" w:color="000000"/>
            </w:tcBorders>
            <w:shd w:val="clear" w:color="auto" w:fill="auto"/>
            <w:vAlign w:val="center"/>
          </w:tcPr>
          <w:p w14:paraId="1BD712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4DA4E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60785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9949C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5497D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F5D3C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DEAEA5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9080C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4-32/3</w:t>
            </w:r>
          </w:p>
        </w:tc>
        <w:tc>
          <w:tcPr>
            <w:tcW w:w="2268" w:type="dxa"/>
            <w:tcBorders>
              <w:top w:val="nil"/>
              <w:left w:val="nil"/>
              <w:bottom w:val="single" w:sz="4" w:space="0" w:color="000000"/>
              <w:right w:val="single" w:sz="4" w:space="0" w:color="000000"/>
            </w:tcBorders>
            <w:shd w:val="clear" w:color="auto" w:fill="auto"/>
            <w:vAlign w:val="center"/>
          </w:tcPr>
          <w:p w14:paraId="24D58D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14,59</w:t>
            </w:r>
          </w:p>
        </w:tc>
        <w:tc>
          <w:tcPr>
            <w:tcW w:w="1363" w:type="dxa"/>
            <w:tcBorders>
              <w:top w:val="nil"/>
              <w:left w:val="nil"/>
              <w:bottom w:val="single" w:sz="4" w:space="0" w:color="000000"/>
              <w:right w:val="single" w:sz="4" w:space="0" w:color="000000"/>
            </w:tcBorders>
            <w:shd w:val="clear" w:color="auto" w:fill="auto"/>
            <w:vAlign w:val="center"/>
          </w:tcPr>
          <w:p w14:paraId="2FADED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E8AB2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9DFEE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EC521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BA850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31669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C55635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82CD0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4-32/7</w:t>
            </w:r>
          </w:p>
        </w:tc>
        <w:tc>
          <w:tcPr>
            <w:tcW w:w="2268" w:type="dxa"/>
            <w:tcBorders>
              <w:top w:val="nil"/>
              <w:left w:val="nil"/>
              <w:bottom w:val="single" w:sz="4" w:space="0" w:color="000000"/>
              <w:right w:val="single" w:sz="4" w:space="0" w:color="000000"/>
            </w:tcBorders>
            <w:shd w:val="clear" w:color="auto" w:fill="auto"/>
            <w:vAlign w:val="center"/>
          </w:tcPr>
          <w:p w14:paraId="3A4373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43,59</w:t>
            </w:r>
          </w:p>
        </w:tc>
        <w:tc>
          <w:tcPr>
            <w:tcW w:w="1363" w:type="dxa"/>
            <w:tcBorders>
              <w:top w:val="nil"/>
              <w:left w:val="nil"/>
              <w:bottom w:val="single" w:sz="4" w:space="0" w:color="000000"/>
              <w:right w:val="single" w:sz="4" w:space="0" w:color="000000"/>
            </w:tcBorders>
            <w:shd w:val="clear" w:color="auto" w:fill="auto"/>
            <w:vAlign w:val="center"/>
          </w:tcPr>
          <w:p w14:paraId="48B01A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6F1BA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28446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78AED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7B761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111ACD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F709BE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2D02F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4-32</w:t>
            </w:r>
          </w:p>
        </w:tc>
        <w:tc>
          <w:tcPr>
            <w:tcW w:w="2268" w:type="dxa"/>
            <w:tcBorders>
              <w:top w:val="nil"/>
              <w:left w:val="nil"/>
              <w:bottom w:val="single" w:sz="4" w:space="0" w:color="000000"/>
              <w:right w:val="single" w:sz="4" w:space="0" w:color="000000"/>
            </w:tcBorders>
            <w:shd w:val="clear" w:color="auto" w:fill="auto"/>
            <w:vAlign w:val="center"/>
          </w:tcPr>
          <w:p w14:paraId="07C21F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36,65</w:t>
            </w:r>
          </w:p>
        </w:tc>
        <w:tc>
          <w:tcPr>
            <w:tcW w:w="1363" w:type="dxa"/>
            <w:tcBorders>
              <w:top w:val="nil"/>
              <w:left w:val="nil"/>
              <w:bottom w:val="single" w:sz="4" w:space="0" w:color="000000"/>
              <w:right w:val="single" w:sz="4" w:space="0" w:color="000000"/>
            </w:tcBorders>
            <w:shd w:val="clear" w:color="auto" w:fill="auto"/>
            <w:vAlign w:val="center"/>
          </w:tcPr>
          <w:p w14:paraId="3D4B8D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1682A8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D8F56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EE764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DF499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6BC068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599B0B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E1947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4-34</w:t>
            </w:r>
          </w:p>
        </w:tc>
        <w:tc>
          <w:tcPr>
            <w:tcW w:w="2268" w:type="dxa"/>
            <w:tcBorders>
              <w:top w:val="nil"/>
              <w:left w:val="nil"/>
              <w:bottom w:val="single" w:sz="4" w:space="0" w:color="000000"/>
              <w:right w:val="single" w:sz="4" w:space="0" w:color="000000"/>
            </w:tcBorders>
            <w:shd w:val="clear" w:color="auto" w:fill="auto"/>
            <w:vAlign w:val="center"/>
          </w:tcPr>
          <w:p w14:paraId="1AC8AE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44,61</w:t>
            </w:r>
          </w:p>
        </w:tc>
        <w:tc>
          <w:tcPr>
            <w:tcW w:w="1363" w:type="dxa"/>
            <w:tcBorders>
              <w:top w:val="nil"/>
              <w:left w:val="nil"/>
              <w:bottom w:val="single" w:sz="4" w:space="0" w:color="000000"/>
              <w:right w:val="single" w:sz="4" w:space="0" w:color="000000"/>
            </w:tcBorders>
            <w:shd w:val="clear" w:color="auto" w:fill="auto"/>
            <w:vAlign w:val="center"/>
          </w:tcPr>
          <w:p w14:paraId="1FDBFF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55E5D3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CFE14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A5E16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6800A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691214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A447D4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41D27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4-34/4</w:t>
            </w:r>
          </w:p>
        </w:tc>
        <w:tc>
          <w:tcPr>
            <w:tcW w:w="2268" w:type="dxa"/>
            <w:tcBorders>
              <w:top w:val="nil"/>
              <w:left w:val="nil"/>
              <w:bottom w:val="single" w:sz="4" w:space="0" w:color="000000"/>
              <w:right w:val="single" w:sz="4" w:space="0" w:color="000000"/>
            </w:tcBorders>
            <w:shd w:val="clear" w:color="auto" w:fill="auto"/>
            <w:vAlign w:val="center"/>
          </w:tcPr>
          <w:p w14:paraId="0D8932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39,86</w:t>
            </w:r>
          </w:p>
        </w:tc>
        <w:tc>
          <w:tcPr>
            <w:tcW w:w="1363" w:type="dxa"/>
            <w:tcBorders>
              <w:top w:val="nil"/>
              <w:left w:val="nil"/>
              <w:bottom w:val="single" w:sz="4" w:space="0" w:color="000000"/>
              <w:right w:val="single" w:sz="4" w:space="0" w:color="000000"/>
            </w:tcBorders>
            <w:shd w:val="clear" w:color="auto" w:fill="auto"/>
            <w:vAlign w:val="center"/>
          </w:tcPr>
          <w:p w14:paraId="636A14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77A443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3C498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82280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E9B98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722B17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57DA25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0881A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4-34/2</w:t>
            </w:r>
          </w:p>
        </w:tc>
        <w:tc>
          <w:tcPr>
            <w:tcW w:w="2268" w:type="dxa"/>
            <w:tcBorders>
              <w:top w:val="nil"/>
              <w:left w:val="nil"/>
              <w:bottom w:val="single" w:sz="4" w:space="0" w:color="000000"/>
              <w:right w:val="single" w:sz="4" w:space="0" w:color="000000"/>
            </w:tcBorders>
            <w:shd w:val="clear" w:color="auto" w:fill="auto"/>
            <w:vAlign w:val="center"/>
          </w:tcPr>
          <w:p w14:paraId="706553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25,07</w:t>
            </w:r>
          </w:p>
        </w:tc>
        <w:tc>
          <w:tcPr>
            <w:tcW w:w="1363" w:type="dxa"/>
            <w:tcBorders>
              <w:top w:val="nil"/>
              <w:left w:val="nil"/>
              <w:bottom w:val="single" w:sz="4" w:space="0" w:color="000000"/>
              <w:right w:val="single" w:sz="4" w:space="0" w:color="000000"/>
            </w:tcBorders>
            <w:shd w:val="clear" w:color="auto" w:fill="auto"/>
            <w:vAlign w:val="center"/>
          </w:tcPr>
          <w:p w14:paraId="7A447F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30C917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D8C68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E8B46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00BD5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20F9AD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1CFC99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FCA4C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4-34/4</w:t>
            </w:r>
          </w:p>
        </w:tc>
        <w:tc>
          <w:tcPr>
            <w:tcW w:w="2268" w:type="dxa"/>
            <w:tcBorders>
              <w:top w:val="nil"/>
              <w:left w:val="nil"/>
              <w:bottom w:val="single" w:sz="4" w:space="0" w:color="000000"/>
              <w:right w:val="single" w:sz="4" w:space="0" w:color="000000"/>
            </w:tcBorders>
            <w:shd w:val="clear" w:color="auto" w:fill="auto"/>
            <w:vAlign w:val="center"/>
          </w:tcPr>
          <w:p w14:paraId="6EE219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8,4</w:t>
            </w:r>
          </w:p>
        </w:tc>
        <w:tc>
          <w:tcPr>
            <w:tcW w:w="1363" w:type="dxa"/>
            <w:tcBorders>
              <w:top w:val="nil"/>
              <w:left w:val="nil"/>
              <w:bottom w:val="single" w:sz="4" w:space="0" w:color="000000"/>
              <w:right w:val="single" w:sz="4" w:space="0" w:color="000000"/>
            </w:tcBorders>
            <w:shd w:val="clear" w:color="auto" w:fill="auto"/>
            <w:vAlign w:val="center"/>
          </w:tcPr>
          <w:p w14:paraId="72F2AC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62DAC1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D48E2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03002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CE809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6CB4DE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5FEEE9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B75CD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4-34/2</w:t>
            </w:r>
          </w:p>
        </w:tc>
        <w:tc>
          <w:tcPr>
            <w:tcW w:w="2268" w:type="dxa"/>
            <w:tcBorders>
              <w:top w:val="nil"/>
              <w:left w:val="nil"/>
              <w:bottom w:val="single" w:sz="4" w:space="0" w:color="000000"/>
              <w:right w:val="single" w:sz="4" w:space="0" w:color="000000"/>
            </w:tcBorders>
            <w:shd w:val="clear" w:color="auto" w:fill="auto"/>
            <w:vAlign w:val="center"/>
          </w:tcPr>
          <w:p w14:paraId="01529B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9,12</w:t>
            </w:r>
          </w:p>
        </w:tc>
        <w:tc>
          <w:tcPr>
            <w:tcW w:w="1363" w:type="dxa"/>
            <w:tcBorders>
              <w:top w:val="nil"/>
              <w:left w:val="nil"/>
              <w:bottom w:val="single" w:sz="4" w:space="0" w:color="000000"/>
              <w:right w:val="single" w:sz="4" w:space="0" w:color="000000"/>
            </w:tcBorders>
            <w:shd w:val="clear" w:color="auto" w:fill="auto"/>
            <w:vAlign w:val="center"/>
          </w:tcPr>
          <w:p w14:paraId="5921A0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7A0CC6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7161A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6154B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9FF2C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4D627A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9B5848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01374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4-34</w:t>
            </w:r>
          </w:p>
        </w:tc>
        <w:tc>
          <w:tcPr>
            <w:tcW w:w="2268" w:type="dxa"/>
            <w:tcBorders>
              <w:top w:val="nil"/>
              <w:left w:val="nil"/>
              <w:bottom w:val="single" w:sz="4" w:space="0" w:color="000000"/>
              <w:right w:val="single" w:sz="4" w:space="0" w:color="000000"/>
            </w:tcBorders>
            <w:shd w:val="clear" w:color="auto" w:fill="auto"/>
            <w:vAlign w:val="center"/>
          </w:tcPr>
          <w:p w14:paraId="757624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39,96</w:t>
            </w:r>
          </w:p>
        </w:tc>
        <w:tc>
          <w:tcPr>
            <w:tcW w:w="1363" w:type="dxa"/>
            <w:tcBorders>
              <w:top w:val="nil"/>
              <w:left w:val="nil"/>
              <w:bottom w:val="single" w:sz="4" w:space="0" w:color="000000"/>
              <w:right w:val="single" w:sz="4" w:space="0" w:color="000000"/>
            </w:tcBorders>
            <w:shd w:val="clear" w:color="auto" w:fill="auto"/>
            <w:vAlign w:val="center"/>
          </w:tcPr>
          <w:p w14:paraId="505435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49901F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924C9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3427D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8D36A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21A248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16CBF2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3AB3D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4-36а</w:t>
            </w:r>
          </w:p>
        </w:tc>
        <w:tc>
          <w:tcPr>
            <w:tcW w:w="2268" w:type="dxa"/>
            <w:tcBorders>
              <w:top w:val="nil"/>
              <w:left w:val="nil"/>
              <w:bottom w:val="single" w:sz="4" w:space="0" w:color="000000"/>
              <w:right w:val="single" w:sz="4" w:space="0" w:color="000000"/>
            </w:tcBorders>
            <w:shd w:val="clear" w:color="auto" w:fill="auto"/>
            <w:vAlign w:val="center"/>
          </w:tcPr>
          <w:p w14:paraId="0B6C42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12,88</w:t>
            </w:r>
          </w:p>
        </w:tc>
        <w:tc>
          <w:tcPr>
            <w:tcW w:w="1363" w:type="dxa"/>
            <w:tcBorders>
              <w:top w:val="nil"/>
              <w:left w:val="nil"/>
              <w:bottom w:val="single" w:sz="4" w:space="0" w:color="000000"/>
              <w:right w:val="single" w:sz="4" w:space="0" w:color="000000"/>
            </w:tcBorders>
            <w:shd w:val="clear" w:color="auto" w:fill="auto"/>
            <w:vAlign w:val="center"/>
          </w:tcPr>
          <w:p w14:paraId="534761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74795B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EC444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A7972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03062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7B5044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B13849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3EECC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4-36а</w:t>
            </w:r>
          </w:p>
        </w:tc>
        <w:tc>
          <w:tcPr>
            <w:tcW w:w="2268" w:type="dxa"/>
            <w:tcBorders>
              <w:top w:val="nil"/>
              <w:left w:val="nil"/>
              <w:bottom w:val="single" w:sz="4" w:space="0" w:color="000000"/>
              <w:right w:val="single" w:sz="4" w:space="0" w:color="000000"/>
            </w:tcBorders>
            <w:shd w:val="clear" w:color="auto" w:fill="auto"/>
            <w:vAlign w:val="center"/>
          </w:tcPr>
          <w:p w14:paraId="0B1A03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24,44</w:t>
            </w:r>
          </w:p>
        </w:tc>
        <w:tc>
          <w:tcPr>
            <w:tcW w:w="1363" w:type="dxa"/>
            <w:tcBorders>
              <w:top w:val="nil"/>
              <w:left w:val="nil"/>
              <w:bottom w:val="single" w:sz="4" w:space="0" w:color="000000"/>
              <w:right w:val="single" w:sz="4" w:space="0" w:color="000000"/>
            </w:tcBorders>
            <w:shd w:val="clear" w:color="auto" w:fill="auto"/>
            <w:vAlign w:val="center"/>
          </w:tcPr>
          <w:p w14:paraId="7FFE72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5F70E4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8EF5D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1D59F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B492E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219A64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90928D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6D1E0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4-36</w:t>
            </w:r>
          </w:p>
        </w:tc>
        <w:tc>
          <w:tcPr>
            <w:tcW w:w="2268" w:type="dxa"/>
            <w:tcBorders>
              <w:top w:val="nil"/>
              <w:left w:val="nil"/>
              <w:bottom w:val="single" w:sz="4" w:space="0" w:color="000000"/>
              <w:right w:val="single" w:sz="4" w:space="0" w:color="000000"/>
            </w:tcBorders>
            <w:shd w:val="clear" w:color="auto" w:fill="auto"/>
            <w:vAlign w:val="center"/>
          </w:tcPr>
          <w:p w14:paraId="6CA089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50,6</w:t>
            </w:r>
          </w:p>
        </w:tc>
        <w:tc>
          <w:tcPr>
            <w:tcW w:w="1363" w:type="dxa"/>
            <w:tcBorders>
              <w:top w:val="nil"/>
              <w:left w:val="nil"/>
              <w:bottom w:val="single" w:sz="4" w:space="0" w:color="000000"/>
              <w:right w:val="single" w:sz="4" w:space="0" w:color="000000"/>
            </w:tcBorders>
            <w:shd w:val="clear" w:color="auto" w:fill="auto"/>
            <w:vAlign w:val="center"/>
          </w:tcPr>
          <w:p w14:paraId="65CE36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32FF04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C57AA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A4018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7F3BA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C3DC7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81F792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F709D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4-36/2</w:t>
            </w:r>
          </w:p>
        </w:tc>
        <w:tc>
          <w:tcPr>
            <w:tcW w:w="2268" w:type="dxa"/>
            <w:tcBorders>
              <w:top w:val="nil"/>
              <w:left w:val="nil"/>
              <w:bottom w:val="single" w:sz="4" w:space="0" w:color="000000"/>
              <w:right w:val="single" w:sz="4" w:space="0" w:color="000000"/>
            </w:tcBorders>
            <w:shd w:val="clear" w:color="auto" w:fill="auto"/>
            <w:vAlign w:val="center"/>
          </w:tcPr>
          <w:p w14:paraId="3E4765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49,77</w:t>
            </w:r>
          </w:p>
        </w:tc>
        <w:tc>
          <w:tcPr>
            <w:tcW w:w="1363" w:type="dxa"/>
            <w:tcBorders>
              <w:top w:val="nil"/>
              <w:left w:val="nil"/>
              <w:bottom w:val="single" w:sz="4" w:space="0" w:color="000000"/>
              <w:right w:val="single" w:sz="4" w:space="0" w:color="000000"/>
            </w:tcBorders>
            <w:shd w:val="clear" w:color="auto" w:fill="auto"/>
            <w:vAlign w:val="center"/>
          </w:tcPr>
          <w:p w14:paraId="540075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30A075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6D5B0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EEB2C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F0837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940DB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B9D569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A76BB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4-36/4</w:t>
            </w:r>
          </w:p>
        </w:tc>
        <w:tc>
          <w:tcPr>
            <w:tcW w:w="2268" w:type="dxa"/>
            <w:tcBorders>
              <w:top w:val="nil"/>
              <w:left w:val="nil"/>
              <w:bottom w:val="single" w:sz="4" w:space="0" w:color="000000"/>
              <w:right w:val="single" w:sz="4" w:space="0" w:color="000000"/>
            </w:tcBorders>
            <w:shd w:val="clear" w:color="auto" w:fill="auto"/>
            <w:vAlign w:val="center"/>
          </w:tcPr>
          <w:p w14:paraId="780FBF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3,52</w:t>
            </w:r>
          </w:p>
        </w:tc>
        <w:tc>
          <w:tcPr>
            <w:tcW w:w="1363" w:type="dxa"/>
            <w:tcBorders>
              <w:top w:val="nil"/>
              <w:left w:val="nil"/>
              <w:bottom w:val="single" w:sz="4" w:space="0" w:color="000000"/>
              <w:right w:val="single" w:sz="4" w:space="0" w:color="000000"/>
            </w:tcBorders>
            <w:shd w:val="clear" w:color="auto" w:fill="auto"/>
            <w:vAlign w:val="center"/>
          </w:tcPr>
          <w:p w14:paraId="0F2CC0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42E7A2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B4A69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0C97A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C6673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1156D7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8101DA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E0F24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4-36/4</w:t>
            </w:r>
          </w:p>
        </w:tc>
        <w:tc>
          <w:tcPr>
            <w:tcW w:w="2268" w:type="dxa"/>
            <w:tcBorders>
              <w:top w:val="nil"/>
              <w:left w:val="nil"/>
              <w:bottom w:val="single" w:sz="4" w:space="0" w:color="000000"/>
              <w:right w:val="single" w:sz="4" w:space="0" w:color="000000"/>
            </w:tcBorders>
            <w:shd w:val="clear" w:color="auto" w:fill="auto"/>
            <w:vAlign w:val="center"/>
          </w:tcPr>
          <w:p w14:paraId="5605F5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46,48</w:t>
            </w:r>
          </w:p>
        </w:tc>
        <w:tc>
          <w:tcPr>
            <w:tcW w:w="1363" w:type="dxa"/>
            <w:tcBorders>
              <w:top w:val="nil"/>
              <w:left w:val="nil"/>
              <w:bottom w:val="single" w:sz="4" w:space="0" w:color="000000"/>
              <w:right w:val="single" w:sz="4" w:space="0" w:color="000000"/>
            </w:tcBorders>
            <w:shd w:val="clear" w:color="auto" w:fill="auto"/>
            <w:vAlign w:val="center"/>
          </w:tcPr>
          <w:p w14:paraId="3DA7E0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6C59A6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66444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FB353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D9D78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D1635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F5B677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D4FB1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4-36</w:t>
            </w:r>
          </w:p>
        </w:tc>
        <w:tc>
          <w:tcPr>
            <w:tcW w:w="2268" w:type="dxa"/>
            <w:tcBorders>
              <w:top w:val="nil"/>
              <w:left w:val="nil"/>
              <w:bottom w:val="single" w:sz="4" w:space="0" w:color="000000"/>
              <w:right w:val="single" w:sz="4" w:space="0" w:color="000000"/>
            </w:tcBorders>
            <w:shd w:val="clear" w:color="auto" w:fill="auto"/>
            <w:vAlign w:val="center"/>
          </w:tcPr>
          <w:p w14:paraId="05639B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27,02</w:t>
            </w:r>
          </w:p>
        </w:tc>
        <w:tc>
          <w:tcPr>
            <w:tcW w:w="1363" w:type="dxa"/>
            <w:tcBorders>
              <w:top w:val="nil"/>
              <w:left w:val="nil"/>
              <w:bottom w:val="single" w:sz="4" w:space="0" w:color="000000"/>
              <w:right w:val="single" w:sz="4" w:space="0" w:color="000000"/>
            </w:tcBorders>
            <w:shd w:val="clear" w:color="auto" w:fill="auto"/>
            <w:vAlign w:val="center"/>
          </w:tcPr>
          <w:p w14:paraId="594A80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1A4163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9916B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AD217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8DB5A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02303B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59BECC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09D47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4-38а</w:t>
            </w:r>
          </w:p>
        </w:tc>
        <w:tc>
          <w:tcPr>
            <w:tcW w:w="2268" w:type="dxa"/>
            <w:tcBorders>
              <w:top w:val="nil"/>
              <w:left w:val="nil"/>
              <w:bottom w:val="single" w:sz="4" w:space="0" w:color="000000"/>
              <w:right w:val="single" w:sz="4" w:space="0" w:color="000000"/>
            </w:tcBorders>
            <w:shd w:val="clear" w:color="auto" w:fill="auto"/>
            <w:vAlign w:val="center"/>
          </w:tcPr>
          <w:p w14:paraId="6CDD3E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14,4</w:t>
            </w:r>
          </w:p>
        </w:tc>
        <w:tc>
          <w:tcPr>
            <w:tcW w:w="1363" w:type="dxa"/>
            <w:tcBorders>
              <w:top w:val="nil"/>
              <w:left w:val="nil"/>
              <w:bottom w:val="single" w:sz="4" w:space="0" w:color="000000"/>
              <w:right w:val="single" w:sz="4" w:space="0" w:color="000000"/>
            </w:tcBorders>
            <w:shd w:val="clear" w:color="auto" w:fill="auto"/>
            <w:vAlign w:val="center"/>
          </w:tcPr>
          <w:p w14:paraId="7EA2EC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4B5386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E5AE1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F8B68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23738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1B8703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50AFCB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9D780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4-38а</w:t>
            </w:r>
          </w:p>
        </w:tc>
        <w:tc>
          <w:tcPr>
            <w:tcW w:w="2268" w:type="dxa"/>
            <w:tcBorders>
              <w:top w:val="nil"/>
              <w:left w:val="nil"/>
              <w:bottom w:val="single" w:sz="4" w:space="0" w:color="000000"/>
              <w:right w:val="single" w:sz="4" w:space="0" w:color="000000"/>
            </w:tcBorders>
            <w:shd w:val="clear" w:color="auto" w:fill="auto"/>
            <w:vAlign w:val="center"/>
          </w:tcPr>
          <w:p w14:paraId="0B6048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14,75</w:t>
            </w:r>
          </w:p>
        </w:tc>
        <w:tc>
          <w:tcPr>
            <w:tcW w:w="1363" w:type="dxa"/>
            <w:tcBorders>
              <w:top w:val="nil"/>
              <w:left w:val="nil"/>
              <w:bottom w:val="single" w:sz="4" w:space="0" w:color="000000"/>
              <w:right w:val="single" w:sz="4" w:space="0" w:color="000000"/>
            </w:tcBorders>
            <w:shd w:val="clear" w:color="auto" w:fill="auto"/>
            <w:vAlign w:val="center"/>
          </w:tcPr>
          <w:p w14:paraId="07C59A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42BFB5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FA4E5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3FC7C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83B85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6E75B7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343419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18D8E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4-38а</w:t>
            </w:r>
          </w:p>
        </w:tc>
        <w:tc>
          <w:tcPr>
            <w:tcW w:w="2268" w:type="dxa"/>
            <w:tcBorders>
              <w:top w:val="nil"/>
              <w:left w:val="nil"/>
              <w:bottom w:val="single" w:sz="4" w:space="0" w:color="000000"/>
              <w:right w:val="single" w:sz="4" w:space="0" w:color="000000"/>
            </w:tcBorders>
            <w:shd w:val="clear" w:color="auto" w:fill="auto"/>
            <w:vAlign w:val="center"/>
          </w:tcPr>
          <w:p w14:paraId="2E9E1A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22,78</w:t>
            </w:r>
          </w:p>
        </w:tc>
        <w:tc>
          <w:tcPr>
            <w:tcW w:w="1363" w:type="dxa"/>
            <w:tcBorders>
              <w:top w:val="nil"/>
              <w:left w:val="nil"/>
              <w:bottom w:val="single" w:sz="4" w:space="0" w:color="000000"/>
              <w:right w:val="single" w:sz="4" w:space="0" w:color="000000"/>
            </w:tcBorders>
            <w:shd w:val="clear" w:color="auto" w:fill="auto"/>
            <w:vAlign w:val="center"/>
          </w:tcPr>
          <w:p w14:paraId="027078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2FC49B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47B09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F27AE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06DB5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1BE1DF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95D10E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637FD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4-38</w:t>
            </w:r>
          </w:p>
        </w:tc>
        <w:tc>
          <w:tcPr>
            <w:tcW w:w="2268" w:type="dxa"/>
            <w:tcBorders>
              <w:top w:val="nil"/>
              <w:left w:val="nil"/>
              <w:bottom w:val="single" w:sz="4" w:space="0" w:color="000000"/>
              <w:right w:val="single" w:sz="4" w:space="0" w:color="000000"/>
            </w:tcBorders>
            <w:shd w:val="clear" w:color="auto" w:fill="auto"/>
            <w:vAlign w:val="center"/>
          </w:tcPr>
          <w:p w14:paraId="2D1505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32,12</w:t>
            </w:r>
          </w:p>
        </w:tc>
        <w:tc>
          <w:tcPr>
            <w:tcW w:w="1363" w:type="dxa"/>
            <w:tcBorders>
              <w:top w:val="nil"/>
              <w:left w:val="nil"/>
              <w:bottom w:val="single" w:sz="4" w:space="0" w:color="000000"/>
              <w:right w:val="single" w:sz="4" w:space="0" w:color="000000"/>
            </w:tcBorders>
            <w:shd w:val="clear" w:color="auto" w:fill="auto"/>
            <w:vAlign w:val="center"/>
          </w:tcPr>
          <w:p w14:paraId="1A8D47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38F2FC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CC6DE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442B4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E25C3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29C9AF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984F00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25ED3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4-40а</w:t>
            </w:r>
          </w:p>
        </w:tc>
        <w:tc>
          <w:tcPr>
            <w:tcW w:w="2268" w:type="dxa"/>
            <w:tcBorders>
              <w:top w:val="nil"/>
              <w:left w:val="nil"/>
              <w:bottom w:val="single" w:sz="4" w:space="0" w:color="000000"/>
              <w:right w:val="single" w:sz="4" w:space="0" w:color="000000"/>
            </w:tcBorders>
            <w:shd w:val="clear" w:color="auto" w:fill="auto"/>
            <w:vAlign w:val="center"/>
          </w:tcPr>
          <w:p w14:paraId="4AD35E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12,65</w:t>
            </w:r>
          </w:p>
        </w:tc>
        <w:tc>
          <w:tcPr>
            <w:tcW w:w="1363" w:type="dxa"/>
            <w:tcBorders>
              <w:top w:val="nil"/>
              <w:left w:val="nil"/>
              <w:bottom w:val="single" w:sz="4" w:space="0" w:color="000000"/>
              <w:right w:val="single" w:sz="4" w:space="0" w:color="000000"/>
            </w:tcBorders>
            <w:shd w:val="clear" w:color="auto" w:fill="auto"/>
            <w:vAlign w:val="center"/>
          </w:tcPr>
          <w:p w14:paraId="29E610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7A249B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967E5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1CAB6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8D4C9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6327A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7CA36B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BF814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4-38</w:t>
            </w:r>
          </w:p>
        </w:tc>
        <w:tc>
          <w:tcPr>
            <w:tcW w:w="2268" w:type="dxa"/>
            <w:tcBorders>
              <w:top w:val="nil"/>
              <w:left w:val="nil"/>
              <w:bottom w:val="single" w:sz="4" w:space="0" w:color="000000"/>
              <w:right w:val="single" w:sz="4" w:space="0" w:color="000000"/>
            </w:tcBorders>
            <w:shd w:val="clear" w:color="auto" w:fill="auto"/>
            <w:vAlign w:val="center"/>
          </w:tcPr>
          <w:p w14:paraId="1747BB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61,61</w:t>
            </w:r>
          </w:p>
        </w:tc>
        <w:tc>
          <w:tcPr>
            <w:tcW w:w="1363" w:type="dxa"/>
            <w:tcBorders>
              <w:top w:val="nil"/>
              <w:left w:val="nil"/>
              <w:bottom w:val="single" w:sz="4" w:space="0" w:color="000000"/>
              <w:right w:val="single" w:sz="4" w:space="0" w:color="000000"/>
            </w:tcBorders>
            <w:shd w:val="clear" w:color="auto" w:fill="auto"/>
            <w:vAlign w:val="center"/>
          </w:tcPr>
          <w:p w14:paraId="35F639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4208C2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5265A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B77A3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7BCC5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6FE24D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1C1814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3A20119"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4-38/18</w:t>
            </w:r>
          </w:p>
        </w:tc>
        <w:tc>
          <w:tcPr>
            <w:tcW w:w="2268" w:type="dxa"/>
            <w:tcBorders>
              <w:top w:val="nil"/>
              <w:left w:val="nil"/>
              <w:bottom w:val="single" w:sz="4" w:space="0" w:color="000000"/>
              <w:right w:val="single" w:sz="4" w:space="0" w:color="000000"/>
            </w:tcBorders>
            <w:shd w:val="clear" w:color="auto" w:fill="auto"/>
            <w:vAlign w:val="center"/>
          </w:tcPr>
          <w:p w14:paraId="7910BD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34,7</w:t>
            </w:r>
          </w:p>
        </w:tc>
        <w:tc>
          <w:tcPr>
            <w:tcW w:w="1363" w:type="dxa"/>
            <w:tcBorders>
              <w:top w:val="nil"/>
              <w:left w:val="nil"/>
              <w:bottom w:val="single" w:sz="4" w:space="0" w:color="000000"/>
              <w:right w:val="single" w:sz="4" w:space="0" w:color="000000"/>
            </w:tcBorders>
            <w:shd w:val="clear" w:color="auto" w:fill="auto"/>
            <w:vAlign w:val="center"/>
          </w:tcPr>
          <w:p w14:paraId="124E31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CC50F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EE2A1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74F52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92B7F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4D16F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AD2A4E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788F7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4-38/14</w:t>
            </w:r>
          </w:p>
        </w:tc>
        <w:tc>
          <w:tcPr>
            <w:tcW w:w="2268" w:type="dxa"/>
            <w:tcBorders>
              <w:top w:val="nil"/>
              <w:left w:val="nil"/>
              <w:bottom w:val="single" w:sz="4" w:space="0" w:color="000000"/>
              <w:right w:val="single" w:sz="4" w:space="0" w:color="000000"/>
            </w:tcBorders>
            <w:shd w:val="clear" w:color="auto" w:fill="auto"/>
            <w:vAlign w:val="center"/>
          </w:tcPr>
          <w:p w14:paraId="4C88F5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19,13</w:t>
            </w:r>
          </w:p>
        </w:tc>
        <w:tc>
          <w:tcPr>
            <w:tcW w:w="1363" w:type="dxa"/>
            <w:tcBorders>
              <w:top w:val="nil"/>
              <w:left w:val="nil"/>
              <w:bottom w:val="single" w:sz="4" w:space="0" w:color="000000"/>
              <w:right w:val="single" w:sz="4" w:space="0" w:color="000000"/>
            </w:tcBorders>
            <w:shd w:val="clear" w:color="auto" w:fill="auto"/>
            <w:vAlign w:val="center"/>
          </w:tcPr>
          <w:p w14:paraId="3D4B88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15C82E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BA0EE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7EEA4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91EF8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42F04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32C4D4E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E0D26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4-38/10</w:t>
            </w:r>
          </w:p>
        </w:tc>
        <w:tc>
          <w:tcPr>
            <w:tcW w:w="2268" w:type="dxa"/>
            <w:tcBorders>
              <w:top w:val="nil"/>
              <w:left w:val="nil"/>
              <w:bottom w:val="single" w:sz="4" w:space="0" w:color="000000"/>
              <w:right w:val="single" w:sz="4" w:space="0" w:color="000000"/>
            </w:tcBorders>
            <w:shd w:val="clear" w:color="auto" w:fill="auto"/>
            <w:vAlign w:val="center"/>
          </w:tcPr>
          <w:p w14:paraId="797CB5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27,9</w:t>
            </w:r>
          </w:p>
        </w:tc>
        <w:tc>
          <w:tcPr>
            <w:tcW w:w="1363" w:type="dxa"/>
            <w:tcBorders>
              <w:top w:val="nil"/>
              <w:left w:val="nil"/>
              <w:bottom w:val="single" w:sz="4" w:space="0" w:color="000000"/>
              <w:right w:val="single" w:sz="4" w:space="0" w:color="000000"/>
            </w:tcBorders>
            <w:shd w:val="clear" w:color="auto" w:fill="auto"/>
            <w:vAlign w:val="center"/>
          </w:tcPr>
          <w:p w14:paraId="40509B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6F724D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F20F7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ED0B8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84554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6D19E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34477BA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428FD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4-38/8</w:t>
            </w:r>
          </w:p>
        </w:tc>
        <w:tc>
          <w:tcPr>
            <w:tcW w:w="2268" w:type="dxa"/>
            <w:tcBorders>
              <w:top w:val="nil"/>
              <w:left w:val="nil"/>
              <w:bottom w:val="single" w:sz="4" w:space="0" w:color="000000"/>
              <w:right w:val="single" w:sz="4" w:space="0" w:color="000000"/>
            </w:tcBorders>
            <w:shd w:val="clear" w:color="auto" w:fill="auto"/>
            <w:vAlign w:val="center"/>
          </w:tcPr>
          <w:p w14:paraId="7398F2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5,35</w:t>
            </w:r>
          </w:p>
        </w:tc>
        <w:tc>
          <w:tcPr>
            <w:tcW w:w="1363" w:type="dxa"/>
            <w:tcBorders>
              <w:top w:val="nil"/>
              <w:left w:val="nil"/>
              <w:bottom w:val="single" w:sz="4" w:space="0" w:color="000000"/>
              <w:right w:val="single" w:sz="4" w:space="0" w:color="000000"/>
            </w:tcBorders>
            <w:shd w:val="clear" w:color="auto" w:fill="auto"/>
            <w:vAlign w:val="center"/>
          </w:tcPr>
          <w:p w14:paraId="4DAB30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3B7476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DE20F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48499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DF89A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554432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089F312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56003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4-38/4</w:t>
            </w:r>
          </w:p>
        </w:tc>
        <w:tc>
          <w:tcPr>
            <w:tcW w:w="2268" w:type="dxa"/>
            <w:tcBorders>
              <w:top w:val="nil"/>
              <w:left w:val="nil"/>
              <w:bottom w:val="single" w:sz="4" w:space="0" w:color="000000"/>
              <w:right w:val="single" w:sz="4" w:space="0" w:color="000000"/>
            </w:tcBorders>
            <w:shd w:val="clear" w:color="auto" w:fill="auto"/>
            <w:vAlign w:val="center"/>
          </w:tcPr>
          <w:p w14:paraId="3F6498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19,18</w:t>
            </w:r>
          </w:p>
        </w:tc>
        <w:tc>
          <w:tcPr>
            <w:tcW w:w="1363" w:type="dxa"/>
            <w:tcBorders>
              <w:top w:val="nil"/>
              <w:left w:val="nil"/>
              <w:bottom w:val="single" w:sz="4" w:space="0" w:color="000000"/>
              <w:right w:val="single" w:sz="4" w:space="0" w:color="000000"/>
            </w:tcBorders>
            <w:shd w:val="clear" w:color="auto" w:fill="auto"/>
            <w:vAlign w:val="center"/>
          </w:tcPr>
          <w:p w14:paraId="113571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4A4602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AC7E0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0F08C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75DDA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368E35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32137C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E2C58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4-38/2</w:t>
            </w:r>
          </w:p>
        </w:tc>
        <w:tc>
          <w:tcPr>
            <w:tcW w:w="2268" w:type="dxa"/>
            <w:tcBorders>
              <w:top w:val="nil"/>
              <w:left w:val="nil"/>
              <w:bottom w:val="single" w:sz="4" w:space="0" w:color="000000"/>
              <w:right w:val="single" w:sz="4" w:space="0" w:color="000000"/>
            </w:tcBorders>
            <w:shd w:val="clear" w:color="auto" w:fill="auto"/>
            <w:vAlign w:val="center"/>
          </w:tcPr>
          <w:p w14:paraId="665BDD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36,38</w:t>
            </w:r>
          </w:p>
        </w:tc>
        <w:tc>
          <w:tcPr>
            <w:tcW w:w="1363" w:type="dxa"/>
            <w:tcBorders>
              <w:top w:val="nil"/>
              <w:left w:val="nil"/>
              <w:bottom w:val="single" w:sz="4" w:space="0" w:color="000000"/>
              <w:right w:val="single" w:sz="4" w:space="0" w:color="000000"/>
            </w:tcBorders>
            <w:shd w:val="clear" w:color="auto" w:fill="auto"/>
            <w:vAlign w:val="center"/>
          </w:tcPr>
          <w:p w14:paraId="6D3A3A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6DE69A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2CCC2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43F12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2A33A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0B19AD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185293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C659C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4-38/2</w:t>
            </w:r>
          </w:p>
        </w:tc>
        <w:tc>
          <w:tcPr>
            <w:tcW w:w="2268" w:type="dxa"/>
            <w:tcBorders>
              <w:top w:val="nil"/>
              <w:left w:val="nil"/>
              <w:bottom w:val="single" w:sz="4" w:space="0" w:color="000000"/>
              <w:right w:val="single" w:sz="4" w:space="0" w:color="000000"/>
            </w:tcBorders>
            <w:shd w:val="clear" w:color="auto" w:fill="auto"/>
            <w:vAlign w:val="center"/>
          </w:tcPr>
          <w:p w14:paraId="4142A6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22,51</w:t>
            </w:r>
          </w:p>
        </w:tc>
        <w:tc>
          <w:tcPr>
            <w:tcW w:w="1363" w:type="dxa"/>
            <w:tcBorders>
              <w:top w:val="nil"/>
              <w:left w:val="nil"/>
              <w:bottom w:val="single" w:sz="4" w:space="0" w:color="000000"/>
              <w:right w:val="single" w:sz="4" w:space="0" w:color="000000"/>
            </w:tcBorders>
            <w:shd w:val="clear" w:color="auto" w:fill="auto"/>
            <w:vAlign w:val="center"/>
          </w:tcPr>
          <w:p w14:paraId="35017F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157DDD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8AA55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99DF3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B9628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6A9B43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45C124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C8B65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4-38/2а</w:t>
            </w:r>
          </w:p>
        </w:tc>
        <w:tc>
          <w:tcPr>
            <w:tcW w:w="2268" w:type="dxa"/>
            <w:tcBorders>
              <w:top w:val="nil"/>
              <w:left w:val="nil"/>
              <w:bottom w:val="single" w:sz="4" w:space="0" w:color="000000"/>
              <w:right w:val="single" w:sz="4" w:space="0" w:color="000000"/>
            </w:tcBorders>
            <w:shd w:val="clear" w:color="auto" w:fill="auto"/>
            <w:vAlign w:val="center"/>
          </w:tcPr>
          <w:p w14:paraId="1ABEA1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2,76</w:t>
            </w:r>
          </w:p>
        </w:tc>
        <w:tc>
          <w:tcPr>
            <w:tcW w:w="1363" w:type="dxa"/>
            <w:tcBorders>
              <w:top w:val="nil"/>
              <w:left w:val="nil"/>
              <w:bottom w:val="single" w:sz="4" w:space="0" w:color="000000"/>
              <w:right w:val="single" w:sz="4" w:space="0" w:color="000000"/>
            </w:tcBorders>
            <w:shd w:val="clear" w:color="auto" w:fill="auto"/>
            <w:vAlign w:val="center"/>
          </w:tcPr>
          <w:p w14:paraId="1E4387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1FA396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1DBA3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21314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11230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1D6B1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8860C4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B357E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4-38/2а</w:t>
            </w:r>
          </w:p>
        </w:tc>
        <w:tc>
          <w:tcPr>
            <w:tcW w:w="2268" w:type="dxa"/>
            <w:tcBorders>
              <w:top w:val="nil"/>
              <w:left w:val="nil"/>
              <w:bottom w:val="single" w:sz="4" w:space="0" w:color="000000"/>
              <w:right w:val="single" w:sz="4" w:space="0" w:color="000000"/>
            </w:tcBorders>
            <w:shd w:val="clear" w:color="auto" w:fill="auto"/>
            <w:vAlign w:val="center"/>
          </w:tcPr>
          <w:p w14:paraId="2E51AF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11,6</w:t>
            </w:r>
          </w:p>
        </w:tc>
        <w:tc>
          <w:tcPr>
            <w:tcW w:w="1363" w:type="dxa"/>
            <w:tcBorders>
              <w:top w:val="nil"/>
              <w:left w:val="nil"/>
              <w:bottom w:val="single" w:sz="4" w:space="0" w:color="000000"/>
              <w:right w:val="single" w:sz="4" w:space="0" w:color="000000"/>
            </w:tcBorders>
            <w:shd w:val="clear" w:color="auto" w:fill="auto"/>
            <w:vAlign w:val="center"/>
          </w:tcPr>
          <w:p w14:paraId="0EC842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33B02F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9235F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D1505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A898D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9FA0B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C12BD3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9918F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4-38/4</w:t>
            </w:r>
          </w:p>
        </w:tc>
        <w:tc>
          <w:tcPr>
            <w:tcW w:w="2268" w:type="dxa"/>
            <w:tcBorders>
              <w:top w:val="nil"/>
              <w:left w:val="nil"/>
              <w:bottom w:val="single" w:sz="4" w:space="0" w:color="000000"/>
              <w:right w:val="single" w:sz="4" w:space="0" w:color="000000"/>
            </w:tcBorders>
            <w:shd w:val="clear" w:color="auto" w:fill="auto"/>
            <w:vAlign w:val="center"/>
          </w:tcPr>
          <w:p w14:paraId="702DAE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21,88</w:t>
            </w:r>
          </w:p>
        </w:tc>
        <w:tc>
          <w:tcPr>
            <w:tcW w:w="1363" w:type="dxa"/>
            <w:tcBorders>
              <w:top w:val="nil"/>
              <w:left w:val="nil"/>
              <w:bottom w:val="single" w:sz="4" w:space="0" w:color="000000"/>
              <w:right w:val="single" w:sz="4" w:space="0" w:color="000000"/>
            </w:tcBorders>
            <w:shd w:val="clear" w:color="auto" w:fill="auto"/>
            <w:vAlign w:val="center"/>
          </w:tcPr>
          <w:p w14:paraId="237EBF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508A0C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AFF3D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CE276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6E312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304758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FCA01B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5F0BE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4-38/4а</w:t>
            </w:r>
          </w:p>
        </w:tc>
        <w:tc>
          <w:tcPr>
            <w:tcW w:w="2268" w:type="dxa"/>
            <w:tcBorders>
              <w:top w:val="nil"/>
              <w:left w:val="nil"/>
              <w:bottom w:val="single" w:sz="4" w:space="0" w:color="000000"/>
              <w:right w:val="single" w:sz="4" w:space="0" w:color="000000"/>
            </w:tcBorders>
            <w:shd w:val="clear" w:color="auto" w:fill="auto"/>
            <w:vAlign w:val="center"/>
          </w:tcPr>
          <w:p w14:paraId="6FB688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3,06</w:t>
            </w:r>
          </w:p>
        </w:tc>
        <w:tc>
          <w:tcPr>
            <w:tcW w:w="1363" w:type="dxa"/>
            <w:tcBorders>
              <w:top w:val="nil"/>
              <w:left w:val="nil"/>
              <w:bottom w:val="single" w:sz="4" w:space="0" w:color="000000"/>
              <w:right w:val="single" w:sz="4" w:space="0" w:color="000000"/>
            </w:tcBorders>
            <w:shd w:val="clear" w:color="auto" w:fill="auto"/>
            <w:vAlign w:val="center"/>
          </w:tcPr>
          <w:p w14:paraId="48A549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7FDF3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4704B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30D62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38737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56787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73A90F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3B019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4-38/4а</w:t>
            </w:r>
          </w:p>
        </w:tc>
        <w:tc>
          <w:tcPr>
            <w:tcW w:w="2268" w:type="dxa"/>
            <w:tcBorders>
              <w:top w:val="nil"/>
              <w:left w:val="nil"/>
              <w:bottom w:val="single" w:sz="4" w:space="0" w:color="000000"/>
              <w:right w:val="single" w:sz="4" w:space="0" w:color="000000"/>
            </w:tcBorders>
            <w:shd w:val="clear" w:color="auto" w:fill="auto"/>
            <w:vAlign w:val="center"/>
          </w:tcPr>
          <w:p w14:paraId="75C780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15,58</w:t>
            </w:r>
          </w:p>
        </w:tc>
        <w:tc>
          <w:tcPr>
            <w:tcW w:w="1363" w:type="dxa"/>
            <w:tcBorders>
              <w:top w:val="nil"/>
              <w:left w:val="nil"/>
              <w:bottom w:val="single" w:sz="4" w:space="0" w:color="000000"/>
              <w:right w:val="single" w:sz="4" w:space="0" w:color="000000"/>
            </w:tcBorders>
            <w:shd w:val="clear" w:color="auto" w:fill="auto"/>
            <w:vAlign w:val="center"/>
          </w:tcPr>
          <w:p w14:paraId="01A067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1B566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734DC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2086B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81674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07082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D8A648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CD935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4-38/8</w:t>
            </w:r>
          </w:p>
        </w:tc>
        <w:tc>
          <w:tcPr>
            <w:tcW w:w="2268" w:type="dxa"/>
            <w:tcBorders>
              <w:top w:val="nil"/>
              <w:left w:val="nil"/>
              <w:bottom w:val="single" w:sz="4" w:space="0" w:color="000000"/>
              <w:right w:val="single" w:sz="4" w:space="0" w:color="000000"/>
            </w:tcBorders>
            <w:shd w:val="clear" w:color="auto" w:fill="auto"/>
            <w:vAlign w:val="center"/>
          </w:tcPr>
          <w:p w14:paraId="33D6A4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20,81</w:t>
            </w:r>
          </w:p>
        </w:tc>
        <w:tc>
          <w:tcPr>
            <w:tcW w:w="1363" w:type="dxa"/>
            <w:tcBorders>
              <w:top w:val="nil"/>
              <w:left w:val="nil"/>
              <w:bottom w:val="single" w:sz="4" w:space="0" w:color="000000"/>
              <w:right w:val="single" w:sz="4" w:space="0" w:color="000000"/>
            </w:tcBorders>
            <w:shd w:val="clear" w:color="auto" w:fill="auto"/>
            <w:vAlign w:val="center"/>
          </w:tcPr>
          <w:p w14:paraId="4C7FE0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60C2E8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05C77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662DB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984D2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777CE5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695BFD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13ED5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4-38/10</w:t>
            </w:r>
          </w:p>
        </w:tc>
        <w:tc>
          <w:tcPr>
            <w:tcW w:w="2268" w:type="dxa"/>
            <w:tcBorders>
              <w:top w:val="nil"/>
              <w:left w:val="nil"/>
              <w:bottom w:val="single" w:sz="4" w:space="0" w:color="000000"/>
              <w:right w:val="single" w:sz="4" w:space="0" w:color="000000"/>
            </w:tcBorders>
            <w:shd w:val="clear" w:color="auto" w:fill="auto"/>
            <w:vAlign w:val="center"/>
          </w:tcPr>
          <w:p w14:paraId="3299F5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21,2</w:t>
            </w:r>
          </w:p>
        </w:tc>
        <w:tc>
          <w:tcPr>
            <w:tcW w:w="1363" w:type="dxa"/>
            <w:tcBorders>
              <w:top w:val="nil"/>
              <w:left w:val="nil"/>
              <w:bottom w:val="single" w:sz="4" w:space="0" w:color="000000"/>
              <w:right w:val="single" w:sz="4" w:space="0" w:color="000000"/>
            </w:tcBorders>
            <w:shd w:val="clear" w:color="auto" w:fill="auto"/>
            <w:vAlign w:val="center"/>
          </w:tcPr>
          <w:p w14:paraId="57765F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732989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B9794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128BA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27696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A854A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435BE5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9ECDC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4-38/6</w:t>
            </w:r>
          </w:p>
        </w:tc>
        <w:tc>
          <w:tcPr>
            <w:tcW w:w="2268" w:type="dxa"/>
            <w:tcBorders>
              <w:top w:val="nil"/>
              <w:left w:val="nil"/>
              <w:bottom w:val="single" w:sz="4" w:space="0" w:color="000000"/>
              <w:right w:val="single" w:sz="4" w:space="0" w:color="000000"/>
            </w:tcBorders>
            <w:shd w:val="clear" w:color="auto" w:fill="auto"/>
            <w:vAlign w:val="center"/>
          </w:tcPr>
          <w:p w14:paraId="7EDB40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26,76</w:t>
            </w:r>
          </w:p>
        </w:tc>
        <w:tc>
          <w:tcPr>
            <w:tcW w:w="1363" w:type="dxa"/>
            <w:tcBorders>
              <w:top w:val="nil"/>
              <w:left w:val="nil"/>
              <w:bottom w:val="single" w:sz="4" w:space="0" w:color="000000"/>
              <w:right w:val="single" w:sz="4" w:space="0" w:color="000000"/>
            </w:tcBorders>
            <w:shd w:val="clear" w:color="auto" w:fill="auto"/>
            <w:vAlign w:val="center"/>
          </w:tcPr>
          <w:p w14:paraId="3C4187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8E6F8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FD388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12249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B592A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06B5B6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315499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CD3D8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4-38/14</w:t>
            </w:r>
          </w:p>
        </w:tc>
        <w:tc>
          <w:tcPr>
            <w:tcW w:w="2268" w:type="dxa"/>
            <w:tcBorders>
              <w:top w:val="nil"/>
              <w:left w:val="nil"/>
              <w:bottom w:val="single" w:sz="4" w:space="0" w:color="000000"/>
              <w:right w:val="single" w:sz="4" w:space="0" w:color="000000"/>
            </w:tcBorders>
            <w:shd w:val="clear" w:color="auto" w:fill="auto"/>
            <w:vAlign w:val="center"/>
          </w:tcPr>
          <w:p w14:paraId="063728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23,02</w:t>
            </w:r>
          </w:p>
        </w:tc>
        <w:tc>
          <w:tcPr>
            <w:tcW w:w="1363" w:type="dxa"/>
            <w:tcBorders>
              <w:top w:val="nil"/>
              <w:left w:val="nil"/>
              <w:bottom w:val="single" w:sz="4" w:space="0" w:color="000000"/>
              <w:right w:val="single" w:sz="4" w:space="0" w:color="000000"/>
            </w:tcBorders>
            <w:shd w:val="clear" w:color="auto" w:fill="auto"/>
            <w:vAlign w:val="center"/>
          </w:tcPr>
          <w:p w14:paraId="0D1B01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6012EE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149AD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2954C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49652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15E3E6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64EF84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2B548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4-38/12</w:t>
            </w:r>
          </w:p>
        </w:tc>
        <w:tc>
          <w:tcPr>
            <w:tcW w:w="2268" w:type="dxa"/>
            <w:tcBorders>
              <w:top w:val="nil"/>
              <w:left w:val="nil"/>
              <w:bottom w:val="single" w:sz="4" w:space="0" w:color="000000"/>
              <w:right w:val="single" w:sz="4" w:space="0" w:color="000000"/>
            </w:tcBorders>
            <w:shd w:val="clear" w:color="auto" w:fill="auto"/>
            <w:vAlign w:val="center"/>
          </w:tcPr>
          <w:p w14:paraId="3FB4C3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24,4</w:t>
            </w:r>
          </w:p>
        </w:tc>
        <w:tc>
          <w:tcPr>
            <w:tcW w:w="1363" w:type="dxa"/>
            <w:tcBorders>
              <w:top w:val="nil"/>
              <w:left w:val="nil"/>
              <w:bottom w:val="single" w:sz="4" w:space="0" w:color="000000"/>
              <w:right w:val="single" w:sz="4" w:space="0" w:color="000000"/>
            </w:tcBorders>
            <w:shd w:val="clear" w:color="auto" w:fill="auto"/>
            <w:vAlign w:val="center"/>
          </w:tcPr>
          <w:p w14:paraId="14B305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32D4BF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6CDED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52836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2C277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964AD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995345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E96A2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4-38/18</w:t>
            </w:r>
          </w:p>
        </w:tc>
        <w:tc>
          <w:tcPr>
            <w:tcW w:w="2268" w:type="dxa"/>
            <w:tcBorders>
              <w:top w:val="nil"/>
              <w:left w:val="nil"/>
              <w:bottom w:val="single" w:sz="4" w:space="0" w:color="000000"/>
              <w:right w:val="single" w:sz="4" w:space="0" w:color="000000"/>
            </w:tcBorders>
            <w:shd w:val="clear" w:color="auto" w:fill="auto"/>
            <w:vAlign w:val="center"/>
          </w:tcPr>
          <w:p w14:paraId="63D61D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20,37</w:t>
            </w:r>
          </w:p>
        </w:tc>
        <w:tc>
          <w:tcPr>
            <w:tcW w:w="1363" w:type="dxa"/>
            <w:tcBorders>
              <w:top w:val="nil"/>
              <w:left w:val="nil"/>
              <w:bottom w:val="single" w:sz="4" w:space="0" w:color="000000"/>
              <w:right w:val="single" w:sz="4" w:space="0" w:color="000000"/>
            </w:tcBorders>
            <w:shd w:val="clear" w:color="auto" w:fill="auto"/>
            <w:vAlign w:val="center"/>
          </w:tcPr>
          <w:p w14:paraId="284352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39BD84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69B78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5730E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9EECF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498B21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DD66BD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C06B3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4-38/18а</w:t>
            </w:r>
          </w:p>
        </w:tc>
        <w:tc>
          <w:tcPr>
            <w:tcW w:w="2268" w:type="dxa"/>
            <w:tcBorders>
              <w:top w:val="nil"/>
              <w:left w:val="nil"/>
              <w:bottom w:val="single" w:sz="4" w:space="0" w:color="000000"/>
              <w:right w:val="single" w:sz="4" w:space="0" w:color="000000"/>
            </w:tcBorders>
            <w:shd w:val="clear" w:color="auto" w:fill="auto"/>
            <w:vAlign w:val="center"/>
          </w:tcPr>
          <w:p w14:paraId="58287A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3,04</w:t>
            </w:r>
          </w:p>
        </w:tc>
        <w:tc>
          <w:tcPr>
            <w:tcW w:w="1363" w:type="dxa"/>
            <w:tcBorders>
              <w:top w:val="nil"/>
              <w:left w:val="nil"/>
              <w:bottom w:val="single" w:sz="4" w:space="0" w:color="000000"/>
              <w:right w:val="single" w:sz="4" w:space="0" w:color="000000"/>
            </w:tcBorders>
            <w:shd w:val="clear" w:color="auto" w:fill="auto"/>
            <w:vAlign w:val="center"/>
          </w:tcPr>
          <w:p w14:paraId="23E980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4FFBE0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CCDFD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573AD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1DDA0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E6CC5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099CE0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5F37B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4-38/18а</w:t>
            </w:r>
          </w:p>
        </w:tc>
        <w:tc>
          <w:tcPr>
            <w:tcW w:w="2268" w:type="dxa"/>
            <w:tcBorders>
              <w:top w:val="nil"/>
              <w:left w:val="nil"/>
              <w:bottom w:val="single" w:sz="4" w:space="0" w:color="000000"/>
              <w:right w:val="single" w:sz="4" w:space="0" w:color="000000"/>
            </w:tcBorders>
            <w:shd w:val="clear" w:color="auto" w:fill="auto"/>
            <w:vAlign w:val="center"/>
          </w:tcPr>
          <w:p w14:paraId="78CB70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13,53</w:t>
            </w:r>
          </w:p>
        </w:tc>
        <w:tc>
          <w:tcPr>
            <w:tcW w:w="1363" w:type="dxa"/>
            <w:tcBorders>
              <w:top w:val="nil"/>
              <w:left w:val="nil"/>
              <w:bottom w:val="single" w:sz="4" w:space="0" w:color="000000"/>
              <w:right w:val="single" w:sz="4" w:space="0" w:color="000000"/>
            </w:tcBorders>
            <w:shd w:val="clear" w:color="auto" w:fill="auto"/>
            <w:vAlign w:val="center"/>
          </w:tcPr>
          <w:p w14:paraId="2FB192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4A53D1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CA979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C9FFA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0659D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55D1F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F0FD27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7826A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4-38/16а</w:t>
            </w:r>
          </w:p>
        </w:tc>
        <w:tc>
          <w:tcPr>
            <w:tcW w:w="2268" w:type="dxa"/>
            <w:tcBorders>
              <w:top w:val="nil"/>
              <w:left w:val="nil"/>
              <w:bottom w:val="single" w:sz="4" w:space="0" w:color="000000"/>
              <w:right w:val="single" w:sz="4" w:space="0" w:color="000000"/>
            </w:tcBorders>
            <w:shd w:val="clear" w:color="auto" w:fill="auto"/>
            <w:vAlign w:val="center"/>
          </w:tcPr>
          <w:p w14:paraId="4142E0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5,32</w:t>
            </w:r>
          </w:p>
        </w:tc>
        <w:tc>
          <w:tcPr>
            <w:tcW w:w="1363" w:type="dxa"/>
            <w:tcBorders>
              <w:top w:val="nil"/>
              <w:left w:val="nil"/>
              <w:bottom w:val="single" w:sz="4" w:space="0" w:color="000000"/>
              <w:right w:val="single" w:sz="4" w:space="0" w:color="000000"/>
            </w:tcBorders>
            <w:shd w:val="clear" w:color="auto" w:fill="auto"/>
            <w:vAlign w:val="center"/>
          </w:tcPr>
          <w:p w14:paraId="3DACCD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294F9B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DFBAD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B3013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E6838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F3BAA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4DF91E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D0AFA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4-38/16а</w:t>
            </w:r>
          </w:p>
        </w:tc>
        <w:tc>
          <w:tcPr>
            <w:tcW w:w="2268" w:type="dxa"/>
            <w:tcBorders>
              <w:top w:val="nil"/>
              <w:left w:val="nil"/>
              <w:bottom w:val="single" w:sz="4" w:space="0" w:color="000000"/>
              <w:right w:val="single" w:sz="4" w:space="0" w:color="000000"/>
            </w:tcBorders>
            <w:shd w:val="clear" w:color="auto" w:fill="auto"/>
            <w:vAlign w:val="center"/>
          </w:tcPr>
          <w:p w14:paraId="292E3D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3,49</w:t>
            </w:r>
          </w:p>
        </w:tc>
        <w:tc>
          <w:tcPr>
            <w:tcW w:w="1363" w:type="dxa"/>
            <w:tcBorders>
              <w:top w:val="nil"/>
              <w:left w:val="nil"/>
              <w:bottom w:val="single" w:sz="4" w:space="0" w:color="000000"/>
              <w:right w:val="single" w:sz="4" w:space="0" w:color="000000"/>
            </w:tcBorders>
            <w:shd w:val="clear" w:color="auto" w:fill="auto"/>
            <w:vAlign w:val="center"/>
          </w:tcPr>
          <w:p w14:paraId="6DF4FE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6AE420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CC302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04C19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2866F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A6FFA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1636D4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FEC6C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4-38/20</w:t>
            </w:r>
          </w:p>
        </w:tc>
        <w:tc>
          <w:tcPr>
            <w:tcW w:w="2268" w:type="dxa"/>
            <w:tcBorders>
              <w:top w:val="nil"/>
              <w:left w:val="nil"/>
              <w:bottom w:val="single" w:sz="4" w:space="0" w:color="000000"/>
              <w:right w:val="single" w:sz="4" w:space="0" w:color="000000"/>
            </w:tcBorders>
            <w:shd w:val="clear" w:color="auto" w:fill="auto"/>
            <w:vAlign w:val="center"/>
          </w:tcPr>
          <w:p w14:paraId="5C19F5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8,88</w:t>
            </w:r>
          </w:p>
        </w:tc>
        <w:tc>
          <w:tcPr>
            <w:tcW w:w="1363" w:type="dxa"/>
            <w:tcBorders>
              <w:top w:val="nil"/>
              <w:left w:val="nil"/>
              <w:bottom w:val="single" w:sz="4" w:space="0" w:color="000000"/>
              <w:right w:val="single" w:sz="4" w:space="0" w:color="000000"/>
            </w:tcBorders>
            <w:shd w:val="clear" w:color="auto" w:fill="auto"/>
            <w:vAlign w:val="center"/>
          </w:tcPr>
          <w:p w14:paraId="6AEC93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10E3B1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A28DB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C81D7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C4617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8110E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166A94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E64E6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4-38/20</w:t>
            </w:r>
          </w:p>
        </w:tc>
        <w:tc>
          <w:tcPr>
            <w:tcW w:w="2268" w:type="dxa"/>
            <w:tcBorders>
              <w:top w:val="nil"/>
              <w:left w:val="nil"/>
              <w:bottom w:val="single" w:sz="4" w:space="0" w:color="000000"/>
              <w:right w:val="single" w:sz="4" w:space="0" w:color="000000"/>
            </w:tcBorders>
            <w:shd w:val="clear" w:color="auto" w:fill="auto"/>
            <w:vAlign w:val="center"/>
          </w:tcPr>
          <w:p w14:paraId="0FEDCF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39,06</w:t>
            </w:r>
          </w:p>
        </w:tc>
        <w:tc>
          <w:tcPr>
            <w:tcW w:w="1363" w:type="dxa"/>
            <w:tcBorders>
              <w:top w:val="nil"/>
              <w:left w:val="nil"/>
              <w:bottom w:val="single" w:sz="4" w:space="0" w:color="000000"/>
              <w:right w:val="single" w:sz="4" w:space="0" w:color="000000"/>
            </w:tcBorders>
            <w:shd w:val="clear" w:color="auto" w:fill="auto"/>
            <w:vAlign w:val="center"/>
          </w:tcPr>
          <w:p w14:paraId="3143C2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0F8F9F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3E487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13F22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E15CA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150D7C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98E0CD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A790D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4-40а</w:t>
            </w:r>
          </w:p>
        </w:tc>
        <w:tc>
          <w:tcPr>
            <w:tcW w:w="2268" w:type="dxa"/>
            <w:tcBorders>
              <w:top w:val="nil"/>
              <w:left w:val="nil"/>
              <w:bottom w:val="single" w:sz="4" w:space="0" w:color="000000"/>
              <w:right w:val="single" w:sz="4" w:space="0" w:color="000000"/>
            </w:tcBorders>
            <w:shd w:val="clear" w:color="auto" w:fill="auto"/>
            <w:vAlign w:val="center"/>
          </w:tcPr>
          <w:p w14:paraId="30F629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25,23</w:t>
            </w:r>
          </w:p>
        </w:tc>
        <w:tc>
          <w:tcPr>
            <w:tcW w:w="1363" w:type="dxa"/>
            <w:tcBorders>
              <w:top w:val="nil"/>
              <w:left w:val="nil"/>
              <w:bottom w:val="single" w:sz="4" w:space="0" w:color="000000"/>
              <w:right w:val="single" w:sz="4" w:space="0" w:color="000000"/>
            </w:tcBorders>
            <w:shd w:val="clear" w:color="auto" w:fill="auto"/>
            <w:vAlign w:val="center"/>
          </w:tcPr>
          <w:p w14:paraId="6E9C36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79D78B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D10AD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3EE69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C5F55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0521F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3B40E6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98EA0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4-40</w:t>
            </w:r>
          </w:p>
        </w:tc>
        <w:tc>
          <w:tcPr>
            <w:tcW w:w="2268" w:type="dxa"/>
            <w:tcBorders>
              <w:top w:val="nil"/>
              <w:left w:val="nil"/>
              <w:bottom w:val="single" w:sz="4" w:space="0" w:color="000000"/>
              <w:right w:val="single" w:sz="4" w:space="0" w:color="000000"/>
            </w:tcBorders>
            <w:shd w:val="clear" w:color="auto" w:fill="auto"/>
            <w:vAlign w:val="center"/>
          </w:tcPr>
          <w:p w14:paraId="3F9EA0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8,31</w:t>
            </w:r>
          </w:p>
        </w:tc>
        <w:tc>
          <w:tcPr>
            <w:tcW w:w="1363" w:type="dxa"/>
            <w:tcBorders>
              <w:top w:val="nil"/>
              <w:left w:val="nil"/>
              <w:bottom w:val="single" w:sz="4" w:space="0" w:color="000000"/>
              <w:right w:val="single" w:sz="4" w:space="0" w:color="000000"/>
            </w:tcBorders>
            <w:shd w:val="clear" w:color="auto" w:fill="auto"/>
            <w:vAlign w:val="center"/>
          </w:tcPr>
          <w:p w14:paraId="437AC5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57F7EF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D9DBC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749C9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4D6EA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3EDC5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681021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D9A22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4-40/2</w:t>
            </w:r>
          </w:p>
        </w:tc>
        <w:tc>
          <w:tcPr>
            <w:tcW w:w="2268" w:type="dxa"/>
            <w:tcBorders>
              <w:top w:val="nil"/>
              <w:left w:val="nil"/>
              <w:bottom w:val="single" w:sz="4" w:space="0" w:color="000000"/>
              <w:right w:val="single" w:sz="4" w:space="0" w:color="000000"/>
            </w:tcBorders>
            <w:shd w:val="clear" w:color="auto" w:fill="auto"/>
            <w:vAlign w:val="center"/>
          </w:tcPr>
          <w:p w14:paraId="4D2E07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5,4</w:t>
            </w:r>
          </w:p>
        </w:tc>
        <w:tc>
          <w:tcPr>
            <w:tcW w:w="1363" w:type="dxa"/>
            <w:tcBorders>
              <w:top w:val="nil"/>
              <w:left w:val="nil"/>
              <w:bottom w:val="single" w:sz="4" w:space="0" w:color="000000"/>
              <w:right w:val="single" w:sz="4" w:space="0" w:color="000000"/>
            </w:tcBorders>
            <w:shd w:val="clear" w:color="auto" w:fill="auto"/>
            <w:vAlign w:val="center"/>
          </w:tcPr>
          <w:p w14:paraId="79E26A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7E2548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75646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3D946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1717F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A3BE3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416E57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E3B33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4-40/2</w:t>
            </w:r>
          </w:p>
        </w:tc>
        <w:tc>
          <w:tcPr>
            <w:tcW w:w="2268" w:type="dxa"/>
            <w:tcBorders>
              <w:top w:val="nil"/>
              <w:left w:val="nil"/>
              <w:bottom w:val="single" w:sz="4" w:space="0" w:color="000000"/>
              <w:right w:val="single" w:sz="4" w:space="0" w:color="000000"/>
            </w:tcBorders>
            <w:shd w:val="clear" w:color="auto" w:fill="auto"/>
            <w:vAlign w:val="center"/>
          </w:tcPr>
          <w:p w14:paraId="402FF5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17,99</w:t>
            </w:r>
          </w:p>
        </w:tc>
        <w:tc>
          <w:tcPr>
            <w:tcW w:w="1363" w:type="dxa"/>
            <w:tcBorders>
              <w:top w:val="nil"/>
              <w:left w:val="nil"/>
              <w:bottom w:val="single" w:sz="4" w:space="0" w:color="000000"/>
              <w:right w:val="single" w:sz="4" w:space="0" w:color="000000"/>
            </w:tcBorders>
            <w:shd w:val="clear" w:color="auto" w:fill="auto"/>
            <w:vAlign w:val="center"/>
          </w:tcPr>
          <w:p w14:paraId="0AFB24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5FBD99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7B446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A07AD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39B5E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A9012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D21EAD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D6D4C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4-40</w:t>
            </w:r>
          </w:p>
        </w:tc>
        <w:tc>
          <w:tcPr>
            <w:tcW w:w="2268" w:type="dxa"/>
            <w:tcBorders>
              <w:top w:val="nil"/>
              <w:left w:val="nil"/>
              <w:bottom w:val="single" w:sz="4" w:space="0" w:color="000000"/>
              <w:right w:val="single" w:sz="4" w:space="0" w:color="000000"/>
            </w:tcBorders>
            <w:shd w:val="clear" w:color="auto" w:fill="auto"/>
            <w:vAlign w:val="center"/>
          </w:tcPr>
          <w:p w14:paraId="650FA3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59,37</w:t>
            </w:r>
          </w:p>
        </w:tc>
        <w:tc>
          <w:tcPr>
            <w:tcW w:w="1363" w:type="dxa"/>
            <w:tcBorders>
              <w:top w:val="nil"/>
              <w:left w:val="nil"/>
              <w:bottom w:val="single" w:sz="4" w:space="0" w:color="000000"/>
              <w:right w:val="single" w:sz="4" w:space="0" w:color="000000"/>
            </w:tcBorders>
            <w:shd w:val="clear" w:color="auto" w:fill="auto"/>
            <w:vAlign w:val="center"/>
          </w:tcPr>
          <w:p w14:paraId="240040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38C43B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B32C8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655B4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0F4D9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2C39B6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B6AFD9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93ABB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4-40/20</w:t>
            </w:r>
          </w:p>
        </w:tc>
        <w:tc>
          <w:tcPr>
            <w:tcW w:w="2268" w:type="dxa"/>
            <w:tcBorders>
              <w:top w:val="nil"/>
              <w:left w:val="nil"/>
              <w:bottom w:val="single" w:sz="4" w:space="0" w:color="000000"/>
              <w:right w:val="single" w:sz="4" w:space="0" w:color="000000"/>
            </w:tcBorders>
            <w:shd w:val="clear" w:color="auto" w:fill="auto"/>
            <w:vAlign w:val="center"/>
          </w:tcPr>
          <w:p w14:paraId="3D24F6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27,38</w:t>
            </w:r>
          </w:p>
        </w:tc>
        <w:tc>
          <w:tcPr>
            <w:tcW w:w="1363" w:type="dxa"/>
            <w:tcBorders>
              <w:top w:val="nil"/>
              <w:left w:val="nil"/>
              <w:bottom w:val="single" w:sz="4" w:space="0" w:color="000000"/>
              <w:right w:val="single" w:sz="4" w:space="0" w:color="000000"/>
            </w:tcBorders>
            <w:shd w:val="clear" w:color="auto" w:fill="auto"/>
            <w:vAlign w:val="center"/>
          </w:tcPr>
          <w:p w14:paraId="4E01E3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3987CE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A0F5A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A06EA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64FA3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1841B2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F6D42F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28FA9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4-40/18</w:t>
            </w:r>
          </w:p>
        </w:tc>
        <w:tc>
          <w:tcPr>
            <w:tcW w:w="2268" w:type="dxa"/>
            <w:tcBorders>
              <w:top w:val="nil"/>
              <w:left w:val="nil"/>
              <w:bottom w:val="single" w:sz="4" w:space="0" w:color="000000"/>
              <w:right w:val="single" w:sz="4" w:space="0" w:color="000000"/>
            </w:tcBorders>
            <w:shd w:val="clear" w:color="auto" w:fill="auto"/>
            <w:vAlign w:val="center"/>
          </w:tcPr>
          <w:p w14:paraId="1C677C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12,04</w:t>
            </w:r>
          </w:p>
        </w:tc>
        <w:tc>
          <w:tcPr>
            <w:tcW w:w="1363" w:type="dxa"/>
            <w:tcBorders>
              <w:top w:val="nil"/>
              <w:left w:val="nil"/>
              <w:bottom w:val="single" w:sz="4" w:space="0" w:color="000000"/>
              <w:right w:val="single" w:sz="4" w:space="0" w:color="000000"/>
            </w:tcBorders>
            <w:shd w:val="clear" w:color="auto" w:fill="auto"/>
            <w:vAlign w:val="center"/>
          </w:tcPr>
          <w:p w14:paraId="492BBF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2E673B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95164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2998D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7D9F4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2F88D5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25676D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DAE1DAD"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4-40/16</w:t>
            </w:r>
          </w:p>
        </w:tc>
        <w:tc>
          <w:tcPr>
            <w:tcW w:w="2268" w:type="dxa"/>
            <w:tcBorders>
              <w:top w:val="nil"/>
              <w:left w:val="nil"/>
              <w:bottom w:val="single" w:sz="4" w:space="0" w:color="000000"/>
              <w:right w:val="single" w:sz="4" w:space="0" w:color="000000"/>
            </w:tcBorders>
            <w:shd w:val="clear" w:color="auto" w:fill="auto"/>
            <w:vAlign w:val="center"/>
          </w:tcPr>
          <w:p w14:paraId="6BB52E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363" w:type="dxa"/>
            <w:tcBorders>
              <w:top w:val="nil"/>
              <w:left w:val="nil"/>
              <w:bottom w:val="single" w:sz="4" w:space="0" w:color="000000"/>
              <w:right w:val="single" w:sz="4" w:space="0" w:color="000000"/>
            </w:tcBorders>
            <w:shd w:val="clear" w:color="auto" w:fill="auto"/>
            <w:vAlign w:val="center"/>
          </w:tcPr>
          <w:p w14:paraId="20C85D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41C23A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346D0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EB654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3CC76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25E30C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3E34C8E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A199F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4-40/12</w:t>
            </w:r>
          </w:p>
        </w:tc>
        <w:tc>
          <w:tcPr>
            <w:tcW w:w="2268" w:type="dxa"/>
            <w:tcBorders>
              <w:top w:val="nil"/>
              <w:left w:val="nil"/>
              <w:bottom w:val="single" w:sz="4" w:space="0" w:color="000000"/>
              <w:right w:val="single" w:sz="4" w:space="0" w:color="000000"/>
            </w:tcBorders>
            <w:shd w:val="clear" w:color="auto" w:fill="auto"/>
            <w:vAlign w:val="center"/>
          </w:tcPr>
          <w:p w14:paraId="6407B3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11,45</w:t>
            </w:r>
          </w:p>
        </w:tc>
        <w:tc>
          <w:tcPr>
            <w:tcW w:w="1363" w:type="dxa"/>
            <w:tcBorders>
              <w:top w:val="nil"/>
              <w:left w:val="nil"/>
              <w:bottom w:val="single" w:sz="4" w:space="0" w:color="000000"/>
              <w:right w:val="single" w:sz="4" w:space="0" w:color="000000"/>
            </w:tcBorders>
            <w:shd w:val="clear" w:color="auto" w:fill="auto"/>
            <w:vAlign w:val="center"/>
          </w:tcPr>
          <w:p w14:paraId="167D5D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627181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78406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F0C1E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EFBF0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525912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073671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A0C16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4-40/14</w:t>
            </w:r>
          </w:p>
        </w:tc>
        <w:tc>
          <w:tcPr>
            <w:tcW w:w="2268" w:type="dxa"/>
            <w:tcBorders>
              <w:top w:val="nil"/>
              <w:left w:val="nil"/>
              <w:bottom w:val="single" w:sz="4" w:space="0" w:color="000000"/>
              <w:right w:val="single" w:sz="4" w:space="0" w:color="000000"/>
            </w:tcBorders>
            <w:shd w:val="clear" w:color="auto" w:fill="auto"/>
            <w:vAlign w:val="center"/>
          </w:tcPr>
          <w:p w14:paraId="0CDAD6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10,65</w:t>
            </w:r>
          </w:p>
        </w:tc>
        <w:tc>
          <w:tcPr>
            <w:tcW w:w="1363" w:type="dxa"/>
            <w:tcBorders>
              <w:top w:val="nil"/>
              <w:left w:val="nil"/>
              <w:bottom w:val="single" w:sz="4" w:space="0" w:color="000000"/>
              <w:right w:val="single" w:sz="4" w:space="0" w:color="000000"/>
            </w:tcBorders>
            <w:shd w:val="clear" w:color="auto" w:fill="auto"/>
            <w:vAlign w:val="center"/>
          </w:tcPr>
          <w:p w14:paraId="425B50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443EC2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6BEDB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3073F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81DF0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0F919E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91BE92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64692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4-40/10</w:t>
            </w:r>
          </w:p>
        </w:tc>
        <w:tc>
          <w:tcPr>
            <w:tcW w:w="2268" w:type="dxa"/>
            <w:tcBorders>
              <w:top w:val="nil"/>
              <w:left w:val="nil"/>
              <w:bottom w:val="single" w:sz="4" w:space="0" w:color="000000"/>
              <w:right w:val="single" w:sz="4" w:space="0" w:color="000000"/>
            </w:tcBorders>
            <w:shd w:val="clear" w:color="auto" w:fill="auto"/>
            <w:vAlign w:val="center"/>
          </w:tcPr>
          <w:p w14:paraId="1C79C9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21,74</w:t>
            </w:r>
          </w:p>
        </w:tc>
        <w:tc>
          <w:tcPr>
            <w:tcW w:w="1363" w:type="dxa"/>
            <w:tcBorders>
              <w:top w:val="nil"/>
              <w:left w:val="nil"/>
              <w:bottom w:val="single" w:sz="4" w:space="0" w:color="000000"/>
              <w:right w:val="single" w:sz="4" w:space="0" w:color="000000"/>
            </w:tcBorders>
            <w:shd w:val="clear" w:color="auto" w:fill="auto"/>
            <w:vAlign w:val="center"/>
          </w:tcPr>
          <w:p w14:paraId="073B46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08039D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DAC1F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F3541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928C1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0B8359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06D3CA7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ECB49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4-40/8</w:t>
            </w:r>
          </w:p>
        </w:tc>
        <w:tc>
          <w:tcPr>
            <w:tcW w:w="2268" w:type="dxa"/>
            <w:tcBorders>
              <w:top w:val="nil"/>
              <w:left w:val="nil"/>
              <w:bottom w:val="single" w:sz="4" w:space="0" w:color="000000"/>
              <w:right w:val="single" w:sz="4" w:space="0" w:color="000000"/>
            </w:tcBorders>
            <w:shd w:val="clear" w:color="auto" w:fill="auto"/>
            <w:vAlign w:val="center"/>
          </w:tcPr>
          <w:p w14:paraId="67BDEB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14,57</w:t>
            </w:r>
          </w:p>
        </w:tc>
        <w:tc>
          <w:tcPr>
            <w:tcW w:w="1363" w:type="dxa"/>
            <w:tcBorders>
              <w:top w:val="nil"/>
              <w:left w:val="nil"/>
              <w:bottom w:val="single" w:sz="4" w:space="0" w:color="000000"/>
              <w:right w:val="single" w:sz="4" w:space="0" w:color="000000"/>
            </w:tcBorders>
            <w:shd w:val="clear" w:color="auto" w:fill="auto"/>
            <w:vAlign w:val="center"/>
          </w:tcPr>
          <w:p w14:paraId="7BFB03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67BDB4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3B1FE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E8D31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9BD24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483A7C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CB3601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60B6E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4-40/6</w:t>
            </w:r>
          </w:p>
        </w:tc>
        <w:tc>
          <w:tcPr>
            <w:tcW w:w="2268" w:type="dxa"/>
            <w:tcBorders>
              <w:top w:val="nil"/>
              <w:left w:val="nil"/>
              <w:bottom w:val="single" w:sz="4" w:space="0" w:color="000000"/>
              <w:right w:val="single" w:sz="4" w:space="0" w:color="000000"/>
            </w:tcBorders>
            <w:shd w:val="clear" w:color="auto" w:fill="auto"/>
            <w:vAlign w:val="center"/>
          </w:tcPr>
          <w:p w14:paraId="7FA0EF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17,95</w:t>
            </w:r>
          </w:p>
        </w:tc>
        <w:tc>
          <w:tcPr>
            <w:tcW w:w="1363" w:type="dxa"/>
            <w:tcBorders>
              <w:top w:val="nil"/>
              <w:left w:val="nil"/>
              <w:bottom w:val="single" w:sz="4" w:space="0" w:color="000000"/>
              <w:right w:val="single" w:sz="4" w:space="0" w:color="000000"/>
            </w:tcBorders>
            <w:shd w:val="clear" w:color="auto" w:fill="auto"/>
            <w:vAlign w:val="center"/>
          </w:tcPr>
          <w:p w14:paraId="5C17DF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1AE3EE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53C00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9D93C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DF674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72D97D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546D5C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87B58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4-40/4</w:t>
            </w:r>
          </w:p>
        </w:tc>
        <w:tc>
          <w:tcPr>
            <w:tcW w:w="2268" w:type="dxa"/>
            <w:tcBorders>
              <w:top w:val="nil"/>
              <w:left w:val="nil"/>
              <w:bottom w:val="single" w:sz="4" w:space="0" w:color="000000"/>
              <w:right w:val="single" w:sz="4" w:space="0" w:color="000000"/>
            </w:tcBorders>
            <w:shd w:val="clear" w:color="auto" w:fill="auto"/>
            <w:vAlign w:val="center"/>
          </w:tcPr>
          <w:p w14:paraId="1EFF45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14,74</w:t>
            </w:r>
          </w:p>
        </w:tc>
        <w:tc>
          <w:tcPr>
            <w:tcW w:w="1363" w:type="dxa"/>
            <w:tcBorders>
              <w:top w:val="nil"/>
              <w:left w:val="nil"/>
              <w:bottom w:val="single" w:sz="4" w:space="0" w:color="000000"/>
              <w:right w:val="single" w:sz="4" w:space="0" w:color="000000"/>
            </w:tcBorders>
            <w:shd w:val="clear" w:color="auto" w:fill="auto"/>
            <w:vAlign w:val="center"/>
          </w:tcPr>
          <w:p w14:paraId="421A03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7B14D5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94660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BEF18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E8744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164AF9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3E553D9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983C1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4-40/4</w:t>
            </w:r>
          </w:p>
        </w:tc>
        <w:tc>
          <w:tcPr>
            <w:tcW w:w="2268" w:type="dxa"/>
            <w:tcBorders>
              <w:top w:val="nil"/>
              <w:left w:val="nil"/>
              <w:bottom w:val="single" w:sz="4" w:space="0" w:color="000000"/>
              <w:right w:val="single" w:sz="4" w:space="0" w:color="000000"/>
            </w:tcBorders>
            <w:shd w:val="clear" w:color="auto" w:fill="auto"/>
            <w:vAlign w:val="center"/>
          </w:tcPr>
          <w:p w14:paraId="6EB2A4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2,89</w:t>
            </w:r>
          </w:p>
        </w:tc>
        <w:tc>
          <w:tcPr>
            <w:tcW w:w="1363" w:type="dxa"/>
            <w:tcBorders>
              <w:top w:val="nil"/>
              <w:left w:val="nil"/>
              <w:bottom w:val="single" w:sz="4" w:space="0" w:color="000000"/>
              <w:right w:val="single" w:sz="4" w:space="0" w:color="000000"/>
            </w:tcBorders>
            <w:shd w:val="clear" w:color="auto" w:fill="auto"/>
            <w:vAlign w:val="center"/>
          </w:tcPr>
          <w:p w14:paraId="566BAC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BBF81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CE1EE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29519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CF8A5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59FC47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715185B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72889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4-40/6</w:t>
            </w:r>
          </w:p>
        </w:tc>
        <w:tc>
          <w:tcPr>
            <w:tcW w:w="2268" w:type="dxa"/>
            <w:tcBorders>
              <w:top w:val="nil"/>
              <w:left w:val="nil"/>
              <w:bottom w:val="single" w:sz="4" w:space="0" w:color="000000"/>
              <w:right w:val="single" w:sz="4" w:space="0" w:color="000000"/>
            </w:tcBorders>
            <w:shd w:val="clear" w:color="auto" w:fill="auto"/>
            <w:vAlign w:val="center"/>
          </w:tcPr>
          <w:p w14:paraId="193462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2,85</w:t>
            </w:r>
          </w:p>
        </w:tc>
        <w:tc>
          <w:tcPr>
            <w:tcW w:w="1363" w:type="dxa"/>
            <w:tcBorders>
              <w:top w:val="nil"/>
              <w:left w:val="nil"/>
              <w:bottom w:val="single" w:sz="4" w:space="0" w:color="000000"/>
              <w:right w:val="single" w:sz="4" w:space="0" w:color="000000"/>
            </w:tcBorders>
            <w:shd w:val="clear" w:color="auto" w:fill="auto"/>
            <w:vAlign w:val="center"/>
          </w:tcPr>
          <w:p w14:paraId="09AD8B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1D477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EF9CC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02B45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7106E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2C7A77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7C491FD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F83FD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4-40/8</w:t>
            </w:r>
          </w:p>
        </w:tc>
        <w:tc>
          <w:tcPr>
            <w:tcW w:w="2268" w:type="dxa"/>
            <w:tcBorders>
              <w:top w:val="nil"/>
              <w:left w:val="nil"/>
              <w:bottom w:val="single" w:sz="4" w:space="0" w:color="000000"/>
              <w:right w:val="single" w:sz="4" w:space="0" w:color="000000"/>
            </w:tcBorders>
            <w:shd w:val="clear" w:color="auto" w:fill="auto"/>
            <w:vAlign w:val="center"/>
          </w:tcPr>
          <w:p w14:paraId="659366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4,08</w:t>
            </w:r>
          </w:p>
        </w:tc>
        <w:tc>
          <w:tcPr>
            <w:tcW w:w="1363" w:type="dxa"/>
            <w:tcBorders>
              <w:top w:val="nil"/>
              <w:left w:val="nil"/>
              <w:bottom w:val="single" w:sz="4" w:space="0" w:color="000000"/>
              <w:right w:val="single" w:sz="4" w:space="0" w:color="000000"/>
            </w:tcBorders>
            <w:shd w:val="clear" w:color="auto" w:fill="auto"/>
            <w:vAlign w:val="center"/>
          </w:tcPr>
          <w:p w14:paraId="62DDC7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137D7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654C5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D2A20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42E06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04CE60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1436C4D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C5701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4-40/10</w:t>
            </w:r>
          </w:p>
        </w:tc>
        <w:tc>
          <w:tcPr>
            <w:tcW w:w="2268" w:type="dxa"/>
            <w:tcBorders>
              <w:top w:val="nil"/>
              <w:left w:val="nil"/>
              <w:bottom w:val="single" w:sz="4" w:space="0" w:color="000000"/>
              <w:right w:val="single" w:sz="4" w:space="0" w:color="000000"/>
            </w:tcBorders>
            <w:shd w:val="clear" w:color="auto" w:fill="auto"/>
            <w:vAlign w:val="center"/>
          </w:tcPr>
          <w:p w14:paraId="50D4EA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3,29</w:t>
            </w:r>
          </w:p>
        </w:tc>
        <w:tc>
          <w:tcPr>
            <w:tcW w:w="1363" w:type="dxa"/>
            <w:tcBorders>
              <w:top w:val="nil"/>
              <w:left w:val="nil"/>
              <w:bottom w:val="single" w:sz="4" w:space="0" w:color="000000"/>
              <w:right w:val="single" w:sz="4" w:space="0" w:color="000000"/>
            </w:tcBorders>
            <w:shd w:val="clear" w:color="auto" w:fill="auto"/>
            <w:vAlign w:val="center"/>
          </w:tcPr>
          <w:p w14:paraId="132B56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0B51B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EEDC7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31BF7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2E015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09A82F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0D95E9D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42A58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4-40/12</w:t>
            </w:r>
          </w:p>
        </w:tc>
        <w:tc>
          <w:tcPr>
            <w:tcW w:w="2268" w:type="dxa"/>
            <w:tcBorders>
              <w:top w:val="nil"/>
              <w:left w:val="nil"/>
              <w:bottom w:val="single" w:sz="4" w:space="0" w:color="000000"/>
              <w:right w:val="single" w:sz="4" w:space="0" w:color="000000"/>
            </w:tcBorders>
            <w:shd w:val="clear" w:color="auto" w:fill="auto"/>
            <w:vAlign w:val="center"/>
          </w:tcPr>
          <w:p w14:paraId="3784A7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2,65</w:t>
            </w:r>
          </w:p>
        </w:tc>
        <w:tc>
          <w:tcPr>
            <w:tcW w:w="1363" w:type="dxa"/>
            <w:tcBorders>
              <w:top w:val="nil"/>
              <w:left w:val="nil"/>
              <w:bottom w:val="single" w:sz="4" w:space="0" w:color="000000"/>
              <w:right w:val="single" w:sz="4" w:space="0" w:color="000000"/>
            </w:tcBorders>
            <w:shd w:val="clear" w:color="auto" w:fill="auto"/>
            <w:vAlign w:val="center"/>
          </w:tcPr>
          <w:p w14:paraId="770DA5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18BCA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AE836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96CD0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E7B4C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0B2B0C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534BCD3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B3986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4-40/14</w:t>
            </w:r>
          </w:p>
        </w:tc>
        <w:tc>
          <w:tcPr>
            <w:tcW w:w="2268" w:type="dxa"/>
            <w:tcBorders>
              <w:top w:val="nil"/>
              <w:left w:val="nil"/>
              <w:bottom w:val="single" w:sz="4" w:space="0" w:color="000000"/>
              <w:right w:val="single" w:sz="4" w:space="0" w:color="000000"/>
            </w:tcBorders>
            <w:shd w:val="clear" w:color="auto" w:fill="auto"/>
            <w:vAlign w:val="center"/>
          </w:tcPr>
          <w:p w14:paraId="78E0ED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3,5</w:t>
            </w:r>
          </w:p>
        </w:tc>
        <w:tc>
          <w:tcPr>
            <w:tcW w:w="1363" w:type="dxa"/>
            <w:tcBorders>
              <w:top w:val="nil"/>
              <w:left w:val="nil"/>
              <w:bottom w:val="single" w:sz="4" w:space="0" w:color="000000"/>
              <w:right w:val="single" w:sz="4" w:space="0" w:color="000000"/>
            </w:tcBorders>
            <w:shd w:val="clear" w:color="auto" w:fill="auto"/>
            <w:vAlign w:val="center"/>
          </w:tcPr>
          <w:p w14:paraId="680D62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482BF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6F4DE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B0035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20471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0F79EB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67AA541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E0C70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4-40/16</w:t>
            </w:r>
          </w:p>
        </w:tc>
        <w:tc>
          <w:tcPr>
            <w:tcW w:w="2268" w:type="dxa"/>
            <w:tcBorders>
              <w:top w:val="nil"/>
              <w:left w:val="nil"/>
              <w:bottom w:val="single" w:sz="4" w:space="0" w:color="000000"/>
              <w:right w:val="single" w:sz="4" w:space="0" w:color="000000"/>
            </w:tcBorders>
            <w:shd w:val="clear" w:color="auto" w:fill="auto"/>
            <w:vAlign w:val="center"/>
          </w:tcPr>
          <w:p w14:paraId="5E3D12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4,3</w:t>
            </w:r>
          </w:p>
        </w:tc>
        <w:tc>
          <w:tcPr>
            <w:tcW w:w="1363" w:type="dxa"/>
            <w:tcBorders>
              <w:top w:val="nil"/>
              <w:left w:val="nil"/>
              <w:bottom w:val="single" w:sz="4" w:space="0" w:color="000000"/>
              <w:right w:val="single" w:sz="4" w:space="0" w:color="000000"/>
            </w:tcBorders>
            <w:shd w:val="clear" w:color="auto" w:fill="auto"/>
            <w:vAlign w:val="center"/>
          </w:tcPr>
          <w:p w14:paraId="67EBC7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B4627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D6DEA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CB6D2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CA409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7C15B4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0C8B849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C697E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4-40/18</w:t>
            </w:r>
          </w:p>
        </w:tc>
        <w:tc>
          <w:tcPr>
            <w:tcW w:w="2268" w:type="dxa"/>
            <w:tcBorders>
              <w:top w:val="nil"/>
              <w:left w:val="nil"/>
              <w:bottom w:val="single" w:sz="4" w:space="0" w:color="000000"/>
              <w:right w:val="single" w:sz="4" w:space="0" w:color="000000"/>
            </w:tcBorders>
            <w:shd w:val="clear" w:color="auto" w:fill="auto"/>
            <w:vAlign w:val="center"/>
          </w:tcPr>
          <w:p w14:paraId="463732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4,6</w:t>
            </w:r>
          </w:p>
        </w:tc>
        <w:tc>
          <w:tcPr>
            <w:tcW w:w="1363" w:type="dxa"/>
            <w:tcBorders>
              <w:top w:val="nil"/>
              <w:left w:val="nil"/>
              <w:bottom w:val="single" w:sz="4" w:space="0" w:color="000000"/>
              <w:right w:val="single" w:sz="4" w:space="0" w:color="000000"/>
            </w:tcBorders>
            <w:shd w:val="clear" w:color="auto" w:fill="auto"/>
            <w:vAlign w:val="center"/>
          </w:tcPr>
          <w:p w14:paraId="4E8F87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340F5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E1446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ACEE5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E3B45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02DA52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2A5E8D1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F6B29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4-40/20</w:t>
            </w:r>
          </w:p>
        </w:tc>
        <w:tc>
          <w:tcPr>
            <w:tcW w:w="2268" w:type="dxa"/>
            <w:tcBorders>
              <w:top w:val="nil"/>
              <w:left w:val="nil"/>
              <w:bottom w:val="single" w:sz="4" w:space="0" w:color="000000"/>
              <w:right w:val="single" w:sz="4" w:space="0" w:color="000000"/>
            </w:tcBorders>
            <w:shd w:val="clear" w:color="auto" w:fill="auto"/>
            <w:vAlign w:val="center"/>
          </w:tcPr>
          <w:p w14:paraId="2D1549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4,55</w:t>
            </w:r>
          </w:p>
        </w:tc>
        <w:tc>
          <w:tcPr>
            <w:tcW w:w="1363" w:type="dxa"/>
            <w:tcBorders>
              <w:top w:val="nil"/>
              <w:left w:val="nil"/>
              <w:bottom w:val="single" w:sz="4" w:space="0" w:color="000000"/>
              <w:right w:val="single" w:sz="4" w:space="0" w:color="000000"/>
            </w:tcBorders>
            <w:shd w:val="clear" w:color="auto" w:fill="auto"/>
            <w:vAlign w:val="center"/>
          </w:tcPr>
          <w:p w14:paraId="24B41C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2CC508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DEFA6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DD6F4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A671B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308647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4BC6F5B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85766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4-1/7</w:t>
            </w:r>
          </w:p>
        </w:tc>
        <w:tc>
          <w:tcPr>
            <w:tcW w:w="2268" w:type="dxa"/>
            <w:tcBorders>
              <w:top w:val="nil"/>
              <w:left w:val="nil"/>
              <w:bottom w:val="single" w:sz="4" w:space="0" w:color="000000"/>
              <w:right w:val="single" w:sz="4" w:space="0" w:color="000000"/>
            </w:tcBorders>
            <w:shd w:val="clear" w:color="auto" w:fill="auto"/>
            <w:vAlign w:val="center"/>
          </w:tcPr>
          <w:p w14:paraId="1C0E95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12,03</w:t>
            </w:r>
          </w:p>
        </w:tc>
        <w:tc>
          <w:tcPr>
            <w:tcW w:w="1363" w:type="dxa"/>
            <w:tcBorders>
              <w:top w:val="nil"/>
              <w:left w:val="nil"/>
              <w:bottom w:val="single" w:sz="4" w:space="0" w:color="000000"/>
              <w:right w:val="single" w:sz="4" w:space="0" w:color="000000"/>
            </w:tcBorders>
            <w:shd w:val="clear" w:color="auto" w:fill="auto"/>
            <w:vAlign w:val="center"/>
          </w:tcPr>
          <w:p w14:paraId="76841B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4520B3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2899A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4406A0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D35BF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21F4EA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847A21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ACC4A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4-2/17</w:t>
            </w:r>
          </w:p>
        </w:tc>
        <w:tc>
          <w:tcPr>
            <w:tcW w:w="2268" w:type="dxa"/>
            <w:tcBorders>
              <w:top w:val="nil"/>
              <w:left w:val="nil"/>
              <w:bottom w:val="single" w:sz="4" w:space="0" w:color="000000"/>
              <w:right w:val="single" w:sz="4" w:space="0" w:color="000000"/>
            </w:tcBorders>
            <w:shd w:val="clear" w:color="auto" w:fill="auto"/>
            <w:vAlign w:val="center"/>
          </w:tcPr>
          <w:p w14:paraId="7A61BA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18,98</w:t>
            </w:r>
          </w:p>
        </w:tc>
        <w:tc>
          <w:tcPr>
            <w:tcW w:w="1363" w:type="dxa"/>
            <w:tcBorders>
              <w:top w:val="nil"/>
              <w:left w:val="nil"/>
              <w:bottom w:val="single" w:sz="4" w:space="0" w:color="000000"/>
              <w:right w:val="single" w:sz="4" w:space="0" w:color="000000"/>
            </w:tcBorders>
            <w:shd w:val="clear" w:color="auto" w:fill="auto"/>
            <w:vAlign w:val="center"/>
          </w:tcPr>
          <w:p w14:paraId="122F8C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453235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22B3C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FBCB4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556D6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2F7EA3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CB64D4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F22EA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4-2/8</w:t>
            </w:r>
          </w:p>
        </w:tc>
        <w:tc>
          <w:tcPr>
            <w:tcW w:w="2268" w:type="dxa"/>
            <w:tcBorders>
              <w:top w:val="nil"/>
              <w:left w:val="nil"/>
              <w:bottom w:val="single" w:sz="4" w:space="0" w:color="000000"/>
              <w:right w:val="single" w:sz="4" w:space="0" w:color="000000"/>
            </w:tcBorders>
            <w:shd w:val="clear" w:color="auto" w:fill="auto"/>
            <w:vAlign w:val="center"/>
          </w:tcPr>
          <w:p w14:paraId="597A0B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11,43</w:t>
            </w:r>
          </w:p>
        </w:tc>
        <w:tc>
          <w:tcPr>
            <w:tcW w:w="1363" w:type="dxa"/>
            <w:tcBorders>
              <w:top w:val="nil"/>
              <w:left w:val="nil"/>
              <w:bottom w:val="single" w:sz="4" w:space="0" w:color="000000"/>
              <w:right w:val="single" w:sz="4" w:space="0" w:color="000000"/>
            </w:tcBorders>
            <w:shd w:val="clear" w:color="auto" w:fill="auto"/>
            <w:vAlign w:val="center"/>
          </w:tcPr>
          <w:p w14:paraId="3A22B2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601FFC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62ABA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03136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B0D76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3E9672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4B826A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8BEF7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4-2/8</w:t>
            </w:r>
          </w:p>
        </w:tc>
        <w:tc>
          <w:tcPr>
            <w:tcW w:w="2268" w:type="dxa"/>
            <w:tcBorders>
              <w:top w:val="nil"/>
              <w:left w:val="nil"/>
              <w:bottom w:val="single" w:sz="4" w:space="0" w:color="000000"/>
              <w:right w:val="single" w:sz="4" w:space="0" w:color="000000"/>
            </w:tcBorders>
            <w:shd w:val="clear" w:color="auto" w:fill="auto"/>
            <w:vAlign w:val="center"/>
          </w:tcPr>
          <w:p w14:paraId="013191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57,45</w:t>
            </w:r>
          </w:p>
        </w:tc>
        <w:tc>
          <w:tcPr>
            <w:tcW w:w="1363" w:type="dxa"/>
            <w:tcBorders>
              <w:top w:val="nil"/>
              <w:left w:val="nil"/>
              <w:bottom w:val="single" w:sz="4" w:space="0" w:color="000000"/>
              <w:right w:val="single" w:sz="4" w:space="0" w:color="000000"/>
            </w:tcBorders>
            <w:shd w:val="clear" w:color="auto" w:fill="auto"/>
            <w:vAlign w:val="center"/>
          </w:tcPr>
          <w:p w14:paraId="65AB99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032465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64E3F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2E0D1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5D918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14950A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1C59CB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7B08F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4-2/1</w:t>
            </w:r>
          </w:p>
        </w:tc>
        <w:tc>
          <w:tcPr>
            <w:tcW w:w="2268" w:type="dxa"/>
            <w:tcBorders>
              <w:top w:val="nil"/>
              <w:left w:val="nil"/>
              <w:bottom w:val="single" w:sz="4" w:space="0" w:color="000000"/>
              <w:right w:val="single" w:sz="4" w:space="0" w:color="000000"/>
            </w:tcBorders>
            <w:shd w:val="clear" w:color="auto" w:fill="auto"/>
            <w:vAlign w:val="center"/>
          </w:tcPr>
          <w:p w14:paraId="6B78DE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9,8</w:t>
            </w:r>
          </w:p>
        </w:tc>
        <w:tc>
          <w:tcPr>
            <w:tcW w:w="1363" w:type="dxa"/>
            <w:tcBorders>
              <w:top w:val="nil"/>
              <w:left w:val="nil"/>
              <w:bottom w:val="single" w:sz="4" w:space="0" w:color="000000"/>
              <w:right w:val="single" w:sz="4" w:space="0" w:color="000000"/>
            </w:tcBorders>
            <w:shd w:val="clear" w:color="auto" w:fill="auto"/>
            <w:vAlign w:val="center"/>
          </w:tcPr>
          <w:p w14:paraId="1707DC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3AF64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ABA86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0D721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827E2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0D3769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EE79A4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51B05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4-2/1</w:t>
            </w:r>
          </w:p>
        </w:tc>
        <w:tc>
          <w:tcPr>
            <w:tcW w:w="2268" w:type="dxa"/>
            <w:tcBorders>
              <w:top w:val="nil"/>
              <w:left w:val="nil"/>
              <w:bottom w:val="single" w:sz="4" w:space="0" w:color="000000"/>
              <w:right w:val="single" w:sz="4" w:space="0" w:color="000000"/>
            </w:tcBorders>
            <w:shd w:val="clear" w:color="auto" w:fill="auto"/>
            <w:vAlign w:val="center"/>
          </w:tcPr>
          <w:p w14:paraId="68AA4A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19,42</w:t>
            </w:r>
          </w:p>
        </w:tc>
        <w:tc>
          <w:tcPr>
            <w:tcW w:w="1363" w:type="dxa"/>
            <w:tcBorders>
              <w:top w:val="nil"/>
              <w:left w:val="nil"/>
              <w:bottom w:val="single" w:sz="4" w:space="0" w:color="000000"/>
              <w:right w:val="single" w:sz="4" w:space="0" w:color="000000"/>
            </w:tcBorders>
            <w:shd w:val="clear" w:color="auto" w:fill="auto"/>
            <w:vAlign w:val="center"/>
          </w:tcPr>
          <w:p w14:paraId="6800CD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01E71F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AB27D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C7AF0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367E0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631385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7BEC5E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615AA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4-2/3</w:t>
            </w:r>
          </w:p>
        </w:tc>
        <w:tc>
          <w:tcPr>
            <w:tcW w:w="2268" w:type="dxa"/>
            <w:tcBorders>
              <w:top w:val="nil"/>
              <w:left w:val="nil"/>
              <w:bottom w:val="single" w:sz="4" w:space="0" w:color="000000"/>
              <w:right w:val="single" w:sz="4" w:space="0" w:color="000000"/>
            </w:tcBorders>
            <w:shd w:val="clear" w:color="auto" w:fill="auto"/>
            <w:vAlign w:val="center"/>
          </w:tcPr>
          <w:p w14:paraId="582F20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10,42</w:t>
            </w:r>
          </w:p>
        </w:tc>
        <w:tc>
          <w:tcPr>
            <w:tcW w:w="1363" w:type="dxa"/>
            <w:tcBorders>
              <w:top w:val="nil"/>
              <w:left w:val="nil"/>
              <w:bottom w:val="single" w:sz="4" w:space="0" w:color="000000"/>
              <w:right w:val="single" w:sz="4" w:space="0" w:color="000000"/>
            </w:tcBorders>
            <w:shd w:val="clear" w:color="auto" w:fill="auto"/>
            <w:vAlign w:val="center"/>
          </w:tcPr>
          <w:p w14:paraId="22F6DF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73DC73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B46D6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7A59B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74BB8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3EE44F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21BDDD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CBBAE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4-2/3</w:t>
            </w:r>
          </w:p>
        </w:tc>
        <w:tc>
          <w:tcPr>
            <w:tcW w:w="2268" w:type="dxa"/>
            <w:tcBorders>
              <w:top w:val="nil"/>
              <w:left w:val="nil"/>
              <w:bottom w:val="single" w:sz="4" w:space="0" w:color="000000"/>
              <w:right w:val="single" w:sz="4" w:space="0" w:color="000000"/>
            </w:tcBorders>
            <w:shd w:val="clear" w:color="auto" w:fill="auto"/>
            <w:vAlign w:val="center"/>
          </w:tcPr>
          <w:p w14:paraId="57198E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21,55</w:t>
            </w:r>
          </w:p>
        </w:tc>
        <w:tc>
          <w:tcPr>
            <w:tcW w:w="1363" w:type="dxa"/>
            <w:tcBorders>
              <w:top w:val="nil"/>
              <w:left w:val="nil"/>
              <w:bottom w:val="single" w:sz="4" w:space="0" w:color="000000"/>
              <w:right w:val="single" w:sz="4" w:space="0" w:color="000000"/>
            </w:tcBorders>
            <w:shd w:val="clear" w:color="auto" w:fill="auto"/>
            <w:vAlign w:val="center"/>
          </w:tcPr>
          <w:p w14:paraId="0A7B5F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3A1207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0AEE9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134DC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40C98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023EE6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ED2EF6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21A31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4-2/23</w:t>
            </w:r>
          </w:p>
        </w:tc>
        <w:tc>
          <w:tcPr>
            <w:tcW w:w="2268" w:type="dxa"/>
            <w:tcBorders>
              <w:top w:val="nil"/>
              <w:left w:val="nil"/>
              <w:bottom w:val="single" w:sz="4" w:space="0" w:color="000000"/>
              <w:right w:val="single" w:sz="4" w:space="0" w:color="000000"/>
            </w:tcBorders>
            <w:shd w:val="clear" w:color="auto" w:fill="auto"/>
            <w:vAlign w:val="center"/>
          </w:tcPr>
          <w:p w14:paraId="01ED25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9,94</w:t>
            </w:r>
          </w:p>
        </w:tc>
        <w:tc>
          <w:tcPr>
            <w:tcW w:w="1363" w:type="dxa"/>
            <w:tcBorders>
              <w:top w:val="nil"/>
              <w:left w:val="nil"/>
              <w:bottom w:val="single" w:sz="4" w:space="0" w:color="000000"/>
              <w:right w:val="single" w:sz="4" w:space="0" w:color="000000"/>
            </w:tcBorders>
            <w:shd w:val="clear" w:color="auto" w:fill="auto"/>
            <w:vAlign w:val="center"/>
          </w:tcPr>
          <w:p w14:paraId="01D6C3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7181E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363CD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6DC2B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7747C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5AE218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37D41D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D36CA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4-2/19</w:t>
            </w:r>
          </w:p>
        </w:tc>
        <w:tc>
          <w:tcPr>
            <w:tcW w:w="2268" w:type="dxa"/>
            <w:tcBorders>
              <w:top w:val="nil"/>
              <w:left w:val="nil"/>
              <w:bottom w:val="single" w:sz="4" w:space="0" w:color="000000"/>
              <w:right w:val="single" w:sz="4" w:space="0" w:color="000000"/>
            </w:tcBorders>
            <w:shd w:val="clear" w:color="auto" w:fill="auto"/>
            <w:vAlign w:val="center"/>
          </w:tcPr>
          <w:p w14:paraId="69F28F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13,59</w:t>
            </w:r>
          </w:p>
        </w:tc>
        <w:tc>
          <w:tcPr>
            <w:tcW w:w="1363" w:type="dxa"/>
            <w:tcBorders>
              <w:top w:val="nil"/>
              <w:left w:val="nil"/>
              <w:bottom w:val="single" w:sz="4" w:space="0" w:color="000000"/>
              <w:right w:val="single" w:sz="4" w:space="0" w:color="000000"/>
            </w:tcBorders>
            <w:shd w:val="clear" w:color="auto" w:fill="auto"/>
            <w:vAlign w:val="center"/>
          </w:tcPr>
          <w:p w14:paraId="1978B4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46B98A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6FC74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E1531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E29D8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26681F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E69B5E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754C8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4-2/15</w:t>
            </w:r>
          </w:p>
        </w:tc>
        <w:tc>
          <w:tcPr>
            <w:tcW w:w="2268" w:type="dxa"/>
            <w:tcBorders>
              <w:top w:val="nil"/>
              <w:left w:val="nil"/>
              <w:bottom w:val="single" w:sz="4" w:space="0" w:color="000000"/>
              <w:right w:val="single" w:sz="4" w:space="0" w:color="000000"/>
            </w:tcBorders>
            <w:shd w:val="clear" w:color="auto" w:fill="auto"/>
            <w:vAlign w:val="center"/>
          </w:tcPr>
          <w:p w14:paraId="0A9505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7,38</w:t>
            </w:r>
          </w:p>
        </w:tc>
        <w:tc>
          <w:tcPr>
            <w:tcW w:w="1363" w:type="dxa"/>
            <w:tcBorders>
              <w:top w:val="nil"/>
              <w:left w:val="nil"/>
              <w:bottom w:val="single" w:sz="4" w:space="0" w:color="000000"/>
              <w:right w:val="single" w:sz="4" w:space="0" w:color="000000"/>
            </w:tcBorders>
            <w:shd w:val="clear" w:color="auto" w:fill="auto"/>
            <w:vAlign w:val="center"/>
          </w:tcPr>
          <w:p w14:paraId="1212C6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7551FF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5C6F0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C0E55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CDFF9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676450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595DC8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87412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4-2/11</w:t>
            </w:r>
          </w:p>
        </w:tc>
        <w:tc>
          <w:tcPr>
            <w:tcW w:w="2268" w:type="dxa"/>
            <w:tcBorders>
              <w:top w:val="nil"/>
              <w:left w:val="nil"/>
              <w:bottom w:val="single" w:sz="4" w:space="0" w:color="000000"/>
              <w:right w:val="single" w:sz="4" w:space="0" w:color="000000"/>
            </w:tcBorders>
            <w:shd w:val="clear" w:color="auto" w:fill="auto"/>
            <w:vAlign w:val="center"/>
          </w:tcPr>
          <w:p w14:paraId="67E9DE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29,74</w:t>
            </w:r>
          </w:p>
        </w:tc>
        <w:tc>
          <w:tcPr>
            <w:tcW w:w="1363" w:type="dxa"/>
            <w:tcBorders>
              <w:top w:val="nil"/>
              <w:left w:val="nil"/>
              <w:bottom w:val="single" w:sz="4" w:space="0" w:color="000000"/>
              <w:right w:val="single" w:sz="4" w:space="0" w:color="000000"/>
            </w:tcBorders>
            <w:shd w:val="clear" w:color="auto" w:fill="auto"/>
            <w:vAlign w:val="center"/>
          </w:tcPr>
          <w:p w14:paraId="121351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0A2A8E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DBB70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AC65F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755A3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5B73D3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5D5B99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13AE2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4-2/5</w:t>
            </w:r>
          </w:p>
        </w:tc>
        <w:tc>
          <w:tcPr>
            <w:tcW w:w="2268" w:type="dxa"/>
            <w:tcBorders>
              <w:top w:val="nil"/>
              <w:left w:val="nil"/>
              <w:bottom w:val="single" w:sz="4" w:space="0" w:color="000000"/>
              <w:right w:val="single" w:sz="4" w:space="0" w:color="000000"/>
            </w:tcBorders>
            <w:shd w:val="clear" w:color="auto" w:fill="auto"/>
            <w:vAlign w:val="center"/>
          </w:tcPr>
          <w:p w14:paraId="2B12AA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19,65</w:t>
            </w:r>
          </w:p>
        </w:tc>
        <w:tc>
          <w:tcPr>
            <w:tcW w:w="1363" w:type="dxa"/>
            <w:tcBorders>
              <w:top w:val="nil"/>
              <w:left w:val="nil"/>
              <w:bottom w:val="single" w:sz="4" w:space="0" w:color="000000"/>
              <w:right w:val="single" w:sz="4" w:space="0" w:color="000000"/>
            </w:tcBorders>
            <w:shd w:val="clear" w:color="auto" w:fill="auto"/>
            <w:vAlign w:val="center"/>
          </w:tcPr>
          <w:p w14:paraId="0619F7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2D2572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0AFE8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77BF0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8C38F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01668A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AA35BA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33EBA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4-2/10</w:t>
            </w:r>
          </w:p>
        </w:tc>
        <w:tc>
          <w:tcPr>
            <w:tcW w:w="2268" w:type="dxa"/>
            <w:tcBorders>
              <w:top w:val="nil"/>
              <w:left w:val="nil"/>
              <w:bottom w:val="single" w:sz="4" w:space="0" w:color="000000"/>
              <w:right w:val="single" w:sz="4" w:space="0" w:color="000000"/>
            </w:tcBorders>
            <w:shd w:val="clear" w:color="auto" w:fill="auto"/>
            <w:vAlign w:val="center"/>
          </w:tcPr>
          <w:p w14:paraId="18976F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40,03</w:t>
            </w:r>
          </w:p>
        </w:tc>
        <w:tc>
          <w:tcPr>
            <w:tcW w:w="1363" w:type="dxa"/>
            <w:tcBorders>
              <w:top w:val="nil"/>
              <w:left w:val="nil"/>
              <w:bottom w:val="single" w:sz="4" w:space="0" w:color="000000"/>
              <w:right w:val="single" w:sz="4" w:space="0" w:color="000000"/>
            </w:tcBorders>
            <w:shd w:val="clear" w:color="auto" w:fill="auto"/>
            <w:vAlign w:val="center"/>
          </w:tcPr>
          <w:p w14:paraId="049D25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1BC19D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DC8A1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4EA47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AD762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63EDF3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70D01E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7FEF9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4-2/10</w:t>
            </w:r>
          </w:p>
        </w:tc>
        <w:tc>
          <w:tcPr>
            <w:tcW w:w="2268" w:type="dxa"/>
            <w:tcBorders>
              <w:top w:val="nil"/>
              <w:left w:val="nil"/>
              <w:bottom w:val="single" w:sz="4" w:space="0" w:color="000000"/>
              <w:right w:val="single" w:sz="4" w:space="0" w:color="000000"/>
            </w:tcBorders>
            <w:shd w:val="clear" w:color="auto" w:fill="auto"/>
            <w:vAlign w:val="center"/>
          </w:tcPr>
          <w:p w14:paraId="7BA5E9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25,25</w:t>
            </w:r>
          </w:p>
        </w:tc>
        <w:tc>
          <w:tcPr>
            <w:tcW w:w="1363" w:type="dxa"/>
            <w:tcBorders>
              <w:top w:val="nil"/>
              <w:left w:val="nil"/>
              <w:bottom w:val="single" w:sz="4" w:space="0" w:color="000000"/>
              <w:right w:val="single" w:sz="4" w:space="0" w:color="000000"/>
            </w:tcBorders>
            <w:shd w:val="clear" w:color="auto" w:fill="auto"/>
            <w:vAlign w:val="center"/>
          </w:tcPr>
          <w:p w14:paraId="26F221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31FE0E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A7529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BBA91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F5C50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537628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791B51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90E299F"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4-2/23</w:t>
            </w:r>
          </w:p>
        </w:tc>
        <w:tc>
          <w:tcPr>
            <w:tcW w:w="2268" w:type="dxa"/>
            <w:tcBorders>
              <w:top w:val="nil"/>
              <w:left w:val="nil"/>
              <w:bottom w:val="single" w:sz="4" w:space="0" w:color="000000"/>
              <w:right w:val="single" w:sz="4" w:space="0" w:color="000000"/>
            </w:tcBorders>
            <w:shd w:val="clear" w:color="auto" w:fill="auto"/>
            <w:vAlign w:val="center"/>
          </w:tcPr>
          <w:p w14:paraId="3F5F8F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10,21</w:t>
            </w:r>
          </w:p>
        </w:tc>
        <w:tc>
          <w:tcPr>
            <w:tcW w:w="1363" w:type="dxa"/>
            <w:tcBorders>
              <w:top w:val="nil"/>
              <w:left w:val="nil"/>
              <w:bottom w:val="single" w:sz="4" w:space="0" w:color="000000"/>
              <w:right w:val="single" w:sz="4" w:space="0" w:color="000000"/>
            </w:tcBorders>
            <w:shd w:val="clear" w:color="auto" w:fill="auto"/>
            <w:vAlign w:val="center"/>
          </w:tcPr>
          <w:p w14:paraId="5014F4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4EFFCE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694E0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8754D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73151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2A0973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069737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BDDFF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4-2/19</w:t>
            </w:r>
          </w:p>
        </w:tc>
        <w:tc>
          <w:tcPr>
            <w:tcW w:w="2268" w:type="dxa"/>
            <w:tcBorders>
              <w:top w:val="nil"/>
              <w:left w:val="nil"/>
              <w:bottom w:val="single" w:sz="4" w:space="0" w:color="000000"/>
              <w:right w:val="single" w:sz="4" w:space="0" w:color="000000"/>
            </w:tcBorders>
            <w:shd w:val="clear" w:color="auto" w:fill="auto"/>
            <w:vAlign w:val="center"/>
          </w:tcPr>
          <w:p w14:paraId="4E9A66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26,1</w:t>
            </w:r>
          </w:p>
        </w:tc>
        <w:tc>
          <w:tcPr>
            <w:tcW w:w="1363" w:type="dxa"/>
            <w:tcBorders>
              <w:top w:val="nil"/>
              <w:left w:val="nil"/>
              <w:bottom w:val="single" w:sz="4" w:space="0" w:color="000000"/>
              <w:right w:val="single" w:sz="4" w:space="0" w:color="000000"/>
            </w:tcBorders>
            <w:shd w:val="clear" w:color="auto" w:fill="auto"/>
            <w:vAlign w:val="center"/>
          </w:tcPr>
          <w:p w14:paraId="1468B1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F781C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DFA3B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3BA95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815E5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3B0BD7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5E70FC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87EF6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4-2/15</w:t>
            </w:r>
          </w:p>
        </w:tc>
        <w:tc>
          <w:tcPr>
            <w:tcW w:w="2268" w:type="dxa"/>
            <w:tcBorders>
              <w:top w:val="nil"/>
              <w:left w:val="nil"/>
              <w:bottom w:val="single" w:sz="4" w:space="0" w:color="000000"/>
              <w:right w:val="single" w:sz="4" w:space="0" w:color="000000"/>
            </w:tcBorders>
            <w:shd w:val="clear" w:color="auto" w:fill="auto"/>
            <w:vAlign w:val="center"/>
          </w:tcPr>
          <w:p w14:paraId="39C7DE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19,93</w:t>
            </w:r>
          </w:p>
        </w:tc>
        <w:tc>
          <w:tcPr>
            <w:tcW w:w="1363" w:type="dxa"/>
            <w:tcBorders>
              <w:top w:val="nil"/>
              <w:left w:val="nil"/>
              <w:bottom w:val="single" w:sz="4" w:space="0" w:color="000000"/>
              <w:right w:val="single" w:sz="4" w:space="0" w:color="000000"/>
            </w:tcBorders>
            <w:shd w:val="clear" w:color="auto" w:fill="auto"/>
            <w:vAlign w:val="center"/>
          </w:tcPr>
          <w:p w14:paraId="43A3F3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3B090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7B454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C1F3C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54E40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0612AF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0E0720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C55B3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4-2/5</w:t>
            </w:r>
          </w:p>
        </w:tc>
        <w:tc>
          <w:tcPr>
            <w:tcW w:w="2268" w:type="dxa"/>
            <w:tcBorders>
              <w:top w:val="nil"/>
              <w:left w:val="nil"/>
              <w:bottom w:val="single" w:sz="4" w:space="0" w:color="000000"/>
              <w:right w:val="single" w:sz="4" w:space="0" w:color="000000"/>
            </w:tcBorders>
            <w:shd w:val="clear" w:color="auto" w:fill="auto"/>
            <w:vAlign w:val="center"/>
          </w:tcPr>
          <w:p w14:paraId="5EDC4C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27,25</w:t>
            </w:r>
          </w:p>
        </w:tc>
        <w:tc>
          <w:tcPr>
            <w:tcW w:w="1363" w:type="dxa"/>
            <w:tcBorders>
              <w:top w:val="nil"/>
              <w:left w:val="nil"/>
              <w:bottom w:val="single" w:sz="4" w:space="0" w:color="000000"/>
              <w:right w:val="single" w:sz="4" w:space="0" w:color="000000"/>
            </w:tcBorders>
            <w:shd w:val="clear" w:color="auto" w:fill="auto"/>
            <w:vAlign w:val="center"/>
          </w:tcPr>
          <w:p w14:paraId="447255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7150A9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E7DAC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64303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3DAE4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7F8087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97DD1A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D841D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4-13а</w:t>
            </w:r>
          </w:p>
        </w:tc>
        <w:tc>
          <w:tcPr>
            <w:tcW w:w="2268" w:type="dxa"/>
            <w:tcBorders>
              <w:top w:val="nil"/>
              <w:left w:val="nil"/>
              <w:bottom w:val="single" w:sz="4" w:space="0" w:color="000000"/>
              <w:right w:val="single" w:sz="4" w:space="0" w:color="000000"/>
            </w:tcBorders>
            <w:shd w:val="clear" w:color="auto" w:fill="auto"/>
            <w:vAlign w:val="center"/>
          </w:tcPr>
          <w:p w14:paraId="1073AE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13,41</w:t>
            </w:r>
          </w:p>
        </w:tc>
        <w:tc>
          <w:tcPr>
            <w:tcW w:w="1363" w:type="dxa"/>
            <w:tcBorders>
              <w:top w:val="nil"/>
              <w:left w:val="nil"/>
              <w:bottom w:val="single" w:sz="4" w:space="0" w:color="000000"/>
              <w:right w:val="single" w:sz="4" w:space="0" w:color="000000"/>
            </w:tcBorders>
            <w:shd w:val="clear" w:color="auto" w:fill="auto"/>
            <w:vAlign w:val="center"/>
          </w:tcPr>
          <w:p w14:paraId="410A6B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47D295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4B6C5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2B162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A18E0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776BB1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B87292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ADFF4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4-13а</w:t>
            </w:r>
          </w:p>
        </w:tc>
        <w:tc>
          <w:tcPr>
            <w:tcW w:w="2268" w:type="dxa"/>
            <w:tcBorders>
              <w:top w:val="nil"/>
              <w:left w:val="nil"/>
              <w:bottom w:val="single" w:sz="4" w:space="0" w:color="000000"/>
              <w:right w:val="single" w:sz="4" w:space="0" w:color="000000"/>
            </w:tcBorders>
            <w:shd w:val="clear" w:color="auto" w:fill="auto"/>
            <w:vAlign w:val="center"/>
          </w:tcPr>
          <w:p w14:paraId="2CB9FC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22,82</w:t>
            </w:r>
          </w:p>
        </w:tc>
        <w:tc>
          <w:tcPr>
            <w:tcW w:w="1363" w:type="dxa"/>
            <w:tcBorders>
              <w:top w:val="nil"/>
              <w:left w:val="nil"/>
              <w:bottom w:val="single" w:sz="4" w:space="0" w:color="000000"/>
              <w:right w:val="single" w:sz="4" w:space="0" w:color="000000"/>
            </w:tcBorders>
            <w:shd w:val="clear" w:color="auto" w:fill="auto"/>
            <w:vAlign w:val="center"/>
          </w:tcPr>
          <w:p w14:paraId="760EB2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2CDB6E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91B70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CA67A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9BD95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491812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7F06E9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B4188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4-13</w:t>
            </w:r>
          </w:p>
        </w:tc>
        <w:tc>
          <w:tcPr>
            <w:tcW w:w="2268" w:type="dxa"/>
            <w:tcBorders>
              <w:top w:val="nil"/>
              <w:left w:val="nil"/>
              <w:bottom w:val="single" w:sz="4" w:space="0" w:color="000000"/>
              <w:right w:val="single" w:sz="4" w:space="0" w:color="000000"/>
            </w:tcBorders>
            <w:shd w:val="clear" w:color="auto" w:fill="auto"/>
            <w:vAlign w:val="center"/>
          </w:tcPr>
          <w:p w14:paraId="2C1C2C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26,69</w:t>
            </w:r>
          </w:p>
        </w:tc>
        <w:tc>
          <w:tcPr>
            <w:tcW w:w="1363" w:type="dxa"/>
            <w:tcBorders>
              <w:top w:val="nil"/>
              <w:left w:val="nil"/>
              <w:bottom w:val="single" w:sz="4" w:space="0" w:color="000000"/>
              <w:right w:val="single" w:sz="4" w:space="0" w:color="000000"/>
            </w:tcBorders>
            <w:shd w:val="clear" w:color="auto" w:fill="auto"/>
            <w:vAlign w:val="center"/>
          </w:tcPr>
          <w:p w14:paraId="4FDFF4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5DAA72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EF583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BD17A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E5CF9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1FE6E5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96F699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DD058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4-15</w:t>
            </w:r>
          </w:p>
        </w:tc>
        <w:tc>
          <w:tcPr>
            <w:tcW w:w="2268" w:type="dxa"/>
            <w:tcBorders>
              <w:top w:val="nil"/>
              <w:left w:val="nil"/>
              <w:bottom w:val="single" w:sz="4" w:space="0" w:color="000000"/>
              <w:right w:val="single" w:sz="4" w:space="0" w:color="000000"/>
            </w:tcBorders>
            <w:shd w:val="clear" w:color="auto" w:fill="auto"/>
            <w:vAlign w:val="center"/>
          </w:tcPr>
          <w:p w14:paraId="1CD27E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119,26</w:t>
            </w:r>
          </w:p>
        </w:tc>
        <w:tc>
          <w:tcPr>
            <w:tcW w:w="1363" w:type="dxa"/>
            <w:tcBorders>
              <w:top w:val="nil"/>
              <w:left w:val="nil"/>
              <w:bottom w:val="single" w:sz="4" w:space="0" w:color="000000"/>
              <w:right w:val="single" w:sz="4" w:space="0" w:color="000000"/>
            </w:tcBorders>
            <w:shd w:val="clear" w:color="auto" w:fill="auto"/>
            <w:vAlign w:val="center"/>
          </w:tcPr>
          <w:p w14:paraId="52592A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41CF41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70DA8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21353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A8246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1988</w:t>
            </w:r>
          </w:p>
        </w:tc>
        <w:tc>
          <w:tcPr>
            <w:tcW w:w="1134" w:type="dxa"/>
            <w:tcBorders>
              <w:top w:val="nil"/>
              <w:left w:val="nil"/>
              <w:bottom w:val="single" w:sz="4" w:space="0" w:color="000000"/>
              <w:right w:val="single" w:sz="4" w:space="0" w:color="000000"/>
            </w:tcBorders>
            <w:shd w:val="clear" w:color="auto" w:fill="auto"/>
            <w:vAlign w:val="center"/>
          </w:tcPr>
          <w:p w14:paraId="22E0E9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159F92B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23327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4-11б</w:t>
            </w:r>
          </w:p>
        </w:tc>
        <w:tc>
          <w:tcPr>
            <w:tcW w:w="2268" w:type="dxa"/>
            <w:tcBorders>
              <w:top w:val="nil"/>
              <w:left w:val="nil"/>
              <w:bottom w:val="single" w:sz="4" w:space="0" w:color="000000"/>
              <w:right w:val="single" w:sz="4" w:space="0" w:color="000000"/>
            </w:tcBorders>
            <w:shd w:val="clear" w:color="auto" w:fill="auto"/>
            <w:vAlign w:val="center"/>
          </w:tcPr>
          <w:p w14:paraId="6F8F16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64,45</w:t>
            </w:r>
          </w:p>
        </w:tc>
        <w:tc>
          <w:tcPr>
            <w:tcW w:w="1363" w:type="dxa"/>
            <w:tcBorders>
              <w:top w:val="nil"/>
              <w:left w:val="nil"/>
              <w:bottom w:val="single" w:sz="4" w:space="0" w:color="000000"/>
              <w:right w:val="single" w:sz="4" w:space="0" w:color="000000"/>
            </w:tcBorders>
            <w:shd w:val="clear" w:color="auto" w:fill="auto"/>
            <w:vAlign w:val="center"/>
          </w:tcPr>
          <w:p w14:paraId="5F5456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325</w:t>
            </w:r>
          </w:p>
        </w:tc>
        <w:tc>
          <w:tcPr>
            <w:tcW w:w="1614" w:type="dxa"/>
            <w:tcBorders>
              <w:top w:val="nil"/>
              <w:left w:val="nil"/>
              <w:bottom w:val="single" w:sz="4" w:space="0" w:color="000000"/>
              <w:right w:val="single" w:sz="4" w:space="0" w:color="000000"/>
            </w:tcBorders>
            <w:shd w:val="clear" w:color="auto" w:fill="auto"/>
            <w:vAlign w:val="center"/>
          </w:tcPr>
          <w:p w14:paraId="4194FA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B65A1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4FA12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8A829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065212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0E46707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5CCD7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Прачечная</w:t>
            </w:r>
          </w:p>
        </w:tc>
        <w:tc>
          <w:tcPr>
            <w:tcW w:w="2268" w:type="dxa"/>
            <w:tcBorders>
              <w:top w:val="nil"/>
              <w:left w:val="nil"/>
              <w:bottom w:val="single" w:sz="4" w:space="0" w:color="000000"/>
              <w:right w:val="single" w:sz="4" w:space="0" w:color="000000"/>
            </w:tcBorders>
            <w:shd w:val="clear" w:color="auto" w:fill="auto"/>
            <w:vAlign w:val="center"/>
          </w:tcPr>
          <w:p w14:paraId="3E6282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3,71</w:t>
            </w:r>
          </w:p>
        </w:tc>
        <w:tc>
          <w:tcPr>
            <w:tcW w:w="1363" w:type="dxa"/>
            <w:tcBorders>
              <w:top w:val="nil"/>
              <w:left w:val="nil"/>
              <w:bottom w:val="single" w:sz="4" w:space="0" w:color="000000"/>
              <w:right w:val="single" w:sz="4" w:space="0" w:color="000000"/>
            </w:tcBorders>
            <w:shd w:val="clear" w:color="auto" w:fill="auto"/>
            <w:vAlign w:val="center"/>
          </w:tcPr>
          <w:p w14:paraId="6445DE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677C29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15B81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E7472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46115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B9495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584145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F565B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4-7/9</w:t>
            </w:r>
          </w:p>
        </w:tc>
        <w:tc>
          <w:tcPr>
            <w:tcW w:w="2268" w:type="dxa"/>
            <w:tcBorders>
              <w:top w:val="nil"/>
              <w:left w:val="nil"/>
              <w:bottom w:val="single" w:sz="4" w:space="0" w:color="000000"/>
              <w:right w:val="single" w:sz="4" w:space="0" w:color="000000"/>
            </w:tcBorders>
            <w:shd w:val="clear" w:color="auto" w:fill="auto"/>
            <w:vAlign w:val="center"/>
          </w:tcPr>
          <w:p w14:paraId="6F0413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10,72</w:t>
            </w:r>
          </w:p>
        </w:tc>
        <w:tc>
          <w:tcPr>
            <w:tcW w:w="1363" w:type="dxa"/>
            <w:tcBorders>
              <w:top w:val="nil"/>
              <w:left w:val="nil"/>
              <w:bottom w:val="single" w:sz="4" w:space="0" w:color="000000"/>
              <w:right w:val="single" w:sz="4" w:space="0" w:color="000000"/>
            </w:tcBorders>
            <w:shd w:val="clear" w:color="auto" w:fill="auto"/>
            <w:vAlign w:val="center"/>
          </w:tcPr>
          <w:p w14:paraId="0A686F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638BF2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ADD2B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1E55D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737C9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242BE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605767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70CEA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4-7/11а</w:t>
            </w:r>
          </w:p>
        </w:tc>
        <w:tc>
          <w:tcPr>
            <w:tcW w:w="2268" w:type="dxa"/>
            <w:tcBorders>
              <w:top w:val="nil"/>
              <w:left w:val="nil"/>
              <w:bottom w:val="single" w:sz="4" w:space="0" w:color="000000"/>
              <w:right w:val="single" w:sz="4" w:space="0" w:color="000000"/>
            </w:tcBorders>
            <w:shd w:val="clear" w:color="auto" w:fill="auto"/>
            <w:vAlign w:val="center"/>
          </w:tcPr>
          <w:p w14:paraId="059C7A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21,02</w:t>
            </w:r>
          </w:p>
        </w:tc>
        <w:tc>
          <w:tcPr>
            <w:tcW w:w="1363" w:type="dxa"/>
            <w:tcBorders>
              <w:top w:val="nil"/>
              <w:left w:val="nil"/>
              <w:bottom w:val="single" w:sz="4" w:space="0" w:color="000000"/>
              <w:right w:val="single" w:sz="4" w:space="0" w:color="000000"/>
            </w:tcBorders>
            <w:shd w:val="clear" w:color="auto" w:fill="auto"/>
            <w:vAlign w:val="center"/>
          </w:tcPr>
          <w:p w14:paraId="5F1777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258EC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8889E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C3A05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8E405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7EB6CD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D80451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A9EE7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4-7/7</w:t>
            </w:r>
          </w:p>
        </w:tc>
        <w:tc>
          <w:tcPr>
            <w:tcW w:w="2268" w:type="dxa"/>
            <w:tcBorders>
              <w:top w:val="nil"/>
              <w:left w:val="nil"/>
              <w:bottom w:val="single" w:sz="4" w:space="0" w:color="000000"/>
              <w:right w:val="single" w:sz="4" w:space="0" w:color="000000"/>
            </w:tcBorders>
            <w:shd w:val="clear" w:color="auto" w:fill="auto"/>
            <w:vAlign w:val="center"/>
          </w:tcPr>
          <w:p w14:paraId="1D1BA1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37,01</w:t>
            </w:r>
          </w:p>
        </w:tc>
        <w:tc>
          <w:tcPr>
            <w:tcW w:w="1363" w:type="dxa"/>
            <w:tcBorders>
              <w:top w:val="nil"/>
              <w:left w:val="nil"/>
              <w:bottom w:val="single" w:sz="4" w:space="0" w:color="000000"/>
              <w:right w:val="single" w:sz="4" w:space="0" w:color="000000"/>
            </w:tcBorders>
            <w:shd w:val="clear" w:color="auto" w:fill="auto"/>
            <w:vAlign w:val="center"/>
          </w:tcPr>
          <w:p w14:paraId="480F9E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1A3B41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E3CA0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6EC72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7DF29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73955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B51254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CE833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4-7/7</w:t>
            </w:r>
          </w:p>
        </w:tc>
        <w:tc>
          <w:tcPr>
            <w:tcW w:w="2268" w:type="dxa"/>
            <w:tcBorders>
              <w:top w:val="nil"/>
              <w:left w:val="nil"/>
              <w:bottom w:val="single" w:sz="4" w:space="0" w:color="000000"/>
              <w:right w:val="single" w:sz="4" w:space="0" w:color="000000"/>
            </w:tcBorders>
            <w:shd w:val="clear" w:color="auto" w:fill="auto"/>
            <w:vAlign w:val="center"/>
          </w:tcPr>
          <w:p w14:paraId="130387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19,43</w:t>
            </w:r>
          </w:p>
        </w:tc>
        <w:tc>
          <w:tcPr>
            <w:tcW w:w="1363" w:type="dxa"/>
            <w:tcBorders>
              <w:top w:val="nil"/>
              <w:left w:val="nil"/>
              <w:bottom w:val="single" w:sz="4" w:space="0" w:color="000000"/>
              <w:right w:val="single" w:sz="4" w:space="0" w:color="000000"/>
            </w:tcBorders>
            <w:shd w:val="clear" w:color="auto" w:fill="auto"/>
            <w:vAlign w:val="center"/>
          </w:tcPr>
          <w:p w14:paraId="096C64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1E6230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7FA0F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F3AA4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7B23B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B9E19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4D4B8F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30F80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3-5-5/15</w:t>
            </w:r>
          </w:p>
        </w:tc>
        <w:tc>
          <w:tcPr>
            <w:tcW w:w="2268" w:type="dxa"/>
            <w:tcBorders>
              <w:top w:val="nil"/>
              <w:left w:val="nil"/>
              <w:bottom w:val="single" w:sz="4" w:space="0" w:color="000000"/>
              <w:right w:val="single" w:sz="4" w:space="0" w:color="000000"/>
            </w:tcBorders>
            <w:shd w:val="clear" w:color="auto" w:fill="auto"/>
            <w:vAlign w:val="center"/>
          </w:tcPr>
          <w:p w14:paraId="64BB4C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5,44</w:t>
            </w:r>
          </w:p>
        </w:tc>
        <w:tc>
          <w:tcPr>
            <w:tcW w:w="1363" w:type="dxa"/>
            <w:tcBorders>
              <w:top w:val="nil"/>
              <w:left w:val="nil"/>
              <w:bottom w:val="single" w:sz="4" w:space="0" w:color="000000"/>
              <w:right w:val="single" w:sz="4" w:space="0" w:color="000000"/>
            </w:tcBorders>
            <w:shd w:val="clear" w:color="auto" w:fill="auto"/>
            <w:vAlign w:val="center"/>
          </w:tcPr>
          <w:p w14:paraId="0081A5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8A44A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1C2EF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4E762E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6D74E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CF8EE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F1C551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FC8A6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3-5-5/15</w:t>
            </w:r>
          </w:p>
        </w:tc>
        <w:tc>
          <w:tcPr>
            <w:tcW w:w="2268" w:type="dxa"/>
            <w:tcBorders>
              <w:top w:val="nil"/>
              <w:left w:val="nil"/>
              <w:bottom w:val="single" w:sz="4" w:space="0" w:color="000000"/>
              <w:right w:val="single" w:sz="4" w:space="0" w:color="000000"/>
            </w:tcBorders>
            <w:shd w:val="clear" w:color="auto" w:fill="auto"/>
            <w:vAlign w:val="center"/>
          </w:tcPr>
          <w:p w14:paraId="5F976E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32,58</w:t>
            </w:r>
          </w:p>
        </w:tc>
        <w:tc>
          <w:tcPr>
            <w:tcW w:w="1363" w:type="dxa"/>
            <w:tcBorders>
              <w:top w:val="nil"/>
              <w:left w:val="nil"/>
              <w:bottom w:val="single" w:sz="4" w:space="0" w:color="000000"/>
              <w:right w:val="single" w:sz="4" w:space="0" w:color="000000"/>
            </w:tcBorders>
            <w:shd w:val="clear" w:color="auto" w:fill="auto"/>
            <w:vAlign w:val="center"/>
          </w:tcPr>
          <w:p w14:paraId="4F7647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793FD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37023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00F2B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10603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EC24D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E20B50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CF956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3-5-5/3</w:t>
            </w:r>
          </w:p>
        </w:tc>
        <w:tc>
          <w:tcPr>
            <w:tcW w:w="2268" w:type="dxa"/>
            <w:tcBorders>
              <w:top w:val="nil"/>
              <w:left w:val="nil"/>
              <w:bottom w:val="single" w:sz="4" w:space="0" w:color="000000"/>
              <w:right w:val="single" w:sz="4" w:space="0" w:color="000000"/>
            </w:tcBorders>
            <w:shd w:val="clear" w:color="auto" w:fill="auto"/>
            <w:vAlign w:val="center"/>
          </w:tcPr>
          <w:p w14:paraId="147A61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12,42</w:t>
            </w:r>
          </w:p>
        </w:tc>
        <w:tc>
          <w:tcPr>
            <w:tcW w:w="1363" w:type="dxa"/>
            <w:tcBorders>
              <w:top w:val="nil"/>
              <w:left w:val="nil"/>
              <w:bottom w:val="single" w:sz="4" w:space="0" w:color="000000"/>
              <w:right w:val="single" w:sz="4" w:space="0" w:color="000000"/>
            </w:tcBorders>
            <w:shd w:val="clear" w:color="auto" w:fill="auto"/>
            <w:vAlign w:val="center"/>
          </w:tcPr>
          <w:p w14:paraId="35F946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371D1D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301B6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3B7C8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C9967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425ED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7D7508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7CE9C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3-5-5/3</w:t>
            </w:r>
          </w:p>
        </w:tc>
        <w:tc>
          <w:tcPr>
            <w:tcW w:w="2268" w:type="dxa"/>
            <w:tcBorders>
              <w:top w:val="nil"/>
              <w:left w:val="nil"/>
              <w:bottom w:val="single" w:sz="4" w:space="0" w:color="000000"/>
              <w:right w:val="single" w:sz="4" w:space="0" w:color="000000"/>
            </w:tcBorders>
            <w:shd w:val="clear" w:color="auto" w:fill="auto"/>
            <w:vAlign w:val="center"/>
          </w:tcPr>
          <w:p w14:paraId="1C66E4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10,53</w:t>
            </w:r>
          </w:p>
        </w:tc>
        <w:tc>
          <w:tcPr>
            <w:tcW w:w="1363" w:type="dxa"/>
            <w:tcBorders>
              <w:top w:val="nil"/>
              <w:left w:val="nil"/>
              <w:bottom w:val="single" w:sz="4" w:space="0" w:color="000000"/>
              <w:right w:val="single" w:sz="4" w:space="0" w:color="000000"/>
            </w:tcBorders>
            <w:shd w:val="clear" w:color="auto" w:fill="auto"/>
            <w:vAlign w:val="center"/>
          </w:tcPr>
          <w:p w14:paraId="3257CE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6D9AB8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3B747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94E57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D71BA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F1EB3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5F049B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A39B1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4-6/4</w:t>
            </w:r>
          </w:p>
        </w:tc>
        <w:tc>
          <w:tcPr>
            <w:tcW w:w="2268" w:type="dxa"/>
            <w:tcBorders>
              <w:top w:val="nil"/>
              <w:left w:val="nil"/>
              <w:bottom w:val="single" w:sz="4" w:space="0" w:color="000000"/>
              <w:right w:val="single" w:sz="4" w:space="0" w:color="000000"/>
            </w:tcBorders>
            <w:shd w:val="clear" w:color="auto" w:fill="auto"/>
            <w:vAlign w:val="center"/>
          </w:tcPr>
          <w:p w14:paraId="025951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11,32</w:t>
            </w:r>
          </w:p>
        </w:tc>
        <w:tc>
          <w:tcPr>
            <w:tcW w:w="1363" w:type="dxa"/>
            <w:tcBorders>
              <w:top w:val="nil"/>
              <w:left w:val="nil"/>
              <w:bottom w:val="single" w:sz="4" w:space="0" w:color="000000"/>
              <w:right w:val="single" w:sz="4" w:space="0" w:color="000000"/>
            </w:tcBorders>
            <w:shd w:val="clear" w:color="auto" w:fill="auto"/>
            <w:vAlign w:val="center"/>
          </w:tcPr>
          <w:p w14:paraId="378B57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779D40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6BCB0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FC9D7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D5020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2006</w:t>
            </w:r>
          </w:p>
        </w:tc>
        <w:tc>
          <w:tcPr>
            <w:tcW w:w="1134" w:type="dxa"/>
            <w:tcBorders>
              <w:top w:val="nil"/>
              <w:left w:val="nil"/>
              <w:bottom w:val="single" w:sz="4" w:space="0" w:color="000000"/>
              <w:right w:val="single" w:sz="4" w:space="0" w:color="000000"/>
            </w:tcBorders>
            <w:shd w:val="clear" w:color="auto" w:fill="auto"/>
            <w:vAlign w:val="center"/>
          </w:tcPr>
          <w:p w14:paraId="75F227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7809FB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E48B1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4-6/3</w:t>
            </w:r>
          </w:p>
        </w:tc>
        <w:tc>
          <w:tcPr>
            <w:tcW w:w="2268" w:type="dxa"/>
            <w:tcBorders>
              <w:top w:val="nil"/>
              <w:left w:val="nil"/>
              <w:bottom w:val="single" w:sz="4" w:space="0" w:color="000000"/>
              <w:right w:val="single" w:sz="4" w:space="0" w:color="000000"/>
            </w:tcBorders>
            <w:shd w:val="clear" w:color="auto" w:fill="auto"/>
            <w:vAlign w:val="center"/>
          </w:tcPr>
          <w:p w14:paraId="55DB86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33,03</w:t>
            </w:r>
          </w:p>
        </w:tc>
        <w:tc>
          <w:tcPr>
            <w:tcW w:w="1363" w:type="dxa"/>
            <w:tcBorders>
              <w:top w:val="nil"/>
              <w:left w:val="nil"/>
              <w:bottom w:val="single" w:sz="4" w:space="0" w:color="000000"/>
              <w:right w:val="single" w:sz="4" w:space="0" w:color="000000"/>
            </w:tcBorders>
            <w:shd w:val="clear" w:color="auto" w:fill="auto"/>
            <w:vAlign w:val="center"/>
          </w:tcPr>
          <w:p w14:paraId="61C117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47ACBF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93241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7FB8B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82C4E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6D57F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068A1E3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C7CBA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4-6/3</w:t>
            </w:r>
          </w:p>
        </w:tc>
        <w:tc>
          <w:tcPr>
            <w:tcW w:w="2268" w:type="dxa"/>
            <w:tcBorders>
              <w:top w:val="nil"/>
              <w:left w:val="nil"/>
              <w:bottom w:val="single" w:sz="4" w:space="0" w:color="000000"/>
              <w:right w:val="single" w:sz="4" w:space="0" w:color="000000"/>
            </w:tcBorders>
            <w:shd w:val="clear" w:color="auto" w:fill="auto"/>
            <w:vAlign w:val="center"/>
          </w:tcPr>
          <w:p w14:paraId="57FB4F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6,04</w:t>
            </w:r>
          </w:p>
        </w:tc>
        <w:tc>
          <w:tcPr>
            <w:tcW w:w="1363" w:type="dxa"/>
            <w:tcBorders>
              <w:top w:val="nil"/>
              <w:left w:val="nil"/>
              <w:bottom w:val="single" w:sz="4" w:space="0" w:color="000000"/>
              <w:right w:val="single" w:sz="4" w:space="0" w:color="000000"/>
            </w:tcBorders>
            <w:shd w:val="clear" w:color="auto" w:fill="auto"/>
            <w:vAlign w:val="center"/>
          </w:tcPr>
          <w:p w14:paraId="5F212C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16B168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EFEE9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463A6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DF414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7D5F7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124C6C1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BB674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4-16/2</w:t>
            </w:r>
          </w:p>
        </w:tc>
        <w:tc>
          <w:tcPr>
            <w:tcW w:w="2268" w:type="dxa"/>
            <w:tcBorders>
              <w:top w:val="nil"/>
              <w:left w:val="nil"/>
              <w:bottom w:val="single" w:sz="4" w:space="0" w:color="000000"/>
              <w:right w:val="single" w:sz="4" w:space="0" w:color="000000"/>
            </w:tcBorders>
            <w:shd w:val="clear" w:color="auto" w:fill="auto"/>
            <w:vAlign w:val="center"/>
          </w:tcPr>
          <w:p w14:paraId="219206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10,67</w:t>
            </w:r>
          </w:p>
        </w:tc>
        <w:tc>
          <w:tcPr>
            <w:tcW w:w="1363" w:type="dxa"/>
            <w:tcBorders>
              <w:top w:val="nil"/>
              <w:left w:val="nil"/>
              <w:bottom w:val="single" w:sz="4" w:space="0" w:color="000000"/>
              <w:right w:val="single" w:sz="4" w:space="0" w:color="000000"/>
            </w:tcBorders>
            <w:shd w:val="clear" w:color="auto" w:fill="auto"/>
            <w:vAlign w:val="center"/>
          </w:tcPr>
          <w:p w14:paraId="7A1A02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2D2D0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C9ED2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40525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48B7D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2015</w:t>
            </w:r>
          </w:p>
        </w:tc>
        <w:tc>
          <w:tcPr>
            <w:tcW w:w="1134" w:type="dxa"/>
            <w:tcBorders>
              <w:top w:val="nil"/>
              <w:left w:val="nil"/>
              <w:bottom w:val="single" w:sz="4" w:space="0" w:color="000000"/>
              <w:right w:val="single" w:sz="4" w:space="0" w:color="000000"/>
            </w:tcBorders>
            <w:shd w:val="clear" w:color="auto" w:fill="auto"/>
            <w:vAlign w:val="center"/>
          </w:tcPr>
          <w:p w14:paraId="764D65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5B669E4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8DADE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4-24/6</w:t>
            </w:r>
          </w:p>
        </w:tc>
        <w:tc>
          <w:tcPr>
            <w:tcW w:w="2268" w:type="dxa"/>
            <w:tcBorders>
              <w:top w:val="nil"/>
              <w:left w:val="nil"/>
              <w:bottom w:val="single" w:sz="4" w:space="0" w:color="000000"/>
              <w:right w:val="single" w:sz="4" w:space="0" w:color="000000"/>
            </w:tcBorders>
            <w:shd w:val="clear" w:color="auto" w:fill="auto"/>
            <w:vAlign w:val="center"/>
          </w:tcPr>
          <w:p w14:paraId="1F8D5D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33,22</w:t>
            </w:r>
          </w:p>
        </w:tc>
        <w:tc>
          <w:tcPr>
            <w:tcW w:w="1363" w:type="dxa"/>
            <w:tcBorders>
              <w:top w:val="nil"/>
              <w:left w:val="nil"/>
              <w:bottom w:val="single" w:sz="4" w:space="0" w:color="000000"/>
              <w:right w:val="single" w:sz="4" w:space="0" w:color="000000"/>
            </w:tcBorders>
            <w:shd w:val="clear" w:color="auto" w:fill="auto"/>
            <w:vAlign w:val="center"/>
          </w:tcPr>
          <w:p w14:paraId="0D3B46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35FD68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5A694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2A103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60F96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3F19C9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AEE78D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AD268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4-24/6</w:t>
            </w:r>
          </w:p>
        </w:tc>
        <w:tc>
          <w:tcPr>
            <w:tcW w:w="2268" w:type="dxa"/>
            <w:tcBorders>
              <w:top w:val="nil"/>
              <w:left w:val="nil"/>
              <w:bottom w:val="single" w:sz="4" w:space="0" w:color="000000"/>
              <w:right w:val="single" w:sz="4" w:space="0" w:color="000000"/>
            </w:tcBorders>
            <w:shd w:val="clear" w:color="auto" w:fill="auto"/>
            <w:vAlign w:val="center"/>
          </w:tcPr>
          <w:p w14:paraId="450963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78,31</w:t>
            </w:r>
          </w:p>
        </w:tc>
        <w:tc>
          <w:tcPr>
            <w:tcW w:w="1363" w:type="dxa"/>
            <w:tcBorders>
              <w:top w:val="nil"/>
              <w:left w:val="nil"/>
              <w:bottom w:val="single" w:sz="4" w:space="0" w:color="000000"/>
              <w:right w:val="single" w:sz="4" w:space="0" w:color="000000"/>
            </w:tcBorders>
            <w:shd w:val="clear" w:color="auto" w:fill="auto"/>
            <w:vAlign w:val="center"/>
          </w:tcPr>
          <w:p w14:paraId="143F84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63C671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EF29E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CC30B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199E5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2015</w:t>
            </w:r>
          </w:p>
        </w:tc>
        <w:tc>
          <w:tcPr>
            <w:tcW w:w="1134" w:type="dxa"/>
            <w:tcBorders>
              <w:top w:val="nil"/>
              <w:left w:val="nil"/>
              <w:bottom w:val="single" w:sz="4" w:space="0" w:color="000000"/>
              <w:right w:val="single" w:sz="4" w:space="0" w:color="000000"/>
            </w:tcBorders>
            <w:shd w:val="clear" w:color="auto" w:fill="auto"/>
            <w:vAlign w:val="center"/>
          </w:tcPr>
          <w:p w14:paraId="38100D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6D3E6F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99FBF1C" w14:textId="77777777" w:rsidR="00896F7C" w:rsidRPr="00896F7C" w:rsidRDefault="00896F7C" w:rsidP="009D2B53">
            <w:pPr>
              <w:spacing w:after="0" w:line="240" w:lineRule="auto"/>
              <w:ind w:firstLine="0"/>
              <w:jc w:val="center"/>
              <w:rPr>
                <w:sz w:val="20"/>
                <w:szCs w:val="20"/>
              </w:rPr>
            </w:pPr>
            <w:proofErr w:type="spellStart"/>
            <w:r w:rsidRPr="00896F7C">
              <w:rPr>
                <w:color w:val="000000"/>
                <w:sz w:val="20"/>
                <w:szCs w:val="20"/>
              </w:rPr>
              <w:t>lд</w:t>
            </w:r>
            <w:proofErr w:type="spellEnd"/>
            <w:r w:rsidRPr="00896F7C">
              <w:rPr>
                <w:color w:val="000000"/>
                <w:sz w:val="20"/>
                <w:szCs w:val="20"/>
              </w:rPr>
              <w:t xml:space="preserve">. 26 </w:t>
            </w:r>
            <w:proofErr w:type="spellStart"/>
            <w:r w:rsidRPr="00896F7C">
              <w:rPr>
                <w:color w:val="000000"/>
                <w:sz w:val="20"/>
                <w:szCs w:val="20"/>
              </w:rPr>
              <w:t>мкр</w:t>
            </w:r>
            <w:proofErr w:type="spellEnd"/>
            <w:r w:rsidRPr="00896F7C">
              <w:rPr>
                <w:color w:val="000000"/>
                <w:sz w:val="20"/>
                <w:szCs w:val="20"/>
              </w:rPr>
              <w:t>. 1</w:t>
            </w:r>
          </w:p>
        </w:tc>
        <w:tc>
          <w:tcPr>
            <w:tcW w:w="2268" w:type="dxa"/>
            <w:tcBorders>
              <w:top w:val="nil"/>
              <w:left w:val="nil"/>
              <w:bottom w:val="single" w:sz="4" w:space="0" w:color="000000"/>
              <w:right w:val="single" w:sz="4" w:space="0" w:color="000000"/>
            </w:tcBorders>
            <w:shd w:val="clear" w:color="auto" w:fill="auto"/>
            <w:vAlign w:val="center"/>
          </w:tcPr>
          <w:p w14:paraId="50733C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6,98</w:t>
            </w:r>
          </w:p>
        </w:tc>
        <w:tc>
          <w:tcPr>
            <w:tcW w:w="1363" w:type="dxa"/>
            <w:tcBorders>
              <w:top w:val="nil"/>
              <w:left w:val="nil"/>
              <w:bottom w:val="single" w:sz="4" w:space="0" w:color="000000"/>
              <w:right w:val="single" w:sz="4" w:space="0" w:color="000000"/>
            </w:tcBorders>
            <w:shd w:val="clear" w:color="auto" w:fill="auto"/>
            <w:vAlign w:val="center"/>
          </w:tcPr>
          <w:p w14:paraId="6FD9AF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0D2C7B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E8555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C24A0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43B26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6C3776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740FA27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A4F65C6" w14:textId="77777777" w:rsidR="00896F7C" w:rsidRPr="00896F7C" w:rsidRDefault="00896F7C" w:rsidP="009D2B53">
            <w:pPr>
              <w:spacing w:after="0" w:line="240" w:lineRule="auto"/>
              <w:ind w:firstLine="0"/>
              <w:jc w:val="center"/>
              <w:rPr>
                <w:sz w:val="20"/>
                <w:szCs w:val="20"/>
              </w:rPr>
            </w:pPr>
            <w:proofErr w:type="spellStart"/>
            <w:r w:rsidRPr="00896F7C">
              <w:rPr>
                <w:color w:val="000000"/>
                <w:sz w:val="20"/>
                <w:szCs w:val="20"/>
              </w:rPr>
              <w:t>lд</w:t>
            </w:r>
            <w:proofErr w:type="spellEnd"/>
            <w:r w:rsidRPr="00896F7C">
              <w:rPr>
                <w:color w:val="000000"/>
                <w:sz w:val="20"/>
                <w:szCs w:val="20"/>
              </w:rPr>
              <w:t xml:space="preserve">. 26 </w:t>
            </w:r>
            <w:proofErr w:type="spellStart"/>
            <w:r w:rsidRPr="00896F7C">
              <w:rPr>
                <w:color w:val="000000"/>
                <w:sz w:val="20"/>
                <w:szCs w:val="20"/>
              </w:rPr>
              <w:t>мкр</w:t>
            </w:r>
            <w:proofErr w:type="spellEnd"/>
            <w:r w:rsidRPr="00896F7C">
              <w:rPr>
                <w:color w:val="000000"/>
                <w:sz w:val="20"/>
                <w:szCs w:val="20"/>
              </w:rPr>
              <w:t>. 1</w:t>
            </w:r>
          </w:p>
        </w:tc>
        <w:tc>
          <w:tcPr>
            <w:tcW w:w="2268" w:type="dxa"/>
            <w:tcBorders>
              <w:top w:val="nil"/>
              <w:left w:val="nil"/>
              <w:bottom w:val="single" w:sz="4" w:space="0" w:color="000000"/>
              <w:right w:val="single" w:sz="4" w:space="0" w:color="000000"/>
            </w:tcBorders>
            <w:shd w:val="clear" w:color="auto" w:fill="auto"/>
            <w:vAlign w:val="center"/>
          </w:tcPr>
          <w:p w14:paraId="430015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19,94</w:t>
            </w:r>
          </w:p>
        </w:tc>
        <w:tc>
          <w:tcPr>
            <w:tcW w:w="1363" w:type="dxa"/>
            <w:tcBorders>
              <w:top w:val="nil"/>
              <w:left w:val="nil"/>
              <w:bottom w:val="single" w:sz="4" w:space="0" w:color="000000"/>
              <w:right w:val="single" w:sz="4" w:space="0" w:color="000000"/>
            </w:tcBorders>
            <w:shd w:val="clear" w:color="auto" w:fill="auto"/>
            <w:vAlign w:val="center"/>
          </w:tcPr>
          <w:p w14:paraId="75488E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7B90C0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B486B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45B57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F4741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4BAAD7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238EB16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6D87345" w14:textId="77777777" w:rsidR="00896F7C" w:rsidRPr="00896F7C" w:rsidRDefault="00896F7C" w:rsidP="009D2B53">
            <w:pPr>
              <w:spacing w:after="0" w:line="240" w:lineRule="auto"/>
              <w:ind w:firstLine="0"/>
              <w:jc w:val="center"/>
              <w:rPr>
                <w:sz w:val="20"/>
                <w:szCs w:val="20"/>
              </w:rPr>
            </w:pPr>
          </w:p>
        </w:tc>
        <w:tc>
          <w:tcPr>
            <w:tcW w:w="2268" w:type="dxa"/>
            <w:tcBorders>
              <w:top w:val="nil"/>
              <w:left w:val="nil"/>
              <w:bottom w:val="single" w:sz="4" w:space="0" w:color="000000"/>
              <w:right w:val="single" w:sz="4" w:space="0" w:color="000000"/>
            </w:tcBorders>
            <w:shd w:val="clear" w:color="auto" w:fill="auto"/>
            <w:vAlign w:val="center"/>
          </w:tcPr>
          <w:p w14:paraId="08CACE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7,17</w:t>
            </w:r>
          </w:p>
        </w:tc>
        <w:tc>
          <w:tcPr>
            <w:tcW w:w="1363" w:type="dxa"/>
            <w:tcBorders>
              <w:top w:val="nil"/>
              <w:left w:val="nil"/>
              <w:bottom w:val="single" w:sz="4" w:space="0" w:color="000000"/>
              <w:right w:val="single" w:sz="4" w:space="0" w:color="000000"/>
            </w:tcBorders>
            <w:shd w:val="clear" w:color="auto" w:fill="auto"/>
            <w:vAlign w:val="center"/>
          </w:tcPr>
          <w:p w14:paraId="676E17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0594CD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8ADA4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87A04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C1A9E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242E69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2C096EC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43837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д. 25 мкр.1</w:t>
            </w:r>
          </w:p>
        </w:tc>
        <w:tc>
          <w:tcPr>
            <w:tcW w:w="2268" w:type="dxa"/>
            <w:tcBorders>
              <w:top w:val="nil"/>
              <w:left w:val="nil"/>
              <w:bottom w:val="single" w:sz="4" w:space="0" w:color="000000"/>
              <w:right w:val="single" w:sz="4" w:space="0" w:color="000000"/>
            </w:tcBorders>
            <w:shd w:val="clear" w:color="auto" w:fill="auto"/>
            <w:vAlign w:val="center"/>
          </w:tcPr>
          <w:p w14:paraId="6BC076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7,11</w:t>
            </w:r>
          </w:p>
        </w:tc>
        <w:tc>
          <w:tcPr>
            <w:tcW w:w="1363" w:type="dxa"/>
            <w:tcBorders>
              <w:top w:val="nil"/>
              <w:left w:val="nil"/>
              <w:bottom w:val="single" w:sz="4" w:space="0" w:color="000000"/>
              <w:right w:val="single" w:sz="4" w:space="0" w:color="000000"/>
            </w:tcBorders>
            <w:shd w:val="clear" w:color="auto" w:fill="auto"/>
            <w:vAlign w:val="center"/>
          </w:tcPr>
          <w:p w14:paraId="5197A8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422AAB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9F6AC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73BF7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282D1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0FBEF6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28E1690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0EAFF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д. 25 мкр.1</w:t>
            </w:r>
          </w:p>
        </w:tc>
        <w:tc>
          <w:tcPr>
            <w:tcW w:w="2268" w:type="dxa"/>
            <w:tcBorders>
              <w:top w:val="nil"/>
              <w:left w:val="nil"/>
              <w:bottom w:val="single" w:sz="4" w:space="0" w:color="000000"/>
              <w:right w:val="single" w:sz="4" w:space="0" w:color="000000"/>
            </w:tcBorders>
            <w:shd w:val="clear" w:color="auto" w:fill="auto"/>
            <w:vAlign w:val="center"/>
          </w:tcPr>
          <w:p w14:paraId="525CFC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20,61</w:t>
            </w:r>
          </w:p>
        </w:tc>
        <w:tc>
          <w:tcPr>
            <w:tcW w:w="1363" w:type="dxa"/>
            <w:tcBorders>
              <w:top w:val="nil"/>
              <w:left w:val="nil"/>
              <w:bottom w:val="single" w:sz="4" w:space="0" w:color="000000"/>
              <w:right w:val="single" w:sz="4" w:space="0" w:color="000000"/>
            </w:tcBorders>
            <w:shd w:val="clear" w:color="auto" w:fill="auto"/>
            <w:vAlign w:val="center"/>
          </w:tcPr>
          <w:p w14:paraId="5450C6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39E479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D2667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5566F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0075D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259D91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2A52E33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A8613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4-9/7</w:t>
            </w:r>
          </w:p>
        </w:tc>
        <w:tc>
          <w:tcPr>
            <w:tcW w:w="2268" w:type="dxa"/>
            <w:tcBorders>
              <w:top w:val="nil"/>
              <w:left w:val="nil"/>
              <w:bottom w:val="single" w:sz="4" w:space="0" w:color="000000"/>
              <w:right w:val="single" w:sz="4" w:space="0" w:color="000000"/>
            </w:tcBorders>
            <w:shd w:val="clear" w:color="auto" w:fill="auto"/>
            <w:vAlign w:val="center"/>
          </w:tcPr>
          <w:p w14:paraId="34B04B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6,17</w:t>
            </w:r>
          </w:p>
        </w:tc>
        <w:tc>
          <w:tcPr>
            <w:tcW w:w="1363" w:type="dxa"/>
            <w:tcBorders>
              <w:top w:val="nil"/>
              <w:left w:val="nil"/>
              <w:bottom w:val="single" w:sz="4" w:space="0" w:color="000000"/>
              <w:right w:val="single" w:sz="4" w:space="0" w:color="000000"/>
            </w:tcBorders>
            <w:shd w:val="clear" w:color="auto" w:fill="auto"/>
            <w:vAlign w:val="center"/>
          </w:tcPr>
          <w:p w14:paraId="6A54C6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14396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8EC95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Подвальная</w:t>
            </w:r>
          </w:p>
        </w:tc>
        <w:tc>
          <w:tcPr>
            <w:tcW w:w="2276" w:type="dxa"/>
            <w:tcBorders>
              <w:top w:val="nil"/>
              <w:left w:val="nil"/>
              <w:bottom w:val="single" w:sz="4" w:space="0" w:color="000000"/>
              <w:right w:val="single" w:sz="4" w:space="0" w:color="000000"/>
            </w:tcBorders>
            <w:shd w:val="clear" w:color="auto" w:fill="auto"/>
            <w:vAlign w:val="center"/>
          </w:tcPr>
          <w:p w14:paraId="1723B0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F4806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1927E3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21F723B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8E444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4-3/5</w:t>
            </w:r>
          </w:p>
        </w:tc>
        <w:tc>
          <w:tcPr>
            <w:tcW w:w="2268" w:type="dxa"/>
            <w:tcBorders>
              <w:top w:val="nil"/>
              <w:left w:val="nil"/>
              <w:bottom w:val="single" w:sz="4" w:space="0" w:color="000000"/>
              <w:right w:val="single" w:sz="4" w:space="0" w:color="000000"/>
            </w:tcBorders>
            <w:shd w:val="clear" w:color="auto" w:fill="auto"/>
            <w:vAlign w:val="center"/>
          </w:tcPr>
          <w:p w14:paraId="781CE6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45,41</w:t>
            </w:r>
          </w:p>
        </w:tc>
        <w:tc>
          <w:tcPr>
            <w:tcW w:w="1363" w:type="dxa"/>
            <w:tcBorders>
              <w:top w:val="nil"/>
              <w:left w:val="nil"/>
              <w:bottom w:val="single" w:sz="4" w:space="0" w:color="000000"/>
              <w:right w:val="single" w:sz="4" w:space="0" w:color="000000"/>
            </w:tcBorders>
            <w:shd w:val="clear" w:color="auto" w:fill="auto"/>
            <w:vAlign w:val="center"/>
          </w:tcPr>
          <w:p w14:paraId="07CC8C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4D47E0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98ADD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F68CE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2CEE1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459C8D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3126DF3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12308D1"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4-3/5</w:t>
            </w:r>
          </w:p>
        </w:tc>
        <w:tc>
          <w:tcPr>
            <w:tcW w:w="2268" w:type="dxa"/>
            <w:tcBorders>
              <w:top w:val="nil"/>
              <w:left w:val="nil"/>
              <w:bottom w:val="single" w:sz="4" w:space="0" w:color="000000"/>
              <w:right w:val="single" w:sz="4" w:space="0" w:color="000000"/>
            </w:tcBorders>
            <w:shd w:val="clear" w:color="auto" w:fill="auto"/>
            <w:vAlign w:val="center"/>
          </w:tcPr>
          <w:p w14:paraId="5815F6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15,14</w:t>
            </w:r>
          </w:p>
        </w:tc>
        <w:tc>
          <w:tcPr>
            <w:tcW w:w="1363" w:type="dxa"/>
            <w:tcBorders>
              <w:top w:val="nil"/>
              <w:left w:val="nil"/>
              <w:bottom w:val="single" w:sz="4" w:space="0" w:color="000000"/>
              <w:right w:val="single" w:sz="4" w:space="0" w:color="000000"/>
            </w:tcBorders>
            <w:shd w:val="clear" w:color="auto" w:fill="auto"/>
            <w:vAlign w:val="center"/>
          </w:tcPr>
          <w:p w14:paraId="5DA8A9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2A8BB2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C3B7F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1A8B9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0F10C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1987</w:t>
            </w:r>
          </w:p>
        </w:tc>
        <w:tc>
          <w:tcPr>
            <w:tcW w:w="1134" w:type="dxa"/>
            <w:tcBorders>
              <w:top w:val="nil"/>
              <w:left w:val="nil"/>
              <w:bottom w:val="single" w:sz="4" w:space="0" w:color="000000"/>
              <w:right w:val="single" w:sz="4" w:space="0" w:color="000000"/>
            </w:tcBorders>
            <w:shd w:val="clear" w:color="auto" w:fill="auto"/>
            <w:vAlign w:val="center"/>
          </w:tcPr>
          <w:p w14:paraId="1A7FBA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304A77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B4F2EEE" w14:textId="77777777" w:rsidR="00896F7C" w:rsidRPr="00896F7C" w:rsidRDefault="00896F7C" w:rsidP="009D2B53">
            <w:pPr>
              <w:spacing w:after="0" w:line="240" w:lineRule="auto"/>
              <w:ind w:firstLine="0"/>
              <w:jc w:val="center"/>
              <w:rPr>
                <w:sz w:val="20"/>
                <w:szCs w:val="20"/>
              </w:rPr>
            </w:pPr>
            <w:proofErr w:type="spellStart"/>
            <w:r w:rsidRPr="00896F7C">
              <w:rPr>
                <w:color w:val="000000"/>
                <w:sz w:val="20"/>
                <w:szCs w:val="20"/>
              </w:rPr>
              <w:t>lд</w:t>
            </w:r>
            <w:proofErr w:type="spellEnd"/>
            <w:r w:rsidRPr="00896F7C">
              <w:rPr>
                <w:color w:val="000000"/>
                <w:sz w:val="20"/>
                <w:szCs w:val="20"/>
              </w:rPr>
              <w:t xml:space="preserve">. 26 </w:t>
            </w:r>
            <w:proofErr w:type="spellStart"/>
            <w:r w:rsidRPr="00896F7C">
              <w:rPr>
                <w:color w:val="000000"/>
                <w:sz w:val="20"/>
                <w:szCs w:val="20"/>
              </w:rPr>
              <w:t>мкр</w:t>
            </w:r>
            <w:proofErr w:type="spellEnd"/>
            <w:r w:rsidRPr="00896F7C">
              <w:rPr>
                <w:color w:val="000000"/>
                <w:sz w:val="20"/>
                <w:szCs w:val="20"/>
              </w:rPr>
              <w:t>. 1</w:t>
            </w:r>
          </w:p>
        </w:tc>
        <w:tc>
          <w:tcPr>
            <w:tcW w:w="2268" w:type="dxa"/>
            <w:tcBorders>
              <w:top w:val="nil"/>
              <w:left w:val="nil"/>
              <w:bottom w:val="single" w:sz="4" w:space="0" w:color="000000"/>
              <w:right w:val="single" w:sz="4" w:space="0" w:color="000000"/>
            </w:tcBorders>
            <w:shd w:val="clear" w:color="auto" w:fill="auto"/>
            <w:vAlign w:val="center"/>
          </w:tcPr>
          <w:p w14:paraId="67C83F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22,7</w:t>
            </w:r>
          </w:p>
        </w:tc>
        <w:tc>
          <w:tcPr>
            <w:tcW w:w="1363" w:type="dxa"/>
            <w:tcBorders>
              <w:top w:val="nil"/>
              <w:left w:val="nil"/>
              <w:bottom w:val="single" w:sz="4" w:space="0" w:color="000000"/>
              <w:right w:val="single" w:sz="4" w:space="0" w:color="000000"/>
            </w:tcBorders>
            <w:shd w:val="clear" w:color="auto" w:fill="auto"/>
            <w:vAlign w:val="center"/>
          </w:tcPr>
          <w:p w14:paraId="0834E4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703C4C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45ED4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51A17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50A3F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1994</w:t>
            </w:r>
          </w:p>
        </w:tc>
        <w:tc>
          <w:tcPr>
            <w:tcW w:w="1134" w:type="dxa"/>
            <w:tcBorders>
              <w:top w:val="nil"/>
              <w:left w:val="nil"/>
              <w:bottom w:val="single" w:sz="4" w:space="0" w:color="000000"/>
              <w:right w:val="single" w:sz="4" w:space="0" w:color="000000"/>
            </w:tcBorders>
            <w:shd w:val="clear" w:color="auto" w:fill="auto"/>
            <w:vAlign w:val="center"/>
          </w:tcPr>
          <w:p w14:paraId="554354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C1C70D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49A71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4-28/11</w:t>
            </w:r>
          </w:p>
        </w:tc>
        <w:tc>
          <w:tcPr>
            <w:tcW w:w="2268" w:type="dxa"/>
            <w:tcBorders>
              <w:top w:val="nil"/>
              <w:left w:val="nil"/>
              <w:bottom w:val="single" w:sz="4" w:space="0" w:color="000000"/>
              <w:right w:val="single" w:sz="4" w:space="0" w:color="000000"/>
            </w:tcBorders>
            <w:shd w:val="clear" w:color="auto" w:fill="auto"/>
            <w:vAlign w:val="center"/>
          </w:tcPr>
          <w:p w14:paraId="23F1D4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9,78</w:t>
            </w:r>
          </w:p>
        </w:tc>
        <w:tc>
          <w:tcPr>
            <w:tcW w:w="1363" w:type="dxa"/>
            <w:tcBorders>
              <w:top w:val="nil"/>
              <w:left w:val="nil"/>
              <w:bottom w:val="single" w:sz="4" w:space="0" w:color="000000"/>
              <w:right w:val="single" w:sz="4" w:space="0" w:color="000000"/>
            </w:tcBorders>
            <w:shd w:val="clear" w:color="auto" w:fill="auto"/>
            <w:vAlign w:val="center"/>
          </w:tcPr>
          <w:p w14:paraId="0F75EF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3A7EC1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BC107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74AD7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D30B3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1994</w:t>
            </w:r>
          </w:p>
        </w:tc>
        <w:tc>
          <w:tcPr>
            <w:tcW w:w="1134" w:type="dxa"/>
            <w:tcBorders>
              <w:top w:val="nil"/>
              <w:left w:val="nil"/>
              <w:bottom w:val="single" w:sz="4" w:space="0" w:color="000000"/>
              <w:right w:val="single" w:sz="4" w:space="0" w:color="000000"/>
            </w:tcBorders>
            <w:shd w:val="clear" w:color="auto" w:fill="auto"/>
            <w:vAlign w:val="center"/>
          </w:tcPr>
          <w:p w14:paraId="50579C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54CB7B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A2279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4-28/11</w:t>
            </w:r>
          </w:p>
        </w:tc>
        <w:tc>
          <w:tcPr>
            <w:tcW w:w="2268" w:type="dxa"/>
            <w:tcBorders>
              <w:top w:val="nil"/>
              <w:left w:val="nil"/>
              <w:bottom w:val="single" w:sz="4" w:space="0" w:color="000000"/>
              <w:right w:val="single" w:sz="4" w:space="0" w:color="000000"/>
            </w:tcBorders>
            <w:shd w:val="clear" w:color="auto" w:fill="auto"/>
            <w:vAlign w:val="center"/>
          </w:tcPr>
          <w:p w14:paraId="17AB15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13,48</w:t>
            </w:r>
          </w:p>
        </w:tc>
        <w:tc>
          <w:tcPr>
            <w:tcW w:w="1363" w:type="dxa"/>
            <w:tcBorders>
              <w:top w:val="nil"/>
              <w:left w:val="nil"/>
              <w:bottom w:val="single" w:sz="4" w:space="0" w:color="000000"/>
              <w:right w:val="single" w:sz="4" w:space="0" w:color="000000"/>
            </w:tcBorders>
            <w:shd w:val="clear" w:color="auto" w:fill="auto"/>
            <w:vAlign w:val="center"/>
          </w:tcPr>
          <w:p w14:paraId="1954F7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6BA916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0E3C8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D7E29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C100B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1994</w:t>
            </w:r>
          </w:p>
        </w:tc>
        <w:tc>
          <w:tcPr>
            <w:tcW w:w="1134" w:type="dxa"/>
            <w:tcBorders>
              <w:top w:val="nil"/>
              <w:left w:val="nil"/>
              <w:bottom w:val="single" w:sz="4" w:space="0" w:color="000000"/>
              <w:right w:val="single" w:sz="4" w:space="0" w:color="000000"/>
            </w:tcBorders>
            <w:shd w:val="clear" w:color="auto" w:fill="auto"/>
            <w:vAlign w:val="center"/>
          </w:tcPr>
          <w:p w14:paraId="0E8EBF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FFA8DA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B30FF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4-42/17</w:t>
            </w:r>
          </w:p>
        </w:tc>
        <w:tc>
          <w:tcPr>
            <w:tcW w:w="2268" w:type="dxa"/>
            <w:tcBorders>
              <w:top w:val="nil"/>
              <w:left w:val="nil"/>
              <w:bottom w:val="single" w:sz="4" w:space="0" w:color="000000"/>
              <w:right w:val="single" w:sz="4" w:space="0" w:color="000000"/>
            </w:tcBorders>
            <w:shd w:val="clear" w:color="auto" w:fill="auto"/>
            <w:vAlign w:val="center"/>
          </w:tcPr>
          <w:p w14:paraId="61B8AD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63,61</w:t>
            </w:r>
          </w:p>
        </w:tc>
        <w:tc>
          <w:tcPr>
            <w:tcW w:w="1363" w:type="dxa"/>
            <w:tcBorders>
              <w:top w:val="nil"/>
              <w:left w:val="nil"/>
              <w:bottom w:val="single" w:sz="4" w:space="0" w:color="000000"/>
              <w:right w:val="single" w:sz="4" w:space="0" w:color="000000"/>
            </w:tcBorders>
            <w:shd w:val="clear" w:color="auto" w:fill="auto"/>
            <w:vAlign w:val="center"/>
          </w:tcPr>
          <w:p w14:paraId="04EF20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4AD89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08030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0C0C3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E21C8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1994</w:t>
            </w:r>
          </w:p>
        </w:tc>
        <w:tc>
          <w:tcPr>
            <w:tcW w:w="1134" w:type="dxa"/>
            <w:tcBorders>
              <w:top w:val="nil"/>
              <w:left w:val="nil"/>
              <w:bottom w:val="single" w:sz="4" w:space="0" w:color="000000"/>
              <w:right w:val="single" w:sz="4" w:space="0" w:color="000000"/>
            </w:tcBorders>
            <w:shd w:val="clear" w:color="auto" w:fill="auto"/>
            <w:vAlign w:val="center"/>
          </w:tcPr>
          <w:p w14:paraId="711F7C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4CBF5D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A185A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4-42/17</w:t>
            </w:r>
          </w:p>
        </w:tc>
        <w:tc>
          <w:tcPr>
            <w:tcW w:w="2268" w:type="dxa"/>
            <w:tcBorders>
              <w:top w:val="nil"/>
              <w:left w:val="nil"/>
              <w:bottom w:val="single" w:sz="4" w:space="0" w:color="000000"/>
              <w:right w:val="single" w:sz="4" w:space="0" w:color="000000"/>
            </w:tcBorders>
            <w:shd w:val="clear" w:color="auto" w:fill="auto"/>
            <w:vAlign w:val="center"/>
          </w:tcPr>
          <w:p w14:paraId="034CAB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16,21</w:t>
            </w:r>
          </w:p>
        </w:tc>
        <w:tc>
          <w:tcPr>
            <w:tcW w:w="1363" w:type="dxa"/>
            <w:tcBorders>
              <w:top w:val="nil"/>
              <w:left w:val="nil"/>
              <w:bottom w:val="single" w:sz="4" w:space="0" w:color="000000"/>
              <w:right w:val="single" w:sz="4" w:space="0" w:color="000000"/>
            </w:tcBorders>
            <w:shd w:val="clear" w:color="auto" w:fill="auto"/>
            <w:vAlign w:val="center"/>
          </w:tcPr>
          <w:p w14:paraId="2F6CF4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1FEC5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5F291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5B789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D1FAF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1994</w:t>
            </w:r>
          </w:p>
        </w:tc>
        <w:tc>
          <w:tcPr>
            <w:tcW w:w="1134" w:type="dxa"/>
            <w:tcBorders>
              <w:top w:val="nil"/>
              <w:left w:val="nil"/>
              <w:bottom w:val="single" w:sz="4" w:space="0" w:color="000000"/>
              <w:right w:val="single" w:sz="4" w:space="0" w:color="000000"/>
            </w:tcBorders>
            <w:shd w:val="clear" w:color="auto" w:fill="auto"/>
            <w:vAlign w:val="center"/>
          </w:tcPr>
          <w:p w14:paraId="539135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1BED94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FA306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 микрорайон, дом 28</w:t>
            </w:r>
          </w:p>
        </w:tc>
        <w:tc>
          <w:tcPr>
            <w:tcW w:w="2268" w:type="dxa"/>
            <w:tcBorders>
              <w:top w:val="nil"/>
              <w:left w:val="nil"/>
              <w:bottom w:val="single" w:sz="4" w:space="0" w:color="000000"/>
              <w:right w:val="single" w:sz="4" w:space="0" w:color="000000"/>
            </w:tcBorders>
            <w:shd w:val="clear" w:color="auto" w:fill="auto"/>
            <w:vAlign w:val="center"/>
          </w:tcPr>
          <w:p w14:paraId="4C3A95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3,78</w:t>
            </w:r>
          </w:p>
        </w:tc>
        <w:tc>
          <w:tcPr>
            <w:tcW w:w="1363" w:type="dxa"/>
            <w:tcBorders>
              <w:top w:val="nil"/>
              <w:left w:val="nil"/>
              <w:bottom w:val="single" w:sz="4" w:space="0" w:color="000000"/>
              <w:right w:val="single" w:sz="4" w:space="0" w:color="000000"/>
            </w:tcBorders>
            <w:shd w:val="clear" w:color="auto" w:fill="auto"/>
            <w:vAlign w:val="center"/>
          </w:tcPr>
          <w:p w14:paraId="7E7A03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29D75877" w14:textId="77777777" w:rsidR="00896F7C" w:rsidRPr="00896F7C" w:rsidRDefault="00896F7C" w:rsidP="009D2B53">
            <w:pPr>
              <w:spacing w:after="0" w:line="240" w:lineRule="auto"/>
              <w:ind w:firstLine="0"/>
              <w:jc w:val="center"/>
              <w:rPr>
                <w:sz w:val="20"/>
                <w:szCs w:val="20"/>
              </w:rPr>
            </w:pPr>
          </w:p>
        </w:tc>
        <w:tc>
          <w:tcPr>
            <w:tcW w:w="2402" w:type="dxa"/>
            <w:tcBorders>
              <w:top w:val="nil"/>
              <w:left w:val="nil"/>
              <w:bottom w:val="single" w:sz="4" w:space="0" w:color="000000"/>
              <w:right w:val="single" w:sz="4" w:space="0" w:color="000000"/>
            </w:tcBorders>
            <w:shd w:val="clear" w:color="auto" w:fill="auto"/>
            <w:vAlign w:val="center"/>
          </w:tcPr>
          <w:p w14:paraId="4569A5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10771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59B91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C3BEB4E" w14:textId="77777777" w:rsidR="00896F7C" w:rsidRPr="00896F7C" w:rsidRDefault="00896F7C" w:rsidP="009D2B53">
            <w:pPr>
              <w:spacing w:after="0" w:line="240" w:lineRule="auto"/>
              <w:ind w:firstLine="0"/>
              <w:jc w:val="center"/>
              <w:rPr>
                <w:sz w:val="20"/>
                <w:szCs w:val="20"/>
              </w:rPr>
            </w:pPr>
          </w:p>
        </w:tc>
      </w:tr>
      <w:tr w:rsidR="00896F7C" w:rsidRPr="00896F7C" w14:paraId="54EB8D8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1A160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 микрорайон, дом 28</w:t>
            </w:r>
          </w:p>
        </w:tc>
        <w:tc>
          <w:tcPr>
            <w:tcW w:w="2268" w:type="dxa"/>
            <w:tcBorders>
              <w:top w:val="nil"/>
              <w:left w:val="nil"/>
              <w:bottom w:val="single" w:sz="4" w:space="0" w:color="000000"/>
              <w:right w:val="single" w:sz="4" w:space="0" w:color="000000"/>
            </w:tcBorders>
            <w:shd w:val="clear" w:color="auto" w:fill="auto"/>
            <w:vAlign w:val="center"/>
          </w:tcPr>
          <w:p w14:paraId="66FFF4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4,57</w:t>
            </w:r>
          </w:p>
        </w:tc>
        <w:tc>
          <w:tcPr>
            <w:tcW w:w="1363" w:type="dxa"/>
            <w:tcBorders>
              <w:top w:val="nil"/>
              <w:left w:val="nil"/>
              <w:bottom w:val="single" w:sz="4" w:space="0" w:color="000000"/>
              <w:right w:val="single" w:sz="4" w:space="0" w:color="000000"/>
            </w:tcBorders>
            <w:shd w:val="clear" w:color="auto" w:fill="auto"/>
            <w:vAlign w:val="center"/>
          </w:tcPr>
          <w:p w14:paraId="0452CE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77C23677" w14:textId="77777777" w:rsidR="00896F7C" w:rsidRPr="00896F7C" w:rsidRDefault="00896F7C" w:rsidP="009D2B53">
            <w:pPr>
              <w:spacing w:after="0" w:line="240" w:lineRule="auto"/>
              <w:ind w:firstLine="0"/>
              <w:jc w:val="center"/>
              <w:rPr>
                <w:sz w:val="20"/>
                <w:szCs w:val="20"/>
              </w:rPr>
            </w:pPr>
          </w:p>
        </w:tc>
        <w:tc>
          <w:tcPr>
            <w:tcW w:w="2402" w:type="dxa"/>
            <w:tcBorders>
              <w:top w:val="nil"/>
              <w:left w:val="nil"/>
              <w:bottom w:val="single" w:sz="4" w:space="0" w:color="000000"/>
              <w:right w:val="single" w:sz="4" w:space="0" w:color="000000"/>
            </w:tcBorders>
            <w:shd w:val="clear" w:color="auto" w:fill="auto"/>
            <w:vAlign w:val="center"/>
          </w:tcPr>
          <w:p w14:paraId="70B07E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DE448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9C408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07BB56A" w14:textId="77777777" w:rsidR="00896F7C" w:rsidRPr="00896F7C" w:rsidRDefault="00896F7C" w:rsidP="009D2B53">
            <w:pPr>
              <w:spacing w:after="0" w:line="240" w:lineRule="auto"/>
              <w:ind w:firstLine="0"/>
              <w:jc w:val="center"/>
              <w:rPr>
                <w:sz w:val="20"/>
                <w:szCs w:val="20"/>
              </w:rPr>
            </w:pPr>
          </w:p>
        </w:tc>
      </w:tr>
      <w:tr w:rsidR="00896F7C" w:rsidRPr="00896F7C" w14:paraId="0161AC8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BA175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 микрорайон, дом 28</w:t>
            </w:r>
          </w:p>
        </w:tc>
        <w:tc>
          <w:tcPr>
            <w:tcW w:w="2268" w:type="dxa"/>
            <w:tcBorders>
              <w:top w:val="nil"/>
              <w:left w:val="nil"/>
              <w:bottom w:val="single" w:sz="4" w:space="0" w:color="000000"/>
              <w:right w:val="single" w:sz="4" w:space="0" w:color="000000"/>
            </w:tcBorders>
            <w:shd w:val="clear" w:color="auto" w:fill="auto"/>
            <w:vAlign w:val="center"/>
          </w:tcPr>
          <w:p w14:paraId="2C17E5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5,66</w:t>
            </w:r>
          </w:p>
        </w:tc>
        <w:tc>
          <w:tcPr>
            <w:tcW w:w="1363" w:type="dxa"/>
            <w:tcBorders>
              <w:top w:val="nil"/>
              <w:left w:val="nil"/>
              <w:bottom w:val="single" w:sz="4" w:space="0" w:color="000000"/>
              <w:right w:val="single" w:sz="4" w:space="0" w:color="000000"/>
            </w:tcBorders>
            <w:shd w:val="clear" w:color="auto" w:fill="auto"/>
            <w:vAlign w:val="center"/>
          </w:tcPr>
          <w:p w14:paraId="2BB94C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7EAC3B00" w14:textId="77777777" w:rsidR="00896F7C" w:rsidRPr="00896F7C" w:rsidRDefault="00896F7C" w:rsidP="009D2B53">
            <w:pPr>
              <w:spacing w:after="0" w:line="240" w:lineRule="auto"/>
              <w:ind w:firstLine="0"/>
              <w:jc w:val="center"/>
              <w:rPr>
                <w:sz w:val="20"/>
                <w:szCs w:val="20"/>
              </w:rPr>
            </w:pPr>
          </w:p>
        </w:tc>
        <w:tc>
          <w:tcPr>
            <w:tcW w:w="2402" w:type="dxa"/>
            <w:tcBorders>
              <w:top w:val="nil"/>
              <w:left w:val="nil"/>
              <w:bottom w:val="single" w:sz="4" w:space="0" w:color="000000"/>
              <w:right w:val="single" w:sz="4" w:space="0" w:color="000000"/>
            </w:tcBorders>
            <w:shd w:val="clear" w:color="auto" w:fill="auto"/>
            <w:vAlign w:val="center"/>
          </w:tcPr>
          <w:p w14:paraId="30607B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0689A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80322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B5D325B" w14:textId="77777777" w:rsidR="00896F7C" w:rsidRPr="00896F7C" w:rsidRDefault="00896F7C" w:rsidP="009D2B53">
            <w:pPr>
              <w:spacing w:after="0" w:line="240" w:lineRule="auto"/>
              <w:ind w:firstLine="0"/>
              <w:jc w:val="center"/>
              <w:rPr>
                <w:sz w:val="20"/>
                <w:szCs w:val="20"/>
              </w:rPr>
            </w:pPr>
          </w:p>
        </w:tc>
      </w:tr>
      <w:tr w:rsidR="00896F7C" w:rsidRPr="00896F7C" w14:paraId="6412528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B242D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ул. Октябрьская 9</w:t>
            </w:r>
          </w:p>
        </w:tc>
        <w:tc>
          <w:tcPr>
            <w:tcW w:w="2268" w:type="dxa"/>
            <w:tcBorders>
              <w:top w:val="nil"/>
              <w:left w:val="nil"/>
              <w:bottom w:val="single" w:sz="4" w:space="0" w:color="000000"/>
              <w:right w:val="single" w:sz="4" w:space="0" w:color="000000"/>
            </w:tcBorders>
            <w:shd w:val="clear" w:color="auto" w:fill="auto"/>
            <w:vAlign w:val="center"/>
          </w:tcPr>
          <w:p w14:paraId="55F36B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4,76</w:t>
            </w:r>
          </w:p>
        </w:tc>
        <w:tc>
          <w:tcPr>
            <w:tcW w:w="1363" w:type="dxa"/>
            <w:tcBorders>
              <w:top w:val="nil"/>
              <w:left w:val="nil"/>
              <w:bottom w:val="single" w:sz="4" w:space="0" w:color="000000"/>
              <w:right w:val="single" w:sz="4" w:space="0" w:color="000000"/>
            </w:tcBorders>
            <w:shd w:val="clear" w:color="auto" w:fill="auto"/>
            <w:vAlign w:val="center"/>
          </w:tcPr>
          <w:p w14:paraId="7666B8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5DCC6F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6D7E8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Подвальная</w:t>
            </w:r>
          </w:p>
        </w:tc>
        <w:tc>
          <w:tcPr>
            <w:tcW w:w="2276" w:type="dxa"/>
            <w:tcBorders>
              <w:top w:val="nil"/>
              <w:left w:val="nil"/>
              <w:bottom w:val="single" w:sz="4" w:space="0" w:color="000000"/>
              <w:right w:val="single" w:sz="4" w:space="0" w:color="000000"/>
            </w:tcBorders>
            <w:shd w:val="clear" w:color="auto" w:fill="auto"/>
            <w:vAlign w:val="center"/>
          </w:tcPr>
          <w:p w14:paraId="23F48C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7AFA0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1994</w:t>
            </w:r>
          </w:p>
        </w:tc>
        <w:tc>
          <w:tcPr>
            <w:tcW w:w="1134" w:type="dxa"/>
            <w:tcBorders>
              <w:top w:val="nil"/>
              <w:left w:val="nil"/>
              <w:bottom w:val="single" w:sz="4" w:space="0" w:color="000000"/>
              <w:right w:val="single" w:sz="4" w:space="0" w:color="000000"/>
            </w:tcBorders>
            <w:shd w:val="clear" w:color="auto" w:fill="auto"/>
            <w:vAlign w:val="center"/>
          </w:tcPr>
          <w:p w14:paraId="27AE48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F6B282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DF53A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4-9/7</w:t>
            </w:r>
          </w:p>
        </w:tc>
        <w:tc>
          <w:tcPr>
            <w:tcW w:w="2268" w:type="dxa"/>
            <w:tcBorders>
              <w:top w:val="nil"/>
              <w:left w:val="nil"/>
              <w:bottom w:val="single" w:sz="4" w:space="0" w:color="000000"/>
              <w:right w:val="single" w:sz="4" w:space="0" w:color="000000"/>
            </w:tcBorders>
            <w:shd w:val="clear" w:color="auto" w:fill="auto"/>
            <w:vAlign w:val="center"/>
          </w:tcPr>
          <w:p w14:paraId="33C758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7,98</w:t>
            </w:r>
          </w:p>
        </w:tc>
        <w:tc>
          <w:tcPr>
            <w:tcW w:w="1363" w:type="dxa"/>
            <w:tcBorders>
              <w:top w:val="nil"/>
              <w:left w:val="nil"/>
              <w:bottom w:val="single" w:sz="4" w:space="0" w:color="000000"/>
              <w:right w:val="single" w:sz="4" w:space="0" w:color="000000"/>
            </w:tcBorders>
            <w:shd w:val="clear" w:color="auto" w:fill="auto"/>
            <w:vAlign w:val="center"/>
          </w:tcPr>
          <w:p w14:paraId="018C9F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0ABE0D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80CBA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Подвальная</w:t>
            </w:r>
          </w:p>
        </w:tc>
        <w:tc>
          <w:tcPr>
            <w:tcW w:w="2276" w:type="dxa"/>
            <w:tcBorders>
              <w:top w:val="nil"/>
              <w:left w:val="nil"/>
              <w:bottom w:val="single" w:sz="4" w:space="0" w:color="000000"/>
              <w:right w:val="single" w:sz="4" w:space="0" w:color="000000"/>
            </w:tcBorders>
            <w:shd w:val="clear" w:color="auto" w:fill="auto"/>
            <w:vAlign w:val="center"/>
          </w:tcPr>
          <w:p w14:paraId="5B48E6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6C6A4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1994</w:t>
            </w:r>
          </w:p>
        </w:tc>
        <w:tc>
          <w:tcPr>
            <w:tcW w:w="1134" w:type="dxa"/>
            <w:tcBorders>
              <w:top w:val="nil"/>
              <w:left w:val="nil"/>
              <w:bottom w:val="single" w:sz="4" w:space="0" w:color="000000"/>
              <w:right w:val="single" w:sz="4" w:space="0" w:color="000000"/>
            </w:tcBorders>
            <w:shd w:val="clear" w:color="auto" w:fill="auto"/>
            <w:vAlign w:val="center"/>
          </w:tcPr>
          <w:p w14:paraId="5DAC8B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8BAF0F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CF14B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4-4/3</w:t>
            </w:r>
          </w:p>
        </w:tc>
        <w:tc>
          <w:tcPr>
            <w:tcW w:w="2268" w:type="dxa"/>
            <w:tcBorders>
              <w:top w:val="nil"/>
              <w:left w:val="nil"/>
              <w:bottom w:val="single" w:sz="4" w:space="0" w:color="000000"/>
              <w:right w:val="single" w:sz="4" w:space="0" w:color="000000"/>
            </w:tcBorders>
            <w:shd w:val="clear" w:color="auto" w:fill="auto"/>
            <w:vAlign w:val="center"/>
          </w:tcPr>
          <w:p w14:paraId="1FF597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7,55</w:t>
            </w:r>
          </w:p>
        </w:tc>
        <w:tc>
          <w:tcPr>
            <w:tcW w:w="1363" w:type="dxa"/>
            <w:tcBorders>
              <w:top w:val="nil"/>
              <w:left w:val="nil"/>
              <w:bottom w:val="single" w:sz="4" w:space="0" w:color="000000"/>
              <w:right w:val="single" w:sz="4" w:space="0" w:color="000000"/>
            </w:tcBorders>
            <w:shd w:val="clear" w:color="auto" w:fill="auto"/>
            <w:vAlign w:val="center"/>
          </w:tcPr>
          <w:p w14:paraId="2BCEFE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3F16B2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4CC86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5561C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3A306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4049C2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6B2FF9B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6BA68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6-18а</w:t>
            </w:r>
          </w:p>
        </w:tc>
        <w:tc>
          <w:tcPr>
            <w:tcW w:w="2268" w:type="dxa"/>
            <w:tcBorders>
              <w:top w:val="nil"/>
              <w:left w:val="nil"/>
              <w:bottom w:val="single" w:sz="4" w:space="0" w:color="000000"/>
              <w:right w:val="single" w:sz="4" w:space="0" w:color="000000"/>
            </w:tcBorders>
            <w:shd w:val="clear" w:color="auto" w:fill="auto"/>
            <w:vAlign w:val="center"/>
          </w:tcPr>
          <w:p w14:paraId="185368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50,86</w:t>
            </w:r>
          </w:p>
        </w:tc>
        <w:tc>
          <w:tcPr>
            <w:tcW w:w="1363" w:type="dxa"/>
            <w:tcBorders>
              <w:top w:val="nil"/>
              <w:left w:val="nil"/>
              <w:bottom w:val="single" w:sz="4" w:space="0" w:color="000000"/>
              <w:right w:val="single" w:sz="4" w:space="0" w:color="000000"/>
            </w:tcBorders>
            <w:shd w:val="clear" w:color="auto" w:fill="auto"/>
            <w:vAlign w:val="center"/>
          </w:tcPr>
          <w:p w14:paraId="52CD68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2D3FA1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D2624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B5205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4B967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67D4D6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512811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A8B8B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4-38/6</w:t>
            </w:r>
          </w:p>
        </w:tc>
        <w:tc>
          <w:tcPr>
            <w:tcW w:w="2268" w:type="dxa"/>
            <w:tcBorders>
              <w:top w:val="nil"/>
              <w:left w:val="nil"/>
              <w:bottom w:val="single" w:sz="4" w:space="0" w:color="000000"/>
              <w:right w:val="single" w:sz="4" w:space="0" w:color="000000"/>
            </w:tcBorders>
            <w:shd w:val="clear" w:color="auto" w:fill="auto"/>
            <w:vAlign w:val="center"/>
          </w:tcPr>
          <w:p w14:paraId="467CBC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6,35</w:t>
            </w:r>
          </w:p>
        </w:tc>
        <w:tc>
          <w:tcPr>
            <w:tcW w:w="1363" w:type="dxa"/>
            <w:tcBorders>
              <w:top w:val="nil"/>
              <w:left w:val="nil"/>
              <w:bottom w:val="single" w:sz="4" w:space="0" w:color="000000"/>
              <w:right w:val="single" w:sz="4" w:space="0" w:color="000000"/>
            </w:tcBorders>
            <w:shd w:val="clear" w:color="auto" w:fill="auto"/>
            <w:vAlign w:val="center"/>
          </w:tcPr>
          <w:p w14:paraId="3A5B81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638B03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71003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C5CA2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8CC51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1152EB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04FFD6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1F01D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4-36/2</w:t>
            </w:r>
          </w:p>
        </w:tc>
        <w:tc>
          <w:tcPr>
            <w:tcW w:w="2268" w:type="dxa"/>
            <w:tcBorders>
              <w:top w:val="nil"/>
              <w:left w:val="nil"/>
              <w:bottom w:val="single" w:sz="4" w:space="0" w:color="000000"/>
              <w:right w:val="single" w:sz="4" w:space="0" w:color="000000"/>
            </w:tcBorders>
            <w:shd w:val="clear" w:color="auto" w:fill="auto"/>
            <w:vAlign w:val="center"/>
          </w:tcPr>
          <w:p w14:paraId="13ACCE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38,57</w:t>
            </w:r>
          </w:p>
        </w:tc>
        <w:tc>
          <w:tcPr>
            <w:tcW w:w="1363" w:type="dxa"/>
            <w:tcBorders>
              <w:top w:val="nil"/>
              <w:left w:val="nil"/>
              <w:bottom w:val="single" w:sz="4" w:space="0" w:color="000000"/>
              <w:right w:val="single" w:sz="4" w:space="0" w:color="000000"/>
            </w:tcBorders>
            <w:shd w:val="clear" w:color="auto" w:fill="auto"/>
            <w:vAlign w:val="center"/>
          </w:tcPr>
          <w:p w14:paraId="678D16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2AA40F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2E054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30A59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F0925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7D0267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AA468C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7B898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4-2/17</w:t>
            </w:r>
          </w:p>
        </w:tc>
        <w:tc>
          <w:tcPr>
            <w:tcW w:w="2268" w:type="dxa"/>
            <w:tcBorders>
              <w:top w:val="nil"/>
              <w:left w:val="nil"/>
              <w:bottom w:val="single" w:sz="4" w:space="0" w:color="000000"/>
              <w:right w:val="single" w:sz="4" w:space="0" w:color="000000"/>
            </w:tcBorders>
            <w:shd w:val="clear" w:color="auto" w:fill="auto"/>
            <w:vAlign w:val="center"/>
          </w:tcPr>
          <w:p w14:paraId="7FD0A8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13,39</w:t>
            </w:r>
          </w:p>
        </w:tc>
        <w:tc>
          <w:tcPr>
            <w:tcW w:w="1363" w:type="dxa"/>
            <w:tcBorders>
              <w:top w:val="nil"/>
              <w:left w:val="nil"/>
              <w:bottom w:val="single" w:sz="4" w:space="0" w:color="000000"/>
              <w:right w:val="single" w:sz="4" w:space="0" w:color="000000"/>
            </w:tcBorders>
            <w:shd w:val="clear" w:color="auto" w:fill="auto"/>
            <w:vAlign w:val="center"/>
          </w:tcPr>
          <w:p w14:paraId="02D370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048BC8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1887F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C8FBA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0EF41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55A4B4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0D983F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05446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4-11-5а</w:t>
            </w:r>
          </w:p>
        </w:tc>
        <w:tc>
          <w:tcPr>
            <w:tcW w:w="2268" w:type="dxa"/>
            <w:tcBorders>
              <w:top w:val="nil"/>
              <w:left w:val="nil"/>
              <w:bottom w:val="single" w:sz="4" w:space="0" w:color="000000"/>
              <w:right w:val="single" w:sz="4" w:space="0" w:color="000000"/>
            </w:tcBorders>
            <w:shd w:val="clear" w:color="auto" w:fill="auto"/>
            <w:vAlign w:val="center"/>
          </w:tcPr>
          <w:p w14:paraId="3C131D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12,7</w:t>
            </w:r>
          </w:p>
        </w:tc>
        <w:tc>
          <w:tcPr>
            <w:tcW w:w="1363" w:type="dxa"/>
            <w:tcBorders>
              <w:top w:val="nil"/>
              <w:left w:val="nil"/>
              <w:bottom w:val="single" w:sz="4" w:space="0" w:color="000000"/>
              <w:right w:val="single" w:sz="4" w:space="0" w:color="000000"/>
            </w:tcBorders>
            <w:shd w:val="clear" w:color="auto" w:fill="auto"/>
            <w:vAlign w:val="center"/>
          </w:tcPr>
          <w:p w14:paraId="445CDC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398BC2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1A427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17B62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58F47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64BCFA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63182F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3A8EB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4-6/10</w:t>
            </w:r>
          </w:p>
        </w:tc>
        <w:tc>
          <w:tcPr>
            <w:tcW w:w="2268" w:type="dxa"/>
            <w:tcBorders>
              <w:top w:val="nil"/>
              <w:left w:val="nil"/>
              <w:bottom w:val="single" w:sz="4" w:space="0" w:color="000000"/>
              <w:right w:val="single" w:sz="4" w:space="0" w:color="000000"/>
            </w:tcBorders>
            <w:shd w:val="clear" w:color="auto" w:fill="auto"/>
            <w:vAlign w:val="center"/>
          </w:tcPr>
          <w:p w14:paraId="324D6A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36,27</w:t>
            </w:r>
          </w:p>
        </w:tc>
        <w:tc>
          <w:tcPr>
            <w:tcW w:w="1363" w:type="dxa"/>
            <w:tcBorders>
              <w:top w:val="nil"/>
              <w:left w:val="nil"/>
              <w:bottom w:val="single" w:sz="4" w:space="0" w:color="000000"/>
              <w:right w:val="single" w:sz="4" w:space="0" w:color="000000"/>
            </w:tcBorders>
            <w:shd w:val="clear" w:color="auto" w:fill="auto"/>
            <w:vAlign w:val="center"/>
          </w:tcPr>
          <w:p w14:paraId="5EF1D2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7E2DC2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C9AB4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5FE9B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3A175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43667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00C3636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47A3F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4-22/2</w:t>
            </w:r>
          </w:p>
        </w:tc>
        <w:tc>
          <w:tcPr>
            <w:tcW w:w="2268" w:type="dxa"/>
            <w:tcBorders>
              <w:top w:val="nil"/>
              <w:left w:val="nil"/>
              <w:bottom w:val="single" w:sz="4" w:space="0" w:color="000000"/>
              <w:right w:val="single" w:sz="4" w:space="0" w:color="000000"/>
            </w:tcBorders>
            <w:shd w:val="clear" w:color="auto" w:fill="auto"/>
            <w:vAlign w:val="center"/>
          </w:tcPr>
          <w:p w14:paraId="40F188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24,15</w:t>
            </w:r>
          </w:p>
        </w:tc>
        <w:tc>
          <w:tcPr>
            <w:tcW w:w="1363" w:type="dxa"/>
            <w:tcBorders>
              <w:top w:val="nil"/>
              <w:left w:val="nil"/>
              <w:bottom w:val="single" w:sz="4" w:space="0" w:color="000000"/>
              <w:right w:val="single" w:sz="4" w:space="0" w:color="000000"/>
            </w:tcBorders>
            <w:shd w:val="clear" w:color="auto" w:fill="auto"/>
            <w:vAlign w:val="center"/>
          </w:tcPr>
          <w:p w14:paraId="0D0341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0F6B8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40E37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07872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7C20B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2A4053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92EFE4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2C924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4-24/4</w:t>
            </w:r>
          </w:p>
        </w:tc>
        <w:tc>
          <w:tcPr>
            <w:tcW w:w="2268" w:type="dxa"/>
            <w:tcBorders>
              <w:top w:val="nil"/>
              <w:left w:val="nil"/>
              <w:bottom w:val="single" w:sz="4" w:space="0" w:color="000000"/>
              <w:right w:val="single" w:sz="4" w:space="0" w:color="000000"/>
            </w:tcBorders>
            <w:shd w:val="clear" w:color="auto" w:fill="auto"/>
            <w:vAlign w:val="center"/>
          </w:tcPr>
          <w:p w14:paraId="598B65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5,46</w:t>
            </w:r>
          </w:p>
        </w:tc>
        <w:tc>
          <w:tcPr>
            <w:tcW w:w="1363" w:type="dxa"/>
            <w:tcBorders>
              <w:top w:val="nil"/>
              <w:left w:val="nil"/>
              <w:bottom w:val="single" w:sz="4" w:space="0" w:color="000000"/>
              <w:right w:val="single" w:sz="4" w:space="0" w:color="000000"/>
            </w:tcBorders>
            <w:shd w:val="clear" w:color="auto" w:fill="auto"/>
            <w:vAlign w:val="center"/>
          </w:tcPr>
          <w:p w14:paraId="53C1BA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4A20EE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C5A55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08825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21CED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0ABFBF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BBE47A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ADD06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4-32/9</w:t>
            </w:r>
          </w:p>
        </w:tc>
        <w:tc>
          <w:tcPr>
            <w:tcW w:w="2268" w:type="dxa"/>
            <w:tcBorders>
              <w:top w:val="nil"/>
              <w:left w:val="nil"/>
              <w:bottom w:val="single" w:sz="4" w:space="0" w:color="000000"/>
              <w:right w:val="single" w:sz="4" w:space="0" w:color="000000"/>
            </w:tcBorders>
            <w:shd w:val="clear" w:color="auto" w:fill="auto"/>
            <w:vAlign w:val="center"/>
          </w:tcPr>
          <w:p w14:paraId="2C4CD6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16,57</w:t>
            </w:r>
          </w:p>
        </w:tc>
        <w:tc>
          <w:tcPr>
            <w:tcW w:w="1363" w:type="dxa"/>
            <w:tcBorders>
              <w:top w:val="nil"/>
              <w:left w:val="nil"/>
              <w:bottom w:val="single" w:sz="4" w:space="0" w:color="000000"/>
              <w:right w:val="single" w:sz="4" w:space="0" w:color="000000"/>
            </w:tcBorders>
            <w:shd w:val="clear" w:color="auto" w:fill="auto"/>
            <w:vAlign w:val="center"/>
          </w:tcPr>
          <w:p w14:paraId="1AC312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8B861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48395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710CD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ABA02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1988</w:t>
            </w:r>
          </w:p>
        </w:tc>
        <w:tc>
          <w:tcPr>
            <w:tcW w:w="1134" w:type="dxa"/>
            <w:tcBorders>
              <w:top w:val="nil"/>
              <w:left w:val="nil"/>
              <w:bottom w:val="single" w:sz="4" w:space="0" w:color="000000"/>
              <w:right w:val="single" w:sz="4" w:space="0" w:color="000000"/>
            </w:tcBorders>
            <w:shd w:val="clear" w:color="auto" w:fill="auto"/>
            <w:vAlign w:val="center"/>
          </w:tcPr>
          <w:p w14:paraId="5D0D21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E943FF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DCF09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4-28а</w:t>
            </w:r>
          </w:p>
        </w:tc>
        <w:tc>
          <w:tcPr>
            <w:tcW w:w="2268" w:type="dxa"/>
            <w:tcBorders>
              <w:top w:val="nil"/>
              <w:left w:val="nil"/>
              <w:bottom w:val="single" w:sz="4" w:space="0" w:color="000000"/>
              <w:right w:val="single" w:sz="4" w:space="0" w:color="000000"/>
            </w:tcBorders>
            <w:shd w:val="clear" w:color="auto" w:fill="auto"/>
            <w:vAlign w:val="center"/>
          </w:tcPr>
          <w:p w14:paraId="7ABE02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21,42</w:t>
            </w:r>
          </w:p>
        </w:tc>
        <w:tc>
          <w:tcPr>
            <w:tcW w:w="1363" w:type="dxa"/>
            <w:tcBorders>
              <w:top w:val="nil"/>
              <w:left w:val="nil"/>
              <w:bottom w:val="single" w:sz="4" w:space="0" w:color="000000"/>
              <w:right w:val="single" w:sz="4" w:space="0" w:color="000000"/>
            </w:tcBorders>
            <w:shd w:val="clear" w:color="auto" w:fill="auto"/>
            <w:vAlign w:val="center"/>
          </w:tcPr>
          <w:p w14:paraId="667B63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26ABB0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38DB2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DF823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3886B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2382DE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5EAC6E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866F2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4-32/5</w:t>
            </w:r>
          </w:p>
        </w:tc>
        <w:tc>
          <w:tcPr>
            <w:tcW w:w="2268" w:type="dxa"/>
            <w:tcBorders>
              <w:top w:val="nil"/>
              <w:left w:val="nil"/>
              <w:bottom w:val="single" w:sz="4" w:space="0" w:color="000000"/>
              <w:right w:val="single" w:sz="4" w:space="0" w:color="000000"/>
            </w:tcBorders>
            <w:shd w:val="clear" w:color="auto" w:fill="auto"/>
            <w:vAlign w:val="center"/>
          </w:tcPr>
          <w:p w14:paraId="306B1C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5,88</w:t>
            </w:r>
          </w:p>
        </w:tc>
        <w:tc>
          <w:tcPr>
            <w:tcW w:w="1363" w:type="dxa"/>
            <w:tcBorders>
              <w:top w:val="nil"/>
              <w:left w:val="nil"/>
              <w:bottom w:val="single" w:sz="4" w:space="0" w:color="000000"/>
              <w:right w:val="single" w:sz="4" w:space="0" w:color="000000"/>
            </w:tcBorders>
            <w:shd w:val="clear" w:color="auto" w:fill="auto"/>
            <w:vAlign w:val="center"/>
          </w:tcPr>
          <w:p w14:paraId="184110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132D7E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36D31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F01D5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4651F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56884C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019FDA4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ADE4D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4-32/5</w:t>
            </w:r>
          </w:p>
        </w:tc>
        <w:tc>
          <w:tcPr>
            <w:tcW w:w="2268" w:type="dxa"/>
            <w:tcBorders>
              <w:top w:val="nil"/>
              <w:left w:val="nil"/>
              <w:bottom w:val="single" w:sz="4" w:space="0" w:color="000000"/>
              <w:right w:val="single" w:sz="4" w:space="0" w:color="000000"/>
            </w:tcBorders>
            <w:shd w:val="clear" w:color="auto" w:fill="auto"/>
            <w:vAlign w:val="center"/>
          </w:tcPr>
          <w:p w14:paraId="1D4D85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5,63</w:t>
            </w:r>
          </w:p>
        </w:tc>
        <w:tc>
          <w:tcPr>
            <w:tcW w:w="1363" w:type="dxa"/>
            <w:tcBorders>
              <w:top w:val="nil"/>
              <w:left w:val="nil"/>
              <w:bottom w:val="single" w:sz="4" w:space="0" w:color="000000"/>
              <w:right w:val="single" w:sz="4" w:space="0" w:color="000000"/>
            </w:tcBorders>
            <w:shd w:val="clear" w:color="auto" w:fill="auto"/>
            <w:vAlign w:val="center"/>
          </w:tcPr>
          <w:p w14:paraId="41FEA2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609E7B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AEEB1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209BC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A8A75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2CD4FA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855E20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C852C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4-2/2</w:t>
            </w:r>
          </w:p>
        </w:tc>
        <w:tc>
          <w:tcPr>
            <w:tcW w:w="2268" w:type="dxa"/>
            <w:tcBorders>
              <w:top w:val="nil"/>
              <w:left w:val="nil"/>
              <w:bottom w:val="single" w:sz="4" w:space="0" w:color="000000"/>
              <w:right w:val="single" w:sz="4" w:space="0" w:color="000000"/>
            </w:tcBorders>
            <w:shd w:val="clear" w:color="auto" w:fill="auto"/>
            <w:vAlign w:val="center"/>
          </w:tcPr>
          <w:p w14:paraId="4BFAEE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23,24</w:t>
            </w:r>
          </w:p>
        </w:tc>
        <w:tc>
          <w:tcPr>
            <w:tcW w:w="1363" w:type="dxa"/>
            <w:tcBorders>
              <w:top w:val="nil"/>
              <w:left w:val="nil"/>
              <w:bottom w:val="single" w:sz="4" w:space="0" w:color="000000"/>
              <w:right w:val="single" w:sz="4" w:space="0" w:color="000000"/>
            </w:tcBorders>
            <w:shd w:val="clear" w:color="auto" w:fill="auto"/>
            <w:vAlign w:val="center"/>
          </w:tcPr>
          <w:p w14:paraId="749C2A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2619F1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C6088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E5E68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6DFE6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068E9E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FB4125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1CE33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4-36/6</w:t>
            </w:r>
          </w:p>
        </w:tc>
        <w:tc>
          <w:tcPr>
            <w:tcW w:w="2268" w:type="dxa"/>
            <w:tcBorders>
              <w:top w:val="nil"/>
              <w:left w:val="nil"/>
              <w:bottom w:val="single" w:sz="4" w:space="0" w:color="000000"/>
              <w:right w:val="single" w:sz="4" w:space="0" w:color="000000"/>
            </w:tcBorders>
            <w:shd w:val="clear" w:color="auto" w:fill="auto"/>
            <w:vAlign w:val="center"/>
          </w:tcPr>
          <w:p w14:paraId="5E9B0F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3,97</w:t>
            </w:r>
          </w:p>
        </w:tc>
        <w:tc>
          <w:tcPr>
            <w:tcW w:w="1363" w:type="dxa"/>
            <w:tcBorders>
              <w:top w:val="nil"/>
              <w:left w:val="nil"/>
              <w:bottom w:val="single" w:sz="4" w:space="0" w:color="000000"/>
              <w:right w:val="single" w:sz="4" w:space="0" w:color="000000"/>
            </w:tcBorders>
            <w:shd w:val="clear" w:color="auto" w:fill="auto"/>
            <w:vAlign w:val="center"/>
          </w:tcPr>
          <w:p w14:paraId="7DA1B1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3F2913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5E3F2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4E14D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2636C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7B5825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840657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A31AA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4-36/8</w:t>
            </w:r>
          </w:p>
        </w:tc>
        <w:tc>
          <w:tcPr>
            <w:tcW w:w="2268" w:type="dxa"/>
            <w:tcBorders>
              <w:top w:val="nil"/>
              <w:left w:val="nil"/>
              <w:bottom w:val="single" w:sz="4" w:space="0" w:color="000000"/>
              <w:right w:val="single" w:sz="4" w:space="0" w:color="000000"/>
            </w:tcBorders>
            <w:shd w:val="clear" w:color="auto" w:fill="auto"/>
            <w:vAlign w:val="center"/>
          </w:tcPr>
          <w:p w14:paraId="1E685C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5,49</w:t>
            </w:r>
          </w:p>
        </w:tc>
        <w:tc>
          <w:tcPr>
            <w:tcW w:w="1363" w:type="dxa"/>
            <w:tcBorders>
              <w:top w:val="nil"/>
              <w:left w:val="nil"/>
              <w:bottom w:val="single" w:sz="4" w:space="0" w:color="000000"/>
              <w:right w:val="single" w:sz="4" w:space="0" w:color="000000"/>
            </w:tcBorders>
            <w:shd w:val="clear" w:color="auto" w:fill="auto"/>
            <w:vAlign w:val="center"/>
          </w:tcPr>
          <w:p w14:paraId="24BF06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4F6AB2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B5B28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32FE2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F2328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62E6B8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6E69B7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9810F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4-36/8</w:t>
            </w:r>
          </w:p>
        </w:tc>
        <w:tc>
          <w:tcPr>
            <w:tcW w:w="2268" w:type="dxa"/>
            <w:tcBorders>
              <w:top w:val="nil"/>
              <w:left w:val="nil"/>
              <w:bottom w:val="single" w:sz="4" w:space="0" w:color="000000"/>
              <w:right w:val="single" w:sz="4" w:space="0" w:color="000000"/>
            </w:tcBorders>
            <w:shd w:val="clear" w:color="auto" w:fill="auto"/>
            <w:vAlign w:val="center"/>
          </w:tcPr>
          <w:p w14:paraId="17378F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15,64</w:t>
            </w:r>
          </w:p>
        </w:tc>
        <w:tc>
          <w:tcPr>
            <w:tcW w:w="1363" w:type="dxa"/>
            <w:tcBorders>
              <w:top w:val="nil"/>
              <w:left w:val="nil"/>
              <w:bottom w:val="single" w:sz="4" w:space="0" w:color="000000"/>
              <w:right w:val="single" w:sz="4" w:space="0" w:color="000000"/>
            </w:tcBorders>
            <w:shd w:val="clear" w:color="auto" w:fill="auto"/>
            <w:vAlign w:val="center"/>
          </w:tcPr>
          <w:p w14:paraId="4988C8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1F8AC1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930EA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4B3A3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A91A3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w:t>
            </w:r>
          </w:p>
        </w:tc>
        <w:tc>
          <w:tcPr>
            <w:tcW w:w="1134" w:type="dxa"/>
            <w:tcBorders>
              <w:top w:val="nil"/>
              <w:left w:val="nil"/>
              <w:bottom w:val="single" w:sz="4" w:space="0" w:color="000000"/>
              <w:right w:val="single" w:sz="4" w:space="0" w:color="000000"/>
            </w:tcBorders>
            <w:shd w:val="clear" w:color="auto" w:fill="auto"/>
            <w:vAlign w:val="center"/>
          </w:tcPr>
          <w:p w14:paraId="10401E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C14F8A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7E7B1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4-36/6</w:t>
            </w:r>
          </w:p>
        </w:tc>
        <w:tc>
          <w:tcPr>
            <w:tcW w:w="2268" w:type="dxa"/>
            <w:tcBorders>
              <w:top w:val="nil"/>
              <w:left w:val="nil"/>
              <w:bottom w:val="single" w:sz="4" w:space="0" w:color="000000"/>
              <w:right w:val="single" w:sz="4" w:space="0" w:color="000000"/>
            </w:tcBorders>
            <w:shd w:val="clear" w:color="auto" w:fill="auto"/>
            <w:vAlign w:val="center"/>
          </w:tcPr>
          <w:p w14:paraId="6E8F54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37,93</w:t>
            </w:r>
          </w:p>
        </w:tc>
        <w:tc>
          <w:tcPr>
            <w:tcW w:w="1363" w:type="dxa"/>
            <w:tcBorders>
              <w:top w:val="nil"/>
              <w:left w:val="nil"/>
              <w:bottom w:val="single" w:sz="4" w:space="0" w:color="000000"/>
              <w:right w:val="single" w:sz="4" w:space="0" w:color="000000"/>
            </w:tcBorders>
            <w:shd w:val="clear" w:color="auto" w:fill="auto"/>
            <w:vAlign w:val="center"/>
          </w:tcPr>
          <w:p w14:paraId="0BAD91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1CAA477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B83E2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D9A7B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A83B9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2015</w:t>
            </w:r>
          </w:p>
        </w:tc>
        <w:tc>
          <w:tcPr>
            <w:tcW w:w="1134" w:type="dxa"/>
            <w:tcBorders>
              <w:top w:val="nil"/>
              <w:left w:val="nil"/>
              <w:bottom w:val="single" w:sz="4" w:space="0" w:color="000000"/>
              <w:right w:val="single" w:sz="4" w:space="0" w:color="000000"/>
            </w:tcBorders>
            <w:shd w:val="clear" w:color="auto" w:fill="auto"/>
            <w:vAlign w:val="center"/>
          </w:tcPr>
          <w:p w14:paraId="3A8284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DF62DF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B93FD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4-38/16</w:t>
            </w:r>
          </w:p>
        </w:tc>
        <w:tc>
          <w:tcPr>
            <w:tcW w:w="2268" w:type="dxa"/>
            <w:tcBorders>
              <w:top w:val="nil"/>
              <w:left w:val="nil"/>
              <w:bottom w:val="single" w:sz="4" w:space="0" w:color="000000"/>
              <w:right w:val="single" w:sz="4" w:space="0" w:color="000000"/>
            </w:tcBorders>
            <w:shd w:val="clear" w:color="auto" w:fill="auto"/>
            <w:vAlign w:val="center"/>
          </w:tcPr>
          <w:p w14:paraId="477A9B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18,68</w:t>
            </w:r>
          </w:p>
        </w:tc>
        <w:tc>
          <w:tcPr>
            <w:tcW w:w="1363" w:type="dxa"/>
            <w:tcBorders>
              <w:top w:val="nil"/>
              <w:left w:val="nil"/>
              <w:bottom w:val="single" w:sz="4" w:space="0" w:color="000000"/>
              <w:right w:val="single" w:sz="4" w:space="0" w:color="000000"/>
            </w:tcBorders>
            <w:shd w:val="clear" w:color="auto" w:fill="auto"/>
            <w:vAlign w:val="center"/>
          </w:tcPr>
          <w:p w14:paraId="45B999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7C3A94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E5962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62AC8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26957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7E5640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68FEC9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84F56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4-38/16</w:t>
            </w:r>
          </w:p>
        </w:tc>
        <w:tc>
          <w:tcPr>
            <w:tcW w:w="2268" w:type="dxa"/>
            <w:tcBorders>
              <w:top w:val="nil"/>
              <w:left w:val="nil"/>
              <w:bottom w:val="single" w:sz="4" w:space="0" w:color="000000"/>
              <w:right w:val="single" w:sz="4" w:space="0" w:color="000000"/>
            </w:tcBorders>
            <w:shd w:val="clear" w:color="auto" w:fill="auto"/>
            <w:vAlign w:val="center"/>
          </w:tcPr>
          <w:p w14:paraId="16C55F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16,36</w:t>
            </w:r>
          </w:p>
        </w:tc>
        <w:tc>
          <w:tcPr>
            <w:tcW w:w="1363" w:type="dxa"/>
            <w:tcBorders>
              <w:top w:val="nil"/>
              <w:left w:val="nil"/>
              <w:bottom w:val="single" w:sz="4" w:space="0" w:color="000000"/>
              <w:right w:val="single" w:sz="4" w:space="0" w:color="000000"/>
            </w:tcBorders>
            <w:shd w:val="clear" w:color="auto" w:fill="auto"/>
            <w:vAlign w:val="center"/>
          </w:tcPr>
          <w:p w14:paraId="2CDCDA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FC7A8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995B1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ECA02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6D0FD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5A9D7B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6F813A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A748931"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4-38/18</w:t>
            </w:r>
          </w:p>
        </w:tc>
        <w:tc>
          <w:tcPr>
            <w:tcW w:w="2268" w:type="dxa"/>
            <w:tcBorders>
              <w:top w:val="nil"/>
              <w:left w:val="nil"/>
              <w:bottom w:val="single" w:sz="4" w:space="0" w:color="000000"/>
              <w:right w:val="single" w:sz="4" w:space="0" w:color="000000"/>
            </w:tcBorders>
            <w:shd w:val="clear" w:color="auto" w:fill="auto"/>
            <w:vAlign w:val="center"/>
          </w:tcPr>
          <w:p w14:paraId="23BFED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31,26</w:t>
            </w:r>
          </w:p>
        </w:tc>
        <w:tc>
          <w:tcPr>
            <w:tcW w:w="1363" w:type="dxa"/>
            <w:tcBorders>
              <w:top w:val="nil"/>
              <w:left w:val="nil"/>
              <w:bottom w:val="single" w:sz="4" w:space="0" w:color="000000"/>
              <w:right w:val="single" w:sz="4" w:space="0" w:color="000000"/>
            </w:tcBorders>
            <w:shd w:val="clear" w:color="auto" w:fill="auto"/>
            <w:vAlign w:val="center"/>
          </w:tcPr>
          <w:p w14:paraId="151852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61184C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C34D5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1E70F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85569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2FC72C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CEEF3B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61771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4-28</w:t>
            </w:r>
          </w:p>
        </w:tc>
        <w:tc>
          <w:tcPr>
            <w:tcW w:w="2268" w:type="dxa"/>
            <w:tcBorders>
              <w:top w:val="nil"/>
              <w:left w:val="nil"/>
              <w:bottom w:val="single" w:sz="4" w:space="0" w:color="000000"/>
              <w:right w:val="single" w:sz="4" w:space="0" w:color="000000"/>
            </w:tcBorders>
            <w:shd w:val="clear" w:color="auto" w:fill="auto"/>
            <w:vAlign w:val="center"/>
          </w:tcPr>
          <w:p w14:paraId="7C5F52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10,87</w:t>
            </w:r>
          </w:p>
        </w:tc>
        <w:tc>
          <w:tcPr>
            <w:tcW w:w="1363" w:type="dxa"/>
            <w:tcBorders>
              <w:top w:val="nil"/>
              <w:left w:val="nil"/>
              <w:bottom w:val="single" w:sz="4" w:space="0" w:color="000000"/>
              <w:right w:val="single" w:sz="4" w:space="0" w:color="000000"/>
            </w:tcBorders>
            <w:shd w:val="clear" w:color="auto" w:fill="auto"/>
            <w:vAlign w:val="center"/>
          </w:tcPr>
          <w:p w14:paraId="6FFF0E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26D72C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7CD4A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9ADB1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77BD3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14640A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F230B3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607BF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4-28</w:t>
            </w:r>
          </w:p>
        </w:tc>
        <w:tc>
          <w:tcPr>
            <w:tcW w:w="2268" w:type="dxa"/>
            <w:tcBorders>
              <w:top w:val="nil"/>
              <w:left w:val="nil"/>
              <w:bottom w:val="single" w:sz="4" w:space="0" w:color="000000"/>
              <w:right w:val="single" w:sz="4" w:space="0" w:color="000000"/>
            </w:tcBorders>
            <w:shd w:val="clear" w:color="auto" w:fill="auto"/>
            <w:vAlign w:val="center"/>
          </w:tcPr>
          <w:p w14:paraId="025B56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43,26</w:t>
            </w:r>
          </w:p>
        </w:tc>
        <w:tc>
          <w:tcPr>
            <w:tcW w:w="1363" w:type="dxa"/>
            <w:tcBorders>
              <w:top w:val="nil"/>
              <w:left w:val="nil"/>
              <w:bottom w:val="single" w:sz="4" w:space="0" w:color="000000"/>
              <w:right w:val="single" w:sz="4" w:space="0" w:color="000000"/>
            </w:tcBorders>
            <w:shd w:val="clear" w:color="auto" w:fill="auto"/>
            <w:vAlign w:val="center"/>
          </w:tcPr>
          <w:p w14:paraId="052345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353F52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949CD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F52BF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49099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5A4E76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E96927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E723D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4-4/4а</w:t>
            </w:r>
          </w:p>
        </w:tc>
        <w:tc>
          <w:tcPr>
            <w:tcW w:w="2268" w:type="dxa"/>
            <w:tcBorders>
              <w:top w:val="nil"/>
              <w:left w:val="nil"/>
              <w:bottom w:val="single" w:sz="4" w:space="0" w:color="000000"/>
              <w:right w:val="single" w:sz="4" w:space="0" w:color="000000"/>
            </w:tcBorders>
            <w:shd w:val="clear" w:color="auto" w:fill="auto"/>
            <w:vAlign w:val="center"/>
          </w:tcPr>
          <w:p w14:paraId="0FA7C5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41,32</w:t>
            </w:r>
          </w:p>
        </w:tc>
        <w:tc>
          <w:tcPr>
            <w:tcW w:w="1363" w:type="dxa"/>
            <w:tcBorders>
              <w:top w:val="nil"/>
              <w:left w:val="nil"/>
              <w:bottom w:val="single" w:sz="4" w:space="0" w:color="000000"/>
              <w:right w:val="single" w:sz="4" w:space="0" w:color="000000"/>
            </w:tcBorders>
            <w:shd w:val="clear" w:color="auto" w:fill="auto"/>
            <w:vAlign w:val="center"/>
          </w:tcPr>
          <w:p w14:paraId="32501D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468AC5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4D7D9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7CBA3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A45B2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3ED00D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4BB27E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17D1F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w:t>
            </w:r>
          </w:p>
        </w:tc>
        <w:tc>
          <w:tcPr>
            <w:tcW w:w="2268" w:type="dxa"/>
            <w:tcBorders>
              <w:top w:val="nil"/>
              <w:left w:val="nil"/>
              <w:bottom w:val="single" w:sz="4" w:space="0" w:color="000000"/>
              <w:right w:val="single" w:sz="4" w:space="0" w:color="000000"/>
            </w:tcBorders>
            <w:shd w:val="clear" w:color="auto" w:fill="auto"/>
            <w:vAlign w:val="center"/>
          </w:tcPr>
          <w:p w14:paraId="382D02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34,3</w:t>
            </w:r>
          </w:p>
        </w:tc>
        <w:tc>
          <w:tcPr>
            <w:tcW w:w="1363" w:type="dxa"/>
            <w:tcBorders>
              <w:top w:val="nil"/>
              <w:left w:val="nil"/>
              <w:bottom w:val="single" w:sz="4" w:space="0" w:color="000000"/>
              <w:right w:val="single" w:sz="4" w:space="0" w:color="000000"/>
            </w:tcBorders>
            <w:shd w:val="clear" w:color="auto" w:fill="auto"/>
            <w:vAlign w:val="center"/>
          </w:tcPr>
          <w:p w14:paraId="31BF32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377</w:t>
            </w:r>
          </w:p>
        </w:tc>
        <w:tc>
          <w:tcPr>
            <w:tcW w:w="1614" w:type="dxa"/>
            <w:tcBorders>
              <w:top w:val="nil"/>
              <w:left w:val="nil"/>
              <w:bottom w:val="single" w:sz="4" w:space="0" w:color="000000"/>
              <w:right w:val="single" w:sz="4" w:space="0" w:color="000000"/>
            </w:tcBorders>
            <w:shd w:val="clear" w:color="auto" w:fill="auto"/>
            <w:vAlign w:val="center"/>
          </w:tcPr>
          <w:p w14:paraId="0EF3B4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669CE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41705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243ED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2015</w:t>
            </w:r>
          </w:p>
        </w:tc>
        <w:tc>
          <w:tcPr>
            <w:tcW w:w="1134" w:type="dxa"/>
            <w:tcBorders>
              <w:top w:val="nil"/>
              <w:left w:val="nil"/>
              <w:bottom w:val="single" w:sz="4" w:space="0" w:color="000000"/>
              <w:right w:val="single" w:sz="4" w:space="0" w:color="000000"/>
            </w:tcBorders>
            <w:shd w:val="clear" w:color="auto" w:fill="auto"/>
            <w:vAlign w:val="center"/>
          </w:tcPr>
          <w:p w14:paraId="12F6E4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01739A6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AF5D3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4-5/1</w:t>
            </w:r>
          </w:p>
        </w:tc>
        <w:tc>
          <w:tcPr>
            <w:tcW w:w="2268" w:type="dxa"/>
            <w:tcBorders>
              <w:top w:val="nil"/>
              <w:left w:val="nil"/>
              <w:bottom w:val="single" w:sz="4" w:space="0" w:color="000000"/>
              <w:right w:val="single" w:sz="4" w:space="0" w:color="000000"/>
            </w:tcBorders>
            <w:shd w:val="clear" w:color="auto" w:fill="auto"/>
            <w:vAlign w:val="center"/>
          </w:tcPr>
          <w:p w14:paraId="03BFE3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5,92</w:t>
            </w:r>
          </w:p>
        </w:tc>
        <w:tc>
          <w:tcPr>
            <w:tcW w:w="1363" w:type="dxa"/>
            <w:tcBorders>
              <w:top w:val="nil"/>
              <w:left w:val="nil"/>
              <w:bottom w:val="single" w:sz="4" w:space="0" w:color="000000"/>
              <w:right w:val="single" w:sz="4" w:space="0" w:color="000000"/>
            </w:tcBorders>
            <w:shd w:val="clear" w:color="auto" w:fill="auto"/>
            <w:vAlign w:val="center"/>
          </w:tcPr>
          <w:p w14:paraId="739573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w:t>
            </w:r>
          </w:p>
        </w:tc>
        <w:tc>
          <w:tcPr>
            <w:tcW w:w="1614" w:type="dxa"/>
            <w:tcBorders>
              <w:top w:val="nil"/>
              <w:left w:val="nil"/>
              <w:bottom w:val="single" w:sz="4" w:space="0" w:color="000000"/>
              <w:right w:val="single" w:sz="4" w:space="0" w:color="000000"/>
            </w:tcBorders>
            <w:shd w:val="clear" w:color="auto" w:fill="auto"/>
            <w:vAlign w:val="center"/>
          </w:tcPr>
          <w:p w14:paraId="478168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A943E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431F3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B4935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2015</w:t>
            </w:r>
          </w:p>
        </w:tc>
        <w:tc>
          <w:tcPr>
            <w:tcW w:w="1134" w:type="dxa"/>
            <w:tcBorders>
              <w:top w:val="nil"/>
              <w:left w:val="nil"/>
              <w:bottom w:val="single" w:sz="4" w:space="0" w:color="000000"/>
              <w:right w:val="single" w:sz="4" w:space="0" w:color="000000"/>
            </w:tcBorders>
            <w:shd w:val="clear" w:color="auto" w:fill="auto"/>
            <w:vAlign w:val="center"/>
          </w:tcPr>
          <w:p w14:paraId="429FA4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32F1394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AF638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4-6/8</w:t>
            </w:r>
          </w:p>
        </w:tc>
        <w:tc>
          <w:tcPr>
            <w:tcW w:w="2268" w:type="dxa"/>
            <w:tcBorders>
              <w:top w:val="nil"/>
              <w:left w:val="nil"/>
              <w:bottom w:val="single" w:sz="4" w:space="0" w:color="000000"/>
              <w:right w:val="single" w:sz="4" w:space="0" w:color="000000"/>
            </w:tcBorders>
            <w:shd w:val="clear" w:color="auto" w:fill="auto"/>
            <w:vAlign w:val="center"/>
          </w:tcPr>
          <w:p w14:paraId="62D803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16,34</w:t>
            </w:r>
          </w:p>
        </w:tc>
        <w:tc>
          <w:tcPr>
            <w:tcW w:w="1363" w:type="dxa"/>
            <w:tcBorders>
              <w:top w:val="nil"/>
              <w:left w:val="nil"/>
              <w:bottom w:val="single" w:sz="4" w:space="0" w:color="000000"/>
              <w:right w:val="single" w:sz="4" w:space="0" w:color="000000"/>
            </w:tcBorders>
            <w:shd w:val="clear" w:color="auto" w:fill="auto"/>
            <w:vAlign w:val="center"/>
          </w:tcPr>
          <w:p w14:paraId="1413E9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AE3B3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C5C34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84CB8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25153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2015</w:t>
            </w:r>
          </w:p>
        </w:tc>
        <w:tc>
          <w:tcPr>
            <w:tcW w:w="1134" w:type="dxa"/>
            <w:tcBorders>
              <w:top w:val="nil"/>
              <w:left w:val="nil"/>
              <w:bottom w:val="single" w:sz="4" w:space="0" w:color="000000"/>
              <w:right w:val="single" w:sz="4" w:space="0" w:color="000000"/>
            </w:tcBorders>
            <w:shd w:val="clear" w:color="auto" w:fill="auto"/>
            <w:vAlign w:val="center"/>
          </w:tcPr>
          <w:p w14:paraId="24F701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0D95F3D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B2E36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4-6/14</w:t>
            </w:r>
          </w:p>
        </w:tc>
        <w:tc>
          <w:tcPr>
            <w:tcW w:w="2268" w:type="dxa"/>
            <w:tcBorders>
              <w:top w:val="nil"/>
              <w:left w:val="nil"/>
              <w:bottom w:val="single" w:sz="4" w:space="0" w:color="000000"/>
              <w:right w:val="single" w:sz="4" w:space="0" w:color="000000"/>
            </w:tcBorders>
            <w:shd w:val="clear" w:color="auto" w:fill="auto"/>
            <w:vAlign w:val="center"/>
          </w:tcPr>
          <w:p w14:paraId="66DC56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8,28</w:t>
            </w:r>
          </w:p>
        </w:tc>
        <w:tc>
          <w:tcPr>
            <w:tcW w:w="1363" w:type="dxa"/>
            <w:tcBorders>
              <w:top w:val="nil"/>
              <w:left w:val="nil"/>
              <w:bottom w:val="single" w:sz="4" w:space="0" w:color="000000"/>
              <w:right w:val="single" w:sz="4" w:space="0" w:color="000000"/>
            </w:tcBorders>
            <w:shd w:val="clear" w:color="auto" w:fill="auto"/>
            <w:vAlign w:val="center"/>
          </w:tcPr>
          <w:p w14:paraId="2DEE8A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34C8D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ACE43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61217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F1F28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596B89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19FDE4C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CB8CD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4-2/27</w:t>
            </w:r>
          </w:p>
        </w:tc>
        <w:tc>
          <w:tcPr>
            <w:tcW w:w="2268" w:type="dxa"/>
            <w:tcBorders>
              <w:top w:val="nil"/>
              <w:left w:val="nil"/>
              <w:bottom w:val="single" w:sz="4" w:space="0" w:color="000000"/>
              <w:right w:val="single" w:sz="4" w:space="0" w:color="000000"/>
            </w:tcBorders>
            <w:shd w:val="clear" w:color="auto" w:fill="auto"/>
            <w:vAlign w:val="center"/>
          </w:tcPr>
          <w:p w14:paraId="68C303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24,58</w:t>
            </w:r>
          </w:p>
        </w:tc>
        <w:tc>
          <w:tcPr>
            <w:tcW w:w="1363" w:type="dxa"/>
            <w:tcBorders>
              <w:top w:val="nil"/>
              <w:left w:val="nil"/>
              <w:bottom w:val="single" w:sz="4" w:space="0" w:color="000000"/>
              <w:right w:val="single" w:sz="4" w:space="0" w:color="000000"/>
            </w:tcBorders>
            <w:shd w:val="clear" w:color="auto" w:fill="auto"/>
            <w:vAlign w:val="center"/>
          </w:tcPr>
          <w:p w14:paraId="1C6D26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25B65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74060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BC840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C6EC9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412741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AA7E95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C3E5B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4-2/27</w:t>
            </w:r>
          </w:p>
        </w:tc>
        <w:tc>
          <w:tcPr>
            <w:tcW w:w="2268" w:type="dxa"/>
            <w:tcBorders>
              <w:top w:val="nil"/>
              <w:left w:val="nil"/>
              <w:bottom w:val="single" w:sz="4" w:space="0" w:color="000000"/>
              <w:right w:val="single" w:sz="4" w:space="0" w:color="000000"/>
            </w:tcBorders>
            <w:shd w:val="clear" w:color="auto" w:fill="auto"/>
            <w:vAlign w:val="center"/>
          </w:tcPr>
          <w:p w14:paraId="3F3D49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24,33</w:t>
            </w:r>
          </w:p>
        </w:tc>
        <w:tc>
          <w:tcPr>
            <w:tcW w:w="1363" w:type="dxa"/>
            <w:tcBorders>
              <w:top w:val="nil"/>
              <w:left w:val="nil"/>
              <w:bottom w:val="single" w:sz="4" w:space="0" w:color="000000"/>
              <w:right w:val="single" w:sz="4" w:space="0" w:color="000000"/>
            </w:tcBorders>
            <w:shd w:val="clear" w:color="auto" w:fill="auto"/>
            <w:vAlign w:val="center"/>
          </w:tcPr>
          <w:p w14:paraId="2D4455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18FD8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669D7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57EB3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8BD1F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0A6E0A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8C01E3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6B09F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4-2/27</w:t>
            </w:r>
          </w:p>
        </w:tc>
        <w:tc>
          <w:tcPr>
            <w:tcW w:w="2268" w:type="dxa"/>
            <w:tcBorders>
              <w:top w:val="nil"/>
              <w:left w:val="nil"/>
              <w:bottom w:val="single" w:sz="4" w:space="0" w:color="000000"/>
              <w:right w:val="single" w:sz="4" w:space="0" w:color="000000"/>
            </w:tcBorders>
            <w:shd w:val="clear" w:color="auto" w:fill="auto"/>
            <w:vAlign w:val="center"/>
          </w:tcPr>
          <w:p w14:paraId="50D48E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15,07</w:t>
            </w:r>
          </w:p>
        </w:tc>
        <w:tc>
          <w:tcPr>
            <w:tcW w:w="1363" w:type="dxa"/>
            <w:tcBorders>
              <w:top w:val="nil"/>
              <w:left w:val="nil"/>
              <w:bottom w:val="single" w:sz="4" w:space="0" w:color="000000"/>
              <w:right w:val="single" w:sz="4" w:space="0" w:color="000000"/>
            </w:tcBorders>
            <w:shd w:val="clear" w:color="auto" w:fill="auto"/>
            <w:vAlign w:val="center"/>
          </w:tcPr>
          <w:p w14:paraId="055D27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w:t>
            </w:r>
          </w:p>
        </w:tc>
        <w:tc>
          <w:tcPr>
            <w:tcW w:w="1614" w:type="dxa"/>
            <w:tcBorders>
              <w:top w:val="nil"/>
              <w:left w:val="nil"/>
              <w:bottom w:val="single" w:sz="4" w:space="0" w:color="000000"/>
              <w:right w:val="single" w:sz="4" w:space="0" w:color="000000"/>
            </w:tcBorders>
            <w:shd w:val="clear" w:color="auto" w:fill="auto"/>
            <w:vAlign w:val="center"/>
          </w:tcPr>
          <w:p w14:paraId="61CB17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7614F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B22F7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78179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0D2AA9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68B583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D5520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4-2/25</w:t>
            </w:r>
          </w:p>
        </w:tc>
        <w:tc>
          <w:tcPr>
            <w:tcW w:w="2268" w:type="dxa"/>
            <w:tcBorders>
              <w:top w:val="nil"/>
              <w:left w:val="nil"/>
              <w:bottom w:val="single" w:sz="4" w:space="0" w:color="000000"/>
              <w:right w:val="single" w:sz="4" w:space="0" w:color="000000"/>
            </w:tcBorders>
            <w:shd w:val="clear" w:color="auto" w:fill="auto"/>
            <w:vAlign w:val="center"/>
          </w:tcPr>
          <w:p w14:paraId="05C87D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3,83</w:t>
            </w:r>
          </w:p>
        </w:tc>
        <w:tc>
          <w:tcPr>
            <w:tcW w:w="1363" w:type="dxa"/>
            <w:tcBorders>
              <w:top w:val="nil"/>
              <w:left w:val="nil"/>
              <w:bottom w:val="single" w:sz="4" w:space="0" w:color="000000"/>
              <w:right w:val="single" w:sz="4" w:space="0" w:color="000000"/>
            </w:tcBorders>
            <w:shd w:val="clear" w:color="auto" w:fill="auto"/>
            <w:vAlign w:val="center"/>
          </w:tcPr>
          <w:p w14:paraId="7780F4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93A33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8C486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65F6F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63F1C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6E35F1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06B85D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AC3F5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4-2/25</w:t>
            </w:r>
          </w:p>
        </w:tc>
        <w:tc>
          <w:tcPr>
            <w:tcW w:w="2268" w:type="dxa"/>
            <w:tcBorders>
              <w:top w:val="nil"/>
              <w:left w:val="nil"/>
              <w:bottom w:val="single" w:sz="4" w:space="0" w:color="000000"/>
              <w:right w:val="single" w:sz="4" w:space="0" w:color="000000"/>
            </w:tcBorders>
            <w:shd w:val="clear" w:color="auto" w:fill="auto"/>
            <w:vAlign w:val="center"/>
          </w:tcPr>
          <w:p w14:paraId="5AB769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25,04</w:t>
            </w:r>
          </w:p>
        </w:tc>
        <w:tc>
          <w:tcPr>
            <w:tcW w:w="1363" w:type="dxa"/>
            <w:tcBorders>
              <w:top w:val="nil"/>
              <w:left w:val="nil"/>
              <w:bottom w:val="single" w:sz="4" w:space="0" w:color="000000"/>
              <w:right w:val="single" w:sz="4" w:space="0" w:color="000000"/>
            </w:tcBorders>
            <w:shd w:val="clear" w:color="auto" w:fill="auto"/>
            <w:vAlign w:val="center"/>
          </w:tcPr>
          <w:p w14:paraId="496910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5EB694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D5DF2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835DE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5B7FE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7E9836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7A5FBA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7FAC8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4-2/15а</w:t>
            </w:r>
          </w:p>
        </w:tc>
        <w:tc>
          <w:tcPr>
            <w:tcW w:w="2268" w:type="dxa"/>
            <w:tcBorders>
              <w:top w:val="nil"/>
              <w:left w:val="nil"/>
              <w:bottom w:val="single" w:sz="4" w:space="0" w:color="000000"/>
              <w:right w:val="single" w:sz="4" w:space="0" w:color="000000"/>
            </w:tcBorders>
            <w:shd w:val="clear" w:color="auto" w:fill="auto"/>
            <w:vAlign w:val="center"/>
          </w:tcPr>
          <w:p w14:paraId="5AF7FF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31,36</w:t>
            </w:r>
          </w:p>
        </w:tc>
        <w:tc>
          <w:tcPr>
            <w:tcW w:w="1363" w:type="dxa"/>
            <w:tcBorders>
              <w:top w:val="nil"/>
              <w:left w:val="nil"/>
              <w:bottom w:val="single" w:sz="4" w:space="0" w:color="000000"/>
              <w:right w:val="single" w:sz="4" w:space="0" w:color="000000"/>
            </w:tcBorders>
            <w:shd w:val="clear" w:color="auto" w:fill="auto"/>
            <w:vAlign w:val="center"/>
          </w:tcPr>
          <w:p w14:paraId="771972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63E4E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F469A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292B7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1A223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6449A0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7FBFD6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5B49B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4-2/11</w:t>
            </w:r>
          </w:p>
        </w:tc>
        <w:tc>
          <w:tcPr>
            <w:tcW w:w="2268" w:type="dxa"/>
            <w:tcBorders>
              <w:top w:val="nil"/>
              <w:left w:val="nil"/>
              <w:bottom w:val="single" w:sz="4" w:space="0" w:color="000000"/>
              <w:right w:val="single" w:sz="4" w:space="0" w:color="000000"/>
            </w:tcBorders>
            <w:shd w:val="clear" w:color="auto" w:fill="auto"/>
            <w:vAlign w:val="center"/>
          </w:tcPr>
          <w:p w14:paraId="6CBA6E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24,62</w:t>
            </w:r>
          </w:p>
        </w:tc>
        <w:tc>
          <w:tcPr>
            <w:tcW w:w="1363" w:type="dxa"/>
            <w:tcBorders>
              <w:top w:val="nil"/>
              <w:left w:val="nil"/>
              <w:bottom w:val="single" w:sz="4" w:space="0" w:color="000000"/>
              <w:right w:val="single" w:sz="4" w:space="0" w:color="000000"/>
            </w:tcBorders>
            <w:shd w:val="clear" w:color="auto" w:fill="auto"/>
            <w:vAlign w:val="center"/>
          </w:tcPr>
          <w:p w14:paraId="4731B5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590ED7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97353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8663D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546B2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543BDF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6F8B23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9349E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4-2/7</w:t>
            </w:r>
          </w:p>
        </w:tc>
        <w:tc>
          <w:tcPr>
            <w:tcW w:w="2268" w:type="dxa"/>
            <w:tcBorders>
              <w:top w:val="nil"/>
              <w:left w:val="nil"/>
              <w:bottom w:val="single" w:sz="4" w:space="0" w:color="000000"/>
              <w:right w:val="single" w:sz="4" w:space="0" w:color="000000"/>
            </w:tcBorders>
            <w:shd w:val="clear" w:color="auto" w:fill="auto"/>
            <w:vAlign w:val="center"/>
          </w:tcPr>
          <w:p w14:paraId="32B71E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14,48</w:t>
            </w:r>
          </w:p>
        </w:tc>
        <w:tc>
          <w:tcPr>
            <w:tcW w:w="1363" w:type="dxa"/>
            <w:tcBorders>
              <w:top w:val="nil"/>
              <w:left w:val="nil"/>
              <w:bottom w:val="single" w:sz="4" w:space="0" w:color="000000"/>
              <w:right w:val="single" w:sz="4" w:space="0" w:color="000000"/>
            </w:tcBorders>
            <w:shd w:val="clear" w:color="auto" w:fill="auto"/>
            <w:vAlign w:val="center"/>
          </w:tcPr>
          <w:p w14:paraId="3616E0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269F97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3818F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C7116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975E0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0A2EF8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6D8199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DD98E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4-2/7</w:t>
            </w:r>
          </w:p>
        </w:tc>
        <w:tc>
          <w:tcPr>
            <w:tcW w:w="2268" w:type="dxa"/>
            <w:tcBorders>
              <w:top w:val="nil"/>
              <w:left w:val="nil"/>
              <w:bottom w:val="single" w:sz="4" w:space="0" w:color="000000"/>
              <w:right w:val="single" w:sz="4" w:space="0" w:color="000000"/>
            </w:tcBorders>
            <w:shd w:val="clear" w:color="auto" w:fill="auto"/>
            <w:vAlign w:val="center"/>
          </w:tcPr>
          <w:p w14:paraId="2E369F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27,23</w:t>
            </w:r>
          </w:p>
        </w:tc>
        <w:tc>
          <w:tcPr>
            <w:tcW w:w="1363" w:type="dxa"/>
            <w:tcBorders>
              <w:top w:val="nil"/>
              <w:left w:val="nil"/>
              <w:bottom w:val="single" w:sz="4" w:space="0" w:color="000000"/>
              <w:right w:val="single" w:sz="4" w:space="0" w:color="000000"/>
            </w:tcBorders>
            <w:shd w:val="clear" w:color="auto" w:fill="auto"/>
            <w:vAlign w:val="center"/>
          </w:tcPr>
          <w:p w14:paraId="009D99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3924D9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5B512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E991B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2B3B7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73A11C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6F381A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B5964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4-2/13</w:t>
            </w:r>
          </w:p>
        </w:tc>
        <w:tc>
          <w:tcPr>
            <w:tcW w:w="2268" w:type="dxa"/>
            <w:tcBorders>
              <w:top w:val="nil"/>
              <w:left w:val="nil"/>
              <w:bottom w:val="single" w:sz="4" w:space="0" w:color="000000"/>
              <w:right w:val="single" w:sz="4" w:space="0" w:color="000000"/>
            </w:tcBorders>
            <w:shd w:val="clear" w:color="auto" w:fill="auto"/>
            <w:vAlign w:val="center"/>
          </w:tcPr>
          <w:p w14:paraId="1F7FF5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11,33</w:t>
            </w:r>
          </w:p>
        </w:tc>
        <w:tc>
          <w:tcPr>
            <w:tcW w:w="1363" w:type="dxa"/>
            <w:tcBorders>
              <w:top w:val="nil"/>
              <w:left w:val="nil"/>
              <w:bottom w:val="single" w:sz="4" w:space="0" w:color="000000"/>
              <w:right w:val="single" w:sz="4" w:space="0" w:color="000000"/>
            </w:tcBorders>
            <w:shd w:val="clear" w:color="auto" w:fill="auto"/>
            <w:vAlign w:val="center"/>
          </w:tcPr>
          <w:p w14:paraId="0AEA35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5619B1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2B931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5AB6D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CA448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658413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A044BD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6C0D6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4-2/13</w:t>
            </w:r>
          </w:p>
        </w:tc>
        <w:tc>
          <w:tcPr>
            <w:tcW w:w="2268" w:type="dxa"/>
            <w:tcBorders>
              <w:top w:val="nil"/>
              <w:left w:val="nil"/>
              <w:bottom w:val="single" w:sz="4" w:space="0" w:color="000000"/>
              <w:right w:val="single" w:sz="4" w:space="0" w:color="000000"/>
            </w:tcBorders>
            <w:shd w:val="clear" w:color="auto" w:fill="auto"/>
            <w:vAlign w:val="center"/>
          </w:tcPr>
          <w:p w14:paraId="7EF7A4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13,52</w:t>
            </w:r>
          </w:p>
        </w:tc>
        <w:tc>
          <w:tcPr>
            <w:tcW w:w="1363" w:type="dxa"/>
            <w:tcBorders>
              <w:top w:val="nil"/>
              <w:left w:val="nil"/>
              <w:bottom w:val="single" w:sz="4" w:space="0" w:color="000000"/>
              <w:right w:val="single" w:sz="4" w:space="0" w:color="000000"/>
            </w:tcBorders>
            <w:shd w:val="clear" w:color="auto" w:fill="auto"/>
            <w:vAlign w:val="center"/>
          </w:tcPr>
          <w:p w14:paraId="7D68E8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3CB83E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33F54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F8783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CCBF7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37F416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A41D6F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1DD47A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4-2/15а</w:t>
            </w:r>
          </w:p>
        </w:tc>
        <w:tc>
          <w:tcPr>
            <w:tcW w:w="2268" w:type="dxa"/>
            <w:tcBorders>
              <w:top w:val="nil"/>
              <w:left w:val="nil"/>
              <w:bottom w:val="single" w:sz="4" w:space="0" w:color="000000"/>
              <w:right w:val="single" w:sz="4" w:space="0" w:color="000000"/>
            </w:tcBorders>
            <w:shd w:val="clear" w:color="auto" w:fill="auto"/>
            <w:vAlign w:val="center"/>
          </w:tcPr>
          <w:p w14:paraId="21118F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4,97</w:t>
            </w:r>
          </w:p>
        </w:tc>
        <w:tc>
          <w:tcPr>
            <w:tcW w:w="1363" w:type="dxa"/>
            <w:tcBorders>
              <w:top w:val="nil"/>
              <w:left w:val="nil"/>
              <w:bottom w:val="single" w:sz="4" w:space="0" w:color="000000"/>
              <w:right w:val="single" w:sz="4" w:space="0" w:color="000000"/>
            </w:tcBorders>
            <w:shd w:val="clear" w:color="auto" w:fill="auto"/>
            <w:vAlign w:val="center"/>
          </w:tcPr>
          <w:p w14:paraId="39BC16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7FA699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5553C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21025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088BB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787D4E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50E397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AE182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4-2/21</w:t>
            </w:r>
          </w:p>
        </w:tc>
        <w:tc>
          <w:tcPr>
            <w:tcW w:w="2268" w:type="dxa"/>
            <w:tcBorders>
              <w:top w:val="nil"/>
              <w:left w:val="nil"/>
              <w:bottom w:val="single" w:sz="4" w:space="0" w:color="000000"/>
              <w:right w:val="single" w:sz="4" w:space="0" w:color="000000"/>
            </w:tcBorders>
            <w:shd w:val="clear" w:color="auto" w:fill="auto"/>
            <w:vAlign w:val="center"/>
          </w:tcPr>
          <w:p w14:paraId="485273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24,36</w:t>
            </w:r>
          </w:p>
        </w:tc>
        <w:tc>
          <w:tcPr>
            <w:tcW w:w="1363" w:type="dxa"/>
            <w:tcBorders>
              <w:top w:val="nil"/>
              <w:left w:val="nil"/>
              <w:bottom w:val="single" w:sz="4" w:space="0" w:color="000000"/>
              <w:right w:val="single" w:sz="4" w:space="0" w:color="000000"/>
            </w:tcBorders>
            <w:shd w:val="clear" w:color="auto" w:fill="auto"/>
            <w:vAlign w:val="center"/>
          </w:tcPr>
          <w:p w14:paraId="1E245B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73DBAF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DF687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5BD02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F10F8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090C39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FABEA2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DBFF9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4-2/21</w:t>
            </w:r>
          </w:p>
        </w:tc>
        <w:tc>
          <w:tcPr>
            <w:tcW w:w="2268" w:type="dxa"/>
            <w:tcBorders>
              <w:top w:val="nil"/>
              <w:left w:val="nil"/>
              <w:bottom w:val="single" w:sz="4" w:space="0" w:color="000000"/>
              <w:right w:val="single" w:sz="4" w:space="0" w:color="000000"/>
            </w:tcBorders>
            <w:shd w:val="clear" w:color="auto" w:fill="auto"/>
            <w:vAlign w:val="center"/>
          </w:tcPr>
          <w:p w14:paraId="48C157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5,69</w:t>
            </w:r>
          </w:p>
        </w:tc>
        <w:tc>
          <w:tcPr>
            <w:tcW w:w="1363" w:type="dxa"/>
            <w:tcBorders>
              <w:top w:val="nil"/>
              <w:left w:val="nil"/>
              <w:bottom w:val="single" w:sz="4" w:space="0" w:color="000000"/>
              <w:right w:val="single" w:sz="4" w:space="0" w:color="000000"/>
            </w:tcBorders>
            <w:shd w:val="clear" w:color="auto" w:fill="auto"/>
            <w:vAlign w:val="center"/>
          </w:tcPr>
          <w:p w14:paraId="3C37B7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w:t>
            </w:r>
          </w:p>
        </w:tc>
        <w:tc>
          <w:tcPr>
            <w:tcW w:w="1614" w:type="dxa"/>
            <w:tcBorders>
              <w:top w:val="nil"/>
              <w:left w:val="nil"/>
              <w:bottom w:val="single" w:sz="4" w:space="0" w:color="000000"/>
              <w:right w:val="single" w:sz="4" w:space="0" w:color="000000"/>
            </w:tcBorders>
            <w:shd w:val="clear" w:color="auto" w:fill="auto"/>
            <w:vAlign w:val="center"/>
          </w:tcPr>
          <w:p w14:paraId="4092D2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BAD8C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BFD04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4924F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1C0C51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45DA96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1421C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4-44</w:t>
            </w:r>
          </w:p>
        </w:tc>
        <w:tc>
          <w:tcPr>
            <w:tcW w:w="2268" w:type="dxa"/>
            <w:tcBorders>
              <w:top w:val="nil"/>
              <w:left w:val="nil"/>
              <w:bottom w:val="single" w:sz="4" w:space="0" w:color="000000"/>
              <w:right w:val="single" w:sz="4" w:space="0" w:color="000000"/>
            </w:tcBorders>
            <w:shd w:val="clear" w:color="auto" w:fill="auto"/>
            <w:vAlign w:val="center"/>
          </w:tcPr>
          <w:p w14:paraId="004968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9,16</w:t>
            </w:r>
          </w:p>
        </w:tc>
        <w:tc>
          <w:tcPr>
            <w:tcW w:w="1363" w:type="dxa"/>
            <w:tcBorders>
              <w:top w:val="nil"/>
              <w:left w:val="nil"/>
              <w:bottom w:val="single" w:sz="4" w:space="0" w:color="000000"/>
              <w:right w:val="single" w:sz="4" w:space="0" w:color="000000"/>
            </w:tcBorders>
            <w:shd w:val="clear" w:color="auto" w:fill="auto"/>
            <w:vAlign w:val="center"/>
          </w:tcPr>
          <w:p w14:paraId="1B2893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7EB485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E7035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1B742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E772F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4D5516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B629C6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83912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4-7/1</w:t>
            </w:r>
          </w:p>
        </w:tc>
        <w:tc>
          <w:tcPr>
            <w:tcW w:w="2268" w:type="dxa"/>
            <w:tcBorders>
              <w:top w:val="nil"/>
              <w:left w:val="nil"/>
              <w:bottom w:val="single" w:sz="4" w:space="0" w:color="000000"/>
              <w:right w:val="single" w:sz="4" w:space="0" w:color="000000"/>
            </w:tcBorders>
            <w:shd w:val="clear" w:color="auto" w:fill="auto"/>
            <w:vAlign w:val="center"/>
          </w:tcPr>
          <w:p w14:paraId="30799F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31,17</w:t>
            </w:r>
          </w:p>
        </w:tc>
        <w:tc>
          <w:tcPr>
            <w:tcW w:w="1363" w:type="dxa"/>
            <w:tcBorders>
              <w:top w:val="nil"/>
              <w:left w:val="nil"/>
              <w:bottom w:val="single" w:sz="4" w:space="0" w:color="000000"/>
              <w:right w:val="single" w:sz="4" w:space="0" w:color="000000"/>
            </w:tcBorders>
            <w:shd w:val="clear" w:color="auto" w:fill="auto"/>
            <w:vAlign w:val="center"/>
          </w:tcPr>
          <w:p w14:paraId="44DF78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4C2FD1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1788F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92422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A483A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FFC41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B4644C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11850A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4-2/9</w:t>
            </w:r>
          </w:p>
        </w:tc>
        <w:tc>
          <w:tcPr>
            <w:tcW w:w="2268" w:type="dxa"/>
            <w:tcBorders>
              <w:top w:val="nil"/>
              <w:left w:val="nil"/>
              <w:bottom w:val="single" w:sz="4" w:space="0" w:color="000000"/>
              <w:right w:val="single" w:sz="4" w:space="0" w:color="000000"/>
            </w:tcBorders>
            <w:shd w:val="clear" w:color="auto" w:fill="auto"/>
            <w:vAlign w:val="center"/>
          </w:tcPr>
          <w:p w14:paraId="6CD9DF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11,45</w:t>
            </w:r>
          </w:p>
        </w:tc>
        <w:tc>
          <w:tcPr>
            <w:tcW w:w="1363" w:type="dxa"/>
            <w:tcBorders>
              <w:top w:val="nil"/>
              <w:left w:val="nil"/>
              <w:bottom w:val="single" w:sz="4" w:space="0" w:color="000000"/>
              <w:right w:val="single" w:sz="4" w:space="0" w:color="000000"/>
            </w:tcBorders>
            <w:shd w:val="clear" w:color="auto" w:fill="auto"/>
            <w:vAlign w:val="center"/>
          </w:tcPr>
          <w:p w14:paraId="7D5354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00E46B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60E5A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FA9A8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AADC0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66BBBC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E3517D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1C99D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4а</w:t>
            </w:r>
          </w:p>
        </w:tc>
        <w:tc>
          <w:tcPr>
            <w:tcW w:w="2268" w:type="dxa"/>
            <w:tcBorders>
              <w:top w:val="nil"/>
              <w:left w:val="nil"/>
              <w:bottom w:val="single" w:sz="4" w:space="0" w:color="000000"/>
              <w:right w:val="single" w:sz="4" w:space="0" w:color="000000"/>
            </w:tcBorders>
            <w:shd w:val="clear" w:color="auto" w:fill="auto"/>
            <w:vAlign w:val="center"/>
          </w:tcPr>
          <w:p w14:paraId="0EB49F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48,15</w:t>
            </w:r>
          </w:p>
        </w:tc>
        <w:tc>
          <w:tcPr>
            <w:tcW w:w="1363" w:type="dxa"/>
            <w:tcBorders>
              <w:top w:val="nil"/>
              <w:left w:val="nil"/>
              <w:bottom w:val="single" w:sz="4" w:space="0" w:color="000000"/>
              <w:right w:val="single" w:sz="4" w:space="0" w:color="000000"/>
            </w:tcBorders>
            <w:shd w:val="clear" w:color="auto" w:fill="auto"/>
            <w:vAlign w:val="center"/>
          </w:tcPr>
          <w:p w14:paraId="426023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D4632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91D01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8D9C1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4E6EA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79BB36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069892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5DFDB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4а</w:t>
            </w:r>
          </w:p>
        </w:tc>
        <w:tc>
          <w:tcPr>
            <w:tcW w:w="2268" w:type="dxa"/>
            <w:tcBorders>
              <w:top w:val="nil"/>
              <w:left w:val="nil"/>
              <w:bottom w:val="single" w:sz="4" w:space="0" w:color="000000"/>
              <w:right w:val="single" w:sz="4" w:space="0" w:color="000000"/>
            </w:tcBorders>
            <w:shd w:val="clear" w:color="auto" w:fill="auto"/>
            <w:vAlign w:val="center"/>
          </w:tcPr>
          <w:p w14:paraId="27F7CC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22,76</w:t>
            </w:r>
          </w:p>
        </w:tc>
        <w:tc>
          <w:tcPr>
            <w:tcW w:w="1363" w:type="dxa"/>
            <w:tcBorders>
              <w:top w:val="nil"/>
              <w:left w:val="nil"/>
              <w:bottom w:val="single" w:sz="4" w:space="0" w:color="000000"/>
              <w:right w:val="single" w:sz="4" w:space="0" w:color="000000"/>
            </w:tcBorders>
            <w:shd w:val="clear" w:color="auto" w:fill="auto"/>
            <w:vAlign w:val="center"/>
          </w:tcPr>
          <w:p w14:paraId="686C4D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1DD862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14F5A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C4422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CFDCE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1991</w:t>
            </w:r>
          </w:p>
        </w:tc>
        <w:tc>
          <w:tcPr>
            <w:tcW w:w="1134" w:type="dxa"/>
            <w:tcBorders>
              <w:top w:val="nil"/>
              <w:left w:val="nil"/>
              <w:bottom w:val="single" w:sz="4" w:space="0" w:color="000000"/>
              <w:right w:val="single" w:sz="4" w:space="0" w:color="000000"/>
            </w:tcBorders>
            <w:shd w:val="clear" w:color="auto" w:fill="auto"/>
            <w:vAlign w:val="center"/>
          </w:tcPr>
          <w:p w14:paraId="3FF9E2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0706C4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BBF06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4б</w:t>
            </w:r>
          </w:p>
        </w:tc>
        <w:tc>
          <w:tcPr>
            <w:tcW w:w="2268" w:type="dxa"/>
            <w:tcBorders>
              <w:top w:val="nil"/>
              <w:left w:val="nil"/>
              <w:bottom w:val="single" w:sz="4" w:space="0" w:color="000000"/>
              <w:right w:val="single" w:sz="4" w:space="0" w:color="000000"/>
            </w:tcBorders>
            <w:shd w:val="clear" w:color="auto" w:fill="auto"/>
            <w:vAlign w:val="center"/>
          </w:tcPr>
          <w:p w14:paraId="0A64FB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58,48</w:t>
            </w:r>
          </w:p>
        </w:tc>
        <w:tc>
          <w:tcPr>
            <w:tcW w:w="1363" w:type="dxa"/>
            <w:tcBorders>
              <w:top w:val="nil"/>
              <w:left w:val="nil"/>
              <w:bottom w:val="single" w:sz="4" w:space="0" w:color="000000"/>
              <w:right w:val="single" w:sz="4" w:space="0" w:color="000000"/>
            </w:tcBorders>
            <w:shd w:val="clear" w:color="auto" w:fill="auto"/>
            <w:vAlign w:val="center"/>
          </w:tcPr>
          <w:p w14:paraId="5F1BC5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477F3D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775D1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DFBC9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F6D1F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1991</w:t>
            </w:r>
          </w:p>
        </w:tc>
        <w:tc>
          <w:tcPr>
            <w:tcW w:w="1134" w:type="dxa"/>
            <w:tcBorders>
              <w:top w:val="nil"/>
              <w:left w:val="nil"/>
              <w:bottom w:val="single" w:sz="4" w:space="0" w:color="000000"/>
              <w:right w:val="single" w:sz="4" w:space="0" w:color="000000"/>
            </w:tcBorders>
            <w:shd w:val="clear" w:color="auto" w:fill="auto"/>
            <w:vAlign w:val="center"/>
          </w:tcPr>
          <w:p w14:paraId="58592F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A78F44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3F7DC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4б</w:t>
            </w:r>
          </w:p>
        </w:tc>
        <w:tc>
          <w:tcPr>
            <w:tcW w:w="2268" w:type="dxa"/>
            <w:tcBorders>
              <w:top w:val="nil"/>
              <w:left w:val="nil"/>
              <w:bottom w:val="single" w:sz="4" w:space="0" w:color="000000"/>
              <w:right w:val="single" w:sz="4" w:space="0" w:color="000000"/>
            </w:tcBorders>
            <w:shd w:val="clear" w:color="auto" w:fill="auto"/>
            <w:vAlign w:val="center"/>
          </w:tcPr>
          <w:p w14:paraId="76C798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29,36</w:t>
            </w:r>
          </w:p>
        </w:tc>
        <w:tc>
          <w:tcPr>
            <w:tcW w:w="1363" w:type="dxa"/>
            <w:tcBorders>
              <w:top w:val="nil"/>
              <w:left w:val="nil"/>
              <w:bottom w:val="single" w:sz="4" w:space="0" w:color="000000"/>
              <w:right w:val="single" w:sz="4" w:space="0" w:color="000000"/>
            </w:tcBorders>
            <w:shd w:val="clear" w:color="auto" w:fill="auto"/>
            <w:vAlign w:val="center"/>
          </w:tcPr>
          <w:p w14:paraId="6221DA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47D8C7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27CDB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AEF26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3A5E2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1991</w:t>
            </w:r>
          </w:p>
        </w:tc>
        <w:tc>
          <w:tcPr>
            <w:tcW w:w="1134" w:type="dxa"/>
            <w:tcBorders>
              <w:top w:val="nil"/>
              <w:left w:val="nil"/>
              <w:bottom w:val="single" w:sz="4" w:space="0" w:color="000000"/>
              <w:right w:val="single" w:sz="4" w:space="0" w:color="000000"/>
            </w:tcBorders>
            <w:shd w:val="clear" w:color="auto" w:fill="auto"/>
            <w:vAlign w:val="center"/>
          </w:tcPr>
          <w:p w14:paraId="3E00A9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5FAA1C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D406A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4-7/3</w:t>
            </w:r>
          </w:p>
        </w:tc>
        <w:tc>
          <w:tcPr>
            <w:tcW w:w="2268" w:type="dxa"/>
            <w:tcBorders>
              <w:top w:val="nil"/>
              <w:left w:val="nil"/>
              <w:bottom w:val="single" w:sz="4" w:space="0" w:color="000000"/>
              <w:right w:val="single" w:sz="4" w:space="0" w:color="000000"/>
            </w:tcBorders>
            <w:shd w:val="clear" w:color="auto" w:fill="auto"/>
            <w:vAlign w:val="center"/>
          </w:tcPr>
          <w:p w14:paraId="3B32B8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42,85</w:t>
            </w:r>
          </w:p>
        </w:tc>
        <w:tc>
          <w:tcPr>
            <w:tcW w:w="1363" w:type="dxa"/>
            <w:tcBorders>
              <w:top w:val="nil"/>
              <w:left w:val="nil"/>
              <w:bottom w:val="single" w:sz="4" w:space="0" w:color="000000"/>
              <w:right w:val="single" w:sz="4" w:space="0" w:color="000000"/>
            </w:tcBorders>
            <w:shd w:val="clear" w:color="auto" w:fill="auto"/>
            <w:vAlign w:val="center"/>
          </w:tcPr>
          <w:p w14:paraId="23DB8B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387D67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E0577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2D0CA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EF5C6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1991</w:t>
            </w:r>
          </w:p>
        </w:tc>
        <w:tc>
          <w:tcPr>
            <w:tcW w:w="1134" w:type="dxa"/>
            <w:tcBorders>
              <w:top w:val="nil"/>
              <w:left w:val="nil"/>
              <w:bottom w:val="single" w:sz="4" w:space="0" w:color="000000"/>
              <w:right w:val="single" w:sz="4" w:space="0" w:color="000000"/>
            </w:tcBorders>
            <w:shd w:val="clear" w:color="auto" w:fill="auto"/>
            <w:vAlign w:val="center"/>
          </w:tcPr>
          <w:p w14:paraId="45CA1E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27286C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B1E50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4-22/2</w:t>
            </w:r>
          </w:p>
        </w:tc>
        <w:tc>
          <w:tcPr>
            <w:tcW w:w="2268" w:type="dxa"/>
            <w:tcBorders>
              <w:top w:val="nil"/>
              <w:left w:val="nil"/>
              <w:bottom w:val="single" w:sz="4" w:space="0" w:color="000000"/>
              <w:right w:val="single" w:sz="4" w:space="0" w:color="000000"/>
            </w:tcBorders>
            <w:shd w:val="clear" w:color="auto" w:fill="auto"/>
            <w:vAlign w:val="center"/>
          </w:tcPr>
          <w:p w14:paraId="450311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23,62</w:t>
            </w:r>
          </w:p>
        </w:tc>
        <w:tc>
          <w:tcPr>
            <w:tcW w:w="1363" w:type="dxa"/>
            <w:tcBorders>
              <w:top w:val="nil"/>
              <w:left w:val="nil"/>
              <w:bottom w:val="single" w:sz="4" w:space="0" w:color="000000"/>
              <w:right w:val="single" w:sz="4" w:space="0" w:color="000000"/>
            </w:tcBorders>
            <w:shd w:val="clear" w:color="auto" w:fill="auto"/>
            <w:vAlign w:val="center"/>
          </w:tcPr>
          <w:p w14:paraId="21BB5F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C4902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7F03A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5F71A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3AED0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1991</w:t>
            </w:r>
          </w:p>
        </w:tc>
        <w:tc>
          <w:tcPr>
            <w:tcW w:w="1134" w:type="dxa"/>
            <w:tcBorders>
              <w:top w:val="nil"/>
              <w:left w:val="nil"/>
              <w:bottom w:val="single" w:sz="4" w:space="0" w:color="000000"/>
              <w:right w:val="single" w:sz="4" w:space="0" w:color="000000"/>
            </w:tcBorders>
            <w:shd w:val="clear" w:color="auto" w:fill="auto"/>
            <w:vAlign w:val="center"/>
          </w:tcPr>
          <w:p w14:paraId="347B8A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BECB88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EA91A24"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4-22/2</w:t>
            </w:r>
          </w:p>
        </w:tc>
        <w:tc>
          <w:tcPr>
            <w:tcW w:w="2268" w:type="dxa"/>
            <w:tcBorders>
              <w:top w:val="nil"/>
              <w:left w:val="nil"/>
              <w:bottom w:val="single" w:sz="4" w:space="0" w:color="000000"/>
              <w:right w:val="single" w:sz="4" w:space="0" w:color="000000"/>
            </w:tcBorders>
            <w:shd w:val="clear" w:color="auto" w:fill="auto"/>
            <w:vAlign w:val="center"/>
          </w:tcPr>
          <w:p w14:paraId="385CCA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30,55</w:t>
            </w:r>
          </w:p>
        </w:tc>
        <w:tc>
          <w:tcPr>
            <w:tcW w:w="1363" w:type="dxa"/>
            <w:tcBorders>
              <w:top w:val="nil"/>
              <w:left w:val="nil"/>
              <w:bottom w:val="single" w:sz="4" w:space="0" w:color="000000"/>
              <w:right w:val="single" w:sz="4" w:space="0" w:color="000000"/>
            </w:tcBorders>
            <w:shd w:val="clear" w:color="auto" w:fill="auto"/>
            <w:vAlign w:val="center"/>
          </w:tcPr>
          <w:p w14:paraId="5AD044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02CE59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14383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61EAA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18CA6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1991</w:t>
            </w:r>
          </w:p>
        </w:tc>
        <w:tc>
          <w:tcPr>
            <w:tcW w:w="1134" w:type="dxa"/>
            <w:tcBorders>
              <w:top w:val="nil"/>
              <w:left w:val="nil"/>
              <w:bottom w:val="single" w:sz="4" w:space="0" w:color="000000"/>
              <w:right w:val="single" w:sz="4" w:space="0" w:color="000000"/>
            </w:tcBorders>
            <w:shd w:val="clear" w:color="auto" w:fill="auto"/>
            <w:vAlign w:val="center"/>
          </w:tcPr>
          <w:p w14:paraId="3BD52B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25A659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37083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4-22/2</w:t>
            </w:r>
          </w:p>
        </w:tc>
        <w:tc>
          <w:tcPr>
            <w:tcW w:w="2268" w:type="dxa"/>
            <w:tcBorders>
              <w:top w:val="nil"/>
              <w:left w:val="nil"/>
              <w:bottom w:val="single" w:sz="4" w:space="0" w:color="000000"/>
              <w:right w:val="single" w:sz="4" w:space="0" w:color="000000"/>
            </w:tcBorders>
            <w:shd w:val="clear" w:color="auto" w:fill="auto"/>
            <w:vAlign w:val="center"/>
          </w:tcPr>
          <w:p w14:paraId="4E79C7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45,72</w:t>
            </w:r>
          </w:p>
        </w:tc>
        <w:tc>
          <w:tcPr>
            <w:tcW w:w="1363" w:type="dxa"/>
            <w:tcBorders>
              <w:top w:val="nil"/>
              <w:left w:val="nil"/>
              <w:bottom w:val="single" w:sz="4" w:space="0" w:color="000000"/>
              <w:right w:val="single" w:sz="4" w:space="0" w:color="000000"/>
            </w:tcBorders>
            <w:shd w:val="clear" w:color="auto" w:fill="auto"/>
            <w:vAlign w:val="center"/>
          </w:tcPr>
          <w:p w14:paraId="30E50A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5DC614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30122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DA854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DCDC1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1991</w:t>
            </w:r>
          </w:p>
        </w:tc>
        <w:tc>
          <w:tcPr>
            <w:tcW w:w="1134" w:type="dxa"/>
            <w:tcBorders>
              <w:top w:val="nil"/>
              <w:left w:val="nil"/>
              <w:bottom w:val="single" w:sz="4" w:space="0" w:color="000000"/>
              <w:right w:val="single" w:sz="4" w:space="0" w:color="000000"/>
            </w:tcBorders>
            <w:shd w:val="clear" w:color="auto" w:fill="auto"/>
            <w:vAlign w:val="center"/>
          </w:tcPr>
          <w:p w14:paraId="497B18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123279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0F808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4-22/2</w:t>
            </w:r>
          </w:p>
        </w:tc>
        <w:tc>
          <w:tcPr>
            <w:tcW w:w="2268" w:type="dxa"/>
            <w:tcBorders>
              <w:top w:val="nil"/>
              <w:left w:val="nil"/>
              <w:bottom w:val="single" w:sz="4" w:space="0" w:color="000000"/>
              <w:right w:val="single" w:sz="4" w:space="0" w:color="000000"/>
            </w:tcBorders>
            <w:shd w:val="clear" w:color="auto" w:fill="auto"/>
            <w:vAlign w:val="center"/>
          </w:tcPr>
          <w:p w14:paraId="3658DA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5,98</w:t>
            </w:r>
          </w:p>
        </w:tc>
        <w:tc>
          <w:tcPr>
            <w:tcW w:w="1363" w:type="dxa"/>
            <w:tcBorders>
              <w:top w:val="nil"/>
              <w:left w:val="nil"/>
              <w:bottom w:val="single" w:sz="4" w:space="0" w:color="000000"/>
              <w:right w:val="single" w:sz="4" w:space="0" w:color="000000"/>
            </w:tcBorders>
            <w:shd w:val="clear" w:color="auto" w:fill="auto"/>
            <w:vAlign w:val="center"/>
          </w:tcPr>
          <w:p w14:paraId="09D261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66FA05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0B425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A0AB9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874A3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1991</w:t>
            </w:r>
          </w:p>
        </w:tc>
        <w:tc>
          <w:tcPr>
            <w:tcW w:w="1134" w:type="dxa"/>
            <w:tcBorders>
              <w:top w:val="nil"/>
              <w:left w:val="nil"/>
              <w:bottom w:val="single" w:sz="4" w:space="0" w:color="000000"/>
              <w:right w:val="single" w:sz="4" w:space="0" w:color="000000"/>
            </w:tcBorders>
            <w:shd w:val="clear" w:color="auto" w:fill="auto"/>
            <w:vAlign w:val="center"/>
          </w:tcPr>
          <w:p w14:paraId="3DA229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F95C31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CB328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4-22/2</w:t>
            </w:r>
          </w:p>
        </w:tc>
        <w:tc>
          <w:tcPr>
            <w:tcW w:w="2268" w:type="dxa"/>
            <w:tcBorders>
              <w:top w:val="nil"/>
              <w:left w:val="nil"/>
              <w:bottom w:val="single" w:sz="4" w:space="0" w:color="000000"/>
              <w:right w:val="single" w:sz="4" w:space="0" w:color="000000"/>
            </w:tcBorders>
            <w:shd w:val="clear" w:color="auto" w:fill="auto"/>
            <w:vAlign w:val="center"/>
          </w:tcPr>
          <w:p w14:paraId="501DAD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10,93</w:t>
            </w:r>
          </w:p>
        </w:tc>
        <w:tc>
          <w:tcPr>
            <w:tcW w:w="1363" w:type="dxa"/>
            <w:tcBorders>
              <w:top w:val="nil"/>
              <w:left w:val="nil"/>
              <w:bottom w:val="single" w:sz="4" w:space="0" w:color="000000"/>
              <w:right w:val="single" w:sz="4" w:space="0" w:color="000000"/>
            </w:tcBorders>
            <w:shd w:val="clear" w:color="auto" w:fill="auto"/>
            <w:vAlign w:val="center"/>
          </w:tcPr>
          <w:p w14:paraId="1DA607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56999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F328F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1AB9C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FA823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1991</w:t>
            </w:r>
          </w:p>
        </w:tc>
        <w:tc>
          <w:tcPr>
            <w:tcW w:w="1134" w:type="dxa"/>
            <w:tcBorders>
              <w:top w:val="nil"/>
              <w:left w:val="nil"/>
              <w:bottom w:val="single" w:sz="4" w:space="0" w:color="000000"/>
              <w:right w:val="single" w:sz="4" w:space="0" w:color="000000"/>
            </w:tcBorders>
            <w:shd w:val="clear" w:color="auto" w:fill="auto"/>
            <w:vAlign w:val="center"/>
          </w:tcPr>
          <w:p w14:paraId="70740F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7ECB83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F68FD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4-22/2</w:t>
            </w:r>
          </w:p>
        </w:tc>
        <w:tc>
          <w:tcPr>
            <w:tcW w:w="2268" w:type="dxa"/>
            <w:tcBorders>
              <w:top w:val="nil"/>
              <w:left w:val="nil"/>
              <w:bottom w:val="single" w:sz="4" w:space="0" w:color="000000"/>
              <w:right w:val="single" w:sz="4" w:space="0" w:color="000000"/>
            </w:tcBorders>
            <w:shd w:val="clear" w:color="auto" w:fill="auto"/>
            <w:vAlign w:val="center"/>
          </w:tcPr>
          <w:p w14:paraId="19C582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18,34</w:t>
            </w:r>
          </w:p>
        </w:tc>
        <w:tc>
          <w:tcPr>
            <w:tcW w:w="1363" w:type="dxa"/>
            <w:tcBorders>
              <w:top w:val="nil"/>
              <w:left w:val="nil"/>
              <w:bottom w:val="single" w:sz="4" w:space="0" w:color="000000"/>
              <w:right w:val="single" w:sz="4" w:space="0" w:color="000000"/>
            </w:tcBorders>
            <w:shd w:val="clear" w:color="auto" w:fill="auto"/>
            <w:vAlign w:val="center"/>
          </w:tcPr>
          <w:p w14:paraId="4924FE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2B379F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FFEF4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2F9B5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0B1BA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1991</w:t>
            </w:r>
          </w:p>
        </w:tc>
        <w:tc>
          <w:tcPr>
            <w:tcW w:w="1134" w:type="dxa"/>
            <w:tcBorders>
              <w:top w:val="nil"/>
              <w:left w:val="nil"/>
              <w:bottom w:val="single" w:sz="4" w:space="0" w:color="000000"/>
              <w:right w:val="single" w:sz="4" w:space="0" w:color="000000"/>
            </w:tcBorders>
            <w:shd w:val="clear" w:color="auto" w:fill="auto"/>
            <w:vAlign w:val="center"/>
          </w:tcPr>
          <w:p w14:paraId="3D3AE8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6389E9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F6306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4-22/2</w:t>
            </w:r>
          </w:p>
        </w:tc>
        <w:tc>
          <w:tcPr>
            <w:tcW w:w="2268" w:type="dxa"/>
            <w:tcBorders>
              <w:top w:val="nil"/>
              <w:left w:val="nil"/>
              <w:bottom w:val="single" w:sz="4" w:space="0" w:color="000000"/>
              <w:right w:val="single" w:sz="4" w:space="0" w:color="000000"/>
            </w:tcBorders>
            <w:shd w:val="clear" w:color="auto" w:fill="auto"/>
            <w:vAlign w:val="center"/>
          </w:tcPr>
          <w:p w14:paraId="44EBB0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25,71</w:t>
            </w:r>
          </w:p>
        </w:tc>
        <w:tc>
          <w:tcPr>
            <w:tcW w:w="1363" w:type="dxa"/>
            <w:tcBorders>
              <w:top w:val="nil"/>
              <w:left w:val="nil"/>
              <w:bottom w:val="single" w:sz="4" w:space="0" w:color="000000"/>
              <w:right w:val="single" w:sz="4" w:space="0" w:color="000000"/>
            </w:tcBorders>
            <w:shd w:val="clear" w:color="auto" w:fill="auto"/>
            <w:vAlign w:val="center"/>
          </w:tcPr>
          <w:p w14:paraId="20DD58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668741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DF49B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C0466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FE5E0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1991</w:t>
            </w:r>
          </w:p>
        </w:tc>
        <w:tc>
          <w:tcPr>
            <w:tcW w:w="1134" w:type="dxa"/>
            <w:tcBorders>
              <w:top w:val="nil"/>
              <w:left w:val="nil"/>
              <w:bottom w:val="single" w:sz="4" w:space="0" w:color="000000"/>
              <w:right w:val="single" w:sz="4" w:space="0" w:color="000000"/>
            </w:tcBorders>
            <w:shd w:val="clear" w:color="auto" w:fill="auto"/>
            <w:vAlign w:val="center"/>
          </w:tcPr>
          <w:p w14:paraId="20E5AD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CDD5AD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5286C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ПТЭЦ</w:t>
            </w:r>
          </w:p>
        </w:tc>
        <w:tc>
          <w:tcPr>
            <w:tcW w:w="2268" w:type="dxa"/>
            <w:tcBorders>
              <w:top w:val="nil"/>
              <w:left w:val="nil"/>
              <w:bottom w:val="single" w:sz="4" w:space="0" w:color="000000"/>
              <w:right w:val="single" w:sz="4" w:space="0" w:color="000000"/>
            </w:tcBorders>
            <w:shd w:val="clear" w:color="auto" w:fill="auto"/>
            <w:vAlign w:val="center"/>
          </w:tcPr>
          <w:p w14:paraId="5AE206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84,22</w:t>
            </w:r>
          </w:p>
        </w:tc>
        <w:tc>
          <w:tcPr>
            <w:tcW w:w="1363" w:type="dxa"/>
            <w:tcBorders>
              <w:top w:val="nil"/>
              <w:left w:val="nil"/>
              <w:bottom w:val="single" w:sz="4" w:space="0" w:color="000000"/>
              <w:right w:val="single" w:sz="4" w:space="0" w:color="000000"/>
            </w:tcBorders>
            <w:shd w:val="clear" w:color="auto" w:fill="auto"/>
            <w:vAlign w:val="center"/>
          </w:tcPr>
          <w:p w14:paraId="2C1C7D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426</w:t>
            </w:r>
          </w:p>
        </w:tc>
        <w:tc>
          <w:tcPr>
            <w:tcW w:w="1614" w:type="dxa"/>
            <w:tcBorders>
              <w:top w:val="nil"/>
              <w:left w:val="nil"/>
              <w:bottom w:val="single" w:sz="4" w:space="0" w:color="000000"/>
              <w:right w:val="single" w:sz="4" w:space="0" w:color="000000"/>
            </w:tcBorders>
            <w:shd w:val="clear" w:color="auto" w:fill="auto"/>
            <w:vAlign w:val="center"/>
          </w:tcPr>
          <w:p w14:paraId="5C1205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A65E6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23C61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1766A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06E792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DE5FBD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2F3EB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4-6</w:t>
            </w:r>
          </w:p>
        </w:tc>
        <w:tc>
          <w:tcPr>
            <w:tcW w:w="2268" w:type="dxa"/>
            <w:tcBorders>
              <w:top w:val="nil"/>
              <w:left w:val="nil"/>
              <w:bottom w:val="single" w:sz="4" w:space="0" w:color="000000"/>
              <w:right w:val="single" w:sz="4" w:space="0" w:color="000000"/>
            </w:tcBorders>
            <w:shd w:val="clear" w:color="auto" w:fill="auto"/>
            <w:vAlign w:val="center"/>
          </w:tcPr>
          <w:p w14:paraId="72AE2D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44,02</w:t>
            </w:r>
          </w:p>
        </w:tc>
        <w:tc>
          <w:tcPr>
            <w:tcW w:w="1363" w:type="dxa"/>
            <w:tcBorders>
              <w:top w:val="nil"/>
              <w:left w:val="nil"/>
              <w:bottom w:val="single" w:sz="4" w:space="0" w:color="000000"/>
              <w:right w:val="single" w:sz="4" w:space="0" w:color="000000"/>
            </w:tcBorders>
            <w:shd w:val="clear" w:color="auto" w:fill="auto"/>
            <w:vAlign w:val="center"/>
          </w:tcPr>
          <w:p w14:paraId="1F20CB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426</w:t>
            </w:r>
          </w:p>
        </w:tc>
        <w:tc>
          <w:tcPr>
            <w:tcW w:w="1614" w:type="dxa"/>
            <w:tcBorders>
              <w:top w:val="nil"/>
              <w:left w:val="nil"/>
              <w:bottom w:val="single" w:sz="4" w:space="0" w:color="000000"/>
              <w:right w:val="single" w:sz="4" w:space="0" w:color="000000"/>
            </w:tcBorders>
            <w:shd w:val="clear" w:color="auto" w:fill="auto"/>
            <w:vAlign w:val="center"/>
          </w:tcPr>
          <w:p w14:paraId="483A0A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5A409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0FA43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C09EF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7447B48A" w14:textId="77777777" w:rsidR="00896F7C" w:rsidRPr="00896F7C" w:rsidRDefault="00896F7C" w:rsidP="009D2B53">
            <w:pPr>
              <w:spacing w:after="0" w:line="240" w:lineRule="auto"/>
              <w:ind w:firstLine="0"/>
              <w:jc w:val="center"/>
              <w:rPr>
                <w:sz w:val="20"/>
                <w:szCs w:val="20"/>
              </w:rPr>
            </w:pPr>
          </w:p>
        </w:tc>
      </w:tr>
      <w:tr w:rsidR="00896F7C" w:rsidRPr="00896F7C" w14:paraId="4B780D1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AFBE5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Коллектор тс ПТЭЦ</w:t>
            </w:r>
          </w:p>
        </w:tc>
        <w:tc>
          <w:tcPr>
            <w:tcW w:w="2268" w:type="dxa"/>
            <w:tcBorders>
              <w:top w:val="nil"/>
              <w:left w:val="nil"/>
              <w:bottom w:val="single" w:sz="4" w:space="0" w:color="000000"/>
              <w:right w:val="single" w:sz="4" w:space="0" w:color="000000"/>
            </w:tcBorders>
            <w:shd w:val="clear" w:color="auto" w:fill="auto"/>
            <w:vAlign w:val="center"/>
          </w:tcPr>
          <w:p w14:paraId="2CAB39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617</w:t>
            </w:r>
          </w:p>
        </w:tc>
        <w:tc>
          <w:tcPr>
            <w:tcW w:w="1363" w:type="dxa"/>
            <w:tcBorders>
              <w:top w:val="nil"/>
              <w:left w:val="nil"/>
              <w:bottom w:val="single" w:sz="4" w:space="0" w:color="000000"/>
              <w:right w:val="single" w:sz="4" w:space="0" w:color="000000"/>
            </w:tcBorders>
            <w:shd w:val="clear" w:color="auto" w:fill="auto"/>
            <w:vAlign w:val="center"/>
          </w:tcPr>
          <w:p w14:paraId="3FBC14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273</w:t>
            </w:r>
          </w:p>
        </w:tc>
        <w:tc>
          <w:tcPr>
            <w:tcW w:w="1614" w:type="dxa"/>
            <w:tcBorders>
              <w:top w:val="nil"/>
              <w:left w:val="nil"/>
              <w:bottom w:val="single" w:sz="4" w:space="0" w:color="000000"/>
              <w:right w:val="single" w:sz="4" w:space="0" w:color="000000"/>
            </w:tcBorders>
            <w:shd w:val="clear" w:color="auto" w:fill="auto"/>
            <w:vAlign w:val="center"/>
          </w:tcPr>
          <w:p w14:paraId="2D6318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DA340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AE0EE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2356D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2024</w:t>
            </w:r>
          </w:p>
        </w:tc>
        <w:tc>
          <w:tcPr>
            <w:tcW w:w="1134" w:type="dxa"/>
            <w:tcBorders>
              <w:top w:val="nil"/>
              <w:left w:val="nil"/>
              <w:bottom w:val="single" w:sz="4" w:space="0" w:color="000000"/>
              <w:right w:val="single" w:sz="4" w:space="0" w:color="000000"/>
            </w:tcBorders>
            <w:shd w:val="clear" w:color="auto" w:fill="auto"/>
            <w:vAlign w:val="center"/>
          </w:tcPr>
          <w:p w14:paraId="06C841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0AC40B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79A43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4-7/11а</w:t>
            </w:r>
          </w:p>
        </w:tc>
        <w:tc>
          <w:tcPr>
            <w:tcW w:w="2268" w:type="dxa"/>
            <w:tcBorders>
              <w:top w:val="nil"/>
              <w:left w:val="nil"/>
              <w:bottom w:val="single" w:sz="4" w:space="0" w:color="000000"/>
              <w:right w:val="single" w:sz="4" w:space="0" w:color="000000"/>
            </w:tcBorders>
            <w:shd w:val="clear" w:color="auto" w:fill="auto"/>
            <w:vAlign w:val="center"/>
          </w:tcPr>
          <w:p w14:paraId="54110F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82,73</w:t>
            </w:r>
          </w:p>
        </w:tc>
        <w:tc>
          <w:tcPr>
            <w:tcW w:w="1363" w:type="dxa"/>
            <w:tcBorders>
              <w:top w:val="nil"/>
              <w:left w:val="nil"/>
              <w:bottom w:val="single" w:sz="4" w:space="0" w:color="000000"/>
              <w:right w:val="single" w:sz="4" w:space="0" w:color="000000"/>
            </w:tcBorders>
            <w:shd w:val="clear" w:color="auto" w:fill="auto"/>
            <w:vAlign w:val="center"/>
          </w:tcPr>
          <w:p w14:paraId="2D92A4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6DB248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B9894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779D7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8539A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3A49EA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E850FD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B3C61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5а (5-1а)</w:t>
            </w:r>
          </w:p>
        </w:tc>
        <w:tc>
          <w:tcPr>
            <w:tcW w:w="2268" w:type="dxa"/>
            <w:tcBorders>
              <w:top w:val="nil"/>
              <w:left w:val="nil"/>
              <w:bottom w:val="single" w:sz="4" w:space="0" w:color="000000"/>
              <w:right w:val="single" w:sz="4" w:space="0" w:color="000000"/>
            </w:tcBorders>
            <w:shd w:val="clear" w:color="auto" w:fill="auto"/>
            <w:vAlign w:val="center"/>
          </w:tcPr>
          <w:p w14:paraId="4685EE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187,21</w:t>
            </w:r>
          </w:p>
        </w:tc>
        <w:tc>
          <w:tcPr>
            <w:tcW w:w="1363" w:type="dxa"/>
            <w:tcBorders>
              <w:top w:val="nil"/>
              <w:left w:val="nil"/>
              <w:bottom w:val="single" w:sz="4" w:space="0" w:color="000000"/>
              <w:right w:val="single" w:sz="4" w:space="0" w:color="000000"/>
            </w:tcBorders>
            <w:shd w:val="clear" w:color="auto" w:fill="auto"/>
            <w:vAlign w:val="center"/>
          </w:tcPr>
          <w:p w14:paraId="1B17EA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325</w:t>
            </w:r>
          </w:p>
        </w:tc>
        <w:tc>
          <w:tcPr>
            <w:tcW w:w="1614" w:type="dxa"/>
            <w:tcBorders>
              <w:top w:val="nil"/>
              <w:left w:val="nil"/>
              <w:bottom w:val="single" w:sz="4" w:space="0" w:color="000000"/>
              <w:right w:val="single" w:sz="4" w:space="0" w:color="000000"/>
            </w:tcBorders>
            <w:shd w:val="clear" w:color="auto" w:fill="auto"/>
            <w:vAlign w:val="center"/>
          </w:tcPr>
          <w:p w14:paraId="7F972D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5B9C4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2A78D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0F98A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2015</w:t>
            </w:r>
          </w:p>
        </w:tc>
        <w:tc>
          <w:tcPr>
            <w:tcW w:w="1134" w:type="dxa"/>
            <w:tcBorders>
              <w:top w:val="nil"/>
              <w:left w:val="nil"/>
              <w:bottom w:val="single" w:sz="4" w:space="0" w:color="000000"/>
              <w:right w:val="single" w:sz="4" w:space="0" w:color="000000"/>
            </w:tcBorders>
            <w:shd w:val="clear" w:color="auto" w:fill="auto"/>
            <w:vAlign w:val="center"/>
          </w:tcPr>
          <w:p w14:paraId="504B29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6704C4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1BD5E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 (5-2)</w:t>
            </w:r>
          </w:p>
        </w:tc>
        <w:tc>
          <w:tcPr>
            <w:tcW w:w="2268" w:type="dxa"/>
            <w:tcBorders>
              <w:top w:val="nil"/>
              <w:left w:val="nil"/>
              <w:bottom w:val="single" w:sz="4" w:space="0" w:color="000000"/>
              <w:right w:val="single" w:sz="4" w:space="0" w:color="000000"/>
            </w:tcBorders>
            <w:shd w:val="clear" w:color="auto" w:fill="auto"/>
            <w:vAlign w:val="center"/>
          </w:tcPr>
          <w:p w14:paraId="58EDCB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3,22</w:t>
            </w:r>
          </w:p>
        </w:tc>
        <w:tc>
          <w:tcPr>
            <w:tcW w:w="1363" w:type="dxa"/>
            <w:tcBorders>
              <w:top w:val="nil"/>
              <w:left w:val="nil"/>
              <w:bottom w:val="single" w:sz="4" w:space="0" w:color="000000"/>
              <w:right w:val="single" w:sz="4" w:space="0" w:color="000000"/>
            </w:tcBorders>
            <w:shd w:val="clear" w:color="auto" w:fill="auto"/>
            <w:vAlign w:val="center"/>
          </w:tcPr>
          <w:p w14:paraId="359F58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3D0B3E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35E9F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012D0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CD0C6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06464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3B1E48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D2C22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w:t>
            </w:r>
          </w:p>
        </w:tc>
        <w:tc>
          <w:tcPr>
            <w:tcW w:w="2268" w:type="dxa"/>
            <w:tcBorders>
              <w:top w:val="nil"/>
              <w:left w:val="nil"/>
              <w:bottom w:val="single" w:sz="4" w:space="0" w:color="000000"/>
              <w:right w:val="single" w:sz="4" w:space="0" w:color="000000"/>
            </w:tcBorders>
            <w:shd w:val="clear" w:color="auto" w:fill="auto"/>
            <w:vAlign w:val="center"/>
          </w:tcPr>
          <w:p w14:paraId="5145C3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28,91</w:t>
            </w:r>
          </w:p>
        </w:tc>
        <w:tc>
          <w:tcPr>
            <w:tcW w:w="1363" w:type="dxa"/>
            <w:tcBorders>
              <w:top w:val="nil"/>
              <w:left w:val="nil"/>
              <w:bottom w:val="single" w:sz="4" w:space="0" w:color="000000"/>
              <w:right w:val="single" w:sz="4" w:space="0" w:color="000000"/>
            </w:tcBorders>
            <w:shd w:val="clear" w:color="auto" w:fill="auto"/>
            <w:vAlign w:val="center"/>
          </w:tcPr>
          <w:p w14:paraId="7C6CF5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7B2589A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A1DD1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4FF2B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C3C97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B7A73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8D60DD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A9862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w:t>
            </w:r>
          </w:p>
        </w:tc>
        <w:tc>
          <w:tcPr>
            <w:tcW w:w="2268" w:type="dxa"/>
            <w:tcBorders>
              <w:top w:val="nil"/>
              <w:left w:val="nil"/>
              <w:bottom w:val="single" w:sz="4" w:space="0" w:color="000000"/>
              <w:right w:val="single" w:sz="4" w:space="0" w:color="000000"/>
            </w:tcBorders>
            <w:shd w:val="clear" w:color="auto" w:fill="auto"/>
            <w:vAlign w:val="center"/>
          </w:tcPr>
          <w:p w14:paraId="230060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59,82</w:t>
            </w:r>
          </w:p>
        </w:tc>
        <w:tc>
          <w:tcPr>
            <w:tcW w:w="1363" w:type="dxa"/>
            <w:tcBorders>
              <w:top w:val="nil"/>
              <w:left w:val="nil"/>
              <w:bottom w:val="single" w:sz="4" w:space="0" w:color="000000"/>
              <w:right w:val="single" w:sz="4" w:space="0" w:color="000000"/>
            </w:tcBorders>
            <w:shd w:val="clear" w:color="auto" w:fill="auto"/>
            <w:vAlign w:val="center"/>
          </w:tcPr>
          <w:p w14:paraId="60715C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77FDAB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9B66A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62022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9D230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FA645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8951C3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6DE8C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5-9 (5-3)</w:t>
            </w:r>
          </w:p>
        </w:tc>
        <w:tc>
          <w:tcPr>
            <w:tcW w:w="2268" w:type="dxa"/>
            <w:tcBorders>
              <w:top w:val="nil"/>
              <w:left w:val="nil"/>
              <w:bottom w:val="single" w:sz="4" w:space="0" w:color="000000"/>
              <w:right w:val="single" w:sz="4" w:space="0" w:color="000000"/>
            </w:tcBorders>
            <w:shd w:val="clear" w:color="auto" w:fill="auto"/>
            <w:vAlign w:val="center"/>
          </w:tcPr>
          <w:p w14:paraId="42C329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45,34</w:t>
            </w:r>
          </w:p>
        </w:tc>
        <w:tc>
          <w:tcPr>
            <w:tcW w:w="1363" w:type="dxa"/>
            <w:tcBorders>
              <w:top w:val="nil"/>
              <w:left w:val="nil"/>
              <w:bottom w:val="single" w:sz="4" w:space="0" w:color="000000"/>
              <w:right w:val="single" w:sz="4" w:space="0" w:color="000000"/>
            </w:tcBorders>
            <w:shd w:val="clear" w:color="auto" w:fill="auto"/>
            <w:vAlign w:val="center"/>
          </w:tcPr>
          <w:p w14:paraId="541864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46CECE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6CC3D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469E5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D8E08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CFBF2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32E760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B6809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5-9а</w:t>
            </w:r>
          </w:p>
        </w:tc>
        <w:tc>
          <w:tcPr>
            <w:tcW w:w="2268" w:type="dxa"/>
            <w:tcBorders>
              <w:top w:val="nil"/>
              <w:left w:val="nil"/>
              <w:bottom w:val="single" w:sz="4" w:space="0" w:color="000000"/>
              <w:right w:val="single" w:sz="4" w:space="0" w:color="000000"/>
            </w:tcBorders>
            <w:shd w:val="clear" w:color="auto" w:fill="auto"/>
            <w:vAlign w:val="center"/>
          </w:tcPr>
          <w:p w14:paraId="0139A5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20,35</w:t>
            </w:r>
          </w:p>
        </w:tc>
        <w:tc>
          <w:tcPr>
            <w:tcW w:w="1363" w:type="dxa"/>
            <w:tcBorders>
              <w:top w:val="nil"/>
              <w:left w:val="nil"/>
              <w:bottom w:val="single" w:sz="4" w:space="0" w:color="000000"/>
              <w:right w:val="single" w:sz="4" w:space="0" w:color="000000"/>
            </w:tcBorders>
            <w:shd w:val="clear" w:color="auto" w:fill="auto"/>
            <w:vAlign w:val="center"/>
          </w:tcPr>
          <w:p w14:paraId="1BA0CA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0277F0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E4C2B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B2C14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520A4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104C1E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23B422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87277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5-9б</w:t>
            </w:r>
          </w:p>
        </w:tc>
        <w:tc>
          <w:tcPr>
            <w:tcW w:w="2268" w:type="dxa"/>
            <w:tcBorders>
              <w:top w:val="nil"/>
              <w:left w:val="nil"/>
              <w:bottom w:val="single" w:sz="4" w:space="0" w:color="000000"/>
              <w:right w:val="single" w:sz="4" w:space="0" w:color="000000"/>
            </w:tcBorders>
            <w:shd w:val="clear" w:color="auto" w:fill="auto"/>
            <w:vAlign w:val="center"/>
          </w:tcPr>
          <w:p w14:paraId="1A53FA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118,89</w:t>
            </w:r>
          </w:p>
        </w:tc>
        <w:tc>
          <w:tcPr>
            <w:tcW w:w="1363" w:type="dxa"/>
            <w:tcBorders>
              <w:top w:val="nil"/>
              <w:left w:val="nil"/>
              <w:bottom w:val="single" w:sz="4" w:space="0" w:color="000000"/>
              <w:right w:val="single" w:sz="4" w:space="0" w:color="000000"/>
            </w:tcBorders>
            <w:shd w:val="clear" w:color="auto" w:fill="auto"/>
            <w:vAlign w:val="center"/>
          </w:tcPr>
          <w:p w14:paraId="22BD0C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4992F0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5278A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8FE8A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804B6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7E2C8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A6FD97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66620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5-9 (5-3)</w:t>
            </w:r>
          </w:p>
        </w:tc>
        <w:tc>
          <w:tcPr>
            <w:tcW w:w="2268" w:type="dxa"/>
            <w:tcBorders>
              <w:top w:val="nil"/>
              <w:left w:val="nil"/>
              <w:bottom w:val="single" w:sz="4" w:space="0" w:color="000000"/>
              <w:right w:val="single" w:sz="4" w:space="0" w:color="000000"/>
            </w:tcBorders>
            <w:shd w:val="clear" w:color="auto" w:fill="auto"/>
            <w:vAlign w:val="center"/>
          </w:tcPr>
          <w:p w14:paraId="670310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159,15</w:t>
            </w:r>
          </w:p>
        </w:tc>
        <w:tc>
          <w:tcPr>
            <w:tcW w:w="1363" w:type="dxa"/>
            <w:tcBorders>
              <w:top w:val="nil"/>
              <w:left w:val="nil"/>
              <w:bottom w:val="single" w:sz="4" w:space="0" w:color="000000"/>
              <w:right w:val="single" w:sz="4" w:space="0" w:color="000000"/>
            </w:tcBorders>
            <w:shd w:val="clear" w:color="auto" w:fill="auto"/>
            <w:vAlign w:val="center"/>
          </w:tcPr>
          <w:p w14:paraId="7BAC86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24A143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9A943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D8A9A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962B8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B5AEE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9782AD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FF574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5-11 (5-4)</w:t>
            </w:r>
          </w:p>
        </w:tc>
        <w:tc>
          <w:tcPr>
            <w:tcW w:w="2268" w:type="dxa"/>
            <w:tcBorders>
              <w:top w:val="nil"/>
              <w:left w:val="nil"/>
              <w:bottom w:val="single" w:sz="4" w:space="0" w:color="000000"/>
              <w:right w:val="single" w:sz="4" w:space="0" w:color="000000"/>
            </w:tcBorders>
            <w:shd w:val="clear" w:color="auto" w:fill="auto"/>
            <w:vAlign w:val="center"/>
          </w:tcPr>
          <w:p w14:paraId="2675ED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16,54</w:t>
            </w:r>
          </w:p>
        </w:tc>
        <w:tc>
          <w:tcPr>
            <w:tcW w:w="1363" w:type="dxa"/>
            <w:tcBorders>
              <w:top w:val="nil"/>
              <w:left w:val="nil"/>
              <w:bottom w:val="single" w:sz="4" w:space="0" w:color="000000"/>
              <w:right w:val="single" w:sz="4" w:space="0" w:color="000000"/>
            </w:tcBorders>
            <w:shd w:val="clear" w:color="auto" w:fill="auto"/>
            <w:vAlign w:val="center"/>
          </w:tcPr>
          <w:p w14:paraId="152673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7F34F0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CEC59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22AFE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66C5D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64112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36FC29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2100F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5-11 (5-4)</w:t>
            </w:r>
          </w:p>
        </w:tc>
        <w:tc>
          <w:tcPr>
            <w:tcW w:w="2268" w:type="dxa"/>
            <w:tcBorders>
              <w:top w:val="nil"/>
              <w:left w:val="nil"/>
              <w:bottom w:val="single" w:sz="4" w:space="0" w:color="000000"/>
              <w:right w:val="single" w:sz="4" w:space="0" w:color="000000"/>
            </w:tcBorders>
            <w:shd w:val="clear" w:color="auto" w:fill="auto"/>
            <w:vAlign w:val="center"/>
          </w:tcPr>
          <w:p w14:paraId="5D2553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34,78</w:t>
            </w:r>
          </w:p>
        </w:tc>
        <w:tc>
          <w:tcPr>
            <w:tcW w:w="1363" w:type="dxa"/>
            <w:tcBorders>
              <w:top w:val="nil"/>
              <w:left w:val="nil"/>
              <w:bottom w:val="single" w:sz="4" w:space="0" w:color="000000"/>
              <w:right w:val="single" w:sz="4" w:space="0" w:color="000000"/>
            </w:tcBorders>
            <w:shd w:val="clear" w:color="auto" w:fill="auto"/>
            <w:vAlign w:val="center"/>
          </w:tcPr>
          <w:p w14:paraId="7BF4D2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7A2EA5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A8BBF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E509A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54ED7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C9B0D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BAA19C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188AC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5-15а</w:t>
            </w:r>
          </w:p>
        </w:tc>
        <w:tc>
          <w:tcPr>
            <w:tcW w:w="2268" w:type="dxa"/>
            <w:tcBorders>
              <w:top w:val="nil"/>
              <w:left w:val="nil"/>
              <w:bottom w:val="single" w:sz="4" w:space="0" w:color="000000"/>
              <w:right w:val="single" w:sz="4" w:space="0" w:color="000000"/>
            </w:tcBorders>
            <w:shd w:val="clear" w:color="auto" w:fill="auto"/>
            <w:vAlign w:val="center"/>
          </w:tcPr>
          <w:p w14:paraId="03419F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16,72</w:t>
            </w:r>
          </w:p>
        </w:tc>
        <w:tc>
          <w:tcPr>
            <w:tcW w:w="1363" w:type="dxa"/>
            <w:tcBorders>
              <w:top w:val="nil"/>
              <w:left w:val="nil"/>
              <w:bottom w:val="single" w:sz="4" w:space="0" w:color="000000"/>
              <w:right w:val="single" w:sz="4" w:space="0" w:color="000000"/>
            </w:tcBorders>
            <w:shd w:val="clear" w:color="auto" w:fill="auto"/>
            <w:vAlign w:val="center"/>
          </w:tcPr>
          <w:p w14:paraId="0791B0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B2BCE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AA96B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09A54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BB3D3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CB660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A957F4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7AB25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5-15б</w:t>
            </w:r>
          </w:p>
        </w:tc>
        <w:tc>
          <w:tcPr>
            <w:tcW w:w="2268" w:type="dxa"/>
            <w:tcBorders>
              <w:top w:val="nil"/>
              <w:left w:val="nil"/>
              <w:bottom w:val="single" w:sz="4" w:space="0" w:color="000000"/>
              <w:right w:val="single" w:sz="4" w:space="0" w:color="000000"/>
            </w:tcBorders>
            <w:shd w:val="clear" w:color="auto" w:fill="auto"/>
            <w:vAlign w:val="center"/>
          </w:tcPr>
          <w:p w14:paraId="7BC214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14,78</w:t>
            </w:r>
          </w:p>
        </w:tc>
        <w:tc>
          <w:tcPr>
            <w:tcW w:w="1363" w:type="dxa"/>
            <w:tcBorders>
              <w:top w:val="nil"/>
              <w:left w:val="nil"/>
              <w:bottom w:val="single" w:sz="4" w:space="0" w:color="000000"/>
              <w:right w:val="single" w:sz="4" w:space="0" w:color="000000"/>
            </w:tcBorders>
            <w:shd w:val="clear" w:color="auto" w:fill="auto"/>
            <w:vAlign w:val="center"/>
          </w:tcPr>
          <w:p w14:paraId="5F89CD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4AE35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A4163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9A2AD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0E8AD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195F5D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2291CD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441C8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5-15б</w:t>
            </w:r>
          </w:p>
        </w:tc>
        <w:tc>
          <w:tcPr>
            <w:tcW w:w="2268" w:type="dxa"/>
            <w:tcBorders>
              <w:top w:val="nil"/>
              <w:left w:val="nil"/>
              <w:bottom w:val="single" w:sz="4" w:space="0" w:color="000000"/>
              <w:right w:val="single" w:sz="4" w:space="0" w:color="000000"/>
            </w:tcBorders>
            <w:shd w:val="clear" w:color="auto" w:fill="auto"/>
            <w:vAlign w:val="center"/>
          </w:tcPr>
          <w:p w14:paraId="7AADFA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41,63</w:t>
            </w:r>
          </w:p>
        </w:tc>
        <w:tc>
          <w:tcPr>
            <w:tcW w:w="1363" w:type="dxa"/>
            <w:tcBorders>
              <w:top w:val="nil"/>
              <w:left w:val="nil"/>
              <w:bottom w:val="single" w:sz="4" w:space="0" w:color="000000"/>
              <w:right w:val="single" w:sz="4" w:space="0" w:color="000000"/>
            </w:tcBorders>
            <w:shd w:val="clear" w:color="auto" w:fill="auto"/>
            <w:vAlign w:val="center"/>
          </w:tcPr>
          <w:p w14:paraId="7F675A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3B0798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D7CA7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22AA7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956E6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5CFDB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4AC981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E43E8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5-15в</w:t>
            </w:r>
          </w:p>
        </w:tc>
        <w:tc>
          <w:tcPr>
            <w:tcW w:w="2268" w:type="dxa"/>
            <w:tcBorders>
              <w:top w:val="nil"/>
              <w:left w:val="nil"/>
              <w:bottom w:val="single" w:sz="4" w:space="0" w:color="000000"/>
              <w:right w:val="single" w:sz="4" w:space="0" w:color="000000"/>
            </w:tcBorders>
            <w:shd w:val="clear" w:color="auto" w:fill="auto"/>
            <w:vAlign w:val="center"/>
          </w:tcPr>
          <w:p w14:paraId="4E3C52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17,16</w:t>
            </w:r>
          </w:p>
        </w:tc>
        <w:tc>
          <w:tcPr>
            <w:tcW w:w="1363" w:type="dxa"/>
            <w:tcBorders>
              <w:top w:val="nil"/>
              <w:left w:val="nil"/>
              <w:bottom w:val="single" w:sz="4" w:space="0" w:color="000000"/>
              <w:right w:val="single" w:sz="4" w:space="0" w:color="000000"/>
            </w:tcBorders>
            <w:shd w:val="clear" w:color="auto" w:fill="auto"/>
            <w:vAlign w:val="center"/>
          </w:tcPr>
          <w:p w14:paraId="7B234E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14885A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DF82E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52114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12404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DD8E3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09AA21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C53B5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5-15в</w:t>
            </w:r>
          </w:p>
        </w:tc>
        <w:tc>
          <w:tcPr>
            <w:tcW w:w="2268" w:type="dxa"/>
            <w:tcBorders>
              <w:top w:val="nil"/>
              <w:left w:val="nil"/>
              <w:bottom w:val="single" w:sz="4" w:space="0" w:color="000000"/>
              <w:right w:val="single" w:sz="4" w:space="0" w:color="000000"/>
            </w:tcBorders>
            <w:shd w:val="clear" w:color="auto" w:fill="auto"/>
            <w:vAlign w:val="center"/>
          </w:tcPr>
          <w:p w14:paraId="6277ED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56,36</w:t>
            </w:r>
          </w:p>
        </w:tc>
        <w:tc>
          <w:tcPr>
            <w:tcW w:w="1363" w:type="dxa"/>
            <w:tcBorders>
              <w:top w:val="nil"/>
              <w:left w:val="nil"/>
              <w:bottom w:val="single" w:sz="4" w:space="0" w:color="000000"/>
              <w:right w:val="single" w:sz="4" w:space="0" w:color="000000"/>
            </w:tcBorders>
            <w:shd w:val="clear" w:color="auto" w:fill="auto"/>
            <w:vAlign w:val="center"/>
          </w:tcPr>
          <w:p w14:paraId="2DF0E9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0E41A6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7AECA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79439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C71A6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F0A7E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E6E79C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74906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5-15 (5-5)</w:t>
            </w:r>
          </w:p>
        </w:tc>
        <w:tc>
          <w:tcPr>
            <w:tcW w:w="2268" w:type="dxa"/>
            <w:tcBorders>
              <w:top w:val="nil"/>
              <w:left w:val="nil"/>
              <w:bottom w:val="single" w:sz="4" w:space="0" w:color="000000"/>
              <w:right w:val="single" w:sz="4" w:space="0" w:color="000000"/>
            </w:tcBorders>
            <w:shd w:val="clear" w:color="auto" w:fill="auto"/>
            <w:vAlign w:val="center"/>
          </w:tcPr>
          <w:p w14:paraId="078574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12,75</w:t>
            </w:r>
          </w:p>
        </w:tc>
        <w:tc>
          <w:tcPr>
            <w:tcW w:w="1363" w:type="dxa"/>
            <w:tcBorders>
              <w:top w:val="nil"/>
              <w:left w:val="nil"/>
              <w:bottom w:val="single" w:sz="4" w:space="0" w:color="000000"/>
              <w:right w:val="single" w:sz="4" w:space="0" w:color="000000"/>
            </w:tcBorders>
            <w:shd w:val="clear" w:color="auto" w:fill="auto"/>
            <w:vAlign w:val="center"/>
          </w:tcPr>
          <w:p w14:paraId="25DEA8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69F6E4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FA50F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A57F6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B8761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3B3A9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4F00BA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F4335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5-17</w:t>
            </w:r>
          </w:p>
        </w:tc>
        <w:tc>
          <w:tcPr>
            <w:tcW w:w="2268" w:type="dxa"/>
            <w:tcBorders>
              <w:top w:val="nil"/>
              <w:left w:val="nil"/>
              <w:bottom w:val="single" w:sz="4" w:space="0" w:color="000000"/>
              <w:right w:val="single" w:sz="4" w:space="0" w:color="000000"/>
            </w:tcBorders>
            <w:shd w:val="clear" w:color="auto" w:fill="auto"/>
            <w:vAlign w:val="center"/>
          </w:tcPr>
          <w:p w14:paraId="505C67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8,38</w:t>
            </w:r>
          </w:p>
        </w:tc>
        <w:tc>
          <w:tcPr>
            <w:tcW w:w="1363" w:type="dxa"/>
            <w:tcBorders>
              <w:top w:val="nil"/>
              <w:left w:val="nil"/>
              <w:bottom w:val="single" w:sz="4" w:space="0" w:color="000000"/>
              <w:right w:val="single" w:sz="4" w:space="0" w:color="000000"/>
            </w:tcBorders>
            <w:shd w:val="clear" w:color="auto" w:fill="auto"/>
            <w:vAlign w:val="center"/>
          </w:tcPr>
          <w:p w14:paraId="03FA82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C73C1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FD9BE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F6929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05744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EEC29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BE0E4B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7FAD7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5-17</w:t>
            </w:r>
          </w:p>
        </w:tc>
        <w:tc>
          <w:tcPr>
            <w:tcW w:w="2268" w:type="dxa"/>
            <w:tcBorders>
              <w:top w:val="nil"/>
              <w:left w:val="nil"/>
              <w:bottom w:val="single" w:sz="4" w:space="0" w:color="000000"/>
              <w:right w:val="single" w:sz="4" w:space="0" w:color="000000"/>
            </w:tcBorders>
            <w:shd w:val="clear" w:color="auto" w:fill="auto"/>
            <w:vAlign w:val="center"/>
          </w:tcPr>
          <w:p w14:paraId="0D2B77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54,94</w:t>
            </w:r>
          </w:p>
        </w:tc>
        <w:tc>
          <w:tcPr>
            <w:tcW w:w="1363" w:type="dxa"/>
            <w:tcBorders>
              <w:top w:val="nil"/>
              <w:left w:val="nil"/>
              <w:bottom w:val="single" w:sz="4" w:space="0" w:color="000000"/>
              <w:right w:val="single" w:sz="4" w:space="0" w:color="000000"/>
            </w:tcBorders>
            <w:shd w:val="clear" w:color="auto" w:fill="auto"/>
            <w:vAlign w:val="center"/>
          </w:tcPr>
          <w:p w14:paraId="5794C7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01A86E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5AF3C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EBE98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0FF27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791B5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9655E1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DB2A7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5-21 (5-5а)</w:t>
            </w:r>
          </w:p>
        </w:tc>
        <w:tc>
          <w:tcPr>
            <w:tcW w:w="2268" w:type="dxa"/>
            <w:tcBorders>
              <w:top w:val="nil"/>
              <w:left w:val="nil"/>
              <w:bottom w:val="single" w:sz="4" w:space="0" w:color="000000"/>
              <w:right w:val="single" w:sz="4" w:space="0" w:color="000000"/>
            </w:tcBorders>
            <w:shd w:val="clear" w:color="auto" w:fill="auto"/>
            <w:vAlign w:val="center"/>
          </w:tcPr>
          <w:p w14:paraId="69C933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77,05</w:t>
            </w:r>
          </w:p>
        </w:tc>
        <w:tc>
          <w:tcPr>
            <w:tcW w:w="1363" w:type="dxa"/>
            <w:tcBorders>
              <w:top w:val="nil"/>
              <w:left w:val="nil"/>
              <w:bottom w:val="single" w:sz="4" w:space="0" w:color="000000"/>
              <w:right w:val="single" w:sz="4" w:space="0" w:color="000000"/>
            </w:tcBorders>
            <w:shd w:val="clear" w:color="auto" w:fill="auto"/>
            <w:vAlign w:val="center"/>
          </w:tcPr>
          <w:p w14:paraId="66DBD3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1A3DE7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3F86A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C105D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AE10D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6C2C7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15E68E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0D6A4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5-21 (5-5а)</w:t>
            </w:r>
          </w:p>
        </w:tc>
        <w:tc>
          <w:tcPr>
            <w:tcW w:w="2268" w:type="dxa"/>
            <w:tcBorders>
              <w:top w:val="nil"/>
              <w:left w:val="nil"/>
              <w:bottom w:val="single" w:sz="4" w:space="0" w:color="000000"/>
              <w:right w:val="single" w:sz="4" w:space="0" w:color="000000"/>
            </w:tcBorders>
            <w:shd w:val="clear" w:color="auto" w:fill="auto"/>
            <w:vAlign w:val="center"/>
          </w:tcPr>
          <w:p w14:paraId="457ADC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24,22</w:t>
            </w:r>
          </w:p>
        </w:tc>
        <w:tc>
          <w:tcPr>
            <w:tcW w:w="1363" w:type="dxa"/>
            <w:tcBorders>
              <w:top w:val="nil"/>
              <w:left w:val="nil"/>
              <w:bottom w:val="single" w:sz="4" w:space="0" w:color="000000"/>
              <w:right w:val="single" w:sz="4" w:space="0" w:color="000000"/>
            </w:tcBorders>
            <w:shd w:val="clear" w:color="auto" w:fill="auto"/>
            <w:vAlign w:val="center"/>
          </w:tcPr>
          <w:p w14:paraId="1567EF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F6C86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15FA5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D6E0D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1F996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F1485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8F4C1F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DEB7F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5-21 (5-5а)</w:t>
            </w:r>
          </w:p>
        </w:tc>
        <w:tc>
          <w:tcPr>
            <w:tcW w:w="2268" w:type="dxa"/>
            <w:tcBorders>
              <w:top w:val="nil"/>
              <w:left w:val="nil"/>
              <w:bottom w:val="single" w:sz="4" w:space="0" w:color="000000"/>
              <w:right w:val="single" w:sz="4" w:space="0" w:color="000000"/>
            </w:tcBorders>
            <w:shd w:val="clear" w:color="auto" w:fill="auto"/>
            <w:vAlign w:val="center"/>
          </w:tcPr>
          <w:p w14:paraId="3E7F59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21,44</w:t>
            </w:r>
          </w:p>
        </w:tc>
        <w:tc>
          <w:tcPr>
            <w:tcW w:w="1363" w:type="dxa"/>
            <w:tcBorders>
              <w:top w:val="nil"/>
              <w:left w:val="nil"/>
              <w:bottom w:val="single" w:sz="4" w:space="0" w:color="000000"/>
              <w:right w:val="single" w:sz="4" w:space="0" w:color="000000"/>
            </w:tcBorders>
            <w:shd w:val="clear" w:color="auto" w:fill="auto"/>
            <w:vAlign w:val="center"/>
          </w:tcPr>
          <w:p w14:paraId="369899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1744B6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213D2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D9214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82065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DD615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C8BB48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0C2F98D"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5-23</w:t>
            </w:r>
          </w:p>
        </w:tc>
        <w:tc>
          <w:tcPr>
            <w:tcW w:w="2268" w:type="dxa"/>
            <w:tcBorders>
              <w:top w:val="nil"/>
              <w:left w:val="nil"/>
              <w:bottom w:val="single" w:sz="4" w:space="0" w:color="000000"/>
              <w:right w:val="single" w:sz="4" w:space="0" w:color="000000"/>
            </w:tcBorders>
            <w:shd w:val="clear" w:color="auto" w:fill="auto"/>
            <w:vAlign w:val="center"/>
          </w:tcPr>
          <w:p w14:paraId="62EC6C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11,16</w:t>
            </w:r>
          </w:p>
        </w:tc>
        <w:tc>
          <w:tcPr>
            <w:tcW w:w="1363" w:type="dxa"/>
            <w:tcBorders>
              <w:top w:val="nil"/>
              <w:left w:val="nil"/>
              <w:bottom w:val="single" w:sz="4" w:space="0" w:color="000000"/>
              <w:right w:val="single" w:sz="4" w:space="0" w:color="000000"/>
            </w:tcBorders>
            <w:shd w:val="clear" w:color="auto" w:fill="auto"/>
            <w:vAlign w:val="center"/>
          </w:tcPr>
          <w:p w14:paraId="230FAD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B7D52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1D182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D8B88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D0B6E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A8C89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CFF9D3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69A70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5-23</w:t>
            </w:r>
          </w:p>
        </w:tc>
        <w:tc>
          <w:tcPr>
            <w:tcW w:w="2268" w:type="dxa"/>
            <w:tcBorders>
              <w:top w:val="nil"/>
              <w:left w:val="nil"/>
              <w:bottom w:val="single" w:sz="4" w:space="0" w:color="000000"/>
              <w:right w:val="single" w:sz="4" w:space="0" w:color="000000"/>
            </w:tcBorders>
            <w:shd w:val="clear" w:color="auto" w:fill="auto"/>
            <w:vAlign w:val="center"/>
          </w:tcPr>
          <w:p w14:paraId="4DCFFC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37,25</w:t>
            </w:r>
          </w:p>
        </w:tc>
        <w:tc>
          <w:tcPr>
            <w:tcW w:w="1363" w:type="dxa"/>
            <w:tcBorders>
              <w:top w:val="nil"/>
              <w:left w:val="nil"/>
              <w:bottom w:val="single" w:sz="4" w:space="0" w:color="000000"/>
              <w:right w:val="single" w:sz="4" w:space="0" w:color="000000"/>
            </w:tcBorders>
            <w:shd w:val="clear" w:color="auto" w:fill="auto"/>
            <w:vAlign w:val="center"/>
          </w:tcPr>
          <w:p w14:paraId="3F24B9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7EE955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87C02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86F90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B0334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4F599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0ABAEE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53E28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5-25 (5-6)</w:t>
            </w:r>
          </w:p>
        </w:tc>
        <w:tc>
          <w:tcPr>
            <w:tcW w:w="2268" w:type="dxa"/>
            <w:tcBorders>
              <w:top w:val="nil"/>
              <w:left w:val="nil"/>
              <w:bottom w:val="single" w:sz="4" w:space="0" w:color="000000"/>
              <w:right w:val="single" w:sz="4" w:space="0" w:color="000000"/>
            </w:tcBorders>
            <w:shd w:val="clear" w:color="auto" w:fill="auto"/>
            <w:vAlign w:val="center"/>
          </w:tcPr>
          <w:p w14:paraId="6C9F16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16,73</w:t>
            </w:r>
          </w:p>
        </w:tc>
        <w:tc>
          <w:tcPr>
            <w:tcW w:w="1363" w:type="dxa"/>
            <w:tcBorders>
              <w:top w:val="nil"/>
              <w:left w:val="nil"/>
              <w:bottom w:val="single" w:sz="4" w:space="0" w:color="000000"/>
              <w:right w:val="single" w:sz="4" w:space="0" w:color="000000"/>
            </w:tcBorders>
            <w:shd w:val="clear" w:color="auto" w:fill="auto"/>
            <w:vAlign w:val="center"/>
          </w:tcPr>
          <w:p w14:paraId="2E3D9E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0CED59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8827E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13C7B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84C47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14EA2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7F694E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560C5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5-25а</w:t>
            </w:r>
          </w:p>
        </w:tc>
        <w:tc>
          <w:tcPr>
            <w:tcW w:w="2268" w:type="dxa"/>
            <w:tcBorders>
              <w:top w:val="nil"/>
              <w:left w:val="nil"/>
              <w:bottom w:val="single" w:sz="4" w:space="0" w:color="000000"/>
              <w:right w:val="single" w:sz="4" w:space="0" w:color="000000"/>
            </w:tcBorders>
            <w:shd w:val="clear" w:color="auto" w:fill="auto"/>
            <w:vAlign w:val="center"/>
          </w:tcPr>
          <w:p w14:paraId="3C8A99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9,87</w:t>
            </w:r>
          </w:p>
        </w:tc>
        <w:tc>
          <w:tcPr>
            <w:tcW w:w="1363" w:type="dxa"/>
            <w:tcBorders>
              <w:top w:val="nil"/>
              <w:left w:val="nil"/>
              <w:bottom w:val="single" w:sz="4" w:space="0" w:color="000000"/>
              <w:right w:val="single" w:sz="4" w:space="0" w:color="000000"/>
            </w:tcBorders>
            <w:shd w:val="clear" w:color="auto" w:fill="auto"/>
            <w:vAlign w:val="center"/>
          </w:tcPr>
          <w:p w14:paraId="2C268F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E4DE5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D69D9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0DB54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9553E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64960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92EFA9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9BA8A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5-25а</w:t>
            </w:r>
          </w:p>
        </w:tc>
        <w:tc>
          <w:tcPr>
            <w:tcW w:w="2268" w:type="dxa"/>
            <w:tcBorders>
              <w:top w:val="nil"/>
              <w:left w:val="nil"/>
              <w:bottom w:val="single" w:sz="4" w:space="0" w:color="000000"/>
              <w:right w:val="single" w:sz="4" w:space="0" w:color="000000"/>
            </w:tcBorders>
            <w:shd w:val="clear" w:color="auto" w:fill="auto"/>
            <w:vAlign w:val="center"/>
          </w:tcPr>
          <w:p w14:paraId="446DA4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3,63</w:t>
            </w:r>
          </w:p>
        </w:tc>
        <w:tc>
          <w:tcPr>
            <w:tcW w:w="1363" w:type="dxa"/>
            <w:tcBorders>
              <w:top w:val="nil"/>
              <w:left w:val="nil"/>
              <w:bottom w:val="single" w:sz="4" w:space="0" w:color="000000"/>
              <w:right w:val="single" w:sz="4" w:space="0" w:color="000000"/>
            </w:tcBorders>
            <w:shd w:val="clear" w:color="auto" w:fill="auto"/>
            <w:vAlign w:val="center"/>
          </w:tcPr>
          <w:p w14:paraId="3D4C1A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B9B47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F18DF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851B1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11351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D2E02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98CF18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A507D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5-25а</w:t>
            </w:r>
          </w:p>
        </w:tc>
        <w:tc>
          <w:tcPr>
            <w:tcW w:w="2268" w:type="dxa"/>
            <w:tcBorders>
              <w:top w:val="nil"/>
              <w:left w:val="nil"/>
              <w:bottom w:val="single" w:sz="4" w:space="0" w:color="000000"/>
              <w:right w:val="single" w:sz="4" w:space="0" w:color="000000"/>
            </w:tcBorders>
            <w:shd w:val="clear" w:color="auto" w:fill="auto"/>
            <w:vAlign w:val="center"/>
          </w:tcPr>
          <w:p w14:paraId="5CFBA5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21,31</w:t>
            </w:r>
          </w:p>
        </w:tc>
        <w:tc>
          <w:tcPr>
            <w:tcW w:w="1363" w:type="dxa"/>
            <w:tcBorders>
              <w:top w:val="nil"/>
              <w:left w:val="nil"/>
              <w:bottom w:val="single" w:sz="4" w:space="0" w:color="000000"/>
              <w:right w:val="single" w:sz="4" w:space="0" w:color="000000"/>
            </w:tcBorders>
            <w:shd w:val="clear" w:color="auto" w:fill="auto"/>
            <w:vAlign w:val="center"/>
          </w:tcPr>
          <w:p w14:paraId="3D03F0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5B39A0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CC743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37363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CB64B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86C30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028712C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F1B3B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5-25в</w:t>
            </w:r>
          </w:p>
        </w:tc>
        <w:tc>
          <w:tcPr>
            <w:tcW w:w="2268" w:type="dxa"/>
            <w:tcBorders>
              <w:top w:val="nil"/>
              <w:left w:val="nil"/>
              <w:bottom w:val="single" w:sz="4" w:space="0" w:color="000000"/>
              <w:right w:val="single" w:sz="4" w:space="0" w:color="000000"/>
            </w:tcBorders>
            <w:shd w:val="clear" w:color="auto" w:fill="auto"/>
            <w:vAlign w:val="center"/>
          </w:tcPr>
          <w:p w14:paraId="02D722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7,44</w:t>
            </w:r>
          </w:p>
        </w:tc>
        <w:tc>
          <w:tcPr>
            <w:tcW w:w="1363" w:type="dxa"/>
            <w:tcBorders>
              <w:top w:val="nil"/>
              <w:left w:val="nil"/>
              <w:bottom w:val="single" w:sz="4" w:space="0" w:color="000000"/>
              <w:right w:val="single" w:sz="4" w:space="0" w:color="000000"/>
            </w:tcBorders>
            <w:shd w:val="clear" w:color="auto" w:fill="auto"/>
            <w:vAlign w:val="center"/>
          </w:tcPr>
          <w:p w14:paraId="1261F0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25AD5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1C2FF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0D63B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5B860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D49C7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13EFBE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2E854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5-25в</w:t>
            </w:r>
          </w:p>
        </w:tc>
        <w:tc>
          <w:tcPr>
            <w:tcW w:w="2268" w:type="dxa"/>
            <w:tcBorders>
              <w:top w:val="nil"/>
              <w:left w:val="nil"/>
              <w:bottom w:val="single" w:sz="4" w:space="0" w:color="000000"/>
              <w:right w:val="single" w:sz="4" w:space="0" w:color="000000"/>
            </w:tcBorders>
            <w:shd w:val="clear" w:color="auto" w:fill="auto"/>
            <w:vAlign w:val="center"/>
          </w:tcPr>
          <w:p w14:paraId="75EC74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26,95</w:t>
            </w:r>
          </w:p>
        </w:tc>
        <w:tc>
          <w:tcPr>
            <w:tcW w:w="1363" w:type="dxa"/>
            <w:tcBorders>
              <w:top w:val="nil"/>
              <w:left w:val="nil"/>
              <w:bottom w:val="single" w:sz="4" w:space="0" w:color="000000"/>
              <w:right w:val="single" w:sz="4" w:space="0" w:color="000000"/>
            </w:tcBorders>
            <w:shd w:val="clear" w:color="auto" w:fill="auto"/>
            <w:vAlign w:val="center"/>
          </w:tcPr>
          <w:p w14:paraId="0B3B48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7C6A53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613B6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D5FEA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3B1C5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5EF87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CE7622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85173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5-47</w:t>
            </w:r>
          </w:p>
        </w:tc>
        <w:tc>
          <w:tcPr>
            <w:tcW w:w="2268" w:type="dxa"/>
            <w:tcBorders>
              <w:top w:val="nil"/>
              <w:left w:val="nil"/>
              <w:bottom w:val="single" w:sz="4" w:space="0" w:color="000000"/>
              <w:right w:val="single" w:sz="4" w:space="0" w:color="000000"/>
            </w:tcBorders>
            <w:shd w:val="clear" w:color="auto" w:fill="auto"/>
            <w:vAlign w:val="center"/>
          </w:tcPr>
          <w:p w14:paraId="27BF44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33,22</w:t>
            </w:r>
          </w:p>
        </w:tc>
        <w:tc>
          <w:tcPr>
            <w:tcW w:w="1363" w:type="dxa"/>
            <w:tcBorders>
              <w:top w:val="nil"/>
              <w:left w:val="nil"/>
              <w:bottom w:val="single" w:sz="4" w:space="0" w:color="000000"/>
              <w:right w:val="single" w:sz="4" w:space="0" w:color="000000"/>
            </w:tcBorders>
            <w:shd w:val="clear" w:color="auto" w:fill="auto"/>
            <w:vAlign w:val="center"/>
          </w:tcPr>
          <w:p w14:paraId="6FC325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2C924D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3A9DE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6D236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98477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19E18C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C9C1F8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3ACF2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5-47-1</w:t>
            </w:r>
          </w:p>
        </w:tc>
        <w:tc>
          <w:tcPr>
            <w:tcW w:w="2268" w:type="dxa"/>
            <w:tcBorders>
              <w:top w:val="nil"/>
              <w:left w:val="nil"/>
              <w:bottom w:val="single" w:sz="4" w:space="0" w:color="000000"/>
              <w:right w:val="single" w:sz="4" w:space="0" w:color="000000"/>
            </w:tcBorders>
            <w:shd w:val="clear" w:color="auto" w:fill="auto"/>
            <w:vAlign w:val="center"/>
          </w:tcPr>
          <w:p w14:paraId="2CD8F5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54,18</w:t>
            </w:r>
          </w:p>
        </w:tc>
        <w:tc>
          <w:tcPr>
            <w:tcW w:w="1363" w:type="dxa"/>
            <w:tcBorders>
              <w:top w:val="nil"/>
              <w:left w:val="nil"/>
              <w:bottom w:val="single" w:sz="4" w:space="0" w:color="000000"/>
              <w:right w:val="single" w:sz="4" w:space="0" w:color="000000"/>
            </w:tcBorders>
            <w:shd w:val="clear" w:color="auto" w:fill="auto"/>
            <w:vAlign w:val="center"/>
          </w:tcPr>
          <w:p w14:paraId="1A4955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A5118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42DC6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B13A2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B5121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279FA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CECB02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C7258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5-47-1</w:t>
            </w:r>
          </w:p>
        </w:tc>
        <w:tc>
          <w:tcPr>
            <w:tcW w:w="2268" w:type="dxa"/>
            <w:tcBorders>
              <w:top w:val="nil"/>
              <w:left w:val="nil"/>
              <w:bottom w:val="single" w:sz="4" w:space="0" w:color="000000"/>
              <w:right w:val="single" w:sz="4" w:space="0" w:color="000000"/>
            </w:tcBorders>
            <w:shd w:val="clear" w:color="auto" w:fill="auto"/>
            <w:vAlign w:val="center"/>
          </w:tcPr>
          <w:p w14:paraId="39ADE1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17,76</w:t>
            </w:r>
          </w:p>
        </w:tc>
        <w:tc>
          <w:tcPr>
            <w:tcW w:w="1363" w:type="dxa"/>
            <w:tcBorders>
              <w:top w:val="nil"/>
              <w:left w:val="nil"/>
              <w:bottom w:val="single" w:sz="4" w:space="0" w:color="000000"/>
              <w:right w:val="single" w:sz="4" w:space="0" w:color="000000"/>
            </w:tcBorders>
            <w:shd w:val="clear" w:color="auto" w:fill="auto"/>
            <w:vAlign w:val="center"/>
          </w:tcPr>
          <w:p w14:paraId="5EA787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BF9C0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75187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DD89B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9C47A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19144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6B90FC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F2E33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5-47</w:t>
            </w:r>
          </w:p>
        </w:tc>
        <w:tc>
          <w:tcPr>
            <w:tcW w:w="2268" w:type="dxa"/>
            <w:tcBorders>
              <w:top w:val="nil"/>
              <w:left w:val="nil"/>
              <w:bottom w:val="single" w:sz="4" w:space="0" w:color="000000"/>
              <w:right w:val="single" w:sz="4" w:space="0" w:color="000000"/>
            </w:tcBorders>
            <w:shd w:val="clear" w:color="auto" w:fill="auto"/>
            <w:vAlign w:val="center"/>
          </w:tcPr>
          <w:p w14:paraId="7A8876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15,21</w:t>
            </w:r>
          </w:p>
        </w:tc>
        <w:tc>
          <w:tcPr>
            <w:tcW w:w="1363" w:type="dxa"/>
            <w:tcBorders>
              <w:top w:val="nil"/>
              <w:left w:val="nil"/>
              <w:bottom w:val="single" w:sz="4" w:space="0" w:color="000000"/>
              <w:right w:val="single" w:sz="4" w:space="0" w:color="000000"/>
            </w:tcBorders>
            <w:shd w:val="clear" w:color="auto" w:fill="auto"/>
            <w:vAlign w:val="center"/>
          </w:tcPr>
          <w:p w14:paraId="60372F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40196B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A438F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CEFA2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03167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25FF7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9A14C5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49F3C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5-25г</w:t>
            </w:r>
          </w:p>
        </w:tc>
        <w:tc>
          <w:tcPr>
            <w:tcW w:w="2268" w:type="dxa"/>
            <w:tcBorders>
              <w:top w:val="nil"/>
              <w:left w:val="nil"/>
              <w:bottom w:val="single" w:sz="4" w:space="0" w:color="000000"/>
              <w:right w:val="single" w:sz="4" w:space="0" w:color="000000"/>
            </w:tcBorders>
            <w:shd w:val="clear" w:color="auto" w:fill="auto"/>
            <w:vAlign w:val="center"/>
          </w:tcPr>
          <w:p w14:paraId="2BF239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7,37</w:t>
            </w:r>
          </w:p>
        </w:tc>
        <w:tc>
          <w:tcPr>
            <w:tcW w:w="1363" w:type="dxa"/>
            <w:tcBorders>
              <w:top w:val="nil"/>
              <w:left w:val="nil"/>
              <w:bottom w:val="single" w:sz="4" w:space="0" w:color="000000"/>
              <w:right w:val="single" w:sz="4" w:space="0" w:color="000000"/>
            </w:tcBorders>
            <w:shd w:val="clear" w:color="auto" w:fill="auto"/>
            <w:vAlign w:val="center"/>
          </w:tcPr>
          <w:p w14:paraId="0696B9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F4617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F123C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9A0C4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79570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AF810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843100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BFA9D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5-25г</w:t>
            </w:r>
          </w:p>
        </w:tc>
        <w:tc>
          <w:tcPr>
            <w:tcW w:w="2268" w:type="dxa"/>
            <w:tcBorders>
              <w:top w:val="nil"/>
              <w:left w:val="nil"/>
              <w:bottom w:val="single" w:sz="4" w:space="0" w:color="000000"/>
              <w:right w:val="single" w:sz="4" w:space="0" w:color="000000"/>
            </w:tcBorders>
            <w:shd w:val="clear" w:color="auto" w:fill="auto"/>
            <w:vAlign w:val="center"/>
          </w:tcPr>
          <w:p w14:paraId="4878B6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24,69</w:t>
            </w:r>
          </w:p>
        </w:tc>
        <w:tc>
          <w:tcPr>
            <w:tcW w:w="1363" w:type="dxa"/>
            <w:tcBorders>
              <w:top w:val="nil"/>
              <w:left w:val="nil"/>
              <w:bottom w:val="single" w:sz="4" w:space="0" w:color="000000"/>
              <w:right w:val="single" w:sz="4" w:space="0" w:color="000000"/>
            </w:tcBorders>
            <w:shd w:val="clear" w:color="auto" w:fill="auto"/>
            <w:vAlign w:val="center"/>
          </w:tcPr>
          <w:p w14:paraId="59F3A5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73226A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A4E93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38677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89118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15EAD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83C089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FCB89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5-25д</w:t>
            </w:r>
          </w:p>
        </w:tc>
        <w:tc>
          <w:tcPr>
            <w:tcW w:w="2268" w:type="dxa"/>
            <w:tcBorders>
              <w:top w:val="nil"/>
              <w:left w:val="nil"/>
              <w:bottom w:val="single" w:sz="4" w:space="0" w:color="000000"/>
              <w:right w:val="single" w:sz="4" w:space="0" w:color="000000"/>
            </w:tcBorders>
            <w:shd w:val="clear" w:color="auto" w:fill="auto"/>
            <w:vAlign w:val="center"/>
          </w:tcPr>
          <w:p w14:paraId="3E7932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8,94</w:t>
            </w:r>
          </w:p>
        </w:tc>
        <w:tc>
          <w:tcPr>
            <w:tcW w:w="1363" w:type="dxa"/>
            <w:tcBorders>
              <w:top w:val="nil"/>
              <w:left w:val="nil"/>
              <w:bottom w:val="single" w:sz="4" w:space="0" w:color="000000"/>
              <w:right w:val="single" w:sz="4" w:space="0" w:color="000000"/>
            </w:tcBorders>
            <w:shd w:val="clear" w:color="auto" w:fill="auto"/>
            <w:vAlign w:val="center"/>
          </w:tcPr>
          <w:p w14:paraId="4A8235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03FD7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C4940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13D75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DE1E9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EB95D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8AAC7B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22271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5-25д</w:t>
            </w:r>
          </w:p>
        </w:tc>
        <w:tc>
          <w:tcPr>
            <w:tcW w:w="2268" w:type="dxa"/>
            <w:tcBorders>
              <w:top w:val="nil"/>
              <w:left w:val="nil"/>
              <w:bottom w:val="single" w:sz="4" w:space="0" w:color="000000"/>
              <w:right w:val="single" w:sz="4" w:space="0" w:color="000000"/>
            </w:tcBorders>
            <w:shd w:val="clear" w:color="auto" w:fill="auto"/>
            <w:vAlign w:val="center"/>
          </w:tcPr>
          <w:p w14:paraId="7E6D1E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15,2</w:t>
            </w:r>
          </w:p>
        </w:tc>
        <w:tc>
          <w:tcPr>
            <w:tcW w:w="1363" w:type="dxa"/>
            <w:tcBorders>
              <w:top w:val="nil"/>
              <w:left w:val="nil"/>
              <w:bottom w:val="single" w:sz="4" w:space="0" w:color="000000"/>
              <w:right w:val="single" w:sz="4" w:space="0" w:color="000000"/>
            </w:tcBorders>
            <w:shd w:val="clear" w:color="auto" w:fill="auto"/>
            <w:vAlign w:val="center"/>
          </w:tcPr>
          <w:p w14:paraId="3B3BC4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7EFCA8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DD942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2DD74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4D0E8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D7691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44D44C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ABD06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5-25е</w:t>
            </w:r>
          </w:p>
        </w:tc>
        <w:tc>
          <w:tcPr>
            <w:tcW w:w="2268" w:type="dxa"/>
            <w:tcBorders>
              <w:top w:val="nil"/>
              <w:left w:val="nil"/>
              <w:bottom w:val="single" w:sz="4" w:space="0" w:color="000000"/>
              <w:right w:val="single" w:sz="4" w:space="0" w:color="000000"/>
            </w:tcBorders>
            <w:shd w:val="clear" w:color="auto" w:fill="auto"/>
            <w:vAlign w:val="center"/>
          </w:tcPr>
          <w:p w14:paraId="10AF7E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10,85</w:t>
            </w:r>
          </w:p>
        </w:tc>
        <w:tc>
          <w:tcPr>
            <w:tcW w:w="1363" w:type="dxa"/>
            <w:tcBorders>
              <w:top w:val="nil"/>
              <w:left w:val="nil"/>
              <w:bottom w:val="single" w:sz="4" w:space="0" w:color="000000"/>
              <w:right w:val="single" w:sz="4" w:space="0" w:color="000000"/>
            </w:tcBorders>
            <w:shd w:val="clear" w:color="auto" w:fill="auto"/>
            <w:vAlign w:val="center"/>
          </w:tcPr>
          <w:p w14:paraId="37891D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2341F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4A2B5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12377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8AFCA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B04DA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8EBFFB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35531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5-25е</w:t>
            </w:r>
          </w:p>
        </w:tc>
        <w:tc>
          <w:tcPr>
            <w:tcW w:w="2268" w:type="dxa"/>
            <w:tcBorders>
              <w:top w:val="nil"/>
              <w:left w:val="nil"/>
              <w:bottom w:val="single" w:sz="4" w:space="0" w:color="000000"/>
              <w:right w:val="single" w:sz="4" w:space="0" w:color="000000"/>
            </w:tcBorders>
            <w:shd w:val="clear" w:color="auto" w:fill="auto"/>
            <w:vAlign w:val="center"/>
          </w:tcPr>
          <w:p w14:paraId="264F81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49,76</w:t>
            </w:r>
          </w:p>
        </w:tc>
        <w:tc>
          <w:tcPr>
            <w:tcW w:w="1363" w:type="dxa"/>
            <w:tcBorders>
              <w:top w:val="nil"/>
              <w:left w:val="nil"/>
              <w:bottom w:val="single" w:sz="4" w:space="0" w:color="000000"/>
              <w:right w:val="single" w:sz="4" w:space="0" w:color="000000"/>
            </w:tcBorders>
            <w:shd w:val="clear" w:color="auto" w:fill="auto"/>
            <w:vAlign w:val="center"/>
          </w:tcPr>
          <w:p w14:paraId="531796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4AF4F2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1F6E9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85DAC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CB1D2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CD315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DBA3D9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0BD65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5-49</w:t>
            </w:r>
          </w:p>
        </w:tc>
        <w:tc>
          <w:tcPr>
            <w:tcW w:w="2268" w:type="dxa"/>
            <w:tcBorders>
              <w:top w:val="nil"/>
              <w:left w:val="nil"/>
              <w:bottom w:val="single" w:sz="4" w:space="0" w:color="000000"/>
              <w:right w:val="single" w:sz="4" w:space="0" w:color="000000"/>
            </w:tcBorders>
            <w:shd w:val="clear" w:color="auto" w:fill="auto"/>
            <w:vAlign w:val="center"/>
          </w:tcPr>
          <w:p w14:paraId="1CDE24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10,24</w:t>
            </w:r>
          </w:p>
        </w:tc>
        <w:tc>
          <w:tcPr>
            <w:tcW w:w="1363" w:type="dxa"/>
            <w:tcBorders>
              <w:top w:val="nil"/>
              <w:left w:val="nil"/>
              <w:bottom w:val="single" w:sz="4" w:space="0" w:color="000000"/>
              <w:right w:val="single" w:sz="4" w:space="0" w:color="000000"/>
            </w:tcBorders>
            <w:shd w:val="clear" w:color="auto" w:fill="auto"/>
            <w:vAlign w:val="center"/>
          </w:tcPr>
          <w:p w14:paraId="112EA1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44E834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B33C1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B9C26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08F60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78112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FC1040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CDAFB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5-49-1</w:t>
            </w:r>
          </w:p>
        </w:tc>
        <w:tc>
          <w:tcPr>
            <w:tcW w:w="2268" w:type="dxa"/>
            <w:tcBorders>
              <w:top w:val="nil"/>
              <w:left w:val="nil"/>
              <w:bottom w:val="single" w:sz="4" w:space="0" w:color="000000"/>
              <w:right w:val="single" w:sz="4" w:space="0" w:color="000000"/>
            </w:tcBorders>
            <w:shd w:val="clear" w:color="auto" w:fill="auto"/>
            <w:vAlign w:val="center"/>
          </w:tcPr>
          <w:p w14:paraId="17DF84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10,07</w:t>
            </w:r>
          </w:p>
        </w:tc>
        <w:tc>
          <w:tcPr>
            <w:tcW w:w="1363" w:type="dxa"/>
            <w:tcBorders>
              <w:top w:val="nil"/>
              <w:left w:val="nil"/>
              <w:bottom w:val="single" w:sz="4" w:space="0" w:color="000000"/>
              <w:right w:val="single" w:sz="4" w:space="0" w:color="000000"/>
            </w:tcBorders>
            <w:shd w:val="clear" w:color="auto" w:fill="auto"/>
            <w:vAlign w:val="center"/>
          </w:tcPr>
          <w:p w14:paraId="74F5EE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19C323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E27CD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8078F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51D98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B6514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5D6AE2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AC497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5-49-1</w:t>
            </w:r>
          </w:p>
        </w:tc>
        <w:tc>
          <w:tcPr>
            <w:tcW w:w="2268" w:type="dxa"/>
            <w:tcBorders>
              <w:top w:val="nil"/>
              <w:left w:val="nil"/>
              <w:bottom w:val="single" w:sz="4" w:space="0" w:color="000000"/>
              <w:right w:val="single" w:sz="4" w:space="0" w:color="000000"/>
            </w:tcBorders>
            <w:shd w:val="clear" w:color="auto" w:fill="auto"/>
            <w:vAlign w:val="center"/>
          </w:tcPr>
          <w:p w14:paraId="430709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43,53</w:t>
            </w:r>
          </w:p>
        </w:tc>
        <w:tc>
          <w:tcPr>
            <w:tcW w:w="1363" w:type="dxa"/>
            <w:tcBorders>
              <w:top w:val="nil"/>
              <w:left w:val="nil"/>
              <w:bottom w:val="single" w:sz="4" w:space="0" w:color="000000"/>
              <w:right w:val="single" w:sz="4" w:space="0" w:color="000000"/>
            </w:tcBorders>
            <w:shd w:val="clear" w:color="auto" w:fill="auto"/>
            <w:vAlign w:val="center"/>
          </w:tcPr>
          <w:p w14:paraId="7FF2BF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1EB580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3FF60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71E26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AA727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9A624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45010A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7E45E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5-49</w:t>
            </w:r>
          </w:p>
        </w:tc>
        <w:tc>
          <w:tcPr>
            <w:tcW w:w="2268" w:type="dxa"/>
            <w:tcBorders>
              <w:top w:val="nil"/>
              <w:left w:val="nil"/>
              <w:bottom w:val="single" w:sz="4" w:space="0" w:color="000000"/>
              <w:right w:val="single" w:sz="4" w:space="0" w:color="000000"/>
            </w:tcBorders>
            <w:shd w:val="clear" w:color="auto" w:fill="auto"/>
            <w:vAlign w:val="center"/>
          </w:tcPr>
          <w:p w14:paraId="2EF7BA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14,55</w:t>
            </w:r>
          </w:p>
        </w:tc>
        <w:tc>
          <w:tcPr>
            <w:tcW w:w="1363" w:type="dxa"/>
            <w:tcBorders>
              <w:top w:val="nil"/>
              <w:left w:val="nil"/>
              <w:bottom w:val="single" w:sz="4" w:space="0" w:color="000000"/>
              <w:right w:val="single" w:sz="4" w:space="0" w:color="000000"/>
            </w:tcBorders>
            <w:shd w:val="clear" w:color="auto" w:fill="auto"/>
            <w:vAlign w:val="center"/>
          </w:tcPr>
          <w:p w14:paraId="70C2AA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7709C2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C8A8C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A3FB8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993CD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363E6F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30F9EF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E9B9C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5-49а</w:t>
            </w:r>
          </w:p>
        </w:tc>
        <w:tc>
          <w:tcPr>
            <w:tcW w:w="2268" w:type="dxa"/>
            <w:tcBorders>
              <w:top w:val="nil"/>
              <w:left w:val="nil"/>
              <w:bottom w:val="single" w:sz="4" w:space="0" w:color="000000"/>
              <w:right w:val="single" w:sz="4" w:space="0" w:color="000000"/>
            </w:tcBorders>
            <w:shd w:val="clear" w:color="auto" w:fill="auto"/>
            <w:vAlign w:val="center"/>
          </w:tcPr>
          <w:p w14:paraId="12C9FF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22,45</w:t>
            </w:r>
          </w:p>
        </w:tc>
        <w:tc>
          <w:tcPr>
            <w:tcW w:w="1363" w:type="dxa"/>
            <w:tcBorders>
              <w:top w:val="nil"/>
              <w:left w:val="nil"/>
              <w:bottom w:val="single" w:sz="4" w:space="0" w:color="000000"/>
              <w:right w:val="single" w:sz="4" w:space="0" w:color="000000"/>
            </w:tcBorders>
            <w:shd w:val="clear" w:color="auto" w:fill="auto"/>
            <w:vAlign w:val="center"/>
          </w:tcPr>
          <w:p w14:paraId="6A62D8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D12F7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BB168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00587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F32BB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3841E5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624554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95287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5-49а</w:t>
            </w:r>
          </w:p>
        </w:tc>
        <w:tc>
          <w:tcPr>
            <w:tcW w:w="2268" w:type="dxa"/>
            <w:tcBorders>
              <w:top w:val="nil"/>
              <w:left w:val="nil"/>
              <w:bottom w:val="single" w:sz="4" w:space="0" w:color="000000"/>
              <w:right w:val="single" w:sz="4" w:space="0" w:color="000000"/>
            </w:tcBorders>
            <w:shd w:val="clear" w:color="auto" w:fill="auto"/>
            <w:vAlign w:val="center"/>
          </w:tcPr>
          <w:p w14:paraId="0E1215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45,27</w:t>
            </w:r>
          </w:p>
        </w:tc>
        <w:tc>
          <w:tcPr>
            <w:tcW w:w="1363" w:type="dxa"/>
            <w:tcBorders>
              <w:top w:val="nil"/>
              <w:left w:val="nil"/>
              <w:bottom w:val="single" w:sz="4" w:space="0" w:color="000000"/>
              <w:right w:val="single" w:sz="4" w:space="0" w:color="000000"/>
            </w:tcBorders>
            <w:shd w:val="clear" w:color="auto" w:fill="auto"/>
            <w:vAlign w:val="center"/>
          </w:tcPr>
          <w:p w14:paraId="66C8AA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3B3293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E625E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EE2F2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38FCC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5EA5B5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333CD87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AE8DE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5-49б</w:t>
            </w:r>
          </w:p>
        </w:tc>
        <w:tc>
          <w:tcPr>
            <w:tcW w:w="2268" w:type="dxa"/>
            <w:tcBorders>
              <w:top w:val="nil"/>
              <w:left w:val="nil"/>
              <w:bottom w:val="single" w:sz="4" w:space="0" w:color="000000"/>
              <w:right w:val="single" w:sz="4" w:space="0" w:color="000000"/>
            </w:tcBorders>
            <w:shd w:val="clear" w:color="auto" w:fill="auto"/>
            <w:vAlign w:val="center"/>
          </w:tcPr>
          <w:p w14:paraId="22B981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20,27</w:t>
            </w:r>
          </w:p>
        </w:tc>
        <w:tc>
          <w:tcPr>
            <w:tcW w:w="1363" w:type="dxa"/>
            <w:tcBorders>
              <w:top w:val="nil"/>
              <w:left w:val="nil"/>
              <w:bottom w:val="single" w:sz="4" w:space="0" w:color="000000"/>
              <w:right w:val="single" w:sz="4" w:space="0" w:color="000000"/>
            </w:tcBorders>
            <w:shd w:val="clear" w:color="auto" w:fill="auto"/>
            <w:vAlign w:val="center"/>
          </w:tcPr>
          <w:p w14:paraId="41A02E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937AF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85C2F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38FB5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B422E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64F8AE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12932C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0493B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5-49б</w:t>
            </w:r>
          </w:p>
        </w:tc>
        <w:tc>
          <w:tcPr>
            <w:tcW w:w="2268" w:type="dxa"/>
            <w:tcBorders>
              <w:top w:val="nil"/>
              <w:left w:val="nil"/>
              <w:bottom w:val="single" w:sz="4" w:space="0" w:color="000000"/>
              <w:right w:val="single" w:sz="4" w:space="0" w:color="000000"/>
            </w:tcBorders>
            <w:shd w:val="clear" w:color="auto" w:fill="auto"/>
            <w:vAlign w:val="center"/>
          </w:tcPr>
          <w:p w14:paraId="546C2C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7,69</w:t>
            </w:r>
          </w:p>
        </w:tc>
        <w:tc>
          <w:tcPr>
            <w:tcW w:w="1363" w:type="dxa"/>
            <w:tcBorders>
              <w:top w:val="nil"/>
              <w:left w:val="nil"/>
              <w:bottom w:val="single" w:sz="4" w:space="0" w:color="000000"/>
              <w:right w:val="single" w:sz="4" w:space="0" w:color="000000"/>
            </w:tcBorders>
            <w:shd w:val="clear" w:color="auto" w:fill="auto"/>
            <w:vAlign w:val="center"/>
          </w:tcPr>
          <w:p w14:paraId="54FAF4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3A8EB5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FC611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CAA20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5B4E2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67584A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0556C6F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48D5B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5-49в</w:t>
            </w:r>
          </w:p>
        </w:tc>
        <w:tc>
          <w:tcPr>
            <w:tcW w:w="2268" w:type="dxa"/>
            <w:tcBorders>
              <w:top w:val="nil"/>
              <w:left w:val="nil"/>
              <w:bottom w:val="single" w:sz="4" w:space="0" w:color="000000"/>
              <w:right w:val="single" w:sz="4" w:space="0" w:color="000000"/>
            </w:tcBorders>
            <w:shd w:val="clear" w:color="auto" w:fill="auto"/>
            <w:vAlign w:val="center"/>
          </w:tcPr>
          <w:p w14:paraId="1DF83B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22,13</w:t>
            </w:r>
          </w:p>
        </w:tc>
        <w:tc>
          <w:tcPr>
            <w:tcW w:w="1363" w:type="dxa"/>
            <w:tcBorders>
              <w:top w:val="nil"/>
              <w:left w:val="nil"/>
              <w:bottom w:val="single" w:sz="4" w:space="0" w:color="000000"/>
              <w:right w:val="single" w:sz="4" w:space="0" w:color="000000"/>
            </w:tcBorders>
            <w:shd w:val="clear" w:color="auto" w:fill="auto"/>
            <w:vAlign w:val="center"/>
          </w:tcPr>
          <w:p w14:paraId="571D3E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17F9CE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565C8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CB811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C8D14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1B5ACC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09C2FF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D1BC0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5-49в</w:t>
            </w:r>
          </w:p>
        </w:tc>
        <w:tc>
          <w:tcPr>
            <w:tcW w:w="2268" w:type="dxa"/>
            <w:tcBorders>
              <w:top w:val="nil"/>
              <w:left w:val="nil"/>
              <w:bottom w:val="single" w:sz="4" w:space="0" w:color="000000"/>
              <w:right w:val="single" w:sz="4" w:space="0" w:color="000000"/>
            </w:tcBorders>
            <w:shd w:val="clear" w:color="auto" w:fill="auto"/>
            <w:vAlign w:val="center"/>
          </w:tcPr>
          <w:p w14:paraId="5CB6E4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16,57</w:t>
            </w:r>
          </w:p>
        </w:tc>
        <w:tc>
          <w:tcPr>
            <w:tcW w:w="1363" w:type="dxa"/>
            <w:tcBorders>
              <w:top w:val="nil"/>
              <w:left w:val="nil"/>
              <w:bottom w:val="single" w:sz="4" w:space="0" w:color="000000"/>
              <w:right w:val="single" w:sz="4" w:space="0" w:color="000000"/>
            </w:tcBorders>
            <w:shd w:val="clear" w:color="auto" w:fill="auto"/>
            <w:vAlign w:val="center"/>
          </w:tcPr>
          <w:p w14:paraId="6F715E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6B4917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E17FD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96C47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A10BD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2F51CF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A68E04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2E85B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5-51</w:t>
            </w:r>
          </w:p>
        </w:tc>
        <w:tc>
          <w:tcPr>
            <w:tcW w:w="2268" w:type="dxa"/>
            <w:tcBorders>
              <w:top w:val="nil"/>
              <w:left w:val="nil"/>
              <w:bottom w:val="single" w:sz="4" w:space="0" w:color="000000"/>
              <w:right w:val="single" w:sz="4" w:space="0" w:color="000000"/>
            </w:tcBorders>
            <w:shd w:val="clear" w:color="auto" w:fill="auto"/>
            <w:vAlign w:val="center"/>
          </w:tcPr>
          <w:p w14:paraId="1706C4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32,06</w:t>
            </w:r>
          </w:p>
        </w:tc>
        <w:tc>
          <w:tcPr>
            <w:tcW w:w="1363" w:type="dxa"/>
            <w:tcBorders>
              <w:top w:val="nil"/>
              <w:left w:val="nil"/>
              <w:bottom w:val="single" w:sz="4" w:space="0" w:color="000000"/>
              <w:right w:val="single" w:sz="4" w:space="0" w:color="000000"/>
            </w:tcBorders>
            <w:shd w:val="clear" w:color="auto" w:fill="auto"/>
            <w:vAlign w:val="center"/>
          </w:tcPr>
          <w:p w14:paraId="79A1AD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4A7E3A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7A074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19A69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BC71C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50AB65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3F6AD7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47138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5-51а</w:t>
            </w:r>
          </w:p>
        </w:tc>
        <w:tc>
          <w:tcPr>
            <w:tcW w:w="2268" w:type="dxa"/>
            <w:tcBorders>
              <w:top w:val="nil"/>
              <w:left w:val="nil"/>
              <w:bottom w:val="single" w:sz="4" w:space="0" w:color="000000"/>
              <w:right w:val="single" w:sz="4" w:space="0" w:color="000000"/>
            </w:tcBorders>
            <w:shd w:val="clear" w:color="auto" w:fill="auto"/>
            <w:vAlign w:val="center"/>
          </w:tcPr>
          <w:p w14:paraId="0680E5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11,63</w:t>
            </w:r>
          </w:p>
        </w:tc>
        <w:tc>
          <w:tcPr>
            <w:tcW w:w="1363" w:type="dxa"/>
            <w:tcBorders>
              <w:top w:val="nil"/>
              <w:left w:val="nil"/>
              <w:bottom w:val="single" w:sz="4" w:space="0" w:color="000000"/>
              <w:right w:val="single" w:sz="4" w:space="0" w:color="000000"/>
            </w:tcBorders>
            <w:shd w:val="clear" w:color="auto" w:fill="auto"/>
            <w:vAlign w:val="center"/>
          </w:tcPr>
          <w:p w14:paraId="19EE6D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ADC44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F3CDC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CDD90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AF207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120C7B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BC6F97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96851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5-51а</w:t>
            </w:r>
          </w:p>
        </w:tc>
        <w:tc>
          <w:tcPr>
            <w:tcW w:w="2268" w:type="dxa"/>
            <w:tcBorders>
              <w:top w:val="nil"/>
              <w:left w:val="nil"/>
              <w:bottom w:val="single" w:sz="4" w:space="0" w:color="000000"/>
              <w:right w:val="single" w:sz="4" w:space="0" w:color="000000"/>
            </w:tcBorders>
            <w:shd w:val="clear" w:color="auto" w:fill="auto"/>
            <w:vAlign w:val="center"/>
          </w:tcPr>
          <w:p w14:paraId="21FCC4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39,65</w:t>
            </w:r>
          </w:p>
        </w:tc>
        <w:tc>
          <w:tcPr>
            <w:tcW w:w="1363" w:type="dxa"/>
            <w:tcBorders>
              <w:top w:val="nil"/>
              <w:left w:val="nil"/>
              <w:bottom w:val="single" w:sz="4" w:space="0" w:color="000000"/>
              <w:right w:val="single" w:sz="4" w:space="0" w:color="000000"/>
            </w:tcBorders>
            <w:shd w:val="clear" w:color="auto" w:fill="auto"/>
            <w:vAlign w:val="center"/>
          </w:tcPr>
          <w:p w14:paraId="791B16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1F44CA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D184E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87D47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933C4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721146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5</w:t>
            </w:r>
          </w:p>
        </w:tc>
      </w:tr>
      <w:tr w:rsidR="00896F7C" w:rsidRPr="00896F7C" w14:paraId="29A8D9D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B5E3E66"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5-51б</w:t>
            </w:r>
          </w:p>
        </w:tc>
        <w:tc>
          <w:tcPr>
            <w:tcW w:w="2268" w:type="dxa"/>
            <w:tcBorders>
              <w:top w:val="nil"/>
              <w:left w:val="nil"/>
              <w:bottom w:val="single" w:sz="4" w:space="0" w:color="000000"/>
              <w:right w:val="single" w:sz="4" w:space="0" w:color="000000"/>
            </w:tcBorders>
            <w:shd w:val="clear" w:color="auto" w:fill="auto"/>
            <w:vAlign w:val="center"/>
          </w:tcPr>
          <w:p w14:paraId="298CB0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9,51</w:t>
            </w:r>
          </w:p>
        </w:tc>
        <w:tc>
          <w:tcPr>
            <w:tcW w:w="1363" w:type="dxa"/>
            <w:tcBorders>
              <w:top w:val="nil"/>
              <w:left w:val="nil"/>
              <w:bottom w:val="single" w:sz="4" w:space="0" w:color="000000"/>
              <w:right w:val="single" w:sz="4" w:space="0" w:color="000000"/>
            </w:tcBorders>
            <w:shd w:val="clear" w:color="auto" w:fill="auto"/>
            <w:vAlign w:val="center"/>
          </w:tcPr>
          <w:p w14:paraId="156BBD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613F7B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B83F5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07859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40073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306EE7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27DCD5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DB9AA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5-51б</w:t>
            </w:r>
          </w:p>
        </w:tc>
        <w:tc>
          <w:tcPr>
            <w:tcW w:w="2268" w:type="dxa"/>
            <w:tcBorders>
              <w:top w:val="nil"/>
              <w:left w:val="nil"/>
              <w:bottom w:val="single" w:sz="4" w:space="0" w:color="000000"/>
              <w:right w:val="single" w:sz="4" w:space="0" w:color="000000"/>
            </w:tcBorders>
            <w:shd w:val="clear" w:color="auto" w:fill="auto"/>
            <w:vAlign w:val="center"/>
          </w:tcPr>
          <w:p w14:paraId="66D68B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18,58</w:t>
            </w:r>
          </w:p>
        </w:tc>
        <w:tc>
          <w:tcPr>
            <w:tcW w:w="1363" w:type="dxa"/>
            <w:tcBorders>
              <w:top w:val="nil"/>
              <w:left w:val="nil"/>
              <w:bottom w:val="single" w:sz="4" w:space="0" w:color="000000"/>
              <w:right w:val="single" w:sz="4" w:space="0" w:color="000000"/>
            </w:tcBorders>
            <w:shd w:val="clear" w:color="auto" w:fill="auto"/>
            <w:vAlign w:val="center"/>
          </w:tcPr>
          <w:p w14:paraId="4FB4FA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6D05EB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720D3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1625A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53099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048020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8AEBE7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F3C71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5-51г</w:t>
            </w:r>
          </w:p>
        </w:tc>
        <w:tc>
          <w:tcPr>
            <w:tcW w:w="2268" w:type="dxa"/>
            <w:tcBorders>
              <w:top w:val="nil"/>
              <w:left w:val="nil"/>
              <w:bottom w:val="single" w:sz="4" w:space="0" w:color="000000"/>
              <w:right w:val="single" w:sz="4" w:space="0" w:color="000000"/>
            </w:tcBorders>
            <w:shd w:val="clear" w:color="auto" w:fill="auto"/>
            <w:vAlign w:val="center"/>
          </w:tcPr>
          <w:p w14:paraId="7CED74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7,17</w:t>
            </w:r>
          </w:p>
        </w:tc>
        <w:tc>
          <w:tcPr>
            <w:tcW w:w="1363" w:type="dxa"/>
            <w:tcBorders>
              <w:top w:val="nil"/>
              <w:left w:val="nil"/>
              <w:bottom w:val="single" w:sz="4" w:space="0" w:color="000000"/>
              <w:right w:val="single" w:sz="4" w:space="0" w:color="000000"/>
            </w:tcBorders>
            <w:shd w:val="clear" w:color="auto" w:fill="auto"/>
            <w:vAlign w:val="center"/>
          </w:tcPr>
          <w:p w14:paraId="3C8A67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4B348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CF878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3275A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7BFEA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689149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D416E7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2CEC3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5-51г</w:t>
            </w:r>
          </w:p>
        </w:tc>
        <w:tc>
          <w:tcPr>
            <w:tcW w:w="2268" w:type="dxa"/>
            <w:tcBorders>
              <w:top w:val="nil"/>
              <w:left w:val="nil"/>
              <w:bottom w:val="single" w:sz="4" w:space="0" w:color="000000"/>
              <w:right w:val="single" w:sz="4" w:space="0" w:color="000000"/>
            </w:tcBorders>
            <w:shd w:val="clear" w:color="auto" w:fill="auto"/>
            <w:vAlign w:val="center"/>
          </w:tcPr>
          <w:p w14:paraId="6125B2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363" w:type="dxa"/>
            <w:tcBorders>
              <w:top w:val="nil"/>
              <w:left w:val="nil"/>
              <w:bottom w:val="single" w:sz="4" w:space="0" w:color="000000"/>
              <w:right w:val="single" w:sz="4" w:space="0" w:color="000000"/>
            </w:tcBorders>
            <w:shd w:val="clear" w:color="auto" w:fill="auto"/>
            <w:vAlign w:val="center"/>
          </w:tcPr>
          <w:p w14:paraId="7E4B93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346F90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6F90D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B79FF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239D7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6016FE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A9D2C8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2372E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5-51д</w:t>
            </w:r>
          </w:p>
        </w:tc>
        <w:tc>
          <w:tcPr>
            <w:tcW w:w="2268" w:type="dxa"/>
            <w:tcBorders>
              <w:top w:val="nil"/>
              <w:left w:val="nil"/>
              <w:bottom w:val="single" w:sz="4" w:space="0" w:color="000000"/>
              <w:right w:val="single" w:sz="4" w:space="0" w:color="000000"/>
            </w:tcBorders>
            <w:shd w:val="clear" w:color="auto" w:fill="auto"/>
            <w:vAlign w:val="center"/>
          </w:tcPr>
          <w:p w14:paraId="1A03E1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363" w:type="dxa"/>
            <w:tcBorders>
              <w:top w:val="nil"/>
              <w:left w:val="nil"/>
              <w:bottom w:val="single" w:sz="4" w:space="0" w:color="000000"/>
              <w:right w:val="single" w:sz="4" w:space="0" w:color="000000"/>
            </w:tcBorders>
            <w:shd w:val="clear" w:color="auto" w:fill="auto"/>
            <w:vAlign w:val="center"/>
          </w:tcPr>
          <w:p w14:paraId="21FB3C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E511F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92556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87C76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9E4C6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78AE1D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6C9CD4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AC10D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5-51д</w:t>
            </w:r>
          </w:p>
        </w:tc>
        <w:tc>
          <w:tcPr>
            <w:tcW w:w="2268" w:type="dxa"/>
            <w:tcBorders>
              <w:top w:val="nil"/>
              <w:left w:val="nil"/>
              <w:bottom w:val="single" w:sz="4" w:space="0" w:color="000000"/>
              <w:right w:val="single" w:sz="4" w:space="0" w:color="000000"/>
            </w:tcBorders>
            <w:shd w:val="clear" w:color="auto" w:fill="auto"/>
            <w:vAlign w:val="center"/>
          </w:tcPr>
          <w:p w14:paraId="2B403E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24,48</w:t>
            </w:r>
          </w:p>
        </w:tc>
        <w:tc>
          <w:tcPr>
            <w:tcW w:w="1363" w:type="dxa"/>
            <w:tcBorders>
              <w:top w:val="nil"/>
              <w:left w:val="nil"/>
              <w:bottom w:val="single" w:sz="4" w:space="0" w:color="000000"/>
              <w:right w:val="single" w:sz="4" w:space="0" w:color="000000"/>
            </w:tcBorders>
            <w:shd w:val="clear" w:color="auto" w:fill="auto"/>
            <w:vAlign w:val="center"/>
          </w:tcPr>
          <w:p w14:paraId="5AB322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253363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F7389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E8051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BC638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6E72D7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689241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6D458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5-53а</w:t>
            </w:r>
          </w:p>
        </w:tc>
        <w:tc>
          <w:tcPr>
            <w:tcW w:w="2268" w:type="dxa"/>
            <w:tcBorders>
              <w:top w:val="nil"/>
              <w:left w:val="nil"/>
              <w:bottom w:val="single" w:sz="4" w:space="0" w:color="000000"/>
              <w:right w:val="single" w:sz="4" w:space="0" w:color="000000"/>
            </w:tcBorders>
            <w:shd w:val="clear" w:color="auto" w:fill="auto"/>
            <w:vAlign w:val="center"/>
          </w:tcPr>
          <w:p w14:paraId="5B4408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8,05</w:t>
            </w:r>
          </w:p>
        </w:tc>
        <w:tc>
          <w:tcPr>
            <w:tcW w:w="1363" w:type="dxa"/>
            <w:tcBorders>
              <w:top w:val="nil"/>
              <w:left w:val="nil"/>
              <w:bottom w:val="single" w:sz="4" w:space="0" w:color="000000"/>
              <w:right w:val="single" w:sz="4" w:space="0" w:color="000000"/>
            </w:tcBorders>
            <w:shd w:val="clear" w:color="auto" w:fill="auto"/>
            <w:vAlign w:val="center"/>
          </w:tcPr>
          <w:p w14:paraId="5BFA8B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5C3AF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F38AE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C7E3A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1A877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6F315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6EC3D3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63ADF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5-53а</w:t>
            </w:r>
          </w:p>
        </w:tc>
        <w:tc>
          <w:tcPr>
            <w:tcW w:w="2268" w:type="dxa"/>
            <w:tcBorders>
              <w:top w:val="nil"/>
              <w:left w:val="nil"/>
              <w:bottom w:val="single" w:sz="4" w:space="0" w:color="000000"/>
              <w:right w:val="single" w:sz="4" w:space="0" w:color="000000"/>
            </w:tcBorders>
            <w:shd w:val="clear" w:color="auto" w:fill="auto"/>
            <w:vAlign w:val="center"/>
          </w:tcPr>
          <w:p w14:paraId="4B9454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23,07</w:t>
            </w:r>
          </w:p>
        </w:tc>
        <w:tc>
          <w:tcPr>
            <w:tcW w:w="1363" w:type="dxa"/>
            <w:tcBorders>
              <w:top w:val="nil"/>
              <w:left w:val="nil"/>
              <w:bottom w:val="single" w:sz="4" w:space="0" w:color="000000"/>
              <w:right w:val="single" w:sz="4" w:space="0" w:color="000000"/>
            </w:tcBorders>
            <w:shd w:val="clear" w:color="auto" w:fill="auto"/>
            <w:vAlign w:val="center"/>
          </w:tcPr>
          <w:p w14:paraId="147A84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3B4744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8109B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01B9D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E63C1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40FA2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AB4971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FF646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5-53б</w:t>
            </w:r>
          </w:p>
        </w:tc>
        <w:tc>
          <w:tcPr>
            <w:tcW w:w="2268" w:type="dxa"/>
            <w:tcBorders>
              <w:top w:val="nil"/>
              <w:left w:val="nil"/>
              <w:bottom w:val="single" w:sz="4" w:space="0" w:color="000000"/>
              <w:right w:val="single" w:sz="4" w:space="0" w:color="000000"/>
            </w:tcBorders>
            <w:shd w:val="clear" w:color="auto" w:fill="auto"/>
            <w:vAlign w:val="center"/>
          </w:tcPr>
          <w:p w14:paraId="760E65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5,47</w:t>
            </w:r>
          </w:p>
        </w:tc>
        <w:tc>
          <w:tcPr>
            <w:tcW w:w="1363" w:type="dxa"/>
            <w:tcBorders>
              <w:top w:val="nil"/>
              <w:left w:val="nil"/>
              <w:bottom w:val="single" w:sz="4" w:space="0" w:color="000000"/>
              <w:right w:val="single" w:sz="4" w:space="0" w:color="000000"/>
            </w:tcBorders>
            <w:shd w:val="clear" w:color="auto" w:fill="auto"/>
            <w:vAlign w:val="center"/>
          </w:tcPr>
          <w:p w14:paraId="2156CB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19BDC5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04260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D73A9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92959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24FCE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9FCF5F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D156E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5-53</w:t>
            </w:r>
          </w:p>
        </w:tc>
        <w:tc>
          <w:tcPr>
            <w:tcW w:w="2268" w:type="dxa"/>
            <w:tcBorders>
              <w:top w:val="nil"/>
              <w:left w:val="nil"/>
              <w:bottom w:val="single" w:sz="4" w:space="0" w:color="000000"/>
              <w:right w:val="single" w:sz="4" w:space="0" w:color="000000"/>
            </w:tcBorders>
            <w:shd w:val="clear" w:color="auto" w:fill="auto"/>
            <w:vAlign w:val="center"/>
          </w:tcPr>
          <w:p w14:paraId="1A43BF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5,82</w:t>
            </w:r>
          </w:p>
        </w:tc>
        <w:tc>
          <w:tcPr>
            <w:tcW w:w="1363" w:type="dxa"/>
            <w:tcBorders>
              <w:top w:val="nil"/>
              <w:left w:val="nil"/>
              <w:bottom w:val="single" w:sz="4" w:space="0" w:color="000000"/>
              <w:right w:val="single" w:sz="4" w:space="0" w:color="000000"/>
            </w:tcBorders>
            <w:shd w:val="clear" w:color="auto" w:fill="auto"/>
            <w:vAlign w:val="center"/>
          </w:tcPr>
          <w:p w14:paraId="3414D8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1ECEF1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40102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5CB4B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30A8F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72F3B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8B3014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87625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5-53</w:t>
            </w:r>
          </w:p>
        </w:tc>
        <w:tc>
          <w:tcPr>
            <w:tcW w:w="2268" w:type="dxa"/>
            <w:tcBorders>
              <w:top w:val="nil"/>
              <w:left w:val="nil"/>
              <w:bottom w:val="single" w:sz="4" w:space="0" w:color="000000"/>
              <w:right w:val="single" w:sz="4" w:space="0" w:color="000000"/>
            </w:tcBorders>
            <w:shd w:val="clear" w:color="auto" w:fill="auto"/>
            <w:vAlign w:val="center"/>
          </w:tcPr>
          <w:p w14:paraId="378E84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16,37</w:t>
            </w:r>
          </w:p>
        </w:tc>
        <w:tc>
          <w:tcPr>
            <w:tcW w:w="1363" w:type="dxa"/>
            <w:tcBorders>
              <w:top w:val="nil"/>
              <w:left w:val="nil"/>
              <w:bottom w:val="single" w:sz="4" w:space="0" w:color="000000"/>
              <w:right w:val="single" w:sz="4" w:space="0" w:color="000000"/>
            </w:tcBorders>
            <w:shd w:val="clear" w:color="auto" w:fill="auto"/>
            <w:vAlign w:val="center"/>
          </w:tcPr>
          <w:p w14:paraId="71729C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54E129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D02F7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5E2E8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D0430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4C946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9231B6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6452B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5-53-1</w:t>
            </w:r>
          </w:p>
        </w:tc>
        <w:tc>
          <w:tcPr>
            <w:tcW w:w="2268" w:type="dxa"/>
            <w:tcBorders>
              <w:top w:val="nil"/>
              <w:left w:val="nil"/>
              <w:bottom w:val="single" w:sz="4" w:space="0" w:color="000000"/>
              <w:right w:val="single" w:sz="4" w:space="0" w:color="000000"/>
            </w:tcBorders>
            <w:shd w:val="clear" w:color="auto" w:fill="auto"/>
            <w:vAlign w:val="center"/>
          </w:tcPr>
          <w:p w14:paraId="06AD5E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14,86</w:t>
            </w:r>
          </w:p>
        </w:tc>
        <w:tc>
          <w:tcPr>
            <w:tcW w:w="1363" w:type="dxa"/>
            <w:tcBorders>
              <w:top w:val="nil"/>
              <w:left w:val="nil"/>
              <w:bottom w:val="single" w:sz="4" w:space="0" w:color="000000"/>
              <w:right w:val="single" w:sz="4" w:space="0" w:color="000000"/>
            </w:tcBorders>
            <w:shd w:val="clear" w:color="auto" w:fill="auto"/>
            <w:vAlign w:val="center"/>
          </w:tcPr>
          <w:p w14:paraId="440DC7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FB15C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23117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06260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922E9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B5EA6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7B4568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2E02C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5-53-1</w:t>
            </w:r>
          </w:p>
        </w:tc>
        <w:tc>
          <w:tcPr>
            <w:tcW w:w="2268" w:type="dxa"/>
            <w:tcBorders>
              <w:top w:val="nil"/>
              <w:left w:val="nil"/>
              <w:bottom w:val="single" w:sz="4" w:space="0" w:color="000000"/>
              <w:right w:val="single" w:sz="4" w:space="0" w:color="000000"/>
            </w:tcBorders>
            <w:shd w:val="clear" w:color="auto" w:fill="auto"/>
            <w:vAlign w:val="center"/>
          </w:tcPr>
          <w:p w14:paraId="0D18B0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42,85</w:t>
            </w:r>
          </w:p>
        </w:tc>
        <w:tc>
          <w:tcPr>
            <w:tcW w:w="1363" w:type="dxa"/>
            <w:tcBorders>
              <w:top w:val="nil"/>
              <w:left w:val="nil"/>
              <w:bottom w:val="single" w:sz="4" w:space="0" w:color="000000"/>
              <w:right w:val="single" w:sz="4" w:space="0" w:color="000000"/>
            </w:tcBorders>
            <w:shd w:val="clear" w:color="auto" w:fill="auto"/>
            <w:vAlign w:val="center"/>
          </w:tcPr>
          <w:p w14:paraId="074465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5F960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AF77C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35F7E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17780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07D08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72E616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C6849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5-51</w:t>
            </w:r>
          </w:p>
        </w:tc>
        <w:tc>
          <w:tcPr>
            <w:tcW w:w="2268" w:type="dxa"/>
            <w:tcBorders>
              <w:top w:val="nil"/>
              <w:left w:val="nil"/>
              <w:bottom w:val="single" w:sz="4" w:space="0" w:color="000000"/>
              <w:right w:val="single" w:sz="4" w:space="0" w:color="000000"/>
            </w:tcBorders>
            <w:shd w:val="clear" w:color="auto" w:fill="auto"/>
            <w:vAlign w:val="center"/>
          </w:tcPr>
          <w:p w14:paraId="17E1C9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12,91</w:t>
            </w:r>
          </w:p>
        </w:tc>
        <w:tc>
          <w:tcPr>
            <w:tcW w:w="1363" w:type="dxa"/>
            <w:tcBorders>
              <w:top w:val="nil"/>
              <w:left w:val="nil"/>
              <w:bottom w:val="single" w:sz="4" w:space="0" w:color="000000"/>
              <w:right w:val="single" w:sz="4" w:space="0" w:color="000000"/>
            </w:tcBorders>
            <w:shd w:val="clear" w:color="auto" w:fill="auto"/>
            <w:vAlign w:val="center"/>
          </w:tcPr>
          <w:p w14:paraId="4BFE03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6ADF31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F7244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DAEC5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4E40D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BE0B9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EF92E1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95C62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5-515</w:t>
            </w:r>
          </w:p>
        </w:tc>
        <w:tc>
          <w:tcPr>
            <w:tcW w:w="2268" w:type="dxa"/>
            <w:tcBorders>
              <w:top w:val="nil"/>
              <w:left w:val="nil"/>
              <w:bottom w:val="single" w:sz="4" w:space="0" w:color="000000"/>
              <w:right w:val="single" w:sz="4" w:space="0" w:color="000000"/>
            </w:tcBorders>
            <w:shd w:val="clear" w:color="auto" w:fill="auto"/>
            <w:vAlign w:val="center"/>
          </w:tcPr>
          <w:p w14:paraId="5837A7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9,53</w:t>
            </w:r>
          </w:p>
        </w:tc>
        <w:tc>
          <w:tcPr>
            <w:tcW w:w="1363" w:type="dxa"/>
            <w:tcBorders>
              <w:top w:val="nil"/>
              <w:left w:val="nil"/>
              <w:bottom w:val="single" w:sz="4" w:space="0" w:color="000000"/>
              <w:right w:val="single" w:sz="4" w:space="0" w:color="000000"/>
            </w:tcBorders>
            <w:shd w:val="clear" w:color="auto" w:fill="auto"/>
            <w:vAlign w:val="center"/>
          </w:tcPr>
          <w:p w14:paraId="6A28F3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010DE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2392A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62793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7480A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1C71E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F127F4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86A7F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5-51-2</w:t>
            </w:r>
          </w:p>
        </w:tc>
        <w:tc>
          <w:tcPr>
            <w:tcW w:w="2268" w:type="dxa"/>
            <w:tcBorders>
              <w:top w:val="nil"/>
              <w:left w:val="nil"/>
              <w:bottom w:val="single" w:sz="4" w:space="0" w:color="000000"/>
              <w:right w:val="single" w:sz="4" w:space="0" w:color="000000"/>
            </w:tcBorders>
            <w:shd w:val="clear" w:color="auto" w:fill="auto"/>
            <w:vAlign w:val="center"/>
          </w:tcPr>
          <w:p w14:paraId="58A651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7,88</w:t>
            </w:r>
          </w:p>
        </w:tc>
        <w:tc>
          <w:tcPr>
            <w:tcW w:w="1363" w:type="dxa"/>
            <w:tcBorders>
              <w:top w:val="nil"/>
              <w:left w:val="nil"/>
              <w:bottom w:val="single" w:sz="4" w:space="0" w:color="000000"/>
              <w:right w:val="single" w:sz="4" w:space="0" w:color="000000"/>
            </w:tcBorders>
            <w:shd w:val="clear" w:color="auto" w:fill="auto"/>
            <w:vAlign w:val="center"/>
          </w:tcPr>
          <w:p w14:paraId="7FA01F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3CD8AD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F78A1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1DBFC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F7510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91754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B58863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3A8D4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5-51-2</w:t>
            </w:r>
          </w:p>
        </w:tc>
        <w:tc>
          <w:tcPr>
            <w:tcW w:w="2268" w:type="dxa"/>
            <w:tcBorders>
              <w:top w:val="nil"/>
              <w:left w:val="nil"/>
              <w:bottom w:val="single" w:sz="4" w:space="0" w:color="000000"/>
              <w:right w:val="single" w:sz="4" w:space="0" w:color="000000"/>
            </w:tcBorders>
            <w:shd w:val="clear" w:color="auto" w:fill="auto"/>
            <w:vAlign w:val="center"/>
          </w:tcPr>
          <w:p w14:paraId="7ED9F9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16,67</w:t>
            </w:r>
          </w:p>
        </w:tc>
        <w:tc>
          <w:tcPr>
            <w:tcW w:w="1363" w:type="dxa"/>
            <w:tcBorders>
              <w:top w:val="nil"/>
              <w:left w:val="nil"/>
              <w:bottom w:val="single" w:sz="4" w:space="0" w:color="000000"/>
              <w:right w:val="single" w:sz="4" w:space="0" w:color="000000"/>
            </w:tcBorders>
            <w:shd w:val="clear" w:color="auto" w:fill="auto"/>
            <w:vAlign w:val="center"/>
          </w:tcPr>
          <w:p w14:paraId="0B4DA2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C6655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CDDD3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519B5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64C12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F744A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5C248C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E231D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5-515</w:t>
            </w:r>
          </w:p>
        </w:tc>
        <w:tc>
          <w:tcPr>
            <w:tcW w:w="2268" w:type="dxa"/>
            <w:tcBorders>
              <w:top w:val="nil"/>
              <w:left w:val="nil"/>
              <w:bottom w:val="single" w:sz="4" w:space="0" w:color="000000"/>
              <w:right w:val="single" w:sz="4" w:space="0" w:color="000000"/>
            </w:tcBorders>
            <w:shd w:val="clear" w:color="auto" w:fill="auto"/>
            <w:vAlign w:val="center"/>
          </w:tcPr>
          <w:p w14:paraId="7438C9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42,89</w:t>
            </w:r>
          </w:p>
        </w:tc>
        <w:tc>
          <w:tcPr>
            <w:tcW w:w="1363" w:type="dxa"/>
            <w:tcBorders>
              <w:top w:val="nil"/>
              <w:left w:val="nil"/>
              <w:bottom w:val="single" w:sz="4" w:space="0" w:color="000000"/>
              <w:right w:val="single" w:sz="4" w:space="0" w:color="000000"/>
            </w:tcBorders>
            <w:shd w:val="clear" w:color="auto" w:fill="auto"/>
            <w:vAlign w:val="center"/>
          </w:tcPr>
          <w:p w14:paraId="41945E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740495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EE01D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6C6C4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26D41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4741E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A522A7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96DAF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5-29-19</w:t>
            </w:r>
          </w:p>
        </w:tc>
        <w:tc>
          <w:tcPr>
            <w:tcW w:w="2268" w:type="dxa"/>
            <w:tcBorders>
              <w:top w:val="nil"/>
              <w:left w:val="nil"/>
              <w:bottom w:val="single" w:sz="4" w:space="0" w:color="000000"/>
              <w:right w:val="single" w:sz="4" w:space="0" w:color="000000"/>
            </w:tcBorders>
            <w:shd w:val="clear" w:color="auto" w:fill="auto"/>
            <w:vAlign w:val="center"/>
          </w:tcPr>
          <w:p w14:paraId="5FE2C7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54,28</w:t>
            </w:r>
          </w:p>
        </w:tc>
        <w:tc>
          <w:tcPr>
            <w:tcW w:w="1363" w:type="dxa"/>
            <w:tcBorders>
              <w:top w:val="nil"/>
              <w:left w:val="nil"/>
              <w:bottom w:val="single" w:sz="4" w:space="0" w:color="000000"/>
              <w:right w:val="single" w:sz="4" w:space="0" w:color="000000"/>
            </w:tcBorders>
            <w:shd w:val="clear" w:color="auto" w:fill="auto"/>
            <w:vAlign w:val="center"/>
          </w:tcPr>
          <w:p w14:paraId="1A187B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383AA7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D2EE8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B9329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7A7C3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A0343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7F3473C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D3541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5-29-19</w:t>
            </w:r>
          </w:p>
        </w:tc>
        <w:tc>
          <w:tcPr>
            <w:tcW w:w="2268" w:type="dxa"/>
            <w:tcBorders>
              <w:top w:val="nil"/>
              <w:left w:val="nil"/>
              <w:bottom w:val="single" w:sz="4" w:space="0" w:color="000000"/>
              <w:right w:val="single" w:sz="4" w:space="0" w:color="000000"/>
            </w:tcBorders>
            <w:shd w:val="clear" w:color="auto" w:fill="auto"/>
            <w:vAlign w:val="center"/>
          </w:tcPr>
          <w:p w14:paraId="1F2FCB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19,17</w:t>
            </w:r>
          </w:p>
        </w:tc>
        <w:tc>
          <w:tcPr>
            <w:tcW w:w="1363" w:type="dxa"/>
            <w:tcBorders>
              <w:top w:val="nil"/>
              <w:left w:val="nil"/>
              <w:bottom w:val="single" w:sz="4" w:space="0" w:color="000000"/>
              <w:right w:val="single" w:sz="4" w:space="0" w:color="000000"/>
            </w:tcBorders>
            <w:shd w:val="clear" w:color="auto" w:fill="auto"/>
            <w:vAlign w:val="center"/>
          </w:tcPr>
          <w:p w14:paraId="07A8D2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729D90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1C0C7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BAE66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C8FC9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32AE2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0F01C6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A4B5E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5-29-17</w:t>
            </w:r>
          </w:p>
        </w:tc>
        <w:tc>
          <w:tcPr>
            <w:tcW w:w="2268" w:type="dxa"/>
            <w:tcBorders>
              <w:top w:val="nil"/>
              <w:left w:val="nil"/>
              <w:bottom w:val="single" w:sz="4" w:space="0" w:color="000000"/>
              <w:right w:val="single" w:sz="4" w:space="0" w:color="000000"/>
            </w:tcBorders>
            <w:shd w:val="clear" w:color="auto" w:fill="auto"/>
            <w:vAlign w:val="center"/>
          </w:tcPr>
          <w:p w14:paraId="5885BA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15,04</w:t>
            </w:r>
          </w:p>
        </w:tc>
        <w:tc>
          <w:tcPr>
            <w:tcW w:w="1363" w:type="dxa"/>
            <w:tcBorders>
              <w:top w:val="nil"/>
              <w:left w:val="nil"/>
              <w:bottom w:val="single" w:sz="4" w:space="0" w:color="000000"/>
              <w:right w:val="single" w:sz="4" w:space="0" w:color="000000"/>
            </w:tcBorders>
            <w:shd w:val="clear" w:color="auto" w:fill="auto"/>
            <w:vAlign w:val="center"/>
          </w:tcPr>
          <w:p w14:paraId="1D4482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6844CD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27F22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24BAC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C3092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E6F5A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0548E34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67F23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5-29-21</w:t>
            </w:r>
          </w:p>
        </w:tc>
        <w:tc>
          <w:tcPr>
            <w:tcW w:w="2268" w:type="dxa"/>
            <w:tcBorders>
              <w:top w:val="nil"/>
              <w:left w:val="nil"/>
              <w:bottom w:val="single" w:sz="4" w:space="0" w:color="000000"/>
              <w:right w:val="single" w:sz="4" w:space="0" w:color="000000"/>
            </w:tcBorders>
            <w:shd w:val="clear" w:color="auto" w:fill="auto"/>
            <w:vAlign w:val="center"/>
          </w:tcPr>
          <w:p w14:paraId="269489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14,92</w:t>
            </w:r>
          </w:p>
        </w:tc>
        <w:tc>
          <w:tcPr>
            <w:tcW w:w="1363" w:type="dxa"/>
            <w:tcBorders>
              <w:top w:val="nil"/>
              <w:left w:val="nil"/>
              <w:bottom w:val="single" w:sz="4" w:space="0" w:color="000000"/>
              <w:right w:val="single" w:sz="4" w:space="0" w:color="000000"/>
            </w:tcBorders>
            <w:shd w:val="clear" w:color="auto" w:fill="auto"/>
            <w:vAlign w:val="center"/>
          </w:tcPr>
          <w:p w14:paraId="2B5AFC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5C8AEA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861F6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1328C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B3516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EBEB5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3F680F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84405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5-25 (5-6)</w:t>
            </w:r>
          </w:p>
        </w:tc>
        <w:tc>
          <w:tcPr>
            <w:tcW w:w="2268" w:type="dxa"/>
            <w:tcBorders>
              <w:top w:val="nil"/>
              <w:left w:val="nil"/>
              <w:bottom w:val="single" w:sz="4" w:space="0" w:color="000000"/>
              <w:right w:val="single" w:sz="4" w:space="0" w:color="000000"/>
            </w:tcBorders>
            <w:shd w:val="clear" w:color="auto" w:fill="auto"/>
            <w:vAlign w:val="center"/>
          </w:tcPr>
          <w:p w14:paraId="44A4BE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33,87</w:t>
            </w:r>
          </w:p>
        </w:tc>
        <w:tc>
          <w:tcPr>
            <w:tcW w:w="1363" w:type="dxa"/>
            <w:tcBorders>
              <w:top w:val="nil"/>
              <w:left w:val="nil"/>
              <w:bottom w:val="single" w:sz="4" w:space="0" w:color="000000"/>
              <w:right w:val="single" w:sz="4" w:space="0" w:color="000000"/>
            </w:tcBorders>
            <w:shd w:val="clear" w:color="auto" w:fill="auto"/>
            <w:vAlign w:val="center"/>
          </w:tcPr>
          <w:p w14:paraId="7F32C6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5A01F1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79E8B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851A6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F6359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117296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0729FEC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2BEBC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5-27 (5-7)</w:t>
            </w:r>
          </w:p>
        </w:tc>
        <w:tc>
          <w:tcPr>
            <w:tcW w:w="2268" w:type="dxa"/>
            <w:tcBorders>
              <w:top w:val="nil"/>
              <w:left w:val="nil"/>
              <w:bottom w:val="single" w:sz="4" w:space="0" w:color="000000"/>
              <w:right w:val="single" w:sz="4" w:space="0" w:color="000000"/>
            </w:tcBorders>
            <w:shd w:val="clear" w:color="auto" w:fill="auto"/>
            <w:vAlign w:val="center"/>
          </w:tcPr>
          <w:p w14:paraId="7A5278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15,7</w:t>
            </w:r>
          </w:p>
        </w:tc>
        <w:tc>
          <w:tcPr>
            <w:tcW w:w="1363" w:type="dxa"/>
            <w:tcBorders>
              <w:top w:val="nil"/>
              <w:left w:val="nil"/>
              <w:bottom w:val="single" w:sz="4" w:space="0" w:color="000000"/>
              <w:right w:val="single" w:sz="4" w:space="0" w:color="000000"/>
            </w:tcBorders>
            <w:shd w:val="clear" w:color="auto" w:fill="auto"/>
            <w:vAlign w:val="center"/>
          </w:tcPr>
          <w:p w14:paraId="48D2A1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5392E4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54CB9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B7772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062F5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0F6DED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ACA8F3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11EFF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5-27а</w:t>
            </w:r>
          </w:p>
        </w:tc>
        <w:tc>
          <w:tcPr>
            <w:tcW w:w="2268" w:type="dxa"/>
            <w:tcBorders>
              <w:top w:val="nil"/>
              <w:left w:val="nil"/>
              <w:bottom w:val="single" w:sz="4" w:space="0" w:color="000000"/>
              <w:right w:val="single" w:sz="4" w:space="0" w:color="000000"/>
            </w:tcBorders>
            <w:shd w:val="clear" w:color="auto" w:fill="auto"/>
            <w:vAlign w:val="center"/>
          </w:tcPr>
          <w:p w14:paraId="4D31B7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9,28</w:t>
            </w:r>
          </w:p>
        </w:tc>
        <w:tc>
          <w:tcPr>
            <w:tcW w:w="1363" w:type="dxa"/>
            <w:tcBorders>
              <w:top w:val="nil"/>
              <w:left w:val="nil"/>
              <w:bottom w:val="single" w:sz="4" w:space="0" w:color="000000"/>
              <w:right w:val="single" w:sz="4" w:space="0" w:color="000000"/>
            </w:tcBorders>
            <w:shd w:val="clear" w:color="auto" w:fill="auto"/>
            <w:vAlign w:val="center"/>
          </w:tcPr>
          <w:p w14:paraId="0751C2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668DD4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A2D38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3D0C7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B8DD8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6BC39F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33E85B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7E642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5-27а</w:t>
            </w:r>
          </w:p>
        </w:tc>
        <w:tc>
          <w:tcPr>
            <w:tcW w:w="2268" w:type="dxa"/>
            <w:tcBorders>
              <w:top w:val="nil"/>
              <w:left w:val="nil"/>
              <w:bottom w:val="single" w:sz="4" w:space="0" w:color="000000"/>
              <w:right w:val="single" w:sz="4" w:space="0" w:color="000000"/>
            </w:tcBorders>
            <w:shd w:val="clear" w:color="auto" w:fill="auto"/>
            <w:vAlign w:val="center"/>
          </w:tcPr>
          <w:p w14:paraId="378192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35,41</w:t>
            </w:r>
          </w:p>
        </w:tc>
        <w:tc>
          <w:tcPr>
            <w:tcW w:w="1363" w:type="dxa"/>
            <w:tcBorders>
              <w:top w:val="nil"/>
              <w:left w:val="nil"/>
              <w:bottom w:val="single" w:sz="4" w:space="0" w:color="000000"/>
              <w:right w:val="single" w:sz="4" w:space="0" w:color="000000"/>
            </w:tcBorders>
            <w:shd w:val="clear" w:color="auto" w:fill="auto"/>
            <w:vAlign w:val="center"/>
          </w:tcPr>
          <w:p w14:paraId="00E753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457DEB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AD354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86EE6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18384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2D821A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CBE2A4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09BFF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5-27б</w:t>
            </w:r>
          </w:p>
        </w:tc>
        <w:tc>
          <w:tcPr>
            <w:tcW w:w="2268" w:type="dxa"/>
            <w:tcBorders>
              <w:top w:val="nil"/>
              <w:left w:val="nil"/>
              <w:bottom w:val="single" w:sz="4" w:space="0" w:color="000000"/>
              <w:right w:val="single" w:sz="4" w:space="0" w:color="000000"/>
            </w:tcBorders>
            <w:shd w:val="clear" w:color="auto" w:fill="auto"/>
            <w:vAlign w:val="center"/>
          </w:tcPr>
          <w:p w14:paraId="3B938D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9,6</w:t>
            </w:r>
          </w:p>
        </w:tc>
        <w:tc>
          <w:tcPr>
            <w:tcW w:w="1363" w:type="dxa"/>
            <w:tcBorders>
              <w:top w:val="nil"/>
              <w:left w:val="nil"/>
              <w:bottom w:val="single" w:sz="4" w:space="0" w:color="000000"/>
              <w:right w:val="single" w:sz="4" w:space="0" w:color="000000"/>
            </w:tcBorders>
            <w:shd w:val="clear" w:color="auto" w:fill="auto"/>
            <w:vAlign w:val="center"/>
          </w:tcPr>
          <w:p w14:paraId="26A57F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36111A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94265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33B53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60439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4B259B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25D169E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66954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5-27б</w:t>
            </w:r>
          </w:p>
        </w:tc>
        <w:tc>
          <w:tcPr>
            <w:tcW w:w="2268" w:type="dxa"/>
            <w:tcBorders>
              <w:top w:val="nil"/>
              <w:left w:val="nil"/>
              <w:bottom w:val="single" w:sz="4" w:space="0" w:color="000000"/>
              <w:right w:val="single" w:sz="4" w:space="0" w:color="000000"/>
            </w:tcBorders>
            <w:shd w:val="clear" w:color="auto" w:fill="auto"/>
            <w:vAlign w:val="center"/>
          </w:tcPr>
          <w:p w14:paraId="31CDBB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38,44</w:t>
            </w:r>
          </w:p>
        </w:tc>
        <w:tc>
          <w:tcPr>
            <w:tcW w:w="1363" w:type="dxa"/>
            <w:tcBorders>
              <w:top w:val="nil"/>
              <w:left w:val="nil"/>
              <w:bottom w:val="single" w:sz="4" w:space="0" w:color="000000"/>
              <w:right w:val="single" w:sz="4" w:space="0" w:color="000000"/>
            </w:tcBorders>
            <w:shd w:val="clear" w:color="auto" w:fill="auto"/>
            <w:vAlign w:val="center"/>
          </w:tcPr>
          <w:p w14:paraId="3C9650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6D90E5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AC2AD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9872E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1FF13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11A945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5488CA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DD9C1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5-27в</w:t>
            </w:r>
          </w:p>
        </w:tc>
        <w:tc>
          <w:tcPr>
            <w:tcW w:w="2268" w:type="dxa"/>
            <w:tcBorders>
              <w:top w:val="nil"/>
              <w:left w:val="nil"/>
              <w:bottom w:val="single" w:sz="4" w:space="0" w:color="000000"/>
              <w:right w:val="single" w:sz="4" w:space="0" w:color="000000"/>
            </w:tcBorders>
            <w:shd w:val="clear" w:color="auto" w:fill="auto"/>
            <w:vAlign w:val="center"/>
          </w:tcPr>
          <w:p w14:paraId="55E416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8,86</w:t>
            </w:r>
          </w:p>
        </w:tc>
        <w:tc>
          <w:tcPr>
            <w:tcW w:w="1363" w:type="dxa"/>
            <w:tcBorders>
              <w:top w:val="nil"/>
              <w:left w:val="nil"/>
              <w:bottom w:val="single" w:sz="4" w:space="0" w:color="000000"/>
              <w:right w:val="single" w:sz="4" w:space="0" w:color="000000"/>
            </w:tcBorders>
            <w:shd w:val="clear" w:color="auto" w:fill="auto"/>
            <w:vAlign w:val="center"/>
          </w:tcPr>
          <w:p w14:paraId="2A4958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5AC3F3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A62E8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F8D8B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42901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142D34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798FE20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B48DB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5-27в</w:t>
            </w:r>
          </w:p>
        </w:tc>
        <w:tc>
          <w:tcPr>
            <w:tcW w:w="2268" w:type="dxa"/>
            <w:tcBorders>
              <w:top w:val="nil"/>
              <w:left w:val="nil"/>
              <w:bottom w:val="single" w:sz="4" w:space="0" w:color="000000"/>
              <w:right w:val="single" w:sz="4" w:space="0" w:color="000000"/>
            </w:tcBorders>
            <w:shd w:val="clear" w:color="auto" w:fill="auto"/>
            <w:vAlign w:val="center"/>
          </w:tcPr>
          <w:p w14:paraId="650C44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38,43</w:t>
            </w:r>
          </w:p>
        </w:tc>
        <w:tc>
          <w:tcPr>
            <w:tcW w:w="1363" w:type="dxa"/>
            <w:tcBorders>
              <w:top w:val="nil"/>
              <w:left w:val="nil"/>
              <w:bottom w:val="single" w:sz="4" w:space="0" w:color="000000"/>
              <w:right w:val="single" w:sz="4" w:space="0" w:color="000000"/>
            </w:tcBorders>
            <w:shd w:val="clear" w:color="auto" w:fill="auto"/>
            <w:vAlign w:val="center"/>
          </w:tcPr>
          <w:p w14:paraId="2299B6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7DF37C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10D02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B2B26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16BC7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4ECBBF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0208C1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FDE55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5-27г</w:t>
            </w:r>
          </w:p>
        </w:tc>
        <w:tc>
          <w:tcPr>
            <w:tcW w:w="2268" w:type="dxa"/>
            <w:tcBorders>
              <w:top w:val="nil"/>
              <w:left w:val="nil"/>
              <w:bottom w:val="single" w:sz="4" w:space="0" w:color="000000"/>
              <w:right w:val="single" w:sz="4" w:space="0" w:color="000000"/>
            </w:tcBorders>
            <w:shd w:val="clear" w:color="auto" w:fill="auto"/>
            <w:vAlign w:val="center"/>
          </w:tcPr>
          <w:p w14:paraId="2F9307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9,27</w:t>
            </w:r>
          </w:p>
        </w:tc>
        <w:tc>
          <w:tcPr>
            <w:tcW w:w="1363" w:type="dxa"/>
            <w:tcBorders>
              <w:top w:val="nil"/>
              <w:left w:val="nil"/>
              <w:bottom w:val="single" w:sz="4" w:space="0" w:color="000000"/>
              <w:right w:val="single" w:sz="4" w:space="0" w:color="000000"/>
            </w:tcBorders>
            <w:shd w:val="clear" w:color="auto" w:fill="auto"/>
            <w:vAlign w:val="center"/>
          </w:tcPr>
          <w:p w14:paraId="36932E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476E10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47120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2EEB3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A6C12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1F0BBB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13D7063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BAA76D7"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5-27г</w:t>
            </w:r>
          </w:p>
        </w:tc>
        <w:tc>
          <w:tcPr>
            <w:tcW w:w="2268" w:type="dxa"/>
            <w:tcBorders>
              <w:top w:val="nil"/>
              <w:left w:val="nil"/>
              <w:bottom w:val="single" w:sz="4" w:space="0" w:color="000000"/>
              <w:right w:val="single" w:sz="4" w:space="0" w:color="000000"/>
            </w:tcBorders>
            <w:shd w:val="clear" w:color="auto" w:fill="auto"/>
            <w:vAlign w:val="center"/>
          </w:tcPr>
          <w:p w14:paraId="759DE9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41,37</w:t>
            </w:r>
          </w:p>
        </w:tc>
        <w:tc>
          <w:tcPr>
            <w:tcW w:w="1363" w:type="dxa"/>
            <w:tcBorders>
              <w:top w:val="nil"/>
              <w:left w:val="nil"/>
              <w:bottom w:val="single" w:sz="4" w:space="0" w:color="000000"/>
              <w:right w:val="single" w:sz="4" w:space="0" w:color="000000"/>
            </w:tcBorders>
            <w:shd w:val="clear" w:color="auto" w:fill="auto"/>
            <w:vAlign w:val="center"/>
          </w:tcPr>
          <w:p w14:paraId="4624F2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128884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A5AAA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35917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BE887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12B3B9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05EDC9E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B168C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5-27д</w:t>
            </w:r>
          </w:p>
        </w:tc>
        <w:tc>
          <w:tcPr>
            <w:tcW w:w="2268" w:type="dxa"/>
            <w:tcBorders>
              <w:top w:val="nil"/>
              <w:left w:val="nil"/>
              <w:bottom w:val="single" w:sz="4" w:space="0" w:color="000000"/>
              <w:right w:val="single" w:sz="4" w:space="0" w:color="000000"/>
            </w:tcBorders>
            <w:shd w:val="clear" w:color="auto" w:fill="auto"/>
            <w:vAlign w:val="center"/>
          </w:tcPr>
          <w:p w14:paraId="6B09A1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8,02</w:t>
            </w:r>
          </w:p>
        </w:tc>
        <w:tc>
          <w:tcPr>
            <w:tcW w:w="1363" w:type="dxa"/>
            <w:tcBorders>
              <w:top w:val="nil"/>
              <w:left w:val="nil"/>
              <w:bottom w:val="single" w:sz="4" w:space="0" w:color="000000"/>
              <w:right w:val="single" w:sz="4" w:space="0" w:color="000000"/>
            </w:tcBorders>
            <w:shd w:val="clear" w:color="auto" w:fill="auto"/>
            <w:vAlign w:val="center"/>
          </w:tcPr>
          <w:p w14:paraId="6B8B66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DDC86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032CD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7F740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36F44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2EB236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1B731C1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E67F5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5-27д</w:t>
            </w:r>
          </w:p>
        </w:tc>
        <w:tc>
          <w:tcPr>
            <w:tcW w:w="2268" w:type="dxa"/>
            <w:tcBorders>
              <w:top w:val="nil"/>
              <w:left w:val="nil"/>
              <w:bottom w:val="single" w:sz="4" w:space="0" w:color="000000"/>
              <w:right w:val="single" w:sz="4" w:space="0" w:color="000000"/>
            </w:tcBorders>
            <w:shd w:val="clear" w:color="auto" w:fill="auto"/>
            <w:vAlign w:val="center"/>
          </w:tcPr>
          <w:p w14:paraId="45467F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47,68</w:t>
            </w:r>
          </w:p>
        </w:tc>
        <w:tc>
          <w:tcPr>
            <w:tcW w:w="1363" w:type="dxa"/>
            <w:tcBorders>
              <w:top w:val="nil"/>
              <w:left w:val="nil"/>
              <w:bottom w:val="single" w:sz="4" w:space="0" w:color="000000"/>
              <w:right w:val="single" w:sz="4" w:space="0" w:color="000000"/>
            </w:tcBorders>
            <w:shd w:val="clear" w:color="auto" w:fill="auto"/>
            <w:vAlign w:val="center"/>
          </w:tcPr>
          <w:p w14:paraId="3C97EC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2B65927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2B035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CF87C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3D490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5CB4B4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D97D6F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A0984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5-27ж</w:t>
            </w:r>
          </w:p>
        </w:tc>
        <w:tc>
          <w:tcPr>
            <w:tcW w:w="2268" w:type="dxa"/>
            <w:tcBorders>
              <w:top w:val="nil"/>
              <w:left w:val="nil"/>
              <w:bottom w:val="single" w:sz="4" w:space="0" w:color="000000"/>
              <w:right w:val="single" w:sz="4" w:space="0" w:color="000000"/>
            </w:tcBorders>
            <w:shd w:val="clear" w:color="auto" w:fill="auto"/>
            <w:vAlign w:val="center"/>
          </w:tcPr>
          <w:p w14:paraId="4A2692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12,41</w:t>
            </w:r>
          </w:p>
        </w:tc>
        <w:tc>
          <w:tcPr>
            <w:tcW w:w="1363" w:type="dxa"/>
            <w:tcBorders>
              <w:top w:val="nil"/>
              <w:left w:val="nil"/>
              <w:bottom w:val="single" w:sz="4" w:space="0" w:color="000000"/>
              <w:right w:val="single" w:sz="4" w:space="0" w:color="000000"/>
            </w:tcBorders>
            <w:shd w:val="clear" w:color="auto" w:fill="auto"/>
            <w:vAlign w:val="center"/>
          </w:tcPr>
          <w:p w14:paraId="44DDD8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DC465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273D7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1174A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583FE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53B9E5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6039FAD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51F83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5-27ж</w:t>
            </w:r>
          </w:p>
        </w:tc>
        <w:tc>
          <w:tcPr>
            <w:tcW w:w="2268" w:type="dxa"/>
            <w:tcBorders>
              <w:top w:val="nil"/>
              <w:left w:val="nil"/>
              <w:bottom w:val="single" w:sz="4" w:space="0" w:color="000000"/>
              <w:right w:val="single" w:sz="4" w:space="0" w:color="000000"/>
            </w:tcBorders>
            <w:shd w:val="clear" w:color="auto" w:fill="auto"/>
            <w:vAlign w:val="center"/>
          </w:tcPr>
          <w:p w14:paraId="0517B0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148,52</w:t>
            </w:r>
          </w:p>
        </w:tc>
        <w:tc>
          <w:tcPr>
            <w:tcW w:w="1363" w:type="dxa"/>
            <w:tcBorders>
              <w:top w:val="nil"/>
              <w:left w:val="nil"/>
              <w:bottom w:val="single" w:sz="4" w:space="0" w:color="000000"/>
              <w:right w:val="single" w:sz="4" w:space="0" w:color="000000"/>
            </w:tcBorders>
            <w:shd w:val="clear" w:color="auto" w:fill="auto"/>
            <w:vAlign w:val="center"/>
          </w:tcPr>
          <w:p w14:paraId="78DC95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415A2A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B1AB9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B51AA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70E0C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0FEF6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0F5908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B592B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5-51-6</w:t>
            </w:r>
          </w:p>
        </w:tc>
        <w:tc>
          <w:tcPr>
            <w:tcW w:w="2268" w:type="dxa"/>
            <w:tcBorders>
              <w:top w:val="nil"/>
              <w:left w:val="nil"/>
              <w:bottom w:val="single" w:sz="4" w:space="0" w:color="000000"/>
              <w:right w:val="single" w:sz="4" w:space="0" w:color="000000"/>
            </w:tcBorders>
            <w:shd w:val="clear" w:color="auto" w:fill="auto"/>
            <w:vAlign w:val="center"/>
          </w:tcPr>
          <w:p w14:paraId="16E6B1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55,45</w:t>
            </w:r>
          </w:p>
        </w:tc>
        <w:tc>
          <w:tcPr>
            <w:tcW w:w="1363" w:type="dxa"/>
            <w:tcBorders>
              <w:top w:val="nil"/>
              <w:left w:val="nil"/>
              <w:bottom w:val="single" w:sz="4" w:space="0" w:color="000000"/>
              <w:right w:val="single" w:sz="4" w:space="0" w:color="000000"/>
            </w:tcBorders>
            <w:shd w:val="clear" w:color="auto" w:fill="auto"/>
            <w:vAlign w:val="center"/>
          </w:tcPr>
          <w:p w14:paraId="2B2435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723F0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8E032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C044B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BD8BE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150CA3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398F4D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7B71B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5-27з</w:t>
            </w:r>
          </w:p>
        </w:tc>
        <w:tc>
          <w:tcPr>
            <w:tcW w:w="2268" w:type="dxa"/>
            <w:tcBorders>
              <w:top w:val="nil"/>
              <w:left w:val="nil"/>
              <w:bottom w:val="single" w:sz="4" w:space="0" w:color="000000"/>
              <w:right w:val="single" w:sz="4" w:space="0" w:color="000000"/>
            </w:tcBorders>
            <w:shd w:val="clear" w:color="auto" w:fill="auto"/>
            <w:vAlign w:val="center"/>
          </w:tcPr>
          <w:p w14:paraId="16B487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8,64</w:t>
            </w:r>
          </w:p>
        </w:tc>
        <w:tc>
          <w:tcPr>
            <w:tcW w:w="1363" w:type="dxa"/>
            <w:tcBorders>
              <w:top w:val="nil"/>
              <w:left w:val="nil"/>
              <w:bottom w:val="single" w:sz="4" w:space="0" w:color="000000"/>
              <w:right w:val="single" w:sz="4" w:space="0" w:color="000000"/>
            </w:tcBorders>
            <w:shd w:val="clear" w:color="auto" w:fill="auto"/>
            <w:vAlign w:val="center"/>
          </w:tcPr>
          <w:p w14:paraId="26D0B5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FC8D3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65A04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6638B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3F57B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B8FB8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9D6CB6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DF648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5-27з</w:t>
            </w:r>
          </w:p>
        </w:tc>
        <w:tc>
          <w:tcPr>
            <w:tcW w:w="2268" w:type="dxa"/>
            <w:tcBorders>
              <w:top w:val="nil"/>
              <w:left w:val="nil"/>
              <w:bottom w:val="single" w:sz="4" w:space="0" w:color="000000"/>
              <w:right w:val="single" w:sz="4" w:space="0" w:color="000000"/>
            </w:tcBorders>
            <w:shd w:val="clear" w:color="auto" w:fill="auto"/>
            <w:vAlign w:val="center"/>
          </w:tcPr>
          <w:p w14:paraId="0C371A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56,11</w:t>
            </w:r>
          </w:p>
        </w:tc>
        <w:tc>
          <w:tcPr>
            <w:tcW w:w="1363" w:type="dxa"/>
            <w:tcBorders>
              <w:top w:val="nil"/>
              <w:left w:val="nil"/>
              <w:bottom w:val="single" w:sz="4" w:space="0" w:color="000000"/>
              <w:right w:val="single" w:sz="4" w:space="0" w:color="000000"/>
            </w:tcBorders>
            <w:shd w:val="clear" w:color="auto" w:fill="auto"/>
            <w:vAlign w:val="center"/>
          </w:tcPr>
          <w:p w14:paraId="38FCA8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4FDFC4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68AB8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2E0C1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3701A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1EA4F8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804DDD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04562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5-11а</w:t>
            </w:r>
          </w:p>
        </w:tc>
        <w:tc>
          <w:tcPr>
            <w:tcW w:w="2268" w:type="dxa"/>
            <w:tcBorders>
              <w:top w:val="nil"/>
              <w:left w:val="nil"/>
              <w:bottom w:val="single" w:sz="4" w:space="0" w:color="000000"/>
              <w:right w:val="single" w:sz="4" w:space="0" w:color="000000"/>
            </w:tcBorders>
            <w:shd w:val="clear" w:color="auto" w:fill="auto"/>
            <w:vAlign w:val="center"/>
          </w:tcPr>
          <w:p w14:paraId="00EF9B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11,32</w:t>
            </w:r>
          </w:p>
        </w:tc>
        <w:tc>
          <w:tcPr>
            <w:tcW w:w="1363" w:type="dxa"/>
            <w:tcBorders>
              <w:top w:val="nil"/>
              <w:left w:val="nil"/>
              <w:bottom w:val="single" w:sz="4" w:space="0" w:color="000000"/>
              <w:right w:val="single" w:sz="4" w:space="0" w:color="000000"/>
            </w:tcBorders>
            <w:shd w:val="clear" w:color="auto" w:fill="auto"/>
            <w:vAlign w:val="center"/>
          </w:tcPr>
          <w:p w14:paraId="031CDE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57D93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D9A4B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35E9F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028ED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D2F3B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CEAD06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DBE40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5-11а</w:t>
            </w:r>
          </w:p>
        </w:tc>
        <w:tc>
          <w:tcPr>
            <w:tcW w:w="2268" w:type="dxa"/>
            <w:tcBorders>
              <w:top w:val="nil"/>
              <w:left w:val="nil"/>
              <w:bottom w:val="single" w:sz="4" w:space="0" w:color="000000"/>
              <w:right w:val="single" w:sz="4" w:space="0" w:color="000000"/>
            </w:tcBorders>
            <w:shd w:val="clear" w:color="auto" w:fill="auto"/>
            <w:vAlign w:val="center"/>
          </w:tcPr>
          <w:p w14:paraId="56C1AE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17,83</w:t>
            </w:r>
          </w:p>
        </w:tc>
        <w:tc>
          <w:tcPr>
            <w:tcW w:w="1363" w:type="dxa"/>
            <w:tcBorders>
              <w:top w:val="nil"/>
              <w:left w:val="nil"/>
              <w:bottom w:val="single" w:sz="4" w:space="0" w:color="000000"/>
              <w:right w:val="single" w:sz="4" w:space="0" w:color="000000"/>
            </w:tcBorders>
            <w:shd w:val="clear" w:color="auto" w:fill="auto"/>
            <w:vAlign w:val="center"/>
          </w:tcPr>
          <w:p w14:paraId="5F5F0A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C3096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F02F5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FA017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BB543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3FA1B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0220E7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749CD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5-11б</w:t>
            </w:r>
          </w:p>
        </w:tc>
        <w:tc>
          <w:tcPr>
            <w:tcW w:w="2268" w:type="dxa"/>
            <w:tcBorders>
              <w:top w:val="nil"/>
              <w:left w:val="nil"/>
              <w:bottom w:val="single" w:sz="4" w:space="0" w:color="000000"/>
              <w:right w:val="single" w:sz="4" w:space="0" w:color="000000"/>
            </w:tcBorders>
            <w:shd w:val="clear" w:color="auto" w:fill="auto"/>
            <w:vAlign w:val="center"/>
          </w:tcPr>
          <w:p w14:paraId="25601E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13,87</w:t>
            </w:r>
          </w:p>
        </w:tc>
        <w:tc>
          <w:tcPr>
            <w:tcW w:w="1363" w:type="dxa"/>
            <w:tcBorders>
              <w:top w:val="nil"/>
              <w:left w:val="nil"/>
              <w:bottom w:val="single" w:sz="4" w:space="0" w:color="000000"/>
              <w:right w:val="single" w:sz="4" w:space="0" w:color="000000"/>
            </w:tcBorders>
            <w:shd w:val="clear" w:color="auto" w:fill="auto"/>
            <w:vAlign w:val="center"/>
          </w:tcPr>
          <w:p w14:paraId="738B54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33F2A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944FE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6D1C9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933C7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27CFD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263C08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591FF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5-11б</w:t>
            </w:r>
          </w:p>
        </w:tc>
        <w:tc>
          <w:tcPr>
            <w:tcW w:w="2268" w:type="dxa"/>
            <w:tcBorders>
              <w:top w:val="nil"/>
              <w:left w:val="nil"/>
              <w:bottom w:val="single" w:sz="4" w:space="0" w:color="000000"/>
              <w:right w:val="single" w:sz="4" w:space="0" w:color="000000"/>
            </w:tcBorders>
            <w:shd w:val="clear" w:color="auto" w:fill="auto"/>
            <w:vAlign w:val="center"/>
          </w:tcPr>
          <w:p w14:paraId="6D0CCF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16,18</w:t>
            </w:r>
          </w:p>
        </w:tc>
        <w:tc>
          <w:tcPr>
            <w:tcW w:w="1363" w:type="dxa"/>
            <w:tcBorders>
              <w:top w:val="nil"/>
              <w:left w:val="nil"/>
              <w:bottom w:val="single" w:sz="4" w:space="0" w:color="000000"/>
              <w:right w:val="single" w:sz="4" w:space="0" w:color="000000"/>
            </w:tcBorders>
            <w:shd w:val="clear" w:color="auto" w:fill="auto"/>
            <w:vAlign w:val="center"/>
          </w:tcPr>
          <w:p w14:paraId="1F9272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03B73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3D32A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70B42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5FF9F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AA7CC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7CEB5B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7DD86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5-11в</w:t>
            </w:r>
          </w:p>
        </w:tc>
        <w:tc>
          <w:tcPr>
            <w:tcW w:w="2268" w:type="dxa"/>
            <w:tcBorders>
              <w:top w:val="nil"/>
              <w:left w:val="nil"/>
              <w:bottom w:val="single" w:sz="4" w:space="0" w:color="000000"/>
              <w:right w:val="single" w:sz="4" w:space="0" w:color="000000"/>
            </w:tcBorders>
            <w:shd w:val="clear" w:color="auto" w:fill="auto"/>
            <w:vAlign w:val="center"/>
          </w:tcPr>
          <w:p w14:paraId="5880DA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25,45</w:t>
            </w:r>
          </w:p>
        </w:tc>
        <w:tc>
          <w:tcPr>
            <w:tcW w:w="1363" w:type="dxa"/>
            <w:tcBorders>
              <w:top w:val="nil"/>
              <w:left w:val="nil"/>
              <w:bottom w:val="single" w:sz="4" w:space="0" w:color="000000"/>
              <w:right w:val="single" w:sz="4" w:space="0" w:color="000000"/>
            </w:tcBorders>
            <w:shd w:val="clear" w:color="auto" w:fill="auto"/>
            <w:vAlign w:val="center"/>
          </w:tcPr>
          <w:p w14:paraId="625B4C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639590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BC6E4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83CE5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32A10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FDA61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DBFE2B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01E1A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5-11г</w:t>
            </w:r>
          </w:p>
        </w:tc>
        <w:tc>
          <w:tcPr>
            <w:tcW w:w="2268" w:type="dxa"/>
            <w:tcBorders>
              <w:top w:val="nil"/>
              <w:left w:val="nil"/>
              <w:bottom w:val="single" w:sz="4" w:space="0" w:color="000000"/>
              <w:right w:val="single" w:sz="4" w:space="0" w:color="000000"/>
            </w:tcBorders>
            <w:shd w:val="clear" w:color="auto" w:fill="auto"/>
            <w:vAlign w:val="center"/>
          </w:tcPr>
          <w:p w14:paraId="1DE8A5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12,73</w:t>
            </w:r>
          </w:p>
        </w:tc>
        <w:tc>
          <w:tcPr>
            <w:tcW w:w="1363" w:type="dxa"/>
            <w:tcBorders>
              <w:top w:val="nil"/>
              <w:left w:val="nil"/>
              <w:bottom w:val="single" w:sz="4" w:space="0" w:color="000000"/>
              <w:right w:val="single" w:sz="4" w:space="0" w:color="000000"/>
            </w:tcBorders>
            <w:shd w:val="clear" w:color="auto" w:fill="auto"/>
            <w:vAlign w:val="center"/>
          </w:tcPr>
          <w:p w14:paraId="012150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761562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D68B4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4F10F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EF099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F438E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007033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568F1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5-11д</w:t>
            </w:r>
          </w:p>
        </w:tc>
        <w:tc>
          <w:tcPr>
            <w:tcW w:w="2268" w:type="dxa"/>
            <w:tcBorders>
              <w:top w:val="nil"/>
              <w:left w:val="nil"/>
              <w:bottom w:val="single" w:sz="4" w:space="0" w:color="000000"/>
              <w:right w:val="single" w:sz="4" w:space="0" w:color="000000"/>
            </w:tcBorders>
            <w:shd w:val="clear" w:color="auto" w:fill="auto"/>
            <w:vAlign w:val="center"/>
          </w:tcPr>
          <w:p w14:paraId="4602BA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24,05</w:t>
            </w:r>
          </w:p>
        </w:tc>
        <w:tc>
          <w:tcPr>
            <w:tcW w:w="1363" w:type="dxa"/>
            <w:tcBorders>
              <w:top w:val="nil"/>
              <w:left w:val="nil"/>
              <w:bottom w:val="single" w:sz="4" w:space="0" w:color="000000"/>
              <w:right w:val="single" w:sz="4" w:space="0" w:color="000000"/>
            </w:tcBorders>
            <w:shd w:val="clear" w:color="auto" w:fill="auto"/>
            <w:vAlign w:val="center"/>
          </w:tcPr>
          <w:p w14:paraId="71C789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0EE281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27FD5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D2F8B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4032B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8AEAB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67E83B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812ED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5-11е</w:t>
            </w:r>
          </w:p>
        </w:tc>
        <w:tc>
          <w:tcPr>
            <w:tcW w:w="2268" w:type="dxa"/>
            <w:tcBorders>
              <w:top w:val="nil"/>
              <w:left w:val="nil"/>
              <w:bottom w:val="single" w:sz="4" w:space="0" w:color="000000"/>
              <w:right w:val="single" w:sz="4" w:space="0" w:color="000000"/>
            </w:tcBorders>
            <w:shd w:val="clear" w:color="auto" w:fill="auto"/>
            <w:vAlign w:val="center"/>
          </w:tcPr>
          <w:p w14:paraId="691F11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29,36</w:t>
            </w:r>
          </w:p>
        </w:tc>
        <w:tc>
          <w:tcPr>
            <w:tcW w:w="1363" w:type="dxa"/>
            <w:tcBorders>
              <w:top w:val="nil"/>
              <w:left w:val="nil"/>
              <w:bottom w:val="single" w:sz="4" w:space="0" w:color="000000"/>
              <w:right w:val="single" w:sz="4" w:space="0" w:color="000000"/>
            </w:tcBorders>
            <w:shd w:val="clear" w:color="auto" w:fill="auto"/>
            <w:vAlign w:val="center"/>
          </w:tcPr>
          <w:p w14:paraId="67F057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A5547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4AAD7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92AFF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18D79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B6BED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4FC42E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E900F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5-11е</w:t>
            </w:r>
          </w:p>
        </w:tc>
        <w:tc>
          <w:tcPr>
            <w:tcW w:w="2268" w:type="dxa"/>
            <w:tcBorders>
              <w:top w:val="nil"/>
              <w:left w:val="nil"/>
              <w:bottom w:val="single" w:sz="4" w:space="0" w:color="000000"/>
              <w:right w:val="single" w:sz="4" w:space="0" w:color="000000"/>
            </w:tcBorders>
            <w:shd w:val="clear" w:color="auto" w:fill="auto"/>
            <w:vAlign w:val="center"/>
          </w:tcPr>
          <w:p w14:paraId="07B8ED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10,75</w:t>
            </w:r>
          </w:p>
        </w:tc>
        <w:tc>
          <w:tcPr>
            <w:tcW w:w="1363" w:type="dxa"/>
            <w:tcBorders>
              <w:top w:val="nil"/>
              <w:left w:val="nil"/>
              <w:bottom w:val="single" w:sz="4" w:space="0" w:color="000000"/>
              <w:right w:val="single" w:sz="4" w:space="0" w:color="000000"/>
            </w:tcBorders>
            <w:shd w:val="clear" w:color="auto" w:fill="auto"/>
            <w:vAlign w:val="center"/>
          </w:tcPr>
          <w:p w14:paraId="5C793C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321976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5EA2B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3A5F5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0D96D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03F3C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A0DC2F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CA0A1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5-11д</w:t>
            </w:r>
          </w:p>
        </w:tc>
        <w:tc>
          <w:tcPr>
            <w:tcW w:w="2268" w:type="dxa"/>
            <w:tcBorders>
              <w:top w:val="nil"/>
              <w:left w:val="nil"/>
              <w:bottom w:val="single" w:sz="4" w:space="0" w:color="000000"/>
              <w:right w:val="single" w:sz="4" w:space="0" w:color="000000"/>
            </w:tcBorders>
            <w:shd w:val="clear" w:color="auto" w:fill="auto"/>
            <w:vAlign w:val="center"/>
          </w:tcPr>
          <w:p w14:paraId="3966E4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10,63</w:t>
            </w:r>
          </w:p>
        </w:tc>
        <w:tc>
          <w:tcPr>
            <w:tcW w:w="1363" w:type="dxa"/>
            <w:tcBorders>
              <w:top w:val="nil"/>
              <w:left w:val="nil"/>
              <w:bottom w:val="single" w:sz="4" w:space="0" w:color="000000"/>
              <w:right w:val="single" w:sz="4" w:space="0" w:color="000000"/>
            </w:tcBorders>
            <w:shd w:val="clear" w:color="auto" w:fill="auto"/>
            <w:vAlign w:val="center"/>
          </w:tcPr>
          <w:p w14:paraId="3B5CCC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722C7A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F6650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32B6A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3A5C5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98E10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A3D715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CFC62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5-11г</w:t>
            </w:r>
          </w:p>
        </w:tc>
        <w:tc>
          <w:tcPr>
            <w:tcW w:w="2268" w:type="dxa"/>
            <w:tcBorders>
              <w:top w:val="nil"/>
              <w:left w:val="nil"/>
              <w:bottom w:val="single" w:sz="4" w:space="0" w:color="000000"/>
              <w:right w:val="single" w:sz="4" w:space="0" w:color="000000"/>
            </w:tcBorders>
            <w:shd w:val="clear" w:color="auto" w:fill="auto"/>
            <w:vAlign w:val="center"/>
          </w:tcPr>
          <w:p w14:paraId="595235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12,37</w:t>
            </w:r>
          </w:p>
        </w:tc>
        <w:tc>
          <w:tcPr>
            <w:tcW w:w="1363" w:type="dxa"/>
            <w:tcBorders>
              <w:top w:val="nil"/>
              <w:left w:val="nil"/>
              <w:bottom w:val="single" w:sz="4" w:space="0" w:color="000000"/>
              <w:right w:val="single" w:sz="4" w:space="0" w:color="000000"/>
            </w:tcBorders>
            <w:shd w:val="clear" w:color="auto" w:fill="auto"/>
            <w:vAlign w:val="center"/>
          </w:tcPr>
          <w:p w14:paraId="41CCDA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6AE649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FA22C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B9D93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7329B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B8B4E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59D948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23291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5-11в</w:t>
            </w:r>
          </w:p>
        </w:tc>
        <w:tc>
          <w:tcPr>
            <w:tcW w:w="2268" w:type="dxa"/>
            <w:tcBorders>
              <w:top w:val="nil"/>
              <w:left w:val="nil"/>
              <w:bottom w:val="single" w:sz="4" w:space="0" w:color="000000"/>
              <w:right w:val="single" w:sz="4" w:space="0" w:color="000000"/>
            </w:tcBorders>
            <w:shd w:val="clear" w:color="auto" w:fill="auto"/>
            <w:vAlign w:val="center"/>
          </w:tcPr>
          <w:p w14:paraId="4911C0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11,49</w:t>
            </w:r>
          </w:p>
        </w:tc>
        <w:tc>
          <w:tcPr>
            <w:tcW w:w="1363" w:type="dxa"/>
            <w:tcBorders>
              <w:top w:val="nil"/>
              <w:left w:val="nil"/>
              <w:bottom w:val="single" w:sz="4" w:space="0" w:color="000000"/>
              <w:right w:val="single" w:sz="4" w:space="0" w:color="000000"/>
            </w:tcBorders>
            <w:shd w:val="clear" w:color="auto" w:fill="auto"/>
            <w:vAlign w:val="center"/>
          </w:tcPr>
          <w:p w14:paraId="491378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B10D2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F6B9A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E163B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5E2F0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E2111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286349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9574E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5-15 (5-5)</w:t>
            </w:r>
          </w:p>
        </w:tc>
        <w:tc>
          <w:tcPr>
            <w:tcW w:w="2268" w:type="dxa"/>
            <w:tcBorders>
              <w:top w:val="nil"/>
              <w:left w:val="nil"/>
              <w:bottom w:val="single" w:sz="4" w:space="0" w:color="000000"/>
              <w:right w:val="single" w:sz="4" w:space="0" w:color="000000"/>
            </w:tcBorders>
            <w:shd w:val="clear" w:color="auto" w:fill="auto"/>
            <w:vAlign w:val="center"/>
          </w:tcPr>
          <w:p w14:paraId="256257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50,56</w:t>
            </w:r>
          </w:p>
        </w:tc>
        <w:tc>
          <w:tcPr>
            <w:tcW w:w="1363" w:type="dxa"/>
            <w:tcBorders>
              <w:top w:val="nil"/>
              <w:left w:val="nil"/>
              <w:bottom w:val="single" w:sz="4" w:space="0" w:color="000000"/>
              <w:right w:val="single" w:sz="4" w:space="0" w:color="000000"/>
            </w:tcBorders>
            <w:shd w:val="clear" w:color="auto" w:fill="auto"/>
            <w:vAlign w:val="center"/>
          </w:tcPr>
          <w:p w14:paraId="48B176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5B1F70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03AEC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F9235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71438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1DCB12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3A37B2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19BC3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5-45 (5-6)</w:t>
            </w:r>
          </w:p>
        </w:tc>
        <w:tc>
          <w:tcPr>
            <w:tcW w:w="2268" w:type="dxa"/>
            <w:tcBorders>
              <w:top w:val="nil"/>
              <w:left w:val="nil"/>
              <w:bottom w:val="single" w:sz="4" w:space="0" w:color="000000"/>
              <w:right w:val="single" w:sz="4" w:space="0" w:color="000000"/>
            </w:tcBorders>
            <w:shd w:val="clear" w:color="auto" w:fill="auto"/>
            <w:vAlign w:val="center"/>
          </w:tcPr>
          <w:p w14:paraId="0FA890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21,75</w:t>
            </w:r>
          </w:p>
        </w:tc>
        <w:tc>
          <w:tcPr>
            <w:tcW w:w="1363" w:type="dxa"/>
            <w:tcBorders>
              <w:top w:val="nil"/>
              <w:left w:val="nil"/>
              <w:bottom w:val="single" w:sz="4" w:space="0" w:color="000000"/>
              <w:right w:val="single" w:sz="4" w:space="0" w:color="000000"/>
            </w:tcBorders>
            <w:shd w:val="clear" w:color="auto" w:fill="auto"/>
            <w:vAlign w:val="center"/>
          </w:tcPr>
          <w:p w14:paraId="50AFAD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7E8F51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B28EE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C5F14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6A467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1C2CF4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9B4C53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1B7F4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5-45/1</w:t>
            </w:r>
          </w:p>
        </w:tc>
        <w:tc>
          <w:tcPr>
            <w:tcW w:w="2268" w:type="dxa"/>
            <w:tcBorders>
              <w:top w:val="nil"/>
              <w:left w:val="nil"/>
              <w:bottom w:val="single" w:sz="4" w:space="0" w:color="000000"/>
              <w:right w:val="single" w:sz="4" w:space="0" w:color="000000"/>
            </w:tcBorders>
            <w:shd w:val="clear" w:color="auto" w:fill="auto"/>
            <w:vAlign w:val="center"/>
          </w:tcPr>
          <w:p w14:paraId="793A76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29,82</w:t>
            </w:r>
          </w:p>
        </w:tc>
        <w:tc>
          <w:tcPr>
            <w:tcW w:w="1363" w:type="dxa"/>
            <w:tcBorders>
              <w:top w:val="nil"/>
              <w:left w:val="nil"/>
              <w:bottom w:val="single" w:sz="4" w:space="0" w:color="000000"/>
              <w:right w:val="single" w:sz="4" w:space="0" w:color="000000"/>
            </w:tcBorders>
            <w:shd w:val="clear" w:color="auto" w:fill="auto"/>
            <w:vAlign w:val="center"/>
          </w:tcPr>
          <w:p w14:paraId="52CE51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500E9C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B8B15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1C8ED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451A2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1AE5B7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293FDA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6FF49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5-45/3</w:t>
            </w:r>
          </w:p>
        </w:tc>
        <w:tc>
          <w:tcPr>
            <w:tcW w:w="2268" w:type="dxa"/>
            <w:tcBorders>
              <w:top w:val="nil"/>
              <w:left w:val="nil"/>
              <w:bottom w:val="single" w:sz="4" w:space="0" w:color="000000"/>
              <w:right w:val="single" w:sz="4" w:space="0" w:color="000000"/>
            </w:tcBorders>
            <w:shd w:val="clear" w:color="auto" w:fill="auto"/>
            <w:vAlign w:val="center"/>
          </w:tcPr>
          <w:p w14:paraId="2AA99D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43,46</w:t>
            </w:r>
          </w:p>
        </w:tc>
        <w:tc>
          <w:tcPr>
            <w:tcW w:w="1363" w:type="dxa"/>
            <w:tcBorders>
              <w:top w:val="nil"/>
              <w:left w:val="nil"/>
              <w:bottom w:val="single" w:sz="4" w:space="0" w:color="000000"/>
              <w:right w:val="single" w:sz="4" w:space="0" w:color="000000"/>
            </w:tcBorders>
            <w:shd w:val="clear" w:color="auto" w:fill="auto"/>
            <w:vAlign w:val="center"/>
          </w:tcPr>
          <w:p w14:paraId="47FBBB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1F5B59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E91D1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B1206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D812F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00608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259059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27689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5-45/3</w:t>
            </w:r>
          </w:p>
        </w:tc>
        <w:tc>
          <w:tcPr>
            <w:tcW w:w="2268" w:type="dxa"/>
            <w:tcBorders>
              <w:top w:val="nil"/>
              <w:left w:val="nil"/>
              <w:bottom w:val="single" w:sz="4" w:space="0" w:color="000000"/>
              <w:right w:val="single" w:sz="4" w:space="0" w:color="000000"/>
            </w:tcBorders>
            <w:shd w:val="clear" w:color="auto" w:fill="auto"/>
            <w:vAlign w:val="center"/>
          </w:tcPr>
          <w:p w14:paraId="487541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10,1</w:t>
            </w:r>
          </w:p>
        </w:tc>
        <w:tc>
          <w:tcPr>
            <w:tcW w:w="1363" w:type="dxa"/>
            <w:tcBorders>
              <w:top w:val="nil"/>
              <w:left w:val="nil"/>
              <w:bottom w:val="single" w:sz="4" w:space="0" w:color="000000"/>
              <w:right w:val="single" w:sz="4" w:space="0" w:color="000000"/>
            </w:tcBorders>
            <w:shd w:val="clear" w:color="auto" w:fill="auto"/>
            <w:vAlign w:val="center"/>
          </w:tcPr>
          <w:p w14:paraId="555004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9BB0C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7DB72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8BBD7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93F5F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F47D8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494E80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C3731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5-45/1</w:t>
            </w:r>
          </w:p>
        </w:tc>
        <w:tc>
          <w:tcPr>
            <w:tcW w:w="2268" w:type="dxa"/>
            <w:tcBorders>
              <w:top w:val="nil"/>
              <w:left w:val="nil"/>
              <w:bottom w:val="single" w:sz="4" w:space="0" w:color="000000"/>
              <w:right w:val="single" w:sz="4" w:space="0" w:color="000000"/>
            </w:tcBorders>
            <w:shd w:val="clear" w:color="auto" w:fill="auto"/>
            <w:vAlign w:val="center"/>
          </w:tcPr>
          <w:p w14:paraId="6C7364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10,83</w:t>
            </w:r>
          </w:p>
        </w:tc>
        <w:tc>
          <w:tcPr>
            <w:tcW w:w="1363" w:type="dxa"/>
            <w:tcBorders>
              <w:top w:val="nil"/>
              <w:left w:val="nil"/>
              <w:bottom w:val="single" w:sz="4" w:space="0" w:color="000000"/>
              <w:right w:val="single" w:sz="4" w:space="0" w:color="000000"/>
            </w:tcBorders>
            <w:shd w:val="clear" w:color="auto" w:fill="auto"/>
            <w:vAlign w:val="center"/>
          </w:tcPr>
          <w:p w14:paraId="21DEA5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57BEA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DE151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7F6E9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65C56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F7E1F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DEE6F6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F9763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5-45/2</w:t>
            </w:r>
          </w:p>
        </w:tc>
        <w:tc>
          <w:tcPr>
            <w:tcW w:w="2268" w:type="dxa"/>
            <w:tcBorders>
              <w:top w:val="nil"/>
              <w:left w:val="nil"/>
              <w:bottom w:val="single" w:sz="4" w:space="0" w:color="000000"/>
              <w:right w:val="single" w:sz="4" w:space="0" w:color="000000"/>
            </w:tcBorders>
            <w:shd w:val="clear" w:color="auto" w:fill="auto"/>
            <w:vAlign w:val="center"/>
          </w:tcPr>
          <w:p w14:paraId="1DC1227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23,06</w:t>
            </w:r>
          </w:p>
        </w:tc>
        <w:tc>
          <w:tcPr>
            <w:tcW w:w="1363" w:type="dxa"/>
            <w:tcBorders>
              <w:top w:val="nil"/>
              <w:left w:val="nil"/>
              <w:bottom w:val="single" w:sz="4" w:space="0" w:color="000000"/>
              <w:right w:val="single" w:sz="4" w:space="0" w:color="000000"/>
            </w:tcBorders>
            <w:shd w:val="clear" w:color="auto" w:fill="auto"/>
            <w:vAlign w:val="center"/>
          </w:tcPr>
          <w:p w14:paraId="15537F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F4F36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CF086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26E44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B4D5A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1A5BA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984F04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F354B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5-45/2</w:t>
            </w:r>
          </w:p>
        </w:tc>
        <w:tc>
          <w:tcPr>
            <w:tcW w:w="2268" w:type="dxa"/>
            <w:tcBorders>
              <w:top w:val="nil"/>
              <w:left w:val="nil"/>
              <w:bottom w:val="single" w:sz="4" w:space="0" w:color="000000"/>
              <w:right w:val="single" w:sz="4" w:space="0" w:color="000000"/>
            </w:tcBorders>
            <w:shd w:val="clear" w:color="auto" w:fill="auto"/>
            <w:vAlign w:val="center"/>
          </w:tcPr>
          <w:p w14:paraId="5A8D93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66,92</w:t>
            </w:r>
          </w:p>
        </w:tc>
        <w:tc>
          <w:tcPr>
            <w:tcW w:w="1363" w:type="dxa"/>
            <w:tcBorders>
              <w:top w:val="nil"/>
              <w:left w:val="nil"/>
              <w:bottom w:val="single" w:sz="4" w:space="0" w:color="000000"/>
              <w:right w:val="single" w:sz="4" w:space="0" w:color="000000"/>
            </w:tcBorders>
            <w:shd w:val="clear" w:color="auto" w:fill="auto"/>
            <w:vAlign w:val="center"/>
          </w:tcPr>
          <w:p w14:paraId="0470F9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7D24C1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631267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69CD2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95113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665442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076818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C0242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5-45/4</w:t>
            </w:r>
          </w:p>
        </w:tc>
        <w:tc>
          <w:tcPr>
            <w:tcW w:w="2268" w:type="dxa"/>
            <w:tcBorders>
              <w:top w:val="nil"/>
              <w:left w:val="nil"/>
              <w:bottom w:val="single" w:sz="4" w:space="0" w:color="000000"/>
              <w:right w:val="single" w:sz="4" w:space="0" w:color="000000"/>
            </w:tcBorders>
            <w:shd w:val="clear" w:color="auto" w:fill="auto"/>
            <w:vAlign w:val="center"/>
          </w:tcPr>
          <w:p w14:paraId="4DAC2B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22,76</w:t>
            </w:r>
          </w:p>
        </w:tc>
        <w:tc>
          <w:tcPr>
            <w:tcW w:w="1363" w:type="dxa"/>
            <w:tcBorders>
              <w:top w:val="nil"/>
              <w:left w:val="nil"/>
              <w:bottom w:val="single" w:sz="4" w:space="0" w:color="000000"/>
              <w:right w:val="single" w:sz="4" w:space="0" w:color="000000"/>
            </w:tcBorders>
            <w:shd w:val="clear" w:color="auto" w:fill="auto"/>
            <w:vAlign w:val="center"/>
          </w:tcPr>
          <w:p w14:paraId="610380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5E554C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96828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BD65E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9EDBF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60CF6C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FEA37F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D52BB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5-45/4</w:t>
            </w:r>
          </w:p>
        </w:tc>
        <w:tc>
          <w:tcPr>
            <w:tcW w:w="2268" w:type="dxa"/>
            <w:tcBorders>
              <w:top w:val="nil"/>
              <w:left w:val="nil"/>
              <w:bottom w:val="single" w:sz="4" w:space="0" w:color="000000"/>
              <w:right w:val="single" w:sz="4" w:space="0" w:color="000000"/>
            </w:tcBorders>
            <w:shd w:val="clear" w:color="auto" w:fill="auto"/>
            <w:vAlign w:val="center"/>
          </w:tcPr>
          <w:p w14:paraId="5A0253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35,48</w:t>
            </w:r>
          </w:p>
        </w:tc>
        <w:tc>
          <w:tcPr>
            <w:tcW w:w="1363" w:type="dxa"/>
            <w:tcBorders>
              <w:top w:val="nil"/>
              <w:left w:val="nil"/>
              <w:bottom w:val="single" w:sz="4" w:space="0" w:color="000000"/>
              <w:right w:val="single" w:sz="4" w:space="0" w:color="000000"/>
            </w:tcBorders>
            <w:shd w:val="clear" w:color="auto" w:fill="auto"/>
            <w:vAlign w:val="center"/>
          </w:tcPr>
          <w:p w14:paraId="265085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7A1FBE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ED728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F27E6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8B9A8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557C62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288A69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770E9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5-29-1</w:t>
            </w:r>
          </w:p>
        </w:tc>
        <w:tc>
          <w:tcPr>
            <w:tcW w:w="2268" w:type="dxa"/>
            <w:tcBorders>
              <w:top w:val="nil"/>
              <w:left w:val="nil"/>
              <w:bottom w:val="single" w:sz="4" w:space="0" w:color="000000"/>
              <w:right w:val="single" w:sz="4" w:space="0" w:color="000000"/>
            </w:tcBorders>
            <w:shd w:val="clear" w:color="auto" w:fill="auto"/>
            <w:vAlign w:val="center"/>
          </w:tcPr>
          <w:p w14:paraId="41AB48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8,92</w:t>
            </w:r>
          </w:p>
        </w:tc>
        <w:tc>
          <w:tcPr>
            <w:tcW w:w="1363" w:type="dxa"/>
            <w:tcBorders>
              <w:top w:val="nil"/>
              <w:left w:val="nil"/>
              <w:bottom w:val="single" w:sz="4" w:space="0" w:color="000000"/>
              <w:right w:val="single" w:sz="4" w:space="0" w:color="000000"/>
            </w:tcBorders>
            <w:shd w:val="clear" w:color="auto" w:fill="auto"/>
            <w:vAlign w:val="center"/>
          </w:tcPr>
          <w:p w14:paraId="62F767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483AFE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A34F0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BF603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7F48F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6C35AF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CFE37C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F6AC871"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5-29-1</w:t>
            </w:r>
          </w:p>
        </w:tc>
        <w:tc>
          <w:tcPr>
            <w:tcW w:w="2268" w:type="dxa"/>
            <w:tcBorders>
              <w:top w:val="nil"/>
              <w:left w:val="nil"/>
              <w:bottom w:val="single" w:sz="4" w:space="0" w:color="000000"/>
              <w:right w:val="single" w:sz="4" w:space="0" w:color="000000"/>
            </w:tcBorders>
            <w:shd w:val="clear" w:color="auto" w:fill="auto"/>
            <w:vAlign w:val="center"/>
          </w:tcPr>
          <w:p w14:paraId="2E9860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18,28</w:t>
            </w:r>
          </w:p>
        </w:tc>
        <w:tc>
          <w:tcPr>
            <w:tcW w:w="1363" w:type="dxa"/>
            <w:tcBorders>
              <w:top w:val="nil"/>
              <w:left w:val="nil"/>
              <w:bottom w:val="single" w:sz="4" w:space="0" w:color="000000"/>
              <w:right w:val="single" w:sz="4" w:space="0" w:color="000000"/>
            </w:tcBorders>
            <w:shd w:val="clear" w:color="auto" w:fill="auto"/>
            <w:vAlign w:val="center"/>
          </w:tcPr>
          <w:p w14:paraId="26BFE8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2B49C1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79594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05DA5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3AD31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164C6C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018806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FAF59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5-29-3</w:t>
            </w:r>
          </w:p>
        </w:tc>
        <w:tc>
          <w:tcPr>
            <w:tcW w:w="2268" w:type="dxa"/>
            <w:tcBorders>
              <w:top w:val="nil"/>
              <w:left w:val="nil"/>
              <w:bottom w:val="single" w:sz="4" w:space="0" w:color="000000"/>
              <w:right w:val="single" w:sz="4" w:space="0" w:color="000000"/>
            </w:tcBorders>
            <w:shd w:val="clear" w:color="auto" w:fill="auto"/>
            <w:vAlign w:val="center"/>
          </w:tcPr>
          <w:p w14:paraId="551080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17,09</w:t>
            </w:r>
          </w:p>
        </w:tc>
        <w:tc>
          <w:tcPr>
            <w:tcW w:w="1363" w:type="dxa"/>
            <w:tcBorders>
              <w:top w:val="nil"/>
              <w:left w:val="nil"/>
              <w:bottom w:val="single" w:sz="4" w:space="0" w:color="000000"/>
              <w:right w:val="single" w:sz="4" w:space="0" w:color="000000"/>
            </w:tcBorders>
            <w:shd w:val="clear" w:color="auto" w:fill="auto"/>
            <w:vAlign w:val="center"/>
          </w:tcPr>
          <w:p w14:paraId="752B92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238DA2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B9E37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FD155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CC614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460E5D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E249DC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702C4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5-29-5</w:t>
            </w:r>
          </w:p>
        </w:tc>
        <w:tc>
          <w:tcPr>
            <w:tcW w:w="2268" w:type="dxa"/>
            <w:tcBorders>
              <w:top w:val="nil"/>
              <w:left w:val="nil"/>
              <w:bottom w:val="single" w:sz="4" w:space="0" w:color="000000"/>
              <w:right w:val="single" w:sz="4" w:space="0" w:color="000000"/>
            </w:tcBorders>
            <w:shd w:val="clear" w:color="auto" w:fill="auto"/>
            <w:vAlign w:val="center"/>
          </w:tcPr>
          <w:p w14:paraId="002963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18,19</w:t>
            </w:r>
          </w:p>
        </w:tc>
        <w:tc>
          <w:tcPr>
            <w:tcW w:w="1363" w:type="dxa"/>
            <w:tcBorders>
              <w:top w:val="nil"/>
              <w:left w:val="nil"/>
              <w:bottom w:val="single" w:sz="4" w:space="0" w:color="000000"/>
              <w:right w:val="single" w:sz="4" w:space="0" w:color="000000"/>
            </w:tcBorders>
            <w:shd w:val="clear" w:color="auto" w:fill="auto"/>
            <w:vAlign w:val="center"/>
          </w:tcPr>
          <w:p w14:paraId="4EDDC1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2C4B1B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87A2D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2309D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E1FF0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2A4899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1EE7D9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DC6BB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5-29-7</w:t>
            </w:r>
          </w:p>
        </w:tc>
        <w:tc>
          <w:tcPr>
            <w:tcW w:w="2268" w:type="dxa"/>
            <w:tcBorders>
              <w:top w:val="nil"/>
              <w:left w:val="nil"/>
              <w:bottom w:val="single" w:sz="4" w:space="0" w:color="000000"/>
              <w:right w:val="single" w:sz="4" w:space="0" w:color="000000"/>
            </w:tcBorders>
            <w:shd w:val="clear" w:color="auto" w:fill="auto"/>
            <w:vAlign w:val="center"/>
          </w:tcPr>
          <w:p w14:paraId="6C0107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17,81</w:t>
            </w:r>
          </w:p>
        </w:tc>
        <w:tc>
          <w:tcPr>
            <w:tcW w:w="1363" w:type="dxa"/>
            <w:tcBorders>
              <w:top w:val="nil"/>
              <w:left w:val="nil"/>
              <w:bottom w:val="single" w:sz="4" w:space="0" w:color="000000"/>
              <w:right w:val="single" w:sz="4" w:space="0" w:color="000000"/>
            </w:tcBorders>
            <w:shd w:val="clear" w:color="auto" w:fill="auto"/>
            <w:vAlign w:val="center"/>
          </w:tcPr>
          <w:p w14:paraId="7E7786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4A6D49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DBA28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9A3EB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0891E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175BA5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E973CB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554CA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5-29-9</w:t>
            </w:r>
          </w:p>
        </w:tc>
        <w:tc>
          <w:tcPr>
            <w:tcW w:w="2268" w:type="dxa"/>
            <w:tcBorders>
              <w:top w:val="nil"/>
              <w:left w:val="nil"/>
              <w:bottom w:val="single" w:sz="4" w:space="0" w:color="000000"/>
              <w:right w:val="single" w:sz="4" w:space="0" w:color="000000"/>
            </w:tcBorders>
            <w:shd w:val="clear" w:color="auto" w:fill="auto"/>
            <w:vAlign w:val="center"/>
          </w:tcPr>
          <w:p w14:paraId="40F2C0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47,46</w:t>
            </w:r>
          </w:p>
        </w:tc>
        <w:tc>
          <w:tcPr>
            <w:tcW w:w="1363" w:type="dxa"/>
            <w:tcBorders>
              <w:top w:val="nil"/>
              <w:left w:val="nil"/>
              <w:bottom w:val="single" w:sz="4" w:space="0" w:color="000000"/>
              <w:right w:val="single" w:sz="4" w:space="0" w:color="000000"/>
            </w:tcBorders>
            <w:shd w:val="clear" w:color="auto" w:fill="auto"/>
            <w:vAlign w:val="center"/>
          </w:tcPr>
          <w:p w14:paraId="3BCC00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1C2A6A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246AB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C2070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399F1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3C6D9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6DB2525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B0038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5-29-11</w:t>
            </w:r>
          </w:p>
        </w:tc>
        <w:tc>
          <w:tcPr>
            <w:tcW w:w="2268" w:type="dxa"/>
            <w:tcBorders>
              <w:top w:val="nil"/>
              <w:left w:val="nil"/>
              <w:bottom w:val="single" w:sz="4" w:space="0" w:color="000000"/>
              <w:right w:val="single" w:sz="4" w:space="0" w:color="000000"/>
            </w:tcBorders>
            <w:shd w:val="clear" w:color="auto" w:fill="auto"/>
            <w:vAlign w:val="center"/>
          </w:tcPr>
          <w:p w14:paraId="327BDD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33,13</w:t>
            </w:r>
          </w:p>
        </w:tc>
        <w:tc>
          <w:tcPr>
            <w:tcW w:w="1363" w:type="dxa"/>
            <w:tcBorders>
              <w:top w:val="nil"/>
              <w:left w:val="nil"/>
              <w:bottom w:val="single" w:sz="4" w:space="0" w:color="000000"/>
              <w:right w:val="single" w:sz="4" w:space="0" w:color="000000"/>
            </w:tcBorders>
            <w:shd w:val="clear" w:color="auto" w:fill="auto"/>
            <w:vAlign w:val="center"/>
          </w:tcPr>
          <w:p w14:paraId="54F8CB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67A0F9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5831D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21D99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48A30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47E55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333C996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D0CA7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5-29-13</w:t>
            </w:r>
          </w:p>
        </w:tc>
        <w:tc>
          <w:tcPr>
            <w:tcW w:w="2268" w:type="dxa"/>
            <w:tcBorders>
              <w:top w:val="nil"/>
              <w:left w:val="nil"/>
              <w:bottom w:val="single" w:sz="4" w:space="0" w:color="000000"/>
              <w:right w:val="single" w:sz="4" w:space="0" w:color="000000"/>
            </w:tcBorders>
            <w:shd w:val="clear" w:color="auto" w:fill="auto"/>
            <w:vAlign w:val="center"/>
          </w:tcPr>
          <w:p w14:paraId="1979E4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13,07</w:t>
            </w:r>
          </w:p>
        </w:tc>
        <w:tc>
          <w:tcPr>
            <w:tcW w:w="1363" w:type="dxa"/>
            <w:tcBorders>
              <w:top w:val="nil"/>
              <w:left w:val="nil"/>
              <w:bottom w:val="single" w:sz="4" w:space="0" w:color="000000"/>
              <w:right w:val="single" w:sz="4" w:space="0" w:color="000000"/>
            </w:tcBorders>
            <w:shd w:val="clear" w:color="auto" w:fill="auto"/>
            <w:vAlign w:val="center"/>
          </w:tcPr>
          <w:p w14:paraId="744396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5FDF59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66E88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97ED5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1DEE7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F53F7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352BB40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6D63B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5-29-13</w:t>
            </w:r>
          </w:p>
        </w:tc>
        <w:tc>
          <w:tcPr>
            <w:tcW w:w="2268" w:type="dxa"/>
            <w:tcBorders>
              <w:top w:val="nil"/>
              <w:left w:val="nil"/>
              <w:bottom w:val="single" w:sz="4" w:space="0" w:color="000000"/>
              <w:right w:val="single" w:sz="4" w:space="0" w:color="000000"/>
            </w:tcBorders>
            <w:shd w:val="clear" w:color="auto" w:fill="auto"/>
            <w:vAlign w:val="center"/>
          </w:tcPr>
          <w:p w14:paraId="53B9FA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18,4</w:t>
            </w:r>
          </w:p>
        </w:tc>
        <w:tc>
          <w:tcPr>
            <w:tcW w:w="1363" w:type="dxa"/>
            <w:tcBorders>
              <w:top w:val="nil"/>
              <w:left w:val="nil"/>
              <w:bottom w:val="single" w:sz="4" w:space="0" w:color="000000"/>
              <w:right w:val="single" w:sz="4" w:space="0" w:color="000000"/>
            </w:tcBorders>
            <w:shd w:val="clear" w:color="auto" w:fill="auto"/>
            <w:vAlign w:val="center"/>
          </w:tcPr>
          <w:p w14:paraId="20CC2C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3D27F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D738E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528D5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A949D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25D6D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D00B50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8A643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5-29-11</w:t>
            </w:r>
          </w:p>
        </w:tc>
        <w:tc>
          <w:tcPr>
            <w:tcW w:w="2268" w:type="dxa"/>
            <w:tcBorders>
              <w:top w:val="nil"/>
              <w:left w:val="nil"/>
              <w:bottom w:val="single" w:sz="4" w:space="0" w:color="000000"/>
              <w:right w:val="single" w:sz="4" w:space="0" w:color="000000"/>
            </w:tcBorders>
            <w:shd w:val="clear" w:color="auto" w:fill="auto"/>
            <w:vAlign w:val="center"/>
          </w:tcPr>
          <w:p w14:paraId="4D6F4F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17,59</w:t>
            </w:r>
          </w:p>
        </w:tc>
        <w:tc>
          <w:tcPr>
            <w:tcW w:w="1363" w:type="dxa"/>
            <w:tcBorders>
              <w:top w:val="nil"/>
              <w:left w:val="nil"/>
              <w:bottom w:val="single" w:sz="4" w:space="0" w:color="000000"/>
              <w:right w:val="single" w:sz="4" w:space="0" w:color="000000"/>
            </w:tcBorders>
            <w:shd w:val="clear" w:color="auto" w:fill="auto"/>
            <w:vAlign w:val="center"/>
          </w:tcPr>
          <w:p w14:paraId="424C02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8FD7C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F948A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097F5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0B69D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8B759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700FB7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F2CC9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5-29-9</w:t>
            </w:r>
          </w:p>
        </w:tc>
        <w:tc>
          <w:tcPr>
            <w:tcW w:w="2268" w:type="dxa"/>
            <w:tcBorders>
              <w:top w:val="nil"/>
              <w:left w:val="nil"/>
              <w:bottom w:val="single" w:sz="4" w:space="0" w:color="000000"/>
              <w:right w:val="single" w:sz="4" w:space="0" w:color="000000"/>
            </w:tcBorders>
            <w:shd w:val="clear" w:color="auto" w:fill="auto"/>
            <w:vAlign w:val="center"/>
          </w:tcPr>
          <w:p w14:paraId="542D6B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8,59</w:t>
            </w:r>
          </w:p>
        </w:tc>
        <w:tc>
          <w:tcPr>
            <w:tcW w:w="1363" w:type="dxa"/>
            <w:tcBorders>
              <w:top w:val="nil"/>
              <w:left w:val="nil"/>
              <w:bottom w:val="single" w:sz="4" w:space="0" w:color="000000"/>
              <w:right w:val="single" w:sz="4" w:space="0" w:color="000000"/>
            </w:tcBorders>
            <w:shd w:val="clear" w:color="auto" w:fill="auto"/>
            <w:vAlign w:val="center"/>
          </w:tcPr>
          <w:p w14:paraId="6D8F7B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472D7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4B323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76275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7548A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1514C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F666B3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BBABB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5-29-7</w:t>
            </w:r>
          </w:p>
        </w:tc>
        <w:tc>
          <w:tcPr>
            <w:tcW w:w="2268" w:type="dxa"/>
            <w:tcBorders>
              <w:top w:val="nil"/>
              <w:left w:val="nil"/>
              <w:bottom w:val="single" w:sz="4" w:space="0" w:color="000000"/>
              <w:right w:val="single" w:sz="4" w:space="0" w:color="000000"/>
            </w:tcBorders>
            <w:shd w:val="clear" w:color="auto" w:fill="auto"/>
            <w:vAlign w:val="center"/>
          </w:tcPr>
          <w:p w14:paraId="75AF4B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9,25</w:t>
            </w:r>
          </w:p>
        </w:tc>
        <w:tc>
          <w:tcPr>
            <w:tcW w:w="1363" w:type="dxa"/>
            <w:tcBorders>
              <w:top w:val="nil"/>
              <w:left w:val="nil"/>
              <w:bottom w:val="single" w:sz="4" w:space="0" w:color="000000"/>
              <w:right w:val="single" w:sz="4" w:space="0" w:color="000000"/>
            </w:tcBorders>
            <w:shd w:val="clear" w:color="auto" w:fill="auto"/>
            <w:vAlign w:val="center"/>
          </w:tcPr>
          <w:p w14:paraId="60F51D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367D8D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99B68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9F779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5EDF1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467DB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CDF32C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72B9F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5-29-5</w:t>
            </w:r>
          </w:p>
        </w:tc>
        <w:tc>
          <w:tcPr>
            <w:tcW w:w="2268" w:type="dxa"/>
            <w:tcBorders>
              <w:top w:val="nil"/>
              <w:left w:val="nil"/>
              <w:bottom w:val="single" w:sz="4" w:space="0" w:color="000000"/>
              <w:right w:val="single" w:sz="4" w:space="0" w:color="000000"/>
            </w:tcBorders>
            <w:shd w:val="clear" w:color="auto" w:fill="auto"/>
            <w:vAlign w:val="center"/>
          </w:tcPr>
          <w:p w14:paraId="7FA23E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9,28</w:t>
            </w:r>
          </w:p>
        </w:tc>
        <w:tc>
          <w:tcPr>
            <w:tcW w:w="1363" w:type="dxa"/>
            <w:tcBorders>
              <w:top w:val="nil"/>
              <w:left w:val="nil"/>
              <w:bottom w:val="single" w:sz="4" w:space="0" w:color="000000"/>
              <w:right w:val="single" w:sz="4" w:space="0" w:color="000000"/>
            </w:tcBorders>
            <w:shd w:val="clear" w:color="auto" w:fill="auto"/>
            <w:vAlign w:val="center"/>
          </w:tcPr>
          <w:p w14:paraId="0E3370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666E1C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9497A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2DC2D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3BAF2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6051A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044258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9AAE0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5-29-3</w:t>
            </w:r>
          </w:p>
        </w:tc>
        <w:tc>
          <w:tcPr>
            <w:tcW w:w="2268" w:type="dxa"/>
            <w:tcBorders>
              <w:top w:val="nil"/>
              <w:left w:val="nil"/>
              <w:bottom w:val="single" w:sz="4" w:space="0" w:color="000000"/>
              <w:right w:val="single" w:sz="4" w:space="0" w:color="000000"/>
            </w:tcBorders>
            <w:shd w:val="clear" w:color="auto" w:fill="auto"/>
            <w:vAlign w:val="center"/>
          </w:tcPr>
          <w:p w14:paraId="1B65B0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8,83</w:t>
            </w:r>
          </w:p>
        </w:tc>
        <w:tc>
          <w:tcPr>
            <w:tcW w:w="1363" w:type="dxa"/>
            <w:tcBorders>
              <w:top w:val="nil"/>
              <w:left w:val="nil"/>
              <w:bottom w:val="single" w:sz="4" w:space="0" w:color="000000"/>
              <w:right w:val="single" w:sz="4" w:space="0" w:color="000000"/>
            </w:tcBorders>
            <w:shd w:val="clear" w:color="auto" w:fill="auto"/>
            <w:vAlign w:val="center"/>
          </w:tcPr>
          <w:p w14:paraId="2734D0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303070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D5BDE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86224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82456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516A1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CBD860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160D6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 (5-8)</w:t>
            </w:r>
          </w:p>
        </w:tc>
        <w:tc>
          <w:tcPr>
            <w:tcW w:w="2268" w:type="dxa"/>
            <w:tcBorders>
              <w:top w:val="nil"/>
              <w:left w:val="nil"/>
              <w:bottom w:val="single" w:sz="4" w:space="0" w:color="000000"/>
              <w:right w:val="single" w:sz="4" w:space="0" w:color="000000"/>
            </w:tcBorders>
            <w:shd w:val="clear" w:color="auto" w:fill="auto"/>
            <w:vAlign w:val="center"/>
          </w:tcPr>
          <w:p w14:paraId="4B11F5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20,05</w:t>
            </w:r>
          </w:p>
        </w:tc>
        <w:tc>
          <w:tcPr>
            <w:tcW w:w="1363" w:type="dxa"/>
            <w:tcBorders>
              <w:top w:val="nil"/>
              <w:left w:val="nil"/>
              <w:bottom w:val="single" w:sz="4" w:space="0" w:color="000000"/>
              <w:right w:val="single" w:sz="4" w:space="0" w:color="000000"/>
            </w:tcBorders>
            <w:shd w:val="clear" w:color="auto" w:fill="auto"/>
            <w:vAlign w:val="center"/>
          </w:tcPr>
          <w:p w14:paraId="0B0897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63AF83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F48C3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57716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4A961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310EB8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0B9B8D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DCB53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5-29-2</w:t>
            </w:r>
          </w:p>
        </w:tc>
        <w:tc>
          <w:tcPr>
            <w:tcW w:w="2268" w:type="dxa"/>
            <w:tcBorders>
              <w:top w:val="nil"/>
              <w:left w:val="nil"/>
              <w:bottom w:val="single" w:sz="4" w:space="0" w:color="000000"/>
              <w:right w:val="single" w:sz="4" w:space="0" w:color="000000"/>
            </w:tcBorders>
            <w:shd w:val="clear" w:color="auto" w:fill="auto"/>
            <w:vAlign w:val="center"/>
          </w:tcPr>
          <w:p w14:paraId="6C51D5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17,23</w:t>
            </w:r>
          </w:p>
        </w:tc>
        <w:tc>
          <w:tcPr>
            <w:tcW w:w="1363" w:type="dxa"/>
            <w:tcBorders>
              <w:top w:val="nil"/>
              <w:left w:val="nil"/>
              <w:bottom w:val="single" w:sz="4" w:space="0" w:color="000000"/>
              <w:right w:val="single" w:sz="4" w:space="0" w:color="000000"/>
            </w:tcBorders>
            <w:shd w:val="clear" w:color="auto" w:fill="auto"/>
            <w:vAlign w:val="center"/>
          </w:tcPr>
          <w:p w14:paraId="1A6A9C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6FEB2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4042A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EE039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B10E0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31792C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2C977C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FF461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 (5-8)</w:t>
            </w:r>
          </w:p>
        </w:tc>
        <w:tc>
          <w:tcPr>
            <w:tcW w:w="2268" w:type="dxa"/>
            <w:tcBorders>
              <w:top w:val="nil"/>
              <w:left w:val="nil"/>
              <w:bottom w:val="single" w:sz="4" w:space="0" w:color="000000"/>
              <w:right w:val="single" w:sz="4" w:space="0" w:color="000000"/>
            </w:tcBorders>
            <w:shd w:val="clear" w:color="auto" w:fill="auto"/>
            <w:vAlign w:val="center"/>
          </w:tcPr>
          <w:p w14:paraId="1D4D46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6,63</w:t>
            </w:r>
          </w:p>
        </w:tc>
        <w:tc>
          <w:tcPr>
            <w:tcW w:w="1363" w:type="dxa"/>
            <w:tcBorders>
              <w:top w:val="nil"/>
              <w:left w:val="nil"/>
              <w:bottom w:val="single" w:sz="4" w:space="0" w:color="000000"/>
              <w:right w:val="single" w:sz="4" w:space="0" w:color="000000"/>
            </w:tcBorders>
            <w:shd w:val="clear" w:color="auto" w:fill="auto"/>
            <w:vAlign w:val="center"/>
          </w:tcPr>
          <w:p w14:paraId="3886AA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215A5C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28BB0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3F855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8F1A7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9B7FF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206D2C4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604C2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5-29/1</w:t>
            </w:r>
          </w:p>
        </w:tc>
        <w:tc>
          <w:tcPr>
            <w:tcW w:w="2268" w:type="dxa"/>
            <w:tcBorders>
              <w:top w:val="nil"/>
              <w:left w:val="nil"/>
              <w:bottom w:val="single" w:sz="4" w:space="0" w:color="000000"/>
              <w:right w:val="single" w:sz="4" w:space="0" w:color="000000"/>
            </w:tcBorders>
            <w:shd w:val="clear" w:color="auto" w:fill="auto"/>
            <w:vAlign w:val="center"/>
          </w:tcPr>
          <w:p w14:paraId="1F9D94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19,37</w:t>
            </w:r>
          </w:p>
        </w:tc>
        <w:tc>
          <w:tcPr>
            <w:tcW w:w="1363" w:type="dxa"/>
            <w:tcBorders>
              <w:top w:val="nil"/>
              <w:left w:val="nil"/>
              <w:bottom w:val="single" w:sz="4" w:space="0" w:color="000000"/>
              <w:right w:val="single" w:sz="4" w:space="0" w:color="000000"/>
            </w:tcBorders>
            <w:shd w:val="clear" w:color="auto" w:fill="auto"/>
            <w:vAlign w:val="center"/>
          </w:tcPr>
          <w:p w14:paraId="7B5C9E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B342B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B75C5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03651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EE1EE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C8A4B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1E7E1A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74866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5-29-2</w:t>
            </w:r>
          </w:p>
        </w:tc>
        <w:tc>
          <w:tcPr>
            <w:tcW w:w="2268" w:type="dxa"/>
            <w:tcBorders>
              <w:top w:val="nil"/>
              <w:left w:val="nil"/>
              <w:bottom w:val="single" w:sz="4" w:space="0" w:color="000000"/>
              <w:right w:val="single" w:sz="4" w:space="0" w:color="000000"/>
            </w:tcBorders>
            <w:shd w:val="clear" w:color="auto" w:fill="auto"/>
            <w:vAlign w:val="center"/>
          </w:tcPr>
          <w:p w14:paraId="4F8C4E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28,15</w:t>
            </w:r>
          </w:p>
        </w:tc>
        <w:tc>
          <w:tcPr>
            <w:tcW w:w="1363" w:type="dxa"/>
            <w:tcBorders>
              <w:top w:val="nil"/>
              <w:left w:val="nil"/>
              <w:bottom w:val="single" w:sz="4" w:space="0" w:color="000000"/>
              <w:right w:val="single" w:sz="4" w:space="0" w:color="000000"/>
            </w:tcBorders>
            <w:shd w:val="clear" w:color="auto" w:fill="auto"/>
            <w:vAlign w:val="center"/>
          </w:tcPr>
          <w:p w14:paraId="54B659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7287A7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93794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443A5D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E1561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653B60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79E20E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7C951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5-29-4</w:t>
            </w:r>
          </w:p>
        </w:tc>
        <w:tc>
          <w:tcPr>
            <w:tcW w:w="2268" w:type="dxa"/>
            <w:tcBorders>
              <w:top w:val="nil"/>
              <w:left w:val="nil"/>
              <w:bottom w:val="single" w:sz="4" w:space="0" w:color="000000"/>
              <w:right w:val="single" w:sz="4" w:space="0" w:color="000000"/>
            </w:tcBorders>
            <w:shd w:val="clear" w:color="auto" w:fill="auto"/>
            <w:vAlign w:val="center"/>
          </w:tcPr>
          <w:p w14:paraId="71421F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18,4</w:t>
            </w:r>
          </w:p>
        </w:tc>
        <w:tc>
          <w:tcPr>
            <w:tcW w:w="1363" w:type="dxa"/>
            <w:tcBorders>
              <w:top w:val="nil"/>
              <w:left w:val="nil"/>
              <w:bottom w:val="single" w:sz="4" w:space="0" w:color="000000"/>
              <w:right w:val="single" w:sz="4" w:space="0" w:color="000000"/>
            </w:tcBorders>
            <w:shd w:val="clear" w:color="auto" w:fill="auto"/>
            <w:vAlign w:val="center"/>
          </w:tcPr>
          <w:p w14:paraId="10BFEB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DBBC5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7A229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316E7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0C3CC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529635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75887A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86022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5-29-4</w:t>
            </w:r>
          </w:p>
        </w:tc>
        <w:tc>
          <w:tcPr>
            <w:tcW w:w="2268" w:type="dxa"/>
            <w:tcBorders>
              <w:top w:val="nil"/>
              <w:left w:val="nil"/>
              <w:bottom w:val="single" w:sz="4" w:space="0" w:color="000000"/>
              <w:right w:val="single" w:sz="4" w:space="0" w:color="000000"/>
            </w:tcBorders>
            <w:shd w:val="clear" w:color="auto" w:fill="auto"/>
            <w:vAlign w:val="center"/>
          </w:tcPr>
          <w:p w14:paraId="5B1066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16,15</w:t>
            </w:r>
          </w:p>
        </w:tc>
        <w:tc>
          <w:tcPr>
            <w:tcW w:w="1363" w:type="dxa"/>
            <w:tcBorders>
              <w:top w:val="nil"/>
              <w:left w:val="nil"/>
              <w:bottom w:val="single" w:sz="4" w:space="0" w:color="000000"/>
              <w:right w:val="single" w:sz="4" w:space="0" w:color="000000"/>
            </w:tcBorders>
            <w:shd w:val="clear" w:color="auto" w:fill="auto"/>
            <w:vAlign w:val="center"/>
          </w:tcPr>
          <w:p w14:paraId="1F455C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42F5EA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F23B5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47ED3A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2DB00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56A8DD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B91022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A59D9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5-29-6</w:t>
            </w:r>
          </w:p>
        </w:tc>
        <w:tc>
          <w:tcPr>
            <w:tcW w:w="2268" w:type="dxa"/>
            <w:tcBorders>
              <w:top w:val="nil"/>
              <w:left w:val="nil"/>
              <w:bottom w:val="single" w:sz="4" w:space="0" w:color="000000"/>
              <w:right w:val="single" w:sz="4" w:space="0" w:color="000000"/>
            </w:tcBorders>
            <w:shd w:val="clear" w:color="auto" w:fill="auto"/>
            <w:vAlign w:val="center"/>
          </w:tcPr>
          <w:p w14:paraId="33EAB1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18,78</w:t>
            </w:r>
          </w:p>
        </w:tc>
        <w:tc>
          <w:tcPr>
            <w:tcW w:w="1363" w:type="dxa"/>
            <w:tcBorders>
              <w:top w:val="nil"/>
              <w:left w:val="nil"/>
              <w:bottom w:val="single" w:sz="4" w:space="0" w:color="000000"/>
              <w:right w:val="single" w:sz="4" w:space="0" w:color="000000"/>
            </w:tcBorders>
            <w:shd w:val="clear" w:color="auto" w:fill="auto"/>
            <w:vAlign w:val="center"/>
          </w:tcPr>
          <w:p w14:paraId="4DB413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1052D8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53998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DAC34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26DD1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7A1390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BDCDF4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50D2A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5-29-6</w:t>
            </w:r>
          </w:p>
        </w:tc>
        <w:tc>
          <w:tcPr>
            <w:tcW w:w="2268" w:type="dxa"/>
            <w:tcBorders>
              <w:top w:val="nil"/>
              <w:left w:val="nil"/>
              <w:bottom w:val="single" w:sz="4" w:space="0" w:color="000000"/>
              <w:right w:val="single" w:sz="4" w:space="0" w:color="000000"/>
            </w:tcBorders>
            <w:shd w:val="clear" w:color="auto" w:fill="auto"/>
            <w:vAlign w:val="center"/>
          </w:tcPr>
          <w:p w14:paraId="452911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23,1</w:t>
            </w:r>
          </w:p>
        </w:tc>
        <w:tc>
          <w:tcPr>
            <w:tcW w:w="1363" w:type="dxa"/>
            <w:tcBorders>
              <w:top w:val="nil"/>
              <w:left w:val="nil"/>
              <w:bottom w:val="single" w:sz="4" w:space="0" w:color="000000"/>
              <w:right w:val="single" w:sz="4" w:space="0" w:color="000000"/>
            </w:tcBorders>
            <w:shd w:val="clear" w:color="auto" w:fill="auto"/>
            <w:vAlign w:val="center"/>
          </w:tcPr>
          <w:p w14:paraId="538D1E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67CFEB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E8985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CC24C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50ABD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381014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DADE22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36F84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5-29-8</w:t>
            </w:r>
          </w:p>
        </w:tc>
        <w:tc>
          <w:tcPr>
            <w:tcW w:w="2268" w:type="dxa"/>
            <w:tcBorders>
              <w:top w:val="nil"/>
              <w:left w:val="nil"/>
              <w:bottom w:val="single" w:sz="4" w:space="0" w:color="000000"/>
              <w:right w:val="single" w:sz="4" w:space="0" w:color="000000"/>
            </w:tcBorders>
            <w:shd w:val="clear" w:color="auto" w:fill="auto"/>
            <w:vAlign w:val="center"/>
          </w:tcPr>
          <w:p w14:paraId="2848B7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10,5</w:t>
            </w:r>
          </w:p>
        </w:tc>
        <w:tc>
          <w:tcPr>
            <w:tcW w:w="1363" w:type="dxa"/>
            <w:tcBorders>
              <w:top w:val="nil"/>
              <w:left w:val="nil"/>
              <w:bottom w:val="single" w:sz="4" w:space="0" w:color="000000"/>
              <w:right w:val="single" w:sz="4" w:space="0" w:color="000000"/>
            </w:tcBorders>
            <w:shd w:val="clear" w:color="auto" w:fill="auto"/>
            <w:vAlign w:val="center"/>
          </w:tcPr>
          <w:p w14:paraId="08AFB4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7A65E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49649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48DB1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ACE10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0E5BAA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60732C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2CA52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5-29-8</w:t>
            </w:r>
          </w:p>
        </w:tc>
        <w:tc>
          <w:tcPr>
            <w:tcW w:w="2268" w:type="dxa"/>
            <w:tcBorders>
              <w:top w:val="nil"/>
              <w:left w:val="nil"/>
              <w:bottom w:val="single" w:sz="4" w:space="0" w:color="000000"/>
              <w:right w:val="single" w:sz="4" w:space="0" w:color="000000"/>
            </w:tcBorders>
            <w:shd w:val="clear" w:color="auto" w:fill="auto"/>
            <w:vAlign w:val="center"/>
          </w:tcPr>
          <w:p w14:paraId="66DA51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23,09</w:t>
            </w:r>
          </w:p>
        </w:tc>
        <w:tc>
          <w:tcPr>
            <w:tcW w:w="1363" w:type="dxa"/>
            <w:tcBorders>
              <w:top w:val="nil"/>
              <w:left w:val="nil"/>
              <w:bottom w:val="single" w:sz="4" w:space="0" w:color="000000"/>
              <w:right w:val="single" w:sz="4" w:space="0" w:color="000000"/>
            </w:tcBorders>
            <w:shd w:val="clear" w:color="auto" w:fill="auto"/>
            <w:vAlign w:val="center"/>
          </w:tcPr>
          <w:p w14:paraId="607C9F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28001E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79F4A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50291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EA0ED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2EBF25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5711A2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D339F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5-29-10</w:t>
            </w:r>
          </w:p>
        </w:tc>
        <w:tc>
          <w:tcPr>
            <w:tcW w:w="2268" w:type="dxa"/>
            <w:tcBorders>
              <w:top w:val="nil"/>
              <w:left w:val="nil"/>
              <w:bottom w:val="single" w:sz="4" w:space="0" w:color="000000"/>
              <w:right w:val="single" w:sz="4" w:space="0" w:color="000000"/>
            </w:tcBorders>
            <w:shd w:val="clear" w:color="auto" w:fill="auto"/>
            <w:vAlign w:val="center"/>
          </w:tcPr>
          <w:p w14:paraId="1069E7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15,2</w:t>
            </w:r>
          </w:p>
        </w:tc>
        <w:tc>
          <w:tcPr>
            <w:tcW w:w="1363" w:type="dxa"/>
            <w:tcBorders>
              <w:top w:val="nil"/>
              <w:left w:val="nil"/>
              <w:bottom w:val="single" w:sz="4" w:space="0" w:color="000000"/>
              <w:right w:val="single" w:sz="4" w:space="0" w:color="000000"/>
            </w:tcBorders>
            <w:shd w:val="clear" w:color="auto" w:fill="auto"/>
            <w:vAlign w:val="center"/>
          </w:tcPr>
          <w:p w14:paraId="49D2C1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566B5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04376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71C12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AF4E0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6F43C1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3E80F4C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F04D5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5-29-10</w:t>
            </w:r>
          </w:p>
        </w:tc>
        <w:tc>
          <w:tcPr>
            <w:tcW w:w="2268" w:type="dxa"/>
            <w:tcBorders>
              <w:top w:val="nil"/>
              <w:left w:val="nil"/>
              <w:bottom w:val="single" w:sz="4" w:space="0" w:color="000000"/>
              <w:right w:val="single" w:sz="4" w:space="0" w:color="000000"/>
            </w:tcBorders>
            <w:shd w:val="clear" w:color="auto" w:fill="auto"/>
            <w:vAlign w:val="center"/>
          </w:tcPr>
          <w:p w14:paraId="678A39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42,77</w:t>
            </w:r>
          </w:p>
        </w:tc>
        <w:tc>
          <w:tcPr>
            <w:tcW w:w="1363" w:type="dxa"/>
            <w:tcBorders>
              <w:top w:val="nil"/>
              <w:left w:val="nil"/>
              <w:bottom w:val="single" w:sz="4" w:space="0" w:color="000000"/>
              <w:right w:val="single" w:sz="4" w:space="0" w:color="000000"/>
            </w:tcBorders>
            <w:shd w:val="clear" w:color="auto" w:fill="auto"/>
            <w:vAlign w:val="center"/>
          </w:tcPr>
          <w:p w14:paraId="3CC976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17D76B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E5535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5E2E8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CFF8B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028B8B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1522DC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43A39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5-29-12</w:t>
            </w:r>
          </w:p>
        </w:tc>
        <w:tc>
          <w:tcPr>
            <w:tcW w:w="2268" w:type="dxa"/>
            <w:tcBorders>
              <w:top w:val="nil"/>
              <w:left w:val="nil"/>
              <w:bottom w:val="single" w:sz="4" w:space="0" w:color="000000"/>
              <w:right w:val="single" w:sz="4" w:space="0" w:color="000000"/>
            </w:tcBorders>
            <w:shd w:val="clear" w:color="auto" w:fill="auto"/>
            <w:vAlign w:val="center"/>
          </w:tcPr>
          <w:p w14:paraId="78B612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18,58</w:t>
            </w:r>
          </w:p>
        </w:tc>
        <w:tc>
          <w:tcPr>
            <w:tcW w:w="1363" w:type="dxa"/>
            <w:tcBorders>
              <w:top w:val="nil"/>
              <w:left w:val="nil"/>
              <w:bottom w:val="single" w:sz="4" w:space="0" w:color="000000"/>
              <w:right w:val="single" w:sz="4" w:space="0" w:color="000000"/>
            </w:tcBorders>
            <w:shd w:val="clear" w:color="auto" w:fill="auto"/>
            <w:vAlign w:val="center"/>
          </w:tcPr>
          <w:p w14:paraId="7BE6E6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642D96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3EB0A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B032D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3FB73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507F5E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D90295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8B227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5-29-12</w:t>
            </w:r>
          </w:p>
        </w:tc>
        <w:tc>
          <w:tcPr>
            <w:tcW w:w="2268" w:type="dxa"/>
            <w:tcBorders>
              <w:top w:val="nil"/>
              <w:left w:val="nil"/>
              <w:bottom w:val="single" w:sz="4" w:space="0" w:color="000000"/>
              <w:right w:val="single" w:sz="4" w:space="0" w:color="000000"/>
            </w:tcBorders>
            <w:shd w:val="clear" w:color="auto" w:fill="auto"/>
            <w:vAlign w:val="center"/>
          </w:tcPr>
          <w:p w14:paraId="359959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5,47</w:t>
            </w:r>
          </w:p>
        </w:tc>
        <w:tc>
          <w:tcPr>
            <w:tcW w:w="1363" w:type="dxa"/>
            <w:tcBorders>
              <w:top w:val="nil"/>
              <w:left w:val="nil"/>
              <w:bottom w:val="single" w:sz="4" w:space="0" w:color="000000"/>
              <w:right w:val="single" w:sz="4" w:space="0" w:color="000000"/>
            </w:tcBorders>
            <w:shd w:val="clear" w:color="auto" w:fill="auto"/>
            <w:vAlign w:val="center"/>
          </w:tcPr>
          <w:p w14:paraId="571CE8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0B093C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C7121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B2CCF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1219F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21E8DD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A30C2D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E8E4A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5-29-14</w:t>
            </w:r>
          </w:p>
        </w:tc>
        <w:tc>
          <w:tcPr>
            <w:tcW w:w="2268" w:type="dxa"/>
            <w:tcBorders>
              <w:top w:val="nil"/>
              <w:left w:val="nil"/>
              <w:bottom w:val="single" w:sz="4" w:space="0" w:color="000000"/>
              <w:right w:val="single" w:sz="4" w:space="0" w:color="000000"/>
            </w:tcBorders>
            <w:shd w:val="clear" w:color="auto" w:fill="auto"/>
            <w:vAlign w:val="center"/>
          </w:tcPr>
          <w:p w14:paraId="53D808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19,08</w:t>
            </w:r>
          </w:p>
        </w:tc>
        <w:tc>
          <w:tcPr>
            <w:tcW w:w="1363" w:type="dxa"/>
            <w:tcBorders>
              <w:top w:val="nil"/>
              <w:left w:val="nil"/>
              <w:bottom w:val="single" w:sz="4" w:space="0" w:color="000000"/>
              <w:right w:val="single" w:sz="4" w:space="0" w:color="000000"/>
            </w:tcBorders>
            <w:shd w:val="clear" w:color="auto" w:fill="auto"/>
            <w:vAlign w:val="center"/>
          </w:tcPr>
          <w:p w14:paraId="21BC2D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4B29A5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7C19C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998A3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FB8FE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26FB85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3EBBDB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BAEEA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5-29-14</w:t>
            </w:r>
          </w:p>
        </w:tc>
        <w:tc>
          <w:tcPr>
            <w:tcW w:w="2268" w:type="dxa"/>
            <w:tcBorders>
              <w:top w:val="nil"/>
              <w:left w:val="nil"/>
              <w:bottom w:val="single" w:sz="4" w:space="0" w:color="000000"/>
              <w:right w:val="single" w:sz="4" w:space="0" w:color="000000"/>
            </w:tcBorders>
            <w:shd w:val="clear" w:color="auto" w:fill="auto"/>
            <w:vAlign w:val="center"/>
          </w:tcPr>
          <w:p w14:paraId="60604B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28,09</w:t>
            </w:r>
          </w:p>
        </w:tc>
        <w:tc>
          <w:tcPr>
            <w:tcW w:w="1363" w:type="dxa"/>
            <w:tcBorders>
              <w:top w:val="nil"/>
              <w:left w:val="nil"/>
              <w:bottom w:val="single" w:sz="4" w:space="0" w:color="000000"/>
              <w:right w:val="single" w:sz="4" w:space="0" w:color="000000"/>
            </w:tcBorders>
            <w:shd w:val="clear" w:color="auto" w:fill="auto"/>
            <w:vAlign w:val="center"/>
          </w:tcPr>
          <w:p w14:paraId="693EE1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2C6641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9FD46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4807E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08F45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537253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099F41A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5D97C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5-29-16</w:t>
            </w:r>
          </w:p>
        </w:tc>
        <w:tc>
          <w:tcPr>
            <w:tcW w:w="2268" w:type="dxa"/>
            <w:tcBorders>
              <w:top w:val="nil"/>
              <w:left w:val="nil"/>
              <w:bottom w:val="single" w:sz="4" w:space="0" w:color="000000"/>
              <w:right w:val="single" w:sz="4" w:space="0" w:color="000000"/>
            </w:tcBorders>
            <w:shd w:val="clear" w:color="auto" w:fill="auto"/>
            <w:vAlign w:val="center"/>
          </w:tcPr>
          <w:p w14:paraId="638574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18,44</w:t>
            </w:r>
          </w:p>
        </w:tc>
        <w:tc>
          <w:tcPr>
            <w:tcW w:w="1363" w:type="dxa"/>
            <w:tcBorders>
              <w:top w:val="nil"/>
              <w:left w:val="nil"/>
              <w:bottom w:val="single" w:sz="4" w:space="0" w:color="000000"/>
              <w:right w:val="single" w:sz="4" w:space="0" w:color="000000"/>
            </w:tcBorders>
            <w:shd w:val="clear" w:color="auto" w:fill="auto"/>
            <w:vAlign w:val="center"/>
          </w:tcPr>
          <w:p w14:paraId="11E079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6BB461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20026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AD5D1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7D37A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67036D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7717A5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DA5723D"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5-29-16</w:t>
            </w:r>
          </w:p>
        </w:tc>
        <w:tc>
          <w:tcPr>
            <w:tcW w:w="2268" w:type="dxa"/>
            <w:tcBorders>
              <w:top w:val="nil"/>
              <w:left w:val="nil"/>
              <w:bottom w:val="single" w:sz="4" w:space="0" w:color="000000"/>
              <w:right w:val="single" w:sz="4" w:space="0" w:color="000000"/>
            </w:tcBorders>
            <w:shd w:val="clear" w:color="auto" w:fill="auto"/>
            <w:vAlign w:val="center"/>
          </w:tcPr>
          <w:p w14:paraId="0F1C63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27,07</w:t>
            </w:r>
          </w:p>
        </w:tc>
        <w:tc>
          <w:tcPr>
            <w:tcW w:w="1363" w:type="dxa"/>
            <w:tcBorders>
              <w:top w:val="nil"/>
              <w:left w:val="nil"/>
              <w:bottom w:val="single" w:sz="4" w:space="0" w:color="000000"/>
              <w:right w:val="single" w:sz="4" w:space="0" w:color="000000"/>
            </w:tcBorders>
            <w:shd w:val="clear" w:color="auto" w:fill="auto"/>
            <w:vAlign w:val="center"/>
          </w:tcPr>
          <w:p w14:paraId="4F16A1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324FBB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7E736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C275F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D7782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CE926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B875E2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76EB9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5-29/1</w:t>
            </w:r>
          </w:p>
        </w:tc>
        <w:tc>
          <w:tcPr>
            <w:tcW w:w="2268" w:type="dxa"/>
            <w:tcBorders>
              <w:top w:val="nil"/>
              <w:left w:val="nil"/>
              <w:bottom w:val="single" w:sz="4" w:space="0" w:color="000000"/>
              <w:right w:val="single" w:sz="4" w:space="0" w:color="000000"/>
            </w:tcBorders>
            <w:shd w:val="clear" w:color="auto" w:fill="auto"/>
            <w:vAlign w:val="center"/>
          </w:tcPr>
          <w:p w14:paraId="6DC9FE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41,54</w:t>
            </w:r>
          </w:p>
        </w:tc>
        <w:tc>
          <w:tcPr>
            <w:tcW w:w="1363" w:type="dxa"/>
            <w:tcBorders>
              <w:top w:val="nil"/>
              <w:left w:val="nil"/>
              <w:bottom w:val="single" w:sz="4" w:space="0" w:color="000000"/>
              <w:right w:val="single" w:sz="4" w:space="0" w:color="000000"/>
            </w:tcBorders>
            <w:shd w:val="clear" w:color="auto" w:fill="auto"/>
            <w:vAlign w:val="center"/>
          </w:tcPr>
          <w:p w14:paraId="792BB2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1C6F46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3FE57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F6D44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DEF49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7FE692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46AD2F5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333D1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5-31 (5-9)</w:t>
            </w:r>
          </w:p>
        </w:tc>
        <w:tc>
          <w:tcPr>
            <w:tcW w:w="2268" w:type="dxa"/>
            <w:tcBorders>
              <w:top w:val="nil"/>
              <w:left w:val="nil"/>
              <w:bottom w:val="single" w:sz="4" w:space="0" w:color="000000"/>
              <w:right w:val="single" w:sz="4" w:space="0" w:color="000000"/>
            </w:tcBorders>
            <w:shd w:val="clear" w:color="auto" w:fill="auto"/>
            <w:vAlign w:val="center"/>
          </w:tcPr>
          <w:p w14:paraId="15F5A1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31</w:t>
            </w:r>
          </w:p>
        </w:tc>
        <w:tc>
          <w:tcPr>
            <w:tcW w:w="1363" w:type="dxa"/>
            <w:tcBorders>
              <w:top w:val="nil"/>
              <w:left w:val="nil"/>
              <w:bottom w:val="single" w:sz="4" w:space="0" w:color="000000"/>
              <w:right w:val="single" w:sz="4" w:space="0" w:color="000000"/>
            </w:tcBorders>
            <w:shd w:val="clear" w:color="auto" w:fill="auto"/>
            <w:vAlign w:val="center"/>
          </w:tcPr>
          <w:p w14:paraId="0B4C3A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065C71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3866D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73167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D4CB2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427612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1A4D07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CFE1D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5-31а</w:t>
            </w:r>
          </w:p>
        </w:tc>
        <w:tc>
          <w:tcPr>
            <w:tcW w:w="2268" w:type="dxa"/>
            <w:tcBorders>
              <w:top w:val="nil"/>
              <w:left w:val="nil"/>
              <w:bottom w:val="single" w:sz="4" w:space="0" w:color="000000"/>
              <w:right w:val="single" w:sz="4" w:space="0" w:color="000000"/>
            </w:tcBorders>
            <w:shd w:val="clear" w:color="auto" w:fill="auto"/>
            <w:vAlign w:val="center"/>
          </w:tcPr>
          <w:p w14:paraId="3BC681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17,05</w:t>
            </w:r>
          </w:p>
        </w:tc>
        <w:tc>
          <w:tcPr>
            <w:tcW w:w="1363" w:type="dxa"/>
            <w:tcBorders>
              <w:top w:val="nil"/>
              <w:left w:val="nil"/>
              <w:bottom w:val="single" w:sz="4" w:space="0" w:color="000000"/>
              <w:right w:val="single" w:sz="4" w:space="0" w:color="000000"/>
            </w:tcBorders>
            <w:shd w:val="clear" w:color="auto" w:fill="auto"/>
            <w:vAlign w:val="center"/>
          </w:tcPr>
          <w:p w14:paraId="495BF5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67DC05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ED808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0DA67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5D1B9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29B50C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2F07D1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ADF3D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5-31а</w:t>
            </w:r>
          </w:p>
        </w:tc>
        <w:tc>
          <w:tcPr>
            <w:tcW w:w="2268" w:type="dxa"/>
            <w:tcBorders>
              <w:top w:val="nil"/>
              <w:left w:val="nil"/>
              <w:bottom w:val="single" w:sz="4" w:space="0" w:color="000000"/>
              <w:right w:val="single" w:sz="4" w:space="0" w:color="000000"/>
            </w:tcBorders>
            <w:shd w:val="clear" w:color="auto" w:fill="auto"/>
            <w:vAlign w:val="center"/>
          </w:tcPr>
          <w:p w14:paraId="713F90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25,76</w:t>
            </w:r>
          </w:p>
        </w:tc>
        <w:tc>
          <w:tcPr>
            <w:tcW w:w="1363" w:type="dxa"/>
            <w:tcBorders>
              <w:top w:val="nil"/>
              <w:left w:val="nil"/>
              <w:bottom w:val="single" w:sz="4" w:space="0" w:color="000000"/>
              <w:right w:val="single" w:sz="4" w:space="0" w:color="000000"/>
            </w:tcBorders>
            <w:shd w:val="clear" w:color="auto" w:fill="auto"/>
            <w:vAlign w:val="center"/>
          </w:tcPr>
          <w:p w14:paraId="2E93D3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781387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03245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3932A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FC4FD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433352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79E969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EFAF8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5-31б</w:t>
            </w:r>
          </w:p>
        </w:tc>
        <w:tc>
          <w:tcPr>
            <w:tcW w:w="2268" w:type="dxa"/>
            <w:tcBorders>
              <w:top w:val="nil"/>
              <w:left w:val="nil"/>
              <w:bottom w:val="single" w:sz="4" w:space="0" w:color="000000"/>
              <w:right w:val="single" w:sz="4" w:space="0" w:color="000000"/>
            </w:tcBorders>
            <w:shd w:val="clear" w:color="auto" w:fill="auto"/>
            <w:vAlign w:val="center"/>
          </w:tcPr>
          <w:p w14:paraId="7D1A36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19,04</w:t>
            </w:r>
          </w:p>
        </w:tc>
        <w:tc>
          <w:tcPr>
            <w:tcW w:w="1363" w:type="dxa"/>
            <w:tcBorders>
              <w:top w:val="nil"/>
              <w:left w:val="nil"/>
              <w:bottom w:val="single" w:sz="4" w:space="0" w:color="000000"/>
              <w:right w:val="single" w:sz="4" w:space="0" w:color="000000"/>
            </w:tcBorders>
            <w:shd w:val="clear" w:color="auto" w:fill="auto"/>
            <w:vAlign w:val="center"/>
          </w:tcPr>
          <w:p w14:paraId="71ADC8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2F686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69C71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AC8AC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F9F26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479559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D556CD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A032C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5-31б</w:t>
            </w:r>
          </w:p>
        </w:tc>
        <w:tc>
          <w:tcPr>
            <w:tcW w:w="2268" w:type="dxa"/>
            <w:tcBorders>
              <w:top w:val="nil"/>
              <w:left w:val="nil"/>
              <w:bottom w:val="single" w:sz="4" w:space="0" w:color="000000"/>
              <w:right w:val="single" w:sz="4" w:space="0" w:color="000000"/>
            </w:tcBorders>
            <w:shd w:val="clear" w:color="auto" w:fill="auto"/>
            <w:vAlign w:val="center"/>
          </w:tcPr>
          <w:p w14:paraId="56CF96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16,89</w:t>
            </w:r>
          </w:p>
        </w:tc>
        <w:tc>
          <w:tcPr>
            <w:tcW w:w="1363" w:type="dxa"/>
            <w:tcBorders>
              <w:top w:val="nil"/>
              <w:left w:val="nil"/>
              <w:bottom w:val="single" w:sz="4" w:space="0" w:color="000000"/>
              <w:right w:val="single" w:sz="4" w:space="0" w:color="000000"/>
            </w:tcBorders>
            <w:shd w:val="clear" w:color="auto" w:fill="auto"/>
            <w:vAlign w:val="center"/>
          </w:tcPr>
          <w:p w14:paraId="74D712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79F06E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7CD75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02499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728D6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54B98C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07E2C8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13E02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5-31в</w:t>
            </w:r>
          </w:p>
        </w:tc>
        <w:tc>
          <w:tcPr>
            <w:tcW w:w="2268" w:type="dxa"/>
            <w:tcBorders>
              <w:top w:val="nil"/>
              <w:left w:val="nil"/>
              <w:bottom w:val="single" w:sz="4" w:space="0" w:color="000000"/>
              <w:right w:val="single" w:sz="4" w:space="0" w:color="000000"/>
            </w:tcBorders>
            <w:shd w:val="clear" w:color="auto" w:fill="auto"/>
            <w:vAlign w:val="center"/>
          </w:tcPr>
          <w:p w14:paraId="42EDD7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17,87</w:t>
            </w:r>
          </w:p>
        </w:tc>
        <w:tc>
          <w:tcPr>
            <w:tcW w:w="1363" w:type="dxa"/>
            <w:tcBorders>
              <w:top w:val="nil"/>
              <w:left w:val="nil"/>
              <w:bottom w:val="single" w:sz="4" w:space="0" w:color="000000"/>
              <w:right w:val="single" w:sz="4" w:space="0" w:color="000000"/>
            </w:tcBorders>
            <w:shd w:val="clear" w:color="auto" w:fill="auto"/>
            <w:vAlign w:val="center"/>
          </w:tcPr>
          <w:p w14:paraId="396752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BD3AE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2EB3C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5724D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D0FEA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16AD46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64FC34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37FE9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5-31в</w:t>
            </w:r>
          </w:p>
        </w:tc>
        <w:tc>
          <w:tcPr>
            <w:tcW w:w="2268" w:type="dxa"/>
            <w:tcBorders>
              <w:top w:val="nil"/>
              <w:left w:val="nil"/>
              <w:bottom w:val="single" w:sz="4" w:space="0" w:color="000000"/>
              <w:right w:val="single" w:sz="4" w:space="0" w:color="000000"/>
            </w:tcBorders>
            <w:shd w:val="clear" w:color="auto" w:fill="auto"/>
            <w:vAlign w:val="center"/>
          </w:tcPr>
          <w:p w14:paraId="6D3929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14,42</w:t>
            </w:r>
          </w:p>
        </w:tc>
        <w:tc>
          <w:tcPr>
            <w:tcW w:w="1363" w:type="dxa"/>
            <w:tcBorders>
              <w:top w:val="nil"/>
              <w:left w:val="nil"/>
              <w:bottom w:val="single" w:sz="4" w:space="0" w:color="000000"/>
              <w:right w:val="single" w:sz="4" w:space="0" w:color="000000"/>
            </w:tcBorders>
            <w:shd w:val="clear" w:color="auto" w:fill="auto"/>
            <w:vAlign w:val="center"/>
          </w:tcPr>
          <w:p w14:paraId="44F521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0B1E1B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CFF8A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26F2C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E064D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62D6D2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E0A47A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D0317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5-31г</w:t>
            </w:r>
          </w:p>
        </w:tc>
        <w:tc>
          <w:tcPr>
            <w:tcW w:w="2268" w:type="dxa"/>
            <w:tcBorders>
              <w:top w:val="nil"/>
              <w:left w:val="nil"/>
              <w:bottom w:val="single" w:sz="4" w:space="0" w:color="000000"/>
              <w:right w:val="single" w:sz="4" w:space="0" w:color="000000"/>
            </w:tcBorders>
            <w:shd w:val="clear" w:color="auto" w:fill="auto"/>
            <w:vAlign w:val="center"/>
          </w:tcPr>
          <w:p w14:paraId="1AA346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17,75</w:t>
            </w:r>
          </w:p>
        </w:tc>
        <w:tc>
          <w:tcPr>
            <w:tcW w:w="1363" w:type="dxa"/>
            <w:tcBorders>
              <w:top w:val="nil"/>
              <w:left w:val="nil"/>
              <w:bottom w:val="single" w:sz="4" w:space="0" w:color="000000"/>
              <w:right w:val="single" w:sz="4" w:space="0" w:color="000000"/>
            </w:tcBorders>
            <w:shd w:val="clear" w:color="auto" w:fill="auto"/>
            <w:vAlign w:val="center"/>
          </w:tcPr>
          <w:p w14:paraId="04CD3F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10A2C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E6969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CF27D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DC5ED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2D3D91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78CD1A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B6AC4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5-31г</w:t>
            </w:r>
          </w:p>
        </w:tc>
        <w:tc>
          <w:tcPr>
            <w:tcW w:w="2268" w:type="dxa"/>
            <w:tcBorders>
              <w:top w:val="nil"/>
              <w:left w:val="nil"/>
              <w:bottom w:val="single" w:sz="4" w:space="0" w:color="000000"/>
              <w:right w:val="single" w:sz="4" w:space="0" w:color="000000"/>
            </w:tcBorders>
            <w:shd w:val="clear" w:color="auto" w:fill="auto"/>
            <w:vAlign w:val="center"/>
          </w:tcPr>
          <w:p w14:paraId="2A071A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19,57</w:t>
            </w:r>
          </w:p>
        </w:tc>
        <w:tc>
          <w:tcPr>
            <w:tcW w:w="1363" w:type="dxa"/>
            <w:tcBorders>
              <w:top w:val="nil"/>
              <w:left w:val="nil"/>
              <w:bottom w:val="single" w:sz="4" w:space="0" w:color="000000"/>
              <w:right w:val="single" w:sz="4" w:space="0" w:color="000000"/>
            </w:tcBorders>
            <w:shd w:val="clear" w:color="auto" w:fill="auto"/>
            <w:vAlign w:val="center"/>
          </w:tcPr>
          <w:p w14:paraId="6D8AC6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7FF9E4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0BCA2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FA0D9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8C715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389CEF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03B5DCF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05378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5-31д</w:t>
            </w:r>
          </w:p>
        </w:tc>
        <w:tc>
          <w:tcPr>
            <w:tcW w:w="2268" w:type="dxa"/>
            <w:tcBorders>
              <w:top w:val="nil"/>
              <w:left w:val="nil"/>
              <w:bottom w:val="single" w:sz="4" w:space="0" w:color="000000"/>
              <w:right w:val="single" w:sz="4" w:space="0" w:color="000000"/>
            </w:tcBorders>
            <w:shd w:val="clear" w:color="auto" w:fill="auto"/>
            <w:vAlign w:val="center"/>
          </w:tcPr>
          <w:p w14:paraId="4D49D8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18,17</w:t>
            </w:r>
          </w:p>
        </w:tc>
        <w:tc>
          <w:tcPr>
            <w:tcW w:w="1363" w:type="dxa"/>
            <w:tcBorders>
              <w:top w:val="nil"/>
              <w:left w:val="nil"/>
              <w:bottom w:val="single" w:sz="4" w:space="0" w:color="000000"/>
              <w:right w:val="single" w:sz="4" w:space="0" w:color="000000"/>
            </w:tcBorders>
            <w:shd w:val="clear" w:color="auto" w:fill="auto"/>
            <w:vAlign w:val="center"/>
          </w:tcPr>
          <w:p w14:paraId="24FE85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35A73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008C8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BF5FB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6CB25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5A6585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3997607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2EBAF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5-31д</w:t>
            </w:r>
          </w:p>
        </w:tc>
        <w:tc>
          <w:tcPr>
            <w:tcW w:w="2268" w:type="dxa"/>
            <w:tcBorders>
              <w:top w:val="nil"/>
              <w:left w:val="nil"/>
              <w:bottom w:val="single" w:sz="4" w:space="0" w:color="000000"/>
              <w:right w:val="single" w:sz="4" w:space="0" w:color="000000"/>
            </w:tcBorders>
            <w:shd w:val="clear" w:color="auto" w:fill="auto"/>
            <w:vAlign w:val="center"/>
          </w:tcPr>
          <w:p w14:paraId="56BC6A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21,8</w:t>
            </w:r>
          </w:p>
        </w:tc>
        <w:tc>
          <w:tcPr>
            <w:tcW w:w="1363" w:type="dxa"/>
            <w:tcBorders>
              <w:top w:val="nil"/>
              <w:left w:val="nil"/>
              <w:bottom w:val="single" w:sz="4" w:space="0" w:color="000000"/>
              <w:right w:val="single" w:sz="4" w:space="0" w:color="000000"/>
            </w:tcBorders>
            <w:shd w:val="clear" w:color="auto" w:fill="auto"/>
            <w:vAlign w:val="center"/>
          </w:tcPr>
          <w:p w14:paraId="155576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0ABD09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1335B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A5223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C39B1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0C627E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7AC86C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F5BF6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5-31ж</w:t>
            </w:r>
          </w:p>
        </w:tc>
        <w:tc>
          <w:tcPr>
            <w:tcW w:w="2268" w:type="dxa"/>
            <w:tcBorders>
              <w:top w:val="nil"/>
              <w:left w:val="nil"/>
              <w:bottom w:val="single" w:sz="4" w:space="0" w:color="000000"/>
              <w:right w:val="single" w:sz="4" w:space="0" w:color="000000"/>
            </w:tcBorders>
            <w:shd w:val="clear" w:color="auto" w:fill="auto"/>
            <w:vAlign w:val="center"/>
          </w:tcPr>
          <w:p w14:paraId="06073E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19,94</w:t>
            </w:r>
          </w:p>
        </w:tc>
        <w:tc>
          <w:tcPr>
            <w:tcW w:w="1363" w:type="dxa"/>
            <w:tcBorders>
              <w:top w:val="nil"/>
              <w:left w:val="nil"/>
              <w:bottom w:val="single" w:sz="4" w:space="0" w:color="000000"/>
              <w:right w:val="single" w:sz="4" w:space="0" w:color="000000"/>
            </w:tcBorders>
            <w:shd w:val="clear" w:color="auto" w:fill="auto"/>
            <w:vAlign w:val="center"/>
          </w:tcPr>
          <w:p w14:paraId="5F002E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51199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F42D0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140FD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543E6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38E3D6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0AABFAF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0BB0F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5-31ж</w:t>
            </w:r>
          </w:p>
        </w:tc>
        <w:tc>
          <w:tcPr>
            <w:tcW w:w="2268" w:type="dxa"/>
            <w:tcBorders>
              <w:top w:val="nil"/>
              <w:left w:val="nil"/>
              <w:bottom w:val="single" w:sz="4" w:space="0" w:color="000000"/>
              <w:right w:val="single" w:sz="4" w:space="0" w:color="000000"/>
            </w:tcBorders>
            <w:shd w:val="clear" w:color="auto" w:fill="auto"/>
            <w:vAlign w:val="center"/>
          </w:tcPr>
          <w:p w14:paraId="33517C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21,05</w:t>
            </w:r>
          </w:p>
        </w:tc>
        <w:tc>
          <w:tcPr>
            <w:tcW w:w="1363" w:type="dxa"/>
            <w:tcBorders>
              <w:top w:val="nil"/>
              <w:left w:val="nil"/>
              <w:bottom w:val="single" w:sz="4" w:space="0" w:color="000000"/>
              <w:right w:val="single" w:sz="4" w:space="0" w:color="000000"/>
            </w:tcBorders>
            <w:shd w:val="clear" w:color="auto" w:fill="auto"/>
            <w:vAlign w:val="center"/>
          </w:tcPr>
          <w:p w14:paraId="5829DA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8AAD4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CA77E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0A552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15D9B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0F31F5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15572B8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2C7CA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5-33 (5-9)</w:t>
            </w:r>
          </w:p>
        </w:tc>
        <w:tc>
          <w:tcPr>
            <w:tcW w:w="2268" w:type="dxa"/>
            <w:tcBorders>
              <w:top w:val="nil"/>
              <w:left w:val="nil"/>
              <w:bottom w:val="single" w:sz="4" w:space="0" w:color="000000"/>
              <w:right w:val="single" w:sz="4" w:space="0" w:color="000000"/>
            </w:tcBorders>
            <w:shd w:val="clear" w:color="auto" w:fill="auto"/>
            <w:vAlign w:val="center"/>
          </w:tcPr>
          <w:p w14:paraId="45A697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6,59</w:t>
            </w:r>
          </w:p>
        </w:tc>
        <w:tc>
          <w:tcPr>
            <w:tcW w:w="1363" w:type="dxa"/>
            <w:tcBorders>
              <w:top w:val="nil"/>
              <w:left w:val="nil"/>
              <w:bottom w:val="single" w:sz="4" w:space="0" w:color="000000"/>
              <w:right w:val="single" w:sz="4" w:space="0" w:color="000000"/>
            </w:tcBorders>
            <w:shd w:val="clear" w:color="auto" w:fill="auto"/>
            <w:vAlign w:val="center"/>
          </w:tcPr>
          <w:p w14:paraId="231571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08B358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35C5A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90ABE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C3332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32E61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3FA2565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C2E87A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5-33б</w:t>
            </w:r>
          </w:p>
        </w:tc>
        <w:tc>
          <w:tcPr>
            <w:tcW w:w="2268" w:type="dxa"/>
            <w:tcBorders>
              <w:top w:val="nil"/>
              <w:left w:val="nil"/>
              <w:bottom w:val="single" w:sz="4" w:space="0" w:color="000000"/>
              <w:right w:val="single" w:sz="4" w:space="0" w:color="000000"/>
            </w:tcBorders>
            <w:shd w:val="clear" w:color="auto" w:fill="auto"/>
            <w:vAlign w:val="center"/>
          </w:tcPr>
          <w:p w14:paraId="301609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11,52</w:t>
            </w:r>
          </w:p>
        </w:tc>
        <w:tc>
          <w:tcPr>
            <w:tcW w:w="1363" w:type="dxa"/>
            <w:tcBorders>
              <w:top w:val="nil"/>
              <w:left w:val="nil"/>
              <w:bottom w:val="single" w:sz="4" w:space="0" w:color="000000"/>
              <w:right w:val="single" w:sz="4" w:space="0" w:color="000000"/>
            </w:tcBorders>
            <w:shd w:val="clear" w:color="auto" w:fill="auto"/>
            <w:vAlign w:val="center"/>
          </w:tcPr>
          <w:p w14:paraId="586F92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B4DAC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DCD90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2400A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DEC6D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23D95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1701C0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1D851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5-33б</w:t>
            </w:r>
          </w:p>
        </w:tc>
        <w:tc>
          <w:tcPr>
            <w:tcW w:w="2268" w:type="dxa"/>
            <w:tcBorders>
              <w:top w:val="nil"/>
              <w:left w:val="nil"/>
              <w:bottom w:val="single" w:sz="4" w:space="0" w:color="000000"/>
              <w:right w:val="single" w:sz="4" w:space="0" w:color="000000"/>
            </w:tcBorders>
            <w:shd w:val="clear" w:color="auto" w:fill="auto"/>
            <w:vAlign w:val="center"/>
          </w:tcPr>
          <w:p w14:paraId="72B5D7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33,95</w:t>
            </w:r>
          </w:p>
        </w:tc>
        <w:tc>
          <w:tcPr>
            <w:tcW w:w="1363" w:type="dxa"/>
            <w:tcBorders>
              <w:top w:val="nil"/>
              <w:left w:val="nil"/>
              <w:bottom w:val="single" w:sz="4" w:space="0" w:color="000000"/>
              <w:right w:val="single" w:sz="4" w:space="0" w:color="000000"/>
            </w:tcBorders>
            <w:shd w:val="clear" w:color="auto" w:fill="auto"/>
            <w:vAlign w:val="center"/>
          </w:tcPr>
          <w:p w14:paraId="451AAD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2B8EA9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B029B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E0C19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14CAF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5E4B1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0B1F96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4EFC1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5-33в</w:t>
            </w:r>
          </w:p>
        </w:tc>
        <w:tc>
          <w:tcPr>
            <w:tcW w:w="2268" w:type="dxa"/>
            <w:tcBorders>
              <w:top w:val="nil"/>
              <w:left w:val="nil"/>
              <w:bottom w:val="single" w:sz="4" w:space="0" w:color="000000"/>
              <w:right w:val="single" w:sz="4" w:space="0" w:color="000000"/>
            </w:tcBorders>
            <w:shd w:val="clear" w:color="auto" w:fill="auto"/>
            <w:vAlign w:val="center"/>
          </w:tcPr>
          <w:p w14:paraId="5CE916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7,42</w:t>
            </w:r>
          </w:p>
        </w:tc>
        <w:tc>
          <w:tcPr>
            <w:tcW w:w="1363" w:type="dxa"/>
            <w:tcBorders>
              <w:top w:val="nil"/>
              <w:left w:val="nil"/>
              <w:bottom w:val="single" w:sz="4" w:space="0" w:color="000000"/>
              <w:right w:val="single" w:sz="4" w:space="0" w:color="000000"/>
            </w:tcBorders>
            <w:shd w:val="clear" w:color="auto" w:fill="auto"/>
            <w:vAlign w:val="center"/>
          </w:tcPr>
          <w:p w14:paraId="750E43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3F3F0D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0EF85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FE7BA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7E6CD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1C70DB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324F42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6B8AF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5-33в</w:t>
            </w:r>
          </w:p>
        </w:tc>
        <w:tc>
          <w:tcPr>
            <w:tcW w:w="2268" w:type="dxa"/>
            <w:tcBorders>
              <w:top w:val="nil"/>
              <w:left w:val="nil"/>
              <w:bottom w:val="single" w:sz="4" w:space="0" w:color="000000"/>
              <w:right w:val="single" w:sz="4" w:space="0" w:color="000000"/>
            </w:tcBorders>
            <w:shd w:val="clear" w:color="auto" w:fill="auto"/>
            <w:vAlign w:val="center"/>
          </w:tcPr>
          <w:p w14:paraId="662D6F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43,78</w:t>
            </w:r>
          </w:p>
        </w:tc>
        <w:tc>
          <w:tcPr>
            <w:tcW w:w="1363" w:type="dxa"/>
            <w:tcBorders>
              <w:top w:val="nil"/>
              <w:left w:val="nil"/>
              <w:bottom w:val="single" w:sz="4" w:space="0" w:color="000000"/>
              <w:right w:val="single" w:sz="4" w:space="0" w:color="000000"/>
            </w:tcBorders>
            <w:shd w:val="clear" w:color="auto" w:fill="auto"/>
            <w:vAlign w:val="center"/>
          </w:tcPr>
          <w:p w14:paraId="780E5D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5A36F5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983F1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5DDA5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31738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6CD49A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6E3225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BB743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5-33г</w:t>
            </w:r>
          </w:p>
        </w:tc>
        <w:tc>
          <w:tcPr>
            <w:tcW w:w="2268" w:type="dxa"/>
            <w:tcBorders>
              <w:top w:val="nil"/>
              <w:left w:val="nil"/>
              <w:bottom w:val="single" w:sz="4" w:space="0" w:color="000000"/>
              <w:right w:val="single" w:sz="4" w:space="0" w:color="000000"/>
            </w:tcBorders>
            <w:shd w:val="clear" w:color="auto" w:fill="auto"/>
            <w:vAlign w:val="center"/>
          </w:tcPr>
          <w:p w14:paraId="309CBC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7,89</w:t>
            </w:r>
          </w:p>
        </w:tc>
        <w:tc>
          <w:tcPr>
            <w:tcW w:w="1363" w:type="dxa"/>
            <w:tcBorders>
              <w:top w:val="nil"/>
              <w:left w:val="nil"/>
              <w:bottom w:val="single" w:sz="4" w:space="0" w:color="000000"/>
              <w:right w:val="single" w:sz="4" w:space="0" w:color="000000"/>
            </w:tcBorders>
            <w:shd w:val="clear" w:color="auto" w:fill="auto"/>
            <w:vAlign w:val="center"/>
          </w:tcPr>
          <w:p w14:paraId="080125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F1326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CCA02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CBEB6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B6267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0935FA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2A4D3B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2AA94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5-33г</w:t>
            </w:r>
          </w:p>
        </w:tc>
        <w:tc>
          <w:tcPr>
            <w:tcW w:w="2268" w:type="dxa"/>
            <w:tcBorders>
              <w:top w:val="nil"/>
              <w:left w:val="nil"/>
              <w:bottom w:val="single" w:sz="4" w:space="0" w:color="000000"/>
              <w:right w:val="single" w:sz="4" w:space="0" w:color="000000"/>
            </w:tcBorders>
            <w:shd w:val="clear" w:color="auto" w:fill="auto"/>
            <w:vAlign w:val="center"/>
          </w:tcPr>
          <w:p w14:paraId="651160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23,37</w:t>
            </w:r>
          </w:p>
        </w:tc>
        <w:tc>
          <w:tcPr>
            <w:tcW w:w="1363" w:type="dxa"/>
            <w:tcBorders>
              <w:top w:val="nil"/>
              <w:left w:val="nil"/>
              <w:bottom w:val="single" w:sz="4" w:space="0" w:color="000000"/>
              <w:right w:val="single" w:sz="4" w:space="0" w:color="000000"/>
            </w:tcBorders>
            <w:shd w:val="clear" w:color="auto" w:fill="auto"/>
            <w:vAlign w:val="center"/>
          </w:tcPr>
          <w:p w14:paraId="669EBE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72FDFA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46FAE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B76F7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DFD3F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377C9D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533250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85A7CA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5-33д</w:t>
            </w:r>
          </w:p>
        </w:tc>
        <w:tc>
          <w:tcPr>
            <w:tcW w:w="2268" w:type="dxa"/>
            <w:tcBorders>
              <w:top w:val="nil"/>
              <w:left w:val="nil"/>
              <w:bottom w:val="single" w:sz="4" w:space="0" w:color="000000"/>
              <w:right w:val="single" w:sz="4" w:space="0" w:color="000000"/>
            </w:tcBorders>
            <w:shd w:val="clear" w:color="auto" w:fill="auto"/>
            <w:vAlign w:val="center"/>
          </w:tcPr>
          <w:p w14:paraId="526BF6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8,94</w:t>
            </w:r>
          </w:p>
        </w:tc>
        <w:tc>
          <w:tcPr>
            <w:tcW w:w="1363" w:type="dxa"/>
            <w:tcBorders>
              <w:top w:val="nil"/>
              <w:left w:val="nil"/>
              <w:bottom w:val="single" w:sz="4" w:space="0" w:color="000000"/>
              <w:right w:val="single" w:sz="4" w:space="0" w:color="000000"/>
            </w:tcBorders>
            <w:shd w:val="clear" w:color="auto" w:fill="auto"/>
            <w:vAlign w:val="center"/>
          </w:tcPr>
          <w:p w14:paraId="12EE50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B9ABD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A5AC1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6C4CEA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737EC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278A06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B69869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6219A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5-33д</w:t>
            </w:r>
          </w:p>
        </w:tc>
        <w:tc>
          <w:tcPr>
            <w:tcW w:w="2268" w:type="dxa"/>
            <w:tcBorders>
              <w:top w:val="nil"/>
              <w:left w:val="nil"/>
              <w:bottom w:val="single" w:sz="4" w:space="0" w:color="000000"/>
              <w:right w:val="single" w:sz="4" w:space="0" w:color="000000"/>
            </w:tcBorders>
            <w:shd w:val="clear" w:color="auto" w:fill="auto"/>
            <w:vAlign w:val="center"/>
          </w:tcPr>
          <w:p w14:paraId="12388E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21,2</w:t>
            </w:r>
          </w:p>
        </w:tc>
        <w:tc>
          <w:tcPr>
            <w:tcW w:w="1363" w:type="dxa"/>
            <w:tcBorders>
              <w:top w:val="nil"/>
              <w:left w:val="nil"/>
              <w:bottom w:val="single" w:sz="4" w:space="0" w:color="000000"/>
              <w:right w:val="single" w:sz="4" w:space="0" w:color="000000"/>
            </w:tcBorders>
            <w:shd w:val="clear" w:color="auto" w:fill="auto"/>
            <w:vAlign w:val="center"/>
          </w:tcPr>
          <w:p w14:paraId="1EBB18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0AB22F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0CAD9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1003E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17491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1FF2A9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7DE642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A5C92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5-33е</w:t>
            </w:r>
          </w:p>
        </w:tc>
        <w:tc>
          <w:tcPr>
            <w:tcW w:w="2268" w:type="dxa"/>
            <w:tcBorders>
              <w:top w:val="nil"/>
              <w:left w:val="nil"/>
              <w:bottom w:val="single" w:sz="4" w:space="0" w:color="000000"/>
              <w:right w:val="single" w:sz="4" w:space="0" w:color="000000"/>
            </w:tcBorders>
            <w:shd w:val="clear" w:color="auto" w:fill="auto"/>
            <w:vAlign w:val="center"/>
          </w:tcPr>
          <w:p w14:paraId="2C6BA9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7,17</w:t>
            </w:r>
          </w:p>
        </w:tc>
        <w:tc>
          <w:tcPr>
            <w:tcW w:w="1363" w:type="dxa"/>
            <w:tcBorders>
              <w:top w:val="nil"/>
              <w:left w:val="nil"/>
              <w:bottom w:val="single" w:sz="4" w:space="0" w:color="000000"/>
              <w:right w:val="single" w:sz="4" w:space="0" w:color="000000"/>
            </w:tcBorders>
            <w:shd w:val="clear" w:color="auto" w:fill="auto"/>
            <w:vAlign w:val="center"/>
          </w:tcPr>
          <w:p w14:paraId="395793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FCFF0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74B5F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18F56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2F76B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58EAEE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B6D470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9B41D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5-33е</w:t>
            </w:r>
          </w:p>
        </w:tc>
        <w:tc>
          <w:tcPr>
            <w:tcW w:w="2268" w:type="dxa"/>
            <w:tcBorders>
              <w:top w:val="nil"/>
              <w:left w:val="nil"/>
              <w:bottom w:val="single" w:sz="4" w:space="0" w:color="000000"/>
              <w:right w:val="single" w:sz="4" w:space="0" w:color="000000"/>
            </w:tcBorders>
            <w:shd w:val="clear" w:color="auto" w:fill="auto"/>
            <w:vAlign w:val="center"/>
          </w:tcPr>
          <w:p w14:paraId="4DCE5E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w:t>
            </w:r>
          </w:p>
        </w:tc>
        <w:tc>
          <w:tcPr>
            <w:tcW w:w="1363" w:type="dxa"/>
            <w:tcBorders>
              <w:top w:val="nil"/>
              <w:left w:val="nil"/>
              <w:bottom w:val="single" w:sz="4" w:space="0" w:color="000000"/>
              <w:right w:val="single" w:sz="4" w:space="0" w:color="000000"/>
            </w:tcBorders>
            <w:shd w:val="clear" w:color="auto" w:fill="auto"/>
            <w:vAlign w:val="center"/>
          </w:tcPr>
          <w:p w14:paraId="01062A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649033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B124D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833BF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4372A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636A2D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CBD520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A4BB5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5-33ж</w:t>
            </w:r>
          </w:p>
        </w:tc>
        <w:tc>
          <w:tcPr>
            <w:tcW w:w="2268" w:type="dxa"/>
            <w:tcBorders>
              <w:top w:val="nil"/>
              <w:left w:val="nil"/>
              <w:bottom w:val="single" w:sz="4" w:space="0" w:color="000000"/>
              <w:right w:val="single" w:sz="4" w:space="0" w:color="000000"/>
            </w:tcBorders>
            <w:shd w:val="clear" w:color="auto" w:fill="auto"/>
            <w:vAlign w:val="center"/>
          </w:tcPr>
          <w:p w14:paraId="35800D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6,36</w:t>
            </w:r>
          </w:p>
        </w:tc>
        <w:tc>
          <w:tcPr>
            <w:tcW w:w="1363" w:type="dxa"/>
            <w:tcBorders>
              <w:top w:val="nil"/>
              <w:left w:val="nil"/>
              <w:bottom w:val="single" w:sz="4" w:space="0" w:color="000000"/>
              <w:right w:val="single" w:sz="4" w:space="0" w:color="000000"/>
            </w:tcBorders>
            <w:shd w:val="clear" w:color="auto" w:fill="auto"/>
            <w:vAlign w:val="center"/>
          </w:tcPr>
          <w:p w14:paraId="0C8C31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9436C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AA2CF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2EE67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EFC55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417BFD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822A51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60139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5-33ж</w:t>
            </w:r>
          </w:p>
        </w:tc>
        <w:tc>
          <w:tcPr>
            <w:tcW w:w="2268" w:type="dxa"/>
            <w:tcBorders>
              <w:top w:val="nil"/>
              <w:left w:val="nil"/>
              <w:bottom w:val="single" w:sz="4" w:space="0" w:color="000000"/>
              <w:right w:val="single" w:sz="4" w:space="0" w:color="000000"/>
            </w:tcBorders>
            <w:shd w:val="clear" w:color="auto" w:fill="auto"/>
            <w:vAlign w:val="center"/>
          </w:tcPr>
          <w:p w14:paraId="481903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52,19</w:t>
            </w:r>
          </w:p>
        </w:tc>
        <w:tc>
          <w:tcPr>
            <w:tcW w:w="1363" w:type="dxa"/>
            <w:tcBorders>
              <w:top w:val="nil"/>
              <w:left w:val="nil"/>
              <w:bottom w:val="single" w:sz="4" w:space="0" w:color="000000"/>
              <w:right w:val="single" w:sz="4" w:space="0" w:color="000000"/>
            </w:tcBorders>
            <w:shd w:val="clear" w:color="auto" w:fill="auto"/>
            <w:vAlign w:val="center"/>
          </w:tcPr>
          <w:p w14:paraId="02B4D3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6E1271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4A456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F8B26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86275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544A0E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03AE11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42563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5-33з</w:t>
            </w:r>
          </w:p>
        </w:tc>
        <w:tc>
          <w:tcPr>
            <w:tcW w:w="2268" w:type="dxa"/>
            <w:tcBorders>
              <w:top w:val="nil"/>
              <w:left w:val="nil"/>
              <w:bottom w:val="single" w:sz="4" w:space="0" w:color="000000"/>
              <w:right w:val="single" w:sz="4" w:space="0" w:color="000000"/>
            </w:tcBorders>
            <w:shd w:val="clear" w:color="auto" w:fill="auto"/>
            <w:vAlign w:val="center"/>
          </w:tcPr>
          <w:p w14:paraId="496D3C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6,96</w:t>
            </w:r>
          </w:p>
        </w:tc>
        <w:tc>
          <w:tcPr>
            <w:tcW w:w="1363" w:type="dxa"/>
            <w:tcBorders>
              <w:top w:val="nil"/>
              <w:left w:val="nil"/>
              <w:bottom w:val="single" w:sz="4" w:space="0" w:color="000000"/>
              <w:right w:val="single" w:sz="4" w:space="0" w:color="000000"/>
            </w:tcBorders>
            <w:shd w:val="clear" w:color="auto" w:fill="auto"/>
            <w:vAlign w:val="center"/>
          </w:tcPr>
          <w:p w14:paraId="7EBA19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46EBA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6F3A2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BBA32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12A54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7008E4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807894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DD970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5-33з</w:t>
            </w:r>
          </w:p>
        </w:tc>
        <w:tc>
          <w:tcPr>
            <w:tcW w:w="2268" w:type="dxa"/>
            <w:tcBorders>
              <w:top w:val="nil"/>
              <w:left w:val="nil"/>
              <w:bottom w:val="single" w:sz="4" w:space="0" w:color="000000"/>
              <w:right w:val="single" w:sz="4" w:space="0" w:color="000000"/>
            </w:tcBorders>
            <w:shd w:val="clear" w:color="auto" w:fill="auto"/>
            <w:vAlign w:val="center"/>
          </w:tcPr>
          <w:p w14:paraId="69B79C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26,15</w:t>
            </w:r>
          </w:p>
        </w:tc>
        <w:tc>
          <w:tcPr>
            <w:tcW w:w="1363" w:type="dxa"/>
            <w:tcBorders>
              <w:top w:val="nil"/>
              <w:left w:val="nil"/>
              <w:bottom w:val="single" w:sz="4" w:space="0" w:color="000000"/>
              <w:right w:val="single" w:sz="4" w:space="0" w:color="000000"/>
            </w:tcBorders>
            <w:shd w:val="clear" w:color="auto" w:fill="auto"/>
            <w:vAlign w:val="center"/>
          </w:tcPr>
          <w:p w14:paraId="4401DE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16B55B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694B5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20E07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F3553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3BBF61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6552E5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42B18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5-33и</w:t>
            </w:r>
          </w:p>
        </w:tc>
        <w:tc>
          <w:tcPr>
            <w:tcW w:w="2268" w:type="dxa"/>
            <w:tcBorders>
              <w:top w:val="nil"/>
              <w:left w:val="nil"/>
              <w:bottom w:val="single" w:sz="4" w:space="0" w:color="000000"/>
              <w:right w:val="single" w:sz="4" w:space="0" w:color="000000"/>
            </w:tcBorders>
            <w:shd w:val="clear" w:color="auto" w:fill="auto"/>
            <w:vAlign w:val="center"/>
          </w:tcPr>
          <w:p w14:paraId="544E41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3,25</w:t>
            </w:r>
          </w:p>
        </w:tc>
        <w:tc>
          <w:tcPr>
            <w:tcW w:w="1363" w:type="dxa"/>
            <w:tcBorders>
              <w:top w:val="nil"/>
              <w:left w:val="nil"/>
              <w:bottom w:val="single" w:sz="4" w:space="0" w:color="000000"/>
              <w:right w:val="single" w:sz="4" w:space="0" w:color="000000"/>
            </w:tcBorders>
            <w:shd w:val="clear" w:color="auto" w:fill="auto"/>
            <w:vAlign w:val="center"/>
          </w:tcPr>
          <w:p w14:paraId="593FBE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7D764A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E2263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861BB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85EE2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1B1742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E4D845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CDEEBE8"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5-33и</w:t>
            </w:r>
          </w:p>
        </w:tc>
        <w:tc>
          <w:tcPr>
            <w:tcW w:w="2268" w:type="dxa"/>
            <w:tcBorders>
              <w:top w:val="nil"/>
              <w:left w:val="nil"/>
              <w:bottom w:val="single" w:sz="4" w:space="0" w:color="000000"/>
              <w:right w:val="single" w:sz="4" w:space="0" w:color="000000"/>
            </w:tcBorders>
            <w:shd w:val="clear" w:color="auto" w:fill="auto"/>
            <w:vAlign w:val="center"/>
          </w:tcPr>
          <w:p w14:paraId="3F0D27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46,99</w:t>
            </w:r>
          </w:p>
        </w:tc>
        <w:tc>
          <w:tcPr>
            <w:tcW w:w="1363" w:type="dxa"/>
            <w:tcBorders>
              <w:top w:val="nil"/>
              <w:left w:val="nil"/>
              <w:bottom w:val="single" w:sz="4" w:space="0" w:color="000000"/>
              <w:right w:val="single" w:sz="4" w:space="0" w:color="000000"/>
            </w:tcBorders>
            <w:shd w:val="clear" w:color="auto" w:fill="auto"/>
            <w:vAlign w:val="center"/>
          </w:tcPr>
          <w:p w14:paraId="76B536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210274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64DDC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401D0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4A3C1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493C6D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7099FA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EDA54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5-33к</w:t>
            </w:r>
          </w:p>
        </w:tc>
        <w:tc>
          <w:tcPr>
            <w:tcW w:w="2268" w:type="dxa"/>
            <w:tcBorders>
              <w:top w:val="nil"/>
              <w:left w:val="nil"/>
              <w:bottom w:val="single" w:sz="4" w:space="0" w:color="000000"/>
              <w:right w:val="single" w:sz="4" w:space="0" w:color="000000"/>
            </w:tcBorders>
            <w:shd w:val="clear" w:color="auto" w:fill="auto"/>
            <w:vAlign w:val="center"/>
          </w:tcPr>
          <w:p w14:paraId="48D904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7,55</w:t>
            </w:r>
          </w:p>
        </w:tc>
        <w:tc>
          <w:tcPr>
            <w:tcW w:w="1363" w:type="dxa"/>
            <w:tcBorders>
              <w:top w:val="nil"/>
              <w:left w:val="nil"/>
              <w:bottom w:val="single" w:sz="4" w:space="0" w:color="000000"/>
              <w:right w:val="single" w:sz="4" w:space="0" w:color="000000"/>
            </w:tcBorders>
            <w:shd w:val="clear" w:color="auto" w:fill="auto"/>
            <w:vAlign w:val="center"/>
          </w:tcPr>
          <w:p w14:paraId="4899C5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E2C2D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FD0B4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4B54A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A01BA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3F6F2C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8776DF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73FB6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5-33к</w:t>
            </w:r>
          </w:p>
        </w:tc>
        <w:tc>
          <w:tcPr>
            <w:tcW w:w="2268" w:type="dxa"/>
            <w:tcBorders>
              <w:top w:val="nil"/>
              <w:left w:val="nil"/>
              <w:bottom w:val="single" w:sz="4" w:space="0" w:color="000000"/>
              <w:right w:val="single" w:sz="4" w:space="0" w:color="000000"/>
            </w:tcBorders>
            <w:shd w:val="clear" w:color="auto" w:fill="auto"/>
            <w:vAlign w:val="center"/>
          </w:tcPr>
          <w:p w14:paraId="225748A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37,5</w:t>
            </w:r>
          </w:p>
        </w:tc>
        <w:tc>
          <w:tcPr>
            <w:tcW w:w="1363" w:type="dxa"/>
            <w:tcBorders>
              <w:top w:val="nil"/>
              <w:left w:val="nil"/>
              <w:bottom w:val="single" w:sz="4" w:space="0" w:color="000000"/>
              <w:right w:val="single" w:sz="4" w:space="0" w:color="000000"/>
            </w:tcBorders>
            <w:shd w:val="clear" w:color="auto" w:fill="auto"/>
            <w:vAlign w:val="center"/>
          </w:tcPr>
          <w:p w14:paraId="098A04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0ECD56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674D2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ACB45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33717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5392F9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9CA71B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8C26C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5-33л</w:t>
            </w:r>
          </w:p>
        </w:tc>
        <w:tc>
          <w:tcPr>
            <w:tcW w:w="2268" w:type="dxa"/>
            <w:tcBorders>
              <w:top w:val="nil"/>
              <w:left w:val="nil"/>
              <w:bottom w:val="single" w:sz="4" w:space="0" w:color="000000"/>
              <w:right w:val="single" w:sz="4" w:space="0" w:color="000000"/>
            </w:tcBorders>
            <w:shd w:val="clear" w:color="auto" w:fill="auto"/>
            <w:vAlign w:val="center"/>
          </w:tcPr>
          <w:p w14:paraId="45C4A2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3,8</w:t>
            </w:r>
          </w:p>
        </w:tc>
        <w:tc>
          <w:tcPr>
            <w:tcW w:w="1363" w:type="dxa"/>
            <w:tcBorders>
              <w:top w:val="nil"/>
              <w:left w:val="nil"/>
              <w:bottom w:val="single" w:sz="4" w:space="0" w:color="000000"/>
              <w:right w:val="single" w:sz="4" w:space="0" w:color="000000"/>
            </w:tcBorders>
            <w:shd w:val="clear" w:color="auto" w:fill="auto"/>
            <w:vAlign w:val="center"/>
          </w:tcPr>
          <w:p w14:paraId="23932E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06700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A996F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B5F66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5FB27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7F2717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BDB3B1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67A49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5-33л</w:t>
            </w:r>
          </w:p>
        </w:tc>
        <w:tc>
          <w:tcPr>
            <w:tcW w:w="2268" w:type="dxa"/>
            <w:tcBorders>
              <w:top w:val="nil"/>
              <w:left w:val="nil"/>
              <w:bottom w:val="single" w:sz="4" w:space="0" w:color="000000"/>
              <w:right w:val="single" w:sz="4" w:space="0" w:color="000000"/>
            </w:tcBorders>
            <w:shd w:val="clear" w:color="auto" w:fill="auto"/>
            <w:vAlign w:val="center"/>
          </w:tcPr>
          <w:p w14:paraId="1C5E19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22,57</w:t>
            </w:r>
          </w:p>
        </w:tc>
        <w:tc>
          <w:tcPr>
            <w:tcW w:w="1363" w:type="dxa"/>
            <w:tcBorders>
              <w:top w:val="nil"/>
              <w:left w:val="nil"/>
              <w:bottom w:val="single" w:sz="4" w:space="0" w:color="000000"/>
              <w:right w:val="single" w:sz="4" w:space="0" w:color="000000"/>
            </w:tcBorders>
            <w:shd w:val="clear" w:color="auto" w:fill="auto"/>
            <w:vAlign w:val="center"/>
          </w:tcPr>
          <w:p w14:paraId="610EE3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132EC6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4721A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86C98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929C6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02B098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998361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475BC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5-33м</w:t>
            </w:r>
          </w:p>
        </w:tc>
        <w:tc>
          <w:tcPr>
            <w:tcW w:w="2268" w:type="dxa"/>
            <w:tcBorders>
              <w:top w:val="nil"/>
              <w:left w:val="nil"/>
              <w:bottom w:val="single" w:sz="4" w:space="0" w:color="000000"/>
              <w:right w:val="single" w:sz="4" w:space="0" w:color="000000"/>
            </w:tcBorders>
            <w:shd w:val="clear" w:color="auto" w:fill="auto"/>
            <w:vAlign w:val="center"/>
          </w:tcPr>
          <w:p w14:paraId="23DF2C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7,99</w:t>
            </w:r>
          </w:p>
        </w:tc>
        <w:tc>
          <w:tcPr>
            <w:tcW w:w="1363" w:type="dxa"/>
            <w:tcBorders>
              <w:top w:val="nil"/>
              <w:left w:val="nil"/>
              <w:bottom w:val="single" w:sz="4" w:space="0" w:color="000000"/>
              <w:right w:val="single" w:sz="4" w:space="0" w:color="000000"/>
            </w:tcBorders>
            <w:shd w:val="clear" w:color="auto" w:fill="auto"/>
            <w:vAlign w:val="center"/>
          </w:tcPr>
          <w:p w14:paraId="43C072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48F1F0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491F3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E417B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11960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25917D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82BB1B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F6050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5-33м</w:t>
            </w:r>
          </w:p>
        </w:tc>
        <w:tc>
          <w:tcPr>
            <w:tcW w:w="2268" w:type="dxa"/>
            <w:tcBorders>
              <w:top w:val="nil"/>
              <w:left w:val="nil"/>
              <w:bottom w:val="single" w:sz="4" w:space="0" w:color="000000"/>
              <w:right w:val="single" w:sz="4" w:space="0" w:color="000000"/>
            </w:tcBorders>
            <w:shd w:val="clear" w:color="auto" w:fill="auto"/>
            <w:vAlign w:val="center"/>
          </w:tcPr>
          <w:p w14:paraId="6D0A60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29,96</w:t>
            </w:r>
          </w:p>
        </w:tc>
        <w:tc>
          <w:tcPr>
            <w:tcW w:w="1363" w:type="dxa"/>
            <w:tcBorders>
              <w:top w:val="nil"/>
              <w:left w:val="nil"/>
              <w:bottom w:val="single" w:sz="4" w:space="0" w:color="000000"/>
              <w:right w:val="single" w:sz="4" w:space="0" w:color="000000"/>
            </w:tcBorders>
            <w:shd w:val="clear" w:color="auto" w:fill="auto"/>
            <w:vAlign w:val="center"/>
          </w:tcPr>
          <w:p w14:paraId="422B06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079F14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CE00E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AA8F5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ECC2B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799AF1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87240B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F4CB2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5-33н</w:t>
            </w:r>
          </w:p>
        </w:tc>
        <w:tc>
          <w:tcPr>
            <w:tcW w:w="2268" w:type="dxa"/>
            <w:tcBorders>
              <w:top w:val="nil"/>
              <w:left w:val="nil"/>
              <w:bottom w:val="single" w:sz="4" w:space="0" w:color="000000"/>
              <w:right w:val="single" w:sz="4" w:space="0" w:color="000000"/>
            </w:tcBorders>
            <w:shd w:val="clear" w:color="auto" w:fill="auto"/>
            <w:vAlign w:val="center"/>
          </w:tcPr>
          <w:p w14:paraId="4C7585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9,16</w:t>
            </w:r>
          </w:p>
        </w:tc>
        <w:tc>
          <w:tcPr>
            <w:tcW w:w="1363" w:type="dxa"/>
            <w:tcBorders>
              <w:top w:val="nil"/>
              <w:left w:val="nil"/>
              <w:bottom w:val="single" w:sz="4" w:space="0" w:color="000000"/>
              <w:right w:val="single" w:sz="4" w:space="0" w:color="000000"/>
            </w:tcBorders>
            <w:shd w:val="clear" w:color="auto" w:fill="auto"/>
            <w:vAlign w:val="center"/>
          </w:tcPr>
          <w:p w14:paraId="539F81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29448C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5D715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7528C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4DA3C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2019</w:t>
            </w:r>
          </w:p>
        </w:tc>
        <w:tc>
          <w:tcPr>
            <w:tcW w:w="1134" w:type="dxa"/>
            <w:tcBorders>
              <w:top w:val="nil"/>
              <w:left w:val="nil"/>
              <w:bottom w:val="single" w:sz="4" w:space="0" w:color="000000"/>
              <w:right w:val="single" w:sz="4" w:space="0" w:color="000000"/>
            </w:tcBorders>
            <w:shd w:val="clear" w:color="auto" w:fill="auto"/>
            <w:vAlign w:val="center"/>
          </w:tcPr>
          <w:p w14:paraId="234FD3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AFBC4D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228F3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5-31 (5-9)</w:t>
            </w:r>
          </w:p>
        </w:tc>
        <w:tc>
          <w:tcPr>
            <w:tcW w:w="2268" w:type="dxa"/>
            <w:tcBorders>
              <w:top w:val="nil"/>
              <w:left w:val="nil"/>
              <w:bottom w:val="single" w:sz="4" w:space="0" w:color="000000"/>
              <w:right w:val="single" w:sz="4" w:space="0" w:color="000000"/>
            </w:tcBorders>
            <w:shd w:val="clear" w:color="auto" w:fill="auto"/>
            <w:vAlign w:val="center"/>
          </w:tcPr>
          <w:p w14:paraId="580DE7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7,11</w:t>
            </w:r>
          </w:p>
        </w:tc>
        <w:tc>
          <w:tcPr>
            <w:tcW w:w="1363" w:type="dxa"/>
            <w:tcBorders>
              <w:top w:val="nil"/>
              <w:left w:val="nil"/>
              <w:bottom w:val="single" w:sz="4" w:space="0" w:color="000000"/>
              <w:right w:val="single" w:sz="4" w:space="0" w:color="000000"/>
            </w:tcBorders>
            <w:shd w:val="clear" w:color="auto" w:fill="auto"/>
            <w:vAlign w:val="center"/>
          </w:tcPr>
          <w:p w14:paraId="286669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7BF08D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67433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2D703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DAF97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6444B5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628DD81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7BBF9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5-35</w:t>
            </w:r>
          </w:p>
        </w:tc>
        <w:tc>
          <w:tcPr>
            <w:tcW w:w="2268" w:type="dxa"/>
            <w:tcBorders>
              <w:top w:val="nil"/>
              <w:left w:val="nil"/>
              <w:bottom w:val="single" w:sz="4" w:space="0" w:color="000000"/>
              <w:right w:val="single" w:sz="4" w:space="0" w:color="000000"/>
            </w:tcBorders>
            <w:shd w:val="clear" w:color="auto" w:fill="auto"/>
            <w:vAlign w:val="center"/>
          </w:tcPr>
          <w:p w14:paraId="3152F1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11,32</w:t>
            </w:r>
          </w:p>
        </w:tc>
        <w:tc>
          <w:tcPr>
            <w:tcW w:w="1363" w:type="dxa"/>
            <w:tcBorders>
              <w:top w:val="nil"/>
              <w:left w:val="nil"/>
              <w:bottom w:val="single" w:sz="4" w:space="0" w:color="000000"/>
              <w:right w:val="single" w:sz="4" w:space="0" w:color="000000"/>
            </w:tcBorders>
            <w:shd w:val="clear" w:color="auto" w:fill="auto"/>
            <w:vAlign w:val="center"/>
          </w:tcPr>
          <w:p w14:paraId="55FD8C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7AFE0E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F7921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51696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E91CE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2AA3A2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64923D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6A8E4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5-35-2</w:t>
            </w:r>
          </w:p>
        </w:tc>
        <w:tc>
          <w:tcPr>
            <w:tcW w:w="2268" w:type="dxa"/>
            <w:tcBorders>
              <w:top w:val="nil"/>
              <w:left w:val="nil"/>
              <w:bottom w:val="single" w:sz="4" w:space="0" w:color="000000"/>
              <w:right w:val="single" w:sz="4" w:space="0" w:color="000000"/>
            </w:tcBorders>
            <w:shd w:val="clear" w:color="auto" w:fill="auto"/>
            <w:vAlign w:val="center"/>
          </w:tcPr>
          <w:p w14:paraId="485672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18,69</w:t>
            </w:r>
          </w:p>
        </w:tc>
        <w:tc>
          <w:tcPr>
            <w:tcW w:w="1363" w:type="dxa"/>
            <w:tcBorders>
              <w:top w:val="nil"/>
              <w:left w:val="nil"/>
              <w:bottom w:val="single" w:sz="4" w:space="0" w:color="000000"/>
              <w:right w:val="single" w:sz="4" w:space="0" w:color="000000"/>
            </w:tcBorders>
            <w:shd w:val="clear" w:color="auto" w:fill="auto"/>
            <w:vAlign w:val="center"/>
          </w:tcPr>
          <w:p w14:paraId="376297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C55DC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5081E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38D92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935BB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4D53E3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FE6537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EF1CF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5-35-2</w:t>
            </w:r>
          </w:p>
        </w:tc>
        <w:tc>
          <w:tcPr>
            <w:tcW w:w="2268" w:type="dxa"/>
            <w:tcBorders>
              <w:top w:val="nil"/>
              <w:left w:val="nil"/>
              <w:bottom w:val="single" w:sz="4" w:space="0" w:color="000000"/>
              <w:right w:val="single" w:sz="4" w:space="0" w:color="000000"/>
            </w:tcBorders>
            <w:shd w:val="clear" w:color="auto" w:fill="auto"/>
            <w:vAlign w:val="center"/>
          </w:tcPr>
          <w:p w14:paraId="7DC057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29,83</w:t>
            </w:r>
          </w:p>
        </w:tc>
        <w:tc>
          <w:tcPr>
            <w:tcW w:w="1363" w:type="dxa"/>
            <w:tcBorders>
              <w:top w:val="nil"/>
              <w:left w:val="nil"/>
              <w:bottom w:val="single" w:sz="4" w:space="0" w:color="000000"/>
              <w:right w:val="single" w:sz="4" w:space="0" w:color="000000"/>
            </w:tcBorders>
            <w:shd w:val="clear" w:color="auto" w:fill="auto"/>
            <w:vAlign w:val="center"/>
          </w:tcPr>
          <w:p w14:paraId="56F46F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A5B8F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5AF8B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A939F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C6186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745F1C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B70587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21DF2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5-35-4</w:t>
            </w:r>
          </w:p>
        </w:tc>
        <w:tc>
          <w:tcPr>
            <w:tcW w:w="2268" w:type="dxa"/>
            <w:tcBorders>
              <w:top w:val="nil"/>
              <w:left w:val="nil"/>
              <w:bottom w:val="single" w:sz="4" w:space="0" w:color="000000"/>
              <w:right w:val="single" w:sz="4" w:space="0" w:color="000000"/>
            </w:tcBorders>
            <w:shd w:val="clear" w:color="auto" w:fill="auto"/>
            <w:vAlign w:val="center"/>
          </w:tcPr>
          <w:p w14:paraId="11DB98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48,17</w:t>
            </w:r>
          </w:p>
        </w:tc>
        <w:tc>
          <w:tcPr>
            <w:tcW w:w="1363" w:type="dxa"/>
            <w:tcBorders>
              <w:top w:val="nil"/>
              <w:left w:val="nil"/>
              <w:bottom w:val="single" w:sz="4" w:space="0" w:color="000000"/>
              <w:right w:val="single" w:sz="4" w:space="0" w:color="000000"/>
            </w:tcBorders>
            <w:shd w:val="clear" w:color="auto" w:fill="auto"/>
            <w:vAlign w:val="center"/>
          </w:tcPr>
          <w:p w14:paraId="306878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32E344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3C11A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212BA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3879C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54841D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D47DD4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FFDA3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5-35-4</w:t>
            </w:r>
          </w:p>
        </w:tc>
        <w:tc>
          <w:tcPr>
            <w:tcW w:w="2268" w:type="dxa"/>
            <w:tcBorders>
              <w:top w:val="nil"/>
              <w:left w:val="nil"/>
              <w:bottom w:val="single" w:sz="4" w:space="0" w:color="000000"/>
              <w:right w:val="single" w:sz="4" w:space="0" w:color="000000"/>
            </w:tcBorders>
            <w:shd w:val="clear" w:color="auto" w:fill="auto"/>
            <w:vAlign w:val="center"/>
          </w:tcPr>
          <w:p w14:paraId="5065B0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20,42</w:t>
            </w:r>
          </w:p>
        </w:tc>
        <w:tc>
          <w:tcPr>
            <w:tcW w:w="1363" w:type="dxa"/>
            <w:tcBorders>
              <w:top w:val="nil"/>
              <w:left w:val="nil"/>
              <w:bottom w:val="single" w:sz="4" w:space="0" w:color="000000"/>
              <w:right w:val="single" w:sz="4" w:space="0" w:color="000000"/>
            </w:tcBorders>
            <w:shd w:val="clear" w:color="auto" w:fill="auto"/>
            <w:vAlign w:val="center"/>
          </w:tcPr>
          <w:p w14:paraId="681F93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1E61D9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AD800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B8BCA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CEBA3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76FD44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76DAB0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900C4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5-35-5</w:t>
            </w:r>
          </w:p>
        </w:tc>
        <w:tc>
          <w:tcPr>
            <w:tcW w:w="2268" w:type="dxa"/>
            <w:tcBorders>
              <w:top w:val="nil"/>
              <w:left w:val="nil"/>
              <w:bottom w:val="single" w:sz="4" w:space="0" w:color="000000"/>
              <w:right w:val="single" w:sz="4" w:space="0" w:color="000000"/>
            </w:tcBorders>
            <w:shd w:val="clear" w:color="auto" w:fill="auto"/>
            <w:vAlign w:val="center"/>
          </w:tcPr>
          <w:p w14:paraId="2D808A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2,38</w:t>
            </w:r>
          </w:p>
        </w:tc>
        <w:tc>
          <w:tcPr>
            <w:tcW w:w="1363" w:type="dxa"/>
            <w:tcBorders>
              <w:top w:val="nil"/>
              <w:left w:val="nil"/>
              <w:bottom w:val="single" w:sz="4" w:space="0" w:color="000000"/>
              <w:right w:val="single" w:sz="4" w:space="0" w:color="000000"/>
            </w:tcBorders>
            <w:shd w:val="clear" w:color="auto" w:fill="auto"/>
            <w:vAlign w:val="center"/>
          </w:tcPr>
          <w:p w14:paraId="374367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2FD630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71CD2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7CCA7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13624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55108F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0F3C7B3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547B7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5-35 (5-10)</w:t>
            </w:r>
          </w:p>
        </w:tc>
        <w:tc>
          <w:tcPr>
            <w:tcW w:w="2268" w:type="dxa"/>
            <w:tcBorders>
              <w:top w:val="nil"/>
              <w:left w:val="nil"/>
              <w:bottom w:val="single" w:sz="4" w:space="0" w:color="000000"/>
              <w:right w:val="single" w:sz="4" w:space="0" w:color="000000"/>
            </w:tcBorders>
            <w:shd w:val="clear" w:color="auto" w:fill="auto"/>
            <w:vAlign w:val="center"/>
          </w:tcPr>
          <w:p w14:paraId="6B4B7F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20,09</w:t>
            </w:r>
          </w:p>
        </w:tc>
        <w:tc>
          <w:tcPr>
            <w:tcW w:w="1363" w:type="dxa"/>
            <w:tcBorders>
              <w:top w:val="nil"/>
              <w:left w:val="nil"/>
              <w:bottom w:val="single" w:sz="4" w:space="0" w:color="000000"/>
              <w:right w:val="single" w:sz="4" w:space="0" w:color="000000"/>
            </w:tcBorders>
            <w:shd w:val="clear" w:color="auto" w:fill="auto"/>
            <w:vAlign w:val="center"/>
          </w:tcPr>
          <w:p w14:paraId="4A62AF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46EE57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0AC40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B22ED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5FDFD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2BFC75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B7534D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E4EE9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5-35а</w:t>
            </w:r>
          </w:p>
        </w:tc>
        <w:tc>
          <w:tcPr>
            <w:tcW w:w="2268" w:type="dxa"/>
            <w:tcBorders>
              <w:top w:val="nil"/>
              <w:left w:val="nil"/>
              <w:bottom w:val="single" w:sz="4" w:space="0" w:color="000000"/>
              <w:right w:val="single" w:sz="4" w:space="0" w:color="000000"/>
            </w:tcBorders>
            <w:shd w:val="clear" w:color="auto" w:fill="auto"/>
            <w:vAlign w:val="center"/>
          </w:tcPr>
          <w:p w14:paraId="546E55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25,53</w:t>
            </w:r>
          </w:p>
        </w:tc>
        <w:tc>
          <w:tcPr>
            <w:tcW w:w="1363" w:type="dxa"/>
            <w:tcBorders>
              <w:top w:val="nil"/>
              <w:left w:val="nil"/>
              <w:bottom w:val="single" w:sz="4" w:space="0" w:color="000000"/>
              <w:right w:val="single" w:sz="4" w:space="0" w:color="000000"/>
            </w:tcBorders>
            <w:shd w:val="clear" w:color="auto" w:fill="auto"/>
            <w:vAlign w:val="center"/>
          </w:tcPr>
          <w:p w14:paraId="27CCE2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7A0E47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0E32A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5F482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03E4B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30D020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78A036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A7925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5-35а</w:t>
            </w:r>
          </w:p>
        </w:tc>
        <w:tc>
          <w:tcPr>
            <w:tcW w:w="2268" w:type="dxa"/>
            <w:tcBorders>
              <w:top w:val="nil"/>
              <w:left w:val="nil"/>
              <w:bottom w:val="single" w:sz="4" w:space="0" w:color="000000"/>
              <w:right w:val="single" w:sz="4" w:space="0" w:color="000000"/>
            </w:tcBorders>
            <w:shd w:val="clear" w:color="auto" w:fill="auto"/>
            <w:vAlign w:val="center"/>
          </w:tcPr>
          <w:p w14:paraId="34AA04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26,26</w:t>
            </w:r>
          </w:p>
        </w:tc>
        <w:tc>
          <w:tcPr>
            <w:tcW w:w="1363" w:type="dxa"/>
            <w:tcBorders>
              <w:top w:val="nil"/>
              <w:left w:val="nil"/>
              <w:bottom w:val="single" w:sz="4" w:space="0" w:color="000000"/>
              <w:right w:val="single" w:sz="4" w:space="0" w:color="000000"/>
            </w:tcBorders>
            <w:shd w:val="clear" w:color="auto" w:fill="auto"/>
            <w:vAlign w:val="center"/>
          </w:tcPr>
          <w:p w14:paraId="796B38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2154FA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42234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F51DC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27563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2C6B9D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1A45CB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4B038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5-35б</w:t>
            </w:r>
          </w:p>
        </w:tc>
        <w:tc>
          <w:tcPr>
            <w:tcW w:w="2268" w:type="dxa"/>
            <w:tcBorders>
              <w:top w:val="nil"/>
              <w:left w:val="nil"/>
              <w:bottom w:val="single" w:sz="4" w:space="0" w:color="000000"/>
              <w:right w:val="single" w:sz="4" w:space="0" w:color="000000"/>
            </w:tcBorders>
            <w:shd w:val="clear" w:color="auto" w:fill="auto"/>
            <w:vAlign w:val="center"/>
          </w:tcPr>
          <w:p w14:paraId="378633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30,8</w:t>
            </w:r>
          </w:p>
        </w:tc>
        <w:tc>
          <w:tcPr>
            <w:tcW w:w="1363" w:type="dxa"/>
            <w:tcBorders>
              <w:top w:val="nil"/>
              <w:left w:val="nil"/>
              <w:bottom w:val="single" w:sz="4" w:space="0" w:color="000000"/>
              <w:right w:val="single" w:sz="4" w:space="0" w:color="000000"/>
            </w:tcBorders>
            <w:shd w:val="clear" w:color="auto" w:fill="auto"/>
            <w:vAlign w:val="center"/>
          </w:tcPr>
          <w:p w14:paraId="326BB7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696EFD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20AF1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8DA8B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332ED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63E05E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672DB2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984B7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5-35б</w:t>
            </w:r>
          </w:p>
        </w:tc>
        <w:tc>
          <w:tcPr>
            <w:tcW w:w="2268" w:type="dxa"/>
            <w:tcBorders>
              <w:top w:val="nil"/>
              <w:left w:val="nil"/>
              <w:bottom w:val="single" w:sz="4" w:space="0" w:color="000000"/>
              <w:right w:val="single" w:sz="4" w:space="0" w:color="000000"/>
            </w:tcBorders>
            <w:shd w:val="clear" w:color="auto" w:fill="auto"/>
            <w:vAlign w:val="center"/>
          </w:tcPr>
          <w:p w14:paraId="437936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18,78</w:t>
            </w:r>
          </w:p>
        </w:tc>
        <w:tc>
          <w:tcPr>
            <w:tcW w:w="1363" w:type="dxa"/>
            <w:tcBorders>
              <w:top w:val="nil"/>
              <w:left w:val="nil"/>
              <w:bottom w:val="single" w:sz="4" w:space="0" w:color="000000"/>
              <w:right w:val="single" w:sz="4" w:space="0" w:color="000000"/>
            </w:tcBorders>
            <w:shd w:val="clear" w:color="auto" w:fill="auto"/>
            <w:vAlign w:val="center"/>
          </w:tcPr>
          <w:p w14:paraId="1C346B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220E3F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7B793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8A2BA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5D38C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6FCE3F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CA5626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F4DC0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5-35в</w:t>
            </w:r>
          </w:p>
        </w:tc>
        <w:tc>
          <w:tcPr>
            <w:tcW w:w="2268" w:type="dxa"/>
            <w:tcBorders>
              <w:top w:val="nil"/>
              <w:left w:val="nil"/>
              <w:bottom w:val="single" w:sz="4" w:space="0" w:color="000000"/>
              <w:right w:val="single" w:sz="4" w:space="0" w:color="000000"/>
            </w:tcBorders>
            <w:shd w:val="clear" w:color="auto" w:fill="auto"/>
            <w:vAlign w:val="center"/>
          </w:tcPr>
          <w:p w14:paraId="34D099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36,96</w:t>
            </w:r>
          </w:p>
        </w:tc>
        <w:tc>
          <w:tcPr>
            <w:tcW w:w="1363" w:type="dxa"/>
            <w:tcBorders>
              <w:top w:val="nil"/>
              <w:left w:val="nil"/>
              <w:bottom w:val="single" w:sz="4" w:space="0" w:color="000000"/>
              <w:right w:val="single" w:sz="4" w:space="0" w:color="000000"/>
            </w:tcBorders>
            <w:shd w:val="clear" w:color="auto" w:fill="auto"/>
            <w:vAlign w:val="center"/>
          </w:tcPr>
          <w:p w14:paraId="41AA9D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496933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3F82C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2D614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9E7F7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43194C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9BCD4A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FBD70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5-35в</w:t>
            </w:r>
          </w:p>
        </w:tc>
        <w:tc>
          <w:tcPr>
            <w:tcW w:w="2268" w:type="dxa"/>
            <w:tcBorders>
              <w:top w:val="nil"/>
              <w:left w:val="nil"/>
              <w:bottom w:val="single" w:sz="4" w:space="0" w:color="000000"/>
              <w:right w:val="single" w:sz="4" w:space="0" w:color="000000"/>
            </w:tcBorders>
            <w:shd w:val="clear" w:color="auto" w:fill="auto"/>
            <w:vAlign w:val="center"/>
          </w:tcPr>
          <w:p w14:paraId="11A2D8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6,57</w:t>
            </w:r>
          </w:p>
        </w:tc>
        <w:tc>
          <w:tcPr>
            <w:tcW w:w="1363" w:type="dxa"/>
            <w:tcBorders>
              <w:top w:val="nil"/>
              <w:left w:val="nil"/>
              <w:bottom w:val="single" w:sz="4" w:space="0" w:color="000000"/>
              <w:right w:val="single" w:sz="4" w:space="0" w:color="000000"/>
            </w:tcBorders>
            <w:shd w:val="clear" w:color="auto" w:fill="auto"/>
            <w:vAlign w:val="center"/>
          </w:tcPr>
          <w:p w14:paraId="2F48E4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1A83AB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85044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A5B09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17C3D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365A85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0465D7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C35E2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5-43</w:t>
            </w:r>
          </w:p>
        </w:tc>
        <w:tc>
          <w:tcPr>
            <w:tcW w:w="2268" w:type="dxa"/>
            <w:tcBorders>
              <w:top w:val="nil"/>
              <w:left w:val="nil"/>
              <w:bottom w:val="single" w:sz="4" w:space="0" w:color="000000"/>
              <w:right w:val="single" w:sz="4" w:space="0" w:color="000000"/>
            </w:tcBorders>
            <w:shd w:val="clear" w:color="auto" w:fill="auto"/>
            <w:vAlign w:val="center"/>
          </w:tcPr>
          <w:p w14:paraId="6A4E9D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5,76</w:t>
            </w:r>
          </w:p>
        </w:tc>
        <w:tc>
          <w:tcPr>
            <w:tcW w:w="1363" w:type="dxa"/>
            <w:tcBorders>
              <w:top w:val="nil"/>
              <w:left w:val="nil"/>
              <w:bottom w:val="single" w:sz="4" w:space="0" w:color="000000"/>
              <w:right w:val="single" w:sz="4" w:space="0" w:color="000000"/>
            </w:tcBorders>
            <w:shd w:val="clear" w:color="auto" w:fill="auto"/>
            <w:vAlign w:val="center"/>
          </w:tcPr>
          <w:p w14:paraId="64FDDC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7A0E29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C48D4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10271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5B945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1FB726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BEA486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67BE5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5-43б</w:t>
            </w:r>
          </w:p>
        </w:tc>
        <w:tc>
          <w:tcPr>
            <w:tcW w:w="2268" w:type="dxa"/>
            <w:tcBorders>
              <w:top w:val="nil"/>
              <w:left w:val="nil"/>
              <w:bottom w:val="single" w:sz="4" w:space="0" w:color="000000"/>
              <w:right w:val="single" w:sz="4" w:space="0" w:color="000000"/>
            </w:tcBorders>
            <w:shd w:val="clear" w:color="auto" w:fill="auto"/>
            <w:vAlign w:val="center"/>
          </w:tcPr>
          <w:p w14:paraId="4A0F59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13,74</w:t>
            </w:r>
          </w:p>
        </w:tc>
        <w:tc>
          <w:tcPr>
            <w:tcW w:w="1363" w:type="dxa"/>
            <w:tcBorders>
              <w:top w:val="nil"/>
              <w:left w:val="nil"/>
              <w:bottom w:val="single" w:sz="4" w:space="0" w:color="000000"/>
              <w:right w:val="single" w:sz="4" w:space="0" w:color="000000"/>
            </w:tcBorders>
            <w:shd w:val="clear" w:color="auto" w:fill="auto"/>
            <w:vAlign w:val="center"/>
          </w:tcPr>
          <w:p w14:paraId="49FA8F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C60F6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ECEF9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5438F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BDAB2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01049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C50A5A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5E888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5-43</w:t>
            </w:r>
          </w:p>
        </w:tc>
        <w:tc>
          <w:tcPr>
            <w:tcW w:w="2268" w:type="dxa"/>
            <w:tcBorders>
              <w:top w:val="nil"/>
              <w:left w:val="nil"/>
              <w:bottom w:val="single" w:sz="4" w:space="0" w:color="000000"/>
              <w:right w:val="single" w:sz="4" w:space="0" w:color="000000"/>
            </w:tcBorders>
            <w:shd w:val="clear" w:color="auto" w:fill="auto"/>
            <w:vAlign w:val="center"/>
          </w:tcPr>
          <w:p w14:paraId="14D17A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363" w:type="dxa"/>
            <w:tcBorders>
              <w:top w:val="nil"/>
              <w:left w:val="nil"/>
              <w:bottom w:val="single" w:sz="4" w:space="0" w:color="000000"/>
              <w:right w:val="single" w:sz="4" w:space="0" w:color="000000"/>
            </w:tcBorders>
            <w:shd w:val="clear" w:color="auto" w:fill="auto"/>
            <w:vAlign w:val="center"/>
          </w:tcPr>
          <w:p w14:paraId="4348AB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5E711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C91A6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A9D14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734A8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A1F42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554183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CEFD2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5-44</w:t>
            </w:r>
          </w:p>
        </w:tc>
        <w:tc>
          <w:tcPr>
            <w:tcW w:w="2268" w:type="dxa"/>
            <w:tcBorders>
              <w:top w:val="nil"/>
              <w:left w:val="nil"/>
              <w:bottom w:val="single" w:sz="4" w:space="0" w:color="000000"/>
              <w:right w:val="single" w:sz="4" w:space="0" w:color="000000"/>
            </w:tcBorders>
            <w:shd w:val="clear" w:color="auto" w:fill="auto"/>
            <w:vAlign w:val="center"/>
          </w:tcPr>
          <w:p w14:paraId="577337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44,68</w:t>
            </w:r>
          </w:p>
        </w:tc>
        <w:tc>
          <w:tcPr>
            <w:tcW w:w="1363" w:type="dxa"/>
            <w:tcBorders>
              <w:top w:val="nil"/>
              <w:left w:val="nil"/>
              <w:bottom w:val="single" w:sz="4" w:space="0" w:color="000000"/>
              <w:right w:val="single" w:sz="4" w:space="0" w:color="000000"/>
            </w:tcBorders>
            <w:shd w:val="clear" w:color="auto" w:fill="auto"/>
            <w:vAlign w:val="center"/>
          </w:tcPr>
          <w:p w14:paraId="7A3484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4BBB50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C036E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AA048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1FACD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1D9F5A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304917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632C1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5-43а</w:t>
            </w:r>
          </w:p>
        </w:tc>
        <w:tc>
          <w:tcPr>
            <w:tcW w:w="2268" w:type="dxa"/>
            <w:tcBorders>
              <w:top w:val="nil"/>
              <w:left w:val="nil"/>
              <w:bottom w:val="single" w:sz="4" w:space="0" w:color="000000"/>
              <w:right w:val="single" w:sz="4" w:space="0" w:color="000000"/>
            </w:tcBorders>
            <w:shd w:val="clear" w:color="auto" w:fill="auto"/>
            <w:vAlign w:val="center"/>
          </w:tcPr>
          <w:p w14:paraId="6434BB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25,94</w:t>
            </w:r>
          </w:p>
        </w:tc>
        <w:tc>
          <w:tcPr>
            <w:tcW w:w="1363" w:type="dxa"/>
            <w:tcBorders>
              <w:top w:val="nil"/>
              <w:left w:val="nil"/>
              <w:bottom w:val="single" w:sz="4" w:space="0" w:color="000000"/>
              <w:right w:val="single" w:sz="4" w:space="0" w:color="000000"/>
            </w:tcBorders>
            <w:shd w:val="clear" w:color="auto" w:fill="auto"/>
            <w:vAlign w:val="center"/>
          </w:tcPr>
          <w:p w14:paraId="5618BC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DF6B8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D159C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1146F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80DA5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EA174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130036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14E67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5-43б</w:t>
            </w:r>
          </w:p>
        </w:tc>
        <w:tc>
          <w:tcPr>
            <w:tcW w:w="2268" w:type="dxa"/>
            <w:tcBorders>
              <w:top w:val="nil"/>
              <w:left w:val="nil"/>
              <w:bottom w:val="single" w:sz="4" w:space="0" w:color="000000"/>
              <w:right w:val="single" w:sz="4" w:space="0" w:color="000000"/>
            </w:tcBorders>
            <w:shd w:val="clear" w:color="auto" w:fill="auto"/>
            <w:vAlign w:val="center"/>
          </w:tcPr>
          <w:p w14:paraId="07E222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16,16</w:t>
            </w:r>
          </w:p>
        </w:tc>
        <w:tc>
          <w:tcPr>
            <w:tcW w:w="1363" w:type="dxa"/>
            <w:tcBorders>
              <w:top w:val="nil"/>
              <w:left w:val="nil"/>
              <w:bottom w:val="single" w:sz="4" w:space="0" w:color="000000"/>
              <w:right w:val="single" w:sz="4" w:space="0" w:color="000000"/>
            </w:tcBorders>
            <w:shd w:val="clear" w:color="auto" w:fill="auto"/>
            <w:vAlign w:val="center"/>
          </w:tcPr>
          <w:p w14:paraId="095FDA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3D5855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0CDBC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FB8C3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E2610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54132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0CE0C4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9FF72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5-57</w:t>
            </w:r>
          </w:p>
        </w:tc>
        <w:tc>
          <w:tcPr>
            <w:tcW w:w="2268" w:type="dxa"/>
            <w:tcBorders>
              <w:top w:val="nil"/>
              <w:left w:val="nil"/>
              <w:bottom w:val="single" w:sz="4" w:space="0" w:color="000000"/>
              <w:right w:val="single" w:sz="4" w:space="0" w:color="000000"/>
            </w:tcBorders>
            <w:shd w:val="clear" w:color="auto" w:fill="auto"/>
            <w:vAlign w:val="center"/>
          </w:tcPr>
          <w:p w14:paraId="67DFB5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25,38</w:t>
            </w:r>
          </w:p>
        </w:tc>
        <w:tc>
          <w:tcPr>
            <w:tcW w:w="1363" w:type="dxa"/>
            <w:tcBorders>
              <w:top w:val="nil"/>
              <w:left w:val="nil"/>
              <w:bottom w:val="single" w:sz="4" w:space="0" w:color="000000"/>
              <w:right w:val="single" w:sz="4" w:space="0" w:color="000000"/>
            </w:tcBorders>
            <w:shd w:val="clear" w:color="auto" w:fill="auto"/>
            <w:vAlign w:val="center"/>
          </w:tcPr>
          <w:p w14:paraId="0C4F9B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6518BE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15B67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A98D5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433B4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EA7A7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134014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BBB10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5-57</w:t>
            </w:r>
          </w:p>
        </w:tc>
        <w:tc>
          <w:tcPr>
            <w:tcW w:w="2268" w:type="dxa"/>
            <w:tcBorders>
              <w:top w:val="nil"/>
              <w:left w:val="nil"/>
              <w:bottom w:val="single" w:sz="4" w:space="0" w:color="000000"/>
              <w:right w:val="single" w:sz="4" w:space="0" w:color="000000"/>
            </w:tcBorders>
            <w:shd w:val="clear" w:color="auto" w:fill="auto"/>
            <w:vAlign w:val="center"/>
          </w:tcPr>
          <w:p w14:paraId="2266D5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14,88</w:t>
            </w:r>
          </w:p>
        </w:tc>
        <w:tc>
          <w:tcPr>
            <w:tcW w:w="1363" w:type="dxa"/>
            <w:tcBorders>
              <w:top w:val="nil"/>
              <w:left w:val="nil"/>
              <w:bottom w:val="single" w:sz="4" w:space="0" w:color="000000"/>
              <w:right w:val="single" w:sz="4" w:space="0" w:color="000000"/>
            </w:tcBorders>
            <w:shd w:val="clear" w:color="auto" w:fill="auto"/>
            <w:vAlign w:val="center"/>
          </w:tcPr>
          <w:p w14:paraId="5E1D21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1EAD54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A7D73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9B474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ADD69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B1CF6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05C9F7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3225B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5-57а</w:t>
            </w:r>
          </w:p>
        </w:tc>
        <w:tc>
          <w:tcPr>
            <w:tcW w:w="2268" w:type="dxa"/>
            <w:tcBorders>
              <w:top w:val="nil"/>
              <w:left w:val="nil"/>
              <w:bottom w:val="single" w:sz="4" w:space="0" w:color="000000"/>
              <w:right w:val="single" w:sz="4" w:space="0" w:color="000000"/>
            </w:tcBorders>
            <w:shd w:val="clear" w:color="auto" w:fill="auto"/>
            <w:vAlign w:val="center"/>
          </w:tcPr>
          <w:p w14:paraId="3817AC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29,96</w:t>
            </w:r>
          </w:p>
        </w:tc>
        <w:tc>
          <w:tcPr>
            <w:tcW w:w="1363" w:type="dxa"/>
            <w:tcBorders>
              <w:top w:val="nil"/>
              <w:left w:val="nil"/>
              <w:bottom w:val="single" w:sz="4" w:space="0" w:color="000000"/>
              <w:right w:val="single" w:sz="4" w:space="0" w:color="000000"/>
            </w:tcBorders>
            <w:shd w:val="clear" w:color="auto" w:fill="auto"/>
            <w:vAlign w:val="center"/>
          </w:tcPr>
          <w:p w14:paraId="7F3B70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64D4D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E944F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AA915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3BD5F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2FFF4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2994AA0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C5FA4D3"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5-57б</w:t>
            </w:r>
          </w:p>
        </w:tc>
        <w:tc>
          <w:tcPr>
            <w:tcW w:w="2268" w:type="dxa"/>
            <w:tcBorders>
              <w:top w:val="nil"/>
              <w:left w:val="nil"/>
              <w:bottom w:val="single" w:sz="4" w:space="0" w:color="000000"/>
              <w:right w:val="single" w:sz="4" w:space="0" w:color="000000"/>
            </w:tcBorders>
            <w:shd w:val="clear" w:color="auto" w:fill="auto"/>
            <w:vAlign w:val="center"/>
          </w:tcPr>
          <w:p w14:paraId="5C431C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11,99</w:t>
            </w:r>
          </w:p>
        </w:tc>
        <w:tc>
          <w:tcPr>
            <w:tcW w:w="1363" w:type="dxa"/>
            <w:tcBorders>
              <w:top w:val="nil"/>
              <w:left w:val="nil"/>
              <w:bottom w:val="single" w:sz="4" w:space="0" w:color="000000"/>
              <w:right w:val="single" w:sz="4" w:space="0" w:color="000000"/>
            </w:tcBorders>
            <w:shd w:val="clear" w:color="auto" w:fill="auto"/>
            <w:vAlign w:val="center"/>
          </w:tcPr>
          <w:p w14:paraId="15B2D3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86424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4C8E6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A2EC2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EEDC4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29282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6EBDE5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74CB9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5-57б</w:t>
            </w:r>
          </w:p>
        </w:tc>
        <w:tc>
          <w:tcPr>
            <w:tcW w:w="2268" w:type="dxa"/>
            <w:tcBorders>
              <w:top w:val="nil"/>
              <w:left w:val="nil"/>
              <w:bottom w:val="single" w:sz="4" w:space="0" w:color="000000"/>
              <w:right w:val="single" w:sz="4" w:space="0" w:color="000000"/>
            </w:tcBorders>
            <w:shd w:val="clear" w:color="auto" w:fill="auto"/>
            <w:vAlign w:val="center"/>
          </w:tcPr>
          <w:p w14:paraId="658091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39,52</w:t>
            </w:r>
          </w:p>
        </w:tc>
        <w:tc>
          <w:tcPr>
            <w:tcW w:w="1363" w:type="dxa"/>
            <w:tcBorders>
              <w:top w:val="nil"/>
              <w:left w:val="nil"/>
              <w:bottom w:val="single" w:sz="4" w:space="0" w:color="000000"/>
              <w:right w:val="single" w:sz="4" w:space="0" w:color="000000"/>
            </w:tcBorders>
            <w:shd w:val="clear" w:color="auto" w:fill="auto"/>
            <w:vAlign w:val="center"/>
          </w:tcPr>
          <w:p w14:paraId="105576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9BD49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DB60E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C4A7D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0B70D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98B0F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03C4004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1BD4F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5-57в</w:t>
            </w:r>
          </w:p>
        </w:tc>
        <w:tc>
          <w:tcPr>
            <w:tcW w:w="2268" w:type="dxa"/>
            <w:tcBorders>
              <w:top w:val="nil"/>
              <w:left w:val="nil"/>
              <w:bottom w:val="single" w:sz="4" w:space="0" w:color="000000"/>
              <w:right w:val="single" w:sz="4" w:space="0" w:color="000000"/>
            </w:tcBorders>
            <w:shd w:val="clear" w:color="auto" w:fill="auto"/>
            <w:vAlign w:val="center"/>
          </w:tcPr>
          <w:p w14:paraId="369810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39,52</w:t>
            </w:r>
          </w:p>
        </w:tc>
        <w:tc>
          <w:tcPr>
            <w:tcW w:w="1363" w:type="dxa"/>
            <w:tcBorders>
              <w:top w:val="nil"/>
              <w:left w:val="nil"/>
              <w:bottom w:val="single" w:sz="4" w:space="0" w:color="000000"/>
              <w:right w:val="single" w:sz="4" w:space="0" w:color="000000"/>
            </w:tcBorders>
            <w:shd w:val="clear" w:color="auto" w:fill="auto"/>
            <w:vAlign w:val="center"/>
          </w:tcPr>
          <w:p w14:paraId="02BBA6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3E4DD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E118C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24533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3C814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DD371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4C7804A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14A96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5-35 (5-10)</w:t>
            </w:r>
          </w:p>
        </w:tc>
        <w:tc>
          <w:tcPr>
            <w:tcW w:w="2268" w:type="dxa"/>
            <w:tcBorders>
              <w:top w:val="nil"/>
              <w:left w:val="nil"/>
              <w:bottom w:val="single" w:sz="4" w:space="0" w:color="000000"/>
              <w:right w:val="single" w:sz="4" w:space="0" w:color="000000"/>
            </w:tcBorders>
            <w:shd w:val="clear" w:color="auto" w:fill="auto"/>
            <w:vAlign w:val="center"/>
          </w:tcPr>
          <w:p w14:paraId="758450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50,63</w:t>
            </w:r>
          </w:p>
        </w:tc>
        <w:tc>
          <w:tcPr>
            <w:tcW w:w="1363" w:type="dxa"/>
            <w:tcBorders>
              <w:top w:val="nil"/>
              <w:left w:val="nil"/>
              <w:bottom w:val="single" w:sz="4" w:space="0" w:color="000000"/>
              <w:right w:val="single" w:sz="4" w:space="0" w:color="000000"/>
            </w:tcBorders>
            <w:shd w:val="clear" w:color="auto" w:fill="auto"/>
            <w:vAlign w:val="center"/>
          </w:tcPr>
          <w:p w14:paraId="7001F8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1695AE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76416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5C608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9314B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331BCC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0ECFA7A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3582E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5-35/1</w:t>
            </w:r>
          </w:p>
        </w:tc>
        <w:tc>
          <w:tcPr>
            <w:tcW w:w="2268" w:type="dxa"/>
            <w:tcBorders>
              <w:top w:val="nil"/>
              <w:left w:val="nil"/>
              <w:bottom w:val="single" w:sz="4" w:space="0" w:color="000000"/>
              <w:right w:val="single" w:sz="4" w:space="0" w:color="000000"/>
            </w:tcBorders>
            <w:shd w:val="clear" w:color="auto" w:fill="auto"/>
            <w:vAlign w:val="center"/>
          </w:tcPr>
          <w:p w14:paraId="590178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65,64</w:t>
            </w:r>
          </w:p>
        </w:tc>
        <w:tc>
          <w:tcPr>
            <w:tcW w:w="1363" w:type="dxa"/>
            <w:tcBorders>
              <w:top w:val="nil"/>
              <w:left w:val="nil"/>
              <w:bottom w:val="single" w:sz="4" w:space="0" w:color="000000"/>
              <w:right w:val="single" w:sz="4" w:space="0" w:color="000000"/>
            </w:tcBorders>
            <w:shd w:val="clear" w:color="auto" w:fill="auto"/>
            <w:vAlign w:val="center"/>
          </w:tcPr>
          <w:p w14:paraId="2875F8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0D170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DD195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C7376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482EA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1D6D8D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F37E4F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F5FE4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5-35/1</w:t>
            </w:r>
          </w:p>
        </w:tc>
        <w:tc>
          <w:tcPr>
            <w:tcW w:w="2268" w:type="dxa"/>
            <w:tcBorders>
              <w:top w:val="nil"/>
              <w:left w:val="nil"/>
              <w:bottom w:val="single" w:sz="4" w:space="0" w:color="000000"/>
              <w:right w:val="single" w:sz="4" w:space="0" w:color="000000"/>
            </w:tcBorders>
            <w:shd w:val="clear" w:color="auto" w:fill="auto"/>
            <w:vAlign w:val="center"/>
          </w:tcPr>
          <w:p w14:paraId="2CBD73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13,28</w:t>
            </w:r>
          </w:p>
        </w:tc>
        <w:tc>
          <w:tcPr>
            <w:tcW w:w="1363" w:type="dxa"/>
            <w:tcBorders>
              <w:top w:val="nil"/>
              <w:left w:val="nil"/>
              <w:bottom w:val="single" w:sz="4" w:space="0" w:color="000000"/>
              <w:right w:val="single" w:sz="4" w:space="0" w:color="000000"/>
            </w:tcBorders>
            <w:shd w:val="clear" w:color="auto" w:fill="auto"/>
            <w:vAlign w:val="center"/>
          </w:tcPr>
          <w:p w14:paraId="7AF2FA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5688D4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A58E8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FCE3F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66752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04CCC8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1ACCCDD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E5742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5-35/3</w:t>
            </w:r>
          </w:p>
        </w:tc>
        <w:tc>
          <w:tcPr>
            <w:tcW w:w="2268" w:type="dxa"/>
            <w:tcBorders>
              <w:top w:val="nil"/>
              <w:left w:val="nil"/>
              <w:bottom w:val="single" w:sz="4" w:space="0" w:color="000000"/>
              <w:right w:val="single" w:sz="4" w:space="0" w:color="000000"/>
            </w:tcBorders>
            <w:shd w:val="clear" w:color="auto" w:fill="auto"/>
            <w:vAlign w:val="center"/>
          </w:tcPr>
          <w:p w14:paraId="54AE5E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11,48</w:t>
            </w:r>
          </w:p>
        </w:tc>
        <w:tc>
          <w:tcPr>
            <w:tcW w:w="1363" w:type="dxa"/>
            <w:tcBorders>
              <w:top w:val="nil"/>
              <w:left w:val="nil"/>
              <w:bottom w:val="single" w:sz="4" w:space="0" w:color="000000"/>
              <w:right w:val="single" w:sz="4" w:space="0" w:color="000000"/>
            </w:tcBorders>
            <w:shd w:val="clear" w:color="auto" w:fill="auto"/>
            <w:vAlign w:val="center"/>
          </w:tcPr>
          <w:p w14:paraId="4074D1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CA907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BA370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82E8C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CCB5B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407D1C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71B4D2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E01FE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5-35/3</w:t>
            </w:r>
          </w:p>
        </w:tc>
        <w:tc>
          <w:tcPr>
            <w:tcW w:w="2268" w:type="dxa"/>
            <w:tcBorders>
              <w:top w:val="nil"/>
              <w:left w:val="nil"/>
              <w:bottom w:val="single" w:sz="4" w:space="0" w:color="000000"/>
              <w:right w:val="single" w:sz="4" w:space="0" w:color="000000"/>
            </w:tcBorders>
            <w:shd w:val="clear" w:color="auto" w:fill="auto"/>
            <w:vAlign w:val="center"/>
          </w:tcPr>
          <w:p w14:paraId="6D982F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11,69</w:t>
            </w:r>
          </w:p>
        </w:tc>
        <w:tc>
          <w:tcPr>
            <w:tcW w:w="1363" w:type="dxa"/>
            <w:tcBorders>
              <w:top w:val="nil"/>
              <w:left w:val="nil"/>
              <w:bottom w:val="single" w:sz="4" w:space="0" w:color="000000"/>
              <w:right w:val="single" w:sz="4" w:space="0" w:color="000000"/>
            </w:tcBorders>
            <w:shd w:val="clear" w:color="auto" w:fill="auto"/>
            <w:vAlign w:val="center"/>
          </w:tcPr>
          <w:p w14:paraId="0268C9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09145B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D159C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125DD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4A715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28E93E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6486CEE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D6B0B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5-35/5</w:t>
            </w:r>
          </w:p>
        </w:tc>
        <w:tc>
          <w:tcPr>
            <w:tcW w:w="2268" w:type="dxa"/>
            <w:tcBorders>
              <w:top w:val="nil"/>
              <w:left w:val="nil"/>
              <w:bottom w:val="single" w:sz="4" w:space="0" w:color="000000"/>
              <w:right w:val="single" w:sz="4" w:space="0" w:color="000000"/>
            </w:tcBorders>
            <w:shd w:val="clear" w:color="auto" w:fill="auto"/>
            <w:vAlign w:val="center"/>
          </w:tcPr>
          <w:p w14:paraId="5EA750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17,31</w:t>
            </w:r>
          </w:p>
        </w:tc>
        <w:tc>
          <w:tcPr>
            <w:tcW w:w="1363" w:type="dxa"/>
            <w:tcBorders>
              <w:top w:val="nil"/>
              <w:left w:val="nil"/>
              <w:bottom w:val="single" w:sz="4" w:space="0" w:color="000000"/>
              <w:right w:val="single" w:sz="4" w:space="0" w:color="000000"/>
            </w:tcBorders>
            <w:shd w:val="clear" w:color="auto" w:fill="auto"/>
            <w:vAlign w:val="center"/>
          </w:tcPr>
          <w:p w14:paraId="53CC14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72C73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F4A78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6EE94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9D512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0E3D66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CC0CC1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2BC50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5-35/5</w:t>
            </w:r>
          </w:p>
        </w:tc>
        <w:tc>
          <w:tcPr>
            <w:tcW w:w="2268" w:type="dxa"/>
            <w:tcBorders>
              <w:top w:val="nil"/>
              <w:left w:val="nil"/>
              <w:bottom w:val="single" w:sz="4" w:space="0" w:color="000000"/>
              <w:right w:val="single" w:sz="4" w:space="0" w:color="000000"/>
            </w:tcBorders>
            <w:shd w:val="clear" w:color="auto" w:fill="auto"/>
            <w:vAlign w:val="center"/>
          </w:tcPr>
          <w:p w14:paraId="2D7B77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30,7</w:t>
            </w:r>
          </w:p>
        </w:tc>
        <w:tc>
          <w:tcPr>
            <w:tcW w:w="1363" w:type="dxa"/>
            <w:tcBorders>
              <w:top w:val="nil"/>
              <w:left w:val="nil"/>
              <w:bottom w:val="single" w:sz="4" w:space="0" w:color="000000"/>
              <w:right w:val="single" w:sz="4" w:space="0" w:color="000000"/>
            </w:tcBorders>
            <w:shd w:val="clear" w:color="auto" w:fill="auto"/>
            <w:vAlign w:val="center"/>
          </w:tcPr>
          <w:p w14:paraId="74A79D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5D51C9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59D05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3D686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7F0F0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614FC8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7716838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B6317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5-35/7</w:t>
            </w:r>
          </w:p>
        </w:tc>
        <w:tc>
          <w:tcPr>
            <w:tcW w:w="2268" w:type="dxa"/>
            <w:tcBorders>
              <w:top w:val="nil"/>
              <w:left w:val="nil"/>
              <w:bottom w:val="single" w:sz="4" w:space="0" w:color="000000"/>
              <w:right w:val="single" w:sz="4" w:space="0" w:color="000000"/>
            </w:tcBorders>
            <w:shd w:val="clear" w:color="auto" w:fill="auto"/>
            <w:vAlign w:val="center"/>
          </w:tcPr>
          <w:p w14:paraId="439308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99,59</w:t>
            </w:r>
          </w:p>
        </w:tc>
        <w:tc>
          <w:tcPr>
            <w:tcW w:w="1363" w:type="dxa"/>
            <w:tcBorders>
              <w:top w:val="nil"/>
              <w:left w:val="nil"/>
              <w:bottom w:val="single" w:sz="4" w:space="0" w:color="000000"/>
              <w:right w:val="single" w:sz="4" w:space="0" w:color="000000"/>
            </w:tcBorders>
            <w:shd w:val="clear" w:color="auto" w:fill="auto"/>
            <w:vAlign w:val="center"/>
          </w:tcPr>
          <w:p w14:paraId="7AC66B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29285F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CEA9F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FE85C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042E8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11EE1E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836420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5C195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5-37а</w:t>
            </w:r>
          </w:p>
        </w:tc>
        <w:tc>
          <w:tcPr>
            <w:tcW w:w="2268" w:type="dxa"/>
            <w:tcBorders>
              <w:top w:val="nil"/>
              <w:left w:val="nil"/>
              <w:bottom w:val="single" w:sz="4" w:space="0" w:color="000000"/>
              <w:right w:val="single" w:sz="4" w:space="0" w:color="000000"/>
            </w:tcBorders>
            <w:shd w:val="clear" w:color="auto" w:fill="auto"/>
            <w:vAlign w:val="center"/>
          </w:tcPr>
          <w:p w14:paraId="5E9FDB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32,18</w:t>
            </w:r>
          </w:p>
        </w:tc>
        <w:tc>
          <w:tcPr>
            <w:tcW w:w="1363" w:type="dxa"/>
            <w:tcBorders>
              <w:top w:val="nil"/>
              <w:left w:val="nil"/>
              <w:bottom w:val="single" w:sz="4" w:space="0" w:color="000000"/>
              <w:right w:val="single" w:sz="4" w:space="0" w:color="000000"/>
            </w:tcBorders>
            <w:shd w:val="clear" w:color="auto" w:fill="auto"/>
            <w:vAlign w:val="center"/>
          </w:tcPr>
          <w:p w14:paraId="35A2E3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450264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7C485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954F0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AA619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012D0C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BE80A1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48FAE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5-37а</w:t>
            </w:r>
          </w:p>
        </w:tc>
        <w:tc>
          <w:tcPr>
            <w:tcW w:w="2268" w:type="dxa"/>
            <w:tcBorders>
              <w:top w:val="nil"/>
              <w:left w:val="nil"/>
              <w:bottom w:val="single" w:sz="4" w:space="0" w:color="000000"/>
              <w:right w:val="single" w:sz="4" w:space="0" w:color="000000"/>
            </w:tcBorders>
            <w:shd w:val="clear" w:color="auto" w:fill="auto"/>
            <w:vAlign w:val="center"/>
          </w:tcPr>
          <w:p w14:paraId="671FC3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3,71</w:t>
            </w:r>
          </w:p>
        </w:tc>
        <w:tc>
          <w:tcPr>
            <w:tcW w:w="1363" w:type="dxa"/>
            <w:tcBorders>
              <w:top w:val="nil"/>
              <w:left w:val="nil"/>
              <w:bottom w:val="single" w:sz="4" w:space="0" w:color="000000"/>
              <w:right w:val="single" w:sz="4" w:space="0" w:color="000000"/>
            </w:tcBorders>
            <w:shd w:val="clear" w:color="auto" w:fill="auto"/>
            <w:vAlign w:val="center"/>
          </w:tcPr>
          <w:p w14:paraId="488D91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7A032F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73BE1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F3CC9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A1227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057B72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0608E2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FD7B1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5-37б</w:t>
            </w:r>
          </w:p>
        </w:tc>
        <w:tc>
          <w:tcPr>
            <w:tcW w:w="2268" w:type="dxa"/>
            <w:tcBorders>
              <w:top w:val="nil"/>
              <w:left w:val="nil"/>
              <w:bottom w:val="single" w:sz="4" w:space="0" w:color="000000"/>
              <w:right w:val="single" w:sz="4" w:space="0" w:color="000000"/>
            </w:tcBorders>
            <w:shd w:val="clear" w:color="auto" w:fill="auto"/>
            <w:vAlign w:val="center"/>
          </w:tcPr>
          <w:p w14:paraId="50CCEE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30,14</w:t>
            </w:r>
          </w:p>
        </w:tc>
        <w:tc>
          <w:tcPr>
            <w:tcW w:w="1363" w:type="dxa"/>
            <w:tcBorders>
              <w:top w:val="nil"/>
              <w:left w:val="nil"/>
              <w:bottom w:val="single" w:sz="4" w:space="0" w:color="000000"/>
              <w:right w:val="single" w:sz="4" w:space="0" w:color="000000"/>
            </w:tcBorders>
            <w:shd w:val="clear" w:color="auto" w:fill="auto"/>
            <w:vAlign w:val="center"/>
          </w:tcPr>
          <w:p w14:paraId="60D8F8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EB3D9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49A20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7D662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682F1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586F49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1F20B5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33A20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5-35/7</w:t>
            </w:r>
          </w:p>
        </w:tc>
        <w:tc>
          <w:tcPr>
            <w:tcW w:w="2268" w:type="dxa"/>
            <w:tcBorders>
              <w:top w:val="nil"/>
              <w:left w:val="nil"/>
              <w:bottom w:val="single" w:sz="4" w:space="0" w:color="000000"/>
              <w:right w:val="single" w:sz="4" w:space="0" w:color="000000"/>
            </w:tcBorders>
            <w:shd w:val="clear" w:color="auto" w:fill="auto"/>
            <w:vAlign w:val="center"/>
          </w:tcPr>
          <w:p w14:paraId="77FB8A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16,88</w:t>
            </w:r>
          </w:p>
        </w:tc>
        <w:tc>
          <w:tcPr>
            <w:tcW w:w="1363" w:type="dxa"/>
            <w:tcBorders>
              <w:top w:val="nil"/>
              <w:left w:val="nil"/>
              <w:bottom w:val="single" w:sz="4" w:space="0" w:color="000000"/>
              <w:right w:val="single" w:sz="4" w:space="0" w:color="000000"/>
            </w:tcBorders>
            <w:shd w:val="clear" w:color="auto" w:fill="auto"/>
            <w:vAlign w:val="center"/>
          </w:tcPr>
          <w:p w14:paraId="08042A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2D2C8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B6893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5EA82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08FAF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333CE3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C5939E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DA9B2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5-35/7</w:t>
            </w:r>
          </w:p>
        </w:tc>
        <w:tc>
          <w:tcPr>
            <w:tcW w:w="2268" w:type="dxa"/>
            <w:tcBorders>
              <w:top w:val="nil"/>
              <w:left w:val="nil"/>
              <w:bottom w:val="single" w:sz="4" w:space="0" w:color="000000"/>
              <w:right w:val="single" w:sz="4" w:space="0" w:color="000000"/>
            </w:tcBorders>
            <w:shd w:val="clear" w:color="auto" w:fill="auto"/>
            <w:vAlign w:val="center"/>
          </w:tcPr>
          <w:p w14:paraId="723CD3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20,74</w:t>
            </w:r>
          </w:p>
        </w:tc>
        <w:tc>
          <w:tcPr>
            <w:tcW w:w="1363" w:type="dxa"/>
            <w:tcBorders>
              <w:top w:val="nil"/>
              <w:left w:val="nil"/>
              <w:bottom w:val="single" w:sz="4" w:space="0" w:color="000000"/>
              <w:right w:val="single" w:sz="4" w:space="0" w:color="000000"/>
            </w:tcBorders>
            <w:shd w:val="clear" w:color="auto" w:fill="auto"/>
            <w:vAlign w:val="center"/>
          </w:tcPr>
          <w:p w14:paraId="228470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4DCC36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E5AB0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83B22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FA162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2D3CB0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1DFF9EF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60FB1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5-35/9</w:t>
            </w:r>
          </w:p>
        </w:tc>
        <w:tc>
          <w:tcPr>
            <w:tcW w:w="2268" w:type="dxa"/>
            <w:tcBorders>
              <w:top w:val="nil"/>
              <w:left w:val="nil"/>
              <w:bottom w:val="single" w:sz="4" w:space="0" w:color="000000"/>
              <w:right w:val="single" w:sz="4" w:space="0" w:color="000000"/>
            </w:tcBorders>
            <w:shd w:val="clear" w:color="auto" w:fill="auto"/>
            <w:vAlign w:val="center"/>
          </w:tcPr>
          <w:p w14:paraId="332BBA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20,49</w:t>
            </w:r>
          </w:p>
        </w:tc>
        <w:tc>
          <w:tcPr>
            <w:tcW w:w="1363" w:type="dxa"/>
            <w:tcBorders>
              <w:top w:val="nil"/>
              <w:left w:val="nil"/>
              <w:bottom w:val="single" w:sz="4" w:space="0" w:color="000000"/>
              <w:right w:val="single" w:sz="4" w:space="0" w:color="000000"/>
            </w:tcBorders>
            <w:shd w:val="clear" w:color="auto" w:fill="auto"/>
            <w:vAlign w:val="center"/>
          </w:tcPr>
          <w:p w14:paraId="2F935C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35BB3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011B5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25F8C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69499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5DDDB8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9AD700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28284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5-35/9</w:t>
            </w:r>
          </w:p>
        </w:tc>
        <w:tc>
          <w:tcPr>
            <w:tcW w:w="2268" w:type="dxa"/>
            <w:tcBorders>
              <w:top w:val="nil"/>
              <w:left w:val="nil"/>
              <w:bottom w:val="single" w:sz="4" w:space="0" w:color="000000"/>
              <w:right w:val="single" w:sz="4" w:space="0" w:color="000000"/>
            </w:tcBorders>
            <w:shd w:val="clear" w:color="auto" w:fill="auto"/>
            <w:vAlign w:val="center"/>
          </w:tcPr>
          <w:p w14:paraId="1428F9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24,22</w:t>
            </w:r>
          </w:p>
        </w:tc>
        <w:tc>
          <w:tcPr>
            <w:tcW w:w="1363" w:type="dxa"/>
            <w:tcBorders>
              <w:top w:val="nil"/>
              <w:left w:val="nil"/>
              <w:bottom w:val="single" w:sz="4" w:space="0" w:color="000000"/>
              <w:right w:val="single" w:sz="4" w:space="0" w:color="000000"/>
            </w:tcBorders>
            <w:shd w:val="clear" w:color="auto" w:fill="auto"/>
            <w:vAlign w:val="center"/>
          </w:tcPr>
          <w:p w14:paraId="02F1D7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12E7BD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F5EB4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F3D40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BCFD7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6F8703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24CDA44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DAFEF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5-35/11</w:t>
            </w:r>
          </w:p>
        </w:tc>
        <w:tc>
          <w:tcPr>
            <w:tcW w:w="2268" w:type="dxa"/>
            <w:tcBorders>
              <w:top w:val="nil"/>
              <w:left w:val="nil"/>
              <w:bottom w:val="single" w:sz="4" w:space="0" w:color="000000"/>
              <w:right w:val="single" w:sz="4" w:space="0" w:color="000000"/>
            </w:tcBorders>
            <w:shd w:val="clear" w:color="auto" w:fill="auto"/>
            <w:vAlign w:val="center"/>
          </w:tcPr>
          <w:p w14:paraId="617A25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18,12</w:t>
            </w:r>
          </w:p>
        </w:tc>
        <w:tc>
          <w:tcPr>
            <w:tcW w:w="1363" w:type="dxa"/>
            <w:tcBorders>
              <w:top w:val="nil"/>
              <w:left w:val="nil"/>
              <w:bottom w:val="single" w:sz="4" w:space="0" w:color="000000"/>
              <w:right w:val="single" w:sz="4" w:space="0" w:color="000000"/>
            </w:tcBorders>
            <w:shd w:val="clear" w:color="auto" w:fill="auto"/>
            <w:vAlign w:val="center"/>
          </w:tcPr>
          <w:p w14:paraId="260C8C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A694B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49546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DB81C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B348F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7A5EE0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6E4EDD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0243E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5-35/11</w:t>
            </w:r>
          </w:p>
        </w:tc>
        <w:tc>
          <w:tcPr>
            <w:tcW w:w="2268" w:type="dxa"/>
            <w:tcBorders>
              <w:top w:val="nil"/>
              <w:left w:val="nil"/>
              <w:bottom w:val="single" w:sz="4" w:space="0" w:color="000000"/>
              <w:right w:val="single" w:sz="4" w:space="0" w:color="000000"/>
            </w:tcBorders>
            <w:shd w:val="clear" w:color="auto" w:fill="auto"/>
            <w:vAlign w:val="center"/>
          </w:tcPr>
          <w:p w14:paraId="097C38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10,17</w:t>
            </w:r>
          </w:p>
        </w:tc>
        <w:tc>
          <w:tcPr>
            <w:tcW w:w="1363" w:type="dxa"/>
            <w:tcBorders>
              <w:top w:val="nil"/>
              <w:left w:val="nil"/>
              <w:bottom w:val="single" w:sz="4" w:space="0" w:color="000000"/>
              <w:right w:val="single" w:sz="4" w:space="0" w:color="000000"/>
            </w:tcBorders>
            <w:shd w:val="clear" w:color="auto" w:fill="auto"/>
            <w:vAlign w:val="center"/>
          </w:tcPr>
          <w:p w14:paraId="7D8459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59718B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3FD83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FBAD3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D5446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4523BB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0CA5CFE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78517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5-35/13</w:t>
            </w:r>
          </w:p>
        </w:tc>
        <w:tc>
          <w:tcPr>
            <w:tcW w:w="2268" w:type="dxa"/>
            <w:tcBorders>
              <w:top w:val="nil"/>
              <w:left w:val="nil"/>
              <w:bottom w:val="single" w:sz="4" w:space="0" w:color="000000"/>
              <w:right w:val="single" w:sz="4" w:space="0" w:color="000000"/>
            </w:tcBorders>
            <w:shd w:val="clear" w:color="auto" w:fill="auto"/>
            <w:vAlign w:val="center"/>
          </w:tcPr>
          <w:p w14:paraId="67F058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6,89</w:t>
            </w:r>
          </w:p>
        </w:tc>
        <w:tc>
          <w:tcPr>
            <w:tcW w:w="1363" w:type="dxa"/>
            <w:tcBorders>
              <w:top w:val="nil"/>
              <w:left w:val="nil"/>
              <w:bottom w:val="single" w:sz="4" w:space="0" w:color="000000"/>
              <w:right w:val="single" w:sz="4" w:space="0" w:color="000000"/>
            </w:tcBorders>
            <w:shd w:val="clear" w:color="auto" w:fill="auto"/>
            <w:vAlign w:val="center"/>
          </w:tcPr>
          <w:p w14:paraId="0A8274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49C63E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55D35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3CDC9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8C772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568022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317E0F1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02623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5-35-15</w:t>
            </w:r>
          </w:p>
        </w:tc>
        <w:tc>
          <w:tcPr>
            <w:tcW w:w="2268" w:type="dxa"/>
            <w:tcBorders>
              <w:top w:val="nil"/>
              <w:left w:val="nil"/>
              <w:bottom w:val="single" w:sz="4" w:space="0" w:color="000000"/>
              <w:right w:val="single" w:sz="4" w:space="0" w:color="000000"/>
            </w:tcBorders>
            <w:shd w:val="clear" w:color="auto" w:fill="auto"/>
            <w:vAlign w:val="center"/>
          </w:tcPr>
          <w:p w14:paraId="622895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16,23</w:t>
            </w:r>
          </w:p>
        </w:tc>
        <w:tc>
          <w:tcPr>
            <w:tcW w:w="1363" w:type="dxa"/>
            <w:tcBorders>
              <w:top w:val="nil"/>
              <w:left w:val="nil"/>
              <w:bottom w:val="single" w:sz="4" w:space="0" w:color="000000"/>
              <w:right w:val="single" w:sz="4" w:space="0" w:color="000000"/>
            </w:tcBorders>
            <w:shd w:val="clear" w:color="auto" w:fill="auto"/>
            <w:vAlign w:val="center"/>
          </w:tcPr>
          <w:p w14:paraId="4A0CCD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82787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F933D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E9E49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988CD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104E93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491E02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C159A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5-35/13</w:t>
            </w:r>
          </w:p>
        </w:tc>
        <w:tc>
          <w:tcPr>
            <w:tcW w:w="2268" w:type="dxa"/>
            <w:tcBorders>
              <w:top w:val="nil"/>
              <w:left w:val="nil"/>
              <w:bottom w:val="single" w:sz="4" w:space="0" w:color="000000"/>
              <w:right w:val="single" w:sz="4" w:space="0" w:color="000000"/>
            </w:tcBorders>
            <w:shd w:val="clear" w:color="auto" w:fill="auto"/>
            <w:vAlign w:val="center"/>
          </w:tcPr>
          <w:p w14:paraId="73D712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24,31</w:t>
            </w:r>
          </w:p>
        </w:tc>
        <w:tc>
          <w:tcPr>
            <w:tcW w:w="1363" w:type="dxa"/>
            <w:tcBorders>
              <w:top w:val="nil"/>
              <w:left w:val="nil"/>
              <w:bottom w:val="single" w:sz="4" w:space="0" w:color="000000"/>
              <w:right w:val="single" w:sz="4" w:space="0" w:color="000000"/>
            </w:tcBorders>
            <w:shd w:val="clear" w:color="auto" w:fill="auto"/>
            <w:vAlign w:val="center"/>
          </w:tcPr>
          <w:p w14:paraId="1CDD50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169D4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40721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08CE1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7A808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6454CE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571F0E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B507A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5-35-15</w:t>
            </w:r>
          </w:p>
        </w:tc>
        <w:tc>
          <w:tcPr>
            <w:tcW w:w="2268" w:type="dxa"/>
            <w:tcBorders>
              <w:top w:val="nil"/>
              <w:left w:val="nil"/>
              <w:bottom w:val="single" w:sz="4" w:space="0" w:color="000000"/>
              <w:right w:val="single" w:sz="4" w:space="0" w:color="000000"/>
            </w:tcBorders>
            <w:shd w:val="clear" w:color="auto" w:fill="auto"/>
            <w:vAlign w:val="center"/>
          </w:tcPr>
          <w:p w14:paraId="2972AE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15,59</w:t>
            </w:r>
          </w:p>
        </w:tc>
        <w:tc>
          <w:tcPr>
            <w:tcW w:w="1363" w:type="dxa"/>
            <w:tcBorders>
              <w:top w:val="nil"/>
              <w:left w:val="nil"/>
              <w:bottom w:val="single" w:sz="4" w:space="0" w:color="000000"/>
              <w:right w:val="single" w:sz="4" w:space="0" w:color="000000"/>
            </w:tcBorders>
            <w:shd w:val="clear" w:color="auto" w:fill="auto"/>
            <w:vAlign w:val="center"/>
          </w:tcPr>
          <w:p w14:paraId="2F8FF7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41200B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55C0D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77E1E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C5A31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2B3619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6F21EAE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F32AD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5-37/1</w:t>
            </w:r>
          </w:p>
        </w:tc>
        <w:tc>
          <w:tcPr>
            <w:tcW w:w="2268" w:type="dxa"/>
            <w:tcBorders>
              <w:top w:val="nil"/>
              <w:left w:val="nil"/>
              <w:bottom w:val="single" w:sz="4" w:space="0" w:color="000000"/>
              <w:right w:val="single" w:sz="4" w:space="0" w:color="000000"/>
            </w:tcBorders>
            <w:shd w:val="clear" w:color="auto" w:fill="auto"/>
            <w:vAlign w:val="center"/>
          </w:tcPr>
          <w:p w14:paraId="2633DF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15,63</w:t>
            </w:r>
          </w:p>
        </w:tc>
        <w:tc>
          <w:tcPr>
            <w:tcW w:w="1363" w:type="dxa"/>
            <w:tcBorders>
              <w:top w:val="nil"/>
              <w:left w:val="nil"/>
              <w:bottom w:val="single" w:sz="4" w:space="0" w:color="000000"/>
              <w:right w:val="single" w:sz="4" w:space="0" w:color="000000"/>
            </w:tcBorders>
            <w:shd w:val="clear" w:color="auto" w:fill="auto"/>
            <w:vAlign w:val="center"/>
          </w:tcPr>
          <w:p w14:paraId="2F0789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F325C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A2496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8A58D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22646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615E06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482A0E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33CDE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5-37/1</w:t>
            </w:r>
          </w:p>
        </w:tc>
        <w:tc>
          <w:tcPr>
            <w:tcW w:w="2268" w:type="dxa"/>
            <w:tcBorders>
              <w:top w:val="nil"/>
              <w:left w:val="nil"/>
              <w:bottom w:val="single" w:sz="4" w:space="0" w:color="000000"/>
              <w:right w:val="single" w:sz="4" w:space="0" w:color="000000"/>
            </w:tcBorders>
            <w:shd w:val="clear" w:color="auto" w:fill="auto"/>
            <w:vAlign w:val="center"/>
          </w:tcPr>
          <w:p w14:paraId="511FA5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12,53</w:t>
            </w:r>
          </w:p>
        </w:tc>
        <w:tc>
          <w:tcPr>
            <w:tcW w:w="1363" w:type="dxa"/>
            <w:tcBorders>
              <w:top w:val="nil"/>
              <w:left w:val="nil"/>
              <w:bottom w:val="single" w:sz="4" w:space="0" w:color="000000"/>
              <w:right w:val="single" w:sz="4" w:space="0" w:color="000000"/>
            </w:tcBorders>
            <w:shd w:val="clear" w:color="auto" w:fill="auto"/>
            <w:vAlign w:val="center"/>
          </w:tcPr>
          <w:p w14:paraId="462EB7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0939A7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3EC5B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D8AE1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4063C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2E4768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63F4DAC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26349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5-37/2</w:t>
            </w:r>
          </w:p>
        </w:tc>
        <w:tc>
          <w:tcPr>
            <w:tcW w:w="2268" w:type="dxa"/>
            <w:tcBorders>
              <w:top w:val="nil"/>
              <w:left w:val="nil"/>
              <w:bottom w:val="single" w:sz="4" w:space="0" w:color="000000"/>
              <w:right w:val="single" w:sz="4" w:space="0" w:color="000000"/>
            </w:tcBorders>
            <w:shd w:val="clear" w:color="auto" w:fill="auto"/>
            <w:vAlign w:val="center"/>
          </w:tcPr>
          <w:p w14:paraId="5605E6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5,2</w:t>
            </w:r>
          </w:p>
        </w:tc>
        <w:tc>
          <w:tcPr>
            <w:tcW w:w="1363" w:type="dxa"/>
            <w:tcBorders>
              <w:top w:val="nil"/>
              <w:left w:val="nil"/>
              <w:bottom w:val="single" w:sz="4" w:space="0" w:color="000000"/>
              <w:right w:val="single" w:sz="4" w:space="0" w:color="000000"/>
            </w:tcBorders>
            <w:shd w:val="clear" w:color="auto" w:fill="auto"/>
            <w:vAlign w:val="center"/>
          </w:tcPr>
          <w:p w14:paraId="3B60AE7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07115E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0631D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56ECE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6F018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73F39D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68870D6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379D1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5-37/4</w:t>
            </w:r>
          </w:p>
        </w:tc>
        <w:tc>
          <w:tcPr>
            <w:tcW w:w="2268" w:type="dxa"/>
            <w:tcBorders>
              <w:top w:val="nil"/>
              <w:left w:val="nil"/>
              <w:bottom w:val="single" w:sz="4" w:space="0" w:color="000000"/>
              <w:right w:val="single" w:sz="4" w:space="0" w:color="000000"/>
            </w:tcBorders>
            <w:shd w:val="clear" w:color="auto" w:fill="auto"/>
            <w:vAlign w:val="center"/>
          </w:tcPr>
          <w:p w14:paraId="3368A5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15,05</w:t>
            </w:r>
          </w:p>
        </w:tc>
        <w:tc>
          <w:tcPr>
            <w:tcW w:w="1363" w:type="dxa"/>
            <w:tcBorders>
              <w:top w:val="nil"/>
              <w:left w:val="nil"/>
              <w:bottom w:val="single" w:sz="4" w:space="0" w:color="000000"/>
              <w:right w:val="single" w:sz="4" w:space="0" w:color="000000"/>
            </w:tcBorders>
            <w:shd w:val="clear" w:color="auto" w:fill="auto"/>
            <w:vAlign w:val="center"/>
          </w:tcPr>
          <w:p w14:paraId="50AB91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610A80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AE500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E4FAA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1413F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3F3828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518CA5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01AE1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5-39</w:t>
            </w:r>
          </w:p>
        </w:tc>
        <w:tc>
          <w:tcPr>
            <w:tcW w:w="2268" w:type="dxa"/>
            <w:tcBorders>
              <w:top w:val="nil"/>
              <w:left w:val="nil"/>
              <w:bottom w:val="single" w:sz="4" w:space="0" w:color="000000"/>
              <w:right w:val="single" w:sz="4" w:space="0" w:color="000000"/>
            </w:tcBorders>
            <w:shd w:val="clear" w:color="auto" w:fill="auto"/>
            <w:vAlign w:val="center"/>
          </w:tcPr>
          <w:p w14:paraId="423D0E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37,96</w:t>
            </w:r>
          </w:p>
        </w:tc>
        <w:tc>
          <w:tcPr>
            <w:tcW w:w="1363" w:type="dxa"/>
            <w:tcBorders>
              <w:top w:val="nil"/>
              <w:left w:val="nil"/>
              <w:bottom w:val="single" w:sz="4" w:space="0" w:color="000000"/>
              <w:right w:val="single" w:sz="4" w:space="0" w:color="000000"/>
            </w:tcBorders>
            <w:shd w:val="clear" w:color="auto" w:fill="auto"/>
            <w:vAlign w:val="center"/>
          </w:tcPr>
          <w:p w14:paraId="3B719D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10B0E2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CDF87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6580A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AA1EC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0F228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C27C16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31829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5-39б</w:t>
            </w:r>
          </w:p>
        </w:tc>
        <w:tc>
          <w:tcPr>
            <w:tcW w:w="2268" w:type="dxa"/>
            <w:tcBorders>
              <w:top w:val="nil"/>
              <w:left w:val="nil"/>
              <w:bottom w:val="single" w:sz="4" w:space="0" w:color="000000"/>
              <w:right w:val="single" w:sz="4" w:space="0" w:color="000000"/>
            </w:tcBorders>
            <w:shd w:val="clear" w:color="auto" w:fill="auto"/>
            <w:vAlign w:val="center"/>
          </w:tcPr>
          <w:p w14:paraId="50FB1A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9,93</w:t>
            </w:r>
          </w:p>
        </w:tc>
        <w:tc>
          <w:tcPr>
            <w:tcW w:w="1363" w:type="dxa"/>
            <w:tcBorders>
              <w:top w:val="nil"/>
              <w:left w:val="nil"/>
              <w:bottom w:val="single" w:sz="4" w:space="0" w:color="000000"/>
              <w:right w:val="single" w:sz="4" w:space="0" w:color="000000"/>
            </w:tcBorders>
            <w:shd w:val="clear" w:color="auto" w:fill="auto"/>
            <w:vAlign w:val="center"/>
          </w:tcPr>
          <w:p w14:paraId="4C21BA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50B60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0734D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281F7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F09B1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2013</w:t>
            </w:r>
          </w:p>
        </w:tc>
        <w:tc>
          <w:tcPr>
            <w:tcW w:w="1134" w:type="dxa"/>
            <w:tcBorders>
              <w:top w:val="nil"/>
              <w:left w:val="nil"/>
              <w:bottom w:val="single" w:sz="4" w:space="0" w:color="000000"/>
              <w:right w:val="single" w:sz="4" w:space="0" w:color="000000"/>
            </w:tcBorders>
            <w:shd w:val="clear" w:color="auto" w:fill="auto"/>
            <w:vAlign w:val="center"/>
          </w:tcPr>
          <w:p w14:paraId="01E4A8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054B976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C343E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5-39б</w:t>
            </w:r>
          </w:p>
        </w:tc>
        <w:tc>
          <w:tcPr>
            <w:tcW w:w="2268" w:type="dxa"/>
            <w:tcBorders>
              <w:top w:val="nil"/>
              <w:left w:val="nil"/>
              <w:bottom w:val="single" w:sz="4" w:space="0" w:color="000000"/>
              <w:right w:val="single" w:sz="4" w:space="0" w:color="000000"/>
            </w:tcBorders>
            <w:shd w:val="clear" w:color="auto" w:fill="auto"/>
            <w:vAlign w:val="center"/>
          </w:tcPr>
          <w:p w14:paraId="5B4EA5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49,12</w:t>
            </w:r>
          </w:p>
        </w:tc>
        <w:tc>
          <w:tcPr>
            <w:tcW w:w="1363" w:type="dxa"/>
            <w:tcBorders>
              <w:top w:val="nil"/>
              <w:left w:val="nil"/>
              <w:bottom w:val="single" w:sz="4" w:space="0" w:color="000000"/>
              <w:right w:val="single" w:sz="4" w:space="0" w:color="000000"/>
            </w:tcBorders>
            <w:shd w:val="clear" w:color="auto" w:fill="auto"/>
            <w:vAlign w:val="center"/>
          </w:tcPr>
          <w:p w14:paraId="732CC9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1838F0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B6F79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EA182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50E88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99C1E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202F4DC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FFB2D85"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5-39-2</w:t>
            </w:r>
          </w:p>
        </w:tc>
        <w:tc>
          <w:tcPr>
            <w:tcW w:w="2268" w:type="dxa"/>
            <w:tcBorders>
              <w:top w:val="nil"/>
              <w:left w:val="nil"/>
              <w:bottom w:val="single" w:sz="4" w:space="0" w:color="000000"/>
              <w:right w:val="single" w:sz="4" w:space="0" w:color="000000"/>
            </w:tcBorders>
            <w:shd w:val="clear" w:color="auto" w:fill="auto"/>
            <w:vAlign w:val="center"/>
          </w:tcPr>
          <w:p w14:paraId="220E13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42,61</w:t>
            </w:r>
          </w:p>
        </w:tc>
        <w:tc>
          <w:tcPr>
            <w:tcW w:w="1363" w:type="dxa"/>
            <w:tcBorders>
              <w:top w:val="nil"/>
              <w:left w:val="nil"/>
              <w:bottom w:val="single" w:sz="4" w:space="0" w:color="000000"/>
              <w:right w:val="single" w:sz="4" w:space="0" w:color="000000"/>
            </w:tcBorders>
            <w:shd w:val="clear" w:color="auto" w:fill="auto"/>
            <w:vAlign w:val="center"/>
          </w:tcPr>
          <w:p w14:paraId="110FA4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02FD5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6121C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FDB5B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D4676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132C29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00619EB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1C6DF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5-39-2а</w:t>
            </w:r>
          </w:p>
        </w:tc>
        <w:tc>
          <w:tcPr>
            <w:tcW w:w="2268" w:type="dxa"/>
            <w:tcBorders>
              <w:top w:val="nil"/>
              <w:left w:val="nil"/>
              <w:bottom w:val="single" w:sz="4" w:space="0" w:color="000000"/>
              <w:right w:val="single" w:sz="4" w:space="0" w:color="000000"/>
            </w:tcBorders>
            <w:shd w:val="clear" w:color="auto" w:fill="auto"/>
            <w:vAlign w:val="center"/>
          </w:tcPr>
          <w:p w14:paraId="556F50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10,26</w:t>
            </w:r>
          </w:p>
        </w:tc>
        <w:tc>
          <w:tcPr>
            <w:tcW w:w="1363" w:type="dxa"/>
            <w:tcBorders>
              <w:top w:val="nil"/>
              <w:left w:val="nil"/>
              <w:bottom w:val="single" w:sz="4" w:space="0" w:color="000000"/>
              <w:right w:val="single" w:sz="4" w:space="0" w:color="000000"/>
            </w:tcBorders>
            <w:shd w:val="clear" w:color="auto" w:fill="auto"/>
            <w:vAlign w:val="center"/>
          </w:tcPr>
          <w:p w14:paraId="2A72E5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14D49D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BB4F7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89891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01570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18F45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396D70C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C13C0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5-39-2а</w:t>
            </w:r>
          </w:p>
        </w:tc>
        <w:tc>
          <w:tcPr>
            <w:tcW w:w="2268" w:type="dxa"/>
            <w:tcBorders>
              <w:top w:val="nil"/>
              <w:left w:val="nil"/>
              <w:bottom w:val="single" w:sz="4" w:space="0" w:color="000000"/>
              <w:right w:val="single" w:sz="4" w:space="0" w:color="000000"/>
            </w:tcBorders>
            <w:shd w:val="clear" w:color="auto" w:fill="auto"/>
            <w:vAlign w:val="center"/>
          </w:tcPr>
          <w:p w14:paraId="5CC73B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14,92</w:t>
            </w:r>
          </w:p>
        </w:tc>
        <w:tc>
          <w:tcPr>
            <w:tcW w:w="1363" w:type="dxa"/>
            <w:tcBorders>
              <w:top w:val="nil"/>
              <w:left w:val="nil"/>
              <w:bottom w:val="single" w:sz="4" w:space="0" w:color="000000"/>
              <w:right w:val="single" w:sz="4" w:space="0" w:color="000000"/>
            </w:tcBorders>
            <w:shd w:val="clear" w:color="auto" w:fill="auto"/>
            <w:vAlign w:val="center"/>
          </w:tcPr>
          <w:p w14:paraId="623046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11ABB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992B2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BC4AF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3841B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E32AE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561B55C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68D0C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5-39-2</w:t>
            </w:r>
          </w:p>
        </w:tc>
        <w:tc>
          <w:tcPr>
            <w:tcW w:w="2268" w:type="dxa"/>
            <w:tcBorders>
              <w:top w:val="nil"/>
              <w:left w:val="nil"/>
              <w:bottom w:val="single" w:sz="4" w:space="0" w:color="000000"/>
              <w:right w:val="single" w:sz="4" w:space="0" w:color="000000"/>
            </w:tcBorders>
            <w:shd w:val="clear" w:color="auto" w:fill="auto"/>
            <w:vAlign w:val="center"/>
          </w:tcPr>
          <w:p w14:paraId="5C25E5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57,97</w:t>
            </w:r>
          </w:p>
        </w:tc>
        <w:tc>
          <w:tcPr>
            <w:tcW w:w="1363" w:type="dxa"/>
            <w:tcBorders>
              <w:top w:val="nil"/>
              <w:left w:val="nil"/>
              <w:bottom w:val="single" w:sz="4" w:space="0" w:color="000000"/>
              <w:right w:val="single" w:sz="4" w:space="0" w:color="000000"/>
            </w:tcBorders>
            <w:shd w:val="clear" w:color="auto" w:fill="auto"/>
            <w:vAlign w:val="center"/>
          </w:tcPr>
          <w:p w14:paraId="34E5B0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6AA515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A3997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E6572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4DC93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D064F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3AAE6E1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1B622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5-39в</w:t>
            </w:r>
          </w:p>
        </w:tc>
        <w:tc>
          <w:tcPr>
            <w:tcW w:w="2268" w:type="dxa"/>
            <w:tcBorders>
              <w:top w:val="nil"/>
              <w:left w:val="nil"/>
              <w:bottom w:val="single" w:sz="4" w:space="0" w:color="000000"/>
              <w:right w:val="single" w:sz="4" w:space="0" w:color="000000"/>
            </w:tcBorders>
            <w:shd w:val="clear" w:color="auto" w:fill="auto"/>
            <w:vAlign w:val="center"/>
          </w:tcPr>
          <w:p w14:paraId="734E1B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45,4</w:t>
            </w:r>
          </w:p>
        </w:tc>
        <w:tc>
          <w:tcPr>
            <w:tcW w:w="1363" w:type="dxa"/>
            <w:tcBorders>
              <w:top w:val="nil"/>
              <w:left w:val="nil"/>
              <w:bottom w:val="single" w:sz="4" w:space="0" w:color="000000"/>
              <w:right w:val="single" w:sz="4" w:space="0" w:color="000000"/>
            </w:tcBorders>
            <w:shd w:val="clear" w:color="auto" w:fill="auto"/>
            <w:vAlign w:val="center"/>
          </w:tcPr>
          <w:p w14:paraId="167F9E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8EFCC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27969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6C34E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DB264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FC6DA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007E8C1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0C210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5-39в</w:t>
            </w:r>
          </w:p>
        </w:tc>
        <w:tc>
          <w:tcPr>
            <w:tcW w:w="2268" w:type="dxa"/>
            <w:tcBorders>
              <w:top w:val="nil"/>
              <w:left w:val="nil"/>
              <w:bottom w:val="single" w:sz="4" w:space="0" w:color="000000"/>
              <w:right w:val="single" w:sz="4" w:space="0" w:color="000000"/>
            </w:tcBorders>
            <w:shd w:val="clear" w:color="auto" w:fill="auto"/>
            <w:vAlign w:val="center"/>
          </w:tcPr>
          <w:p w14:paraId="3FFD9F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42,58</w:t>
            </w:r>
          </w:p>
        </w:tc>
        <w:tc>
          <w:tcPr>
            <w:tcW w:w="1363" w:type="dxa"/>
            <w:tcBorders>
              <w:top w:val="nil"/>
              <w:left w:val="nil"/>
              <w:bottom w:val="single" w:sz="4" w:space="0" w:color="000000"/>
              <w:right w:val="single" w:sz="4" w:space="0" w:color="000000"/>
            </w:tcBorders>
            <w:shd w:val="clear" w:color="auto" w:fill="auto"/>
            <w:vAlign w:val="center"/>
          </w:tcPr>
          <w:p w14:paraId="7FE4C8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06F58F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59FDA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08E6B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2BBB8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2013</w:t>
            </w:r>
          </w:p>
        </w:tc>
        <w:tc>
          <w:tcPr>
            <w:tcW w:w="1134" w:type="dxa"/>
            <w:tcBorders>
              <w:top w:val="nil"/>
              <w:left w:val="nil"/>
              <w:bottom w:val="single" w:sz="4" w:space="0" w:color="000000"/>
              <w:right w:val="single" w:sz="4" w:space="0" w:color="000000"/>
            </w:tcBorders>
            <w:shd w:val="clear" w:color="auto" w:fill="auto"/>
            <w:vAlign w:val="center"/>
          </w:tcPr>
          <w:p w14:paraId="56A484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1395CA3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1D1FB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5-39г</w:t>
            </w:r>
          </w:p>
        </w:tc>
        <w:tc>
          <w:tcPr>
            <w:tcW w:w="2268" w:type="dxa"/>
            <w:tcBorders>
              <w:top w:val="nil"/>
              <w:left w:val="nil"/>
              <w:bottom w:val="single" w:sz="4" w:space="0" w:color="000000"/>
              <w:right w:val="single" w:sz="4" w:space="0" w:color="000000"/>
            </w:tcBorders>
            <w:shd w:val="clear" w:color="auto" w:fill="auto"/>
            <w:vAlign w:val="center"/>
          </w:tcPr>
          <w:p w14:paraId="3FA70B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48,25</w:t>
            </w:r>
          </w:p>
        </w:tc>
        <w:tc>
          <w:tcPr>
            <w:tcW w:w="1363" w:type="dxa"/>
            <w:tcBorders>
              <w:top w:val="nil"/>
              <w:left w:val="nil"/>
              <w:bottom w:val="single" w:sz="4" w:space="0" w:color="000000"/>
              <w:right w:val="single" w:sz="4" w:space="0" w:color="000000"/>
            </w:tcBorders>
            <w:shd w:val="clear" w:color="auto" w:fill="auto"/>
            <w:vAlign w:val="center"/>
          </w:tcPr>
          <w:p w14:paraId="06681B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62F07C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EDCE1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AB086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12D83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A1DC8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7411802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47B14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5-39д</w:t>
            </w:r>
          </w:p>
        </w:tc>
        <w:tc>
          <w:tcPr>
            <w:tcW w:w="2268" w:type="dxa"/>
            <w:tcBorders>
              <w:top w:val="nil"/>
              <w:left w:val="nil"/>
              <w:bottom w:val="single" w:sz="4" w:space="0" w:color="000000"/>
              <w:right w:val="single" w:sz="4" w:space="0" w:color="000000"/>
            </w:tcBorders>
            <w:shd w:val="clear" w:color="auto" w:fill="auto"/>
            <w:vAlign w:val="center"/>
          </w:tcPr>
          <w:p w14:paraId="30DD4D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54,95</w:t>
            </w:r>
          </w:p>
        </w:tc>
        <w:tc>
          <w:tcPr>
            <w:tcW w:w="1363" w:type="dxa"/>
            <w:tcBorders>
              <w:top w:val="nil"/>
              <w:left w:val="nil"/>
              <w:bottom w:val="single" w:sz="4" w:space="0" w:color="000000"/>
              <w:right w:val="single" w:sz="4" w:space="0" w:color="000000"/>
            </w:tcBorders>
            <w:shd w:val="clear" w:color="auto" w:fill="auto"/>
            <w:vAlign w:val="center"/>
          </w:tcPr>
          <w:p w14:paraId="34E612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79518B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85F74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11839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96B34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0DAC7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2F20F9F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E6F20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5-37/4</w:t>
            </w:r>
          </w:p>
        </w:tc>
        <w:tc>
          <w:tcPr>
            <w:tcW w:w="2268" w:type="dxa"/>
            <w:tcBorders>
              <w:top w:val="nil"/>
              <w:left w:val="nil"/>
              <w:bottom w:val="single" w:sz="4" w:space="0" w:color="000000"/>
              <w:right w:val="single" w:sz="4" w:space="0" w:color="000000"/>
            </w:tcBorders>
            <w:shd w:val="clear" w:color="auto" w:fill="auto"/>
            <w:vAlign w:val="center"/>
          </w:tcPr>
          <w:p w14:paraId="68306D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48,87</w:t>
            </w:r>
          </w:p>
        </w:tc>
        <w:tc>
          <w:tcPr>
            <w:tcW w:w="1363" w:type="dxa"/>
            <w:tcBorders>
              <w:top w:val="nil"/>
              <w:left w:val="nil"/>
              <w:bottom w:val="single" w:sz="4" w:space="0" w:color="000000"/>
              <w:right w:val="single" w:sz="4" w:space="0" w:color="000000"/>
            </w:tcBorders>
            <w:shd w:val="clear" w:color="auto" w:fill="auto"/>
            <w:vAlign w:val="center"/>
          </w:tcPr>
          <w:p w14:paraId="24E4B2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74ADD3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BA7DB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19125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846F7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15A327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1A93FD6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F22AF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5-39/1</w:t>
            </w:r>
          </w:p>
        </w:tc>
        <w:tc>
          <w:tcPr>
            <w:tcW w:w="2268" w:type="dxa"/>
            <w:tcBorders>
              <w:top w:val="nil"/>
              <w:left w:val="nil"/>
              <w:bottom w:val="single" w:sz="4" w:space="0" w:color="000000"/>
              <w:right w:val="single" w:sz="4" w:space="0" w:color="000000"/>
            </w:tcBorders>
            <w:shd w:val="clear" w:color="auto" w:fill="auto"/>
            <w:vAlign w:val="center"/>
          </w:tcPr>
          <w:p w14:paraId="10AA3C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15,22</w:t>
            </w:r>
          </w:p>
        </w:tc>
        <w:tc>
          <w:tcPr>
            <w:tcW w:w="1363" w:type="dxa"/>
            <w:tcBorders>
              <w:top w:val="nil"/>
              <w:left w:val="nil"/>
              <w:bottom w:val="single" w:sz="4" w:space="0" w:color="000000"/>
              <w:right w:val="single" w:sz="4" w:space="0" w:color="000000"/>
            </w:tcBorders>
            <w:shd w:val="clear" w:color="auto" w:fill="auto"/>
            <w:vAlign w:val="center"/>
          </w:tcPr>
          <w:p w14:paraId="6DE8D6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187073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D0321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C25C9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0A8A1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6046E3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0A364E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A6D16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5-39/1</w:t>
            </w:r>
          </w:p>
        </w:tc>
        <w:tc>
          <w:tcPr>
            <w:tcW w:w="2268" w:type="dxa"/>
            <w:tcBorders>
              <w:top w:val="nil"/>
              <w:left w:val="nil"/>
              <w:bottom w:val="single" w:sz="4" w:space="0" w:color="000000"/>
              <w:right w:val="single" w:sz="4" w:space="0" w:color="000000"/>
            </w:tcBorders>
            <w:shd w:val="clear" w:color="auto" w:fill="auto"/>
            <w:vAlign w:val="center"/>
          </w:tcPr>
          <w:p w14:paraId="05FDAF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10,81</w:t>
            </w:r>
          </w:p>
        </w:tc>
        <w:tc>
          <w:tcPr>
            <w:tcW w:w="1363" w:type="dxa"/>
            <w:tcBorders>
              <w:top w:val="nil"/>
              <w:left w:val="nil"/>
              <w:bottom w:val="single" w:sz="4" w:space="0" w:color="000000"/>
              <w:right w:val="single" w:sz="4" w:space="0" w:color="000000"/>
            </w:tcBorders>
            <w:shd w:val="clear" w:color="auto" w:fill="auto"/>
            <w:vAlign w:val="center"/>
          </w:tcPr>
          <w:p w14:paraId="705173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7FC7EB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39918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33B57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6A9E0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1E2370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42697AF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7633B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5-39/2</w:t>
            </w:r>
          </w:p>
        </w:tc>
        <w:tc>
          <w:tcPr>
            <w:tcW w:w="2268" w:type="dxa"/>
            <w:tcBorders>
              <w:top w:val="nil"/>
              <w:left w:val="nil"/>
              <w:bottom w:val="single" w:sz="4" w:space="0" w:color="000000"/>
              <w:right w:val="single" w:sz="4" w:space="0" w:color="000000"/>
            </w:tcBorders>
            <w:shd w:val="clear" w:color="auto" w:fill="auto"/>
            <w:vAlign w:val="center"/>
          </w:tcPr>
          <w:p w14:paraId="24FBE1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24,74</w:t>
            </w:r>
          </w:p>
        </w:tc>
        <w:tc>
          <w:tcPr>
            <w:tcW w:w="1363" w:type="dxa"/>
            <w:tcBorders>
              <w:top w:val="nil"/>
              <w:left w:val="nil"/>
              <w:bottom w:val="single" w:sz="4" w:space="0" w:color="000000"/>
              <w:right w:val="single" w:sz="4" w:space="0" w:color="000000"/>
            </w:tcBorders>
            <w:shd w:val="clear" w:color="auto" w:fill="auto"/>
            <w:vAlign w:val="center"/>
          </w:tcPr>
          <w:p w14:paraId="6E0D8E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192575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D2246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6E80B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F1375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288647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5B7B075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39FE9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5-39/4</w:t>
            </w:r>
          </w:p>
        </w:tc>
        <w:tc>
          <w:tcPr>
            <w:tcW w:w="2268" w:type="dxa"/>
            <w:tcBorders>
              <w:top w:val="nil"/>
              <w:left w:val="nil"/>
              <w:bottom w:val="single" w:sz="4" w:space="0" w:color="000000"/>
              <w:right w:val="single" w:sz="4" w:space="0" w:color="000000"/>
            </w:tcBorders>
            <w:shd w:val="clear" w:color="auto" w:fill="auto"/>
            <w:vAlign w:val="center"/>
          </w:tcPr>
          <w:p w14:paraId="08D224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14,23</w:t>
            </w:r>
          </w:p>
        </w:tc>
        <w:tc>
          <w:tcPr>
            <w:tcW w:w="1363" w:type="dxa"/>
            <w:tcBorders>
              <w:top w:val="nil"/>
              <w:left w:val="nil"/>
              <w:bottom w:val="single" w:sz="4" w:space="0" w:color="000000"/>
              <w:right w:val="single" w:sz="4" w:space="0" w:color="000000"/>
            </w:tcBorders>
            <w:shd w:val="clear" w:color="auto" w:fill="auto"/>
            <w:vAlign w:val="center"/>
          </w:tcPr>
          <w:p w14:paraId="00D2BF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FF720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6B6CC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DC133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7DC49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78F148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D8EF3A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9D4CA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5-41</w:t>
            </w:r>
          </w:p>
        </w:tc>
        <w:tc>
          <w:tcPr>
            <w:tcW w:w="2268" w:type="dxa"/>
            <w:tcBorders>
              <w:top w:val="nil"/>
              <w:left w:val="nil"/>
              <w:bottom w:val="single" w:sz="4" w:space="0" w:color="000000"/>
              <w:right w:val="single" w:sz="4" w:space="0" w:color="000000"/>
            </w:tcBorders>
            <w:shd w:val="clear" w:color="auto" w:fill="auto"/>
            <w:vAlign w:val="center"/>
          </w:tcPr>
          <w:p w14:paraId="1374F7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36,55</w:t>
            </w:r>
          </w:p>
        </w:tc>
        <w:tc>
          <w:tcPr>
            <w:tcW w:w="1363" w:type="dxa"/>
            <w:tcBorders>
              <w:top w:val="nil"/>
              <w:left w:val="nil"/>
              <w:bottom w:val="single" w:sz="4" w:space="0" w:color="000000"/>
              <w:right w:val="single" w:sz="4" w:space="0" w:color="000000"/>
            </w:tcBorders>
            <w:shd w:val="clear" w:color="auto" w:fill="auto"/>
            <w:vAlign w:val="center"/>
          </w:tcPr>
          <w:p w14:paraId="09490D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528B38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215F9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02020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B9A20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72CC2A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6216CB4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02684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5-41а</w:t>
            </w:r>
          </w:p>
        </w:tc>
        <w:tc>
          <w:tcPr>
            <w:tcW w:w="2268" w:type="dxa"/>
            <w:tcBorders>
              <w:top w:val="nil"/>
              <w:left w:val="nil"/>
              <w:bottom w:val="single" w:sz="4" w:space="0" w:color="000000"/>
              <w:right w:val="single" w:sz="4" w:space="0" w:color="000000"/>
            </w:tcBorders>
            <w:shd w:val="clear" w:color="auto" w:fill="auto"/>
            <w:vAlign w:val="center"/>
          </w:tcPr>
          <w:p w14:paraId="30A758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16,89</w:t>
            </w:r>
          </w:p>
        </w:tc>
        <w:tc>
          <w:tcPr>
            <w:tcW w:w="1363" w:type="dxa"/>
            <w:tcBorders>
              <w:top w:val="nil"/>
              <w:left w:val="nil"/>
              <w:bottom w:val="single" w:sz="4" w:space="0" w:color="000000"/>
              <w:right w:val="single" w:sz="4" w:space="0" w:color="000000"/>
            </w:tcBorders>
            <w:shd w:val="clear" w:color="auto" w:fill="auto"/>
            <w:vAlign w:val="center"/>
          </w:tcPr>
          <w:p w14:paraId="1EE9CC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A62CB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B2FB1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FC908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E6042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6DF16E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5BF3A3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F820A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5-41а</w:t>
            </w:r>
          </w:p>
        </w:tc>
        <w:tc>
          <w:tcPr>
            <w:tcW w:w="2268" w:type="dxa"/>
            <w:tcBorders>
              <w:top w:val="nil"/>
              <w:left w:val="nil"/>
              <w:bottom w:val="single" w:sz="4" w:space="0" w:color="000000"/>
              <w:right w:val="single" w:sz="4" w:space="0" w:color="000000"/>
            </w:tcBorders>
            <w:shd w:val="clear" w:color="auto" w:fill="auto"/>
            <w:vAlign w:val="center"/>
          </w:tcPr>
          <w:p w14:paraId="5AE680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26,39</w:t>
            </w:r>
          </w:p>
        </w:tc>
        <w:tc>
          <w:tcPr>
            <w:tcW w:w="1363" w:type="dxa"/>
            <w:tcBorders>
              <w:top w:val="nil"/>
              <w:left w:val="nil"/>
              <w:bottom w:val="single" w:sz="4" w:space="0" w:color="000000"/>
              <w:right w:val="single" w:sz="4" w:space="0" w:color="000000"/>
            </w:tcBorders>
            <w:shd w:val="clear" w:color="auto" w:fill="auto"/>
            <w:vAlign w:val="center"/>
          </w:tcPr>
          <w:p w14:paraId="57E115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70F628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E8734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3F34D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7F41D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6B097A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79EB85D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428F3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5-39/4</w:t>
            </w:r>
          </w:p>
        </w:tc>
        <w:tc>
          <w:tcPr>
            <w:tcW w:w="2268" w:type="dxa"/>
            <w:tcBorders>
              <w:top w:val="nil"/>
              <w:left w:val="nil"/>
              <w:bottom w:val="single" w:sz="4" w:space="0" w:color="000000"/>
              <w:right w:val="single" w:sz="4" w:space="0" w:color="000000"/>
            </w:tcBorders>
            <w:shd w:val="clear" w:color="auto" w:fill="auto"/>
            <w:vAlign w:val="center"/>
          </w:tcPr>
          <w:p w14:paraId="620F4C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21,29</w:t>
            </w:r>
          </w:p>
        </w:tc>
        <w:tc>
          <w:tcPr>
            <w:tcW w:w="1363" w:type="dxa"/>
            <w:tcBorders>
              <w:top w:val="nil"/>
              <w:left w:val="nil"/>
              <w:bottom w:val="single" w:sz="4" w:space="0" w:color="000000"/>
              <w:right w:val="single" w:sz="4" w:space="0" w:color="000000"/>
            </w:tcBorders>
            <w:shd w:val="clear" w:color="auto" w:fill="auto"/>
            <w:vAlign w:val="center"/>
          </w:tcPr>
          <w:p w14:paraId="000420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3951A9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CE02B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EE834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D2795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72A689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69DB1A3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B7B12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5-39/5</w:t>
            </w:r>
          </w:p>
        </w:tc>
        <w:tc>
          <w:tcPr>
            <w:tcW w:w="2268" w:type="dxa"/>
            <w:tcBorders>
              <w:top w:val="nil"/>
              <w:left w:val="nil"/>
              <w:bottom w:val="single" w:sz="4" w:space="0" w:color="000000"/>
              <w:right w:val="single" w:sz="4" w:space="0" w:color="000000"/>
            </w:tcBorders>
            <w:shd w:val="clear" w:color="auto" w:fill="auto"/>
            <w:vAlign w:val="center"/>
          </w:tcPr>
          <w:p w14:paraId="1B7901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13,7</w:t>
            </w:r>
          </w:p>
        </w:tc>
        <w:tc>
          <w:tcPr>
            <w:tcW w:w="1363" w:type="dxa"/>
            <w:tcBorders>
              <w:top w:val="nil"/>
              <w:left w:val="nil"/>
              <w:bottom w:val="single" w:sz="4" w:space="0" w:color="000000"/>
              <w:right w:val="single" w:sz="4" w:space="0" w:color="000000"/>
            </w:tcBorders>
            <w:shd w:val="clear" w:color="auto" w:fill="auto"/>
            <w:vAlign w:val="center"/>
          </w:tcPr>
          <w:p w14:paraId="0C29AE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627BE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DCB5F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E2BAF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CF7FE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70E059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1E66F3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58917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5-39/5</w:t>
            </w:r>
          </w:p>
        </w:tc>
        <w:tc>
          <w:tcPr>
            <w:tcW w:w="2268" w:type="dxa"/>
            <w:tcBorders>
              <w:top w:val="nil"/>
              <w:left w:val="nil"/>
              <w:bottom w:val="single" w:sz="4" w:space="0" w:color="000000"/>
              <w:right w:val="single" w:sz="4" w:space="0" w:color="000000"/>
            </w:tcBorders>
            <w:shd w:val="clear" w:color="auto" w:fill="auto"/>
            <w:vAlign w:val="center"/>
          </w:tcPr>
          <w:p w14:paraId="474555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7,24</w:t>
            </w:r>
          </w:p>
        </w:tc>
        <w:tc>
          <w:tcPr>
            <w:tcW w:w="1363" w:type="dxa"/>
            <w:tcBorders>
              <w:top w:val="nil"/>
              <w:left w:val="nil"/>
              <w:bottom w:val="single" w:sz="4" w:space="0" w:color="000000"/>
              <w:right w:val="single" w:sz="4" w:space="0" w:color="000000"/>
            </w:tcBorders>
            <w:shd w:val="clear" w:color="auto" w:fill="auto"/>
            <w:vAlign w:val="center"/>
          </w:tcPr>
          <w:p w14:paraId="49DE1C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68EF06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4C877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9AA5F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82831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2012</w:t>
            </w:r>
          </w:p>
        </w:tc>
        <w:tc>
          <w:tcPr>
            <w:tcW w:w="1134" w:type="dxa"/>
            <w:tcBorders>
              <w:top w:val="nil"/>
              <w:left w:val="nil"/>
              <w:bottom w:val="single" w:sz="4" w:space="0" w:color="000000"/>
              <w:right w:val="single" w:sz="4" w:space="0" w:color="000000"/>
            </w:tcBorders>
            <w:shd w:val="clear" w:color="auto" w:fill="auto"/>
            <w:vAlign w:val="center"/>
          </w:tcPr>
          <w:p w14:paraId="68F173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23368F1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045A7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5-41/1</w:t>
            </w:r>
          </w:p>
        </w:tc>
        <w:tc>
          <w:tcPr>
            <w:tcW w:w="2268" w:type="dxa"/>
            <w:tcBorders>
              <w:top w:val="nil"/>
              <w:left w:val="nil"/>
              <w:bottom w:val="single" w:sz="4" w:space="0" w:color="000000"/>
              <w:right w:val="single" w:sz="4" w:space="0" w:color="000000"/>
            </w:tcBorders>
            <w:shd w:val="clear" w:color="auto" w:fill="auto"/>
            <w:vAlign w:val="center"/>
          </w:tcPr>
          <w:p w14:paraId="1B4682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14,76</w:t>
            </w:r>
          </w:p>
        </w:tc>
        <w:tc>
          <w:tcPr>
            <w:tcW w:w="1363" w:type="dxa"/>
            <w:tcBorders>
              <w:top w:val="nil"/>
              <w:left w:val="nil"/>
              <w:bottom w:val="single" w:sz="4" w:space="0" w:color="000000"/>
              <w:right w:val="single" w:sz="4" w:space="0" w:color="000000"/>
            </w:tcBorders>
            <w:shd w:val="clear" w:color="auto" w:fill="auto"/>
            <w:vAlign w:val="center"/>
          </w:tcPr>
          <w:p w14:paraId="7B0B92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605B6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448A7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25FF2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5D53E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0CC93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9958AF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F1C67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5-41/1</w:t>
            </w:r>
          </w:p>
        </w:tc>
        <w:tc>
          <w:tcPr>
            <w:tcW w:w="2268" w:type="dxa"/>
            <w:tcBorders>
              <w:top w:val="nil"/>
              <w:left w:val="nil"/>
              <w:bottom w:val="single" w:sz="4" w:space="0" w:color="000000"/>
              <w:right w:val="single" w:sz="4" w:space="0" w:color="000000"/>
            </w:tcBorders>
            <w:shd w:val="clear" w:color="auto" w:fill="auto"/>
            <w:vAlign w:val="center"/>
          </w:tcPr>
          <w:p w14:paraId="7FBE8D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14,61</w:t>
            </w:r>
          </w:p>
        </w:tc>
        <w:tc>
          <w:tcPr>
            <w:tcW w:w="1363" w:type="dxa"/>
            <w:tcBorders>
              <w:top w:val="nil"/>
              <w:left w:val="nil"/>
              <w:bottom w:val="single" w:sz="4" w:space="0" w:color="000000"/>
              <w:right w:val="single" w:sz="4" w:space="0" w:color="000000"/>
            </w:tcBorders>
            <w:shd w:val="clear" w:color="auto" w:fill="auto"/>
            <w:vAlign w:val="center"/>
          </w:tcPr>
          <w:p w14:paraId="4C3908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42FF44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5FFC2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FC8C6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4858E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2C9FA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FF3BE6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900D1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5-41/3</w:t>
            </w:r>
          </w:p>
        </w:tc>
        <w:tc>
          <w:tcPr>
            <w:tcW w:w="2268" w:type="dxa"/>
            <w:tcBorders>
              <w:top w:val="nil"/>
              <w:left w:val="nil"/>
              <w:bottom w:val="single" w:sz="4" w:space="0" w:color="000000"/>
              <w:right w:val="single" w:sz="4" w:space="0" w:color="000000"/>
            </w:tcBorders>
            <w:shd w:val="clear" w:color="auto" w:fill="auto"/>
            <w:vAlign w:val="center"/>
          </w:tcPr>
          <w:p w14:paraId="7F6EA5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15,81</w:t>
            </w:r>
          </w:p>
        </w:tc>
        <w:tc>
          <w:tcPr>
            <w:tcW w:w="1363" w:type="dxa"/>
            <w:tcBorders>
              <w:top w:val="nil"/>
              <w:left w:val="nil"/>
              <w:bottom w:val="single" w:sz="4" w:space="0" w:color="000000"/>
              <w:right w:val="single" w:sz="4" w:space="0" w:color="000000"/>
            </w:tcBorders>
            <w:shd w:val="clear" w:color="auto" w:fill="auto"/>
            <w:vAlign w:val="center"/>
          </w:tcPr>
          <w:p w14:paraId="52CB33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8914C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93557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E6932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4CA8E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9CBF1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D2AEBF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4DD5E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5-41/3</w:t>
            </w:r>
          </w:p>
        </w:tc>
        <w:tc>
          <w:tcPr>
            <w:tcW w:w="2268" w:type="dxa"/>
            <w:tcBorders>
              <w:top w:val="nil"/>
              <w:left w:val="nil"/>
              <w:bottom w:val="single" w:sz="4" w:space="0" w:color="000000"/>
              <w:right w:val="single" w:sz="4" w:space="0" w:color="000000"/>
            </w:tcBorders>
            <w:shd w:val="clear" w:color="auto" w:fill="auto"/>
            <w:vAlign w:val="center"/>
          </w:tcPr>
          <w:p w14:paraId="1B7395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19,88</w:t>
            </w:r>
          </w:p>
        </w:tc>
        <w:tc>
          <w:tcPr>
            <w:tcW w:w="1363" w:type="dxa"/>
            <w:tcBorders>
              <w:top w:val="nil"/>
              <w:left w:val="nil"/>
              <w:bottom w:val="single" w:sz="4" w:space="0" w:color="000000"/>
              <w:right w:val="single" w:sz="4" w:space="0" w:color="000000"/>
            </w:tcBorders>
            <w:shd w:val="clear" w:color="auto" w:fill="auto"/>
            <w:vAlign w:val="center"/>
          </w:tcPr>
          <w:p w14:paraId="3C2836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6DB935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536A7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CD2DA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02374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B2BDF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856044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2AB96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5-55</w:t>
            </w:r>
          </w:p>
        </w:tc>
        <w:tc>
          <w:tcPr>
            <w:tcW w:w="2268" w:type="dxa"/>
            <w:tcBorders>
              <w:top w:val="nil"/>
              <w:left w:val="nil"/>
              <w:bottom w:val="single" w:sz="4" w:space="0" w:color="000000"/>
              <w:right w:val="single" w:sz="4" w:space="0" w:color="000000"/>
            </w:tcBorders>
            <w:shd w:val="clear" w:color="auto" w:fill="auto"/>
            <w:vAlign w:val="center"/>
          </w:tcPr>
          <w:p w14:paraId="1BBEA3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72,1</w:t>
            </w:r>
          </w:p>
        </w:tc>
        <w:tc>
          <w:tcPr>
            <w:tcW w:w="1363" w:type="dxa"/>
            <w:tcBorders>
              <w:top w:val="nil"/>
              <w:left w:val="nil"/>
              <w:bottom w:val="single" w:sz="4" w:space="0" w:color="000000"/>
              <w:right w:val="single" w:sz="4" w:space="0" w:color="000000"/>
            </w:tcBorders>
            <w:shd w:val="clear" w:color="auto" w:fill="auto"/>
            <w:vAlign w:val="center"/>
          </w:tcPr>
          <w:p w14:paraId="7B8A16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7B7E0E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DF2B9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3C625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39A7F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9262B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946A4C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6EDE8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5-55</w:t>
            </w:r>
          </w:p>
        </w:tc>
        <w:tc>
          <w:tcPr>
            <w:tcW w:w="2268" w:type="dxa"/>
            <w:tcBorders>
              <w:top w:val="nil"/>
              <w:left w:val="nil"/>
              <w:bottom w:val="single" w:sz="4" w:space="0" w:color="000000"/>
              <w:right w:val="single" w:sz="4" w:space="0" w:color="000000"/>
            </w:tcBorders>
            <w:shd w:val="clear" w:color="auto" w:fill="auto"/>
            <w:vAlign w:val="center"/>
          </w:tcPr>
          <w:p w14:paraId="5FFBCF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12,11</w:t>
            </w:r>
          </w:p>
        </w:tc>
        <w:tc>
          <w:tcPr>
            <w:tcW w:w="1363" w:type="dxa"/>
            <w:tcBorders>
              <w:top w:val="nil"/>
              <w:left w:val="nil"/>
              <w:bottom w:val="single" w:sz="4" w:space="0" w:color="000000"/>
              <w:right w:val="single" w:sz="4" w:space="0" w:color="000000"/>
            </w:tcBorders>
            <w:shd w:val="clear" w:color="auto" w:fill="auto"/>
            <w:vAlign w:val="center"/>
          </w:tcPr>
          <w:p w14:paraId="5A4904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3E2BC6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05E73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271B2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EC9DE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16776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590FC0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62CCA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5-55/2</w:t>
            </w:r>
          </w:p>
        </w:tc>
        <w:tc>
          <w:tcPr>
            <w:tcW w:w="2268" w:type="dxa"/>
            <w:tcBorders>
              <w:top w:val="nil"/>
              <w:left w:val="nil"/>
              <w:bottom w:val="single" w:sz="4" w:space="0" w:color="000000"/>
              <w:right w:val="single" w:sz="4" w:space="0" w:color="000000"/>
            </w:tcBorders>
            <w:shd w:val="clear" w:color="auto" w:fill="auto"/>
            <w:vAlign w:val="center"/>
          </w:tcPr>
          <w:p w14:paraId="0F59BB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12,17</w:t>
            </w:r>
          </w:p>
        </w:tc>
        <w:tc>
          <w:tcPr>
            <w:tcW w:w="1363" w:type="dxa"/>
            <w:tcBorders>
              <w:top w:val="nil"/>
              <w:left w:val="nil"/>
              <w:bottom w:val="single" w:sz="4" w:space="0" w:color="000000"/>
              <w:right w:val="single" w:sz="4" w:space="0" w:color="000000"/>
            </w:tcBorders>
            <w:shd w:val="clear" w:color="auto" w:fill="auto"/>
            <w:vAlign w:val="center"/>
          </w:tcPr>
          <w:p w14:paraId="007CBF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4CDCC2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C11AC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D2247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71AD4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B5ACD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81CAC5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62169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5-55/3</w:t>
            </w:r>
          </w:p>
        </w:tc>
        <w:tc>
          <w:tcPr>
            <w:tcW w:w="2268" w:type="dxa"/>
            <w:tcBorders>
              <w:top w:val="nil"/>
              <w:left w:val="nil"/>
              <w:bottom w:val="single" w:sz="4" w:space="0" w:color="000000"/>
              <w:right w:val="single" w:sz="4" w:space="0" w:color="000000"/>
            </w:tcBorders>
            <w:shd w:val="clear" w:color="auto" w:fill="auto"/>
            <w:vAlign w:val="center"/>
          </w:tcPr>
          <w:p w14:paraId="3AD4FA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24,13</w:t>
            </w:r>
          </w:p>
        </w:tc>
        <w:tc>
          <w:tcPr>
            <w:tcW w:w="1363" w:type="dxa"/>
            <w:tcBorders>
              <w:top w:val="nil"/>
              <w:left w:val="nil"/>
              <w:bottom w:val="single" w:sz="4" w:space="0" w:color="000000"/>
              <w:right w:val="single" w:sz="4" w:space="0" w:color="000000"/>
            </w:tcBorders>
            <w:shd w:val="clear" w:color="auto" w:fill="auto"/>
            <w:vAlign w:val="center"/>
          </w:tcPr>
          <w:p w14:paraId="17A612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9316F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8832A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AFF74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536C1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0A1BE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0F659A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F0B85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5-55/2</w:t>
            </w:r>
          </w:p>
        </w:tc>
        <w:tc>
          <w:tcPr>
            <w:tcW w:w="2268" w:type="dxa"/>
            <w:tcBorders>
              <w:top w:val="nil"/>
              <w:left w:val="nil"/>
              <w:bottom w:val="single" w:sz="4" w:space="0" w:color="000000"/>
              <w:right w:val="single" w:sz="4" w:space="0" w:color="000000"/>
            </w:tcBorders>
            <w:shd w:val="clear" w:color="auto" w:fill="auto"/>
            <w:vAlign w:val="center"/>
          </w:tcPr>
          <w:p w14:paraId="680C82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47,23</w:t>
            </w:r>
          </w:p>
        </w:tc>
        <w:tc>
          <w:tcPr>
            <w:tcW w:w="1363" w:type="dxa"/>
            <w:tcBorders>
              <w:top w:val="nil"/>
              <w:left w:val="nil"/>
              <w:bottom w:val="single" w:sz="4" w:space="0" w:color="000000"/>
              <w:right w:val="single" w:sz="4" w:space="0" w:color="000000"/>
            </w:tcBorders>
            <w:shd w:val="clear" w:color="auto" w:fill="auto"/>
            <w:vAlign w:val="center"/>
          </w:tcPr>
          <w:p w14:paraId="42EF63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74C6CA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965CC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15DC2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50938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DD50A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1A5823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5D9CB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5-55/1</w:t>
            </w:r>
          </w:p>
        </w:tc>
        <w:tc>
          <w:tcPr>
            <w:tcW w:w="2268" w:type="dxa"/>
            <w:tcBorders>
              <w:top w:val="nil"/>
              <w:left w:val="nil"/>
              <w:bottom w:val="single" w:sz="4" w:space="0" w:color="000000"/>
              <w:right w:val="single" w:sz="4" w:space="0" w:color="000000"/>
            </w:tcBorders>
            <w:shd w:val="clear" w:color="auto" w:fill="auto"/>
            <w:vAlign w:val="center"/>
          </w:tcPr>
          <w:p w14:paraId="2F51C5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31,55</w:t>
            </w:r>
          </w:p>
        </w:tc>
        <w:tc>
          <w:tcPr>
            <w:tcW w:w="1363" w:type="dxa"/>
            <w:tcBorders>
              <w:top w:val="nil"/>
              <w:left w:val="nil"/>
              <w:bottom w:val="single" w:sz="4" w:space="0" w:color="000000"/>
              <w:right w:val="single" w:sz="4" w:space="0" w:color="000000"/>
            </w:tcBorders>
            <w:shd w:val="clear" w:color="auto" w:fill="auto"/>
            <w:vAlign w:val="center"/>
          </w:tcPr>
          <w:p w14:paraId="6F142D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7416F7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016AB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0CBD7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70EE6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1ACEA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3660F0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5811D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w:t>
            </w:r>
          </w:p>
        </w:tc>
        <w:tc>
          <w:tcPr>
            <w:tcW w:w="2268" w:type="dxa"/>
            <w:tcBorders>
              <w:top w:val="nil"/>
              <w:left w:val="nil"/>
              <w:bottom w:val="single" w:sz="4" w:space="0" w:color="000000"/>
              <w:right w:val="single" w:sz="4" w:space="0" w:color="000000"/>
            </w:tcBorders>
            <w:shd w:val="clear" w:color="auto" w:fill="auto"/>
            <w:vAlign w:val="center"/>
          </w:tcPr>
          <w:p w14:paraId="155091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181,57</w:t>
            </w:r>
          </w:p>
        </w:tc>
        <w:tc>
          <w:tcPr>
            <w:tcW w:w="1363" w:type="dxa"/>
            <w:tcBorders>
              <w:top w:val="nil"/>
              <w:left w:val="nil"/>
              <w:bottom w:val="single" w:sz="4" w:space="0" w:color="000000"/>
              <w:right w:val="single" w:sz="4" w:space="0" w:color="000000"/>
            </w:tcBorders>
            <w:shd w:val="clear" w:color="auto" w:fill="auto"/>
            <w:vAlign w:val="center"/>
          </w:tcPr>
          <w:p w14:paraId="4EEA49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0D0A96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A46B2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547F9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54B39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1EEDB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EF9B8E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D5ADB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5-6 (5-16)</w:t>
            </w:r>
          </w:p>
        </w:tc>
        <w:tc>
          <w:tcPr>
            <w:tcW w:w="2268" w:type="dxa"/>
            <w:tcBorders>
              <w:top w:val="nil"/>
              <w:left w:val="nil"/>
              <w:bottom w:val="single" w:sz="4" w:space="0" w:color="000000"/>
              <w:right w:val="single" w:sz="4" w:space="0" w:color="000000"/>
            </w:tcBorders>
            <w:shd w:val="clear" w:color="auto" w:fill="auto"/>
            <w:vAlign w:val="center"/>
          </w:tcPr>
          <w:p w14:paraId="71A0CF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45,44</w:t>
            </w:r>
          </w:p>
        </w:tc>
        <w:tc>
          <w:tcPr>
            <w:tcW w:w="1363" w:type="dxa"/>
            <w:tcBorders>
              <w:top w:val="nil"/>
              <w:left w:val="nil"/>
              <w:bottom w:val="single" w:sz="4" w:space="0" w:color="000000"/>
              <w:right w:val="single" w:sz="4" w:space="0" w:color="000000"/>
            </w:tcBorders>
            <w:shd w:val="clear" w:color="auto" w:fill="auto"/>
            <w:vAlign w:val="center"/>
          </w:tcPr>
          <w:p w14:paraId="414BC2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1275E5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FF882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BB057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7069F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241544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347F3A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D377E5D"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5-8 (5-17)</w:t>
            </w:r>
          </w:p>
        </w:tc>
        <w:tc>
          <w:tcPr>
            <w:tcW w:w="2268" w:type="dxa"/>
            <w:tcBorders>
              <w:top w:val="nil"/>
              <w:left w:val="nil"/>
              <w:bottom w:val="single" w:sz="4" w:space="0" w:color="000000"/>
              <w:right w:val="single" w:sz="4" w:space="0" w:color="000000"/>
            </w:tcBorders>
            <w:shd w:val="clear" w:color="auto" w:fill="auto"/>
            <w:vAlign w:val="center"/>
          </w:tcPr>
          <w:p w14:paraId="44F786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15,11</w:t>
            </w:r>
          </w:p>
        </w:tc>
        <w:tc>
          <w:tcPr>
            <w:tcW w:w="1363" w:type="dxa"/>
            <w:tcBorders>
              <w:top w:val="nil"/>
              <w:left w:val="nil"/>
              <w:bottom w:val="single" w:sz="4" w:space="0" w:color="000000"/>
              <w:right w:val="single" w:sz="4" w:space="0" w:color="000000"/>
            </w:tcBorders>
            <w:shd w:val="clear" w:color="auto" w:fill="auto"/>
            <w:vAlign w:val="center"/>
          </w:tcPr>
          <w:p w14:paraId="66F7AE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46E238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F9EC1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875D3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B3C52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742CBC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2FC17D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A5C46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5-8-1</w:t>
            </w:r>
          </w:p>
        </w:tc>
        <w:tc>
          <w:tcPr>
            <w:tcW w:w="2268" w:type="dxa"/>
            <w:tcBorders>
              <w:top w:val="nil"/>
              <w:left w:val="nil"/>
              <w:bottom w:val="single" w:sz="4" w:space="0" w:color="000000"/>
              <w:right w:val="single" w:sz="4" w:space="0" w:color="000000"/>
            </w:tcBorders>
            <w:shd w:val="clear" w:color="auto" w:fill="auto"/>
            <w:vAlign w:val="center"/>
          </w:tcPr>
          <w:p w14:paraId="30FD49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3,62</w:t>
            </w:r>
          </w:p>
        </w:tc>
        <w:tc>
          <w:tcPr>
            <w:tcW w:w="1363" w:type="dxa"/>
            <w:tcBorders>
              <w:top w:val="nil"/>
              <w:left w:val="nil"/>
              <w:bottom w:val="single" w:sz="4" w:space="0" w:color="000000"/>
              <w:right w:val="single" w:sz="4" w:space="0" w:color="000000"/>
            </w:tcBorders>
            <w:shd w:val="clear" w:color="auto" w:fill="auto"/>
            <w:vAlign w:val="center"/>
          </w:tcPr>
          <w:p w14:paraId="7FECFD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41C5A2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603EF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016A7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029FF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642FD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7FF226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C2B54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5-8-1</w:t>
            </w:r>
          </w:p>
        </w:tc>
        <w:tc>
          <w:tcPr>
            <w:tcW w:w="2268" w:type="dxa"/>
            <w:tcBorders>
              <w:top w:val="nil"/>
              <w:left w:val="nil"/>
              <w:bottom w:val="single" w:sz="4" w:space="0" w:color="000000"/>
              <w:right w:val="single" w:sz="4" w:space="0" w:color="000000"/>
            </w:tcBorders>
            <w:shd w:val="clear" w:color="auto" w:fill="auto"/>
            <w:vAlign w:val="center"/>
          </w:tcPr>
          <w:p w14:paraId="255BFB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57,04</w:t>
            </w:r>
          </w:p>
        </w:tc>
        <w:tc>
          <w:tcPr>
            <w:tcW w:w="1363" w:type="dxa"/>
            <w:tcBorders>
              <w:top w:val="nil"/>
              <w:left w:val="nil"/>
              <w:bottom w:val="single" w:sz="4" w:space="0" w:color="000000"/>
              <w:right w:val="single" w:sz="4" w:space="0" w:color="000000"/>
            </w:tcBorders>
            <w:shd w:val="clear" w:color="auto" w:fill="auto"/>
            <w:vAlign w:val="center"/>
          </w:tcPr>
          <w:p w14:paraId="54CBBC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2709AA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8D9DE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9397B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D4DC8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C1475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39914A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1D8C6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5-10 (5-18)</w:t>
            </w:r>
          </w:p>
        </w:tc>
        <w:tc>
          <w:tcPr>
            <w:tcW w:w="2268" w:type="dxa"/>
            <w:tcBorders>
              <w:top w:val="nil"/>
              <w:left w:val="nil"/>
              <w:bottom w:val="single" w:sz="4" w:space="0" w:color="000000"/>
              <w:right w:val="single" w:sz="4" w:space="0" w:color="000000"/>
            </w:tcBorders>
            <w:shd w:val="clear" w:color="auto" w:fill="auto"/>
            <w:vAlign w:val="center"/>
          </w:tcPr>
          <w:p w14:paraId="4449D5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142,43</w:t>
            </w:r>
          </w:p>
        </w:tc>
        <w:tc>
          <w:tcPr>
            <w:tcW w:w="1363" w:type="dxa"/>
            <w:tcBorders>
              <w:top w:val="nil"/>
              <w:left w:val="nil"/>
              <w:bottom w:val="single" w:sz="4" w:space="0" w:color="000000"/>
              <w:right w:val="single" w:sz="4" w:space="0" w:color="000000"/>
            </w:tcBorders>
            <w:shd w:val="clear" w:color="auto" w:fill="auto"/>
            <w:vAlign w:val="center"/>
          </w:tcPr>
          <w:p w14:paraId="5F9816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68A360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EB7E7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03CF8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E0CB2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2004</w:t>
            </w:r>
          </w:p>
        </w:tc>
        <w:tc>
          <w:tcPr>
            <w:tcW w:w="1134" w:type="dxa"/>
            <w:tcBorders>
              <w:top w:val="nil"/>
              <w:left w:val="nil"/>
              <w:bottom w:val="single" w:sz="4" w:space="0" w:color="000000"/>
              <w:right w:val="single" w:sz="4" w:space="0" w:color="000000"/>
            </w:tcBorders>
            <w:shd w:val="clear" w:color="auto" w:fill="auto"/>
            <w:vAlign w:val="center"/>
          </w:tcPr>
          <w:p w14:paraId="5823E1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3EA4B1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2BB80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5-12 (5-19)</w:t>
            </w:r>
          </w:p>
        </w:tc>
        <w:tc>
          <w:tcPr>
            <w:tcW w:w="2268" w:type="dxa"/>
            <w:tcBorders>
              <w:top w:val="nil"/>
              <w:left w:val="nil"/>
              <w:bottom w:val="single" w:sz="4" w:space="0" w:color="000000"/>
              <w:right w:val="single" w:sz="4" w:space="0" w:color="000000"/>
            </w:tcBorders>
            <w:shd w:val="clear" w:color="auto" w:fill="auto"/>
            <w:vAlign w:val="center"/>
          </w:tcPr>
          <w:p w14:paraId="7E4807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20,33</w:t>
            </w:r>
          </w:p>
        </w:tc>
        <w:tc>
          <w:tcPr>
            <w:tcW w:w="1363" w:type="dxa"/>
            <w:tcBorders>
              <w:top w:val="nil"/>
              <w:left w:val="nil"/>
              <w:bottom w:val="single" w:sz="4" w:space="0" w:color="000000"/>
              <w:right w:val="single" w:sz="4" w:space="0" w:color="000000"/>
            </w:tcBorders>
            <w:shd w:val="clear" w:color="auto" w:fill="auto"/>
            <w:vAlign w:val="center"/>
          </w:tcPr>
          <w:p w14:paraId="2C62A4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5F521A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BD4C5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CB7A9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CF3EA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2004</w:t>
            </w:r>
          </w:p>
        </w:tc>
        <w:tc>
          <w:tcPr>
            <w:tcW w:w="1134" w:type="dxa"/>
            <w:tcBorders>
              <w:top w:val="nil"/>
              <w:left w:val="nil"/>
              <w:bottom w:val="single" w:sz="4" w:space="0" w:color="000000"/>
              <w:right w:val="single" w:sz="4" w:space="0" w:color="000000"/>
            </w:tcBorders>
            <w:shd w:val="clear" w:color="auto" w:fill="auto"/>
            <w:vAlign w:val="center"/>
          </w:tcPr>
          <w:p w14:paraId="046E3B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5D000C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E5090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5-12-1</w:t>
            </w:r>
          </w:p>
        </w:tc>
        <w:tc>
          <w:tcPr>
            <w:tcW w:w="2268" w:type="dxa"/>
            <w:tcBorders>
              <w:top w:val="nil"/>
              <w:left w:val="nil"/>
              <w:bottom w:val="single" w:sz="4" w:space="0" w:color="000000"/>
              <w:right w:val="single" w:sz="4" w:space="0" w:color="000000"/>
            </w:tcBorders>
            <w:shd w:val="clear" w:color="auto" w:fill="auto"/>
            <w:vAlign w:val="center"/>
          </w:tcPr>
          <w:p w14:paraId="13B7AC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23,63</w:t>
            </w:r>
          </w:p>
        </w:tc>
        <w:tc>
          <w:tcPr>
            <w:tcW w:w="1363" w:type="dxa"/>
            <w:tcBorders>
              <w:top w:val="nil"/>
              <w:left w:val="nil"/>
              <w:bottom w:val="single" w:sz="4" w:space="0" w:color="000000"/>
              <w:right w:val="single" w:sz="4" w:space="0" w:color="000000"/>
            </w:tcBorders>
            <w:shd w:val="clear" w:color="auto" w:fill="auto"/>
            <w:vAlign w:val="center"/>
          </w:tcPr>
          <w:p w14:paraId="085D72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03F735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DD842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C84D5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EFC9A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2004</w:t>
            </w:r>
          </w:p>
        </w:tc>
        <w:tc>
          <w:tcPr>
            <w:tcW w:w="1134" w:type="dxa"/>
            <w:tcBorders>
              <w:top w:val="nil"/>
              <w:left w:val="nil"/>
              <w:bottom w:val="single" w:sz="4" w:space="0" w:color="000000"/>
              <w:right w:val="single" w:sz="4" w:space="0" w:color="000000"/>
            </w:tcBorders>
            <w:shd w:val="clear" w:color="auto" w:fill="auto"/>
            <w:vAlign w:val="center"/>
          </w:tcPr>
          <w:p w14:paraId="3BB0B9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196182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7BAD7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5-12-1</w:t>
            </w:r>
          </w:p>
        </w:tc>
        <w:tc>
          <w:tcPr>
            <w:tcW w:w="2268" w:type="dxa"/>
            <w:tcBorders>
              <w:top w:val="nil"/>
              <w:left w:val="nil"/>
              <w:bottom w:val="single" w:sz="4" w:space="0" w:color="000000"/>
              <w:right w:val="single" w:sz="4" w:space="0" w:color="000000"/>
            </w:tcBorders>
            <w:shd w:val="clear" w:color="auto" w:fill="auto"/>
            <w:vAlign w:val="center"/>
          </w:tcPr>
          <w:p w14:paraId="75F63A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37,58</w:t>
            </w:r>
          </w:p>
        </w:tc>
        <w:tc>
          <w:tcPr>
            <w:tcW w:w="1363" w:type="dxa"/>
            <w:tcBorders>
              <w:top w:val="nil"/>
              <w:left w:val="nil"/>
              <w:bottom w:val="single" w:sz="4" w:space="0" w:color="000000"/>
              <w:right w:val="single" w:sz="4" w:space="0" w:color="000000"/>
            </w:tcBorders>
            <w:shd w:val="clear" w:color="auto" w:fill="auto"/>
            <w:vAlign w:val="center"/>
          </w:tcPr>
          <w:p w14:paraId="0233F3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1E1DCE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886FC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D94BD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E4789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2004</w:t>
            </w:r>
          </w:p>
        </w:tc>
        <w:tc>
          <w:tcPr>
            <w:tcW w:w="1134" w:type="dxa"/>
            <w:tcBorders>
              <w:top w:val="nil"/>
              <w:left w:val="nil"/>
              <w:bottom w:val="single" w:sz="4" w:space="0" w:color="000000"/>
              <w:right w:val="single" w:sz="4" w:space="0" w:color="000000"/>
            </w:tcBorders>
            <w:shd w:val="clear" w:color="auto" w:fill="auto"/>
            <w:vAlign w:val="center"/>
          </w:tcPr>
          <w:p w14:paraId="198294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247DF7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628CA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5-12а</w:t>
            </w:r>
          </w:p>
        </w:tc>
        <w:tc>
          <w:tcPr>
            <w:tcW w:w="2268" w:type="dxa"/>
            <w:tcBorders>
              <w:top w:val="nil"/>
              <w:left w:val="nil"/>
              <w:bottom w:val="single" w:sz="4" w:space="0" w:color="000000"/>
              <w:right w:val="single" w:sz="4" w:space="0" w:color="000000"/>
            </w:tcBorders>
            <w:shd w:val="clear" w:color="auto" w:fill="auto"/>
            <w:vAlign w:val="center"/>
          </w:tcPr>
          <w:p w14:paraId="55ECD3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33,72</w:t>
            </w:r>
          </w:p>
        </w:tc>
        <w:tc>
          <w:tcPr>
            <w:tcW w:w="1363" w:type="dxa"/>
            <w:tcBorders>
              <w:top w:val="nil"/>
              <w:left w:val="nil"/>
              <w:bottom w:val="single" w:sz="4" w:space="0" w:color="000000"/>
              <w:right w:val="single" w:sz="4" w:space="0" w:color="000000"/>
            </w:tcBorders>
            <w:shd w:val="clear" w:color="auto" w:fill="auto"/>
            <w:vAlign w:val="center"/>
          </w:tcPr>
          <w:p w14:paraId="7983A1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9CCDD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36B8F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07904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DBE63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2004</w:t>
            </w:r>
          </w:p>
        </w:tc>
        <w:tc>
          <w:tcPr>
            <w:tcW w:w="1134" w:type="dxa"/>
            <w:tcBorders>
              <w:top w:val="nil"/>
              <w:left w:val="nil"/>
              <w:bottom w:val="single" w:sz="4" w:space="0" w:color="000000"/>
              <w:right w:val="single" w:sz="4" w:space="0" w:color="000000"/>
            </w:tcBorders>
            <w:shd w:val="clear" w:color="auto" w:fill="auto"/>
            <w:vAlign w:val="center"/>
          </w:tcPr>
          <w:p w14:paraId="2BFBB4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20EE8F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A550A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5-12а</w:t>
            </w:r>
          </w:p>
        </w:tc>
        <w:tc>
          <w:tcPr>
            <w:tcW w:w="2268" w:type="dxa"/>
            <w:tcBorders>
              <w:top w:val="nil"/>
              <w:left w:val="nil"/>
              <w:bottom w:val="single" w:sz="4" w:space="0" w:color="000000"/>
              <w:right w:val="single" w:sz="4" w:space="0" w:color="000000"/>
            </w:tcBorders>
            <w:shd w:val="clear" w:color="auto" w:fill="auto"/>
            <w:vAlign w:val="center"/>
          </w:tcPr>
          <w:p w14:paraId="3B7D35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21,53</w:t>
            </w:r>
          </w:p>
        </w:tc>
        <w:tc>
          <w:tcPr>
            <w:tcW w:w="1363" w:type="dxa"/>
            <w:tcBorders>
              <w:top w:val="nil"/>
              <w:left w:val="nil"/>
              <w:bottom w:val="single" w:sz="4" w:space="0" w:color="000000"/>
              <w:right w:val="single" w:sz="4" w:space="0" w:color="000000"/>
            </w:tcBorders>
            <w:shd w:val="clear" w:color="auto" w:fill="auto"/>
            <w:vAlign w:val="center"/>
          </w:tcPr>
          <w:p w14:paraId="4D8913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1ECAF8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BB76D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6FDD9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37E88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2004</w:t>
            </w:r>
          </w:p>
        </w:tc>
        <w:tc>
          <w:tcPr>
            <w:tcW w:w="1134" w:type="dxa"/>
            <w:tcBorders>
              <w:top w:val="nil"/>
              <w:left w:val="nil"/>
              <w:bottom w:val="single" w:sz="4" w:space="0" w:color="000000"/>
              <w:right w:val="single" w:sz="4" w:space="0" w:color="000000"/>
            </w:tcBorders>
            <w:shd w:val="clear" w:color="auto" w:fill="auto"/>
            <w:vAlign w:val="center"/>
          </w:tcPr>
          <w:p w14:paraId="28341B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676151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10D31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5-26</w:t>
            </w:r>
          </w:p>
        </w:tc>
        <w:tc>
          <w:tcPr>
            <w:tcW w:w="2268" w:type="dxa"/>
            <w:tcBorders>
              <w:top w:val="nil"/>
              <w:left w:val="nil"/>
              <w:bottom w:val="single" w:sz="4" w:space="0" w:color="000000"/>
              <w:right w:val="single" w:sz="4" w:space="0" w:color="000000"/>
            </w:tcBorders>
            <w:shd w:val="clear" w:color="auto" w:fill="auto"/>
            <w:vAlign w:val="center"/>
          </w:tcPr>
          <w:p w14:paraId="323715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11,92</w:t>
            </w:r>
          </w:p>
        </w:tc>
        <w:tc>
          <w:tcPr>
            <w:tcW w:w="1363" w:type="dxa"/>
            <w:tcBorders>
              <w:top w:val="nil"/>
              <w:left w:val="nil"/>
              <w:bottom w:val="single" w:sz="4" w:space="0" w:color="000000"/>
              <w:right w:val="single" w:sz="4" w:space="0" w:color="000000"/>
            </w:tcBorders>
            <w:shd w:val="clear" w:color="auto" w:fill="auto"/>
            <w:vAlign w:val="center"/>
          </w:tcPr>
          <w:p w14:paraId="062FB3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6EF966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0EB27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851EB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9D4FE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B42A3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03AE32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B141E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5-28</w:t>
            </w:r>
          </w:p>
        </w:tc>
        <w:tc>
          <w:tcPr>
            <w:tcW w:w="2268" w:type="dxa"/>
            <w:tcBorders>
              <w:top w:val="nil"/>
              <w:left w:val="nil"/>
              <w:bottom w:val="single" w:sz="4" w:space="0" w:color="000000"/>
              <w:right w:val="single" w:sz="4" w:space="0" w:color="000000"/>
            </w:tcBorders>
            <w:shd w:val="clear" w:color="auto" w:fill="auto"/>
            <w:vAlign w:val="center"/>
          </w:tcPr>
          <w:p w14:paraId="5DEB73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10,17</w:t>
            </w:r>
          </w:p>
        </w:tc>
        <w:tc>
          <w:tcPr>
            <w:tcW w:w="1363" w:type="dxa"/>
            <w:tcBorders>
              <w:top w:val="nil"/>
              <w:left w:val="nil"/>
              <w:bottom w:val="single" w:sz="4" w:space="0" w:color="000000"/>
              <w:right w:val="single" w:sz="4" w:space="0" w:color="000000"/>
            </w:tcBorders>
            <w:shd w:val="clear" w:color="auto" w:fill="auto"/>
            <w:vAlign w:val="center"/>
          </w:tcPr>
          <w:p w14:paraId="2CB51C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3B2103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C9429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B0605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10BF8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13416E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C5E47D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E281C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5-28в</w:t>
            </w:r>
          </w:p>
        </w:tc>
        <w:tc>
          <w:tcPr>
            <w:tcW w:w="2268" w:type="dxa"/>
            <w:tcBorders>
              <w:top w:val="nil"/>
              <w:left w:val="nil"/>
              <w:bottom w:val="single" w:sz="4" w:space="0" w:color="000000"/>
              <w:right w:val="single" w:sz="4" w:space="0" w:color="000000"/>
            </w:tcBorders>
            <w:shd w:val="clear" w:color="auto" w:fill="auto"/>
            <w:vAlign w:val="center"/>
          </w:tcPr>
          <w:p w14:paraId="63DBB2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23,3</w:t>
            </w:r>
          </w:p>
        </w:tc>
        <w:tc>
          <w:tcPr>
            <w:tcW w:w="1363" w:type="dxa"/>
            <w:tcBorders>
              <w:top w:val="nil"/>
              <w:left w:val="nil"/>
              <w:bottom w:val="single" w:sz="4" w:space="0" w:color="000000"/>
              <w:right w:val="single" w:sz="4" w:space="0" w:color="000000"/>
            </w:tcBorders>
            <w:shd w:val="clear" w:color="auto" w:fill="auto"/>
            <w:vAlign w:val="center"/>
          </w:tcPr>
          <w:p w14:paraId="7E662B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3096F2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9CEAE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90006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0F3EB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891CC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A52EFF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7F64B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5-28в</w:t>
            </w:r>
          </w:p>
        </w:tc>
        <w:tc>
          <w:tcPr>
            <w:tcW w:w="2268" w:type="dxa"/>
            <w:tcBorders>
              <w:top w:val="nil"/>
              <w:left w:val="nil"/>
              <w:bottom w:val="single" w:sz="4" w:space="0" w:color="000000"/>
              <w:right w:val="single" w:sz="4" w:space="0" w:color="000000"/>
            </w:tcBorders>
            <w:shd w:val="clear" w:color="auto" w:fill="auto"/>
            <w:vAlign w:val="center"/>
          </w:tcPr>
          <w:p w14:paraId="5EC9FB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50,55</w:t>
            </w:r>
          </w:p>
        </w:tc>
        <w:tc>
          <w:tcPr>
            <w:tcW w:w="1363" w:type="dxa"/>
            <w:tcBorders>
              <w:top w:val="nil"/>
              <w:left w:val="nil"/>
              <w:bottom w:val="single" w:sz="4" w:space="0" w:color="000000"/>
              <w:right w:val="single" w:sz="4" w:space="0" w:color="000000"/>
            </w:tcBorders>
            <w:shd w:val="clear" w:color="auto" w:fill="auto"/>
            <w:vAlign w:val="center"/>
          </w:tcPr>
          <w:p w14:paraId="05D3E4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CF413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AA753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04A3E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B4010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13D340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679DB4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ACCD8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5-28</w:t>
            </w:r>
          </w:p>
        </w:tc>
        <w:tc>
          <w:tcPr>
            <w:tcW w:w="2268" w:type="dxa"/>
            <w:tcBorders>
              <w:top w:val="nil"/>
              <w:left w:val="nil"/>
              <w:bottom w:val="single" w:sz="4" w:space="0" w:color="000000"/>
              <w:right w:val="single" w:sz="4" w:space="0" w:color="000000"/>
            </w:tcBorders>
            <w:shd w:val="clear" w:color="auto" w:fill="auto"/>
            <w:vAlign w:val="center"/>
          </w:tcPr>
          <w:p w14:paraId="2F8F3E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14,1</w:t>
            </w:r>
          </w:p>
        </w:tc>
        <w:tc>
          <w:tcPr>
            <w:tcW w:w="1363" w:type="dxa"/>
            <w:tcBorders>
              <w:top w:val="nil"/>
              <w:left w:val="nil"/>
              <w:bottom w:val="single" w:sz="4" w:space="0" w:color="000000"/>
              <w:right w:val="single" w:sz="4" w:space="0" w:color="000000"/>
            </w:tcBorders>
            <w:shd w:val="clear" w:color="auto" w:fill="auto"/>
            <w:vAlign w:val="center"/>
          </w:tcPr>
          <w:p w14:paraId="2555C9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672679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A183E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F12E5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301F8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D9C0B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719A90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BDEC3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5-28а</w:t>
            </w:r>
          </w:p>
        </w:tc>
        <w:tc>
          <w:tcPr>
            <w:tcW w:w="2268" w:type="dxa"/>
            <w:tcBorders>
              <w:top w:val="nil"/>
              <w:left w:val="nil"/>
              <w:bottom w:val="single" w:sz="4" w:space="0" w:color="000000"/>
              <w:right w:val="single" w:sz="4" w:space="0" w:color="000000"/>
            </w:tcBorders>
            <w:shd w:val="clear" w:color="auto" w:fill="auto"/>
            <w:vAlign w:val="center"/>
          </w:tcPr>
          <w:p w14:paraId="0BFD38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10,29</w:t>
            </w:r>
          </w:p>
        </w:tc>
        <w:tc>
          <w:tcPr>
            <w:tcW w:w="1363" w:type="dxa"/>
            <w:tcBorders>
              <w:top w:val="nil"/>
              <w:left w:val="nil"/>
              <w:bottom w:val="single" w:sz="4" w:space="0" w:color="000000"/>
              <w:right w:val="single" w:sz="4" w:space="0" w:color="000000"/>
            </w:tcBorders>
            <w:shd w:val="clear" w:color="auto" w:fill="auto"/>
            <w:vAlign w:val="center"/>
          </w:tcPr>
          <w:p w14:paraId="0C7F57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C4479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9F689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1FE52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4B75C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197561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98F9D8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E7597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5-28а</w:t>
            </w:r>
          </w:p>
        </w:tc>
        <w:tc>
          <w:tcPr>
            <w:tcW w:w="2268" w:type="dxa"/>
            <w:tcBorders>
              <w:top w:val="nil"/>
              <w:left w:val="nil"/>
              <w:bottom w:val="single" w:sz="4" w:space="0" w:color="000000"/>
              <w:right w:val="single" w:sz="4" w:space="0" w:color="000000"/>
            </w:tcBorders>
            <w:shd w:val="clear" w:color="auto" w:fill="auto"/>
            <w:vAlign w:val="center"/>
          </w:tcPr>
          <w:p w14:paraId="404C96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13,54</w:t>
            </w:r>
          </w:p>
        </w:tc>
        <w:tc>
          <w:tcPr>
            <w:tcW w:w="1363" w:type="dxa"/>
            <w:tcBorders>
              <w:top w:val="nil"/>
              <w:left w:val="nil"/>
              <w:bottom w:val="single" w:sz="4" w:space="0" w:color="000000"/>
              <w:right w:val="single" w:sz="4" w:space="0" w:color="000000"/>
            </w:tcBorders>
            <w:shd w:val="clear" w:color="auto" w:fill="auto"/>
            <w:vAlign w:val="center"/>
          </w:tcPr>
          <w:p w14:paraId="552D9A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19C4E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47BB8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9573F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33ED2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C2459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EC4886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59C14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5-28б</w:t>
            </w:r>
          </w:p>
        </w:tc>
        <w:tc>
          <w:tcPr>
            <w:tcW w:w="2268" w:type="dxa"/>
            <w:tcBorders>
              <w:top w:val="nil"/>
              <w:left w:val="nil"/>
              <w:bottom w:val="single" w:sz="4" w:space="0" w:color="000000"/>
              <w:right w:val="single" w:sz="4" w:space="0" w:color="000000"/>
            </w:tcBorders>
            <w:shd w:val="clear" w:color="auto" w:fill="auto"/>
            <w:vAlign w:val="center"/>
          </w:tcPr>
          <w:p w14:paraId="0FBEAF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10,21</w:t>
            </w:r>
          </w:p>
        </w:tc>
        <w:tc>
          <w:tcPr>
            <w:tcW w:w="1363" w:type="dxa"/>
            <w:tcBorders>
              <w:top w:val="nil"/>
              <w:left w:val="nil"/>
              <w:bottom w:val="single" w:sz="4" w:space="0" w:color="000000"/>
              <w:right w:val="single" w:sz="4" w:space="0" w:color="000000"/>
            </w:tcBorders>
            <w:shd w:val="clear" w:color="auto" w:fill="auto"/>
            <w:vAlign w:val="center"/>
          </w:tcPr>
          <w:p w14:paraId="21667B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73AD2B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56AF0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289A8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61F8E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3B480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6126C4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4B2B1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5-28б</w:t>
            </w:r>
          </w:p>
        </w:tc>
        <w:tc>
          <w:tcPr>
            <w:tcW w:w="2268" w:type="dxa"/>
            <w:tcBorders>
              <w:top w:val="nil"/>
              <w:left w:val="nil"/>
              <w:bottom w:val="single" w:sz="4" w:space="0" w:color="000000"/>
              <w:right w:val="single" w:sz="4" w:space="0" w:color="000000"/>
            </w:tcBorders>
            <w:shd w:val="clear" w:color="auto" w:fill="auto"/>
            <w:vAlign w:val="center"/>
          </w:tcPr>
          <w:p w14:paraId="165967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35,58</w:t>
            </w:r>
          </w:p>
        </w:tc>
        <w:tc>
          <w:tcPr>
            <w:tcW w:w="1363" w:type="dxa"/>
            <w:tcBorders>
              <w:top w:val="nil"/>
              <w:left w:val="nil"/>
              <w:bottom w:val="single" w:sz="4" w:space="0" w:color="000000"/>
              <w:right w:val="single" w:sz="4" w:space="0" w:color="000000"/>
            </w:tcBorders>
            <w:shd w:val="clear" w:color="auto" w:fill="auto"/>
            <w:vAlign w:val="center"/>
          </w:tcPr>
          <w:p w14:paraId="7EF653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4AEBA7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D974B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04103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938B2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F1C91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05555D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BD064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5-12 (5-19)</w:t>
            </w:r>
          </w:p>
        </w:tc>
        <w:tc>
          <w:tcPr>
            <w:tcW w:w="2268" w:type="dxa"/>
            <w:tcBorders>
              <w:top w:val="nil"/>
              <w:left w:val="nil"/>
              <w:bottom w:val="single" w:sz="4" w:space="0" w:color="000000"/>
              <w:right w:val="single" w:sz="4" w:space="0" w:color="000000"/>
            </w:tcBorders>
            <w:shd w:val="clear" w:color="auto" w:fill="auto"/>
            <w:vAlign w:val="center"/>
          </w:tcPr>
          <w:p w14:paraId="449E81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13,34</w:t>
            </w:r>
          </w:p>
        </w:tc>
        <w:tc>
          <w:tcPr>
            <w:tcW w:w="1363" w:type="dxa"/>
            <w:tcBorders>
              <w:top w:val="nil"/>
              <w:left w:val="nil"/>
              <w:bottom w:val="single" w:sz="4" w:space="0" w:color="000000"/>
              <w:right w:val="single" w:sz="4" w:space="0" w:color="000000"/>
            </w:tcBorders>
            <w:shd w:val="clear" w:color="auto" w:fill="auto"/>
            <w:vAlign w:val="center"/>
          </w:tcPr>
          <w:p w14:paraId="0FD0B1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5438C8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164C2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18042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082DE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7A42C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D27274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4CA99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5-14</w:t>
            </w:r>
          </w:p>
        </w:tc>
        <w:tc>
          <w:tcPr>
            <w:tcW w:w="2268" w:type="dxa"/>
            <w:tcBorders>
              <w:top w:val="nil"/>
              <w:left w:val="nil"/>
              <w:bottom w:val="single" w:sz="4" w:space="0" w:color="000000"/>
              <w:right w:val="single" w:sz="4" w:space="0" w:color="000000"/>
            </w:tcBorders>
            <w:shd w:val="clear" w:color="auto" w:fill="auto"/>
            <w:vAlign w:val="center"/>
          </w:tcPr>
          <w:p w14:paraId="1B8019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38,43</w:t>
            </w:r>
          </w:p>
        </w:tc>
        <w:tc>
          <w:tcPr>
            <w:tcW w:w="1363" w:type="dxa"/>
            <w:tcBorders>
              <w:top w:val="nil"/>
              <w:left w:val="nil"/>
              <w:bottom w:val="single" w:sz="4" w:space="0" w:color="000000"/>
              <w:right w:val="single" w:sz="4" w:space="0" w:color="000000"/>
            </w:tcBorders>
            <w:shd w:val="clear" w:color="auto" w:fill="auto"/>
            <w:vAlign w:val="center"/>
          </w:tcPr>
          <w:p w14:paraId="1C5490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734899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32965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62EBA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9BC38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4E340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A56DFE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21BF1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5-22 (5-21)</w:t>
            </w:r>
          </w:p>
        </w:tc>
        <w:tc>
          <w:tcPr>
            <w:tcW w:w="2268" w:type="dxa"/>
            <w:tcBorders>
              <w:top w:val="nil"/>
              <w:left w:val="nil"/>
              <w:bottom w:val="single" w:sz="4" w:space="0" w:color="000000"/>
              <w:right w:val="single" w:sz="4" w:space="0" w:color="000000"/>
            </w:tcBorders>
            <w:shd w:val="clear" w:color="auto" w:fill="auto"/>
            <w:vAlign w:val="center"/>
          </w:tcPr>
          <w:p w14:paraId="350969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17,45</w:t>
            </w:r>
          </w:p>
        </w:tc>
        <w:tc>
          <w:tcPr>
            <w:tcW w:w="1363" w:type="dxa"/>
            <w:tcBorders>
              <w:top w:val="nil"/>
              <w:left w:val="nil"/>
              <w:bottom w:val="single" w:sz="4" w:space="0" w:color="000000"/>
              <w:right w:val="single" w:sz="4" w:space="0" w:color="000000"/>
            </w:tcBorders>
            <w:shd w:val="clear" w:color="auto" w:fill="auto"/>
            <w:vAlign w:val="center"/>
          </w:tcPr>
          <w:p w14:paraId="450F96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020B90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0A98B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3687C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A8A8B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01901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74F8EC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1D939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5-22а</w:t>
            </w:r>
          </w:p>
        </w:tc>
        <w:tc>
          <w:tcPr>
            <w:tcW w:w="2268" w:type="dxa"/>
            <w:tcBorders>
              <w:top w:val="nil"/>
              <w:left w:val="nil"/>
              <w:bottom w:val="single" w:sz="4" w:space="0" w:color="000000"/>
              <w:right w:val="single" w:sz="4" w:space="0" w:color="000000"/>
            </w:tcBorders>
            <w:shd w:val="clear" w:color="auto" w:fill="auto"/>
            <w:vAlign w:val="center"/>
          </w:tcPr>
          <w:p w14:paraId="7591EC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15,11</w:t>
            </w:r>
          </w:p>
        </w:tc>
        <w:tc>
          <w:tcPr>
            <w:tcW w:w="1363" w:type="dxa"/>
            <w:tcBorders>
              <w:top w:val="nil"/>
              <w:left w:val="nil"/>
              <w:bottom w:val="single" w:sz="4" w:space="0" w:color="000000"/>
              <w:right w:val="single" w:sz="4" w:space="0" w:color="000000"/>
            </w:tcBorders>
            <w:shd w:val="clear" w:color="auto" w:fill="auto"/>
            <w:vAlign w:val="center"/>
          </w:tcPr>
          <w:p w14:paraId="7A1BC2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15F4B6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81A6A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87C55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4ECE9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FC518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39FBAE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224D5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5-22а</w:t>
            </w:r>
          </w:p>
        </w:tc>
        <w:tc>
          <w:tcPr>
            <w:tcW w:w="2268" w:type="dxa"/>
            <w:tcBorders>
              <w:top w:val="nil"/>
              <w:left w:val="nil"/>
              <w:bottom w:val="single" w:sz="4" w:space="0" w:color="000000"/>
              <w:right w:val="single" w:sz="4" w:space="0" w:color="000000"/>
            </w:tcBorders>
            <w:shd w:val="clear" w:color="auto" w:fill="auto"/>
            <w:vAlign w:val="center"/>
          </w:tcPr>
          <w:p w14:paraId="6A2A5F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19,65</w:t>
            </w:r>
          </w:p>
        </w:tc>
        <w:tc>
          <w:tcPr>
            <w:tcW w:w="1363" w:type="dxa"/>
            <w:tcBorders>
              <w:top w:val="nil"/>
              <w:left w:val="nil"/>
              <w:bottom w:val="single" w:sz="4" w:space="0" w:color="000000"/>
              <w:right w:val="single" w:sz="4" w:space="0" w:color="000000"/>
            </w:tcBorders>
            <w:shd w:val="clear" w:color="auto" w:fill="auto"/>
            <w:vAlign w:val="center"/>
          </w:tcPr>
          <w:p w14:paraId="768C75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058B11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31A7B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9EEFB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03392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574F9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F5B71F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1D15D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5-22б</w:t>
            </w:r>
          </w:p>
        </w:tc>
        <w:tc>
          <w:tcPr>
            <w:tcW w:w="2268" w:type="dxa"/>
            <w:tcBorders>
              <w:top w:val="nil"/>
              <w:left w:val="nil"/>
              <w:bottom w:val="single" w:sz="4" w:space="0" w:color="000000"/>
              <w:right w:val="single" w:sz="4" w:space="0" w:color="000000"/>
            </w:tcBorders>
            <w:shd w:val="clear" w:color="auto" w:fill="auto"/>
            <w:vAlign w:val="center"/>
          </w:tcPr>
          <w:p w14:paraId="080272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14,61</w:t>
            </w:r>
          </w:p>
        </w:tc>
        <w:tc>
          <w:tcPr>
            <w:tcW w:w="1363" w:type="dxa"/>
            <w:tcBorders>
              <w:top w:val="nil"/>
              <w:left w:val="nil"/>
              <w:bottom w:val="single" w:sz="4" w:space="0" w:color="000000"/>
              <w:right w:val="single" w:sz="4" w:space="0" w:color="000000"/>
            </w:tcBorders>
            <w:shd w:val="clear" w:color="auto" w:fill="auto"/>
            <w:vAlign w:val="center"/>
          </w:tcPr>
          <w:p w14:paraId="60E451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32143A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D154F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59371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47E50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CED86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781A16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23045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5-22б</w:t>
            </w:r>
          </w:p>
        </w:tc>
        <w:tc>
          <w:tcPr>
            <w:tcW w:w="2268" w:type="dxa"/>
            <w:tcBorders>
              <w:top w:val="nil"/>
              <w:left w:val="nil"/>
              <w:bottom w:val="single" w:sz="4" w:space="0" w:color="000000"/>
              <w:right w:val="single" w:sz="4" w:space="0" w:color="000000"/>
            </w:tcBorders>
            <w:shd w:val="clear" w:color="auto" w:fill="auto"/>
            <w:vAlign w:val="center"/>
          </w:tcPr>
          <w:p w14:paraId="40DFB8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41,61</w:t>
            </w:r>
          </w:p>
        </w:tc>
        <w:tc>
          <w:tcPr>
            <w:tcW w:w="1363" w:type="dxa"/>
            <w:tcBorders>
              <w:top w:val="nil"/>
              <w:left w:val="nil"/>
              <w:bottom w:val="single" w:sz="4" w:space="0" w:color="000000"/>
              <w:right w:val="single" w:sz="4" w:space="0" w:color="000000"/>
            </w:tcBorders>
            <w:shd w:val="clear" w:color="auto" w:fill="auto"/>
            <w:vAlign w:val="center"/>
          </w:tcPr>
          <w:p w14:paraId="61AC2C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2543F9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BCD64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183D4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987E8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DF83E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206363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31A4A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5-22 (5-21)</w:t>
            </w:r>
          </w:p>
        </w:tc>
        <w:tc>
          <w:tcPr>
            <w:tcW w:w="2268" w:type="dxa"/>
            <w:tcBorders>
              <w:top w:val="nil"/>
              <w:left w:val="nil"/>
              <w:bottom w:val="single" w:sz="4" w:space="0" w:color="000000"/>
              <w:right w:val="single" w:sz="4" w:space="0" w:color="000000"/>
            </w:tcBorders>
            <w:shd w:val="clear" w:color="auto" w:fill="auto"/>
            <w:vAlign w:val="center"/>
          </w:tcPr>
          <w:p w14:paraId="22A07F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43,77</w:t>
            </w:r>
          </w:p>
        </w:tc>
        <w:tc>
          <w:tcPr>
            <w:tcW w:w="1363" w:type="dxa"/>
            <w:tcBorders>
              <w:top w:val="nil"/>
              <w:left w:val="nil"/>
              <w:bottom w:val="single" w:sz="4" w:space="0" w:color="000000"/>
              <w:right w:val="single" w:sz="4" w:space="0" w:color="000000"/>
            </w:tcBorders>
            <w:shd w:val="clear" w:color="auto" w:fill="auto"/>
            <w:vAlign w:val="center"/>
          </w:tcPr>
          <w:p w14:paraId="0252C4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3C37C7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2E089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AF68C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F803B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157344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FFAB2F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35B66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5-22/1</w:t>
            </w:r>
          </w:p>
        </w:tc>
        <w:tc>
          <w:tcPr>
            <w:tcW w:w="2268" w:type="dxa"/>
            <w:tcBorders>
              <w:top w:val="nil"/>
              <w:left w:val="nil"/>
              <w:bottom w:val="single" w:sz="4" w:space="0" w:color="000000"/>
              <w:right w:val="single" w:sz="4" w:space="0" w:color="000000"/>
            </w:tcBorders>
            <w:shd w:val="clear" w:color="auto" w:fill="auto"/>
            <w:vAlign w:val="center"/>
          </w:tcPr>
          <w:p w14:paraId="246F7A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16,16</w:t>
            </w:r>
          </w:p>
        </w:tc>
        <w:tc>
          <w:tcPr>
            <w:tcW w:w="1363" w:type="dxa"/>
            <w:tcBorders>
              <w:top w:val="nil"/>
              <w:left w:val="nil"/>
              <w:bottom w:val="single" w:sz="4" w:space="0" w:color="000000"/>
              <w:right w:val="single" w:sz="4" w:space="0" w:color="000000"/>
            </w:tcBorders>
            <w:shd w:val="clear" w:color="auto" w:fill="auto"/>
            <w:vAlign w:val="center"/>
          </w:tcPr>
          <w:p w14:paraId="63B78C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138D1E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7D873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5D62B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4495B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D52E3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304B51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FAFEE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5-22/1</w:t>
            </w:r>
          </w:p>
        </w:tc>
        <w:tc>
          <w:tcPr>
            <w:tcW w:w="2268" w:type="dxa"/>
            <w:tcBorders>
              <w:top w:val="nil"/>
              <w:left w:val="nil"/>
              <w:bottom w:val="single" w:sz="4" w:space="0" w:color="000000"/>
              <w:right w:val="single" w:sz="4" w:space="0" w:color="000000"/>
            </w:tcBorders>
            <w:shd w:val="clear" w:color="auto" w:fill="auto"/>
            <w:vAlign w:val="center"/>
          </w:tcPr>
          <w:p w14:paraId="5B6E65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13,65</w:t>
            </w:r>
          </w:p>
        </w:tc>
        <w:tc>
          <w:tcPr>
            <w:tcW w:w="1363" w:type="dxa"/>
            <w:tcBorders>
              <w:top w:val="nil"/>
              <w:left w:val="nil"/>
              <w:bottom w:val="single" w:sz="4" w:space="0" w:color="000000"/>
              <w:right w:val="single" w:sz="4" w:space="0" w:color="000000"/>
            </w:tcBorders>
            <w:shd w:val="clear" w:color="auto" w:fill="auto"/>
            <w:vAlign w:val="center"/>
          </w:tcPr>
          <w:p w14:paraId="352B35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55A5C4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36D08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8E24E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CF3EA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48666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0F7F94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6A332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5-24 (5-22)</w:t>
            </w:r>
          </w:p>
        </w:tc>
        <w:tc>
          <w:tcPr>
            <w:tcW w:w="2268" w:type="dxa"/>
            <w:tcBorders>
              <w:top w:val="nil"/>
              <w:left w:val="nil"/>
              <w:bottom w:val="single" w:sz="4" w:space="0" w:color="000000"/>
              <w:right w:val="single" w:sz="4" w:space="0" w:color="000000"/>
            </w:tcBorders>
            <w:shd w:val="clear" w:color="auto" w:fill="auto"/>
            <w:vAlign w:val="center"/>
          </w:tcPr>
          <w:p w14:paraId="7DDD01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66,99</w:t>
            </w:r>
          </w:p>
        </w:tc>
        <w:tc>
          <w:tcPr>
            <w:tcW w:w="1363" w:type="dxa"/>
            <w:tcBorders>
              <w:top w:val="nil"/>
              <w:left w:val="nil"/>
              <w:bottom w:val="single" w:sz="4" w:space="0" w:color="000000"/>
              <w:right w:val="single" w:sz="4" w:space="0" w:color="000000"/>
            </w:tcBorders>
            <w:shd w:val="clear" w:color="auto" w:fill="auto"/>
            <w:vAlign w:val="center"/>
          </w:tcPr>
          <w:p w14:paraId="22A0A9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08A4FE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CBFE2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85D33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A7A7F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88AD4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CF9EA1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4241B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5-24а</w:t>
            </w:r>
          </w:p>
        </w:tc>
        <w:tc>
          <w:tcPr>
            <w:tcW w:w="2268" w:type="dxa"/>
            <w:tcBorders>
              <w:top w:val="nil"/>
              <w:left w:val="nil"/>
              <w:bottom w:val="single" w:sz="4" w:space="0" w:color="000000"/>
              <w:right w:val="single" w:sz="4" w:space="0" w:color="000000"/>
            </w:tcBorders>
            <w:shd w:val="clear" w:color="auto" w:fill="auto"/>
            <w:vAlign w:val="center"/>
          </w:tcPr>
          <w:p w14:paraId="685101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8,62</w:t>
            </w:r>
          </w:p>
        </w:tc>
        <w:tc>
          <w:tcPr>
            <w:tcW w:w="1363" w:type="dxa"/>
            <w:tcBorders>
              <w:top w:val="nil"/>
              <w:left w:val="nil"/>
              <w:bottom w:val="single" w:sz="4" w:space="0" w:color="000000"/>
              <w:right w:val="single" w:sz="4" w:space="0" w:color="000000"/>
            </w:tcBorders>
            <w:shd w:val="clear" w:color="auto" w:fill="auto"/>
            <w:vAlign w:val="center"/>
          </w:tcPr>
          <w:p w14:paraId="06ADF6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5ACBAD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2C5CB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90E99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02CBE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1FA661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1C9FE1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A965C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5-24а</w:t>
            </w:r>
          </w:p>
        </w:tc>
        <w:tc>
          <w:tcPr>
            <w:tcW w:w="2268" w:type="dxa"/>
            <w:tcBorders>
              <w:top w:val="nil"/>
              <w:left w:val="nil"/>
              <w:bottom w:val="single" w:sz="4" w:space="0" w:color="000000"/>
              <w:right w:val="single" w:sz="4" w:space="0" w:color="000000"/>
            </w:tcBorders>
            <w:shd w:val="clear" w:color="auto" w:fill="auto"/>
            <w:vAlign w:val="center"/>
          </w:tcPr>
          <w:p w14:paraId="655C2D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32,66</w:t>
            </w:r>
          </w:p>
        </w:tc>
        <w:tc>
          <w:tcPr>
            <w:tcW w:w="1363" w:type="dxa"/>
            <w:tcBorders>
              <w:top w:val="nil"/>
              <w:left w:val="nil"/>
              <w:bottom w:val="single" w:sz="4" w:space="0" w:color="000000"/>
              <w:right w:val="single" w:sz="4" w:space="0" w:color="000000"/>
            </w:tcBorders>
            <w:shd w:val="clear" w:color="auto" w:fill="auto"/>
            <w:vAlign w:val="center"/>
          </w:tcPr>
          <w:p w14:paraId="1C5035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4C2868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53D95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69DF0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42BA8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9D956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4EA9AB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D248FFF"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5-24б</w:t>
            </w:r>
          </w:p>
        </w:tc>
        <w:tc>
          <w:tcPr>
            <w:tcW w:w="2268" w:type="dxa"/>
            <w:tcBorders>
              <w:top w:val="nil"/>
              <w:left w:val="nil"/>
              <w:bottom w:val="single" w:sz="4" w:space="0" w:color="000000"/>
              <w:right w:val="single" w:sz="4" w:space="0" w:color="000000"/>
            </w:tcBorders>
            <w:shd w:val="clear" w:color="auto" w:fill="auto"/>
            <w:vAlign w:val="center"/>
          </w:tcPr>
          <w:p w14:paraId="4EB4D7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9,47</w:t>
            </w:r>
          </w:p>
        </w:tc>
        <w:tc>
          <w:tcPr>
            <w:tcW w:w="1363" w:type="dxa"/>
            <w:tcBorders>
              <w:top w:val="nil"/>
              <w:left w:val="nil"/>
              <w:bottom w:val="single" w:sz="4" w:space="0" w:color="000000"/>
              <w:right w:val="single" w:sz="4" w:space="0" w:color="000000"/>
            </w:tcBorders>
            <w:shd w:val="clear" w:color="auto" w:fill="auto"/>
            <w:vAlign w:val="center"/>
          </w:tcPr>
          <w:p w14:paraId="0ABBDC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64168B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FFFB5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FF465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DEE5A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C20E4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B7CE2B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73DB8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5-24б</w:t>
            </w:r>
          </w:p>
        </w:tc>
        <w:tc>
          <w:tcPr>
            <w:tcW w:w="2268" w:type="dxa"/>
            <w:tcBorders>
              <w:top w:val="nil"/>
              <w:left w:val="nil"/>
              <w:bottom w:val="single" w:sz="4" w:space="0" w:color="000000"/>
              <w:right w:val="single" w:sz="4" w:space="0" w:color="000000"/>
            </w:tcBorders>
            <w:shd w:val="clear" w:color="auto" w:fill="auto"/>
            <w:vAlign w:val="center"/>
          </w:tcPr>
          <w:p w14:paraId="25DE6F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44,93</w:t>
            </w:r>
          </w:p>
        </w:tc>
        <w:tc>
          <w:tcPr>
            <w:tcW w:w="1363" w:type="dxa"/>
            <w:tcBorders>
              <w:top w:val="nil"/>
              <w:left w:val="nil"/>
              <w:bottom w:val="single" w:sz="4" w:space="0" w:color="000000"/>
              <w:right w:val="single" w:sz="4" w:space="0" w:color="000000"/>
            </w:tcBorders>
            <w:shd w:val="clear" w:color="auto" w:fill="auto"/>
            <w:vAlign w:val="center"/>
          </w:tcPr>
          <w:p w14:paraId="617A0F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22B83B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0CEE3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BFAB5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C0F60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50568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F23238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111AE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5-24 (5-22)</w:t>
            </w:r>
          </w:p>
        </w:tc>
        <w:tc>
          <w:tcPr>
            <w:tcW w:w="2268" w:type="dxa"/>
            <w:tcBorders>
              <w:top w:val="nil"/>
              <w:left w:val="nil"/>
              <w:bottom w:val="single" w:sz="4" w:space="0" w:color="000000"/>
              <w:right w:val="single" w:sz="4" w:space="0" w:color="000000"/>
            </w:tcBorders>
            <w:shd w:val="clear" w:color="auto" w:fill="auto"/>
            <w:vAlign w:val="center"/>
          </w:tcPr>
          <w:p w14:paraId="1E526F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9,36</w:t>
            </w:r>
          </w:p>
        </w:tc>
        <w:tc>
          <w:tcPr>
            <w:tcW w:w="1363" w:type="dxa"/>
            <w:tcBorders>
              <w:top w:val="nil"/>
              <w:left w:val="nil"/>
              <w:bottom w:val="single" w:sz="4" w:space="0" w:color="000000"/>
              <w:right w:val="single" w:sz="4" w:space="0" w:color="000000"/>
            </w:tcBorders>
            <w:shd w:val="clear" w:color="auto" w:fill="auto"/>
            <w:vAlign w:val="center"/>
          </w:tcPr>
          <w:p w14:paraId="5B7BF7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3DC4A0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B4AE8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3C89E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285AF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DBB22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752B90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21600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5-24/1</w:t>
            </w:r>
          </w:p>
        </w:tc>
        <w:tc>
          <w:tcPr>
            <w:tcW w:w="2268" w:type="dxa"/>
            <w:tcBorders>
              <w:top w:val="nil"/>
              <w:left w:val="nil"/>
              <w:bottom w:val="single" w:sz="4" w:space="0" w:color="000000"/>
              <w:right w:val="single" w:sz="4" w:space="0" w:color="000000"/>
            </w:tcBorders>
            <w:shd w:val="clear" w:color="auto" w:fill="auto"/>
            <w:vAlign w:val="center"/>
          </w:tcPr>
          <w:p w14:paraId="1110AE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28,64</w:t>
            </w:r>
          </w:p>
        </w:tc>
        <w:tc>
          <w:tcPr>
            <w:tcW w:w="1363" w:type="dxa"/>
            <w:tcBorders>
              <w:top w:val="nil"/>
              <w:left w:val="nil"/>
              <w:bottom w:val="single" w:sz="4" w:space="0" w:color="000000"/>
              <w:right w:val="single" w:sz="4" w:space="0" w:color="000000"/>
            </w:tcBorders>
            <w:shd w:val="clear" w:color="auto" w:fill="auto"/>
            <w:vAlign w:val="center"/>
          </w:tcPr>
          <w:p w14:paraId="47FFCE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3BA5EF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7E93B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9AC0E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8B9AD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63C03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E0EE14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B9025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5-24/1</w:t>
            </w:r>
          </w:p>
        </w:tc>
        <w:tc>
          <w:tcPr>
            <w:tcW w:w="2268" w:type="dxa"/>
            <w:tcBorders>
              <w:top w:val="nil"/>
              <w:left w:val="nil"/>
              <w:bottom w:val="single" w:sz="4" w:space="0" w:color="000000"/>
              <w:right w:val="single" w:sz="4" w:space="0" w:color="000000"/>
            </w:tcBorders>
            <w:shd w:val="clear" w:color="auto" w:fill="auto"/>
            <w:vAlign w:val="center"/>
          </w:tcPr>
          <w:p w14:paraId="53EEB9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72,56</w:t>
            </w:r>
          </w:p>
        </w:tc>
        <w:tc>
          <w:tcPr>
            <w:tcW w:w="1363" w:type="dxa"/>
            <w:tcBorders>
              <w:top w:val="nil"/>
              <w:left w:val="nil"/>
              <w:bottom w:val="single" w:sz="4" w:space="0" w:color="000000"/>
              <w:right w:val="single" w:sz="4" w:space="0" w:color="000000"/>
            </w:tcBorders>
            <w:shd w:val="clear" w:color="auto" w:fill="auto"/>
            <w:vAlign w:val="center"/>
          </w:tcPr>
          <w:p w14:paraId="084532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619FDA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C83A1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0CB78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8CDD9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1C1509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3780E84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BE4AB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5-24г</w:t>
            </w:r>
          </w:p>
        </w:tc>
        <w:tc>
          <w:tcPr>
            <w:tcW w:w="2268" w:type="dxa"/>
            <w:tcBorders>
              <w:top w:val="nil"/>
              <w:left w:val="nil"/>
              <w:bottom w:val="single" w:sz="4" w:space="0" w:color="000000"/>
              <w:right w:val="single" w:sz="4" w:space="0" w:color="000000"/>
            </w:tcBorders>
            <w:shd w:val="clear" w:color="auto" w:fill="auto"/>
            <w:vAlign w:val="center"/>
          </w:tcPr>
          <w:p w14:paraId="1E8962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13,07</w:t>
            </w:r>
          </w:p>
        </w:tc>
        <w:tc>
          <w:tcPr>
            <w:tcW w:w="1363" w:type="dxa"/>
            <w:tcBorders>
              <w:top w:val="nil"/>
              <w:left w:val="nil"/>
              <w:bottom w:val="single" w:sz="4" w:space="0" w:color="000000"/>
              <w:right w:val="single" w:sz="4" w:space="0" w:color="000000"/>
            </w:tcBorders>
            <w:shd w:val="clear" w:color="auto" w:fill="auto"/>
            <w:vAlign w:val="center"/>
          </w:tcPr>
          <w:p w14:paraId="17865D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18B2B6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B1272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DCED1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244FD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5BB7DC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FCB75C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75B25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5-24г</w:t>
            </w:r>
          </w:p>
        </w:tc>
        <w:tc>
          <w:tcPr>
            <w:tcW w:w="2268" w:type="dxa"/>
            <w:tcBorders>
              <w:top w:val="nil"/>
              <w:left w:val="nil"/>
              <w:bottom w:val="single" w:sz="4" w:space="0" w:color="000000"/>
              <w:right w:val="single" w:sz="4" w:space="0" w:color="000000"/>
            </w:tcBorders>
            <w:shd w:val="clear" w:color="auto" w:fill="auto"/>
            <w:vAlign w:val="center"/>
          </w:tcPr>
          <w:p w14:paraId="2EBADD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25,89</w:t>
            </w:r>
          </w:p>
        </w:tc>
        <w:tc>
          <w:tcPr>
            <w:tcW w:w="1363" w:type="dxa"/>
            <w:tcBorders>
              <w:top w:val="nil"/>
              <w:left w:val="nil"/>
              <w:bottom w:val="single" w:sz="4" w:space="0" w:color="000000"/>
              <w:right w:val="single" w:sz="4" w:space="0" w:color="000000"/>
            </w:tcBorders>
            <w:shd w:val="clear" w:color="auto" w:fill="auto"/>
            <w:vAlign w:val="center"/>
          </w:tcPr>
          <w:p w14:paraId="51DF62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01DB26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F5F02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AEC60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94F01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570C59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222793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B724F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5-24д</w:t>
            </w:r>
          </w:p>
        </w:tc>
        <w:tc>
          <w:tcPr>
            <w:tcW w:w="2268" w:type="dxa"/>
            <w:tcBorders>
              <w:top w:val="nil"/>
              <w:left w:val="nil"/>
              <w:bottom w:val="single" w:sz="4" w:space="0" w:color="000000"/>
              <w:right w:val="single" w:sz="4" w:space="0" w:color="000000"/>
            </w:tcBorders>
            <w:shd w:val="clear" w:color="auto" w:fill="auto"/>
            <w:vAlign w:val="center"/>
          </w:tcPr>
          <w:p w14:paraId="3B5068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11,21</w:t>
            </w:r>
          </w:p>
        </w:tc>
        <w:tc>
          <w:tcPr>
            <w:tcW w:w="1363" w:type="dxa"/>
            <w:tcBorders>
              <w:top w:val="nil"/>
              <w:left w:val="nil"/>
              <w:bottom w:val="single" w:sz="4" w:space="0" w:color="000000"/>
              <w:right w:val="single" w:sz="4" w:space="0" w:color="000000"/>
            </w:tcBorders>
            <w:shd w:val="clear" w:color="auto" w:fill="auto"/>
            <w:vAlign w:val="center"/>
          </w:tcPr>
          <w:p w14:paraId="16C377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63BA99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890EF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B451A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50716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5BF85D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8DF27A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F9161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5-24д</w:t>
            </w:r>
          </w:p>
        </w:tc>
        <w:tc>
          <w:tcPr>
            <w:tcW w:w="2268" w:type="dxa"/>
            <w:tcBorders>
              <w:top w:val="nil"/>
              <w:left w:val="nil"/>
              <w:bottom w:val="single" w:sz="4" w:space="0" w:color="000000"/>
              <w:right w:val="single" w:sz="4" w:space="0" w:color="000000"/>
            </w:tcBorders>
            <w:shd w:val="clear" w:color="auto" w:fill="auto"/>
            <w:vAlign w:val="center"/>
          </w:tcPr>
          <w:p w14:paraId="675B93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27,98</w:t>
            </w:r>
          </w:p>
        </w:tc>
        <w:tc>
          <w:tcPr>
            <w:tcW w:w="1363" w:type="dxa"/>
            <w:tcBorders>
              <w:top w:val="nil"/>
              <w:left w:val="nil"/>
              <w:bottom w:val="single" w:sz="4" w:space="0" w:color="000000"/>
              <w:right w:val="single" w:sz="4" w:space="0" w:color="000000"/>
            </w:tcBorders>
            <w:shd w:val="clear" w:color="auto" w:fill="auto"/>
            <w:vAlign w:val="center"/>
          </w:tcPr>
          <w:p w14:paraId="3F38E3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048F31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46099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8FAE5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C4397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681BAD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E894B7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40071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5-24е</w:t>
            </w:r>
          </w:p>
        </w:tc>
        <w:tc>
          <w:tcPr>
            <w:tcW w:w="2268" w:type="dxa"/>
            <w:tcBorders>
              <w:top w:val="nil"/>
              <w:left w:val="nil"/>
              <w:bottom w:val="single" w:sz="4" w:space="0" w:color="000000"/>
              <w:right w:val="single" w:sz="4" w:space="0" w:color="000000"/>
            </w:tcBorders>
            <w:shd w:val="clear" w:color="auto" w:fill="auto"/>
            <w:vAlign w:val="center"/>
          </w:tcPr>
          <w:p w14:paraId="500A75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9,5</w:t>
            </w:r>
          </w:p>
        </w:tc>
        <w:tc>
          <w:tcPr>
            <w:tcW w:w="1363" w:type="dxa"/>
            <w:tcBorders>
              <w:top w:val="nil"/>
              <w:left w:val="nil"/>
              <w:bottom w:val="single" w:sz="4" w:space="0" w:color="000000"/>
              <w:right w:val="single" w:sz="4" w:space="0" w:color="000000"/>
            </w:tcBorders>
            <w:shd w:val="clear" w:color="auto" w:fill="auto"/>
            <w:vAlign w:val="center"/>
          </w:tcPr>
          <w:p w14:paraId="3C5AB6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7F2873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DF3E5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0BFCA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8B881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594B73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A28406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42189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5-24е</w:t>
            </w:r>
          </w:p>
        </w:tc>
        <w:tc>
          <w:tcPr>
            <w:tcW w:w="2268" w:type="dxa"/>
            <w:tcBorders>
              <w:top w:val="nil"/>
              <w:left w:val="nil"/>
              <w:bottom w:val="single" w:sz="4" w:space="0" w:color="000000"/>
              <w:right w:val="single" w:sz="4" w:space="0" w:color="000000"/>
            </w:tcBorders>
            <w:shd w:val="clear" w:color="auto" w:fill="auto"/>
            <w:vAlign w:val="center"/>
          </w:tcPr>
          <w:p w14:paraId="05A0CE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46,93</w:t>
            </w:r>
          </w:p>
        </w:tc>
        <w:tc>
          <w:tcPr>
            <w:tcW w:w="1363" w:type="dxa"/>
            <w:tcBorders>
              <w:top w:val="nil"/>
              <w:left w:val="nil"/>
              <w:bottom w:val="single" w:sz="4" w:space="0" w:color="000000"/>
              <w:right w:val="single" w:sz="4" w:space="0" w:color="000000"/>
            </w:tcBorders>
            <w:shd w:val="clear" w:color="auto" w:fill="auto"/>
            <w:vAlign w:val="center"/>
          </w:tcPr>
          <w:p w14:paraId="05103A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A9B66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6AFE5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4FD5C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6DAE8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70A88A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A2FB48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53ADC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5-14</w:t>
            </w:r>
          </w:p>
        </w:tc>
        <w:tc>
          <w:tcPr>
            <w:tcW w:w="2268" w:type="dxa"/>
            <w:tcBorders>
              <w:top w:val="nil"/>
              <w:left w:val="nil"/>
              <w:bottom w:val="single" w:sz="4" w:space="0" w:color="000000"/>
              <w:right w:val="single" w:sz="4" w:space="0" w:color="000000"/>
            </w:tcBorders>
            <w:shd w:val="clear" w:color="auto" w:fill="auto"/>
            <w:vAlign w:val="center"/>
          </w:tcPr>
          <w:p w14:paraId="2E3464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7,78</w:t>
            </w:r>
          </w:p>
        </w:tc>
        <w:tc>
          <w:tcPr>
            <w:tcW w:w="1363" w:type="dxa"/>
            <w:tcBorders>
              <w:top w:val="nil"/>
              <w:left w:val="nil"/>
              <w:bottom w:val="single" w:sz="4" w:space="0" w:color="000000"/>
              <w:right w:val="single" w:sz="4" w:space="0" w:color="000000"/>
            </w:tcBorders>
            <w:shd w:val="clear" w:color="auto" w:fill="auto"/>
            <w:vAlign w:val="center"/>
          </w:tcPr>
          <w:p w14:paraId="2AFADB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74BF47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91848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394DC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0DE0C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17F42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913421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32DB2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5-14б</w:t>
            </w:r>
          </w:p>
        </w:tc>
        <w:tc>
          <w:tcPr>
            <w:tcW w:w="2268" w:type="dxa"/>
            <w:tcBorders>
              <w:top w:val="nil"/>
              <w:left w:val="nil"/>
              <w:bottom w:val="single" w:sz="4" w:space="0" w:color="000000"/>
              <w:right w:val="single" w:sz="4" w:space="0" w:color="000000"/>
            </w:tcBorders>
            <w:shd w:val="clear" w:color="auto" w:fill="auto"/>
            <w:vAlign w:val="center"/>
          </w:tcPr>
          <w:p w14:paraId="2B3423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12,38</w:t>
            </w:r>
          </w:p>
        </w:tc>
        <w:tc>
          <w:tcPr>
            <w:tcW w:w="1363" w:type="dxa"/>
            <w:tcBorders>
              <w:top w:val="nil"/>
              <w:left w:val="nil"/>
              <w:bottom w:val="single" w:sz="4" w:space="0" w:color="000000"/>
              <w:right w:val="single" w:sz="4" w:space="0" w:color="000000"/>
            </w:tcBorders>
            <w:shd w:val="clear" w:color="auto" w:fill="auto"/>
            <w:vAlign w:val="center"/>
          </w:tcPr>
          <w:p w14:paraId="0A4977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3F81A4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BA214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4051F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3A26D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95DA8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77FA0A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2DAC2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5-14б</w:t>
            </w:r>
          </w:p>
        </w:tc>
        <w:tc>
          <w:tcPr>
            <w:tcW w:w="2268" w:type="dxa"/>
            <w:tcBorders>
              <w:top w:val="nil"/>
              <w:left w:val="nil"/>
              <w:bottom w:val="single" w:sz="4" w:space="0" w:color="000000"/>
              <w:right w:val="single" w:sz="4" w:space="0" w:color="000000"/>
            </w:tcBorders>
            <w:shd w:val="clear" w:color="auto" w:fill="auto"/>
            <w:vAlign w:val="center"/>
          </w:tcPr>
          <w:p w14:paraId="4D7780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31,52</w:t>
            </w:r>
          </w:p>
        </w:tc>
        <w:tc>
          <w:tcPr>
            <w:tcW w:w="1363" w:type="dxa"/>
            <w:tcBorders>
              <w:top w:val="nil"/>
              <w:left w:val="nil"/>
              <w:bottom w:val="single" w:sz="4" w:space="0" w:color="000000"/>
              <w:right w:val="single" w:sz="4" w:space="0" w:color="000000"/>
            </w:tcBorders>
            <w:shd w:val="clear" w:color="auto" w:fill="auto"/>
            <w:vAlign w:val="center"/>
          </w:tcPr>
          <w:p w14:paraId="7C814D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078CF7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5FC0E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1C318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47EDF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25D7C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9D983E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64253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5-14в</w:t>
            </w:r>
          </w:p>
        </w:tc>
        <w:tc>
          <w:tcPr>
            <w:tcW w:w="2268" w:type="dxa"/>
            <w:tcBorders>
              <w:top w:val="nil"/>
              <w:left w:val="nil"/>
              <w:bottom w:val="single" w:sz="4" w:space="0" w:color="000000"/>
              <w:right w:val="single" w:sz="4" w:space="0" w:color="000000"/>
            </w:tcBorders>
            <w:shd w:val="clear" w:color="auto" w:fill="auto"/>
            <w:vAlign w:val="center"/>
          </w:tcPr>
          <w:p w14:paraId="798177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14,88</w:t>
            </w:r>
          </w:p>
        </w:tc>
        <w:tc>
          <w:tcPr>
            <w:tcW w:w="1363" w:type="dxa"/>
            <w:tcBorders>
              <w:top w:val="nil"/>
              <w:left w:val="nil"/>
              <w:bottom w:val="single" w:sz="4" w:space="0" w:color="000000"/>
              <w:right w:val="single" w:sz="4" w:space="0" w:color="000000"/>
            </w:tcBorders>
            <w:shd w:val="clear" w:color="auto" w:fill="auto"/>
            <w:vAlign w:val="center"/>
          </w:tcPr>
          <w:p w14:paraId="76E199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47D379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6E5D9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ADBEF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27D09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1F2C7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4A0285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8A51C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5-14в</w:t>
            </w:r>
          </w:p>
        </w:tc>
        <w:tc>
          <w:tcPr>
            <w:tcW w:w="2268" w:type="dxa"/>
            <w:tcBorders>
              <w:top w:val="nil"/>
              <w:left w:val="nil"/>
              <w:bottom w:val="single" w:sz="4" w:space="0" w:color="000000"/>
              <w:right w:val="single" w:sz="4" w:space="0" w:color="000000"/>
            </w:tcBorders>
            <w:shd w:val="clear" w:color="auto" w:fill="auto"/>
            <w:vAlign w:val="center"/>
          </w:tcPr>
          <w:p w14:paraId="413294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17,81</w:t>
            </w:r>
          </w:p>
        </w:tc>
        <w:tc>
          <w:tcPr>
            <w:tcW w:w="1363" w:type="dxa"/>
            <w:tcBorders>
              <w:top w:val="nil"/>
              <w:left w:val="nil"/>
              <w:bottom w:val="single" w:sz="4" w:space="0" w:color="000000"/>
              <w:right w:val="single" w:sz="4" w:space="0" w:color="000000"/>
            </w:tcBorders>
            <w:shd w:val="clear" w:color="auto" w:fill="auto"/>
            <w:vAlign w:val="center"/>
          </w:tcPr>
          <w:p w14:paraId="4C6611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02BF51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095AB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8D3D6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1E938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B1D0D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CFD2A4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F383F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5-14г</w:t>
            </w:r>
          </w:p>
        </w:tc>
        <w:tc>
          <w:tcPr>
            <w:tcW w:w="2268" w:type="dxa"/>
            <w:tcBorders>
              <w:top w:val="nil"/>
              <w:left w:val="nil"/>
              <w:bottom w:val="single" w:sz="4" w:space="0" w:color="000000"/>
              <w:right w:val="single" w:sz="4" w:space="0" w:color="000000"/>
            </w:tcBorders>
            <w:shd w:val="clear" w:color="auto" w:fill="auto"/>
            <w:vAlign w:val="center"/>
          </w:tcPr>
          <w:p w14:paraId="0BD912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12,46</w:t>
            </w:r>
          </w:p>
        </w:tc>
        <w:tc>
          <w:tcPr>
            <w:tcW w:w="1363" w:type="dxa"/>
            <w:tcBorders>
              <w:top w:val="nil"/>
              <w:left w:val="nil"/>
              <w:bottom w:val="single" w:sz="4" w:space="0" w:color="000000"/>
              <w:right w:val="single" w:sz="4" w:space="0" w:color="000000"/>
            </w:tcBorders>
            <w:shd w:val="clear" w:color="auto" w:fill="auto"/>
            <w:vAlign w:val="center"/>
          </w:tcPr>
          <w:p w14:paraId="21AD34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CB4EC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3ECDA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0806C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9DFCA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97949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0E3352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74B6E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5-14г</w:t>
            </w:r>
          </w:p>
        </w:tc>
        <w:tc>
          <w:tcPr>
            <w:tcW w:w="2268" w:type="dxa"/>
            <w:tcBorders>
              <w:top w:val="nil"/>
              <w:left w:val="nil"/>
              <w:bottom w:val="single" w:sz="4" w:space="0" w:color="000000"/>
              <w:right w:val="single" w:sz="4" w:space="0" w:color="000000"/>
            </w:tcBorders>
            <w:shd w:val="clear" w:color="auto" w:fill="auto"/>
            <w:vAlign w:val="center"/>
          </w:tcPr>
          <w:p w14:paraId="03CC08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33,37</w:t>
            </w:r>
          </w:p>
        </w:tc>
        <w:tc>
          <w:tcPr>
            <w:tcW w:w="1363" w:type="dxa"/>
            <w:tcBorders>
              <w:top w:val="nil"/>
              <w:left w:val="nil"/>
              <w:bottom w:val="single" w:sz="4" w:space="0" w:color="000000"/>
              <w:right w:val="single" w:sz="4" w:space="0" w:color="000000"/>
            </w:tcBorders>
            <w:shd w:val="clear" w:color="auto" w:fill="auto"/>
            <w:vAlign w:val="center"/>
          </w:tcPr>
          <w:p w14:paraId="456494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3E8FAD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8F29E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EB6FB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CE5B7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3AAF7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106100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77A7B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5-14д</w:t>
            </w:r>
          </w:p>
        </w:tc>
        <w:tc>
          <w:tcPr>
            <w:tcW w:w="2268" w:type="dxa"/>
            <w:tcBorders>
              <w:top w:val="nil"/>
              <w:left w:val="nil"/>
              <w:bottom w:val="single" w:sz="4" w:space="0" w:color="000000"/>
              <w:right w:val="single" w:sz="4" w:space="0" w:color="000000"/>
            </w:tcBorders>
            <w:shd w:val="clear" w:color="auto" w:fill="auto"/>
            <w:vAlign w:val="center"/>
          </w:tcPr>
          <w:p w14:paraId="10DDB3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8,04</w:t>
            </w:r>
          </w:p>
        </w:tc>
        <w:tc>
          <w:tcPr>
            <w:tcW w:w="1363" w:type="dxa"/>
            <w:tcBorders>
              <w:top w:val="nil"/>
              <w:left w:val="nil"/>
              <w:bottom w:val="single" w:sz="4" w:space="0" w:color="000000"/>
              <w:right w:val="single" w:sz="4" w:space="0" w:color="000000"/>
            </w:tcBorders>
            <w:shd w:val="clear" w:color="auto" w:fill="auto"/>
            <w:vAlign w:val="center"/>
          </w:tcPr>
          <w:p w14:paraId="244A89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5A95F0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54820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B181E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758AF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05E69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9418E2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0A11F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5-14д</w:t>
            </w:r>
          </w:p>
        </w:tc>
        <w:tc>
          <w:tcPr>
            <w:tcW w:w="2268" w:type="dxa"/>
            <w:tcBorders>
              <w:top w:val="nil"/>
              <w:left w:val="nil"/>
              <w:bottom w:val="single" w:sz="4" w:space="0" w:color="000000"/>
              <w:right w:val="single" w:sz="4" w:space="0" w:color="000000"/>
            </w:tcBorders>
            <w:shd w:val="clear" w:color="auto" w:fill="auto"/>
            <w:vAlign w:val="center"/>
          </w:tcPr>
          <w:p w14:paraId="704163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11,16</w:t>
            </w:r>
          </w:p>
        </w:tc>
        <w:tc>
          <w:tcPr>
            <w:tcW w:w="1363" w:type="dxa"/>
            <w:tcBorders>
              <w:top w:val="nil"/>
              <w:left w:val="nil"/>
              <w:bottom w:val="single" w:sz="4" w:space="0" w:color="000000"/>
              <w:right w:val="single" w:sz="4" w:space="0" w:color="000000"/>
            </w:tcBorders>
            <w:shd w:val="clear" w:color="auto" w:fill="auto"/>
            <w:vAlign w:val="center"/>
          </w:tcPr>
          <w:p w14:paraId="179C0A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583963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CA029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761D2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EC410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2CACD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BEE6FA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2F6AD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5-14-1</w:t>
            </w:r>
          </w:p>
        </w:tc>
        <w:tc>
          <w:tcPr>
            <w:tcW w:w="2268" w:type="dxa"/>
            <w:tcBorders>
              <w:top w:val="nil"/>
              <w:left w:val="nil"/>
              <w:bottom w:val="single" w:sz="4" w:space="0" w:color="000000"/>
              <w:right w:val="single" w:sz="4" w:space="0" w:color="000000"/>
            </w:tcBorders>
            <w:shd w:val="clear" w:color="auto" w:fill="auto"/>
            <w:vAlign w:val="center"/>
          </w:tcPr>
          <w:p w14:paraId="4C5F91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26,21</w:t>
            </w:r>
          </w:p>
        </w:tc>
        <w:tc>
          <w:tcPr>
            <w:tcW w:w="1363" w:type="dxa"/>
            <w:tcBorders>
              <w:top w:val="nil"/>
              <w:left w:val="nil"/>
              <w:bottom w:val="single" w:sz="4" w:space="0" w:color="000000"/>
              <w:right w:val="single" w:sz="4" w:space="0" w:color="000000"/>
            </w:tcBorders>
            <w:shd w:val="clear" w:color="auto" w:fill="auto"/>
            <w:vAlign w:val="center"/>
          </w:tcPr>
          <w:p w14:paraId="0960FE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690A07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0D746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DB01E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8921F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8D26E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11B1EA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53DEE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5-14-1а</w:t>
            </w:r>
          </w:p>
        </w:tc>
        <w:tc>
          <w:tcPr>
            <w:tcW w:w="2268" w:type="dxa"/>
            <w:tcBorders>
              <w:top w:val="nil"/>
              <w:left w:val="nil"/>
              <w:bottom w:val="single" w:sz="4" w:space="0" w:color="000000"/>
              <w:right w:val="single" w:sz="4" w:space="0" w:color="000000"/>
            </w:tcBorders>
            <w:shd w:val="clear" w:color="auto" w:fill="auto"/>
            <w:vAlign w:val="center"/>
          </w:tcPr>
          <w:p w14:paraId="2401CA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5,13</w:t>
            </w:r>
          </w:p>
        </w:tc>
        <w:tc>
          <w:tcPr>
            <w:tcW w:w="1363" w:type="dxa"/>
            <w:tcBorders>
              <w:top w:val="nil"/>
              <w:left w:val="nil"/>
              <w:bottom w:val="single" w:sz="4" w:space="0" w:color="000000"/>
              <w:right w:val="single" w:sz="4" w:space="0" w:color="000000"/>
            </w:tcBorders>
            <w:shd w:val="clear" w:color="auto" w:fill="auto"/>
            <w:vAlign w:val="center"/>
          </w:tcPr>
          <w:p w14:paraId="73BFF3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w:t>
            </w:r>
          </w:p>
        </w:tc>
        <w:tc>
          <w:tcPr>
            <w:tcW w:w="1614" w:type="dxa"/>
            <w:tcBorders>
              <w:top w:val="nil"/>
              <w:left w:val="nil"/>
              <w:bottom w:val="single" w:sz="4" w:space="0" w:color="000000"/>
              <w:right w:val="single" w:sz="4" w:space="0" w:color="000000"/>
            </w:tcBorders>
            <w:shd w:val="clear" w:color="auto" w:fill="auto"/>
            <w:vAlign w:val="center"/>
          </w:tcPr>
          <w:p w14:paraId="25FF3D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BDF5C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2DD6D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3B6CF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739D7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3624C8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87430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5-14-1а</w:t>
            </w:r>
          </w:p>
        </w:tc>
        <w:tc>
          <w:tcPr>
            <w:tcW w:w="2268" w:type="dxa"/>
            <w:tcBorders>
              <w:top w:val="nil"/>
              <w:left w:val="nil"/>
              <w:bottom w:val="single" w:sz="4" w:space="0" w:color="000000"/>
              <w:right w:val="single" w:sz="4" w:space="0" w:color="000000"/>
            </w:tcBorders>
            <w:shd w:val="clear" w:color="auto" w:fill="auto"/>
            <w:vAlign w:val="center"/>
          </w:tcPr>
          <w:p w14:paraId="1C70E4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23,22</w:t>
            </w:r>
          </w:p>
        </w:tc>
        <w:tc>
          <w:tcPr>
            <w:tcW w:w="1363" w:type="dxa"/>
            <w:tcBorders>
              <w:top w:val="nil"/>
              <w:left w:val="nil"/>
              <w:bottom w:val="single" w:sz="4" w:space="0" w:color="000000"/>
              <w:right w:val="single" w:sz="4" w:space="0" w:color="000000"/>
            </w:tcBorders>
            <w:shd w:val="clear" w:color="auto" w:fill="auto"/>
            <w:vAlign w:val="center"/>
          </w:tcPr>
          <w:p w14:paraId="31EDDA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0CE53A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102D3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469CE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A1E7C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1E9D4B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992B8E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D1F24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5-14-1</w:t>
            </w:r>
          </w:p>
        </w:tc>
        <w:tc>
          <w:tcPr>
            <w:tcW w:w="2268" w:type="dxa"/>
            <w:tcBorders>
              <w:top w:val="nil"/>
              <w:left w:val="nil"/>
              <w:bottom w:val="single" w:sz="4" w:space="0" w:color="000000"/>
              <w:right w:val="single" w:sz="4" w:space="0" w:color="000000"/>
            </w:tcBorders>
            <w:shd w:val="clear" w:color="auto" w:fill="auto"/>
            <w:vAlign w:val="center"/>
          </w:tcPr>
          <w:p w14:paraId="6ED097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17,99</w:t>
            </w:r>
          </w:p>
        </w:tc>
        <w:tc>
          <w:tcPr>
            <w:tcW w:w="1363" w:type="dxa"/>
            <w:tcBorders>
              <w:top w:val="nil"/>
              <w:left w:val="nil"/>
              <w:bottom w:val="single" w:sz="4" w:space="0" w:color="000000"/>
              <w:right w:val="single" w:sz="4" w:space="0" w:color="000000"/>
            </w:tcBorders>
            <w:shd w:val="clear" w:color="auto" w:fill="auto"/>
            <w:vAlign w:val="center"/>
          </w:tcPr>
          <w:p w14:paraId="535DC3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4F1999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42525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01E25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F90AD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C5590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3AAAF0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CCC7A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5-14е</w:t>
            </w:r>
          </w:p>
        </w:tc>
        <w:tc>
          <w:tcPr>
            <w:tcW w:w="2268" w:type="dxa"/>
            <w:tcBorders>
              <w:top w:val="nil"/>
              <w:left w:val="nil"/>
              <w:bottom w:val="single" w:sz="4" w:space="0" w:color="000000"/>
              <w:right w:val="single" w:sz="4" w:space="0" w:color="000000"/>
            </w:tcBorders>
            <w:shd w:val="clear" w:color="auto" w:fill="auto"/>
            <w:vAlign w:val="center"/>
          </w:tcPr>
          <w:p w14:paraId="2B778D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20,81</w:t>
            </w:r>
          </w:p>
        </w:tc>
        <w:tc>
          <w:tcPr>
            <w:tcW w:w="1363" w:type="dxa"/>
            <w:tcBorders>
              <w:top w:val="nil"/>
              <w:left w:val="nil"/>
              <w:bottom w:val="single" w:sz="4" w:space="0" w:color="000000"/>
              <w:right w:val="single" w:sz="4" w:space="0" w:color="000000"/>
            </w:tcBorders>
            <w:shd w:val="clear" w:color="auto" w:fill="auto"/>
            <w:vAlign w:val="center"/>
          </w:tcPr>
          <w:p w14:paraId="248D84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6419AD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814A4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B0830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43F49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AF7E8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9B3A8C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6088B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5-14е</w:t>
            </w:r>
          </w:p>
        </w:tc>
        <w:tc>
          <w:tcPr>
            <w:tcW w:w="2268" w:type="dxa"/>
            <w:tcBorders>
              <w:top w:val="nil"/>
              <w:left w:val="nil"/>
              <w:bottom w:val="single" w:sz="4" w:space="0" w:color="000000"/>
              <w:right w:val="single" w:sz="4" w:space="0" w:color="000000"/>
            </w:tcBorders>
            <w:shd w:val="clear" w:color="auto" w:fill="auto"/>
            <w:vAlign w:val="center"/>
          </w:tcPr>
          <w:p w14:paraId="10DED0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46,83</w:t>
            </w:r>
          </w:p>
        </w:tc>
        <w:tc>
          <w:tcPr>
            <w:tcW w:w="1363" w:type="dxa"/>
            <w:tcBorders>
              <w:top w:val="nil"/>
              <w:left w:val="nil"/>
              <w:bottom w:val="single" w:sz="4" w:space="0" w:color="000000"/>
              <w:right w:val="single" w:sz="4" w:space="0" w:color="000000"/>
            </w:tcBorders>
            <w:shd w:val="clear" w:color="auto" w:fill="auto"/>
            <w:vAlign w:val="center"/>
          </w:tcPr>
          <w:p w14:paraId="4EFB53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1ACCC6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CF898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7FFC3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A0318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3D266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0E4C45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C5D9C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5-16</w:t>
            </w:r>
          </w:p>
        </w:tc>
        <w:tc>
          <w:tcPr>
            <w:tcW w:w="2268" w:type="dxa"/>
            <w:tcBorders>
              <w:top w:val="nil"/>
              <w:left w:val="nil"/>
              <w:bottom w:val="single" w:sz="4" w:space="0" w:color="000000"/>
              <w:right w:val="single" w:sz="4" w:space="0" w:color="000000"/>
            </w:tcBorders>
            <w:shd w:val="clear" w:color="auto" w:fill="auto"/>
            <w:vAlign w:val="center"/>
          </w:tcPr>
          <w:p w14:paraId="6E4C90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4,68</w:t>
            </w:r>
          </w:p>
        </w:tc>
        <w:tc>
          <w:tcPr>
            <w:tcW w:w="1363" w:type="dxa"/>
            <w:tcBorders>
              <w:top w:val="nil"/>
              <w:left w:val="nil"/>
              <w:bottom w:val="single" w:sz="4" w:space="0" w:color="000000"/>
              <w:right w:val="single" w:sz="4" w:space="0" w:color="000000"/>
            </w:tcBorders>
            <w:shd w:val="clear" w:color="auto" w:fill="auto"/>
            <w:vAlign w:val="center"/>
          </w:tcPr>
          <w:p w14:paraId="0A51CF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7F926B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F41F6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09968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84A1F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EA4BC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1CB9EB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34C96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5-18 (5-20)</w:t>
            </w:r>
          </w:p>
        </w:tc>
        <w:tc>
          <w:tcPr>
            <w:tcW w:w="2268" w:type="dxa"/>
            <w:tcBorders>
              <w:top w:val="nil"/>
              <w:left w:val="nil"/>
              <w:bottom w:val="single" w:sz="4" w:space="0" w:color="000000"/>
              <w:right w:val="single" w:sz="4" w:space="0" w:color="000000"/>
            </w:tcBorders>
            <w:shd w:val="clear" w:color="auto" w:fill="auto"/>
            <w:vAlign w:val="center"/>
          </w:tcPr>
          <w:p w14:paraId="1C3920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43,59</w:t>
            </w:r>
          </w:p>
        </w:tc>
        <w:tc>
          <w:tcPr>
            <w:tcW w:w="1363" w:type="dxa"/>
            <w:tcBorders>
              <w:top w:val="nil"/>
              <w:left w:val="nil"/>
              <w:bottom w:val="single" w:sz="4" w:space="0" w:color="000000"/>
              <w:right w:val="single" w:sz="4" w:space="0" w:color="000000"/>
            </w:tcBorders>
            <w:shd w:val="clear" w:color="auto" w:fill="auto"/>
            <w:vAlign w:val="center"/>
          </w:tcPr>
          <w:p w14:paraId="56A1AB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133AE4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54C4E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B5CDA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435E8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32D74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A03112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B950F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5-20</w:t>
            </w:r>
          </w:p>
        </w:tc>
        <w:tc>
          <w:tcPr>
            <w:tcW w:w="2268" w:type="dxa"/>
            <w:tcBorders>
              <w:top w:val="nil"/>
              <w:left w:val="nil"/>
              <w:bottom w:val="single" w:sz="4" w:space="0" w:color="000000"/>
              <w:right w:val="single" w:sz="4" w:space="0" w:color="000000"/>
            </w:tcBorders>
            <w:shd w:val="clear" w:color="auto" w:fill="auto"/>
            <w:vAlign w:val="center"/>
          </w:tcPr>
          <w:p w14:paraId="208183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8,95</w:t>
            </w:r>
          </w:p>
        </w:tc>
        <w:tc>
          <w:tcPr>
            <w:tcW w:w="1363" w:type="dxa"/>
            <w:tcBorders>
              <w:top w:val="nil"/>
              <w:left w:val="nil"/>
              <w:bottom w:val="single" w:sz="4" w:space="0" w:color="000000"/>
              <w:right w:val="single" w:sz="4" w:space="0" w:color="000000"/>
            </w:tcBorders>
            <w:shd w:val="clear" w:color="auto" w:fill="auto"/>
            <w:vAlign w:val="center"/>
          </w:tcPr>
          <w:p w14:paraId="239454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0C8861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70C77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44FF7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AC4CF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1B662E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4E0365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2B6EF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5-20-14</w:t>
            </w:r>
          </w:p>
        </w:tc>
        <w:tc>
          <w:tcPr>
            <w:tcW w:w="2268" w:type="dxa"/>
            <w:tcBorders>
              <w:top w:val="nil"/>
              <w:left w:val="nil"/>
              <w:bottom w:val="single" w:sz="4" w:space="0" w:color="000000"/>
              <w:right w:val="single" w:sz="4" w:space="0" w:color="000000"/>
            </w:tcBorders>
            <w:shd w:val="clear" w:color="auto" w:fill="auto"/>
            <w:vAlign w:val="center"/>
          </w:tcPr>
          <w:p w14:paraId="5F20EA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12,13</w:t>
            </w:r>
          </w:p>
        </w:tc>
        <w:tc>
          <w:tcPr>
            <w:tcW w:w="1363" w:type="dxa"/>
            <w:tcBorders>
              <w:top w:val="nil"/>
              <w:left w:val="nil"/>
              <w:bottom w:val="single" w:sz="4" w:space="0" w:color="000000"/>
              <w:right w:val="single" w:sz="4" w:space="0" w:color="000000"/>
            </w:tcBorders>
            <w:shd w:val="clear" w:color="auto" w:fill="auto"/>
            <w:vAlign w:val="center"/>
          </w:tcPr>
          <w:p w14:paraId="0CC7FF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F9379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7A1FA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C16FE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921A1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2A4BB1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38785B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890B3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5-18 (5-20)</w:t>
            </w:r>
          </w:p>
        </w:tc>
        <w:tc>
          <w:tcPr>
            <w:tcW w:w="2268" w:type="dxa"/>
            <w:tcBorders>
              <w:top w:val="nil"/>
              <w:left w:val="nil"/>
              <w:bottom w:val="single" w:sz="4" w:space="0" w:color="000000"/>
              <w:right w:val="single" w:sz="4" w:space="0" w:color="000000"/>
            </w:tcBorders>
            <w:shd w:val="clear" w:color="auto" w:fill="auto"/>
            <w:vAlign w:val="center"/>
          </w:tcPr>
          <w:p w14:paraId="023368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31,66</w:t>
            </w:r>
          </w:p>
        </w:tc>
        <w:tc>
          <w:tcPr>
            <w:tcW w:w="1363" w:type="dxa"/>
            <w:tcBorders>
              <w:top w:val="nil"/>
              <w:left w:val="nil"/>
              <w:bottom w:val="single" w:sz="4" w:space="0" w:color="000000"/>
              <w:right w:val="single" w:sz="4" w:space="0" w:color="000000"/>
            </w:tcBorders>
            <w:shd w:val="clear" w:color="auto" w:fill="auto"/>
            <w:vAlign w:val="center"/>
          </w:tcPr>
          <w:p w14:paraId="093332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0C2504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3270B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BF2DB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EDC52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654A6E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841765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1212EF2"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5-18а</w:t>
            </w:r>
          </w:p>
        </w:tc>
        <w:tc>
          <w:tcPr>
            <w:tcW w:w="2268" w:type="dxa"/>
            <w:tcBorders>
              <w:top w:val="nil"/>
              <w:left w:val="nil"/>
              <w:bottom w:val="single" w:sz="4" w:space="0" w:color="000000"/>
              <w:right w:val="single" w:sz="4" w:space="0" w:color="000000"/>
            </w:tcBorders>
            <w:shd w:val="clear" w:color="auto" w:fill="auto"/>
            <w:vAlign w:val="center"/>
          </w:tcPr>
          <w:p w14:paraId="6112CA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7,11</w:t>
            </w:r>
          </w:p>
        </w:tc>
        <w:tc>
          <w:tcPr>
            <w:tcW w:w="1363" w:type="dxa"/>
            <w:tcBorders>
              <w:top w:val="nil"/>
              <w:left w:val="nil"/>
              <w:bottom w:val="single" w:sz="4" w:space="0" w:color="000000"/>
              <w:right w:val="single" w:sz="4" w:space="0" w:color="000000"/>
            </w:tcBorders>
            <w:shd w:val="clear" w:color="auto" w:fill="auto"/>
            <w:vAlign w:val="center"/>
          </w:tcPr>
          <w:p w14:paraId="28F974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4EFA9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9478E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920E1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D8A5D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104453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2FF0C0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26661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5-18а</w:t>
            </w:r>
          </w:p>
        </w:tc>
        <w:tc>
          <w:tcPr>
            <w:tcW w:w="2268" w:type="dxa"/>
            <w:tcBorders>
              <w:top w:val="nil"/>
              <w:left w:val="nil"/>
              <w:bottom w:val="single" w:sz="4" w:space="0" w:color="000000"/>
              <w:right w:val="single" w:sz="4" w:space="0" w:color="000000"/>
            </w:tcBorders>
            <w:shd w:val="clear" w:color="auto" w:fill="auto"/>
            <w:vAlign w:val="center"/>
          </w:tcPr>
          <w:p w14:paraId="5CAE50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38,87</w:t>
            </w:r>
          </w:p>
        </w:tc>
        <w:tc>
          <w:tcPr>
            <w:tcW w:w="1363" w:type="dxa"/>
            <w:tcBorders>
              <w:top w:val="nil"/>
              <w:left w:val="nil"/>
              <w:bottom w:val="single" w:sz="4" w:space="0" w:color="000000"/>
              <w:right w:val="single" w:sz="4" w:space="0" w:color="000000"/>
            </w:tcBorders>
            <w:shd w:val="clear" w:color="auto" w:fill="auto"/>
            <w:vAlign w:val="center"/>
          </w:tcPr>
          <w:p w14:paraId="2648E2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551C33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5E4FA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C738B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7AF6D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4FFD49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AD2EB5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D7DD8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5-18б</w:t>
            </w:r>
          </w:p>
        </w:tc>
        <w:tc>
          <w:tcPr>
            <w:tcW w:w="2268" w:type="dxa"/>
            <w:tcBorders>
              <w:top w:val="nil"/>
              <w:left w:val="nil"/>
              <w:bottom w:val="single" w:sz="4" w:space="0" w:color="000000"/>
              <w:right w:val="single" w:sz="4" w:space="0" w:color="000000"/>
            </w:tcBorders>
            <w:shd w:val="clear" w:color="auto" w:fill="auto"/>
            <w:vAlign w:val="center"/>
          </w:tcPr>
          <w:p w14:paraId="6FE058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27,02</w:t>
            </w:r>
          </w:p>
        </w:tc>
        <w:tc>
          <w:tcPr>
            <w:tcW w:w="1363" w:type="dxa"/>
            <w:tcBorders>
              <w:top w:val="nil"/>
              <w:left w:val="nil"/>
              <w:bottom w:val="single" w:sz="4" w:space="0" w:color="000000"/>
              <w:right w:val="single" w:sz="4" w:space="0" w:color="000000"/>
            </w:tcBorders>
            <w:shd w:val="clear" w:color="auto" w:fill="auto"/>
            <w:vAlign w:val="center"/>
          </w:tcPr>
          <w:p w14:paraId="0CAFB5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4BC0FD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5C617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B8C2D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BB2B9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027B2F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7B458F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89AB2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5-18в</w:t>
            </w:r>
          </w:p>
        </w:tc>
        <w:tc>
          <w:tcPr>
            <w:tcW w:w="2268" w:type="dxa"/>
            <w:tcBorders>
              <w:top w:val="nil"/>
              <w:left w:val="nil"/>
              <w:bottom w:val="single" w:sz="4" w:space="0" w:color="000000"/>
              <w:right w:val="single" w:sz="4" w:space="0" w:color="000000"/>
            </w:tcBorders>
            <w:shd w:val="clear" w:color="auto" w:fill="auto"/>
            <w:vAlign w:val="center"/>
          </w:tcPr>
          <w:p w14:paraId="01B0B1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33,26</w:t>
            </w:r>
          </w:p>
        </w:tc>
        <w:tc>
          <w:tcPr>
            <w:tcW w:w="1363" w:type="dxa"/>
            <w:tcBorders>
              <w:top w:val="nil"/>
              <w:left w:val="nil"/>
              <w:bottom w:val="single" w:sz="4" w:space="0" w:color="000000"/>
              <w:right w:val="single" w:sz="4" w:space="0" w:color="000000"/>
            </w:tcBorders>
            <w:shd w:val="clear" w:color="auto" w:fill="auto"/>
            <w:vAlign w:val="center"/>
          </w:tcPr>
          <w:p w14:paraId="7289B1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27622D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C8160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A5991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928B4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19AB32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43019C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CC58B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5-18г</w:t>
            </w:r>
          </w:p>
        </w:tc>
        <w:tc>
          <w:tcPr>
            <w:tcW w:w="2268" w:type="dxa"/>
            <w:tcBorders>
              <w:top w:val="nil"/>
              <w:left w:val="nil"/>
              <w:bottom w:val="single" w:sz="4" w:space="0" w:color="000000"/>
              <w:right w:val="single" w:sz="4" w:space="0" w:color="000000"/>
            </w:tcBorders>
            <w:shd w:val="clear" w:color="auto" w:fill="auto"/>
            <w:vAlign w:val="center"/>
          </w:tcPr>
          <w:p w14:paraId="017E73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38,11</w:t>
            </w:r>
          </w:p>
        </w:tc>
        <w:tc>
          <w:tcPr>
            <w:tcW w:w="1363" w:type="dxa"/>
            <w:tcBorders>
              <w:top w:val="nil"/>
              <w:left w:val="nil"/>
              <w:bottom w:val="single" w:sz="4" w:space="0" w:color="000000"/>
              <w:right w:val="single" w:sz="4" w:space="0" w:color="000000"/>
            </w:tcBorders>
            <w:shd w:val="clear" w:color="auto" w:fill="auto"/>
            <w:vAlign w:val="center"/>
          </w:tcPr>
          <w:p w14:paraId="6B301C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2FCFFE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963BD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27670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4D3C7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B98E9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408989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45A44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5-18д</w:t>
            </w:r>
          </w:p>
        </w:tc>
        <w:tc>
          <w:tcPr>
            <w:tcW w:w="2268" w:type="dxa"/>
            <w:tcBorders>
              <w:top w:val="nil"/>
              <w:left w:val="nil"/>
              <w:bottom w:val="single" w:sz="4" w:space="0" w:color="000000"/>
              <w:right w:val="single" w:sz="4" w:space="0" w:color="000000"/>
            </w:tcBorders>
            <w:shd w:val="clear" w:color="auto" w:fill="auto"/>
            <w:vAlign w:val="center"/>
          </w:tcPr>
          <w:p w14:paraId="05FF24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47,11</w:t>
            </w:r>
          </w:p>
        </w:tc>
        <w:tc>
          <w:tcPr>
            <w:tcW w:w="1363" w:type="dxa"/>
            <w:tcBorders>
              <w:top w:val="nil"/>
              <w:left w:val="nil"/>
              <w:bottom w:val="single" w:sz="4" w:space="0" w:color="000000"/>
              <w:right w:val="single" w:sz="4" w:space="0" w:color="000000"/>
            </w:tcBorders>
            <w:shd w:val="clear" w:color="auto" w:fill="auto"/>
            <w:vAlign w:val="center"/>
          </w:tcPr>
          <w:p w14:paraId="2825FB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541B74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C5197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13E9D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A2F93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E2DF4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133315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8D333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5-18д</w:t>
            </w:r>
          </w:p>
        </w:tc>
        <w:tc>
          <w:tcPr>
            <w:tcW w:w="2268" w:type="dxa"/>
            <w:tcBorders>
              <w:top w:val="nil"/>
              <w:left w:val="nil"/>
              <w:bottom w:val="single" w:sz="4" w:space="0" w:color="000000"/>
              <w:right w:val="single" w:sz="4" w:space="0" w:color="000000"/>
            </w:tcBorders>
            <w:shd w:val="clear" w:color="auto" w:fill="auto"/>
            <w:vAlign w:val="center"/>
          </w:tcPr>
          <w:p w14:paraId="495FEA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7,08</w:t>
            </w:r>
          </w:p>
        </w:tc>
        <w:tc>
          <w:tcPr>
            <w:tcW w:w="1363" w:type="dxa"/>
            <w:tcBorders>
              <w:top w:val="nil"/>
              <w:left w:val="nil"/>
              <w:bottom w:val="single" w:sz="4" w:space="0" w:color="000000"/>
              <w:right w:val="single" w:sz="4" w:space="0" w:color="000000"/>
            </w:tcBorders>
            <w:shd w:val="clear" w:color="auto" w:fill="auto"/>
            <w:vAlign w:val="center"/>
          </w:tcPr>
          <w:p w14:paraId="7FB5A7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76D914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1009D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FB734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25DAE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EF3FC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3AD88C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3F9C8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5-18г</w:t>
            </w:r>
          </w:p>
        </w:tc>
        <w:tc>
          <w:tcPr>
            <w:tcW w:w="2268" w:type="dxa"/>
            <w:tcBorders>
              <w:top w:val="nil"/>
              <w:left w:val="nil"/>
              <w:bottom w:val="single" w:sz="4" w:space="0" w:color="000000"/>
              <w:right w:val="single" w:sz="4" w:space="0" w:color="000000"/>
            </w:tcBorders>
            <w:shd w:val="clear" w:color="auto" w:fill="auto"/>
            <w:vAlign w:val="center"/>
          </w:tcPr>
          <w:p w14:paraId="1088F3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6,25</w:t>
            </w:r>
          </w:p>
        </w:tc>
        <w:tc>
          <w:tcPr>
            <w:tcW w:w="1363" w:type="dxa"/>
            <w:tcBorders>
              <w:top w:val="nil"/>
              <w:left w:val="nil"/>
              <w:bottom w:val="single" w:sz="4" w:space="0" w:color="000000"/>
              <w:right w:val="single" w:sz="4" w:space="0" w:color="000000"/>
            </w:tcBorders>
            <w:shd w:val="clear" w:color="auto" w:fill="auto"/>
            <w:vAlign w:val="center"/>
          </w:tcPr>
          <w:p w14:paraId="710297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B8A33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FE144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00771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88724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38D6D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A9D503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3663C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5-18в</w:t>
            </w:r>
          </w:p>
        </w:tc>
        <w:tc>
          <w:tcPr>
            <w:tcW w:w="2268" w:type="dxa"/>
            <w:tcBorders>
              <w:top w:val="nil"/>
              <w:left w:val="nil"/>
              <w:bottom w:val="single" w:sz="4" w:space="0" w:color="000000"/>
              <w:right w:val="single" w:sz="4" w:space="0" w:color="000000"/>
            </w:tcBorders>
            <w:shd w:val="clear" w:color="auto" w:fill="auto"/>
            <w:vAlign w:val="center"/>
          </w:tcPr>
          <w:p w14:paraId="142ACE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6,52</w:t>
            </w:r>
          </w:p>
        </w:tc>
        <w:tc>
          <w:tcPr>
            <w:tcW w:w="1363" w:type="dxa"/>
            <w:tcBorders>
              <w:top w:val="nil"/>
              <w:left w:val="nil"/>
              <w:bottom w:val="single" w:sz="4" w:space="0" w:color="000000"/>
              <w:right w:val="single" w:sz="4" w:space="0" w:color="000000"/>
            </w:tcBorders>
            <w:shd w:val="clear" w:color="auto" w:fill="auto"/>
            <w:vAlign w:val="center"/>
          </w:tcPr>
          <w:p w14:paraId="494263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12E242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D12B4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1B037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04C42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89DD9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24A1C9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01B63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5-18б</w:t>
            </w:r>
          </w:p>
        </w:tc>
        <w:tc>
          <w:tcPr>
            <w:tcW w:w="2268" w:type="dxa"/>
            <w:tcBorders>
              <w:top w:val="nil"/>
              <w:left w:val="nil"/>
              <w:bottom w:val="single" w:sz="4" w:space="0" w:color="000000"/>
              <w:right w:val="single" w:sz="4" w:space="0" w:color="000000"/>
            </w:tcBorders>
            <w:shd w:val="clear" w:color="auto" w:fill="auto"/>
            <w:vAlign w:val="center"/>
          </w:tcPr>
          <w:p w14:paraId="65D471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6,39</w:t>
            </w:r>
          </w:p>
        </w:tc>
        <w:tc>
          <w:tcPr>
            <w:tcW w:w="1363" w:type="dxa"/>
            <w:tcBorders>
              <w:top w:val="nil"/>
              <w:left w:val="nil"/>
              <w:bottom w:val="single" w:sz="4" w:space="0" w:color="000000"/>
              <w:right w:val="single" w:sz="4" w:space="0" w:color="000000"/>
            </w:tcBorders>
            <w:shd w:val="clear" w:color="auto" w:fill="auto"/>
            <w:vAlign w:val="center"/>
          </w:tcPr>
          <w:p w14:paraId="220A25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7A5DE8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FA713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79170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18EDA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0734C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549CD5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036D9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5-20-14</w:t>
            </w:r>
          </w:p>
        </w:tc>
        <w:tc>
          <w:tcPr>
            <w:tcW w:w="2268" w:type="dxa"/>
            <w:tcBorders>
              <w:top w:val="nil"/>
              <w:left w:val="nil"/>
              <w:bottom w:val="single" w:sz="4" w:space="0" w:color="000000"/>
              <w:right w:val="single" w:sz="4" w:space="0" w:color="000000"/>
            </w:tcBorders>
            <w:shd w:val="clear" w:color="auto" w:fill="auto"/>
            <w:vAlign w:val="center"/>
          </w:tcPr>
          <w:p w14:paraId="73474E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29,02</w:t>
            </w:r>
          </w:p>
        </w:tc>
        <w:tc>
          <w:tcPr>
            <w:tcW w:w="1363" w:type="dxa"/>
            <w:tcBorders>
              <w:top w:val="nil"/>
              <w:left w:val="nil"/>
              <w:bottom w:val="single" w:sz="4" w:space="0" w:color="000000"/>
              <w:right w:val="single" w:sz="4" w:space="0" w:color="000000"/>
            </w:tcBorders>
            <w:shd w:val="clear" w:color="auto" w:fill="auto"/>
            <w:vAlign w:val="center"/>
          </w:tcPr>
          <w:p w14:paraId="119979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47DBE6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A14CB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AC52F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9B7AF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06C52C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13A6AE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B5894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5-28-1б</w:t>
            </w:r>
          </w:p>
        </w:tc>
        <w:tc>
          <w:tcPr>
            <w:tcW w:w="2268" w:type="dxa"/>
            <w:tcBorders>
              <w:top w:val="nil"/>
              <w:left w:val="nil"/>
              <w:bottom w:val="single" w:sz="4" w:space="0" w:color="000000"/>
              <w:right w:val="single" w:sz="4" w:space="0" w:color="000000"/>
            </w:tcBorders>
            <w:shd w:val="clear" w:color="auto" w:fill="auto"/>
            <w:vAlign w:val="center"/>
          </w:tcPr>
          <w:p w14:paraId="603DF8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14,16</w:t>
            </w:r>
          </w:p>
        </w:tc>
        <w:tc>
          <w:tcPr>
            <w:tcW w:w="1363" w:type="dxa"/>
            <w:tcBorders>
              <w:top w:val="nil"/>
              <w:left w:val="nil"/>
              <w:bottom w:val="single" w:sz="4" w:space="0" w:color="000000"/>
              <w:right w:val="single" w:sz="4" w:space="0" w:color="000000"/>
            </w:tcBorders>
            <w:shd w:val="clear" w:color="auto" w:fill="auto"/>
            <w:vAlign w:val="center"/>
          </w:tcPr>
          <w:p w14:paraId="447FD9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7C105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30613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B2803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91092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BC1B4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FEC14F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92352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5-28-1б</w:t>
            </w:r>
          </w:p>
        </w:tc>
        <w:tc>
          <w:tcPr>
            <w:tcW w:w="2268" w:type="dxa"/>
            <w:tcBorders>
              <w:top w:val="nil"/>
              <w:left w:val="nil"/>
              <w:bottom w:val="single" w:sz="4" w:space="0" w:color="000000"/>
              <w:right w:val="single" w:sz="4" w:space="0" w:color="000000"/>
            </w:tcBorders>
            <w:shd w:val="clear" w:color="auto" w:fill="auto"/>
            <w:vAlign w:val="center"/>
          </w:tcPr>
          <w:p w14:paraId="6B2179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18,64</w:t>
            </w:r>
          </w:p>
        </w:tc>
        <w:tc>
          <w:tcPr>
            <w:tcW w:w="1363" w:type="dxa"/>
            <w:tcBorders>
              <w:top w:val="nil"/>
              <w:left w:val="nil"/>
              <w:bottom w:val="single" w:sz="4" w:space="0" w:color="000000"/>
              <w:right w:val="single" w:sz="4" w:space="0" w:color="000000"/>
            </w:tcBorders>
            <w:shd w:val="clear" w:color="auto" w:fill="auto"/>
            <w:vAlign w:val="center"/>
          </w:tcPr>
          <w:p w14:paraId="7E4AA4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108B67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F1D64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5A298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9B56D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03803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320601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EECB6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5-33а</w:t>
            </w:r>
          </w:p>
        </w:tc>
        <w:tc>
          <w:tcPr>
            <w:tcW w:w="2268" w:type="dxa"/>
            <w:tcBorders>
              <w:top w:val="nil"/>
              <w:left w:val="nil"/>
              <w:bottom w:val="single" w:sz="4" w:space="0" w:color="000000"/>
              <w:right w:val="single" w:sz="4" w:space="0" w:color="000000"/>
            </w:tcBorders>
            <w:shd w:val="clear" w:color="auto" w:fill="auto"/>
            <w:vAlign w:val="center"/>
          </w:tcPr>
          <w:p w14:paraId="7A1C57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11,22</w:t>
            </w:r>
          </w:p>
        </w:tc>
        <w:tc>
          <w:tcPr>
            <w:tcW w:w="1363" w:type="dxa"/>
            <w:tcBorders>
              <w:top w:val="nil"/>
              <w:left w:val="nil"/>
              <w:bottom w:val="single" w:sz="4" w:space="0" w:color="000000"/>
              <w:right w:val="single" w:sz="4" w:space="0" w:color="000000"/>
            </w:tcBorders>
            <w:shd w:val="clear" w:color="auto" w:fill="auto"/>
            <w:vAlign w:val="center"/>
          </w:tcPr>
          <w:p w14:paraId="2C48B0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7B9A0C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FDC7A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8559C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76E60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07EFF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B3083E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C12D4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5-33а</w:t>
            </w:r>
          </w:p>
        </w:tc>
        <w:tc>
          <w:tcPr>
            <w:tcW w:w="2268" w:type="dxa"/>
            <w:tcBorders>
              <w:top w:val="nil"/>
              <w:left w:val="nil"/>
              <w:bottom w:val="single" w:sz="4" w:space="0" w:color="000000"/>
              <w:right w:val="single" w:sz="4" w:space="0" w:color="000000"/>
            </w:tcBorders>
            <w:shd w:val="clear" w:color="auto" w:fill="auto"/>
            <w:vAlign w:val="center"/>
          </w:tcPr>
          <w:p w14:paraId="4978C2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10,73</w:t>
            </w:r>
          </w:p>
        </w:tc>
        <w:tc>
          <w:tcPr>
            <w:tcW w:w="1363" w:type="dxa"/>
            <w:tcBorders>
              <w:top w:val="nil"/>
              <w:left w:val="nil"/>
              <w:bottom w:val="single" w:sz="4" w:space="0" w:color="000000"/>
              <w:right w:val="single" w:sz="4" w:space="0" w:color="000000"/>
            </w:tcBorders>
            <w:shd w:val="clear" w:color="auto" w:fill="auto"/>
            <w:vAlign w:val="center"/>
          </w:tcPr>
          <w:p w14:paraId="38D48A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CDAA8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B74D5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C21D3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8CE92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7CFD5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2FB807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F40BC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5-39/2</w:t>
            </w:r>
          </w:p>
        </w:tc>
        <w:tc>
          <w:tcPr>
            <w:tcW w:w="2268" w:type="dxa"/>
            <w:tcBorders>
              <w:top w:val="nil"/>
              <w:left w:val="nil"/>
              <w:bottom w:val="single" w:sz="4" w:space="0" w:color="000000"/>
              <w:right w:val="single" w:sz="4" w:space="0" w:color="000000"/>
            </w:tcBorders>
            <w:shd w:val="clear" w:color="auto" w:fill="auto"/>
            <w:vAlign w:val="center"/>
          </w:tcPr>
          <w:p w14:paraId="0188E8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18,49</w:t>
            </w:r>
          </w:p>
        </w:tc>
        <w:tc>
          <w:tcPr>
            <w:tcW w:w="1363" w:type="dxa"/>
            <w:tcBorders>
              <w:top w:val="nil"/>
              <w:left w:val="nil"/>
              <w:bottom w:val="single" w:sz="4" w:space="0" w:color="000000"/>
              <w:right w:val="single" w:sz="4" w:space="0" w:color="000000"/>
            </w:tcBorders>
            <w:shd w:val="clear" w:color="auto" w:fill="auto"/>
            <w:vAlign w:val="center"/>
          </w:tcPr>
          <w:p w14:paraId="7C43C7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4F43C6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624E2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00568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A824C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3C336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D85824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57BD5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5-39/2</w:t>
            </w:r>
          </w:p>
        </w:tc>
        <w:tc>
          <w:tcPr>
            <w:tcW w:w="2268" w:type="dxa"/>
            <w:tcBorders>
              <w:top w:val="nil"/>
              <w:left w:val="nil"/>
              <w:bottom w:val="single" w:sz="4" w:space="0" w:color="000000"/>
              <w:right w:val="single" w:sz="4" w:space="0" w:color="000000"/>
            </w:tcBorders>
            <w:shd w:val="clear" w:color="auto" w:fill="auto"/>
            <w:vAlign w:val="center"/>
          </w:tcPr>
          <w:p w14:paraId="0AC9F1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31,47</w:t>
            </w:r>
          </w:p>
        </w:tc>
        <w:tc>
          <w:tcPr>
            <w:tcW w:w="1363" w:type="dxa"/>
            <w:tcBorders>
              <w:top w:val="nil"/>
              <w:left w:val="nil"/>
              <w:bottom w:val="single" w:sz="4" w:space="0" w:color="000000"/>
              <w:right w:val="single" w:sz="4" w:space="0" w:color="000000"/>
            </w:tcBorders>
            <w:shd w:val="clear" w:color="auto" w:fill="auto"/>
            <w:vAlign w:val="center"/>
          </w:tcPr>
          <w:p w14:paraId="003392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57965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D3DD9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8C5CC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73EF0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649830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78AB4F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5E309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5-39/3</w:t>
            </w:r>
          </w:p>
        </w:tc>
        <w:tc>
          <w:tcPr>
            <w:tcW w:w="2268" w:type="dxa"/>
            <w:tcBorders>
              <w:top w:val="nil"/>
              <w:left w:val="nil"/>
              <w:bottom w:val="single" w:sz="4" w:space="0" w:color="000000"/>
              <w:right w:val="single" w:sz="4" w:space="0" w:color="000000"/>
            </w:tcBorders>
            <w:shd w:val="clear" w:color="auto" w:fill="auto"/>
            <w:vAlign w:val="center"/>
          </w:tcPr>
          <w:p w14:paraId="31F31F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26,71</w:t>
            </w:r>
          </w:p>
        </w:tc>
        <w:tc>
          <w:tcPr>
            <w:tcW w:w="1363" w:type="dxa"/>
            <w:tcBorders>
              <w:top w:val="nil"/>
              <w:left w:val="nil"/>
              <w:bottom w:val="single" w:sz="4" w:space="0" w:color="000000"/>
              <w:right w:val="single" w:sz="4" w:space="0" w:color="000000"/>
            </w:tcBorders>
            <w:shd w:val="clear" w:color="auto" w:fill="auto"/>
            <w:vAlign w:val="center"/>
          </w:tcPr>
          <w:p w14:paraId="571D75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20209A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DDD19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632CE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621F0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7F0B17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815B5D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F4CBA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5-37/3</w:t>
            </w:r>
          </w:p>
        </w:tc>
        <w:tc>
          <w:tcPr>
            <w:tcW w:w="2268" w:type="dxa"/>
            <w:tcBorders>
              <w:top w:val="nil"/>
              <w:left w:val="nil"/>
              <w:bottom w:val="single" w:sz="4" w:space="0" w:color="000000"/>
              <w:right w:val="single" w:sz="4" w:space="0" w:color="000000"/>
            </w:tcBorders>
            <w:shd w:val="clear" w:color="auto" w:fill="auto"/>
            <w:vAlign w:val="center"/>
          </w:tcPr>
          <w:p w14:paraId="4D97B9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21,48</w:t>
            </w:r>
          </w:p>
        </w:tc>
        <w:tc>
          <w:tcPr>
            <w:tcW w:w="1363" w:type="dxa"/>
            <w:tcBorders>
              <w:top w:val="nil"/>
              <w:left w:val="nil"/>
              <w:bottom w:val="single" w:sz="4" w:space="0" w:color="000000"/>
              <w:right w:val="single" w:sz="4" w:space="0" w:color="000000"/>
            </w:tcBorders>
            <w:shd w:val="clear" w:color="auto" w:fill="auto"/>
            <w:vAlign w:val="center"/>
          </w:tcPr>
          <w:p w14:paraId="50A19F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37A65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99AE7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6A565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244F8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6B0C0B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FA7558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3ED89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5-37/3</w:t>
            </w:r>
          </w:p>
        </w:tc>
        <w:tc>
          <w:tcPr>
            <w:tcW w:w="2268" w:type="dxa"/>
            <w:tcBorders>
              <w:top w:val="nil"/>
              <w:left w:val="nil"/>
              <w:bottom w:val="single" w:sz="4" w:space="0" w:color="000000"/>
              <w:right w:val="single" w:sz="4" w:space="0" w:color="000000"/>
            </w:tcBorders>
            <w:shd w:val="clear" w:color="auto" w:fill="auto"/>
            <w:vAlign w:val="center"/>
          </w:tcPr>
          <w:p w14:paraId="4AB5DE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8,52</w:t>
            </w:r>
          </w:p>
        </w:tc>
        <w:tc>
          <w:tcPr>
            <w:tcW w:w="1363" w:type="dxa"/>
            <w:tcBorders>
              <w:top w:val="nil"/>
              <w:left w:val="nil"/>
              <w:bottom w:val="single" w:sz="4" w:space="0" w:color="000000"/>
              <w:right w:val="single" w:sz="4" w:space="0" w:color="000000"/>
            </w:tcBorders>
            <w:shd w:val="clear" w:color="auto" w:fill="auto"/>
            <w:vAlign w:val="center"/>
          </w:tcPr>
          <w:p w14:paraId="3E32D2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3EC122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26111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0DCCB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168A9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74A7C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1B77752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18A11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5-14а</w:t>
            </w:r>
          </w:p>
        </w:tc>
        <w:tc>
          <w:tcPr>
            <w:tcW w:w="2268" w:type="dxa"/>
            <w:tcBorders>
              <w:top w:val="nil"/>
              <w:left w:val="nil"/>
              <w:bottom w:val="single" w:sz="4" w:space="0" w:color="000000"/>
              <w:right w:val="single" w:sz="4" w:space="0" w:color="000000"/>
            </w:tcBorders>
            <w:shd w:val="clear" w:color="auto" w:fill="auto"/>
            <w:vAlign w:val="center"/>
          </w:tcPr>
          <w:p w14:paraId="48BC68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14,64</w:t>
            </w:r>
          </w:p>
        </w:tc>
        <w:tc>
          <w:tcPr>
            <w:tcW w:w="1363" w:type="dxa"/>
            <w:tcBorders>
              <w:top w:val="nil"/>
              <w:left w:val="nil"/>
              <w:bottom w:val="single" w:sz="4" w:space="0" w:color="000000"/>
              <w:right w:val="single" w:sz="4" w:space="0" w:color="000000"/>
            </w:tcBorders>
            <w:shd w:val="clear" w:color="auto" w:fill="auto"/>
            <w:vAlign w:val="center"/>
          </w:tcPr>
          <w:p w14:paraId="7EF096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6EBC87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19E31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CE616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1FE7C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B0575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970A75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0D516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5-14а</w:t>
            </w:r>
          </w:p>
        </w:tc>
        <w:tc>
          <w:tcPr>
            <w:tcW w:w="2268" w:type="dxa"/>
            <w:tcBorders>
              <w:top w:val="nil"/>
              <w:left w:val="nil"/>
              <w:bottom w:val="single" w:sz="4" w:space="0" w:color="000000"/>
              <w:right w:val="single" w:sz="4" w:space="0" w:color="000000"/>
            </w:tcBorders>
            <w:shd w:val="clear" w:color="auto" w:fill="auto"/>
            <w:vAlign w:val="center"/>
          </w:tcPr>
          <w:p w14:paraId="19DB8F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13,08</w:t>
            </w:r>
          </w:p>
        </w:tc>
        <w:tc>
          <w:tcPr>
            <w:tcW w:w="1363" w:type="dxa"/>
            <w:tcBorders>
              <w:top w:val="nil"/>
              <w:left w:val="nil"/>
              <w:bottom w:val="single" w:sz="4" w:space="0" w:color="000000"/>
              <w:right w:val="single" w:sz="4" w:space="0" w:color="000000"/>
            </w:tcBorders>
            <w:shd w:val="clear" w:color="auto" w:fill="auto"/>
            <w:vAlign w:val="center"/>
          </w:tcPr>
          <w:p w14:paraId="172892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A77C9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0839A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3BB98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EDB59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100E8E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C68AA5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1CFA1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5-20</w:t>
            </w:r>
          </w:p>
        </w:tc>
        <w:tc>
          <w:tcPr>
            <w:tcW w:w="2268" w:type="dxa"/>
            <w:tcBorders>
              <w:top w:val="nil"/>
              <w:left w:val="nil"/>
              <w:bottom w:val="single" w:sz="4" w:space="0" w:color="000000"/>
              <w:right w:val="single" w:sz="4" w:space="0" w:color="000000"/>
            </w:tcBorders>
            <w:shd w:val="clear" w:color="auto" w:fill="auto"/>
            <w:vAlign w:val="center"/>
          </w:tcPr>
          <w:p w14:paraId="6582B5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15,43</w:t>
            </w:r>
          </w:p>
        </w:tc>
        <w:tc>
          <w:tcPr>
            <w:tcW w:w="1363" w:type="dxa"/>
            <w:tcBorders>
              <w:top w:val="nil"/>
              <w:left w:val="nil"/>
              <w:bottom w:val="single" w:sz="4" w:space="0" w:color="000000"/>
              <w:right w:val="single" w:sz="4" w:space="0" w:color="000000"/>
            </w:tcBorders>
            <w:shd w:val="clear" w:color="auto" w:fill="auto"/>
            <w:vAlign w:val="center"/>
          </w:tcPr>
          <w:p w14:paraId="6274B5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326603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EA887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27074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F41E9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EB18C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E78BFE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65CF9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5-20-1</w:t>
            </w:r>
          </w:p>
        </w:tc>
        <w:tc>
          <w:tcPr>
            <w:tcW w:w="2268" w:type="dxa"/>
            <w:tcBorders>
              <w:top w:val="nil"/>
              <w:left w:val="nil"/>
              <w:bottom w:val="single" w:sz="4" w:space="0" w:color="000000"/>
              <w:right w:val="single" w:sz="4" w:space="0" w:color="000000"/>
            </w:tcBorders>
            <w:shd w:val="clear" w:color="auto" w:fill="auto"/>
            <w:vAlign w:val="center"/>
          </w:tcPr>
          <w:p w14:paraId="47E10D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23,41</w:t>
            </w:r>
          </w:p>
        </w:tc>
        <w:tc>
          <w:tcPr>
            <w:tcW w:w="1363" w:type="dxa"/>
            <w:tcBorders>
              <w:top w:val="nil"/>
              <w:left w:val="nil"/>
              <w:bottom w:val="single" w:sz="4" w:space="0" w:color="000000"/>
              <w:right w:val="single" w:sz="4" w:space="0" w:color="000000"/>
            </w:tcBorders>
            <w:shd w:val="clear" w:color="auto" w:fill="auto"/>
            <w:vAlign w:val="center"/>
          </w:tcPr>
          <w:p w14:paraId="1FBD64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3FD349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7AEFE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F5B3A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9D2D0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7965C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B91ABC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967C5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5-20-1</w:t>
            </w:r>
          </w:p>
        </w:tc>
        <w:tc>
          <w:tcPr>
            <w:tcW w:w="2268" w:type="dxa"/>
            <w:tcBorders>
              <w:top w:val="nil"/>
              <w:left w:val="nil"/>
              <w:bottom w:val="single" w:sz="4" w:space="0" w:color="000000"/>
              <w:right w:val="single" w:sz="4" w:space="0" w:color="000000"/>
            </w:tcBorders>
            <w:shd w:val="clear" w:color="auto" w:fill="auto"/>
            <w:vAlign w:val="center"/>
          </w:tcPr>
          <w:p w14:paraId="5D0841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9,51</w:t>
            </w:r>
          </w:p>
        </w:tc>
        <w:tc>
          <w:tcPr>
            <w:tcW w:w="1363" w:type="dxa"/>
            <w:tcBorders>
              <w:top w:val="nil"/>
              <w:left w:val="nil"/>
              <w:bottom w:val="single" w:sz="4" w:space="0" w:color="000000"/>
              <w:right w:val="single" w:sz="4" w:space="0" w:color="000000"/>
            </w:tcBorders>
            <w:shd w:val="clear" w:color="auto" w:fill="auto"/>
            <w:vAlign w:val="center"/>
          </w:tcPr>
          <w:p w14:paraId="20C036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909AC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31A2E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E64FB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31B68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D8A3EA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1DFBAE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E781D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5-20-4</w:t>
            </w:r>
          </w:p>
        </w:tc>
        <w:tc>
          <w:tcPr>
            <w:tcW w:w="2268" w:type="dxa"/>
            <w:tcBorders>
              <w:top w:val="nil"/>
              <w:left w:val="nil"/>
              <w:bottom w:val="single" w:sz="4" w:space="0" w:color="000000"/>
              <w:right w:val="single" w:sz="4" w:space="0" w:color="000000"/>
            </w:tcBorders>
            <w:shd w:val="clear" w:color="auto" w:fill="auto"/>
            <w:vAlign w:val="center"/>
          </w:tcPr>
          <w:p w14:paraId="41071B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6,04</w:t>
            </w:r>
          </w:p>
        </w:tc>
        <w:tc>
          <w:tcPr>
            <w:tcW w:w="1363" w:type="dxa"/>
            <w:tcBorders>
              <w:top w:val="nil"/>
              <w:left w:val="nil"/>
              <w:bottom w:val="single" w:sz="4" w:space="0" w:color="000000"/>
              <w:right w:val="single" w:sz="4" w:space="0" w:color="000000"/>
            </w:tcBorders>
            <w:shd w:val="clear" w:color="auto" w:fill="auto"/>
            <w:vAlign w:val="center"/>
          </w:tcPr>
          <w:p w14:paraId="48AE7C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68F421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8B5DF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45A6C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C1228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F9568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4B8523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F1127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5-20-4</w:t>
            </w:r>
          </w:p>
        </w:tc>
        <w:tc>
          <w:tcPr>
            <w:tcW w:w="2268" w:type="dxa"/>
            <w:tcBorders>
              <w:top w:val="nil"/>
              <w:left w:val="nil"/>
              <w:bottom w:val="single" w:sz="4" w:space="0" w:color="000000"/>
              <w:right w:val="single" w:sz="4" w:space="0" w:color="000000"/>
            </w:tcBorders>
            <w:shd w:val="clear" w:color="auto" w:fill="auto"/>
            <w:vAlign w:val="center"/>
          </w:tcPr>
          <w:p w14:paraId="202FAF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12,98</w:t>
            </w:r>
          </w:p>
        </w:tc>
        <w:tc>
          <w:tcPr>
            <w:tcW w:w="1363" w:type="dxa"/>
            <w:tcBorders>
              <w:top w:val="nil"/>
              <w:left w:val="nil"/>
              <w:bottom w:val="single" w:sz="4" w:space="0" w:color="000000"/>
              <w:right w:val="single" w:sz="4" w:space="0" w:color="000000"/>
            </w:tcBorders>
            <w:shd w:val="clear" w:color="auto" w:fill="auto"/>
            <w:vAlign w:val="center"/>
          </w:tcPr>
          <w:p w14:paraId="6060E9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0FC18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25203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F5137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9D5D5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B7864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B90B7E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E3611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5-14-1б</w:t>
            </w:r>
          </w:p>
        </w:tc>
        <w:tc>
          <w:tcPr>
            <w:tcW w:w="2268" w:type="dxa"/>
            <w:tcBorders>
              <w:top w:val="nil"/>
              <w:left w:val="nil"/>
              <w:bottom w:val="single" w:sz="4" w:space="0" w:color="000000"/>
              <w:right w:val="single" w:sz="4" w:space="0" w:color="000000"/>
            </w:tcBorders>
            <w:shd w:val="clear" w:color="auto" w:fill="auto"/>
            <w:vAlign w:val="center"/>
          </w:tcPr>
          <w:p w14:paraId="4B452E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23,39</w:t>
            </w:r>
          </w:p>
        </w:tc>
        <w:tc>
          <w:tcPr>
            <w:tcW w:w="1363" w:type="dxa"/>
            <w:tcBorders>
              <w:top w:val="nil"/>
              <w:left w:val="nil"/>
              <w:bottom w:val="single" w:sz="4" w:space="0" w:color="000000"/>
              <w:right w:val="single" w:sz="4" w:space="0" w:color="000000"/>
            </w:tcBorders>
            <w:shd w:val="clear" w:color="auto" w:fill="auto"/>
            <w:vAlign w:val="center"/>
          </w:tcPr>
          <w:p w14:paraId="381F28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w:t>
            </w:r>
          </w:p>
        </w:tc>
        <w:tc>
          <w:tcPr>
            <w:tcW w:w="1614" w:type="dxa"/>
            <w:tcBorders>
              <w:top w:val="nil"/>
              <w:left w:val="nil"/>
              <w:bottom w:val="single" w:sz="4" w:space="0" w:color="000000"/>
              <w:right w:val="single" w:sz="4" w:space="0" w:color="000000"/>
            </w:tcBorders>
            <w:shd w:val="clear" w:color="auto" w:fill="auto"/>
            <w:vAlign w:val="center"/>
          </w:tcPr>
          <w:p w14:paraId="1E7220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B59B4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B7226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54388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AC751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66F06F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9ED35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5-14-1б</w:t>
            </w:r>
          </w:p>
        </w:tc>
        <w:tc>
          <w:tcPr>
            <w:tcW w:w="2268" w:type="dxa"/>
            <w:tcBorders>
              <w:top w:val="nil"/>
              <w:left w:val="nil"/>
              <w:bottom w:val="single" w:sz="4" w:space="0" w:color="000000"/>
              <w:right w:val="single" w:sz="4" w:space="0" w:color="000000"/>
            </w:tcBorders>
            <w:shd w:val="clear" w:color="auto" w:fill="auto"/>
            <w:vAlign w:val="center"/>
          </w:tcPr>
          <w:p w14:paraId="7C2F00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8,49</w:t>
            </w:r>
          </w:p>
        </w:tc>
        <w:tc>
          <w:tcPr>
            <w:tcW w:w="1363" w:type="dxa"/>
            <w:tcBorders>
              <w:top w:val="nil"/>
              <w:left w:val="nil"/>
              <w:bottom w:val="single" w:sz="4" w:space="0" w:color="000000"/>
              <w:right w:val="single" w:sz="4" w:space="0" w:color="000000"/>
            </w:tcBorders>
            <w:shd w:val="clear" w:color="auto" w:fill="auto"/>
            <w:vAlign w:val="center"/>
          </w:tcPr>
          <w:p w14:paraId="3241BC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w:t>
            </w:r>
          </w:p>
        </w:tc>
        <w:tc>
          <w:tcPr>
            <w:tcW w:w="1614" w:type="dxa"/>
            <w:tcBorders>
              <w:top w:val="nil"/>
              <w:left w:val="nil"/>
              <w:bottom w:val="single" w:sz="4" w:space="0" w:color="000000"/>
              <w:right w:val="single" w:sz="4" w:space="0" w:color="000000"/>
            </w:tcBorders>
            <w:shd w:val="clear" w:color="auto" w:fill="auto"/>
            <w:vAlign w:val="center"/>
          </w:tcPr>
          <w:p w14:paraId="1ED883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33065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2BF2A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AC457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95329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5D2B4C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C6B9A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5б (5-1)</w:t>
            </w:r>
          </w:p>
        </w:tc>
        <w:tc>
          <w:tcPr>
            <w:tcW w:w="2268" w:type="dxa"/>
            <w:tcBorders>
              <w:top w:val="nil"/>
              <w:left w:val="nil"/>
              <w:bottom w:val="single" w:sz="4" w:space="0" w:color="000000"/>
              <w:right w:val="single" w:sz="4" w:space="0" w:color="000000"/>
            </w:tcBorders>
            <w:shd w:val="clear" w:color="auto" w:fill="auto"/>
            <w:vAlign w:val="center"/>
          </w:tcPr>
          <w:p w14:paraId="77143A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46,43</w:t>
            </w:r>
          </w:p>
        </w:tc>
        <w:tc>
          <w:tcPr>
            <w:tcW w:w="1363" w:type="dxa"/>
            <w:tcBorders>
              <w:top w:val="nil"/>
              <w:left w:val="nil"/>
              <w:bottom w:val="single" w:sz="4" w:space="0" w:color="000000"/>
              <w:right w:val="single" w:sz="4" w:space="0" w:color="000000"/>
            </w:tcBorders>
            <w:shd w:val="clear" w:color="auto" w:fill="auto"/>
            <w:vAlign w:val="center"/>
          </w:tcPr>
          <w:p w14:paraId="5E26A4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325</w:t>
            </w:r>
          </w:p>
        </w:tc>
        <w:tc>
          <w:tcPr>
            <w:tcW w:w="1614" w:type="dxa"/>
            <w:tcBorders>
              <w:top w:val="nil"/>
              <w:left w:val="nil"/>
              <w:bottom w:val="single" w:sz="4" w:space="0" w:color="000000"/>
              <w:right w:val="single" w:sz="4" w:space="0" w:color="000000"/>
            </w:tcBorders>
            <w:shd w:val="clear" w:color="auto" w:fill="auto"/>
            <w:vAlign w:val="center"/>
          </w:tcPr>
          <w:p w14:paraId="0B7008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3F55E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73A96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DBDEF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2015</w:t>
            </w:r>
          </w:p>
        </w:tc>
        <w:tc>
          <w:tcPr>
            <w:tcW w:w="1134" w:type="dxa"/>
            <w:tcBorders>
              <w:top w:val="nil"/>
              <w:left w:val="nil"/>
              <w:bottom w:val="single" w:sz="4" w:space="0" w:color="000000"/>
              <w:right w:val="single" w:sz="4" w:space="0" w:color="000000"/>
            </w:tcBorders>
            <w:shd w:val="clear" w:color="auto" w:fill="auto"/>
            <w:vAlign w:val="center"/>
          </w:tcPr>
          <w:p w14:paraId="7A8C5C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D7CC28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F6E9F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w:t>
            </w:r>
          </w:p>
        </w:tc>
        <w:tc>
          <w:tcPr>
            <w:tcW w:w="2268" w:type="dxa"/>
            <w:tcBorders>
              <w:top w:val="nil"/>
              <w:left w:val="nil"/>
              <w:bottom w:val="single" w:sz="4" w:space="0" w:color="000000"/>
              <w:right w:val="single" w:sz="4" w:space="0" w:color="000000"/>
            </w:tcBorders>
            <w:shd w:val="clear" w:color="auto" w:fill="auto"/>
            <w:vAlign w:val="center"/>
          </w:tcPr>
          <w:p w14:paraId="41FCC1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17,82</w:t>
            </w:r>
          </w:p>
        </w:tc>
        <w:tc>
          <w:tcPr>
            <w:tcW w:w="1363" w:type="dxa"/>
            <w:tcBorders>
              <w:top w:val="nil"/>
              <w:left w:val="nil"/>
              <w:bottom w:val="single" w:sz="4" w:space="0" w:color="000000"/>
              <w:right w:val="single" w:sz="4" w:space="0" w:color="000000"/>
            </w:tcBorders>
            <w:shd w:val="clear" w:color="auto" w:fill="auto"/>
            <w:vAlign w:val="center"/>
          </w:tcPr>
          <w:p w14:paraId="18A35F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4E940B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088BD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8CC80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85FA7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897AA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3CC560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640DBDE"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5-55/1</w:t>
            </w:r>
          </w:p>
        </w:tc>
        <w:tc>
          <w:tcPr>
            <w:tcW w:w="2268" w:type="dxa"/>
            <w:tcBorders>
              <w:top w:val="nil"/>
              <w:left w:val="nil"/>
              <w:bottom w:val="single" w:sz="4" w:space="0" w:color="000000"/>
              <w:right w:val="single" w:sz="4" w:space="0" w:color="000000"/>
            </w:tcBorders>
            <w:shd w:val="clear" w:color="auto" w:fill="auto"/>
            <w:vAlign w:val="center"/>
          </w:tcPr>
          <w:p w14:paraId="513F87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23,23</w:t>
            </w:r>
          </w:p>
        </w:tc>
        <w:tc>
          <w:tcPr>
            <w:tcW w:w="1363" w:type="dxa"/>
            <w:tcBorders>
              <w:top w:val="nil"/>
              <w:left w:val="nil"/>
              <w:bottom w:val="single" w:sz="4" w:space="0" w:color="000000"/>
              <w:right w:val="single" w:sz="4" w:space="0" w:color="000000"/>
            </w:tcBorders>
            <w:shd w:val="clear" w:color="auto" w:fill="auto"/>
            <w:vAlign w:val="center"/>
          </w:tcPr>
          <w:p w14:paraId="0D2CC8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0A11DB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A0F8F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1EEA8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BC14A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15C7A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60CB97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10E23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5-39а</w:t>
            </w:r>
          </w:p>
        </w:tc>
        <w:tc>
          <w:tcPr>
            <w:tcW w:w="2268" w:type="dxa"/>
            <w:tcBorders>
              <w:top w:val="nil"/>
              <w:left w:val="nil"/>
              <w:bottom w:val="single" w:sz="4" w:space="0" w:color="000000"/>
              <w:right w:val="single" w:sz="4" w:space="0" w:color="000000"/>
            </w:tcBorders>
            <w:shd w:val="clear" w:color="auto" w:fill="auto"/>
            <w:vAlign w:val="center"/>
          </w:tcPr>
          <w:p w14:paraId="26781C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72,36</w:t>
            </w:r>
          </w:p>
        </w:tc>
        <w:tc>
          <w:tcPr>
            <w:tcW w:w="1363" w:type="dxa"/>
            <w:tcBorders>
              <w:top w:val="nil"/>
              <w:left w:val="nil"/>
              <w:bottom w:val="single" w:sz="4" w:space="0" w:color="000000"/>
              <w:right w:val="single" w:sz="4" w:space="0" w:color="000000"/>
            </w:tcBorders>
            <w:shd w:val="clear" w:color="auto" w:fill="auto"/>
            <w:vAlign w:val="center"/>
          </w:tcPr>
          <w:p w14:paraId="68F54F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5F494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2E3DB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A68C7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0A9C3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1BCD17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3BF780E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133C3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5-37б</w:t>
            </w:r>
          </w:p>
        </w:tc>
        <w:tc>
          <w:tcPr>
            <w:tcW w:w="2268" w:type="dxa"/>
            <w:tcBorders>
              <w:top w:val="nil"/>
              <w:left w:val="nil"/>
              <w:bottom w:val="single" w:sz="4" w:space="0" w:color="000000"/>
              <w:right w:val="single" w:sz="4" w:space="0" w:color="000000"/>
            </w:tcBorders>
            <w:shd w:val="clear" w:color="auto" w:fill="auto"/>
            <w:vAlign w:val="center"/>
          </w:tcPr>
          <w:p w14:paraId="49EA6F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64,76</w:t>
            </w:r>
          </w:p>
        </w:tc>
        <w:tc>
          <w:tcPr>
            <w:tcW w:w="1363" w:type="dxa"/>
            <w:tcBorders>
              <w:top w:val="nil"/>
              <w:left w:val="nil"/>
              <w:bottom w:val="single" w:sz="4" w:space="0" w:color="000000"/>
              <w:right w:val="single" w:sz="4" w:space="0" w:color="000000"/>
            </w:tcBorders>
            <w:shd w:val="clear" w:color="auto" w:fill="auto"/>
            <w:vAlign w:val="center"/>
          </w:tcPr>
          <w:p w14:paraId="41D5A2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BB9B8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EEA27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7F4AC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09D6B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122F4F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E0A3A1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11820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5-39</w:t>
            </w:r>
          </w:p>
        </w:tc>
        <w:tc>
          <w:tcPr>
            <w:tcW w:w="2268" w:type="dxa"/>
            <w:tcBorders>
              <w:top w:val="nil"/>
              <w:left w:val="nil"/>
              <w:bottom w:val="single" w:sz="4" w:space="0" w:color="000000"/>
              <w:right w:val="single" w:sz="4" w:space="0" w:color="000000"/>
            </w:tcBorders>
            <w:shd w:val="clear" w:color="auto" w:fill="auto"/>
            <w:vAlign w:val="center"/>
          </w:tcPr>
          <w:p w14:paraId="35A612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37,87</w:t>
            </w:r>
          </w:p>
        </w:tc>
        <w:tc>
          <w:tcPr>
            <w:tcW w:w="1363" w:type="dxa"/>
            <w:tcBorders>
              <w:top w:val="nil"/>
              <w:left w:val="nil"/>
              <w:bottom w:val="single" w:sz="4" w:space="0" w:color="000000"/>
              <w:right w:val="single" w:sz="4" w:space="0" w:color="000000"/>
            </w:tcBorders>
            <w:shd w:val="clear" w:color="auto" w:fill="auto"/>
            <w:vAlign w:val="center"/>
          </w:tcPr>
          <w:p w14:paraId="3F2358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49FBDC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E3576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40930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F8F1E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09563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4098037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96289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5-37/2</w:t>
            </w:r>
          </w:p>
        </w:tc>
        <w:tc>
          <w:tcPr>
            <w:tcW w:w="2268" w:type="dxa"/>
            <w:tcBorders>
              <w:top w:val="nil"/>
              <w:left w:val="nil"/>
              <w:bottom w:val="single" w:sz="4" w:space="0" w:color="000000"/>
              <w:right w:val="single" w:sz="4" w:space="0" w:color="000000"/>
            </w:tcBorders>
            <w:shd w:val="clear" w:color="auto" w:fill="auto"/>
            <w:vAlign w:val="center"/>
          </w:tcPr>
          <w:p w14:paraId="242F85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72,61</w:t>
            </w:r>
          </w:p>
        </w:tc>
        <w:tc>
          <w:tcPr>
            <w:tcW w:w="1363" w:type="dxa"/>
            <w:tcBorders>
              <w:top w:val="nil"/>
              <w:left w:val="nil"/>
              <w:bottom w:val="single" w:sz="4" w:space="0" w:color="000000"/>
              <w:right w:val="single" w:sz="4" w:space="0" w:color="000000"/>
            </w:tcBorders>
            <w:shd w:val="clear" w:color="auto" w:fill="auto"/>
            <w:vAlign w:val="center"/>
          </w:tcPr>
          <w:p w14:paraId="4E2BA1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AD3D1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B20DE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70D54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57423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13806B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0ED3DB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2C94D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УТ</w:t>
            </w:r>
          </w:p>
        </w:tc>
        <w:tc>
          <w:tcPr>
            <w:tcW w:w="2268" w:type="dxa"/>
            <w:tcBorders>
              <w:top w:val="nil"/>
              <w:left w:val="nil"/>
              <w:bottom w:val="single" w:sz="4" w:space="0" w:color="000000"/>
              <w:right w:val="single" w:sz="4" w:space="0" w:color="000000"/>
            </w:tcBorders>
            <w:shd w:val="clear" w:color="auto" w:fill="auto"/>
            <w:vAlign w:val="center"/>
          </w:tcPr>
          <w:p w14:paraId="1FA6C2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21,64</w:t>
            </w:r>
          </w:p>
        </w:tc>
        <w:tc>
          <w:tcPr>
            <w:tcW w:w="1363" w:type="dxa"/>
            <w:tcBorders>
              <w:top w:val="nil"/>
              <w:left w:val="nil"/>
              <w:bottom w:val="single" w:sz="4" w:space="0" w:color="000000"/>
              <w:right w:val="single" w:sz="4" w:space="0" w:color="000000"/>
            </w:tcBorders>
            <w:shd w:val="clear" w:color="auto" w:fill="auto"/>
            <w:vAlign w:val="center"/>
          </w:tcPr>
          <w:p w14:paraId="5B8793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7B2923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4341A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DEC3E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B28E6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B3164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C0CAA2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86654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5-39-1</w:t>
            </w:r>
          </w:p>
        </w:tc>
        <w:tc>
          <w:tcPr>
            <w:tcW w:w="2268" w:type="dxa"/>
            <w:tcBorders>
              <w:top w:val="nil"/>
              <w:left w:val="nil"/>
              <w:bottom w:val="single" w:sz="4" w:space="0" w:color="000000"/>
              <w:right w:val="single" w:sz="4" w:space="0" w:color="000000"/>
            </w:tcBorders>
            <w:shd w:val="clear" w:color="auto" w:fill="auto"/>
            <w:vAlign w:val="center"/>
          </w:tcPr>
          <w:p w14:paraId="18CB42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20,67</w:t>
            </w:r>
          </w:p>
        </w:tc>
        <w:tc>
          <w:tcPr>
            <w:tcW w:w="1363" w:type="dxa"/>
            <w:tcBorders>
              <w:top w:val="nil"/>
              <w:left w:val="nil"/>
              <w:bottom w:val="single" w:sz="4" w:space="0" w:color="000000"/>
              <w:right w:val="single" w:sz="4" w:space="0" w:color="000000"/>
            </w:tcBorders>
            <w:shd w:val="clear" w:color="auto" w:fill="auto"/>
            <w:vAlign w:val="center"/>
          </w:tcPr>
          <w:p w14:paraId="48C6A1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073174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F5D5B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B7E3C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4E520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50B42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508ED3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CE84A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5-41</w:t>
            </w:r>
          </w:p>
        </w:tc>
        <w:tc>
          <w:tcPr>
            <w:tcW w:w="2268" w:type="dxa"/>
            <w:tcBorders>
              <w:top w:val="nil"/>
              <w:left w:val="nil"/>
              <w:bottom w:val="single" w:sz="4" w:space="0" w:color="000000"/>
              <w:right w:val="single" w:sz="4" w:space="0" w:color="000000"/>
            </w:tcBorders>
            <w:shd w:val="clear" w:color="auto" w:fill="auto"/>
            <w:vAlign w:val="center"/>
          </w:tcPr>
          <w:p w14:paraId="469009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12,04</w:t>
            </w:r>
          </w:p>
        </w:tc>
        <w:tc>
          <w:tcPr>
            <w:tcW w:w="1363" w:type="dxa"/>
            <w:tcBorders>
              <w:top w:val="nil"/>
              <w:left w:val="nil"/>
              <w:bottom w:val="single" w:sz="4" w:space="0" w:color="000000"/>
              <w:right w:val="single" w:sz="4" w:space="0" w:color="000000"/>
            </w:tcBorders>
            <w:shd w:val="clear" w:color="auto" w:fill="auto"/>
            <w:vAlign w:val="center"/>
          </w:tcPr>
          <w:p w14:paraId="1EC350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45E9CA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5071C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CD671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9CCEA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554E6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24B263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2810E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5-28-1</w:t>
            </w:r>
          </w:p>
        </w:tc>
        <w:tc>
          <w:tcPr>
            <w:tcW w:w="2268" w:type="dxa"/>
            <w:tcBorders>
              <w:top w:val="nil"/>
              <w:left w:val="nil"/>
              <w:bottom w:val="single" w:sz="4" w:space="0" w:color="000000"/>
              <w:right w:val="single" w:sz="4" w:space="0" w:color="000000"/>
            </w:tcBorders>
            <w:shd w:val="clear" w:color="auto" w:fill="auto"/>
            <w:vAlign w:val="center"/>
          </w:tcPr>
          <w:p w14:paraId="4C1915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53,81</w:t>
            </w:r>
          </w:p>
        </w:tc>
        <w:tc>
          <w:tcPr>
            <w:tcW w:w="1363" w:type="dxa"/>
            <w:tcBorders>
              <w:top w:val="nil"/>
              <w:left w:val="nil"/>
              <w:bottom w:val="single" w:sz="4" w:space="0" w:color="000000"/>
              <w:right w:val="single" w:sz="4" w:space="0" w:color="000000"/>
            </w:tcBorders>
            <w:shd w:val="clear" w:color="auto" w:fill="auto"/>
            <w:vAlign w:val="center"/>
          </w:tcPr>
          <w:p w14:paraId="7949E3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2B213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49130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101CF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D70D0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1BEA9B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443B58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80562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5-28-1</w:t>
            </w:r>
          </w:p>
        </w:tc>
        <w:tc>
          <w:tcPr>
            <w:tcW w:w="2268" w:type="dxa"/>
            <w:tcBorders>
              <w:top w:val="nil"/>
              <w:left w:val="nil"/>
              <w:bottom w:val="single" w:sz="4" w:space="0" w:color="000000"/>
              <w:right w:val="single" w:sz="4" w:space="0" w:color="000000"/>
            </w:tcBorders>
            <w:shd w:val="clear" w:color="auto" w:fill="auto"/>
            <w:vAlign w:val="center"/>
          </w:tcPr>
          <w:p w14:paraId="31A53D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17,98</w:t>
            </w:r>
          </w:p>
        </w:tc>
        <w:tc>
          <w:tcPr>
            <w:tcW w:w="1363" w:type="dxa"/>
            <w:tcBorders>
              <w:top w:val="nil"/>
              <w:left w:val="nil"/>
              <w:bottom w:val="single" w:sz="4" w:space="0" w:color="000000"/>
              <w:right w:val="single" w:sz="4" w:space="0" w:color="000000"/>
            </w:tcBorders>
            <w:shd w:val="clear" w:color="auto" w:fill="auto"/>
            <w:vAlign w:val="center"/>
          </w:tcPr>
          <w:p w14:paraId="2B31C2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EF435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9BB56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2E04F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24CCB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72011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7D53AB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496BE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5-28-1а</w:t>
            </w:r>
          </w:p>
        </w:tc>
        <w:tc>
          <w:tcPr>
            <w:tcW w:w="2268" w:type="dxa"/>
            <w:tcBorders>
              <w:top w:val="nil"/>
              <w:left w:val="nil"/>
              <w:bottom w:val="single" w:sz="4" w:space="0" w:color="000000"/>
              <w:right w:val="single" w:sz="4" w:space="0" w:color="000000"/>
            </w:tcBorders>
            <w:shd w:val="clear" w:color="auto" w:fill="auto"/>
            <w:vAlign w:val="center"/>
          </w:tcPr>
          <w:p w14:paraId="162192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14,67</w:t>
            </w:r>
          </w:p>
        </w:tc>
        <w:tc>
          <w:tcPr>
            <w:tcW w:w="1363" w:type="dxa"/>
            <w:tcBorders>
              <w:top w:val="nil"/>
              <w:left w:val="nil"/>
              <w:bottom w:val="single" w:sz="4" w:space="0" w:color="000000"/>
              <w:right w:val="single" w:sz="4" w:space="0" w:color="000000"/>
            </w:tcBorders>
            <w:shd w:val="clear" w:color="auto" w:fill="auto"/>
            <w:vAlign w:val="center"/>
          </w:tcPr>
          <w:p w14:paraId="20FE8A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017F5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23A10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89F64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5E88B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54E4C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C87C1D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A3A8D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5-28-1а</w:t>
            </w:r>
          </w:p>
        </w:tc>
        <w:tc>
          <w:tcPr>
            <w:tcW w:w="2268" w:type="dxa"/>
            <w:tcBorders>
              <w:top w:val="nil"/>
              <w:left w:val="nil"/>
              <w:bottom w:val="single" w:sz="4" w:space="0" w:color="000000"/>
              <w:right w:val="single" w:sz="4" w:space="0" w:color="000000"/>
            </w:tcBorders>
            <w:shd w:val="clear" w:color="auto" w:fill="auto"/>
            <w:vAlign w:val="center"/>
          </w:tcPr>
          <w:p w14:paraId="2342B8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20,49</w:t>
            </w:r>
          </w:p>
        </w:tc>
        <w:tc>
          <w:tcPr>
            <w:tcW w:w="1363" w:type="dxa"/>
            <w:tcBorders>
              <w:top w:val="nil"/>
              <w:left w:val="nil"/>
              <w:bottom w:val="single" w:sz="4" w:space="0" w:color="000000"/>
              <w:right w:val="single" w:sz="4" w:space="0" w:color="000000"/>
            </w:tcBorders>
            <w:shd w:val="clear" w:color="auto" w:fill="auto"/>
            <w:vAlign w:val="center"/>
          </w:tcPr>
          <w:p w14:paraId="51A9A2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3C393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10FAB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12FEF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6F594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65CAD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6AF989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F254A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5-12-1а</w:t>
            </w:r>
          </w:p>
        </w:tc>
        <w:tc>
          <w:tcPr>
            <w:tcW w:w="2268" w:type="dxa"/>
            <w:tcBorders>
              <w:top w:val="nil"/>
              <w:left w:val="nil"/>
              <w:bottom w:val="single" w:sz="4" w:space="0" w:color="000000"/>
              <w:right w:val="single" w:sz="4" w:space="0" w:color="000000"/>
            </w:tcBorders>
            <w:shd w:val="clear" w:color="auto" w:fill="auto"/>
            <w:vAlign w:val="center"/>
          </w:tcPr>
          <w:p w14:paraId="34B261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9,72</w:t>
            </w:r>
          </w:p>
        </w:tc>
        <w:tc>
          <w:tcPr>
            <w:tcW w:w="1363" w:type="dxa"/>
            <w:tcBorders>
              <w:top w:val="nil"/>
              <w:left w:val="nil"/>
              <w:bottom w:val="single" w:sz="4" w:space="0" w:color="000000"/>
              <w:right w:val="single" w:sz="4" w:space="0" w:color="000000"/>
            </w:tcBorders>
            <w:shd w:val="clear" w:color="auto" w:fill="auto"/>
            <w:vAlign w:val="center"/>
          </w:tcPr>
          <w:p w14:paraId="3A5AEC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D37F6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6F4CA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7F724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F4587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95D2D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D6B7E6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97D2A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5-12-1а</w:t>
            </w:r>
          </w:p>
        </w:tc>
        <w:tc>
          <w:tcPr>
            <w:tcW w:w="2268" w:type="dxa"/>
            <w:tcBorders>
              <w:top w:val="nil"/>
              <w:left w:val="nil"/>
              <w:bottom w:val="single" w:sz="4" w:space="0" w:color="000000"/>
              <w:right w:val="single" w:sz="4" w:space="0" w:color="000000"/>
            </w:tcBorders>
            <w:shd w:val="clear" w:color="auto" w:fill="auto"/>
            <w:vAlign w:val="center"/>
          </w:tcPr>
          <w:p w14:paraId="31C4F4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15,27</w:t>
            </w:r>
          </w:p>
        </w:tc>
        <w:tc>
          <w:tcPr>
            <w:tcW w:w="1363" w:type="dxa"/>
            <w:tcBorders>
              <w:top w:val="nil"/>
              <w:left w:val="nil"/>
              <w:bottom w:val="single" w:sz="4" w:space="0" w:color="000000"/>
              <w:right w:val="single" w:sz="4" w:space="0" w:color="000000"/>
            </w:tcBorders>
            <w:shd w:val="clear" w:color="auto" w:fill="auto"/>
            <w:vAlign w:val="center"/>
          </w:tcPr>
          <w:p w14:paraId="6BD535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D83A7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EBB26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CBD89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E490B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359F7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12B2F7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CF594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5-43в</w:t>
            </w:r>
          </w:p>
        </w:tc>
        <w:tc>
          <w:tcPr>
            <w:tcW w:w="2268" w:type="dxa"/>
            <w:tcBorders>
              <w:top w:val="nil"/>
              <w:left w:val="nil"/>
              <w:bottom w:val="single" w:sz="4" w:space="0" w:color="000000"/>
              <w:right w:val="single" w:sz="4" w:space="0" w:color="000000"/>
            </w:tcBorders>
            <w:shd w:val="clear" w:color="auto" w:fill="auto"/>
            <w:vAlign w:val="center"/>
          </w:tcPr>
          <w:p w14:paraId="54445B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3,63</w:t>
            </w:r>
          </w:p>
        </w:tc>
        <w:tc>
          <w:tcPr>
            <w:tcW w:w="1363" w:type="dxa"/>
            <w:tcBorders>
              <w:top w:val="nil"/>
              <w:left w:val="nil"/>
              <w:bottom w:val="single" w:sz="4" w:space="0" w:color="000000"/>
              <w:right w:val="single" w:sz="4" w:space="0" w:color="000000"/>
            </w:tcBorders>
            <w:shd w:val="clear" w:color="auto" w:fill="auto"/>
            <w:vAlign w:val="center"/>
          </w:tcPr>
          <w:p w14:paraId="5D741C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w:t>
            </w:r>
          </w:p>
        </w:tc>
        <w:tc>
          <w:tcPr>
            <w:tcW w:w="1614" w:type="dxa"/>
            <w:tcBorders>
              <w:top w:val="nil"/>
              <w:left w:val="nil"/>
              <w:bottom w:val="single" w:sz="4" w:space="0" w:color="000000"/>
              <w:right w:val="single" w:sz="4" w:space="0" w:color="000000"/>
            </w:tcBorders>
            <w:shd w:val="clear" w:color="auto" w:fill="auto"/>
            <w:vAlign w:val="center"/>
          </w:tcPr>
          <w:p w14:paraId="4A7E9A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5FC20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464F8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09FC4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C3826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9759AE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0C885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5-43в</w:t>
            </w:r>
          </w:p>
        </w:tc>
        <w:tc>
          <w:tcPr>
            <w:tcW w:w="2268" w:type="dxa"/>
            <w:tcBorders>
              <w:top w:val="nil"/>
              <w:left w:val="nil"/>
              <w:bottom w:val="single" w:sz="4" w:space="0" w:color="000000"/>
              <w:right w:val="single" w:sz="4" w:space="0" w:color="000000"/>
            </w:tcBorders>
            <w:shd w:val="clear" w:color="auto" w:fill="auto"/>
            <w:vAlign w:val="center"/>
          </w:tcPr>
          <w:p w14:paraId="47BA46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14,7</w:t>
            </w:r>
          </w:p>
        </w:tc>
        <w:tc>
          <w:tcPr>
            <w:tcW w:w="1363" w:type="dxa"/>
            <w:tcBorders>
              <w:top w:val="nil"/>
              <w:left w:val="nil"/>
              <w:bottom w:val="single" w:sz="4" w:space="0" w:color="000000"/>
              <w:right w:val="single" w:sz="4" w:space="0" w:color="000000"/>
            </w:tcBorders>
            <w:shd w:val="clear" w:color="auto" w:fill="auto"/>
            <w:vAlign w:val="center"/>
          </w:tcPr>
          <w:p w14:paraId="503269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38FC42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08912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59BEE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A0CDF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AE189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EF8A8F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FC433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5-57а</w:t>
            </w:r>
          </w:p>
        </w:tc>
        <w:tc>
          <w:tcPr>
            <w:tcW w:w="2268" w:type="dxa"/>
            <w:tcBorders>
              <w:top w:val="nil"/>
              <w:left w:val="nil"/>
              <w:bottom w:val="single" w:sz="4" w:space="0" w:color="000000"/>
              <w:right w:val="single" w:sz="4" w:space="0" w:color="000000"/>
            </w:tcBorders>
            <w:shd w:val="clear" w:color="auto" w:fill="auto"/>
            <w:vAlign w:val="center"/>
          </w:tcPr>
          <w:p w14:paraId="650466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12,08</w:t>
            </w:r>
          </w:p>
        </w:tc>
        <w:tc>
          <w:tcPr>
            <w:tcW w:w="1363" w:type="dxa"/>
            <w:tcBorders>
              <w:top w:val="nil"/>
              <w:left w:val="nil"/>
              <w:bottom w:val="single" w:sz="4" w:space="0" w:color="000000"/>
              <w:right w:val="single" w:sz="4" w:space="0" w:color="000000"/>
            </w:tcBorders>
            <w:shd w:val="clear" w:color="auto" w:fill="auto"/>
            <w:vAlign w:val="center"/>
          </w:tcPr>
          <w:p w14:paraId="74D3FE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3E74A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B1DFA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81C28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B5C8C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8995F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9EFE5F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47812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5-41</w:t>
            </w:r>
          </w:p>
        </w:tc>
        <w:tc>
          <w:tcPr>
            <w:tcW w:w="2268" w:type="dxa"/>
            <w:tcBorders>
              <w:top w:val="nil"/>
              <w:left w:val="nil"/>
              <w:bottom w:val="single" w:sz="4" w:space="0" w:color="000000"/>
              <w:right w:val="single" w:sz="4" w:space="0" w:color="000000"/>
            </w:tcBorders>
            <w:shd w:val="clear" w:color="auto" w:fill="auto"/>
            <w:vAlign w:val="center"/>
          </w:tcPr>
          <w:p w14:paraId="2D5B7D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w:t>
            </w:r>
          </w:p>
        </w:tc>
        <w:tc>
          <w:tcPr>
            <w:tcW w:w="1363" w:type="dxa"/>
            <w:tcBorders>
              <w:top w:val="nil"/>
              <w:left w:val="nil"/>
              <w:bottom w:val="single" w:sz="4" w:space="0" w:color="000000"/>
              <w:right w:val="single" w:sz="4" w:space="0" w:color="000000"/>
            </w:tcBorders>
            <w:shd w:val="clear" w:color="auto" w:fill="auto"/>
            <w:vAlign w:val="center"/>
          </w:tcPr>
          <w:p w14:paraId="29DC6D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086938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7AA7E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2BDAD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1BB44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84CEB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240986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35753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5-20-12</w:t>
            </w:r>
          </w:p>
        </w:tc>
        <w:tc>
          <w:tcPr>
            <w:tcW w:w="2268" w:type="dxa"/>
            <w:tcBorders>
              <w:top w:val="nil"/>
              <w:left w:val="nil"/>
              <w:bottom w:val="single" w:sz="4" w:space="0" w:color="000000"/>
              <w:right w:val="single" w:sz="4" w:space="0" w:color="000000"/>
            </w:tcBorders>
            <w:shd w:val="clear" w:color="auto" w:fill="auto"/>
            <w:vAlign w:val="center"/>
          </w:tcPr>
          <w:p w14:paraId="481B38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3,94</w:t>
            </w:r>
          </w:p>
        </w:tc>
        <w:tc>
          <w:tcPr>
            <w:tcW w:w="1363" w:type="dxa"/>
            <w:tcBorders>
              <w:top w:val="nil"/>
              <w:left w:val="nil"/>
              <w:bottom w:val="single" w:sz="4" w:space="0" w:color="000000"/>
              <w:right w:val="single" w:sz="4" w:space="0" w:color="000000"/>
            </w:tcBorders>
            <w:shd w:val="clear" w:color="auto" w:fill="auto"/>
            <w:vAlign w:val="center"/>
          </w:tcPr>
          <w:p w14:paraId="575CFB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253146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E672D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74644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DC677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31DD4F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9B915C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3228C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5-20-8</w:t>
            </w:r>
          </w:p>
        </w:tc>
        <w:tc>
          <w:tcPr>
            <w:tcW w:w="2268" w:type="dxa"/>
            <w:tcBorders>
              <w:top w:val="nil"/>
              <w:left w:val="nil"/>
              <w:bottom w:val="single" w:sz="4" w:space="0" w:color="000000"/>
              <w:right w:val="single" w:sz="4" w:space="0" w:color="000000"/>
            </w:tcBorders>
            <w:shd w:val="clear" w:color="auto" w:fill="auto"/>
            <w:vAlign w:val="center"/>
          </w:tcPr>
          <w:p w14:paraId="6F7F18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3,95</w:t>
            </w:r>
          </w:p>
        </w:tc>
        <w:tc>
          <w:tcPr>
            <w:tcW w:w="1363" w:type="dxa"/>
            <w:tcBorders>
              <w:top w:val="nil"/>
              <w:left w:val="nil"/>
              <w:bottom w:val="single" w:sz="4" w:space="0" w:color="000000"/>
              <w:right w:val="single" w:sz="4" w:space="0" w:color="000000"/>
            </w:tcBorders>
            <w:shd w:val="clear" w:color="auto" w:fill="auto"/>
            <w:vAlign w:val="center"/>
          </w:tcPr>
          <w:p w14:paraId="79E112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4A8E0C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67F06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223FF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9FC19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277E0C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A201A4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C8621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5-20-10</w:t>
            </w:r>
          </w:p>
        </w:tc>
        <w:tc>
          <w:tcPr>
            <w:tcW w:w="2268" w:type="dxa"/>
            <w:tcBorders>
              <w:top w:val="nil"/>
              <w:left w:val="nil"/>
              <w:bottom w:val="single" w:sz="4" w:space="0" w:color="000000"/>
              <w:right w:val="single" w:sz="4" w:space="0" w:color="000000"/>
            </w:tcBorders>
            <w:shd w:val="clear" w:color="auto" w:fill="auto"/>
            <w:vAlign w:val="center"/>
          </w:tcPr>
          <w:p w14:paraId="00CD93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13,35</w:t>
            </w:r>
          </w:p>
        </w:tc>
        <w:tc>
          <w:tcPr>
            <w:tcW w:w="1363" w:type="dxa"/>
            <w:tcBorders>
              <w:top w:val="nil"/>
              <w:left w:val="nil"/>
              <w:bottom w:val="single" w:sz="4" w:space="0" w:color="000000"/>
              <w:right w:val="single" w:sz="4" w:space="0" w:color="000000"/>
            </w:tcBorders>
            <w:shd w:val="clear" w:color="auto" w:fill="auto"/>
            <w:vAlign w:val="center"/>
          </w:tcPr>
          <w:p w14:paraId="69AE86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675DBC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22569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04D1D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96170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5A1F9E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A84CCF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C9DC4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5-20-12</w:t>
            </w:r>
          </w:p>
        </w:tc>
        <w:tc>
          <w:tcPr>
            <w:tcW w:w="2268" w:type="dxa"/>
            <w:tcBorders>
              <w:top w:val="nil"/>
              <w:left w:val="nil"/>
              <w:bottom w:val="single" w:sz="4" w:space="0" w:color="000000"/>
              <w:right w:val="single" w:sz="4" w:space="0" w:color="000000"/>
            </w:tcBorders>
            <w:shd w:val="clear" w:color="auto" w:fill="auto"/>
            <w:vAlign w:val="center"/>
          </w:tcPr>
          <w:p w14:paraId="1B8E1B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11,79</w:t>
            </w:r>
          </w:p>
        </w:tc>
        <w:tc>
          <w:tcPr>
            <w:tcW w:w="1363" w:type="dxa"/>
            <w:tcBorders>
              <w:top w:val="nil"/>
              <w:left w:val="nil"/>
              <w:bottom w:val="single" w:sz="4" w:space="0" w:color="000000"/>
              <w:right w:val="single" w:sz="4" w:space="0" w:color="000000"/>
            </w:tcBorders>
            <w:shd w:val="clear" w:color="auto" w:fill="auto"/>
            <w:vAlign w:val="center"/>
          </w:tcPr>
          <w:p w14:paraId="35CF44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B792A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255E6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465CD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07BC5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07650B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629928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3B701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5-20-10</w:t>
            </w:r>
          </w:p>
        </w:tc>
        <w:tc>
          <w:tcPr>
            <w:tcW w:w="2268" w:type="dxa"/>
            <w:tcBorders>
              <w:top w:val="nil"/>
              <w:left w:val="nil"/>
              <w:bottom w:val="single" w:sz="4" w:space="0" w:color="000000"/>
              <w:right w:val="single" w:sz="4" w:space="0" w:color="000000"/>
            </w:tcBorders>
            <w:shd w:val="clear" w:color="auto" w:fill="auto"/>
            <w:vAlign w:val="center"/>
          </w:tcPr>
          <w:p w14:paraId="7EB254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10,87</w:t>
            </w:r>
          </w:p>
        </w:tc>
        <w:tc>
          <w:tcPr>
            <w:tcW w:w="1363" w:type="dxa"/>
            <w:tcBorders>
              <w:top w:val="nil"/>
              <w:left w:val="nil"/>
              <w:bottom w:val="single" w:sz="4" w:space="0" w:color="000000"/>
              <w:right w:val="single" w:sz="4" w:space="0" w:color="000000"/>
            </w:tcBorders>
            <w:shd w:val="clear" w:color="auto" w:fill="auto"/>
            <w:vAlign w:val="center"/>
          </w:tcPr>
          <w:p w14:paraId="1A62AD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56964B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ECDF9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EDCFD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EEE57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38A0A6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A3DA43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3E808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5-20-8</w:t>
            </w:r>
          </w:p>
        </w:tc>
        <w:tc>
          <w:tcPr>
            <w:tcW w:w="2268" w:type="dxa"/>
            <w:tcBorders>
              <w:top w:val="nil"/>
              <w:left w:val="nil"/>
              <w:bottom w:val="single" w:sz="4" w:space="0" w:color="000000"/>
              <w:right w:val="single" w:sz="4" w:space="0" w:color="000000"/>
            </w:tcBorders>
            <w:shd w:val="clear" w:color="auto" w:fill="auto"/>
            <w:vAlign w:val="center"/>
          </w:tcPr>
          <w:p w14:paraId="77A102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11,31</w:t>
            </w:r>
          </w:p>
        </w:tc>
        <w:tc>
          <w:tcPr>
            <w:tcW w:w="1363" w:type="dxa"/>
            <w:tcBorders>
              <w:top w:val="nil"/>
              <w:left w:val="nil"/>
              <w:bottom w:val="single" w:sz="4" w:space="0" w:color="000000"/>
              <w:right w:val="single" w:sz="4" w:space="0" w:color="000000"/>
            </w:tcBorders>
            <w:shd w:val="clear" w:color="auto" w:fill="auto"/>
            <w:vAlign w:val="center"/>
          </w:tcPr>
          <w:p w14:paraId="76E131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3828DE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2F522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1363A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85F48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7A661B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17CC4A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9D167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5-41/3</w:t>
            </w:r>
          </w:p>
        </w:tc>
        <w:tc>
          <w:tcPr>
            <w:tcW w:w="2268" w:type="dxa"/>
            <w:tcBorders>
              <w:top w:val="nil"/>
              <w:left w:val="nil"/>
              <w:bottom w:val="single" w:sz="4" w:space="0" w:color="000000"/>
              <w:right w:val="single" w:sz="4" w:space="0" w:color="000000"/>
            </w:tcBorders>
            <w:shd w:val="clear" w:color="auto" w:fill="auto"/>
            <w:vAlign w:val="center"/>
          </w:tcPr>
          <w:p w14:paraId="21705F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13,86</w:t>
            </w:r>
          </w:p>
        </w:tc>
        <w:tc>
          <w:tcPr>
            <w:tcW w:w="1363" w:type="dxa"/>
            <w:tcBorders>
              <w:top w:val="nil"/>
              <w:left w:val="nil"/>
              <w:bottom w:val="single" w:sz="4" w:space="0" w:color="000000"/>
              <w:right w:val="single" w:sz="4" w:space="0" w:color="000000"/>
            </w:tcBorders>
            <w:shd w:val="clear" w:color="auto" w:fill="auto"/>
            <w:vAlign w:val="center"/>
          </w:tcPr>
          <w:p w14:paraId="6F099A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E88AC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C6075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B7AD8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2C1E2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331256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D2A53A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A9246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5-41/3</w:t>
            </w:r>
          </w:p>
        </w:tc>
        <w:tc>
          <w:tcPr>
            <w:tcW w:w="2268" w:type="dxa"/>
            <w:tcBorders>
              <w:top w:val="nil"/>
              <w:left w:val="nil"/>
              <w:bottom w:val="single" w:sz="4" w:space="0" w:color="000000"/>
              <w:right w:val="single" w:sz="4" w:space="0" w:color="000000"/>
            </w:tcBorders>
            <w:shd w:val="clear" w:color="auto" w:fill="auto"/>
            <w:vAlign w:val="center"/>
          </w:tcPr>
          <w:p w14:paraId="28B0A0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4,58</w:t>
            </w:r>
          </w:p>
        </w:tc>
        <w:tc>
          <w:tcPr>
            <w:tcW w:w="1363" w:type="dxa"/>
            <w:tcBorders>
              <w:top w:val="nil"/>
              <w:left w:val="nil"/>
              <w:bottom w:val="single" w:sz="4" w:space="0" w:color="000000"/>
              <w:right w:val="single" w:sz="4" w:space="0" w:color="000000"/>
            </w:tcBorders>
            <w:shd w:val="clear" w:color="auto" w:fill="auto"/>
            <w:vAlign w:val="center"/>
          </w:tcPr>
          <w:p w14:paraId="1B0428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09829E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314AF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BAD8F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C7960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676F8A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5B65FF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BD8AD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5-15а</w:t>
            </w:r>
          </w:p>
        </w:tc>
        <w:tc>
          <w:tcPr>
            <w:tcW w:w="2268" w:type="dxa"/>
            <w:tcBorders>
              <w:top w:val="nil"/>
              <w:left w:val="nil"/>
              <w:bottom w:val="single" w:sz="4" w:space="0" w:color="000000"/>
              <w:right w:val="single" w:sz="4" w:space="0" w:color="000000"/>
            </w:tcBorders>
            <w:shd w:val="clear" w:color="auto" w:fill="auto"/>
            <w:vAlign w:val="center"/>
          </w:tcPr>
          <w:p w14:paraId="627B39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37,89</w:t>
            </w:r>
          </w:p>
        </w:tc>
        <w:tc>
          <w:tcPr>
            <w:tcW w:w="1363" w:type="dxa"/>
            <w:tcBorders>
              <w:top w:val="nil"/>
              <w:left w:val="nil"/>
              <w:bottom w:val="single" w:sz="4" w:space="0" w:color="000000"/>
              <w:right w:val="single" w:sz="4" w:space="0" w:color="000000"/>
            </w:tcBorders>
            <w:shd w:val="clear" w:color="auto" w:fill="auto"/>
            <w:vAlign w:val="center"/>
          </w:tcPr>
          <w:p w14:paraId="2C6662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6ECDF1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DBCAA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9D47D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7DE99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1B55C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42BA11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08B8C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5-51-1</w:t>
            </w:r>
          </w:p>
        </w:tc>
        <w:tc>
          <w:tcPr>
            <w:tcW w:w="2268" w:type="dxa"/>
            <w:tcBorders>
              <w:top w:val="nil"/>
              <w:left w:val="nil"/>
              <w:bottom w:val="single" w:sz="4" w:space="0" w:color="000000"/>
              <w:right w:val="single" w:sz="4" w:space="0" w:color="000000"/>
            </w:tcBorders>
            <w:shd w:val="clear" w:color="auto" w:fill="auto"/>
            <w:vAlign w:val="center"/>
          </w:tcPr>
          <w:p w14:paraId="448F41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56,44</w:t>
            </w:r>
          </w:p>
        </w:tc>
        <w:tc>
          <w:tcPr>
            <w:tcW w:w="1363" w:type="dxa"/>
            <w:tcBorders>
              <w:top w:val="nil"/>
              <w:left w:val="nil"/>
              <w:bottom w:val="single" w:sz="4" w:space="0" w:color="000000"/>
              <w:right w:val="single" w:sz="4" w:space="0" w:color="000000"/>
            </w:tcBorders>
            <w:shd w:val="clear" w:color="auto" w:fill="auto"/>
            <w:vAlign w:val="center"/>
          </w:tcPr>
          <w:p w14:paraId="46C5EB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31E34F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879B0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F67E7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021E0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EB8D7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183A25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8CF08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5-51-1</w:t>
            </w:r>
          </w:p>
        </w:tc>
        <w:tc>
          <w:tcPr>
            <w:tcW w:w="2268" w:type="dxa"/>
            <w:tcBorders>
              <w:top w:val="nil"/>
              <w:left w:val="nil"/>
              <w:bottom w:val="single" w:sz="4" w:space="0" w:color="000000"/>
              <w:right w:val="single" w:sz="4" w:space="0" w:color="000000"/>
            </w:tcBorders>
            <w:shd w:val="clear" w:color="auto" w:fill="auto"/>
            <w:vAlign w:val="center"/>
          </w:tcPr>
          <w:p w14:paraId="599660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20,34</w:t>
            </w:r>
          </w:p>
        </w:tc>
        <w:tc>
          <w:tcPr>
            <w:tcW w:w="1363" w:type="dxa"/>
            <w:tcBorders>
              <w:top w:val="nil"/>
              <w:left w:val="nil"/>
              <w:bottom w:val="single" w:sz="4" w:space="0" w:color="000000"/>
              <w:right w:val="single" w:sz="4" w:space="0" w:color="000000"/>
            </w:tcBorders>
            <w:shd w:val="clear" w:color="auto" w:fill="auto"/>
            <w:vAlign w:val="center"/>
          </w:tcPr>
          <w:p w14:paraId="79080B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44B551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AFBF1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E790E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51F15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49133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745C6E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1F69C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5-51в</w:t>
            </w:r>
          </w:p>
        </w:tc>
        <w:tc>
          <w:tcPr>
            <w:tcW w:w="2268" w:type="dxa"/>
            <w:tcBorders>
              <w:top w:val="nil"/>
              <w:left w:val="nil"/>
              <w:bottom w:val="single" w:sz="4" w:space="0" w:color="000000"/>
              <w:right w:val="single" w:sz="4" w:space="0" w:color="000000"/>
            </w:tcBorders>
            <w:shd w:val="clear" w:color="auto" w:fill="auto"/>
            <w:vAlign w:val="center"/>
          </w:tcPr>
          <w:p w14:paraId="6CD123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29,16</w:t>
            </w:r>
          </w:p>
        </w:tc>
        <w:tc>
          <w:tcPr>
            <w:tcW w:w="1363" w:type="dxa"/>
            <w:tcBorders>
              <w:top w:val="nil"/>
              <w:left w:val="nil"/>
              <w:bottom w:val="single" w:sz="4" w:space="0" w:color="000000"/>
              <w:right w:val="single" w:sz="4" w:space="0" w:color="000000"/>
            </w:tcBorders>
            <w:shd w:val="clear" w:color="auto" w:fill="auto"/>
            <w:vAlign w:val="center"/>
          </w:tcPr>
          <w:p w14:paraId="2E4869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B0577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BB3FB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2BA60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30592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7D0FB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EEAA2A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AEBCD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4-2/2</w:t>
            </w:r>
          </w:p>
        </w:tc>
        <w:tc>
          <w:tcPr>
            <w:tcW w:w="2268" w:type="dxa"/>
            <w:tcBorders>
              <w:top w:val="nil"/>
              <w:left w:val="nil"/>
              <w:bottom w:val="single" w:sz="4" w:space="0" w:color="000000"/>
              <w:right w:val="single" w:sz="4" w:space="0" w:color="000000"/>
            </w:tcBorders>
            <w:shd w:val="clear" w:color="auto" w:fill="auto"/>
            <w:vAlign w:val="center"/>
          </w:tcPr>
          <w:p w14:paraId="6331DC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23,24</w:t>
            </w:r>
          </w:p>
        </w:tc>
        <w:tc>
          <w:tcPr>
            <w:tcW w:w="1363" w:type="dxa"/>
            <w:tcBorders>
              <w:top w:val="nil"/>
              <w:left w:val="nil"/>
              <w:bottom w:val="single" w:sz="4" w:space="0" w:color="000000"/>
              <w:right w:val="single" w:sz="4" w:space="0" w:color="000000"/>
            </w:tcBorders>
            <w:shd w:val="clear" w:color="auto" w:fill="auto"/>
            <w:vAlign w:val="center"/>
          </w:tcPr>
          <w:p w14:paraId="0AD956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4EDB8B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79543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44D09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A81DE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1992</w:t>
            </w:r>
          </w:p>
        </w:tc>
        <w:tc>
          <w:tcPr>
            <w:tcW w:w="1134" w:type="dxa"/>
            <w:tcBorders>
              <w:top w:val="nil"/>
              <w:left w:val="nil"/>
              <w:bottom w:val="single" w:sz="4" w:space="0" w:color="000000"/>
              <w:right w:val="single" w:sz="4" w:space="0" w:color="000000"/>
            </w:tcBorders>
            <w:shd w:val="clear" w:color="auto" w:fill="auto"/>
            <w:vAlign w:val="center"/>
          </w:tcPr>
          <w:p w14:paraId="132F76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569F01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A6E956B"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3-14/3</w:t>
            </w:r>
          </w:p>
        </w:tc>
        <w:tc>
          <w:tcPr>
            <w:tcW w:w="2268" w:type="dxa"/>
            <w:tcBorders>
              <w:top w:val="nil"/>
              <w:left w:val="nil"/>
              <w:bottom w:val="single" w:sz="4" w:space="0" w:color="000000"/>
              <w:right w:val="single" w:sz="4" w:space="0" w:color="000000"/>
            </w:tcBorders>
            <w:shd w:val="clear" w:color="auto" w:fill="auto"/>
            <w:vAlign w:val="center"/>
          </w:tcPr>
          <w:p w14:paraId="6F66FE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42,56</w:t>
            </w:r>
          </w:p>
        </w:tc>
        <w:tc>
          <w:tcPr>
            <w:tcW w:w="1363" w:type="dxa"/>
            <w:tcBorders>
              <w:top w:val="nil"/>
              <w:left w:val="nil"/>
              <w:bottom w:val="single" w:sz="4" w:space="0" w:color="000000"/>
              <w:right w:val="single" w:sz="4" w:space="0" w:color="000000"/>
            </w:tcBorders>
            <w:shd w:val="clear" w:color="auto" w:fill="auto"/>
            <w:vAlign w:val="center"/>
          </w:tcPr>
          <w:p w14:paraId="5D4E37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1CA35B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20A30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C038C7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F2FF2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2017</w:t>
            </w:r>
          </w:p>
        </w:tc>
        <w:tc>
          <w:tcPr>
            <w:tcW w:w="1134" w:type="dxa"/>
            <w:tcBorders>
              <w:top w:val="nil"/>
              <w:left w:val="nil"/>
              <w:bottom w:val="single" w:sz="4" w:space="0" w:color="000000"/>
              <w:right w:val="single" w:sz="4" w:space="0" w:color="000000"/>
            </w:tcBorders>
            <w:shd w:val="clear" w:color="auto" w:fill="auto"/>
            <w:vAlign w:val="center"/>
          </w:tcPr>
          <w:p w14:paraId="7D85E9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53DC1B3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C2BB7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w:t>
            </w:r>
          </w:p>
        </w:tc>
        <w:tc>
          <w:tcPr>
            <w:tcW w:w="2268" w:type="dxa"/>
            <w:tcBorders>
              <w:top w:val="nil"/>
              <w:left w:val="nil"/>
              <w:bottom w:val="single" w:sz="4" w:space="0" w:color="000000"/>
              <w:right w:val="single" w:sz="4" w:space="0" w:color="000000"/>
            </w:tcBorders>
            <w:shd w:val="clear" w:color="auto" w:fill="auto"/>
            <w:vAlign w:val="center"/>
          </w:tcPr>
          <w:p w14:paraId="54232F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18,54</w:t>
            </w:r>
          </w:p>
        </w:tc>
        <w:tc>
          <w:tcPr>
            <w:tcW w:w="1363" w:type="dxa"/>
            <w:tcBorders>
              <w:top w:val="nil"/>
              <w:left w:val="nil"/>
              <w:bottom w:val="single" w:sz="4" w:space="0" w:color="000000"/>
              <w:right w:val="single" w:sz="4" w:space="0" w:color="000000"/>
            </w:tcBorders>
            <w:shd w:val="clear" w:color="auto" w:fill="auto"/>
            <w:vAlign w:val="center"/>
          </w:tcPr>
          <w:p w14:paraId="64E9F1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7DE163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ABAEB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FF4D1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E0C13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0450BA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157907D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E0C22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5-29-11</w:t>
            </w:r>
          </w:p>
        </w:tc>
        <w:tc>
          <w:tcPr>
            <w:tcW w:w="2268" w:type="dxa"/>
            <w:tcBorders>
              <w:top w:val="nil"/>
              <w:left w:val="nil"/>
              <w:bottom w:val="single" w:sz="4" w:space="0" w:color="000000"/>
              <w:right w:val="single" w:sz="4" w:space="0" w:color="000000"/>
            </w:tcBorders>
            <w:shd w:val="clear" w:color="auto" w:fill="auto"/>
            <w:vAlign w:val="center"/>
          </w:tcPr>
          <w:p w14:paraId="729D4A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19,11</w:t>
            </w:r>
          </w:p>
        </w:tc>
        <w:tc>
          <w:tcPr>
            <w:tcW w:w="1363" w:type="dxa"/>
            <w:tcBorders>
              <w:top w:val="nil"/>
              <w:left w:val="nil"/>
              <w:bottom w:val="single" w:sz="4" w:space="0" w:color="000000"/>
              <w:right w:val="single" w:sz="4" w:space="0" w:color="000000"/>
            </w:tcBorders>
            <w:shd w:val="clear" w:color="auto" w:fill="auto"/>
            <w:vAlign w:val="center"/>
          </w:tcPr>
          <w:p w14:paraId="173C55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0B7EB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AC199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029E7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299EA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5B46A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7CDA2D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F2F53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5-29-11</w:t>
            </w:r>
          </w:p>
        </w:tc>
        <w:tc>
          <w:tcPr>
            <w:tcW w:w="2268" w:type="dxa"/>
            <w:tcBorders>
              <w:top w:val="nil"/>
              <w:left w:val="nil"/>
              <w:bottom w:val="single" w:sz="4" w:space="0" w:color="000000"/>
              <w:right w:val="single" w:sz="4" w:space="0" w:color="000000"/>
            </w:tcBorders>
            <w:shd w:val="clear" w:color="auto" w:fill="auto"/>
            <w:vAlign w:val="center"/>
          </w:tcPr>
          <w:p w14:paraId="359966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19,68</w:t>
            </w:r>
          </w:p>
        </w:tc>
        <w:tc>
          <w:tcPr>
            <w:tcW w:w="1363" w:type="dxa"/>
            <w:tcBorders>
              <w:top w:val="nil"/>
              <w:left w:val="nil"/>
              <w:bottom w:val="single" w:sz="4" w:space="0" w:color="000000"/>
              <w:right w:val="single" w:sz="4" w:space="0" w:color="000000"/>
            </w:tcBorders>
            <w:shd w:val="clear" w:color="auto" w:fill="auto"/>
            <w:vAlign w:val="center"/>
          </w:tcPr>
          <w:p w14:paraId="590ED0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86F99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C66A7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922D8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8D533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62C2D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A356E9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6EBD7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w:t>
            </w:r>
          </w:p>
        </w:tc>
        <w:tc>
          <w:tcPr>
            <w:tcW w:w="2268" w:type="dxa"/>
            <w:tcBorders>
              <w:top w:val="nil"/>
              <w:left w:val="nil"/>
              <w:bottom w:val="single" w:sz="4" w:space="0" w:color="000000"/>
              <w:right w:val="single" w:sz="4" w:space="0" w:color="000000"/>
            </w:tcBorders>
            <w:shd w:val="clear" w:color="auto" w:fill="auto"/>
            <w:vAlign w:val="center"/>
          </w:tcPr>
          <w:p w14:paraId="50B2B1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18,95</w:t>
            </w:r>
          </w:p>
        </w:tc>
        <w:tc>
          <w:tcPr>
            <w:tcW w:w="1363" w:type="dxa"/>
            <w:tcBorders>
              <w:top w:val="nil"/>
              <w:left w:val="nil"/>
              <w:bottom w:val="single" w:sz="4" w:space="0" w:color="000000"/>
              <w:right w:val="single" w:sz="4" w:space="0" w:color="000000"/>
            </w:tcBorders>
            <w:shd w:val="clear" w:color="auto" w:fill="auto"/>
            <w:vAlign w:val="center"/>
          </w:tcPr>
          <w:p w14:paraId="7260BD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04536A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F3488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D5F84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463E3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72BE6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4930F9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EE0B7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5-33 (5-9)</w:t>
            </w:r>
          </w:p>
        </w:tc>
        <w:tc>
          <w:tcPr>
            <w:tcW w:w="2268" w:type="dxa"/>
            <w:tcBorders>
              <w:top w:val="nil"/>
              <w:left w:val="nil"/>
              <w:bottom w:val="single" w:sz="4" w:space="0" w:color="000000"/>
              <w:right w:val="single" w:sz="4" w:space="0" w:color="000000"/>
            </w:tcBorders>
            <w:shd w:val="clear" w:color="auto" w:fill="auto"/>
            <w:vAlign w:val="center"/>
          </w:tcPr>
          <w:p w14:paraId="7DF533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39,49</w:t>
            </w:r>
          </w:p>
        </w:tc>
        <w:tc>
          <w:tcPr>
            <w:tcW w:w="1363" w:type="dxa"/>
            <w:tcBorders>
              <w:top w:val="nil"/>
              <w:left w:val="nil"/>
              <w:bottom w:val="single" w:sz="4" w:space="0" w:color="000000"/>
              <w:right w:val="single" w:sz="4" w:space="0" w:color="000000"/>
            </w:tcBorders>
            <w:shd w:val="clear" w:color="auto" w:fill="auto"/>
            <w:vAlign w:val="center"/>
          </w:tcPr>
          <w:p w14:paraId="42CE92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09E97F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DC857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9D92E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BEC8C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CCD8C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F5CE17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8CAFE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5-29-5</w:t>
            </w:r>
          </w:p>
        </w:tc>
        <w:tc>
          <w:tcPr>
            <w:tcW w:w="2268" w:type="dxa"/>
            <w:tcBorders>
              <w:top w:val="nil"/>
              <w:left w:val="nil"/>
              <w:bottom w:val="single" w:sz="4" w:space="0" w:color="000000"/>
              <w:right w:val="single" w:sz="4" w:space="0" w:color="000000"/>
            </w:tcBorders>
            <w:shd w:val="clear" w:color="auto" w:fill="auto"/>
            <w:vAlign w:val="center"/>
          </w:tcPr>
          <w:p w14:paraId="3E8FC0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11,58</w:t>
            </w:r>
          </w:p>
        </w:tc>
        <w:tc>
          <w:tcPr>
            <w:tcW w:w="1363" w:type="dxa"/>
            <w:tcBorders>
              <w:top w:val="nil"/>
              <w:left w:val="nil"/>
              <w:bottom w:val="single" w:sz="4" w:space="0" w:color="000000"/>
              <w:right w:val="single" w:sz="4" w:space="0" w:color="000000"/>
            </w:tcBorders>
            <w:shd w:val="clear" w:color="auto" w:fill="auto"/>
            <w:vAlign w:val="center"/>
          </w:tcPr>
          <w:p w14:paraId="2BDC39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3A9C52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A0842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9DF0E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D3210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4BD5B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085BFC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94277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5-7</w:t>
            </w:r>
          </w:p>
        </w:tc>
        <w:tc>
          <w:tcPr>
            <w:tcW w:w="2268" w:type="dxa"/>
            <w:tcBorders>
              <w:top w:val="nil"/>
              <w:left w:val="nil"/>
              <w:bottom w:val="single" w:sz="4" w:space="0" w:color="000000"/>
              <w:right w:val="single" w:sz="4" w:space="0" w:color="000000"/>
            </w:tcBorders>
            <w:shd w:val="clear" w:color="auto" w:fill="auto"/>
            <w:vAlign w:val="center"/>
          </w:tcPr>
          <w:p w14:paraId="75DF4D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45,79</w:t>
            </w:r>
          </w:p>
        </w:tc>
        <w:tc>
          <w:tcPr>
            <w:tcW w:w="1363" w:type="dxa"/>
            <w:tcBorders>
              <w:top w:val="nil"/>
              <w:left w:val="nil"/>
              <w:bottom w:val="single" w:sz="4" w:space="0" w:color="000000"/>
              <w:right w:val="single" w:sz="4" w:space="0" w:color="000000"/>
            </w:tcBorders>
            <w:shd w:val="clear" w:color="auto" w:fill="auto"/>
            <w:vAlign w:val="center"/>
          </w:tcPr>
          <w:p w14:paraId="12A73E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351C49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943D2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9FA27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CC7B2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442813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1B2BDE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61A5F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5-7а</w:t>
            </w:r>
          </w:p>
        </w:tc>
        <w:tc>
          <w:tcPr>
            <w:tcW w:w="2268" w:type="dxa"/>
            <w:tcBorders>
              <w:top w:val="nil"/>
              <w:left w:val="nil"/>
              <w:bottom w:val="single" w:sz="4" w:space="0" w:color="000000"/>
              <w:right w:val="single" w:sz="4" w:space="0" w:color="000000"/>
            </w:tcBorders>
            <w:shd w:val="clear" w:color="auto" w:fill="auto"/>
            <w:vAlign w:val="center"/>
          </w:tcPr>
          <w:p w14:paraId="2CC02C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3,83</w:t>
            </w:r>
          </w:p>
        </w:tc>
        <w:tc>
          <w:tcPr>
            <w:tcW w:w="1363" w:type="dxa"/>
            <w:tcBorders>
              <w:top w:val="nil"/>
              <w:left w:val="nil"/>
              <w:bottom w:val="single" w:sz="4" w:space="0" w:color="000000"/>
              <w:right w:val="single" w:sz="4" w:space="0" w:color="000000"/>
            </w:tcBorders>
            <w:shd w:val="clear" w:color="auto" w:fill="auto"/>
            <w:vAlign w:val="center"/>
          </w:tcPr>
          <w:p w14:paraId="6383E7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6512A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2EA29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C4E04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805F7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2008</w:t>
            </w:r>
          </w:p>
        </w:tc>
        <w:tc>
          <w:tcPr>
            <w:tcW w:w="1134" w:type="dxa"/>
            <w:tcBorders>
              <w:top w:val="nil"/>
              <w:left w:val="nil"/>
              <w:bottom w:val="single" w:sz="4" w:space="0" w:color="000000"/>
              <w:right w:val="single" w:sz="4" w:space="0" w:color="000000"/>
            </w:tcBorders>
            <w:shd w:val="clear" w:color="auto" w:fill="auto"/>
            <w:vAlign w:val="center"/>
          </w:tcPr>
          <w:p w14:paraId="67FE4B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B4BA29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12B15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5в</w:t>
            </w:r>
          </w:p>
        </w:tc>
        <w:tc>
          <w:tcPr>
            <w:tcW w:w="2268" w:type="dxa"/>
            <w:tcBorders>
              <w:top w:val="nil"/>
              <w:left w:val="nil"/>
              <w:bottom w:val="single" w:sz="4" w:space="0" w:color="000000"/>
              <w:right w:val="single" w:sz="4" w:space="0" w:color="000000"/>
            </w:tcBorders>
            <w:shd w:val="clear" w:color="auto" w:fill="auto"/>
            <w:vAlign w:val="center"/>
          </w:tcPr>
          <w:p w14:paraId="4CF290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63,51</w:t>
            </w:r>
          </w:p>
        </w:tc>
        <w:tc>
          <w:tcPr>
            <w:tcW w:w="1363" w:type="dxa"/>
            <w:tcBorders>
              <w:top w:val="nil"/>
              <w:left w:val="nil"/>
              <w:bottom w:val="single" w:sz="4" w:space="0" w:color="000000"/>
              <w:right w:val="single" w:sz="4" w:space="0" w:color="000000"/>
            </w:tcBorders>
            <w:shd w:val="clear" w:color="auto" w:fill="auto"/>
            <w:vAlign w:val="center"/>
          </w:tcPr>
          <w:p w14:paraId="10AA20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325</w:t>
            </w:r>
          </w:p>
        </w:tc>
        <w:tc>
          <w:tcPr>
            <w:tcW w:w="1614" w:type="dxa"/>
            <w:tcBorders>
              <w:top w:val="nil"/>
              <w:left w:val="nil"/>
              <w:bottom w:val="single" w:sz="4" w:space="0" w:color="000000"/>
              <w:right w:val="single" w:sz="4" w:space="0" w:color="000000"/>
            </w:tcBorders>
            <w:shd w:val="clear" w:color="auto" w:fill="auto"/>
            <w:vAlign w:val="center"/>
          </w:tcPr>
          <w:p w14:paraId="69B37D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5D472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241CF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1D035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2015</w:t>
            </w:r>
          </w:p>
        </w:tc>
        <w:tc>
          <w:tcPr>
            <w:tcW w:w="1134" w:type="dxa"/>
            <w:tcBorders>
              <w:top w:val="nil"/>
              <w:left w:val="nil"/>
              <w:bottom w:val="single" w:sz="4" w:space="0" w:color="000000"/>
              <w:right w:val="single" w:sz="4" w:space="0" w:color="000000"/>
            </w:tcBorders>
            <w:shd w:val="clear" w:color="auto" w:fill="auto"/>
            <w:vAlign w:val="center"/>
          </w:tcPr>
          <w:p w14:paraId="7B8EAB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8C58B5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FA86E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5-20-6</w:t>
            </w:r>
          </w:p>
        </w:tc>
        <w:tc>
          <w:tcPr>
            <w:tcW w:w="2268" w:type="dxa"/>
            <w:tcBorders>
              <w:top w:val="nil"/>
              <w:left w:val="nil"/>
              <w:bottom w:val="single" w:sz="4" w:space="0" w:color="000000"/>
              <w:right w:val="single" w:sz="4" w:space="0" w:color="000000"/>
            </w:tcBorders>
            <w:shd w:val="clear" w:color="auto" w:fill="auto"/>
            <w:vAlign w:val="center"/>
          </w:tcPr>
          <w:p w14:paraId="4B9350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19,94</w:t>
            </w:r>
          </w:p>
        </w:tc>
        <w:tc>
          <w:tcPr>
            <w:tcW w:w="1363" w:type="dxa"/>
            <w:tcBorders>
              <w:top w:val="nil"/>
              <w:left w:val="nil"/>
              <w:bottom w:val="single" w:sz="4" w:space="0" w:color="000000"/>
              <w:right w:val="single" w:sz="4" w:space="0" w:color="000000"/>
            </w:tcBorders>
            <w:shd w:val="clear" w:color="auto" w:fill="auto"/>
            <w:vAlign w:val="center"/>
          </w:tcPr>
          <w:p w14:paraId="6D804B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6DD0A2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80898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CCB63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1B845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55FD6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61CE74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D7FF7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5-20-6</w:t>
            </w:r>
          </w:p>
        </w:tc>
        <w:tc>
          <w:tcPr>
            <w:tcW w:w="2268" w:type="dxa"/>
            <w:tcBorders>
              <w:top w:val="nil"/>
              <w:left w:val="nil"/>
              <w:bottom w:val="single" w:sz="4" w:space="0" w:color="000000"/>
              <w:right w:val="single" w:sz="4" w:space="0" w:color="000000"/>
            </w:tcBorders>
            <w:shd w:val="clear" w:color="auto" w:fill="auto"/>
            <w:vAlign w:val="center"/>
          </w:tcPr>
          <w:p w14:paraId="0148BF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12,05</w:t>
            </w:r>
          </w:p>
        </w:tc>
        <w:tc>
          <w:tcPr>
            <w:tcW w:w="1363" w:type="dxa"/>
            <w:tcBorders>
              <w:top w:val="nil"/>
              <w:left w:val="nil"/>
              <w:bottom w:val="single" w:sz="4" w:space="0" w:color="000000"/>
              <w:right w:val="single" w:sz="4" w:space="0" w:color="000000"/>
            </w:tcBorders>
            <w:shd w:val="clear" w:color="auto" w:fill="auto"/>
            <w:vAlign w:val="center"/>
          </w:tcPr>
          <w:p w14:paraId="5EF024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3DC0AB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379BF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0B5B4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5DD42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43A92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02D068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DE08D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5-20-2</w:t>
            </w:r>
          </w:p>
        </w:tc>
        <w:tc>
          <w:tcPr>
            <w:tcW w:w="2268" w:type="dxa"/>
            <w:tcBorders>
              <w:top w:val="nil"/>
              <w:left w:val="nil"/>
              <w:bottom w:val="single" w:sz="4" w:space="0" w:color="000000"/>
              <w:right w:val="single" w:sz="4" w:space="0" w:color="000000"/>
            </w:tcBorders>
            <w:shd w:val="clear" w:color="auto" w:fill="auto"/>
            <w:vAlign w:val="center"/>
          </w:tcPr>
          <w:p w14:paraId="0A919B7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21,04</w:t>
            </w:r>
          </w:p>
        </w:tc>
        <w:tc>
          <w:tcPr>
            <w:tcW w:w="1363" w:type="dxa"/>
            <w:tcBorders>
              <w:top w:val="nil"/>
              <w:left w:val="nil"/>
              <w:bottom w:val="single" w:sz="4" w:space="0" w:color="000000"/>
              <w:right w:val="single" w:sz="4" w:space="0" w:color="000000"/>
            </w:tcBorders>
            <w:shd w:val="clear" w:color="auto" w:fill="auto"/>
            <w:vAlign w:val="center"/>
          </w:tcPr>
          <w:p w14:paraId="0F055A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5B6AE4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ED2F1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D9307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C849B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64E98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9A117D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A60BC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5-20-2</w:t>
            </w:r>
          </w:p>
        </w:tc>
        <w:tc>
          <w:tcPr>
            <w:tcW w:w="2268" w:type="dxa"/>
            <w:tcBorders>
              <w:top w:val="nil"/>
              <w:left w:val="nil"/>
              <w:bottom w:val="single" w:sz="4" w:space="0" w:color="000000"/>
              <w:right w:val="single" w:sz="4" w:space="0" w:color="000000"/>
            </w:tcBorders>
            <w:shd w:val="clear" w:color="auto" w:fill="auto"/>
            <w:vAlign w:val="center"/>
          </w:tcPr>
          <w:p w14:paraId="1C3497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9,41</w:t>
            </w:r>
          </w:p>
        </w:tc>
        <w:tc>
          <w:tcPr>
            <w:tcW w:w="1363" w:type="dxa"/>
            <w:tcBorders>
              <w:top w:val="nil"/>
              <w:left w:val="nil"/>
              <w:bottom w:val="single" w:sz="4" w:space="0" w:color="000000"/>
              <w:right w:val="single" w:sz="4" w:space="0" w:color="000000"/>
            </w:tcBorders>
            <w:shd w:val="clear" w:color="auto" w:fill="auto"/>
            <w:vAlign w:val="center"/>
          </w:tcPr>
          <w:p w14:paraId="28A47C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94A83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AABC5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AB8CE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EC7AB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D09BC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C0547D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41BEA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4-11</w:t>
            </w:r>
          </w:p>
        </w:tc>
        <w:tc>
          <w:tcPr>
            <w:tcW w:w="2268" w:type="dxa"/>
            <w:tcBorders>
              <w:top w:val="nil"/>
              <w:left w:val="nil"/>
              <w:bottom w:val="single" w:sz="4" w:space="0" w:color="000000"/>
              <w:right w:val="single" w:sz="4" w:space="0" w:color="000000"/>
            </w:tcBorders>
            <w:shd w:val="clear" w:color="auto" w:fill="auto"/>
            <w:vAlign w:val="center"/>
          </w:tcPr>
          <w:p w14:paraId="1DEE93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37,57</w:t>
            </w:r>
          </w:p>
        </w:tc>
        <w:tc>
          <w:tcPr>
            <w:tcW w:w="1363" w:type="dxa"/>
            <w:tcBorders>
              <w:top w:val="nil"/>
              <w:left w:val="nil"/>
              <w:bottom w:val="single" w:sz="4" w:space="0" w:color="000000"/>
              <w:right w:val="single" w:sz="4" w:space="0" w:color="000000"/>
            </w:tcBorders>
            <w:shd w:val="clear" w:color="auto" w:fill="auto"/>
            <w:vAlign w:val="center"/>
          </w:tcPr>
          <w:p w14:paraId="649E21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325</w:t>
            </w:r>
          </w:p>
        </w:tc>
        <w:tc>
          <w:tcPr>
            <w:tcW w:w="1614" w:type="dxa"/>
            <w:tcBorders>
              <w:top w:val="nil"/>
              <w:left w:val="nil"/>
              <w:bottom w:val="single" w:sz="4" w:space="0" w:color="000000"/>
              <w:right w:val="single" w:sz="4" w:space="0" w:color="000000"/>
            </w:tcBorders>
            <w:shd w:val="clear" w:color="auto" w:fill="auto"/>
            <w:vAlign w:val="center"/>
          </w:tcPr>
          <w:p w14:paraId="21871A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700E4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84FF3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E3CFE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1989</w:t>
            </w:r>
          </w:p>
        </w:tc>
        <w:tc>
          <w:tcPr>
            <w:tcW w:w="1134" w:type="dxa"/>
            <w:tcBorders>
              <w:top w:val="nil"/>
              <w:left w:val="nil"/>
              <w:bottom w:val="single" w:sz="4" w:space="0" w:color="000000"/>
              <w:right w:val="single" w:sz="4" w:space="0" w:color="000000"/>
            </w:tcBorders>
            <w:shd w:val="clear" w:color="auto" w:fill="auto"/>
            <w:vAlign w:val="center"/>
          </w:tcPr>
          <w:p w14:paraId="54EABA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7F9870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1A0D4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5-15 (5-5)</w:t>
            </w:r>
          </w:p>
        </w:tc>
        <w:tc>
          <w:tcPr>
            <w:tcW w:w="2268" w:type="dxa"/>
            <w:tcBorders>
              <w:top w:val="nil"/>
              <w:left w:val="nil"/>
              <w:bottom w:val="single" w:sz="4" w:space="0" w:color="000000"/>
              <w:right w:val="single" w:sz="4" w:space="0" w:color="000000"/>
            </w:tcBorders>
            <w:shd w:val="clear" w:color="auto" w:fill="auto"/>
            <w:vAlign w:val="center"/>
          </w:tcPr>
          <w:p w14:paraId="11FD4A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15,33</w:t>
            </w:r>
          </w:p>
        </w:tc>
        <w:tc>
          <w:tcPr>
            <w:tcW w:w="1363" w:type="dxa"/>
            <w:tcBorders>
              <w:top w:val="nil"/>
              <w:left w:val="nil"/>
              <w:bottom w:val="single" w:sz="4" w:space="0" w:color="000000"/>
              <w:right w:val="single" w:sz="4" w:space="0" w:color="000000"/>
            </w:tcBorders>
            <w:shd w:val="clear" w:color="auto" w:fill="auto"/>
            <w:vAlign w:val="center"/>
          </w:tcPr>
          <w:p w14:paraId="3D1ABB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45871B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B3CDF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9472D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AB3FC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5EE09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DB8CC3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ABE2E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5-45 (5-6)</w:t>
            </w:r>
          </w:p>
        </w:tc>
        <w:tc>
          <w:tcPr>
            <w:tcW w:w="2268" w:type="dxa"/>
            <w:tcBorders>
              <w:top w:val="nil"/>
              <w:left w:val="nil"/>
              <w:bottom w:val="single" w:sz="4" w:space="0" w:color="000000"/>
              <w:right w:val="single" w:sz="4" w:space="0" w:color="000000"/>
            </w:tcBorders>
            <w:shd w:val="clear" w:color="auto" w:fill="auto"/>
            <w:vAlign w:val="center"/>
          </w:tcPr>
          <w:p w14:paraId="0CFD45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31,57</w:t>
            </w:r>
          </w:p>
        </w:tc>
        <w:tc>
          <w:tcPr>
            <w:tcW w:w="1363" w:type="dxa"/>
            <w:tcBorders>
              <w:top w:val="nil"/>
              <w:left w:val="nil"/>
              <w:bottom w:val="single" w:sz="4" w:space="0" w:color="000000"/>
              <w:right w:val="single" w:sz="4" w:space="0" w:color="000000"/>
            </w:tcBorders>
            <w:shd w:val="clear" w:color="auto" w:fill="auto"/>
            <w:vAlign w:val="center"/>
          </w:tcPr>
          <w:p w14:paraId="6B5BE2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3EFF96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E4F16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B0D39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56C62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9FD19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59210F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57E54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5-13</w:t>
            </w:r>
          </w:p>
        </w:tc>
        <w:tc>
          <w:tcPr>
            <w:tcW w:w="2268" w:type="dxa"/>
            <w:tcBorders>
              <w:top w:val="nil"/>
              <w:left w:val="nil"/>
              <w:bottom w:val="single" w:sz="4" w:space="0" w:color="000000"/>
              <w:right w:val="single" w:sz="4" w:space="0" w:color="000000"/>
            </w:tcBorders>
            <w:shd w:val="clear" w:color="auto" w:fill="auto"/>
            <w:vAlign w:val="center"/>
          </w:tcPr>
          <w:p w14:paraId="2A6F73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18,01</w:t>
            </w:r>
          </w:p>
        </w:tc>
        <w:tc>
          <w:tcPr>
            <w:tcW w:w="1363" w:type="dxa"/>
            <w:tcBorders>
              <w:top w:val="nil"/>
              <w:left w:val="nil"/>
              <w:bottom w:val="single" w:sz="4" w:space="0" w:color="000000"/>
              <w:right w:val="single" w:sz="4" w:space="0" w:color="000000"/>
            </w:tcBorders>
            <w:shd w:val="clear" w:color="auto" w:fill="auto"/>
            <w:vAlign w:val="center"/>
          </w:tcPr>
          <w:p w14:paraId="109B93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3B6821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4D7DE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088702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E7F2A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F95EC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2BB084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FA21B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5-25/1</w:t>
            </w:r>
          </w:p>
        </w:tc>
        <w:tc>
          <w:tcPr>
            <w:tcW w:w="2268" w:type="dxa"/>
            <w:tcBorders>
              <w:top w:val="nil"/>
              <w:left w:val="nil"/>
              <w:bottom w:val="single" w:sz="4" w:space="0" w:color="000000"/>
              <w:right w:val="single" w:sz="4" w:space="0" w:color="000000"/>
            </w:tcBorders>
            <w:shd w:val="clear" w:color="auto" w:fill="auto"/>
            <w:vAlign w:val="center"/>
          </w:tcPr>
          <w:p w14:paraId="38F70E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7,29</w:t>
            </w:r>
          </w:p>
        </w:tc>
        <w:tc>
          <w:tcPr>
            <w:tcW w:w="1363" w:type="dxa"/>
            <w:tcBorders>
              <w:top w:val="nil"/>
              <w:left w:val="nil"/>
              <w:bottom w:val="single" w:sz="4" w:space="0" w:color="000000"/>
              <w:right w:val="single" w:sz="4" w:space="0" w:color="000000"/>
            </w:tcBorders>
            <w:shd w:val="clear" w:color="auto" w:fill="auto"/>
            <w:vAlign w:val="center"/>
          </w:tcPr>
          <w:p w14:paraId="78F95A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1117B7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5F6B6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4C4B6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98BD1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3E1A6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31E01DB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C3973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5-25/1</w:t>
            </w:r>
          </w:p>
        </w:tc>
        <w:tc>
          <w:tcPr>
            <w:tcW w:w="2268" w:type="dxa"/>
            <w:tcBorders>
              <w:top w:val="nil"/>
              <w:left w:val="nil"/>
              <w:bottom w:val="single" w:sz="4" w:space="0" w:color="000000"/>
              <w:right w:val="single" w:sz="4" w:space="0" w:color="000000"/>
            </w:tcBorders>
            <w:shd w:val="clear" w:color="auto" w:fill="auto"/>
            <w:vAlign w:val="center"/>
          </w:tcPr>
          <w:p w14:paraId="631931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4,14</w:t>
            </w:r>
          </w:p>
        </w:tc>
        <w:tc>
          <w:tcPr>
            <w:tcW w:w="1363" w:type="dxa"/>
            <w:tcBorders>
              <w:top w:val="nil"/>
              <w:left w:val="nil"/>
              <w:bottom w:val="single" w:sz="4" w:space="0" w:color="000000"/>
              <w:right w:val="single" w:sz="4" w:space="0" w:color="000000"/>
            </w:tcBorders>
            <w:shd w:val="clear" w:color="auto" w:fill="auto"/>
            <w:vAlign w:val="center"/>
          </w:tcPr>
          <w:p w14:paraId="5881B6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0343AD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6729F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65726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868C9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6F7F7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8EC6A8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DE17C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5-39а</w:t>
            </w:r>
          </w:p>
        </w:tc>
        <w:tc>
          <w:tcPr>
            <w:tcW w:w="2268" w:type="dxa"/>
            <w:tcBorders>
              <w:top w:val="nil"/>
              <w:left w:val="nil"/>
              <w:bottom w:val="single" w:sz="4" w:space="0" w:color="000000"/>
              <w:right w:val="single" w:sz="4" w:space="0" w:color="000000"/>
            </w:tcBorders>
            <w:shd w:val="clear" w:color="auto" w:fill="auto"/>
            <w:vAlign w:val="center"/>
          </w:tcPr>
          <w:p w14:paraId="4E6E63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28,02</w:t>
            </w:r>
          </w:p>
        </w:tc>
        <w:tc>
          <w:tcPr>
            <w:tcW w:w="1363" w:type="dxa"/>
            <w:tcBorders>
              <w:top w:val="nil"/>
              <w:left w:val="nil"/>
              <w:bottom w:val="single" w:sz="4" w:space="0" w:color="000000"/>
              <w:right w:val="single" w:sz="4" w:space="0" w:color="000000"/>
            </w:tcBorders>
            <w:shd w:val="clear" w:color="auto" w:fill="auto"/>
            <w:vAlign w:val="center"/>
          </w:tcPr>
          <w:p w14:paraId="7BF45D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68BB0C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ADEED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53D95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69E9F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E6C39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16BECC6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0BE78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5-39б</w:t>
            </w:r>
          </w:p>
        </w:tc>
        <w:tc>
          <w:tcPr>
            <w:tcW w:w="2268" w:type="dxa"/>
            <w:tcBorders>
              <w:top w:val="nil"/>
              <w:left w:val="nil"/>
              <w:bottom w:val="single" w:sz="4" w:space="0" w:color="000000"/>
              <w:right w:val="single" w:sz="4" w:space="0" w:color="000000"/>
            </w:tcBorders>
            <w:shd w:val="clear" w:color="auto" w:fill="auto"/>
            <w:vAlign w:val="center"/>
          </w:tcPr>
          <w:p w14:paraId="56137C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6,65</w:t>
            </w:r>
          </w:p>
        </w:tc>
        <w:tc>
          <w:tcPr>
            <w:tcW w:w="1363" w:type="dxa"/>
            <w:tcBorders>
              <w:top w:val="nil"/>
              <w:left w:val="nil"/>
              <w:bottom w:val="single" w:sz="4" w:space="0" w:color="000000"/>
              <w:right w:val="single" w:sz="4" w:space="0" w:color="000000"/>
            </w:tcBorders>
            <w:shd w:val="clear" w:color="auto" w:fill="auto"/>
            <w:vAlign w:val="center"/>
          </w:tcPr>
          <w:p w14:paraId="44A3E2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5E41A5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7863B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3B6B9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3F6AC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2013</w:t>
            </w:r>
          </w:p>
        </w:tc>
        <w:tc>
          <w:tcPr>
            <w:tcW w:w="1134" w:type="dxa"/>
            <w:tcBorders>
              <w:top w:val="nil"/>
              <w:left w:val="nil"/>
              <w:bottom w:val="single" w:sz="4" w:space="0" w:color="000000"/>
              <w:right w:val="single" w:sz="4" w:space="0" w:color="000000"/>
            </w:tcBorders>
            <w:shd w:val="clear" w:color="auto" w:fill="auto"/>
            <w:vAlign w:val="center"/>
          </w:tcPr>
          <w:p w14:paraId="09477E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3E8E6ED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0B51E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5-39г</w:t>
            </w:r>
          </w:p>
        </w:tc>
        <w:tc>
          <w:tcPr>
            <w:tcW w:w="2268" w:type="dxa"/>
            <w:tcBorders>
              <w:top w:val="nil"/>
              <w:left w:val="nil"/>
              <w:bottom w:val="single" w:sz="4" w:space="0" w:color="000000"/>
              <w:right w:val="single" w:sz="4" w:space="0" w:color="000000"/>
            </w:tcBorders>
            <w:shd w:val="clear" w:color="auto" w:fill="auto"/>
            <w:vAlign w:val="center"/>
          </w:tcPr>
          <w:p w14:paraId="2F6206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25,69</w:t>
            </w:r>
          </w:p>
        </w:tc>
        <w:tc>
          <w:tcPr>
            <w:tcW w:w="1363" w:type="dxa"/>
            <w:tcBorders>
              <w:top w:val="nil"/>
              <w:left w:val="nil"/>
              <w:bottom w:val="single" w:sz="4" w:space="0" w:color="000000"/>
              <w:right w:val="single" w:sz="4" w:space="0" w:color="000000"/>
            </w:tcBorders>
            <w:shd w:val="clear" w:color="auto" w:fill="auto"/>
            <w:vAlign w:val="center"/>
          </w:tcPr>
          <w:p w14:paraId="5EACB3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22678B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95907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7727E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E74C9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2013</w:t>
            </w:r>
          </w:p>
        </w:tc>
        <w:tc>
          <w:tcPr>
            <w:tcW w:w="1134" w:type="dxa"/>
            <w:tcBorders>
              <w:top w:val="nil"/>
              <w:left w:val="nil"/>
              <w:bottom w:val="single" w:sz="4" w:space="0" w:color="000000"/>
              <w:right w:val="single" w:sz="4" w:space="0" w:color="000000"/>
            </w:tcBorders>
            <w:shd w:val="clear" w:color="auto" w:fill="auto"/>
            <w:vAlign w:val="center"/>
          </w:tcPr>
          <w:p w14:paraId="516C30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5679538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93F89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5-39д</w:t>
            </w:r>
          </w:p>
        </w:tc>
        <w:tc>
          <w:tcPr>
            <w:tcW w:w="2268" w:type="dxa"/>
            <w:tcBorders>
              <w:top w:val="nil"/>
              <w:left w:val="nil"/>
              <w:bottom w:val="single" w:sz="4" w:space="0" w:color="000000"/>
              <w:right w:val="single" w:sz="4" w:space="0" w:color="000000"/>
            </w:tcBorders>
            <w:shd w:val="clear" w:color="auto" w:fill="auto"/>
            <w:vAlign w:val="center"/>
          </w:tcPr>
          <w:p w14:paraId="159620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24,99</w:t>
            </w:r>
          </w:p>
        </w:tc>
        <w:tc>
          <w:tcPr>
            <w:tcW w:w="1363" w:type="dxa"/>
            <w:tcBorders>
              <w:top w:val="nil"/>
              <w:left w:val="nil"/>
              <w:bottom w:val="single" w:sz="4" w:space="0" w:color="000000"/>
              <w:right w:val="single" w:sz="4" w:space="0" w:color="000000"/>
            </w:tcBorders>
            <w:shd w:val="clear" w:color="auto" w:fill="auto"/>
            <w:vAlign w:val="center"/>
          </w:tcPr>
          <w:p w14:paraId="3B6848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2AB142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D5485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E9745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C4311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41360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643AA3D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78786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5-39е</w:t>
            </w:r>
          </w:p>
        </w:tc>
        <w:tc>
          <w:tcPr>
            <w:tcW w:w="2268" w:type="dxa"/>
            <w:tcBorders>
              <w:top w:val="nil"/>
              <w:left w:val="nil"/>
              <w:bottom w:val="single" w:sz="4" w:space="0" w:color="000000"/>
              <w:right w:val="single" w:sz="4" w:space="0" w:color="000000"/>
            </w:tcBorders>
            <w:shd w:val="clear" w:color="auto" w:fill="auto"/>
            <w:vAlign w:val="center"/>
          </w:tcPr>
          <w:p w14:paraId="753B84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16,84</w:t>
            </w:r>
          </w:p>
        </w:tc>
        <w:tc>
          <w:tcPr>
            <w:tcW w:w="1363" w:type="dxa"/>
            <w:tcBorders>
              <w:top w:val="nil"/>
              <w:left w:val="nil"/>
              <w:bottom w:val="single" w:sz="4" w:space="0" w:color="000000"/>
              <w:right w:val="single" w:sz="4" w:space="0" w:color="000000"/>
            </w:tcBorders>
            <w:shd w:val="clear" w:color="auto" w:fill="auto"/>
            <w:vAlign w:val="center"/>
          </w:tcPr>
          <w:p w14:paraId="074FF7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1C4E5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9A208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83A31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B8B6A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E8660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7BA9072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8ACD6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5-39е</w:t>
            </w:r>
          </w:p>
        </w:tc>
        <w:tc>
          <w:tcPr>
            <w:tcW w:w="2268" w:type="dxa"/>
            <w:tcBorders>
              <w:top w:val="nil"/>
              <w:left w:val="nil"/>
              <w:bottom w:val="single" w:sz="4" w:space="0" w:color="000000"/>
              <w:right w:val="single" w:sz="4" w:space="0" w:color="000000"/>
            </w:tcBorders>
            <w:shd w:val="clear" w:color="auto" w:fill="auto"/>
            <w:vAlign w:val="center"/>
          </w:tcPr>
          <w:p w14:paraId="59BE68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11,93</w:t>
            </w:r>
          </w:p>
        </w:tc>
        <w:tc>
          <w:tcPr>
            <w:tcW w:w="1363" w:type="dxa"/>
            <w:tcBorders>
              <w:top w:val="nil"/>
              <w:left w:val="nil"/>
              <w:bottom w:val="single" w:sz="4" w:space="0" w:color="000000"/>
              <w:right w:val="single" w:sz="4" w:space="0" w:color="000000"/>
            </w:tcBorders>
            <w:shd w:val="clear" w:color="auto" w:fill="auto"/>
            <w:vAlign w:val="center"/>
          </w:tcPr>
          <w:p w14:paraId="78BC53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6BE368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E2F76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DE558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28876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8309AA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r>
      <w:tr w:rsidR="00896F7C" w:rsidRPr="00896F7C" w14:paraId="05F4F5F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E8435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5-27 (5-7)</w:t>
            </w:r>
          </w:p>
        </w:tc>
        <w:tc>
          <w:tcPr>
            <w:tcW w:w="2268" w:type="dxa"/>
            <w:tcBorders>
              <w:top w:val="nil"/>
              <w:left w:val="nil"/>
              <w:bottom w:val="single" w:sz="4" w:space="0" w:color="000000"/>
              <w:right w:val="single" w:sz="4" w:space="0" w:color="000000"/>
            </w:tcBorders>
            <w:shd w:val="clear" w:color="auto" w:fill="auto"/>
            <w:vAlign w:val="center"/>
          </w:tcPr>
          <w:p w14:paraId="511713A1" w14:textId="77777777" w:rsidR="00896F7C" w:rsidRPr="00896F7C" w:rsidRDefault="00896F7C" w:rsidP="009D2B53">
            <w:pPr>
              <w:spacing w:after="0" w:line="240" w:lineRule="auto"/>
              <w:ind w:firstLine="0"/>
              <w:jc w:val="center"/>
              <w:rPr>
                <w:sz w:val="20"/>
                <w:szCs w:val="20"/>
              </w:rPr>
            </w:pPr>
            <w:r w:rsidRPr="00896F7C">
              <w:rPr>
                <w:color w:val="000000"/>
                <w:sz w:val="20"/>
                <w:szCs w:val="20"/>
              </w:rPr>
              <w:t>40,48</w:t>
            </w:r>
          </w:p>
        </w:tc>
        <w:tc>
          <w:tcPr>
            <w:tcW w:w="1363" w:type="dxa"/>
            <w:tcBorders>
              <w:top w:val="nil"/>
              <w:left w:val="nil"/>
              <w:bottom w:val="single" w:sz="4" w:space="0" w:color="000000"/>
              <w:right w:val="single" w:sz="4" w:space="0" w:color="000000"/>
            </w:tcBorders>
            <w:shd w:val="clear" w:color="auto" w:fill="auto"/>
            <w:vAlign w:val="center"/>
          </w:tcPr>
          <w:p w14:paraId="7D58EB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5752F3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45326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5090D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766BB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B3C5E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524F619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18D62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Коллектор тс ПТЭЦ</w:t>
            </w:r>
          </w:p>
        </w:tc>
        <w:tc>
          <w:tcPr>
            <w:tcW w:w="2268" w:type="dxa"/>
            <w:tcBorders>
              <w:top w:val="nil"/>
              <w:left w:val="nil"/>
              <w:bottom w:val="single" w:sz="4" w:space="0" w:color="000000"/>
              <w:right w:val="single" w:sz="4" w:space="0" w:color="000000"/>
            </w:tcBorders>
            <w:shd w:val="clear" w:color="auto" w:fill="auto"/>
            <w:vAlign w:val="center"/>
          </w:tcPr>
          <w:p w14:paraId="4811F4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240,71</w:t>
            </w:r>
          </w:p>
        </w:tc>
        <w:tc>
          <w:tcPr>
            <w:tcW w:w="1363" w:type="dxa"/>
            <w:tcBorders>
              <w:top w:val="nil"/>
              <w:left w:val="nil"/>
              <w:bottom w:val="single" w:sz="4" w:space="0" w:color="000000"/>
              <w:right w:val="single" w:sz="4" w:space="0" w:color="000000"/>
            </w:tcBorders>
            <w:shd w:val="clear" w:color="auto" w:fill="auto"/>
            <w:vAlign w:val="center"/>
          </w:tcPr>
          <w:p w14:paraId="73E0BE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377</w:t>
            </w:r>
          </w:p>
        </w:tc>
        <w:tc>
          <w:tcPr>
            <w:tcW w:w="1614" w:type="dxa"/>
            <w:tcBorders>
              <w:top w:val="nil"/>
              <w:left w:val="nil"/>
              <w:bottom w:val="single" w:sz="4" w:space="0" w:color="000000"/>
              <w:right w:val="single" w:sz="4" w:space="0" w:color="000000"/>
            </w:tcBorders>
            <w:shd w:val="clear" w:color="auto" w:fill="auto"/>
            <w:vAlign w:val="center"/>
          </w:tcPr>
          <w:p w14:paraId="0FFE4A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96EC8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A1A41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C4174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63109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398AAB1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A60A8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т1</w:t>
            </w:r>
          </w:p>
        </w:tc>
        <w:tc>
          <w:tcPr>
            <w:tcW w:w="2268" w:type="dxa"/>
            <w:tcBorders>
              <w:top w:val="nil"/>
              <w:left w:val="nil"/>
              <w:bottom w:val="single" w:sz="4" w:space="0" w:color="000000"/>
              <w:right w:val="single" w:sz="4" w:space="0" w:color="000000"/>
            </w:tcBorders>
            <w:shd w:val="clear" w:color="auto" w:fill="auto"/>
            <w:vAlign w:val="center"/>
          </w:tcPr>
          <w:p w14:paraId="793359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248,45</w:t>
            </w:r>
          </w:p>
        </w:tc>
        <w:tc>
          <w:tcPr>
            <w:tcW w:w="1363" w:type="dxa"/>
            <w:tcBorders>
              <w:top w:val="nil"/>
              <w:left w:val="nil"/>
              <w:bottom w:val="single" w:sz="4" w:space="0" w:color="000000"/>
              <w:right w:val="single" w:sz="4" w:space="0" w:color="000000"/>
            </w:tcBorders>
            <w:shd w:val="clear" w:color="auto" w:fill="auto"/>
            <w:vAlign w:val="center"/>
          </w:tcPr>
          <w:p w14:paraId="41FA72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325</w:t>
            </w:r>
          </w:p>
        </w:tc>
        <w:tc>
          <w:tcPr>
            <w:tcW w:w="1614" w:type="dxa"/>
            <w:tcBorders>
              <w:top w:val="nil"/>
              <w:left w:val="nil"/>
              <w:bottom w:val="single" w:sz="4" w:space="0" w:color="000000"/>
              <w:right w:val="single" w:sz="4" w:space="0" w:color="000000"/>
            </w:tcBorders>
            <w:shd w:val="clear" w:color="auto" w:fill="auto"/>
            <w:vAlign w:val="center"/>
          </w:tcPr>
          <w:p w14:paraId="3FF46E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F3657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2CAA9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3E0D9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2015</w:t>
            </w:r>
          </w:p>
        </w:tc>
        <w:tc>
          <w:tcPr>
            <w:tcW w:w="1134" w:type="dxa"/>
            <w:tcBorders>
              <w:top w:val="nil"/>
              <w:left w:val="nil"/>
              <w:bottom w:val="single" w:sz="4" w:space="0" w:color="000000"/>
              <w:right w:val="single" w:sz="4" w:space="0" w:color="000000"/>
            </w:tcBorders>
            <w:shd w:val="clear" w:color="auto" w:fill="auto"/>
            <w:vAlign w:val="center"/>
          </w:tcPr>
          <w:p w14:paraId="54075D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2C6C6C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7D2A7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5а (5-1а)</w:t>
            </w:r>
          </w:p>
        </w:tc>
        <w:tc>
          <w:tcPr>
            <w:tcW w:w="2268" w:type="dxa"/>
            <w:tcBorders>
              <w:top w:val="nil"/>
              <w:left w:val="nil"/>
              <w:bottom w:val="single" w:sz="4" w:space="0" w:color="000000"/>
              <w:right w:val="single" w:sz="4" w:space="0" w:color="000000"/>
            </w:tcBorders>
            <w:shd w:val="clear" w:color="auto" w:fill="auto"/>
            <w:vAlign w:val="center"/>
          </w:tcPr>
          <w:p w14:paraId="078265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201,63</w:t>
            </w:r>
          </w:p>
        </w:tc>
        <w:tc>
          <w:tcPr>
            <w:tcW w:w="1363" w:type="dxa"/>
            <w:tcBorders>
              <w:top w:val="nil"/>
              <w:left w:val="nil"/>
              <w:bottom w:val="single" w:sz="4" w:space="0" w:color="000000"/>
              <w:right w:val="single" w:sz="4" w:space="0" w:color="000000"/>
            </w:tcBorders>
            <w:shd w:val="clear" w:color="auto" w:fill="auto"/>
            <w:vAlign w:val="center"/>
          </w:tcPr>
          <w:p w14:paraId="308E16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325</w:t>
            </w:r>
          </w:p>
        </w:tc>
        <w:tc>
          <w:tcPr>
            <w:tcW w:w="1614" w:type="dxa"/>
            <w:tcBorders>
              <w:top w:val="nil"/>
              <w:left w:val="nil"/>
              <w:bottom w:val="single" w:sz="4" w:space="0" w:color="000000"/>
              <w:right w:val="single" w:sz="4" w:space="0" w:color="000000"/>
            </w:tcBorders>
            <w:shd w:val="clear" w:color="auto" w:fill="auto"/>
            <w:vAlign w:val="center"/>
          </w:tcPr>
          <w:p w14:paraId="560078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B0938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BD3DF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A2EDD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2F317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7DC5BAD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EC571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5-39-1а</w:t>
            </w:r>
          </w:p>
        </w:tc>
        <w:tc>
          <w:tcPr>
            <w:tcW w:w="2268" w:type="dxa"/>
            <w:tcBorders>
              <w:top w:val="nil"/>
              <w:left w:val="nil"/>
              <w:bottom w:val="single" w:sz="4" w:space="0" w:color="000000"/>
              <w:right w:val="single" w:sz="4" w:space="0" w:color="000000"/>
            </w:tcBorders>
            <w:shd w:val="clear" w:color="auto" w:fill="auto"/>
            <w:vAlign w:val="center"/>
          </w:tcPr>
          <w:p w14:paraId="77AD87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19,69</w:t>
            </w:r>
          </w:p>
        </w:tc>
        <w:tc>
          <w:tcPr>
            <w:tcW w:w="1363" w:type="dxa"/>
            <w:tcBorders>
              <w:top w:val="nil"/>
              <w:left w:val="nil"/>
              <w:bottom w:val="single" w:sz="4" w:space="0" w:color="000000"/>
              <w:right w:val="single" w:sz="4" w:space="0" w:color="000000"/>
            </w:tcBorders>
            <w:shd w:val="clear" w:color="auto" w:fill="auto"/>
            <w:vAlign w:val="center"/>
          </w:tcPr>
          <w:p w14:paraId="573B86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1B1A5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7392B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748C8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E35D9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2013</w:t>
            </w:r>
          </w:p>
        </w:tc>
        <w:tc>
          <w:tcPr>
            <w:tcW w:w="1134" w:type="dxa"/>
            <w:tcBorders>
              <w:top w:val="nil"/>
              <w:left w:val="nil"/>
              <w:bottom w:val="single" w:sz="4" w:space="0" w:color="000000"/>
              <w:right w:val="single" w:sz="4" w:space="0" w:color="000000"/>
            </w:tcBorders>
            <w:shd w:val="clear" w:color="auto" w:fill="auto"/>
            <w:vAlign w:val="center"/>
          </w:tcPr>
          <w:p w14:paraId="62F220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0C87971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59CC110"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5-26в</w:t>
            </w:r>
          </w:p>
        </w:tc>
        <w:tc>
          <w:tcPr>
            <w:tcW w:w="2268" w:type="dxa"/>
            <w:tcBorders>
              <w:top w:val="nil"/>
              <w:left w:val="nil"/>
              <w:bottom w:val="single" w:sz="4" w:space="0" w:color="000000"/>
              <w:right w:val="single" w:sz="4" w:space="0" w:color="000000"/>
            </w:tcBorders>
            <w:shd w:val="clear" w:color="auto" w:fill="auto"/>
            <w:vAlign w:val="center"/>
          </w:tcPr>
          <w:p w14:paraId="09A754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24,85</w:t>
            </w:r>
          </w:p>
        </w:tc>
        <w:tc>
          <w:tcPr>
            <w:tcW w:w="1363" w:type="dxa"/>
            <w:tcBorders>
              <w:top w:val="nil"/>
              <w:left w:val="nil"/>
              <w:bottom w:val="single" w:sz="4" w:space="0" w:color="000000"/>
              <w:right w:val="single" w:sz="4" w:space="0" w:color="000000"/>
            </w:tcBorders>
            <w:shd w:val="clear" w:color="auto" w:fill="auto"/>
            <w:vAlign w:val="center"/>
          </w:tcPr>
          <w:p w14:paraId="735852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1E6E43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7166C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242CA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76283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2013</w:t>
            </w:r>
          </w:p>
        </w:tc>
        <w:tc>
          <w:tcPr>
            <w:tcW w:w="1134" w:type="dxa"/>
            <w:tcBorders>
              <w:top w:val="nil"/>
              <w:left w:val="nil"/>
              <w:bottom w:val="single" w:sz="4" w:space="0" w:color="000000"/>
              <w:right w:val="single" w:sz="4" w:space="0" w:color="000000"/>
            </w:tcBorders>
            <w:shd w:val="clear" w:color="auto" w:fill="auto"/>
            <w:vAlign w:val="center"/>
          </w:tcPr>
          <w:p w14:paraId="796E03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160F00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8BC23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5-26в</w:t>
            </w:r>
          </w:p>
        </w:tc>
        <w:tc>
          <w:tcPr>
            <w:tcW w:w="2268" w:type="dxa"/>
            <w:tcBorders>
              <w:top w:val="nil"/>
              <w:left w:val="nil"/>
              <w:bottom w:val="single" w:sz="4" w:space="0" w:color="000000"/>
              <w:right w:val="single" w:sz="4" w:space="0" w:color="000000"/>
            </w:tcBorders>
            <w:shd w:val="clear" w:color="auto" w:fill="auto"/>
            <w:vAlign w:val="center"/>
          </w:tcPr>
          <w:p w14:paraId="74A301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4,78</w:t>
            </w:r>
          </w:p>
        </w:tc>
        <w:tc>
          <w:tcPr>
            <w:tcW w:w="1363" w:type="dxa"/>
            <w:tcBorders>
              <w:top w:val="nil"/>
              <w:left w:val="nil"/>
              <w:bottom w:val="single" w:sz="4" w:space="0" w:color="000000"/>
              <w:right w:val="single" w:sz="4" w:space="0" w:color="000000"/>
            </w:tcBorders>
            <w:shd w:val="clear" w:color="auto" w:fill="auto"/>
            <w:vAlign w:val="center"/>
          </w:tcPr>
          <w:p w14:paraId="2C7FBA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w:t>
            </w:r>
          </w:p>
        </w:tc>
        <w:tc>
          <w:tcPr>
            <w:tcW w:w="1614" w:type="dxa"/>
            <w:tcBorders>
              <w:top w:val="nil"/>
              <w:left w:val="nil"/>
              <w:bottom w:val="single" w:sz="4" w:space="0" w:color="000000"/>
              <w:right w:val="single" w:sz="4" w:space="0" w:color="000000"/>
            </w:tcBorders>
            <w:shd w:val="clear" w:color="auto" w:fill="auto"/>
            <w:vAlign w:val="center"/>
          </w:tcPr>
          <w:p w14:paraId="3B2EC5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C4C8D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FD1C9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E1AC4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2013</w:t>
            </w:r>
          </w:p>
        </w:tc>
        <w:tc>
          <w:tcPr>
            <w:tcW w:w="1134" w:type="dxa"/>
            <w:tcBorders>
              <w:top w:val="nil"/>
              <w:left w:val="nil"/>
              <w:bottom w:val="single" w:sz="4" w:space="0" w:color="000000"/>
              <w:right w:val="single" w:sz="4" w:space="0" w:color="000000"/>
            </w:tcBorders>
            <w:shd w:val="clear" w:color="auto" w:fill="auto"/>
            <w:vAlign w:val="center"/>
          </w:tcPr>
          <w:p w14:paraId="43E98A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434B30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EE533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5-26б</w:t>
            </w:r>
          </w:p>
        </w:tc>
        <w:tc>
          <w:tcPr>
            <w:tcW w:w="2268" w:type="dxa"/>
            <w:tcBorders>
              <w:top w:val="nil"/>
              <w:left w:val="nil"/>
              <w:bottom w:val="single" w:sz="4" w:space="0" w:color="000000"/>
              <w:right w:val="single" w:sz="4" w:space="0" w:color="000000"/>
            </w:tcBorders>
            <w:shd w:val="clear" w:color="auto" w:fill="auto"/>
            <w:vAlign w:val="center"/>
          </w:tcPr>
          <w:p w14:paraId="29EE0D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5,14</w:t>
            </w:r>
          </w:p>
        </w:tc>
        <w:tc>
          <w:tcPr>
            <w:tcW w:w="1363" w:type="dxa"/>
            <w:tcBorders>
              <w:top w:val="nil"/>
              <w:left w:val="nil"/>
              <w:bottom w:val="single" w:sz="4" w:space="0" w:color="000000"/>
              <w:right w:val="single" w:sz="4" w:space="0" w:color="000000"/>
            </w:tcBorders>
            <w:shd w:val="clear" w:color="auto" w:fill="auto"/>
            <w:vAlign w:val="center"/>
          </w:tcPr>
          <w:p w14:paraId="2C8603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2C4093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46E0F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D4F5E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8FBD6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05ABD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2A2019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4C487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5-26б</w:t>
            </w:r>
          </w:p>
        </w:tc>
        <w:tc>
          <w:tcPr>
            <w:tcW w:w="2268" w:type="dxa"/>
            <w:tcBorders>
              <w:top w:val="nil"/>
              <w:left w:val="nil"/>
              <w:bottom w:val="single" w:sz="4" w:space="0" w:color="000000"/>
              <w:right w:val="single" w:sz="4" w:space="0" w:color="000000"/>
            </w:tcBorders>
            <w:shd w:val="clear" w:color="auto" w:fill="auto"/>
            <w:vAlign w:val="center"/>
          </w:tcPr>
          <w:p w14:paraId="1299C9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3,83</w:t>
            </w:r>
          </w:p>
        </w:tc>
        <w:tc>
          <w:tcPr>
            <w:tcW w:w="1363" w:type="dxa"/>
            <w:tcBorders>
              <w:top w:val="nil"/>
              <w:left w:val="nil"/>
              <w:bottom w:val="single" w:sz="4" w:space="0" w:color="000000"/>
              <w:right w:val="single" w:sz="4" w:space="0" w:color="000000"/>
            </w:tcBorders>
            <w:shd w:val="clear" w:color="auto" w:fill="auto"/>
            <w:vAlign w:val="center"/>
          </w:tcPr>
          <w:p w14:paraId="30D965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w:t>
            </w:r>
          </w:p>
        </w:tc>
        <w:tc>
          <w:tcPr>
            <w:tcW w:w="1614" w:type="dxa"/>
            <w:tcBorders>
              <w:top w:val="nil"/>
              <w:left w:val="nil"/>
              <w:bottom w:val="single" w:sz="4" w:space="0" w:color="000000"/>
              <w:right w:val="single" w:sz="4" w:space="0" w:color="000000"/>
            </w:tcBorders>
            <w:shd w:val="clear" w:color="auto" w:fill="auto"/>
            <w:vAlign w:val="center"/>
          </w:tcPr>
          <w:p w14:paraId="1F079B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1E7C1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2F14B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DEE05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F5107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E5E9BE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C2335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5-26а</w:t>
            </w:r>
          </w:p>
        </w:tc>
        <w:tc>
          <w:tcPr>
            <w:tcW w:w="2268" w:type="dxa"/>
            <w:tcBorders>
              <w:top w:val="nil"/>
              <w:left w:val="nil"/>
              <w:bottom w:val="single" w:sz="4" w:space="0" w:color="000000"/>
              <w:right w:val="single" w:sz="4" w:space="0" w:color="000000"/>
            </w:tcBorders>
            <w:shd w:val="clear" w:color="auto" w:fill="auto"/>
            <w:vAlign w:val="center"/>
          </w:tcPr>
          <w:p w14:paraId="4DBBD1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16,23</w:t>
            </w:r>
          </w:p>
        </w:tc>
        <w:tc>
          <w:tcPr>
            <w:tcW w:w="1363" w:type="dxa"/>
            <w:tcBorders>
              <w:top w:val="nil"/>
              <w:left w:val="nil"/>
              <w:bottom w:val="single" w:sz="4" w:space="0" w:color="000000"/>
              <w:right w:val="single" w:sz="4" w:space="0" w:color="000000"/>
            </w:tcBorders>
            <w:shd w:val="clear" w:color="auto" w:fill="auto"/>
            <w:vAlign w:val="center"/>
          </w:tcPr>
          <w:p w14:paraId="396E24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5185FA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BDF45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F807C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F3DA9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BA0AE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0A3DDB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E8EE3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5-26а</w:t>
            </w:r>
          </w:p>
        </w:tc>
        <w:tc>
          <w:tcPr>
            <w:tcW w:w="2268" w:type="dxa"/>
            <w:tcBorders>
              <w:top w:val="nil"/>
              <w:left w:val="nil"/>
              <w:bottom w:val="single" w:sz="4" w:space="0" w:color="000000"/>
              <w:right w:val="single" w:sz="4" w:space="0" w:color="000000"/>
            </w:tcBorders>
            <w:shd w:val="clear" w:color="auto" w:fill="auto"/>
            <w:vAlign w:val="center"/>
          </w:tcPr>
          <w:p w14:paraId="5AB79A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3,6</w:t>
            </w:r>
          </w:p>
        </w:tc>
        <w:tc>
          <w:tcPr>
            <w:tcW w:w="1363" w:type="dxa"/>
            <w:tcBorders>
              <w:top w:val="nil"/>
              <w:left w:val="nil"/>
              <w:bottom w:val="single" w:sz="4" w:space="0" w:color="000000"/>
              <w:right w:val="single" w:sz="4" w:space="0" w:color="000000"/>
            </w:tcBorders>
            <w:shd w:val="clear" w:color="auto" w:fill="auto"/>
            <w:vAlign w:val="center"/>
          </w:tcPr>
          <w:p w14:paraId="50AFDC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w:t>
            </w:r>
          </w:p>
        </w:tc>
        <w:tc>
          <w:tcPr>
            <w:tcW w:w="1614" w:type="dxa"/>
            <w:tcBorders>
              <w:top w:val="nil"/>
              <w:left w:val="nil"/>
              <w:bottom w:val="single" w:sz="4" w:space="0" w:color="000000"/>
              <w:right w:val="single" w:sz="4" w:space="0" w:color="000000"/>
            </w:tcBorders>
            <w:shd w:val="clear" w:color="auto" w:fill="auto"/>
            <w:vAlign w:val="center"/>
          </w:tcPr>
          <w:p w14:paraId="05BB26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7B52B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C547C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037BC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549F0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60269B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97CA0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5-55/3</w:t>
            </w:r>
          </w:p>
        </w:tc>
        <w:tc>
          <w:tcPr>
            <w:tcW w:w="2268" w:type="dxa"/>
            <w:tcBorders>
              <w:top w:val="nil"/>
              <w:left w:val="nil"/>
              <w:bottom w:val="single" w:sz="4" w:space="0" w:color="000000"/>
              <w:right w:val="single" w:sz="4" w:space="0" w:color="000000"/>
            </w:tcBorders>
            <w:shd w:val="clear" w:color="auto" w:fill="auto"/>
            <w:vAlign w:val="center"/>
          </w:tcPr>
          <w:p w14:paraId="2D3569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31,47</w:t>
            </w:r>
          </w:p>
        </w:tc>
        <w:tc>
          <w:tcPr>
            <w:tcW w:w="1363" w:type="dxa"/>
            <w:tcBorders>
              <w:top w:val="nil"/>
              <w:left w:val="nil"/>
              <w:bottom w:val="single" w:sz="4" w:space="0" w:color="000000"/>
              <w:right w:val="single" w:sz="4" w:space="0" w:color="000000"/>
            </w:tcBorders>
            <w:shd w:val="clear" w:color="auto" w:fill="auto"/>
            <w:vAlign w:val="center"/>
          </w:tcPr>
          <w:p w14:paraId="752F79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395B6F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3C3D4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AC5C2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FCA93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99722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1E938C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59DC0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5-6 (5-16)</w:t>
            </w:r>
          </w:p>
        </w:tc>
        <w:tc>
          <w:tcPr>
            <w:tcW w:w="2268" w:type="dxa"/>
            <w:tcBorders>
              <w:top w:val="nil"/>
              <w:left w:val="nil"/>
              <w:bottom w:val="single" w:sz="4" w:space="0" w:color="000000"/>
              <w:right w:val="single" w:sz="4" w:space="0" w:color="000000"/>
            </w:tcBorders>
            <w:shd w:val="clear" w:color="auto" w:fill="auto"/>
            <w:vAlign w:val="center"/>
          </w:tcPr>
          <w:p w14:paraId="5FE2A1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10,33</w:t>
            </w:r>
          </w:p>
        </w:tc>
        <w:tc>
          <w:tcPr>
            <w:tcW w:w="1363" w:type="dxa"/>
            <w:tcBorders>
              <w:top w:val="nil"/>
              <w:left w:val="nil"/>
              <w:bottom w:val="single" w:sz="4" w:space="0" w:color="000000"/>
              <w:right w:val="single" w:sz="4" w:space="0" w:color="000000"/>
            </w:tcBorders>
            <w:shd w:val="clear" w:color="auto" w:fill="auto"/>
            <w:vAlign w:val="center"/>
          </w:tcPr>
          <w:p w14:paraId="14679B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5D7D5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4166B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B3499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BF5C2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1E327C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7ED951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B331D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5-25б</w:t>
            </w:r>
          </w:p>
        </w:tc>
        <w:tc>
          <w:tcPr>
            <w:tcW w:w="2268" w:type="dxa"/>
            <w:tcBorders>
              <w:top w:val="nil"/>
              <w:left w:val="nil"/>
              <w:bottom w:val="single" w:sz="4" w:space="0" w:color="000000"/>
              <w:right w:val="single" w:sz="4" w:space="0" w:color="000000"/>
            </w:tcBorders>
            <w:shd w:val="clear" w:color="auto" w:fill="auto"/>
            <w:vAlign w:val="center"/>
          </w:tcPr>
          <w:p w14:paraId="330E0B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17,29</w:t>
            </w:r>
          </w:p>
        </w:tc>
        <w:tc>
          <w:tcPr>
            <w:tcW w:w="1363" w:type="dxa"/>
            <w:tcBorders>
              <w:top w:val="nil"/>
              <w:left w:val="nil"/>
              <w:bottom w:val="single" w:sz="4" w:space="0" w:color="000000"/>
              <w:right w:val="single" w:sz="4" w:space="0" w:color="000000"/>
            </w:tcBorders>
            <w:shd w:val="clear" w:color="auto" w:fill="auto"/>
            <w:vAlign w:val="center"/>
          </w:tcPr>
          <w:p w14:paraId="3CD9CB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0A6321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7FC17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D1F9C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0D674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E5041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C85BC0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07D13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5-25б</w:t>
            </w:r>
          </w:p>
        </w:tc>
        <w:tc>
          <w:tcPr>
            <w:tcW w:w="2268" w:type="dxa"/>
            <w:tcBorders>
              <w:top w:val="nil"/>
              <w:left w:val="nil"/>
              <w:bottom w:val="single" w:sz="4" w:space="0" w:color="000000"/>
              <w:right w:val="single" w:sz="4" w:space="0" w:color="000000"/>
            </w:tcBorders>
            <w:shd w:val="clear" w:color="auto" w:fill="auto"/>
            <w:vAlign w:val="center"/>
          </w:tcPr>
          <w:p w14:paraId="396DA3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6,34</w:t>
            </w:r>
          </w:p>
        </w:tc>
        <w:tc>
          <w:tcPr>
            <w:tcW w:w="1363" w:type="dxa"/>
            <w:tcBorders>
              <w:top w:val="nil"/>
              <w:left w:val="nil"/>
              <w:bottom w:val="single" w:sz="4" w:space="0" w:color="000000"/>
              <w:right w:val="single" w:sz="4" w:space="0" w:color="000000"/>
            </w:tcBorders>
            <w:shd w:val="clear" w:color="auto" w:fill="auto"/>
            <w:vAlign w:val="center"/>
          </w:tcPr>
          <w:p w14:paraId="3E17BB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2F83AB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95DEB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318F8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011D9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47DFB7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6F3BD3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18C80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5-25б</w:t>
            </w:r>
          </w:p>
        </w:tc>
        <w:tc>
          <w:tcPr>
            <w:tcW w:w="2268" w:type="dxa"/>
            <w:tcBorders>
              <w:top w:val="nil"/>
              <w:left w:val="nil"/>
              <w:bottom w:val="single" w:sz="4" w:space="0" w:color="000000"/>
              <w:right w:val="single" w:sz="4" w:space="0" w:color="000000"/>
            </w:tcBorders>
            <w:shd w:val="clear" w:color="auto" w:fill="auto"/>
            <w:vAlign w:val="center"/>
          </w:tcPr>
          <w:p w14:paraId="662CEA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3,88</w:t>
            </w:r>
          </w:p>
        </w:tc>
        <w:tc>
          <w:tcPr>
            <w:tcW w:w="1363" w:type="dxa"/>
            <w:tcBorders>
              <w:top w:val="nil"/>
              <w:left w:val="nil"/>
              <w:bottom w:val="single" w:sz="4" w:space="0" w:color="000000"/>
              <w:right w:val="single" w:sz="4" w:space="0" w:color="000000"/>
            </w:tcBorders>
            <w:shd w:val="clear" w:color="auto" w:fill="auto"/>
            <w:vAlign w:val="center"/>
          </w:tcPr>
          <w:p w14:paraId="642F26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7FD379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EF250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10C0B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62E87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217D2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4273AB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FADAC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5-51-3</w:t>
            </w:r>
          </w:p>
        </w:tc>
        <w:tc>
          <w:tcPr>
            <w:tcW w:w="2268" w:type="dxa"/>
            <w:tcBorders>
              <w:top w:val="nil"/>
              <w:left w:val="nil"/>
              <w:bottom w:val="single" w:sz="4" w:space="0" w:color="000000"/>
              <w:right w:val="single" w:sz="4" w:space="0" w:color="000000"/>
            </w:tcBorders>
            <w:shd w:val="clear" w:color="auto" w:fill="auto"/>
            <w:vAlign w:val="center"/>
          </w:tcPr>
          <w:p w14:paraId="14CD46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6,92</w:t>
            </w:r>
          </w:p>
        </w:tc>
        <w:tc>
          <w:tcPr>
            <w:tcW w:w="1363" w:type="dxa"/>
            <w:tcBorders>
              <w:top w:val="nil"/>
              <w:left w:val="nil"/>
              <w:bottom w:val="single" w:sz="4" w:space="0" w:color="000000"/>
              <w:right w:val="single" w:sz="4" w:space="0" w:color="000000"/>
            </w:tcBorders>
            <w:shd w:val="clear" w:color="auto" w:fill="auto"/>
            <w:vAlign w:val="center"/>
          </w:tcPr>
          <w:p w14:paraId="220D90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7D6B34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4D9C4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1461F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A2003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94200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7D24A8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003FC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5-51-3</w:t>
            </w:r>
          </w:p>
        </w:tc>
        <w:tc>
          <w:tcPr>
            <w:tcW w:w="2268" w:type="dxa"/>
            <w:tcBorders>
              <w:top w:val="nil"/>
              <w:left w:val="nil"/>
              <w:bottom w:val="single" w:sz="4" w:space="0" w:color="000000"/>
              <w:right w:val="single" w:sz="4" w:space="0" w:color="000000"/>
            </w:tcBorders>
            <w:shd w:val="clear" w:color="auto" w:fill="auto"/>
            <w:vAlign w:val="center"/>
          </w:tcPr>
          <w:p w14:paraId="13F052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10,06</w:t>
            </w:r>
          </w:p>
        </w:tc>
        <w:tc>
          <w:tcPr>
            <w:tcW w:w="1363" w:type="dxa"/>
            <w:tcBorders>
              <w:top w:val="nil"/>
              <w:left w:val="nil"/>
              <w:bottom w:val="single" w:sz="4" w:space="0" w:color="000000"/>
              <w:right w:val="single" w:sz="4" w:space="0" w:color="000000"/>
            </w:tcBorders>
            <w:shd w:val="clear" w:color="auto" w:fill="auto"/>
            <w:vAlign w:val="center"/>
          </w:tcPr>
          <w:p w14:paraId="059613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97BFC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47F77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90ABC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BFDCA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24B8F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E07157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98260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5-51в</w:t>
            </w:r>
          </w:p>
        </w:tc>
        <w:tc>
          <w:tcPr>
            <w:tcW w:w="2268" w:type="dxa"/>
            <w:tcBorders>
              <w:top w:val="nil"/>
              <w:left w:val="nil"/>
              <w:bottom w:val="single" w:sz="4" w:space="0" w:color="000000"/>
              <w:right w:val="single" w:sz="4" w:space="0" w:color="000000"/>
            </w:tcBorders>
            <w:shd w:val="clear" w:color="auto" w:fill="auto"/>
            <w:vAlign w:val="center"/>
          </w:tcPr>
          <w:p w14:paraId="29B58E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8,57</w:t>
            </w:r>
          </w:p>
        </w:tc>
        <w:tc>
          <w:tcPr>
            <w:tcW w:w="1363" w:type="dxa"/>
            <w:tcBorders>
              <w:top w:val="nil"/>
              <w:left w:val="nil"/>
              <w:bottom w:val="single" w:sz="4" w:space="0" w:color="000000"/>
              <w:right w:val="single" w:sz="4" w:space="0" w:color="000000"/>
            </w:tcBorders>
            <w:shd w:val="clear" w:color="auto" w:fill="auto"/>
            <w:vAlign w:val="center"/>
          </w:tcPr>
          <w:p w14:paraId="3534B2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41BB67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D87A9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8837B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73419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44D302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7E582E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0D075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5-7</w:t>
            </w:r>
          </w:p>
        </w:tc>
        <w:tc>
          <w:tcPr>
            <w:tcW w:w="2268" w:type="dxa"/>
            <w:tcBorders>
              <w:top w:val="nil"/>
              <w:left w:val="nil"/>
              <w:bottom w:val="single" w:sz="4" w:space="0" w:color="000000"/>
              <w:right w:val="single" w:sz="4" w:space="0" w:color="000000"/>
            </w:tcBorders>
            <w:shd w:val="clear" w:color="auto" w:fill="auto"/>
            <w:vAlign w:val="center"/>
          </w:tcPr>
          <w:p w14:paraId="784679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123,68</w:t>
            </w:r>
          </w:p>
        </w:tc>
        <w:tc>
          <w:tcPr>
            <w:tcW w:w="1363" w:type="dxa"/>
            <w:tcBorders>
              <w:top w:val="nil"/>
              <w:left w:val="nil"/>
              <w:bottom w:val="single" w:sz="4" w:space="0" w:color="000000"/>
              <w:right w:val="single" w:sz="4" w:space="0" w:color="000000"/>
            </w:tcBorders>
            <w:shd w:val="clear" w:color="auto" w:fill="auto"/>
            <w:vAlign w:val="center"/>
          </w:tcPr>
          <w:p w14:paraId="42A192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4B7647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39458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D25E5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1E638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8008B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CDEBCD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ADC51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5-41б</w:t>
            </w:r>
          </w:p>
        </w:tc>
        <w:tc>
          <w:tcPr>
            <w:tcW w:w="2268" w:type="dxa"/>
            <w:tcBorders>
              <w:top w:val="nil"/>
              <w:left w:val="nil"/>
              <w:bottom w:val="single" w:sz="4" w:space="0" w:color="000000"/>
              <w:right w:val="single" w:sz="4" w:space="0" w:color="000000"/>
            </w:tcBorders>
            <w:shd w:val="clear" w:color="auto" w:fill="auto"/>
            <w:vAlign w:val="center"/>
          </w:tcPr>
          <w:p w14:paraId="71383D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53,31</w:t>
            </w:r>
          </w:p>
        </w:tc>
        <w:tc>
          <w:tcPr>
            <w:tcW w:w="1363" w:type="dxa"/>
            <w:tcBorders>
              <w:top w:val="nil"/>
              <w:left w:val="nil"/>
              <w:bottom w:val="single" w:sz="4" w:space="0" w:color="000000"/>
              <w:right w:val="single" w:sz="4" w:space="0" w:color="000000"/>
            </w:tcBorders>
            <w:shd w:val="clear" w:color="auto" w:fill="auto"/>
            <w:vAlign w:val="center"/>
          </w:tcPr>
          <w:p w14:paraId="158A74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BB105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122EA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390B4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17AB5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B92E1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DF6157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80008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5-41б</w:t>
            </w:r>
          </w:p>
        </w:tc>
        <w:tc>
          <w:tcPr>
            <w:tcW w:w="2268" w:type="dxa"/>
            <w:tcBorders>
              <w:top w:val="nil"/>
              <w:left w:val="nil"/>
              <w:bottom w:val="single" w:sz="4" w:space="0" w:color="000000"/>
              <w:right w:val="single" w:sz="4" w:space="0" w:color="000000"/>
            </w:tcBorders>
            <w:shd w:val="clear" w:color="auto" w:fill="auto"/>
            <w:vAlign w:val="center"/>
          </w:tcPr>
          <w:p w14:paraId="545238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37,23</w:t>
            </w:r>
          </w:p>
        </w:tc>
        <w:tc>
          <w:tcPr>
            <w:tcW w:w="1363" w:type="dxa"/>
            <w:tcBorders>
              <w:top w:val="nil"/>
              <w:left w:val="nil"/>
              <w:bottom w:val="single" w:sz="4" w:space="0" w:color="000000"/>
              <w:right w:val="single" w:sz="4" w:space="0" w:color="000000"/>
            </w:tcBorders>
            <w:shd w:val="clear" w:color="auto" w:fill="auto"/>
            <w:vAlign w:val="center"/>
          </w:tcPr>
          <w:p w14:paraId="714469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87E2E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BD723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76A7D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B4E34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23DF5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937764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4A2CD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5-55а</w:t>
            </w:r>
          </w:p>
        </w:tc>
        <w:tc>
          <w:tcPr>
            <w:tcW w:w="2268" w:type="dxa"/>
            <w:tcBorders>
              <w:top w:val="nil"/>
              <w:left w:val="nil"/>
              <w:bottom w:val="single" w:sz="4" w:space="0" w:color="000000"/>
              <w:right w:val="single" w:sz="4" w:space="0" w:color="000000"/>
            </w:tcBorders>
            <w:shd w:val="clear" w:color="auto" w:fill="auto"/>
            <w:vAlign w:val="center"/>
          </w:tcPr>
          <w:p w14:paraId="64C0DB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25,62</w:t>
            </w:r>
          </w:p>
        </w:tc>
        <w:tc>
          <w:tcPr>
            <w:tcW w:w="1363" w:type="dxa"/>
            <w:tcBorders>
              <w:top w:val="nil"/>
              <w:left w:val="nil"/>
              <w:bottom w:val="single" w:sz="4" w:space="0" w:color="000000"/>
              <w:right w:val="single" w:sz="4" w:space="0" w:color="000000"/>
            </w:tcBorders>
            <w:shd w:val="clear" w:color="auto" w:fill="auto"/>
            <w:vAlign w:val="center"/>
          </w:tcPr>
          <w:p w14:paraId="55A133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243EE0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B336F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F5A1D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F2DBD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8C56E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F1FB91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FC22F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5-55а</w:t>
            </w:r>
          </w:p>
        </w:tc>
        <w:tc>
          <w:tcPr>
            <w:tcW w:w="2268" w:type="dxa"/>
            <w:tcBorders>
              <w:top w:val="nil"/>
              <w:left w:val="nil"/>
              <w:bottom w:val="single" w:sz="4" w:space="0" w:color="000000"/>
              <w:right w:val="single" w:sz="4" w:space="0" w:color="000000"/>
            </w:tcBorders>
            <w:shd w:val="clear" w:color="auto" w:fill="auto"/>
            <w:vAlign w:val="center"/>
          </w:tcPr>
          <w:p w14:paraId="07B1B9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23,81</w:t>
            </w:r>
          </w:p>
        </w:tc>
        <w:tc>
          <w:tcPr>
            <w:tcW w:w="1363" w:type="dxa"/>
            <w:tcBorders>
              <w:top w:val="nil"/>
              <w:left w:val="nil"/>
              <w:bottom w:val="single" w:sz="4" w:space="0" w:color="000000"/>
              <w:right w:val="single" w:sz="4" w:space="0" w:color="000000"/>
            </w:tcBorders>
            <w:shd w:val="clear" w:color="auto" w:fill="auto"/>
            <w:vAlign w:val="center"/>
          </w:tcPr>
          <w:p w14:paraId="481D83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2F4D93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E29A4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EA189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621FF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61492B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AC2353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F0B9E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w:t>
            </w:r>
          </w:p>
        </w:tc>
        <w:tc>
          <w:tcPr>
            <w:tcW w:w="2268" w:type="dxa"/>
            <w:tcBorders>
              <w:top w:val="nil"/>
              <w:left w:val="nil"/>
              <w:bottom w:val="single" w:sz="4" w:space="0" w:color="000000"/>
              <w:right w:val="single" w:sz="4" w:space="0" w:color="000000"/>
            </w:tcBorders>
            <w:shd w:val="clear" w:color="auto" w:fill="auto"/>
            <w:vAlign w:val="center"/>
          </w:tcPr>
          <w:p w14:paraId="4BDF13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245,71</w:t>
            </w:r>
          </w:p>
        </w:tc>
        <w:tc>
          <w:tcPr>
            <w:tcW w:w="1363" w:type="dxa"/>
            <w:tcBorders>
              <w:top w:val="nil"/>
              <w:left w:val="nil"/>
              <w:bottom w:val="single" w:sz="4" w:space="0" w:color="000000"/>
              <w:right w:val="single" w:sz="4" w:space="0" w:color="000000"/>
            </w:tcBorders>
            <w:shd w:val="clear" w:color="auto" w:fill="auto"/>
            <w:vAlign w:val="center"/>
          </w:tcPr>
          <w:p w14:paraId="47F323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559AFD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5F90F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ED541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64833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5AF8ED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A5BF00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780BA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5а</w:t>
            </w:r>
          </w:p>
        </w:tc>
        <w:tc>
          <w:tcPr>
            <w:tcW w:w="2268" w:type="dxa"/>
            <w:tcBorders>
              <w:top w:val="nil"/>
              <w:left w:val="nil"/>
              <w:bottom w:val="single" w:sz="4" w:space="0" w:color="000000"/>
              <w:right w:val="single" w:sz="4" w:space="0" w:color="000000"/>
            </w:tcBorders>
            <w:shd w:val="clear" w:color="auto" w:fill="auto"/>
            <w:vAlign w:val="center"/>
          </w:tcPr>
          <w:p w14:paraId="108C18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186,88</w:t>
            </w:r>
          </w:p>
        </w:tc>
        <w:tc>
          <w:tcPr>
            <w:tcW w:w="1363" w:type="dxa"/>
            <w:tcBorders>
              <w:top w:val="nil"/>
              <w:left w:val="nil"/>
              <w:bottom w:val="single" w:sz="4" w:space="0" w:color="000000"/>
              <w:right w:val="single" w:sz="4" w:space="0" w:color="000000"/>
            </w:tcBorders>
            <w:shd w:val="clear" w:color="auto" w:fill="auto"/>
            <w:vAlign w:val="center"/>
          </w:tcPr>
          <w:p w14:paraId="69A05C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4812D0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4E5B6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BA241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AA61E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2015</w:t>
            </w:r>
          </w:p>
        </w:tc>
        <w:tc>
          <w:tcPr>
            <w:tcW w:w="1134" w:type="dxa"/>
            <w:tcBorders>
              <w:top w:val="nil"/>
              <w:left w:val="nil"/>
              <w:bottom w:val="single" w:sz="4" w:space="0" w:color="000000"/>
              <w:right w:val="single" w:sz="4" w:space="0" w:color="000000"/>
            </w:tcBorders>
            <w:shd w:val="clear" w:color="auto" w:fill="auto"/>
            <w:vAlign w:val="center"/>
          </w:tcPr>
          <w:p w14:paraId="41F7CC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966AC6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41521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УТ</w:t>
            </w:r>
          </w:p>
        </w:tc>
        <w:tc>
          <w:tcPr>
            <w:tcW w:w="2268" w:type="dxa"/>
            <w:tcBorders>
              <w:top w:val="nil"/>
              <w:left w:val="nil"/>
              <w:bottom w:val="single" w:sz="4" w:space="0" w:color="000000"/>
              <w:right w:val="single" w:sz="4" w:space="0" w:color="000000"/>
            </w:tcBorders>
            <w:shd w:val="clear" w:color="auto" w:fill="auto"/>
            <w:vAlign w:val="center"/>
          </w:tcPr>
          <w:p w14:paraId="09A1D3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46,28</w:t>
            </w:r>
          </w:p>
        </w:tc>
        <w:tc>
          <w:tcPr>
            <w:tcW w:w="1363" w:type="dxa"/>
            <w:tcBorders>
              <w:top w:val="nil"/>
              <w:left w:val="nil"/>
              <w:bottom w:val="single" w:sz="4" w:space="0" w:color="000000"/>
              <w:right w:val="single" w:sz="4" w:space="0" w:color="000000"/>
            </w:tcBorders>
            <w:shd w:val="clear" w:color="auto" w:fill="auto"/>
            <w:vAlign w:val="center"/>
          </w:tcPr>
          <w:p w14:paraId="20289A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50C33D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D0E24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2ACCD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A5E3D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2015</w:t>
            </w:r>
          </w:p>
        </w:tc>
        <w:tc>
          <w:tcPr>
            <w:tcW w:w="1134" w:type="dxa"/>
            <w:tcBorders>
              <w:top w:val="nil"/>
              <w:left w:val="nil"/>
              <w:bottom w:val="single" w:sz="4" w:space="0" w:color="000000"/>
              <w:right w:val="single" w:sz="4" w:space="0" w:color="000000"/>
            </w:tcBorders>
            <w:shd w:val="clear" w:color="auto" w:fill="auto"/>
            <w:vAlign w:val="center"/>
          </w:tcPr>
          <w:p w14:paraId="1C6E2A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BFA47D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2F172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УТ</w:t>
            </w:r>
          </w:p>
        </w:tc>
        <w:tc>
          <w:tcPr>
            <w:tcW w:w="2268" w:type="dxa"/>
            <w:tcBorders>
              <w:top w:val="nil"/>
              <w:left w:val="nil"/>
              <w:bottom w:val="single" w:sz="4" w:space="0" w:color="000000"/>
              <w:right w:val="single" w:sz="4" w:space="0" w:color="000000"/>
            </w:tcBorders>
            <w:shd w:val="clear" w:color="auto" w:fill="auto"/>
            <w:vAlign w:val="center"/>
          </w:tcPr>
          <w:p w14:paraId="03CABB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67,02</w:t>
            </w:r>
          </w:p>
        </w:tc>
        <w:tc>
          <w:tcPr>
            <w:tcW w:w="1363" w:type="dxa"/>
            <w:tcBorders>
              <w:top w:val="nil"/>
              <w:left w:val="nil"/>
              <w:bottom w:val="single" w:sz="4" w:space="0" w:color="000000"/>
              <w:right w:val="single" w:sz="4" w:space="0" w:color="000000"/>
            </w:tcBorders>
            <w:shd w:val="clear" w:color="auto" w:fill="auto"/>
            <w:vAlign w:val="center"/>
          </w:tcPr>
          <w:p w14:paraId="137EB8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7F7C02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37097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1629E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F7072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2015</w:t>
            </w:r>
          </w:p>
        </w:tc>
        <w:tc>
          <w:tcPr>
            <w:tcW w:w="1134" w:type="dxa"/>
            <w:tcBorders>
              <w:top w:val="nil"/>
              <w:left w:val="nil"/>
              <w:bottom w:val="single" w:sz="4" w:space="0" w:color="000000"/>
              <w:right w:val="single" w:sz="4" w:space="0" w:color="000000"/>
            </w:tcBorders>
            <w:shd w:val="clear" w:color="auto" w:fill="auto"/>
            <w:vAlign w:val="center"/>
          </w:tcPr>
          <w:p w14:paraId="77EB61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3CDA03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BA2F1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w:t>
            </w:r>
          </w:p>
        </w:tc>
        <w:tc>
          <w:tcPr>
            <w:tcW w:w="2268" w:type="dxa"/>
            <w:tcBorders>
              <w:top w:val="nil"/>
              <w:left w:val="nil"/>
              <w:bottom w:val="single" w:sz="4" w:space="0" w:color="000000"/>
              <w:right w:val="single" w:sz="4" w:space="0" w:color="000000"/>
            </w:tcBorders>
            <w:shd w:val="clear" w:color="auto" w:fill="auto"/>
            <w:vAlign w:val="center"/>
          </w:tcPr>
          <w:p w14:paraId="6527DD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269,18</w:t>
            </w:r>
          </w:p>
        </w:tc>
        <w:tc>
          <w:tcPr>
            <w:tcW w:w="1363" w:type="dxa"/>
            <w:tcBorders>
              <w:top w:val="nil"/>
              <w:left w:val="nil"/>
              <w:bottom w:val="single" w:sz="4" w:space="0" w:color="000000"/>
              <w:right w:val="single" w:sz="4" w:space="0" w:color="000000"/>
            </w:tcBorders>
            <w:shd w:val="clear" w:color="auto" w:fill="auto"/>
            <w:vAlign w:val="center"/>
          </w:tcPr>
          <w:p w14:paraId="456482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3BEC14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AE871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25207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FED15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2015</w:t>
            </w:r>
          </w:p>
        </w:tc>
        <w:tc>
          <w:tcPr>
            <w:tcW w:w="1134" w:type="dxa"/>
            <w:tcBorders>
              <w:top w:val="nil"/>
              <w:left w:val="nil"/>
              <w:bottom w:val="single" w:sz="4" w:space="0" w:color="000000"/>
              <w:right w:val="single" w:sz="4" w:space="0" w:color="000000"/>
            </w:tcBorders>
            <w:shd w:val="clear" w:color="auto" w:fill="auto"/>
            <w:vAlign w:val="center"/>
          </w:tcPr>
          <w:p w14:paraId="556CA3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9E8760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2874F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ПТЭЦ</w:t>
            </w:r>
          </w:p>
        </w:tc>
        <w:tc>
          <w:tcPr>
            <w:tcW w:w="2268" w:type="dxa"/>
            <w:tcBorders>
              <w:top w:val="nil"/>
              <w:left w:val="nil"/>
              <w:bottom w:val="single" w:sz="4" w:space="0" w:color="000000"/>
              <w:right w:val="single" w:sz="4" w:space="0" w:color="000000"/>
            </w:tcBorders>
            <w:shd w:val="clear" w:color="auto" w:fill="auto"/>
            <w:vAlign w:val="center"/>
          </w:tcPr>
          <w:p w14:paraId="5C0915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38,04</w:t>
            </w:r>
          </w:p>
        </w:tc>
        <w:tc>
          <w:tcPr>
            <w:tcW w:w="1363" w:type="dxa"/>
            <w:tcBorders>
              <w:top w:val="nil"/>
              <w:left w:val="nil"/>
              <w:bottom w:val="single" w:sz="4" w:space="0" w:color="000000"/>
              <w:right w:val="single" w:sz="4" w:space="0" w:color="000000"/>
            </w:tcBorders>
            <w:shd w:val="clear" w:color="auto" w:fill="auto"/>
            <w:vAlign w:val="center"/>
          </w:tcPr>
          <w:p w14:paraId="638EF9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377</w:t>
            </w:r>
          </w:p>
        </w:tc>
        <w:tc>
          <w:tcPr>
            <w:tcW w:w="1614" w:type="dxa"/>
            <w:tcBorders>
              <w:top w:val="nil"/>
              <w:left w:val="nil"/>
              <w:bottom w:val="single" w:sz="4" w:space="0" w:color="000000"/>
              <w:right w:val="single" w:sz="4" w:space="0" w:color="000000"/>
            </w:tcBorders>
            <w:shd w:val="clear" w:color="auto" w:fill="auto"/>
            <w:vAlign w:val="center"/>
          </w:tcPr>
          <w:p w14:paraId="7F05CE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CD111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BAC2E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77A9D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2015</w:t>
            </w:r>
          </w:p>
        </w:tc>
        <w:tc>
          <w:tcPr>
            <w:tcW w:w="1134" w:type="dxa"/>
            <w:tcBorders>
              <w:top w:val="nil"/>
              <w:left w:val="nil"/>
              <w:bottom w:val="single" w:sz="4" w:space="0" w:color="000000"/>
              <w:right w:val="single" w:sz="4" w:space="0" w:color="000000"/>
            </w:tcBorders>
            <w:shd w:val="clear" w:color="auto" w:fill="auto"/>
            <w:vAlign w:val="center"/>
          </w:tcPr>
          <w:p w14:paraId="75EA55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865F2F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604A4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5-35/11</w:t>
            </w:r>
          </w:p>
        </w:tc>
        <w:tc>
          <w:tcPr>
            <w:tcW w:w="2268" w:type="dxa"/>
            <w:tcBorders>
              <w:top w:val="nil"/>
              <w:left w:val="nil"/>
              <w:bottom w:val="single" w:sz="4" w:space="0" w:color="000000"/>
              <w:right w:val="single" w:sz="4" w:space="0" w:color="000000"/>
            </w:tcBorders>
            <w:shd w:val="clear" w:color="auto" w:fill="auto"/>
            <w:vAlign w:val="center"/>
          </w:tcPr>
          <w:p w14:paraId="1B376B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8,8</w:t>
            </w:r>
          </w:p>
        </w:tc>
        <w:tc>
          <w:tcPr>
            <w:tcW w:w="1363" w:type="dxa"/>
            <w:tcBorders>
              <w:top w:val="nil"/>
              <w:left w:val="nil"/>
              <w:bottom w:val="single" w:sz="4" w:space="0" w:color="000000"/>
              <w:right w:val="single" w:sz="4" w:space="0" w:color="000000"/>
            </w:tcBorders>
            <w:shd w:val="clear" w:color="auto" w:fill="auto"/>
            <w:vAlign w:val="center"/>
          </w:tcPr>
          <w:p w14:paraId="38275D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59440C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29AB9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4D3F7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2B894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E36D3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36CC7BB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A26F0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5-43б</w:t>
            </w:r>
          </w:p>
        </w:tc>
        <w:tc>
          <w:tcPr>
            <w:tcW w:w="2268" w:type="dxa"/>
            <w:tcBorders>
              <w:top w:val="nil"/>
              <w:left w:val="nil"/>
              <w:bottom w:val="single" w:sz="4" w:space="0" w:color="000000"/>
              <w:right w:val="single" w:sz="4" w:space="0" w:color="000000"/>
            </w:tcBorders>
            <w:shd w:val="clear" w:color="auto" w:fill="auto"/>
            <w:vAlign w:val="center"/>
          </w:tcPr>
          <w:p w14:paraId="52F2D67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13,43</w:t>
            </w:r>
          </w:p>
        </w:tc>
        <w:tc>
          <w:tcPr>
            <w:tcW w:w="1363" w:type="dxa"/>
            <w:tcBorders>
              <w:top w:val="nil"/>
              <w:left w:val="nil"/>
              <w:bottom w:val="single" w:sz="4" w:space="0" w:color="000000"/>
              <w:right w:val="single" w:sz="4" w:space="0" w:color="000000"/>
            </w:tcBorders>
            <w:shd w:val="clear" w:color="auto" w:fill="auto"/>
            <w:vAlign w:val="center"/>
          </w:tcPr>
          <w:p w14:paraId="4919F2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036FD1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3B887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927F0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C46BA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074AA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01322C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DB3E1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5-31е</w:t>
            </w:r>
          </w:p>
        </w:tc>
        <w:tc>
          <w:tcPr>
            <w:tcW w:w="2268" w:type="dxa"/>
            <w:tcBorders>
              <w:top w:val="nil"/>
              <w:left w:val="nil"/>
              <w:bottom w:val="single" w:sz="4" w:space="0" w:color="000000"/>
              <w:right w:val="single" w:sz="4" w:space="0" w:color="000000"/>
            </w:tcBorders>
            <w:shd w:val="clear" w:color="auto" w:fill="auto"/>
            <w:vAlign w:val="center"/>
          </w:tcPr>
          <w:p w14:paraId="58D025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5,54</w:t>
            </w:r>
          </w:p>
        </w:tc>
        <w:tc>
          <w:tcPr>
            <w:tcW w:w="1363" w:type="dxa"/>
            <w:tcBorders>
              <w:top w:val="nil"/>
              <w:left w:val="nil"/>
              <w:bottom w:val="single" w:sz="4" w:space="0" w:color="000000"/>
              <w:right w:val="single" w:sz="4" w:space="0" w:color="000000"/>
            </w:tcBorders>
            <w:shd w:val="clear" w:color="auto" w:fill="auto"/>
            <w:vAlign w:val="center"/>
          </w:tcPr>
          <w:p w14:paraId="443A6A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100804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E9A1A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905C4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D4FC3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480558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EC0804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92969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5-31е</w:t>
            </w:r>
          </w:p>
        </w:tc>
        <w:tc>
          <w:tcPr>
            <w:tcW w:w="2268" w:type="dxa"/>
            <w:tcBorders>
              <w:top w:val="nil"/>
              <w:left w:val="nil"/>
              <w:bottom w:val="single" w:sz="4" w:space="0" w:color="000000"/>
              <w:right w:val="single" w:sz="4" w:space="0" w:color="000000"/>
            </w:tcBorders>
            <w:shd w:val="clear" w:color="auto" w:fill="auto"/>
            <w:vAlign w:val="center"/>
          </w:tcPr>
          <w:p w14:paraId="54CDE5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49,74</w:t>
            </w:r>
          </w:p>
        </w:tc>
        <w:tc>
          <w:tcPr>
            <w:tcW w:w="1363" w:type="dxa"/>
            <w:tcBorders>
              <w:top w:val="nil"/>
              <w:left w:val="nil"/>
              <w:bottom w:val="single" w:sz="4" w:space="0" w:color="000000"/>
              <w:right w:val="single" w:sz="4" w:space="0" w:color="000000"/>
            </w:tcBorders>
            <w:shd w:val="clear" w:color="auto" w:fill="auto"/>
            <w:vAlign w:val="center"/>
          </w:tcPr>
          <w:p w14:paraId="79F59F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EFA63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6C012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1A12B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F0A53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2018</w:t>
            </w:r>
          </w:p>
        </w:tc>
        <w:tc>
          <w:tcPr>
            <w:tcW w:w="1134" w:type="dxa"/>
            <w:tcBorders>
              <w:top w:val="nil"/>
              <w:left w:val="nil"/>
              <w:bottom w:val="single" w:sz="4" w:space="0" w:color="000000"/>
              <w:right w:val="single" w:sz="4" w:space="0" w:color="000000"/>
            </w:tcBorders>
            <w:shd w:val="clear" w:color="auto" w:fill="auto"/>
            <w:vAlign w:val="center"/>
          </w:tcPr>
          <w:p w14:paraId="3A24BF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4538D8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A05E1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5-41/3а</w:t>
            </w:r>
          </w:p>
        </w:tc>
        <w:tc>
          <w:tcPr>
            <w:tcW w:w="2268" w:type="dxa"/>
            <w:tcBorders>
              <w:top w:val="nil"/>
              <w:left w:val="nil"/>
              <w:bottom w:val="single" w:sz="4" w:space="0" w:color="000000"/>
              <w:right w:val="single" w:sz="4" w:space="0" w:color="000000"/>
            </w:tcBorders>
            <w:shd w:val="clear" w:color="auto" w:fill="auto"/>
            <w:vAlign w:val="center"/>
          </w:tcPr>
          <w:p w14:paraId="3EA452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3,25</w:t>
            </w:r>
          </w:p>
        </w:tc>
        <w:tc>
          <w:tcPr>
            <w:tcW w:w="1363" w:type="dxa"/>
            <w:tcBorders>
              <w:top w:val="nil"/>
              <w:left w:val="nil"/>
              <w:bottom w:val="single" w:sz="4" w:space="0" w:color="000000"/>
              <w:right w:val="single" w:sz="4" w:space="0" w:color="000000"/>
            </w:tcBorders>
            <w:shd w:val="clear" w:color="auto" w:fill="auto"/>
            <w:vAlign w:val="center"/>
          </w:tcPr>
          <w:p w14:paraId="40F55A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1F95A3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AA763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2AE34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01772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2007</w:t>
            </w:r>
          </w:p>
        </w:tc>
        <w:tc>
          <w:tcPr>
            <w:tcW w:w="1134" w:type="dxa"/>
            <w:tcBorders>
              <w:top w:val="nil"/>
              <w:left w:val="nil"/>
              <w:bottom w:val="single" w:sz="4" w:space="0" w:color="000000"/>
              <w:right w:val="single" w:sz="4" w:space="0" w:color="000000"/>
            </w:tcBorders>
            <w:shd w:val="clear" w:color="auto" w:fill="auto"/>
            <w:vAlign w:val="center"/>
          </w:tcPr>
          <w:p w14:paraId="5E9D51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71E77E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4693D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5-41/3а</w:t>
            </w:r>
          </w:p>
        </w:tc>
        <w:tc>
          <w:tcPr>
            <w:tcW w:w="2268" w:type="dxa"/>
            <w:tcBorders>
              <w:top w:val="nil"/>
              <w:left w:val="nil"/>
              <w:bottom w:val="single" w:sz="4" w:space="0" w:color="000000"/>
              <w:right w:val="single" w:sz="4" w:space="0" w:color="000000"/>
            </w:tcBorders>
            <w:shd w:val="clear" w:color="auto" w:fill="auto"/>
            <w:vAlign w:val="center"/>
          </w:tcPr>
          <w:p w14:paraId="746B04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25,78</w:t>
            </w:r>
          </w:p>
        </w:tc>
        <w:tc>
          <w:tcPr>
            <w:tcW w:w="1363" w:type="dxa"/>
            <w:tcBorders>
              <w:top w:val="nil"/>
              <w:left w:val="nil"/>
              <w:bottom w:val="single" w:sz="4" w:space="0" w:color="000000"/>
              <w:right w:val="single" w:sz="4" w:space="0" w:color="000000"/>
            </w:tcBorders>
            <w:shd w:val="clear" w:color="auto" w:fill="auto"/>
            <w:vAlign w:val="center"/>
          </w:tcPr>
          <w:p w14:paraId="48AA61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B5E04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0EE4B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0D877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B6DF1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13E6C4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6C5B7D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6EBB8E6"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УТ</w:t>
            </w:r>
          </w:p>
        </w:tc>
        <w:tc>
          <w:tcPr>
            <w:tcW w:w="2268" w:type="dxa"/>
            <w:tcBorders>
              <w:top w:val="nil"/>
              <w:left w:val="nil"/>
              <w:bottom w:val="single" w:sz="4" w:space="0" w:color="000000"/>
              <w:right w:val="single" w:sz="4" w:space="0" w:color="000000"/>
            </w:tcBorders>
            <w:shd w:val="clear" w:color="auto" w:fill="auto"/>
            <w:vAlign w:val="center"/>
          </w:tcPr>
          <w:p w14:paraId="1C20F9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19,08</w:t>
            </w:r>
          </w:p>
        </w:tc>
        <w:tc>
          <w:tcPr>
            <w:tcW w:w="1363" w:type="dxa"/>
            <w:tcBorders>
              <w:top w:val="nil"/>
              <w:left w:val="nil"/>
              <w:bottom w:val="single" w:sz="4" w:space="0" w:color="000000"/>
              <w:right w:val="single" w:sz="4" w:space="0" w:color="000000"/>
            </w:tcBorders>
            <w:shd w:val="clear" w:color="auto" w:fill="auto"/>
            <w:vAlign w:val="center"/>
          </w:tcPr>
          <w:p w14:paraId="38183B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273</w:t>
            </w:r>
          </w:p>
        </w:tc>
        <w:tc>
          <w:tcPr>
            <w:tcW w:w="1614" w:type="dxa"/>
            <w:tcBorders>
              <w:top w:val="nil"/>
              <w:left w:val="nil"/>
              <w:bottom w:val="single" w:sz="4" w:space="0" w:color="000000"/>
              <w:right w:val="single" w:sz="4" w:space="0" w:color="000000"/>
            </w:tcBorders>
            <w:shd w:val="clear" w:color="auto" w:fill="auto"/>
            <w:vAlign w:val="center"/>
          </w:tcPr>
          <w:p w14:paraId="14B656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22B89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4B48B2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EFD4E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6B988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1CD0D0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A29CC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УТ1</w:t>
            </w:r>
          </w:p>
        </w:tc>
        <w:tc>
          <w:tcPr>
            <w:tcW w:w="2268" w:type="dxa"/>
            <w:tcBorders>
              <w:top w:val="nil"/>
              <w:left w:val="nil"/>
              <w:bottom w:val="single" w:sz="4" w:space="0" w:color="000000"/>
              <w:right w:val="single" w:sz="4" w:space="0" w:color="000000"/>
            </w:tcBorders>
            <w:shd w:val="clear" w:color="auto" w:fill="auto"/>
            <w:vAlign w:val="center"/>
          </w:tcPr>
          <w:p w14:paraId="4086FE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167,23</w:t>
            </w:r>
          </w:p>
        </w:tc>
        <w:tc>
          <w:tcPr>
            <w:tcW w:w="1363" w:type="dxa"/>
            <w:tcBorders>
              <w:top w:val="nil"/>
              <w:left w:val="nil"/>
              <w:bottom w:val="single" w:sz="4" w:space="0" w:color="000000"/>
              <w:right w:val="single" w:sz="4" w:space="0" w:color="000000"/>
            </w:tcBorders>
            <w:shd w:val="clear" w:color="auto" w:fill="auto"/>
            <w:vAlign w:val="center"/>
          </w:tcPr>
          <w:p w14:paraId="15DD2E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273</w:t>
            </w:r>
          </w:p>
        </w:tc>
        <w:tc>
          <w:tcPr>
            <w:tcW w:w="1614" w:type="dxa"/>
            <w:tcBorders>
              <w:top w:val="nil"/>
              <w:left w:val="nil"/>
              <w:bottom w:val="single" w:sz="4" w:space="0" w:color="000000"/>
              <w:right w:val="single" w:sz="4" w:space="0" w:color="000000"/>
            </w:tcBorders>
            <w:shd w:val="clear" w:color="auto" w:fill="auto"/>
            <w:vAlign w:val="center"/>
          </w:tcPr>
          <w:p w14:paraId="6146A2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DD146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0896F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3955E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44FBB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C07D59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278E722" w14:textId="77777777" w:rsidR="00896F7C" w:rsidRPr="00896F7C" w:rsidRDefault="00896F7C" w:rsidP="009D2B53">
            <w:pPr>
              <w:spacing w:after="0" w:line="240" w:lineRule="auto"/>
              <w:ind w:firstLine="0"/>
              <w:jc w:val="center"/>
              <w:rPr>
                <w:sz w:val="20"/>
                <w:szCs w:val="20"/>
              </w:rPr>
            </w:pPr>
          </w:p>
        </w:tc>
        <w:tc>
          <w:tcPr>
            <w:tcW w:w="2268" w:type="dxa"/>
            <w:tcBorders>
              <w:top w:val="nil"/>
              <w:left w:val="nil"/>
              <w:bottom w:val="single" w:sz="4" w:space="0" w:color="000000"/>
              <w:right w:val="single" w:sz="4" w:space="0" w:color="000000"/>
            </w:tcBorders>
            <w:shd w:val="clear" w:color="auto" w:fill="auto"/>
            <w:vAlign w:val="center"/>
          </w:tcPr>
          <w:p w14:paraId="3347E2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15,05</w:t>
            </w:r>
          </w:p>
        </w:tc>
        <w:tc>
          <w:tcPr>
            <w:tcW w:w="1363" w:type="dxa"/>
            <w:tcBorders>
              <w:top w:val="nil"/>
              <w:left w:val="nil"/>
              <w:bottom w:val="single" w:sz="4" w:space="0" w:color="000000"/>
              <w:right w:val="single" w:sz="4" w:space="0" w:color="000000"/>
            </w:tcBorders>
            <w:shd w:val="clear" w:color="auto" w:fill="auto"/>
            <w:vAlign w:val="center"/>
          </w:tcPr>
          <w:p w14:paraId="67C0E9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6ED185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70B23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157CF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0CB7D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98A5C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C065FC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399CEE2" w14:textId="77777777" w:rsidR="00896F7C" w:rsidRPr="00896F7C" w:rsidRDefault="00896F7C" w:rsidP="009D2B53">
            <w:pPr>
              <w:spacing w:after="0" w:line="240" w:lineRule="auto"/>
              <w:ind w:firstLine="0"/>
              <w:jc w:val="center"/>
              <w:rPr>
                <w:sz w:val="20"/>
                <w:szCs w:val="20"/>
              </w:rPr>
            </w:pPr>
          </w:p>
        </w:tc>
        <w:tc>
          <w:tcPr>
            <w:tcW w:w="2268" w:type="dxa"/>
            <w:tcBorders>
              <w:top w:val="nil"/>
              <w:left w:val="nil"/>
              <w:bottom w:val="single" w:sz="4" w:space="0" w:color="000000"/>
              <w:right w:val="single" w:sz="4" w:space="0" w:color="000000"/>
            </w:tcBorders>
            <w:shd w:val="clear" w:color="auto" w:fill="auto"/>
            <w:vAlign w:val="center"/>
          </w:tcPr>
          <w:p w14:paraId="5EA283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18,56</w:t>
            </w:r>
          </w:p>
        </w:tc>
        <w:tc>
          <w:tcPr>
            <w:tcW w:w="1363" w:type="dxa"/>
            <w:tcBorders>
              <w:top w:val="nil"/>
              <w:left w:val="nil"/>
              <w:bottom w:val="single" w:sz="4" w:space="0" w:color="000000"/>
              <w:right w:val="single" w:sz="4" w:space="0" w:color="000000"/>
            </w:tcBorders>
            <w:shd w:val="clear" w:color="auto" w:fill="auto"/>
            <w:vAlign w:val="center"/>
          </w:tcPr>
          <w:p w14:paraId="1B99BA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738E03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A256C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8D05F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CF7C2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7E29F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EAB642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B946906" w14:textId="77777777" w:rsidR="00896F7C" w:rsidRPr="00896F7C" w:rsidRDefault="00896F7C" w:rsidP="009D2B53">
            <w:pPr>
              <w:spacing w:after="0" w:line="240" w:lineRule="auto"/>
              <w:ind w:firstLine="0"/>
              <w:jc w:val="center"/>
              <w:rPr>
                <w:sz w:val="20"/>
                <w:szCs w:val="20"/>
              </w:rPr>
            </w:pPr>
          </w:p>
        </w:tc>
        <w:tc>
          <w:tcPr>
            <w:tcW w:w="2268" w:type="dxa"/>
            <w:tcBorders>
              <w:top w:val="nil"/>
              <w:left w:val="nil"/>
              <w:bottom w:val="single" w:sz="4" w:space="0" w:color="000000"/>
              <w:right w:val="single" w:sz="4" w:space="0" w:color="000000"/>
            </w:tcBorders>
            <w:shd w:val="clear" w:color="auto" w:fill="auto"/>
            <w:vAlign w:val="center"/>
          </w:tcPr>
          <w:p w14:paraId="778DD2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23,51</w:t>
            </w:r>
          </w:p>
        </w:tc>
        <w:tc>
          <w:tcPr>
            <w:tcW w:w="1363" w:type="dxa"/>
            <w:tcBorders>
              <w:top w:val="nil"/>
              <w:left w:val="nil"/>
              <w:bottom w:val="single" w:sz="4" w:space="0" w:color="000000"/>
              <w:right w:val="single" w:sz="4" w:space="0" w:color="000000"/>
            </w:tcBorders>
            <w:shd w:val="clear" w:color="auto" w:fill="auto"/>
            <w:vAlign w:val="center"/>
          </w:tcPr>
          <w:p w14:paraId="16E301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1DC35F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B28FB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1E4CF4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955FA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27647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807175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02DBF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ТК-6а (6-1)</w:t>
            </w:r>
          </w:p>
        </w:tc>
        <w:tc>
          <w:tcPr>
            <w:tcW w:w="2268" w:type="dxa"/>
            <w:tcBorders>
              <w:top w:val="nil"/>
              <w:left w:val="nil"/>
              <w:bottom w:val="single" w:sz="4" w:space="0" w:color="000000"/>
              <w:right w:val="single" w:sz="4" w:space="0" w:color="000000"/>
            </w:tcBorders>
            <w:shd w:val="clear" w:color="auto" w:fill="auto"/>
            <w:vAlign w:val="center"/>
          </w:tcPr>
          <w:p w14:paraId="161E25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45,18</w:t>
            </w:r>
          </w:p>
        </w:tc>
        <w:tc>
          <w:tcPr>
            <w:tcW w:w="1363" w:type="dxa"/>
            <w:tcBorders>
              <w:top w:val="nil"/>
              <w:left w:val="nil"/>
              <w:bottom w:val="single" w:sz="4" w:space="0" w:color="000000"/>
              <w:right w:val="single" w:sz="4" w:space="0" w:color="000000"/>
            </w:tcBorders>
            <w:shd w:val="clear" w:color="auto" w:fill="auto"/>
            <w:vAlign w:val="center"/>
          </w:tcPr>
          <w:p w14:paraId="1D9E57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273</w:t>
            </w:r>
          </w:p>
        </w:tc>
        <w:tc>
          <w:tcPr>
            <w:tcW w:w="1614" w:type="dxa"/>
            <w:tcBorders>
              <w:top w:val="nil"/>
              <w:left w:val="nil"/>
              <w:bottom w:val="single" w:sz="4" w:space="0" w:color="000000"/>
              <w:right w:val="single" w:sz="4" w:space="0" w:color="000000"/>
            </w:tcBorders>
            <w:shd w:val="clear" w:color="auto" w:fill="auto"/>
            <w:vAlign w:val="center"/>
          </w:tcPr>
          <w:p w14:paraId="5E80BB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B9C0C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CA593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7206D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321202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25C7AE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31724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6б</w:t>
            </w:r>
          </w:p>
        </w:tc>
        <w:tc>
          <w:tcPr>
            <w:tcW w:w="2268" w:type="dxa"/>
            <w:tcBorders>
              <w:top w:val="nil"/>
              <w:left w:val="nil"/>
              <w:bottom w:val="single" w:sz="4" w:space="0" w:color="000000"/>
              <w:right w:val="single" w:sz="4" w:space="0" w:color="000000"/>
            </w:tcBorders>
            <w:shd w:val="clear" w:color="auto" w:fill="auto"/>
            <w:vAlign w:val="center"/>
          </w:tcPr>
          <w:p w14:paraId="69EF39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64,88</w:t>
            </w:r>
          </w:p>
        </w:tc>
        <w:tc>
          <w:tcPr>
            <w:tcW w:w="1363" w:type="dxa"/>
            <w:tcBorders>
              <w:top w:val="nil"/>
              <w:left w:val="nil"/>
              <w:bottom w:val="single" w:sz="4" w:space="0" w:color="000000"/>
              <w:right w:val="single" w:sz="4" w:space="0" w:color="000000"/>
            </w:tcBorders>
            <w:shd w:val="clear" w:color="auto" w:fill="auto"/>
            <w:vAlign w:val="center"/>
          </w:tcPr>
          <w:p w14:paraId="197771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164682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A07E7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C430C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33752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C65A4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6A6861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0E406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6б</w:t>
            </w:r>
          </w:p>
        </w:tc>
        <w:tc>
          <w:tcPr>
            <w:tcW w:w="2268" w:type="dxa"/>
            <w:tcBorders>
              <w:top w:val="nil"/>
              <w:left w:val="nil"/>
              <w:bottom w:val="single" w:sz="4" w:space="0" w:color="000000"/>
              <w:right w:val="single" w:sz="4" w:space="0" w:color="000000"/>
            </w:tcBorders>
            <w:shd w:val="clear" w:color="auto" w:fill="auto"/>
            <w:vAlign w:val="center"/>
          </w:tcPr>
          <w:p w14:paraId="16E97F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12,1</w:t>
            </w:r>
          </w:p>
        </w:tc>
        <w:tc>
          <w:tcPr>
            <w:tcW w:w="1363" w:type="dxa"/>
            <w:tcBorders>
              <w:top w:val="nil"/>
              <w:left w:val="nil"/>
              <w:bottom w:val="single" w:sz="4" w:space="0" w:color="000000"/>
              <w:right w:val="single" w:sz="4" w:space="0" w:color="000000"/>
            </w:tcBorders>
            <w:shd w:val="clear" w:color="auto" w:fill="auto"/>
            <w:vAlign w:val="center"/>
          </w:tcPr>
          <w:p w14:paraId="16D1B6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066561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A6791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23979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1EDDA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CDF89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3D571F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D73D6A3" w14:textId="77777777" w:rsidR="00896F7C" w:rsidRPr="00896F7C" w:rsidRDefault="00896F7C" w:rsidP="009D2B53">
            <w:pPr>
              <w:spacing w:after="0" w:line="240" w:lineRule="auto"/>
              <w:ind w:firstLine="0"/>
              <w:jc w:val="center"/>
              <w:rPr>
                <w:sz w:val="20"/>
                <w:szCs w:val="20"/>
              </w:rPr>
            </w:pPr>
          </w:p>
        </w:tc>
        <w:tc>
          <w:tcPr>
            <w:tcW w:w="2268" w:type="dxa"/>
            <w:tcBorders>
              <w:top w:val="nil"/>
              <w:left w:val="nil"/>
              <w:bottom w:val="single" w:sz="4" w:space="0" w:color="000000"/>
              <w:right w:val="single" w:sz="4" w:space="0" w:color="000000"/>
            </w:tcBorders>
            <w:shd w:val="clear" w:color="auto" w:fill="auto"/>
            <w:vAlign w:val="center"/>
          </w:tcPr>
          <w:p w14:paraId="7FFDE5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10,63</w:t>
            </w:r>
          </w:p>
        </w:tc>
        <w:tc>
          <w:tcPr>
            <w:tcW w:w="1363" w:type="dxa"/>
            <w:tcBorders>
              <w:top w:val="nil"/>
              <w:left w:val="nil"/>
              <w:bottom w:val="single" w:sz="4" w:space="0" w:color="000000"/>
              <w:right w:val="single" w:sz="4" w:space="0" w:color="000000"/>
            </w:tcBorders>
            <w:shd w:val="clear" w:color="auto" w:fill="auto"/>
            <w:vAlign w:val="center"/>
          </w:tcPr>
          <w:p w14:paraId="4A54D2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331AE3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98A9E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6019D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714AD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F5A3C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A4B3CE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E82CE0D" w14:textId="77777777" w:rsidR="00896F7C" w:rsidRPr="00896F7C" w:rsidRDefault="00896F7C" w:rsidP="009D2B53">
            <w:pPr>
              <w:spacing w:after="0" w:line="240" w:lineRule="auto"/>
              <w:ind w:firstLine="0"/>
              <w:jc w:val="center"/>
              <w:rPr>
                <w:sz w:val="20"/>
                <w:szCs w:val="20"/>
              </w:rPr>
            </w:pPr>
          </w:p>
        </w:tc>
        <w:tc>
          <w:tcPr>
            <w:tcW w:w="2268" w:type="dxa"/>
            <w:tcBorders>
              <w:top w:val="nil"/>
              <w:left w:val="nil"/>
              <w:bottom w:val="single" w:sz="4" w:space="0" w:color="000000"/>
              <w:right w:val="single" w:sz="4" w:space="0" w:color="000000"/>
            </w:tcBorders>
            <w:shd w:val="clear" w:color="auto" w:fill="auto"/>
            <w:vAlign w:val="center"/>
          </w:tcPr>
          <w:p w14:paraId="2B27AC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11,85</w:t>
            </w:r>
          </w:p>
        </w:tc>
        <w:tc>
          <w:tcPr>
            <w:tcW w:w="1363" w:type="dxa"/>
            <w:tcBorders>
              <w:top w:val="nil"/>
              <w:left w:val="nil"/>
              <w:bottom w:val="single" w:sz="4" w:space="0" w:color="000000"/>
              <w:right w:val="single" w:sz="4" w:space="0" w:color="000000"/>
            </w:tcBorders>
            <w:shd w:val="clear" w:color="auto" w:fill="auto"/>
            <w:vAlign w:val="center"/>
          </w:tcPr>
          <w:p w14:paraId="2C014F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495BC7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10C85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87B6E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24C14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BAEC1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123EE1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36C9AFA" w14:textId="77777777" w:rsidR="00896F7C" w:rsidRPr="00896F7C" w:rsidRDefault="00896F7C" w:rsidP="009D2B53">
            <w:pPr>
              <w:spacing w:after="0" w:line="240" w:lineRule="auto"/>
              <w:ind w:firstLine="0"/>
              <w:jc w:val="center"/>
              <w:rPr>
                <w:sz w:val="20"/>
                <w:szCs w:val="20"/>
              </w:rPr>
            </w:pPr>
          </w:p>
        </w:tc>
        <w:tc>
          <w:tcPr>
            <w:tcW w:w="2268" w:type="dxa"/>
            <w:tcBorders>
              <w:top w:val="nil"/>
              <w:left w:val="nil"/>
              <w:bottom w:val="single" w:sz="4" w:space="0" w:color="000000"/>
              <w:right w:val="single" w:sz="4" w:space="0" w:color="000000"/>
            </w:tcBorders>
            <w:shd w:val="clear" w:color="auto" w:fill="auto"/>
            <w:vAlign w:val="center"/>
          </w:tcPr>
          <w:p w14:paraId="188224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20,35</w:t>
            </w:r>
          </w:p>
        </w:tc>
        <w:tc>
          <w:tcPr>
            <w:tcW w:w="1363" w:type="dxa"/>
            <w:tcBorders>
              <w:top w:val="nil"/>
              <w:left w:val="nil"/>
              <w:bottom w:val="single" w:sz="4" w:space="0" w:color="000000"/>
              <w:right w:val="single" w:sz="4" w:space="0" w:color="000000"/>
            </w:tcBorders>
            <w:shd w:val="clear" w:color="auto" w:fill="auto"/>
            <w:vAlign w:val="center"/>
          </w:tcPr>
          <w:p w14:paraId="53C372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0C1CCA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78DEF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B2D5E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696F9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900DC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42CA0F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A7253C8" w14:textId="77777777" w:rsidR="00896F7C" w:rsidRPr="00896F7C" w:rsidRDefault="00896F7C" w:rsidP="009D2B53">
            <w:pPr>
              <w:spacing w:after="0" w:line="240" w:lineRule="auto"/>
              <w:ind w:firstLine="0"/>
              <w:jc w:val="center"/>
              <w:rPr>
                <w:sz w:val="20"/>
                <w:szCs w:val="20"/>
              </w:rPr>
            </w:pPr>
          </w:p>
        </w:tc>
        <w:tc>
          <w:tcPr>
            <w:tcW w:w="2268" w:type="dxa"/>
            <w:tcBorders>
              <w:top w:val="nil"/>
              <w:left w:val="nil"/>
              <w:bottom w:val="single" w:sz="4" w:space="0" w:color="000000"/>
              <w:right w:val="single" w:sz="4" w:space="0" w:color="000000"/>
            </w:tcBorders>
            <w:shd w:val="clear" w:color="auto" w:fill="auto"/>
            <w:vAlign w:val="center"/>
          </w:tcPr>
          <w:p w14:paraId="4F04EE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14,31</w:t>
            </w:r>
          </w:p>
        </w:tc>
        <w:tc>
          <w:tcPr>
            <w:tcW w:w="1363" w:type="dxa"/>
            <w:tcBorders>
              <w:top w:val="nil"/>
              <w:left w:val="nil"/>
              <w:bottom w:val="single" w:sz="4" w:space="0" w:color="000000"/>
              <w:right w:val="single" w:sz="4" w:space="0" w:color="000000"/>
            </w:tcBorders>
            <w:shd w:val="clear" w:color="auto" w:fill="auto"/>
            <w:vAlign w:val="center"/>
          </w:tcPr>
          <w:p w14:paraId="0B40A1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4987D0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A5895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36B44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5300B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F2EDE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5505D5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F271705" w14:textId="77777777" w:rsidR="00896F7C" w:rsidRPr="00896F7C" w:rsidRDefault="00896F7C" w:rsidP="009D2B53">
            <w:pPr>
              <w:spacing w:after="0" w:line="240" w:lineRule="auto"/>
              <w:ind w:firstLine="0"/>
              <w:jc w:val="center"/>
              <w:rPr>
                <w:sz w:val="20"/>
                <w:szCs w:val="20"/>
              </w:rPr>
            </w:pPr>
          </w:p>
        </w:tc>
        <w:tc>
          <w:tcPr>
            <w:tcW w:w="2268" w:type="dxa"/>
            <w:tcBorders>
              <w:top w:val="nil"/>
              <w:left w:val="nil"/>
              <w:bottom w:val="single" w:sz="4" w:space="0" w:color="000000"/>
              <w:right w:val="single" w:sz="4" w:space="0" w:color="000000"/>
            </w:tcBorders>
            <w:shd w:val="clear" w:color="auto" w:fill="auto"/>
            <w:vAlign w:val="center"/>
          </w:tcPr>
          <w:p w14:paraId="69AAC9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36,96</w:t>
            </w:r>
          </w:p>
        </w:tc>
        <w:tc>
          <w:tcPr>
            <w:tcW w:w="1363" w:type="dxa"/>
            <w:tcBorders>
              <w:top w:val="nil"/>
              <w:left w:val="nil"/>
              <w:bottom w:val="single" w:sz="4" w:space="0" w:color="000000"/>
              <w:right w:val="single" w:sz="4" w:space="0" w:color="000000"/>
            </w:tcBorders>
            <w:shd w:val="clear" w:color="auto" w:fill="auto"/>
            <w:vAlign w:val="center"/>
          </w:tcPr>
          <w:p w14:paraId="5806AC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13253F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7036E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9B2BE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931D0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70E93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FB3081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7192220" w14:textId="77777777" w:rsidR="00896F7C" w:rsidRPr="00896F7C" w:rsidRDefault="00896F7C" w:rsidP="009D2B53">
            <w:pPr>
              <w:spacing w:after="0" w:line="240" w:lineRule="auto"/>
              <w:ind w:firstLine="0"/>
              <w:jc w:val="center"/>
              <w:rPr>
                <w:sz w:val="20"/>
                <w:szCs w:val="20"/>
              </w:rPr>
            </w:pPr>
          </w:p>
        </w:tc>
        <w:tc>
          <w:tcPr>
            <w:tcW w:w="2268" w:type="dxa"/>
            <w:tcBorders>
              <w:top w:val="nil"/>
              <w:left w:val="nil"/>
              <w:bottom w:val="single" w:sz="4" w:space="0" w:color="000000"/>
              <w:right w:val="single" w:sz="4" w:space="0" w:color="000000"/>
            </w:tcBorders>
            <w:shd w:val="clear" w:color="auto" w:fill="auto"/>
            <w:vAlign w:val="center"/>
          </w:tcPr>
          <w:p w14:paraId="4A3F11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4,55</w:t>
            </w:r>
          </w:p>
        </w:tc>
        <w:tc>
          <w:tcPr>
            <w:tcW w:w="1363" w:type="dxa"/>
            <w:tcBorders>
              <w:top w:val="nil"/>
              <w:left w:val="nil"/>
              <w:bottom w:val="single" w:sz="4" w:space="0" w:color="000000"/>
              <w:right w:val="single" w:sz="4" w:space="0" w:color="000000"/>
            </w:tcBorders>
            <w:shd w:val="clear" w:color="auto" w:fill="auto"/>
            <w:vAlign w:val="center"/>
          </w:tcPr>
          <w:p w14:paraId="709B8A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1A1253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C1AF2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0DF9C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D96B6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9D231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93B937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249489E" w14:textId="77777777" w:rsidR="00896F7C" w:rsidRPr="00896F7C" w:rsidRDefault="00896F7C" w:rsidP="009D2B53">
            <w:pPr>
              <w:spacing w:after="0" w:line="240" w:lineRule="auto"/>
              <w:ind w:firstLine="0"/>
              <w:jc w:val="center"/>
              <w:rPr>
                <w:sz w:val="20"/>
                <w:szCs w:val="20"/>
              </w:rPr>
            </w:pPr>
          </w:p>
        </w:tc>
        <w:tc>
          <w:tcPr>
            <w:tcW w:w="2268" w:type="dxa"/>
            <w:tcBorders>
              <w:top w:val="nil"/>
              <w:left w:val="nil"/>
              <w:bottom w:val="single" w:sz="4" w:space="0" w:color="000000"/>
              <w:right w:val="single" w:sz="4" w:space="0" w:color="000000"/>
            </w:tcBorders>
            <w:shd w:val="clear" w:color="auto" w:fill="auto"/>
            <w:vAlign w:val="center"/>
          </w:tcPr>
          <w:p w14:paraId="3073CA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51,26</w:t>
            </w:r>
          </w:p>
        </w:tc>
        <w:tc>
          <w:tcPr>
            <w:tcW w:w="1363" w:type="dxa"/>
            <w:tcBorders>
              <w:top w:val="nil"/>
              <w:left w:val="nil"/>
              <w:bottom w:val="single" w:sz="4" w:space="0" w:color="000000"/>
              <w:right w:val="single" w:sz="4" w:space="0" w:color="000000"/>
            </w:tcBorders>
            <w:shd w:val="clear" w:color="auto" w:fill="auto"/>
            <w:vAlign w:val="center"/>
          </w:tcPr>
          <w:p w14:paraId="6529F9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166453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1D409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E794D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E9CDB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29E2D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AF0A7D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D964A66" w14:textId="77777777" w:rsidR="00896F7C" w:rsidRPr="00896F7C" w:rsidRDefault="00896F7C" w:rsidP="009D2B53">
            <w:pPr>
              <w:spacing w:after="0" w:line="240" w:lineRule="auto"/>
              <w:ind w:firstLine="0"/>
              <w:jc w:val="center"/>
              <w:rPr>
                <w:sz w:val="20"/>
                <w:szCs w:val="20"/>
              </w:rPr>
            </w:pPr>
          </w:p>
        </w:tc>
        <w:tc>
          <w:tcPr>
            <w:tcW w:w="2268" w:type="dxa"/>
            <w:tcBorders>
              <w:top w:val="nil"/>
              <w:left w:val="nil"/>
              <w:bottom w:val="single" w:sz="4" w:space="0" w:color="000000"/>
              <w:right w:val="single" w:sz="4" w:space="0" w:color="000000"/>
            </w:tcBorders>
            <w:shd w:val="clear" w:color="auto" w:fill="auto"/>
            <w:vAlign w:val="center"/>
          </w:tcPr>
          <w:p w14:paraId="69B10E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25,24</w:t>
            </w:r>
          </w:p>
        </w:tc>
        <w:tc>
          <w:tcPr>
            <w:tcW w:w="1363" w:type="dxa"/>
            <w:tcBorders>
              <w:top w:val="nil"/>
              <w:left w:val="nil"/>
              <w:bottom w:val="single" w:sz="4" w:space="0" w:color="000000"/>
              <w:right w:val="single" w:sz="4" w:space="0" w:color="000000"/>
            </w:tcBorders>
            <w:shd w:val="clear" w:color="auto" w:fill="auto"/>
            <w:vAlign w:val="center"/>
          </w:tcPr>
          <w:p w14:paraId="487447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FD7EC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99274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29813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F378B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00F325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47E860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D6293C8" w14:textId="77777777" w:rsidR="00896F7C" w:rsidRPr="00896F7C" w:rsidRDefault="00896F7C" w:rsidP="009D2B53">
            <w:pPr>
              <w:spacing w:after="0" w:line="240" w:lineRule="auto"/>
              <w:ind w:firstLine="0"/>
              <w:jc w:val="center"/>
              <w:rPr>
                <w:sz w:val="20"/>
                <w:szCs w:val="20"/>
              </w:rPr>
            </w:pPr>
          </w:p>
        </w:tc>
        <w:tc>
          <w:tcPr>
            <w:tcW w:w="2268" w:type="dxa"/>
            <w:tcBorders>
              <w:top w:val="nil"/>
              <w:left w:val="nil"/>
              <w:bottom w:val="single" w:sz="4" w:space="0" w:color="000000"/>
              <w:right w:val="single" w:sz="4" w:space="0" w:color="000000"/>
            </w:tcBorders>
            <w:shd w:val="clear" w:color="auto" w:fill="auto"/>
            <w:vAlign w:val="center"/>
          </w:tcPr>
          <w:p w14:paraId="59CC2D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14,08</w:t>
            </w:r>
          </w:p>
        </w:tc>
        <w:tc>
          <w:tcPr>
            <w:tcW w:w="1363" w:type="dxa"/>
            <w:tcBorders>
              <w:top w:val="nil"/>
              <w:left w:val="nil"/>
              <w:bottom w:val="single" w:sz="4" w:space="0" w:color="000000"/>
              <w:right w:val="single" w:sz="4" w:space="0" w:color="000000"/>
            </w:tcBorders>
            <w:shd w:val="clear" w:color="auto" w:fill="auto"/>
            <w:vAlign w:val="center"/>
          </w:tcPr>
          <w:p w14:paraId="090D52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F2786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A5D47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77A0D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056E9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01527C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124799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4E974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6б</w:t>
            </w:r>
          </w:p>
        </w:tc>
        <w:tc>
          <w:tcPr>
            <w:tcW w:w="2268" w:type="dxa"/>
            <w:tcBorders>
              <w:top w:val="nil"/>
              <w:left w:val="nil"/>
              <w:bottom w:val="single" w:sz="4" w:space="0" w:color="000000"/>
              <w:right w:val="single" w:sz="4" w:space="0" w:color="000000"/>
            </w:tcBorders>
            <w:shd w:val="clear" w:color="auto" w:fill="auto"/>
            <w:vAlign w:val="center"/>
          </w:tcPr>
          <w:p w14:paraId="5B354D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166,34</w:t>
            </w:r>
          </w:p>
        </w:tc>
        <w:tc>
          <w:tcPr>
            <w:tcW w:w="1363" w:type="dxa"/>
            <w:tcBorders>
              <w:top w:val="nil"/>
              <w:left w:val="nil"/>
              <w:bottom w:val="single" w:sz="4" w:space="0" w:color="000000"/>
              <w:right w:val="single" w:sz="4" w:space="0" w:color="000000"/>
            </w:tcBorders>
            <w:shd w:val="clear" w:color="auto" w:fill="auto"/>
            <w:vAlign w:val="center"/>
          </w:tcPr>
          <w:p w14:paraId="26E274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273</w:t>
            </w:r>
          </w:p>
        </w:tc>
        <w:tc>
          <w:tcPr>
            <w:tcW w:w="1614" w:type="dxa"/>
            <w:tcBorders>
              <w:top w:val="nil"/>
              <w:left w:val="nil"/>
              <w:bottom w:val="single" w:sz="4" w:space="0" w:color="000000"/>
              <w:right w:val="single" w:sz="4" w:space="0" w:color="000000"/>
            </w:tcBorders>
            <w:shd w:val="clear" w:color="auto" w:fill="auto"/>
            <w:vAlign w:val="center"/>
          </w:tcPr>
          <w:p w14:paraId="589A9A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E1D4D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52906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1F9F1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3CA92C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348D991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F594F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 (6-3)</w:t>
            </w:r>
          </w:p>
        </w:tc>
        <w:tc>
          <w:tcPr>
            <w:tcW w:w="2268" w:type="dxa"/>
            <w:tcBorders>
              <w:top w:val="nil"/>
              <w:left w:val="nil"/>
              <w:bottom w:val="single" w:sz="4" w:space="0" w:color="000000"/>
              <w:right w:val="single" w:sz="4" w:space="0" w:color="000000"/>
            </w:tcBorders>
            <w:shd w:val="clear" w:color="auto" w:fill="auto"/>
            <w:vAlign w:val="center"/>
          </w:tcPr>
          <w:p w14:paraId="105C08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33,88</w:t>
            </w:r>
          </w:p>
        </w:tc>
        <w:tc>
          <w:tcPr>
            <w:tcW w:w="1363" w:type="dxa"/>
            <w:tcBorders>
              <w:top w:val="nil"/>
              <w:left w:val="nil"/>
              <w:bottom w:val="single" w:sz="4" w:space="0" w:color="000000"/>
              <w:right w:val="single" w:sz="4" w:space="0" w:color="000000"/>
            </w:tcBorders>
            <w:shd w:val="clear" w:color="auto" w:fill="auto"/>
            <w:vAlign w:val="center"/>
          </w:tcPr>
          <w:p w14:paraId="35B247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1380A4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92468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4CC44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B6B4F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EC7DD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8745C9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736E5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 (6-22)</w:t>
            </w:r>
          </w:p>
        </w:tc>
        <w:tc>
          <w:tcPr>
            <w:tcW w:w="2268" w:type="dxa"/>
            <w:tcBorders>
              <w:top w:val="nil"/>
              <w:left w:val="nil"/>
              <w:bottom w:val="single" w:sz="4" w:space="0" w:color="000000"/>
              <w:right w:val="single" w:sz="4" w:space="0" w:color="000000"/>
            </w:tcBorders>
            <w:shd w:val="clear" w:color="auto" w:fill="auto"/>
            <w:vAlign w:val="center"/>
          </w:tcPr>
          <w:p w14:paraId="4FFCA6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8,01</w:t>
            </w:r>
          </w:p>
        </w:tc>
        <w:tc>
          <w:tcPr>
            <w:tcW w:w="1363" w:type="dxa"/>
            <w:tcBorders>
              <w:top w:val="nil"/>
              <w:left w:val="nil"/>
              <w:bottom w:val="single" w:sz="4" w:space="0" w:color="000000"/>
              <w:right w:val="single" w:sz="4" w:space="0" w:color="000000"/>
            </w:tcBorders>
            <w:shd w:val="clear" w:color="auto" w:fill="auto"/>
            <w:vAlign w:val="center"/>
          </w:tcPr>
          <w:p w14:paraId="2A825F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6698AB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A082E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6E67C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343EE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00E87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59B1F4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30FCD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6-2а</w:t>
            </w:r>
          </w:p>
        </w:tc>
        <w:tc>
          <w:tcPr>
            <w:tcW w:w="2268" w:type="dxa"/>
            <w:tcBorders>
              <w:top w:val="nil"/>
              <w:left w:val="nil"/>
              <w:bottom w:val="single" w:sz="4" w:space="0" w:color="000000"/>
              <w:right w:val="single" w:sz="4" w:space="0" w:color="000000"/>
            </w:tcBorders>
            <w:shd w:val="clear" w:color="auto" w:fill="auto"/>
            <w:vAlign w:val="center"/>
          </w:tcPr>
          <w:p w14:paraId="604551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42,06</w:t>
            </w:r>
          </w:p>
        </w:tc>
        <w:tc>
          <w:tcPr>
            <w:tcW w:w="1363" w:type="dxa"/>
            <w:tcBorders>
              <w:top w:val="nil"/>
              <w:left w:val="nil"/>
              <w:bottom w:val="single" w:sz="4" w:space="0" w:color="000000"/>
              <w:right w:val="single" w:sz="4" w:space="0" w:color="000000"/>
            </w:tcBorders>
            <w:shd w:val="clear" w:color="auto" w:fill="auto"/>
            <w:vAlign w:val="center"/>
          </w:tcPr>
          <w:p w14:paraId="5E65E5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61663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3FB3D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870DE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D05AB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D9699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0DF018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B0B40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6-2а</w:t>
            </w:r>
          </w:p>
        </w:tc>
        <w:tc>
          <w:tcPr>
            <w:tcW w:w="2268" w:type="dxa"/>
            <w:tcBorders>
              <w:top w:val="nil"/>
              <w:left w:val="nil"/>
              <w:bottom w:val="single" w:sz="4" w:space="0" w:color="000000"/>
              <w:right w:val="single" w:sz="4" w:space="0" w:color="000000"/>
            </w:tcBorders>
            <w:shd w:val="clear" w:color="auto" w:fill="auto"/>
            <w:vAlign w:val="center"/>
          </w:tcPr>
          <w:p w14:paraId="79B0B5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88,68</w:t>
            </w:r>
          </w:p>
        </w:tc>
        <w:tc>
          <w:tcPr>
            <w:tcW w:w="1363" w:type="dxa"/>
            <w:tcBorders>
              <w:top w:val="nil"/>
              <w:left w:val="nil"/>
              <w:bottom w:val="single" w:sz="4" w:space="0" w:color="000000"/>
              <w:right w:val="single" w:sz="4" w:space="0" w:color="000000"/>
            </w:tcBorders>
            <w:shd w:val="clear" w:color="auto" w:fill="auto"/>
            <w:vAlign w:val="center"/>
          </w:tcPr>
          <w:p w14:paraId="0B4041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3B19F3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D9D2C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1CFDD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E6F6E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3F4C9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B2299C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64A90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6-26</w:t>
            </w:r>
          </w:p>
        </w:tc>
        <w:tc>
          <w:tcPr>
            <w:tcW w:w="2268" w:type="dxa"/>
            <w:tcBorders>
              <w:top w:val="nil"/>
              <w:left w:val="nil"/>
              <w:bottom w:val="single" w:sz="4" w:space="0" w:color="000000"/>
              <w:right w:val="single" w:sz="4" w:space="0" w:color="000000"/>
            </w:tcBorders>
            <w:shd w:val="clear" w:color="auto" w:fill="auto"/>
            <w:vAlign w:val="center"/>
          </w:tcPr>
          <w:p w14:paraId="058908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6,75</w:t>
            </w:r>
          </w:p>
        </w:tc>
        <w:tc>
          <w:tcPr>
            <w:tcW w:w="1363" w:type="dxa"/>
            <w:tcBorders>
              <w:top w:val="nil"/>
              <w:left w:val="nil"/>
              <w:bottom w:val="single" w:sz="4" w:space="0" w:color="000000"/>
              <w:right w:val="single" w:sz="4" w:space="0" w:color="000000"/>
            </w:tcBorders>
            <w:shd w:val="clear" w:color="auto" w:fill="auto"/>
            <w:vAlign w:val="center"/>
          </w:tcPr>
          <w:p w14:paraId="7518ED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584E96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A0117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6E6F1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4C905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EED27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A18139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97139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6-26/1</w:t>
            </w:r>
          </w:p>
        </w:tc>
        <w:tc>
          <w:tcPr>
            <w:tcW w:w="2268" w:type="dxa"/>
            <w:tcBorders>
              <w:top w:val="nil"/>
              <w:left w:val="nil"/>
              <w:bottom w:val="single" w:sz="4" w:space="0" w:color="000000"/>
              <w:right w:val="single" w:sz="4" w:space="0" w:color="000000"/>
            </w:tcBorders>
            <w:shd w:val="clear" w:color="auto" w:fill="auto"/>
            <w:vAlign w:val="center"/>
          </w:tcPr>
          <w:p w14:paraId="77CA4D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4,33</w:t>
            </w:r>
          </w:p>
        </w:tc>
        <w:tc>
          <w:tcPr>
            <w:tcW w:w="1363" w:type="dxa"/>
            <w:tcBorders>
              <w:top w:val="nil"/>
              <w:left w:val="nil"/>
              <w:bottom w:val="single" w:sz="4" w:space="0" w:color="000000"/>
              <w:right w:val="single" w:sz="4" w:space="0" w:color="000000"/>
            </w:tcBorders>
            <w:shd w:val="clear" w:color="auto" w:fill="auto"/>
            <w:vAlign w:val="center"/>
          </w:tcPr>
          <w:p w14:paraId="2703FA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5EAB33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8D7A1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35B05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5E3C9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EB328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668893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8B392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6-26/1</w:t>
            </w:r>
          </w:p>
        </w:tc>
        <w:tc>
          <w:tcPr>
            <w:tcW w:w="2268" w:type="dxa"/>
            <w:tcBorders>
              <w:top w:val="nil"/>
              <w:left w:val="nil"/>
              <w:bottom w:val="single" w:sz="4" w:space="0" w:color="000000"/>
              <w:right w:val="single" w:sz="4" w:space="0" w:color="000000"/>
            </w:tcBorders>
            <w:shd w:val="clear" w:color="auto" w:fill="auto"/>
            <w:vAlign w:val="center"/>
          </w:tcPr>
          <w:p w14:paraId="3C1160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3,63</w:t>
            </w:r>
          </w:p>
        </w:tc>
        <w:tc>
          <w:tcPr>
            <w:tcW w:w="1363" w:type="dxa"/>
            <w:tcBorders>
              <w:top w:val="nil"/>
              <w:left w:val="nil"/>
              <w:bottom w:val="single" w:sz="4" w:space="0" w:color="000000"/>
              <w:right w:val="single" w:sz="4" w:space="0" w:color="000000"/>
            </w:tcBorders>
            <w:shd w:val="clear" w:color="auto" w:fill="auto"/>
            <w:vAlign w:val="center"/>
          </w:tcPr>
          <w:p w14:paraId="01B135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0662E4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AD30D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DC75A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3DC24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F6AFC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38CE99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363E4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6-26/1</w:t>
            </w:r>
          </w:p>
        </w:tc>
        <w:tc>
          <w:tcPr>
            <w:tcW w:w="2268" w:type="dxa"/>
            <w:tcBorders>
              <w:top w:val="nil"/>
              <w:left w:val="nil"/>
              <w:bottom w:val="single" w:sz="4" w:space="0" w:color="000000"/>
              <w:right w:val="single" w:sz="4" w:space="0" w:color="000000"/>
            </w:tcBorders>
            <w:shd w:val="clear" w:color="auto" w:fill="auto"/>
            <w:vAlign w:val="center"/>
          </w:tcPr>
          <w:p w14:paraId="5A5361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39,97</w:t>
            </w:r>
          </w:p>
        </w:tc>
        <w:tc>
          <w:tcPr>
            <w:tcW w:w="1363" w:type="dxa"/>
            <w:tcBorders>
              <w:top w:val="nil"/>
              <w:left w:val="nil"/>
              <w:bottom w:val="single" w:sz="4" w:space="0" w:color="000000"/>
              <w:right w:val="single" w:sz="4" w:space="0" w:color="000000"/>
            </w:tcBorders>
            <w:shd w:val="clear" w:color="auto" w:fill="auto"/>
            <w:vAlign w:val="center"/>
          </w:tcPr>
          <w:p w14:paraId="4BDAA9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1EA8FC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3F2EF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9D2AD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24FE8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E9920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612D8C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FE9FC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6-26/3</w:t>
            </w:r>
          </w:p>
        </w:tc>
        <w:tc>
          <w:tcPr>
            <w:tcW w:w="2268" w:type="dxa"/>
            <w:tcBorders>
              <w:top w:val="nil"/>
              <w:left w:val="nil"/>
              <w:bottom w:val="single" w:sz="4" w:space="0" w:color="000000"/>
              <w:right w:val="single" w:sz="4" w:space="0" w:color="000000"/>
            </w:tcBorders>
            <w:shd w:val="clear" w:color="auto" w:fill="auto"/>
            <w:vAlign w:val="center"/>
          </w:tcPr>
          <w:p w14:paraId="4E84DE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17,2</w:t>
            </w:r>
          </w:p>
        </w:tc>
        <w:tc>
          <w:tcPr>
            <w:tcW w:w="1363" w:type="dxa"/>
            <w:tcBorders>
              <w:top w:val="nil"/>
              <w:left w:val="nil"/>
              <w:bottom w:val="single" w:sz="4" w:space="0" w:color="000000"/>
              <w:right w:val="single" w:sz="4" w:space="0" w:color="000000"/>
            </w:tcBorders>
            <w:shd w:val="clear" w:color="auto" w:fill="auto"/>
            <w:vAlign w:val="center"/>
          </w:tcPr>
          <w:p w14:paraId="5A4F07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4D43A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CD2F8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4853C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65E0F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17BD1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97F8E3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C11F7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6-26/3</w:t>
            </w:r>
          </w:p>
        </w:tc>
        <w:tc>
          <w:tcPr>
            <w:tcW w:w="2268" w:type="dxa"/>
            <w:tcBorders>
              <w:top w:val="nil"/>
              <w:left w:val="nil"/>
              <w:bottom w:val="single" w:sz="4" w:space="0" w:color="000000"/>
              <w:right w:val="single" w:sz="4" w:space="0" w:color="000000"/>
            </w:tcBorders>
            <w:shd w:val="clear" w:color="auto" w:fill="auto"/>
            <w:vAlign w:val="center"/>
          </w:tcPr>
          <w:p w14:paraId="185464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38,41</w:t>
            </w:r>
          </w:p>
        </w:tc>
        <w:tc>
          <w:tcPr>
            <w:tcW w:w="1363" w:type="dxa"/>
            <w:tcBorders>
              <w:top w:val="nil"/>
              <w:left w:val="nil"/>
              <w:bottom w:val="single" w:sz="4" w:space="0" w:color="000000"/>
              <w:right w:val="single" w:sz="4" w:space="0" w:color="000000"/>
            </w:tcBorders>
            <w:shd w:val="clear" w:color="auto" w:fill="auto"/>
            <w:vAlign w:val="center"/>
          </w:tcPr>
          <w:p w14:paraId="78A9EE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A20E2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AB017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081F6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4DEED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75A97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EE91DE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D8075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6-26</w:t>
            </w:r>
          </w:p>
        </w:tc>
        <w:tc>
          <w:tcPr>
            <w:tcW w:w="2268" w:type="dxa"/>
            <w:tcBorders>
              <w:top w:val="nil"/>
              <w:left w:val="nil"/>
              <w:bottom w:val="single" w:sz="4" w:space="0" w:color="000000"/>
              <w:right w:val="single" w:sz="4" w:space="0" w:color="000000"/>
            </w:tcBorders>
            <w:shd w:val="clear" w:color="auto" w:fill="auto"/>
            <w:vAlign w:val="center"/>
          </w:tcPr>
          <w:p w14:paraId="14176B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74,26</w:t>
            </w:r>
          </w:p>
        </w:tc>
        <w:tc>
          <w:tcPr>
            <w:tcW w:w="1363" w:type="dxa"/>
            <w:tcBorders>
              <w:top w:val="nil"/>
              <w:left w:val="nil"/>
              <w:bottom w:val="single" w:sz="4" w:space="0" w:color="000000"/>
              <w:right w:val="single" w:sz="4" w:space="0" w:color="000000"/>
            </w:tcBorders>
            <w:shd w:val="clear" w:color="auto" w:fill="auto"/>
            <w:vAlign w:val="center"/>
          </w:tcPr>
          <w:p w14:paraId="6173EC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3732BB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05DAF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51B08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9277C7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ADE58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D7D2B1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02DB8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6-26/4</w:t>
            </w:r>
          </w:p>
        </w:tc>
        <w:tc>
          <w:tcPr>
            <w:tcW w:w="2268" w:type="dxa"/>
            <w:tcBorders>
              <w:top w:val="nil"/>
              <w:left w:val="nil"/>
              <w:bottom w:val="single" w:sz="4" w:space="0" w:color="000000"/>
              <w:right w:val="single" w:sz="4" w:space="0" w:color="000000"/>
            </w:tcBorders>
            <w:shd w:val="clear" w:color="auto" w:fill="auto"/>
            <w:vAlign w:val="center"/>
          </w:tcPr>
          <w:p w14:paraId="150567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9,45</w:t>
            </w:r>
          </w:p>
        </w:tc>
        <w:tc>
          <w:tcPr>
            <w:tcW w:w="1363" w:type="dxa"/>
            <w:tcBorders>
              <w:top w:val="nil"/>
              <w:left w:val="nil"/>
              <w:bottom w:val="single" w:sz="4" w:space="0" w:color="000000"/>
              <w:right w:val="single" w:sz="4" w:space="0" w:color="000000"/>
            </w:tcBorders>
            <w:shd w:val="clear" w:color="auto" w:fill="auto"/>
            <w:vAlign w:val="center"/>
          </w:tcPr>
          <w:p w14:paraId="0B58C7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67E360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8ED21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C1C71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A36B5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FE208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5C008A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5EBC8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6-26/4</w:t>
            </w:r>
          </w:p>
        </w:tc>
        <w:tc>
          <w:tcPr>
            <w:tcW w:w="2268" w:type="dxa"/>
            <w:tcBorders>
              <w:top w:val="nil"/>
              <w:left w:val="nil"/>
              <w:bottom w:val="single" w:sz="4" w:space="0" w:color="000000"/>
              <w:right w:val="single" w:sz="4" w:space="0" w:color="000000"/>
            </w:tcBorders>
            <w:shd w:val="clear" w:color="auto" w:fill="auto"/>
            <w:vAlign w:val="center"/>
          </w:tcPr>
          <w:p w14:paraId="116A91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20,72</w:t>
            </w:r>
          </w:p>
        </w:tc>
        <w:tc>
          <w:tcPr>
            <w:tcW w:w="1363" w:type="dxa"/>
            <w:tcBorders>
              <w:top w:val="nil"/>
              <w:left w:val="nil"/>
              <w:bottom w:val="single" w:sz="4" w:space="0" w:color="000000"/>
              <w:right w:val="single" w:sz="4" w:space="0" w:color="000000"/>
            </w:tcBorders>
            <w:shd w:val="clear" w:color="auto" w:fill="auto"/>
            <w:vAlign w:val="center"/>
          </w:tcPr>
          <w:p w14:paraId="405AF0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7BD0C9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3D063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C8D25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DE027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B5CE4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740A30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3195214"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6-26/10</w:t>
            </w:r>
          </w:p>
        </w:tc>
        <w:tc>
          <w:tcPr>
            <w:tcW w:w="2268" w:type="dxa"/>
            <w:tcBorders>
              <w:top w:val="nil"/>
              <w:left w:val="nil"/>
              <w:bottom w:val="single" w:sz="4" w:space="0" w:color="000000"/>
              <w:right w:val="single" w:sz="4" w:space="0" w:color="000000"/>
            </w:tcBorders>
            <w:shd w:val="clear" w:color="auto" w:fill="auto"/>
            <w:vAlign w:val="center"/>
          </w:tcPr>
          <w:p w14:paraId="4D6E87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10,35</w:t>
            </w:r>
          </w:p>
        </w:tc>
        <w:tc>
          <w:tcPr>
            <w:tcW w:w="1363" w:type="dxa"/>
            <w:tcBorders>
              <w:top w:val="nil"/>
              <w:left w:val="nil"/>
              <w:bottom w:val="single" w:sz="4" w:space="0" w:color="000000"/>
              <w:right w:val="single" w:sz="4" w:space="0" w:color="000000"/>
            </w:tcBorders>
            <w:shd w:val="clear" w:color="auto" w:fill="auto"/>
            <w:vAlign w:val="center"/>
          </w:tcPr>
          <w:p w14:paraId="244F64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14C3EA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B04E8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650E5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88458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844EC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61789B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5B9E5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 (6-22)</w:t>
            </w:r>
          </w:p>
        </w:tc>
        <w:tc>
          <w:tcPr>
            <w:tcW w:w="2268" w:type="dxa"/>
            <w:tcBorders>
              <w:top w:val="nil"/>
              <w:left w:val="nil"/>
              <w:bottom w:val="single" w:sz="4" w:space="0" w:color="000000"/>
              <w:right w:val="single" w:sz="4" w:space="0" w:color="000000"/>
            </w:tcBorders>
            <w:shd w:val="clear" w:color="auto" w:fill="auto"/>
            <w:vAlign w:val="center"/>
          </w:tcPr>
          <w:p w14:paraId="579625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23,13</w:t>
            </w:r>
          </w:p>
        </w:tc>
        <w:tc>
          <w:tcPr>
            <w:tcW w:w="1363" w:type="dxa"/>
            <w:tcBorders>
              <w:top w:val="nil"/>
              <w:left w:val="nil"/>
              <w:bottom w:val="single" w:sz="4" w:space="0" w:color="000000"/>
              <w:right w:val="single" w:sz="4" w:space="0" w:color="000000"/>
            </w:tcBorders>
            <w:shd w:val="clear" w:color="auto" w:fill="auto"/>
            <w:vAlign w:val="center"/>
          </w:tcPr>
          <w:p w14:paraId="3621F0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4F1591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9773F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ED4CE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50A03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C236C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DE0564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00AC0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6-2б</w:t>
            </w:r>
          </w:p>
        </w:tc>
        <w:tc>
          <w:tcPr>
            <w:tcW w:w="2268" w:type="dxa"/>
            <w:tcBorders>
              <w:top w:val="nil"/>
              <w:left w:val="nil"/>
              <w:bottom w:val="single" w:sz="4" w:space="0" w:color="000000"/>
              <w:right w:val="single" w:sz="4" w:space="0" w:color="000000"/>
            </w:tcBorders>
            <w:shd w:val="clear" w:color="auto" w:fill="auto"/>
            <w:vAlign w:val="center"/>
          </w:tcPr>
          <w:p w14:paraId="67781C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33,18</w:t>
            </w:r>
          </w:p>
        </w:tc>
        <w:tc>
          <w:tcPr>
            <w:tcW w:w="1363" w:type="dxa"/>
            <w:tcBorders>
              <w:top w:val="nil"/>
              <w:left w:val="nil"/>
              <w:bottom w:val="single" w:sz="4" w:space="0" w:color="000000"/>
              <w:right w:val="single" w:sz="4" w:space="0" w:color="000000"/>
            </w:tcBorders>
            <w:shd w:val="clear" w:color="auto" w:fill="auto"/>
            <w:vAlign w:val="center"/>
          </w:tcPr>
          <w:p w14:paraId="05E2B0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648DB8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BE6B7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D2BE2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793D6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DA8C0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0F4B8B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25AF8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6-2в</w:t>
            </w:r>
          </w:p>
        </w:tc>
        <w:tc>
          <w:tcPr>
            <w:tcW w:w="2268" w:type="dxa"/>
            <w:tcBorders>
              <w:top w:val="nil"/>
              <w:left w:val="nil"/>
              <w:bottom w:val="single" w:sz="4" w:space="0" w:color="000000"/>
              <w:right w:val="single" w:sz="4" w:space="0" w:color="000000"/>
            </w:tcBorders>
            <w:shd w:val="clear" w:color="auto" w:fill="auto"/>
            <w:vAlign w:val="center"/>
          </w:tcPr>
          <w:p w14:paraId="16F55E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20,31</w:t>
            </w:r>
          </w:p>
        </w:tc>
        <w:tc>
          <w:tcPr>
            <w:tcW w:w="1363" w:type="dxa"/>
            <w:tcBorders>
              <w:top w:val="nil"/>
              <w:left w:val="nil"/>
              <w:bottom w:val="single" w:sz="4" w:space="0" w:color="000000"/>
              <w:right w:val="single" w:sz="4" w:space="0" w:color="000000"/>
            </w:tcBorders>
            <w:shd w:val="clear" w:color="auto" w:fill="auto"/>
            <w:vAlign w:val="center"/>
          </w:tcPr>
          <w:p w14:paraId="5E4464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0CBA3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F5B6D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1732B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A5B46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AAFAF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39D58D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75E18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6-2в</w:t>
            </w:r>
          </w:p>
        </w:tc>
        <w:tc>
          <w:tcPr>
            <w:tcW w:w="2268" w:type="dxa"/>
            <w:tcBorders>
              <w:top w:val="nil"/>
              <w:left w:val="nil"/>
              <w:bottom w:val="single" w:sz="4" w:space="0" w:color="000000"/>
              <w:right w:val="single" w:sz="4" w:space="0" w:color="000000"/>
            </w:tcBorders>
            <w:shd w:val="clear" w:color="auto" w:fill="auto"/>
            <w:vAlign w:val="center"/>
          </w:tcPr>
          <w:p w14:paraId="6FE824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20,38</w:t>
            </w:r>
          </w:p>
        </w:tc>
        <w:tc>
          <w:tcPr>
            <w:tcW w:w="1363" w:type="dxa"/>
            <w:tcBorders>
              <w:top w:val="nil"/>
              <w:left w:val="nil"/>
              <w:bottom w:val="single" w:sz="4" w:space="0" w:color="000000"/>
              <w:right w:val="single" w:sz="4" w:space="0" w:color="000000"/>
            </w:tcBorders>
            <w:shd w:val="clear" w:color="auto" w:fill="auto"/>
            <w:vAlign w:val="center"/>
          </w:tcPr>
          <w:p w14:paraId="37DDE5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6A80F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85F6A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F7B96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34E6A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25CF7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FAD893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665E0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6-2б</w:t>
            </w:r>
          </w:p>
        </w:tc>
        <w:tc>
          <w:tcPr>
            <w:tcW w:w="2268" w:type="dxa"/>
            <w:tcBorders>
              <w:top w:val="nil"/>
              <w:left w:val="nil"/>
              <w:bottom w:val="single" w:sz="4" w:space="0" w:color="000000"/>
              <w:right w:val="single" w:sz="4" w:space="0" w:color="000000"/>
            </w:tcBorders>
            <w:shd w:val="clear" w:color="auto" w:fill="auto"/>
            <w:vAlign w:val="center"/>
          </w:tcPr>
          <w:p w14:paraId="0D5479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50,72</w:t>
            </w:r>
          </w:p>
        </w:tc>
        <w:tc>
          <w:tcPr>
            <w:tcW w:w="1363" w:type="dxa"/>
            <w:tcBorders>
              <w:top w:val="nil"/>
              <w:left w:val="nil"/>
              <w:bottom w:val="single" w:sz="4" w:space="0" w:color="000000"/>
              <w:right w:val="single" w:sz="4" w:space="0" w:color="000000"/>
            </w:tcBorders>
            <w:shd w:val="clear" w:color="auto" w:fill="auto"/>
            <w:vAlign w:val="center"/>
          </w:tcPr>
          <w:p w14:paraId="7CCFAF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4680A8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0D189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19C32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04670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96480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C49D7E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F7505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6-2г</w:t>
            </w:r>
          </w:p>
        </w:tc>
        <w:tc>
          <w:tcPr>
            <w:tcW w:w="2268" w:type="dxa"/>
            <w:tcBorders>
              <w:top w:val="nil"/>
              <w:left w:val="nil"/>
              <w:bottom w:val="single" w:sz="4" w:space="0" w:color="000000"/>
              <w:right w:val="single" w:sz="4" w:space="0" w:color="000000"/>
            </w:tcBorders>
            <w:shd w:val="clear" w:color="auto" w:fill="auto"/>
            <w:vAlign w:val="center"/>
          </w:tcPr>
          <w:p w14:paraId="475D09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33,65</w:t>
            </w:r>
          </w:p>
        </w:tc>
        <w:tc>
          <w:tcPr>
            <w:tcW w:w="1363" w:type="dxa"/>
            <w:tcBorders>
              <w:top w:val="nil"/>
              <w:left w:val="nil"/>
              <w:bottom w:val="single" w:sz="4" w:space="0" w:color="000000"/>
              <w:right w:val="single" w:sz="4" w:space="0" w:color="000000"/>
            </w:tcBorders>
            <w:shd w:val="clear" w:color="auto" w:fill="auto"/>
            <w:vAlign w:val="center"/>
          </w:tcPr>
          <w:p w14:paraId="574CC4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70EC4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C99CC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33A87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77114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81B59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285C2E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7EC29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6-2г</w:t>
            </w:r>
          </w:p>
        </w:tc>
        <w:tc>
          <w:tcPr>
            <w:tcW w:w="2268" w:type="dxa"/>
            <w:tcBorders>
              <w:top w:val="nil"/>
              <w:left w:val="nil"/>
              <w:bottom w:val="single" w:sz="4" w:space="0" w:color="000000"/>
              <w:right w:val="single" w:sz="4" w:space="0" w:color="000000"/>
            </w:tcBorders>
            <w:shd w:val="clear" w:color="auto" w:fill="auto"/>
            <w:vAlign w:val="center"/>
          </w:tcPr>
          <w:p w14:paraId="19FA84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38,84</w:t>
            </w:r>
          </w:p>
        </w:tc>
        <w:tc>
          <w:tcPr>
            <w:tcW w:w="1363" w:type="dxa"/>
            <w:tcBorders>
              <w:top w:val="nil"/>
              <w:left w:val="nil"/>
              <w:bottom w:val="single" w:sz="4" w:space="0" w:color="000000"/>
              <w:right w:val="single" w:sz="4" w:space="0" w:color="000000"/>
            </w:tcBorders>
            <w:shd w:val="clear" w:color="auto" w:fill="auto"/>
            <w:vAlign w:val="center"/>
          </w:tcPr>
          <w:p w14:paraId="3AAB05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4DECDC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2C47C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6F891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8E8E3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97AAE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16EB2A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0925C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6-2д</w:t>
            </w:r>
          </w:p>
        </w:tc>
        <w:tc>
          <w:tcPr>
            <w:tcW w:w="2268" w:type="dxa"/>
            <w:tcBorders>
              <w:top w:val="nil"/>
              <w:left w:val="nil"/>
              <w:bottom w:val="single" w:sz="4" w:space="0" w:color="000000"/>
              <w:right w:val="single" w:sz="4" w:space="0" w:color="000000"/>
            </w:tcBorders>
            <w:shd w:val="clear" w:color="auto" w:fill="auto"/>
            <w:vAlign w:val="center"/>
          </w:tcPr>
          <w:p w14:paraId="59F372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32,98</w:t>
            </w:r>
          </w:p>
        </w:tc>
        <w:tc>
          <w:tcPr>
            <w:tcW w:w="1363" w:type="dxa"/>
            <w:tcBorders>
              <w:top w:val="nil"/>
              <w:left w:val="nil"/>
              <w:bottom w:val="single" w:sz="4" w:space="0" w:color="000000"/>
              <w:right w:val="single" w:sz="4" w:space="0" w:color="000000"/>
            </w:tcBorders>
            <w:shd w:val="clear" w:color="auto" w:fill="auto"/>
            <w:vAlign w:val="center"/>
          </w:tcPr>
          <w:p w14:paraId="6B8981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1547DA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09135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DB757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D99BD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E006D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5C9DA9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EC8EF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6-2д</w:t>
            </w:r>
          </w:p>
        </w:tc>
        <w:tc>
          <w:tcPr>
            <w:tcW w:w="2268" w:type="dxa"/>
            <w:tcBorders>
              <w:top w:val="nil"/>
              <w:left w:val="nil"/>
              <w:bottom w:val="single" w:sz="4" w:space="0" w:color="000000"/>
              <w:right w:val="single" w:sz="4" w:space="0" w:color="000000"/>
            </w:tcBorders>
            <w:shd w:val="clear" w:color="auto" w:fill="auto"/>
            <w:vAlign w:val="center"/>
          </w:tcPr>
          <w:p w14:paraId="6D9940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16,09</w:t>
            </w:r>
          </w:p>
        </w:tc>
        <w:tc>
          <w:tcPr>
            <w:tcW w:w="1363" w:type="dxa"/>
            <w:tcBorders>
              <w:top w:val="nil"/>
              <w:left w:val="nil"/>
              <w:bottom w:val="single" w:sz="4" w:space="0" w:color="000000"/>
              <w:right w:val="single" w:sz="4" w:space="0" w:color="000000"/>
            </w:tcBorders>
            <w:shd w:val="clear" w:color="auto" w:fill="auto"/>
            <w:vAlign w:val="center"/>
          </w:tcPr>
          <w:p w14:paraId="2B4EDB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0B49D1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9F89E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1D65F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80C4F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B4D0B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FA88D1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BD297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6-4 (6-23)</w:t>
            </w:r>
          </w:p>
        </w:tc>
        <w:tc>
          <w:tcPr>
            <w:tcW w:w="2268" w:type="dxa"/>
            <w:tcBorders>
              <w:top w:val="nil"/>
              <w:left w:val="nil"/>
              <w:bottom w:val="single" w:sz="4" w:space="0" w:color="000000"/>
              <w:right w:val="single" w:sz="4" w:space="0" w:color="000000"/>
            </w:tcBorders>
            <w:shd w:val="clear" w:color="auto" w:fill="auto"/>
            <w:vAlign w:val="center"/>
          </w:tcPr>
          <w:p w14:paraId="48FDD9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61,28</w:t>
            </w:r>
          </w:p>
        </w:tc>
        <w:tc>
          <w:tcPr>
            <w:tcW w:w="1363" w:type="dxa"/>
            <w:tcBorders>
              <w:top w:val="nil"/>
              <w:left w:val="nil"/>
              <w:bottom w:val="single" w:sz="4" w:space="0" w:color="000000"/>
              <w:right w:val="single" w:sz="4" w:space="0" w:color="000000"/>
            </w:tcBorders>
            <w:shd w:val="clear" w:color="auto" w:fill="auto"/>
            <w:vAlign w:val="center"/>
          </w:tcPr>
          <w:p w14:paraId="4D8873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133</w:t>
            </w:r>
          </w:p>
        </w:tc>
        <w:tc>
          <w:tcPr>
            <w:tcW w:w="1614" w:type="dxa"/>
            <w:tcBorders>
              <w:top w:val="nil"/>
              <w:left w:val="nil"/>
              <w:bottom w:val="single" w:sz="4" w:space="0" w:color="000000"/>
              <w:right w:val="single" w:sz="4" w:space="0" w:color="000000"/>
            </w:tcBorders>
            <w:shd w:val="clear" w:color="auto" w:fill="auto"/>
            <w:vAlign w:val="center"/>
          </w:tcPr>
          <w:p w14:paraId="06C83C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AB3CB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E8980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C0D49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4CA4A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0BEFA5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03940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6-10</w:t>
            </w:r>
          </w:p>
        </w:tc>
        <w:tc>
          <w:tcPr>
            <w:tcW w:w="2268" w:type="dxa"/>
            <w:tcBorders>
              <w:top w:val="nil"/>
              <w:left w:val="nil"/>
              <w:bottom w:val="single" w:sz="4" w:space="0" w:color="000000"/>
              <w:right w:val="single" w:sz="4" w:space="0" w:color="000000"/>
            </w:tcBorders>
            <w:shd w:val="clear" w:color="auto" w:fill="auto"/>
            <w:vAlign w:val="center"/>
          </w:tcPr>
          <w:p w14:paraId="5F6E97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48,43</w:t>
            </w:r>
          </w:p>
        </w:tc>
        <w:tc>
          <w:tcPr>
            <w:tcW w:w="1363" w:type="dxa"/>
            <w:tcBorders>
              <w:top w:val="nil"/>
              <w:left w:val="nil"/>
              <w:bottom w:val="single" w:sz="4" w:space="0" w:color="000000"/>
              <w:right w:val="single" w:sz="4" w:space="0" w:color="000000"/>
            </w:tcBorders>
            <w:shd w:val="clear" w:color="auto" w:fill="auto"/>
            <w:vAlign w:val="center"/>
          </w:tcPr>
          <w:p w14:paraId="30AF27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133</w:t>
            </w:r>
          </w:p>
        </w:tc>
        <w:tc>
          <w:tcPr>
            <w:tcW w:w="1614" w:type="dxa"/>
            <w:tcBorders>
              <w:top w:val="nil"/>
              <w:left w:val="nil"/>
              <w:bottom w:val="single" w:sz="4" w:space="0" w:color="000000"/>
              <w:right w:val="single" w:sz="4" w:space="0" w:color="000000"/>
            </w:tcBorders>
            <w:shd w:val="clear" w:color="auto" w:fill="auto"/>
            <w:vAlign w:val="center"/>
          </w:tcPr>
          <w:p w14:paraId="4A88AB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82B60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31A36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FA5CB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67850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0B8B33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997C4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6-4а</w:t>
            </w:r>
          </w:p>
        </w:tc>
        <w:tc>
          <w:tcPr>
            <w:tcW w:w="2268" w:type="dxa"/>
            <w:tcBorders>
              <w:top w:val="nil"/>
              <w:left w:val="nil"/>
              <w:bottom w:val="single" w:sz="4" w:space="0" w:color="000000"/>
              <w:right w:val="single" w:sz="4" w:space="0" w:color="000000"/>
            </w:tcBorders>
            <w:shd w:val="clear" w:color="auto" w:fill="auto"/>
            <w:vAlign w:val="center"/>
          </w:tcPr>
          <w:p w14:paraId="3E58B4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11,12</w:t>
            </w:r>
          </w:p>
        </w:tc>
        <w:tc>
          <w:tcPr>
            <w:tcW w:w="1363" w:type="dxa"/>
            <w:tcBorders>
              <w:top w:val="nil"/>
              <w:left w:val="nil"/>
              <w:bottom w:val="single" w:sz="4" w:space="0" w:color="000000"/>
              <w:right w:val="single" w:sz="4" w:space="0" w:color="000000"/>
            </w:tcBorders>
            <w:shd w:val="clear" w:color="auto" w:fill="auto"/>
            <w:vAlign w:val="center"/>
          </w:tcPr>
          <w:p w14:paraId="6C0A4B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133</w:t>
            </w:r>
          </w:p>
        </w:tc>
        <w:tc>
          <w:tcPr>
            <w:tcW w:w="1614" w:type="dxa"/>
            <w:tcBorders>
              <w:top w:val="nil"/>
              <w:left w:val="nil"/>
              <w:bottom w:val="single" w:sz="4" w:space="0" w:color="000000"/>
              <w:right w:val="single" w:sz="4" w:space="0" w:color="000000"/>
            </w:tcBorders>
            <w:shd w:val="clear" w:color="auto" w:fill="auto"/>
            <w:vAlign w:val="center"/>
          </w:tcPr>
          <w:p w14:paraId="620F04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5223C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D77D8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9A6B8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C11C4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FEB00B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8C0E3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6-4а</w:t>
            </w:r>
          </w:p>
        </w:tc>
        <w:tc>
          <w:tcPr>
            <w:tcW w:w="2268" w:type="dxa"/>
            <w:tcBorders>
              <w:top w:val="nil"/>
              <w:left w:val="nil"/>
              <w:bottom w:val="single" w:sz="4" w:space="0" w:color="000000"/>
              <w:right w:val="single" w:sz="4" w:space="0" w:color="000000"/>
            </w:tcBorders>
            <w:shd w:val="clear" w:color="auto" w:fill="auto"/>
            <w:vAlign w:val="center"/>
          </w:tcPr>
          <w:p w14:paraId="0AF03B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38,5</w:t>
            </w:r>
          </w:p>
        </w:tc>
        <w:tc>
          <w:tcPr>
            <w:tcW w:w="1363" w:type="dxa"/>
            <w:tcBorders>
              <w:top w:val="nil"/>
              <w:left w:val="nil"/>
              <w:bottom w:val="single" w:sz="4" w:space="0" w:color="000000"/>
              <w:right w:val="single" w:sz="4" w:space="0" w:color="000000"/>
            </w:tcBorders>
            <w:shd w:val="clear" w:color="auto" w:fill="auto"/>
            <w:vAlign w:val="center"/>
          </w:tcPr>
          <w:p w14:paraId="3D393C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57CB8A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697B3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4C3CE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6D400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E3059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F88E98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587C2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6-4б</w:t>
            </w:r>
          </w:p>
        </w:tc>
        <w:tc>
          <w:tcPr>
            <w:tcW w:w="2268" w:type="dxa"/>
            <w:tcBorders>
              <w:top w:val="nil"/>
              <w:left w:val="nil"/>
              <w:bottom w:val="single" w:sz="4" w:space="0" w:color="000000"/>
              <w:right w:val="single" w:sz="4" w:space="0" w:color="000000"/>
            </w:tcBorders>
            <w:shd w:val="clear" w:color="auto" w:fill="auto"/>
            <w:vAlign w:val="center"/>
          </w:tcPr>
          <w:p w14:paraId="744AF2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33,76</w:t>
            </w:r>
          </w:p>
        </w:tc>
        <w:tc>
          <w:tcPr>
            <w:tcW w:w="1363" w:type="dxa"/>
            <w:tcBorders>
              <w:top w:val="nil"/>
              <w:left w:val="nil"/>
              <w:bottom w:val="single" w:sz="4" w:space="0" w:color="000000"/>
              <w:right w:val="single" w:sz="4" w:space="0" w:color="000000"/>
            </w:tcBorders>
            <w:shd w:val="clear" w:color="auto" w:fill="auto"/>
            <w:vAlign w:val="center"/>
          </w:tcPr>
          <w:p w14:paraId="7A49A3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133</w:t>
            </w:r>
          </w:p>
        </w:tc>
        <w:tc>
          <w:tcPr>
            <w:tcW w:w="1614" w:type="dxa"/>
            <w:tcBorders>
              <w:top w:val="nil"/>
              <w:left w:val="nil"/>
              <w:bottom w:val="single" w:sz="4" w:space="0" w:color="000000"/>
              <w:right w:val="single" w:sz="4" w:space="0" w:color="000000"/>
            </w:tcBorders>
            <w:shd w:val="clear" w:color="auto" w:fill="auto"/>
            <w:vAlign w:val="center"/>
          </w:tcPr>
          <w:p w14:paraId="7611A6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E1B86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11516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119BB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32F7A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1D1F57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27445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6-4б</w:t>
            </w:r>
          </w:p>
        </w:tc>
        <w:tc>
          <w:tcPr>
            <w:tcW w:w="2268" w:type="dxa"/>
            <w:tcBorders>
              <w:top w:val="nil"/>
              <w:left w:val="nil"/>
              <w:bottom w:val="single" w:sz="4" w:space="0" w:color="000000"/>
              <w:right w:val="single" w:sz="4" w:space="0" w:color="000000"/>
            </w:tcBorders>
            <w:shd w:val="clear" w:color="auto" w:fill="auto"/>
            <w:vAlign w:val="center"/>
          </w:tcPr>
          <w:p w14:paraId="21AE32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12,33</w:t>
            </w:r>
          </w:p>
        </w:tc>
        <w:tc>
          <w:tcPr>
            <w:tcW w:w="1363" w:type="dxa"/>
            <w:tcBorders>
              <w:top w:val="nil"/>
              <w:left w:val="nil"/>
              <w:bottom w:val="single" w:sz="4" w:space="0" w:color="000000"/>
              <w:right w:val="single" w:sz="4" w:space="0" w:color="000000"/>
            </w:tcBorders>
            <w:shd w:val="clear" w:color="auto" w:fill="auto"/>
            <w:vAlign w:val="center"/>
          </w:tcPr>
          <w:p w14:paraId="32E4D8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106048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8BE32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399BE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C2570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34C51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154935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EC3E9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6-10</w:t>
            </w:r>
          </w:p>
        </w:tc>
        <w:tc>
          <w:tcPr>
            <w:tcW w:w="2268" w:type="dxa"/>
            <w:tcBorders>
              <w:top w:val="nil"/>
              <w:left w:val="nil"/>
              <w:bottom w:val="single" w:sz="4" w:space="0" w:color="000000"/>
              <w:right w:val="single" w:sz="4" w:space="0" w:color="000000"/>
            </w:tcBorders>
            <w:shd w:val="clear" w:color="auto" w:fill="auto"/>
            <w:vAlign w:val="center"/>
          </w:tcPr>
          <w:p w14:paraId="5CD038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17,6</w:t>
            </w:r>
          </w:p>
        </w:tc>
        <w:tc>
          <w:tcPr>
            <w:tcW w:w="1363" w:type="dxa"/>
            <w:tcBorders>
              <w:top w:val="nil"/>
              <w:left w:val="nil"/>
              <w:bottom w:val="single" w:sz="4" w:space="0" w:color="000000"/>
              <w:right w:val="single" w:sz="4" w:space="0" w:color="000000"/>
            </w:tcBorders>
            <w:shd w:val="clear" w:color="auto" w:fill="auto"/>
            <w:vAlign w:val="center"/>
          </w:tcPr>
          <w:p w14:paraId="3B01D6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50875A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3B757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BABD9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AD21F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A0588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008FF8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4A45B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6-10/2</w:t>
            </w:r>
          </w:p>
        </w:tc>
        <w:tc>
          <w:tcPr>
            <w:tcW w:w="2268" w:type="dxa"/>
            <w:tcBorders>
              <w:top w:val="nil"/>
              <w:left w:val="nil"/>
              <w:bottom w:val="single" w:sz="4" w:space="0" w:color="000000"/>
              <w:right w:val="single" w:sz="4" w:space="0" w:color="000000"/>
            </w:tcBorders>
            <w:shd w:val="clear" w:color="auto" w:fill="auto"/>
            <w:vAlign w:val="center"/>
          </w:tcPr>
          <w:p w14:paraId="304B86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30,15</w:t>
            </w:r>
          </w:p>
        </w:tc>
        <w:tc>
          <w:tcPr>
            <w:tcW w:w="1363" w:type="dxa"/>
            <w:tcBorders>
              <w:top w:val="nil"/>
              <w:left w:val="nil"/>
              <w:bottom w:val="single" w:sz="4" w:space="0" w:color="000000"/>
              <w:right w:val="single" w:sz="4" w:space="0" w:color="000000"/>
            </w:tcBorders>
            <w:shd w:val="clear" w:color="auto" w:fill="auto"/>
            <w:vAlign w:val="center"/>
          </w:tcPr>
          <w:p w14:paraId="5C616D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20B268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75BBA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51118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BDD40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1F787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3D1B71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44054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6-10/2</w:t>
            </w:r>
          </w:p>
        </w:tc>
        <w:tc>
          <w:tcPr>
            <w:tcW w:w="2268" w:type="dxa"/>
            <w:tcBorders>
              <w:top w:val="nil"/>
              <w:left w:val="nil"/>
              <w:bottom w:val="single" w:sz="4" w:space="0" w:color="000000"/>
              <w:right w:val="single" w:sz="4" w:space="0" w:color="000000"/>
            </w:tcBorders>
            <w:shd w:val="clear" w:color="auto" w:fill="auto"/>
            <w:vAlign w:val="center"/>
          </w:tcPr>
          <w:p w14:paraId="72F8D3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26,21</w:t>
            </w:r>
          </w:p>
        </w:tc>
        <w:tc>
          <w:tcPr>
            <w:tcW w:w="1363" w:type="dxa"/>
            <w:tcBorders>
              <w:top w:val="nil"/>
              <w:left w:val="nil"/>
              <w:bottom w:val="single" w:sz="4" w:space="0" w:color="000000"/>
              <w:right w:val="single" w:sz="4" w:space="0" w:color="000000"/>
            </w:tcBorders>
            <w:shd w:val="clear" w:color="auto" w:fill="auto"/>
            <w:vAlign w:val="center"/>
          </w:tcPr>
          <w:p w14:paraId="4ED128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91E77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0DB8A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16C56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449AC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975B5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C4AA6B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F6AC8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6-10/2</w:t>
            </w:r>
          </w:p>
        </w:tc>
        <w:tc>
          <w:tcPr>
            <w:tcW w:w="2268" w:type="dxa"/>
            <w:tcBorders>
              <w:top w:val="nil"/>
              <w:left w:val="nil"/>
              <w:bottom w:val="single" w:sz="4" w:space="0" w:color="000000"/>
              <w:right w:val="single" w:sz="4" w:space="0" w:color="000000"/>
            </w:tcBorders>
            <w:shd w:val="clear" w:color="auto" w:fill="auto"/>
            <w:vAlign w:val="center"/>
          </w:tcPr>
          <w:p w14:paraId="0E94DE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31,61</w:t>
            </w:r>
          </w:p>
        </w:tc>
        <w:tc>
          <w:tcPr>
            <w:tcW w:w="1363" w:type="dxa"/>
            <w:tcBorders>
              <w:top w:val="nil"/>
              <w:left w:val="nil"/>
              <w:bottom w:val="single" w:sz="4" w:space="0" w:color="000000"/>
              <w:right w:val="single" w:sz="4" w:space="0" w:color="000000"/>
            </w:tcBorders>
            <w:shd w:val="clear" w:color="auto" w:fill="auto"/>
            <w:vAlign w:val="center"/>
          </w:tcPr>
          <w:p w14:paraId="003B75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042667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05C56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17F1B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4518B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75FAB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42D956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6EB57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6-10/4</w:t>
            </w:r>
          </w:p>
        </w:tc>
        <w:tc>
          <w:tcPr>
            <w:tcW w:w="2268" w:type="dxa"/>
            <w:tcBorders>
              <w:top w:val="nil"/>
              <w:left w:val="nil"/>
              <w:bottom w:val="single" w:sz="4" w:space="0" w:color="000000"/>
              <w:right w:val="single" w:sz="4" w:space="0" w:color="000000"/>
            </w:tcBorders>
            <w:shd w:val="clear" w:color="auto" w:fill="auto"/>
            <w:vAlign w:val="center"/>
          </w:tcPr>
          <w:p w14:paraId="5D860E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27,14</w:t>
            </w:r>
          </w:p>
        </w:tc>
        <w:tc>
          <w:tcPr>
            <w:tcW w:w="1363" w:type="dxa"/>
            <w:tcBorders>
              <w:top w:val="nil"/>
              <w:left w:val="nil"/>
              <w:bottom w:val="single" w:sz="4" w:space="0" w:color="000000"/>
              <w:right w:val="single" w:sz="4" w:space="0" w:color="000000"/>
            </w:tcBorders>
            <w:shd w:val="clear" w:color="auto" w:fill="auto"/>
            <w:vAlign w:val="center"/>
          </w:tcPr>
          <w:p w14:paraId="7AEEA6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07801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6D318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B600D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EEAB6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D6699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AFC0DC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3C9C0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6-10/4</w:t>
            </w:r>
          </w:p>
        </w:tc>
        <w:tc>
          <w:tcPr>
            <w:tcW w:w="2268" w:type="dxa"/>
            <w:tcBorders>
              <w:top w:val="nil"/>
              <w:left w:val="nil"/>
              <w:bottom w:val="single" w:sz="4" w:space="0" w:color="000000"/>
              <w:right w:val="single" w:sz="4" w:space="0" w:color="000000"/>
            </w:tcBorders>
            <w:shd w:val="clear" w:color="auto" w:fill="auto"/>
            <w:vAlign w:val="center"/>
          </w:tcPr>
          <w:p w14:paraId="5DEDA2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32,18</w:t>
            </w:r>
          </w:p>
        </w:tc>
        <w:tc>
          <w:tcPr>
            <w:tcW w:w="1363" w:type="dxa"/>
            <w:tcBorders>
              <w:top w:val="nil"/>
              <w:left w:val="nil"/>
              <w:bottom w:val="single" w:sz="4" w:space="0" w:color="000000"/>
              <w:right w:val="single" w:sz="4" w:space="0" w:color="000000"/>
            </w:tcBorders>
            <w:shd w:val="clear" w:color="auto" w:fill="auto"/>
            <w:vAlign w:val="center"/>
          </w:tcPr>
          <w:p w14:paraId="008636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37EEC8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E8DC5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FE4EB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C3686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2DFB3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814C32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2AA15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6-10/4</w:t>
            </w:r>
          </w:p>
        </w:tc>
        <w:tc>
          <w:tcPr>
            <w:tcW w:w="2268" w:type="dxa"/>
            <w:tcBorders>
              <w:top w:val="nil"/>
              <w:left w:val="nil"/>
              <w:bottom w:val="single" w:sz="4" w:space="0" w:color="000000"/>
              <w:right w:val="single" w:sz="4" w:space="0" w:color="000000"/>
            </w:tcBorders>
            <w:shd w:val="clear" w:color="auto" w:fill="auto"/>
            <w:vAlign w:val="center"/>
          </w:tcPr>
          <w:p w14:paraId="4213AA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27,42</w:t>
            </w:r>
          </w:p>
        </w:tc>
        <w:tc>
          <w:tcPr>
            <w:tcW w:w="1363" w:type="dxa"/>
            <w:tcBorders>
              <w:top w:val="nil"/>
              <w:left w:val="nil"/>
              <w:bottom w:val="single" w:sz="4" w:space="0" w:color="000000"/>
              <w:right w:val="single" w:sz="4" w:space="0" w:color="000000"/>
            </w:tcBorders>
            <w:shd w:val="clear" w:color="auto" w:fill="auto"/>
            <w:vAlign w:val="center"/>
          </w:tcPr>
          <w:p w14:paraId="077348A1"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6CB5ED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A5C9D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E1CAA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CC177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50F53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609C12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F8FB7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6-10/10</w:t>
            </w:r>
          </w:p>
        </w:tc>
        <w:tc>
          <w:tcPr>
            <w:tcW w:w="2268" w:type="dxa"/>
            <w:tcBorders>
              <w:top w:val="nil"/>
              <w:left w:val="nil"/>
              <w:bottom w:val="single" w:sz="4" w:space="0" w:color="000000"/>
              <w:right w:val="single" w:sz="4" w:space="0" w:color="000000"/>
            </w:tcBorders>
            <w:shd w:val="clear" w:color="auto" w:fill="auto"/>
            <w:vAlign w:val="center"/>
          </w:tcPr>
          <w:p w14:paraId="1783D2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31,34</w:t>
            </w:r>
          </w:p>
        </w:tc>
        <w:tc>
          <w:tcPr>
            <w:tcW w:w="1363" w:type="dxa"/>
            <w:tcBorders>
              <w:top w:val="nil"/>
              <w:left w:val="nil"/>
              <w:bottom w:val="single" w:sz="4" w:space="0" w:color="000000"/>
              <w:right w:val="single" w:sz="4" w:space="0" w:color="000000"/>
            </w:tcBorders>
            <w:shd w:val="clear" w:color="auto" w:fill="auto"/>
            <w:vAlign w:val="center"/>
          </w:tcPr>
          <w:p w14:paraId="3740E1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F1556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0AE3E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7ADD3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29DE9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F143A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DA948D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F4383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6-10/10</w:t>
            </w:r>
          </w:p>
        </w:tc>
        <w:tc>
          <w:tcPr>
            <w:tcW w:w="2268" w:type="dxa"/>
            <w:tcBorders>
              <w:top w:val="nil"/>
              <w:left w:val="nil"/>
              <w:bottom w:val="single" w:sz="4" w:space="0" w:color="000000"/>
              <w:right w:val="single" w:sz="4" w:space="0" w:color="000000"/>
            </w:tcBorders>
            <w:shd w:val="clear" w:color="auto" w:fill="auto"/>
            <w:vAlign w:val="center"/>
          </w:tcPr>
          <w:p w14:paraId="7C1D93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24,72</w:t>
            </w:r>
          </w:p>
        </w:tc>
        <w:tc>
          <w:tcPr>
            <w:tcW w:w="1363" w:type="dxa"/>
            <w:tcBorders>
              <w:top w:val="nil"/>
              <w:left w:val="nil"/>
              <w:bottom w:val="single" w:sz="4" w:space="0" w:color="000000"/>
              <w:right w:val="single" w:sz="4" w:space="0" w:color="000000"/>
            </w:tcBorders>
            <w:shd w:val="clear" w:color="auto" w:fill="auto"/>
            <w:vAlign w:val="center"/>
          </w:tcPr>
          <w:p w14:paraId="15B071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2CFCAA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42EA7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CEF8F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D6F14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96BF5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A4A94D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25D22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6-10/12</w:t>
            </w:r>
          </w:p>
        </w:tc>
        <w:tc>
          <w:tcPr>
            <w:tcW w:w="2268" w:type="dxa"/>
            <w:tcBorders>
              <w:top w:val="nil"/>
              <w:left w:val="nil"/>
              <w:bottom w:val="single" w:sz="4" w:space="0" w:color="000000"/>
              <w:right w:val="single" w:sz="4" w:space="0" w:color="000000"/>
            </w:tcBorders>
            <w:shd w:val="clear" w:color="auto" w:fill="auto"/>
            <w:vAlign w:val="center"/>
          </w:tcPr>
          <w:p w14:paraId="2A0AD8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31,76</w:t>
            </w:r>
          </w:p>
        </w:tc>
        <w:tc>
          <w:tcPr>
            <w:tcW w:w="1363" w:type="dxa"/>
            <w:tcBorders>
              <w:top w:val="nil"/>
              <w:left w:val="nil"/>
              <w:bottom w:val="single" w:sz="4" w:space="0" w:color="000000"/>
              <w:right w:val="single" w:sz="4" w:space="0" w:color="000000"/>
            </w:tcBorders>
            <w:shd w:val="clear" w:color="auto" w:fill="auto"/>
            <w:vAlign w:val="center"/>
          </w:tcPr>
          <w:p w14:paraId="7D309F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D73A7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8DE7B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A29E6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48E60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51824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D8B6B9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A3CC7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6-10/12</w:t>
            </w:r>
          </w:p>
        </w:tc>
        <w:tc>
          <w:tcPr>
            <w:tcW w:w="2268" w:type="dxa"/>
            <w:tcBorders>
              <w:top w:val="nil"/>
              <w:left w:val="nil"/>
              <w:bottom w:val="single" w:sz="4" w:space="0" w:color="000000"/>
              <w:right w:val="single" w:sz="4" w:space="0" w:color="000000"/>
            </w:tcBorders>
            <w:shd w:val="clear" w:color="auto" w:fill="auto"/>
            <w:vAlign w:val="center"/>
          </w:tcPr>
          <w:p w14:paraId="08B230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40,88</w:t>
            </w:r>
          </w:p>
        </w:tc>
        <w:tc>
          <w:tcPr>
            <w:tcW w:w="1363" w:type="dxa"/>
            <w:tcBorders>
              <w:top w:val="nil"/>
              <w:left w:val="nil"/>
              <w:bottom w:val="single" w:sz="4" w:space="0" w:color="000000"/>
              <w:right w:val="single" w:sz="4" w:space="0" w:color="000000"/>
            </w:tcBorders>
            <w:shd w:val="clear" w:color="auto" w:fill="auto"/>
            <w:vAlign w:val="center"/>
          </w:tcPr>
          <w:p w14:paraId="36EAB5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6541A1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1D405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DE291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7FB85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74999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300FA9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8ABCF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6-12</w:t>
            </w:r>
          </w:p>
        </w:tc>
        <w:tc>
          <w:tcPr>
            <w:tcW w:w="2268" w:type="dxa"/>
            <w:tcBorders>
              <w:top w:val="nil"/>
              <w:left w:val="nil"/>
              <w:bottom w:val="single" w:sz="4" w:space="0" w:color="000000"/>
              <w:right w:val="single" w:sz="4" w:space="0" w:color="000000"/>
            </w:tcBorders>
            <w:shd w:val="clear" w:color="auto" w:fill="auto"/>
            <w:vAlign w:val="center"/>
          </w:tcPr>
          <w:p w14:paraId="323528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18,14</w:t>
            </w:r>
          </w:p>
        </w:tc>
        <w:tc>
          <w:tcPr>
            <w:tcW w:w="1363" w:type="dxa"/>
            <w:tcBorders>
              <w:top w:val="nil"/>
              <w:left w:val="nil"/>
              <w:bottom w:val="single" w:sz="4" w:space="0" w:color="000000"/>
              <w:right w:val="single" w:sz="4" w:space="0" w:color="000000"/>
            </w:tcBorders>
            <w:shd w:val="clear" w:color="auto" w:fill="auto"/>
            <w:vAlign w:val="center"/>
          </w:tcPr>
          <w:p w14:paraId="3C668E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456DF9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71572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CCC41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2ED9C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09FF1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687453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7996D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6-12/2</w:t>
            </w:r>
          </w:p>
        </w:tc>
        <w:tc>
          <w:tcPr>
            <w:tcW w:w="2268" w:type="dxa"/>
            <w:tcBorders>
              <w:top w:val="nil"/>
              <w:left w:val="nil"/>
              <w:bottom w:val="single" w:sz="4" w:space="0" w:color="000000"/>
              <w:right w:val="single" w:sz="4" w:space="0" w:color="000000"/>
            </w:tcBorders>
            <w:shd w:val="clear" w:color="auto" w:fill="auto"/>
            <w:vAlign w:val="center"/>
          </w:tcPr>
          <w:p w14:paraId="340CDB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28,07</w:t>
            </w:r>
          </w:p>
        </w:tc>
        <w:tc>
          <w:tcPr>
            <w:tcW w:w="1363" w:type="dxa"/>
            <w:tcBorders>
              <w:top w:val="nil"/>
              <w:left w:val="nil"/>
              <w:bottom w:val="single" w:sz="4" w:space="0" w:color="000000"/>
              <w:right w:val="single" w:sz="4" w:space="0" w:color="000000"/>
            </w:tcBorders>
            <w:shd w:val="clear" w:color="auto" w:fill="auto"/>
            <w:vAlign w:val="center"/>
          </w:tcPr>
          <w:p w14:paraId="6C4C77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C8747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CD02D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9746C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27489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BD85D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228932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E777A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6-12/2</w:t>
            </w:r>
          </w:p>
        </w:tc>
        <w:tc>
          <w:tcPr>
            <w:tcW w:w="2268" w:type="dxa"/>
            <w:tcBorders>
              <w:top w:val="nil"/>
              <w:left w:val="nil"/>
              <w:bottom w:val="single" w:sz="4" w:space="0" w:color="000000"/>
              <w:right w:val="single" w:sz="4" w:space="0" w:color="000000"/>
            </w:tcBorders>
            <w:shd w:val="clear" w:color="auto" w:fill="auto"/>
            <w:vAlign w:val="center"/>
          </w:tcPr>
          <w:p w14:paraId="3894A5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26,21</w:t>
            </w:r>
          </w:p>
        </w:tc>
        <w:tc>
          <w:tcPr>
            <w:tcW w:w="1363" w:type="dxa"/>
            <w:tcBorders>
              <w:top w:val="nil"/>
              <w:left w:val="nil"/>
              <w:bottom w:val="single" w:sz="4" w:space="0" w:color="000000"/>
              <w:right w:val="single" w:sz="4" w:space="0" w:color="000000"/>
            </w:tcBorders>
            <w:shd w:val="clear" w:color="auto" w:fill="auto"/>
            <w:vAlign w:val="center"/>
          </w:tcPr>
          <w:p w14:paraId="39A36F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DEB03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BF9EB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DCC88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AAD0C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BBF3A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580041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9A193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6-12/2</w:t>
            </w:r>
          </w:p>
        </w:tc>
        <w:tc>
          <w:tcPr>
            <w:tcW w:w="2268" w:type="dxa"/>
            <w:tcBorders>
              <w:top w:val="nil"/>
              <w:left w:val="nil"/>
              <w:bottom w:val="single" w:sz="4" w:space="0" w:color="000000"/>
              <w:right w:val="single" w:sz="4" w:space="0" w:color="000000"/>
            </w:tcBorders>
            <w:shd w:val="clear" w:color="auto" w:fill="auto"/>
            <w:vAlign w:val="center"/>
          </w:tcPr>
          <w:p w14:paraId="06929A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35,16</w:t>
            </w:r>
          </w:p>
        </w:tc>
        <w:tc>
          <w:tcPr>
            <w:tcW w:w="1363" w:type="dxa"/>
            <w:tcBorders>
              <w:top w:val="nil"/>
              <w:left w:val="nil"/>
              <w:bottom w:val="single" w:sz="4" w:space="0" w:color="000000"/>
              <w:right w:val="single" w:sz="4" w:space="0" w:color="000000"/>
            </w:tcBorders>
            <w:shd w:val="clear" w:color="auto" w:fill="auto"/>
            <w:vAlign w:val="center"/>
          </w:tcPr>
          <w:p w14:paraId="414314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45871E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B9A4F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9EB47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21505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B7DD5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1E74D6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B29F8C3"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6-12/4</w:t>
            </w:r>
          </w:p>
        </w:tc>
        <w:tc>
          <w:tcPr>
            <w:tcW w:w="2268" w:type="dxa"/>
            <w:tcBorders>
              <w:top w:val="nil"/>
              <w:left w:val="nil"/>
              <w:bottom w:val="single" w:sz="4" w:space="0" w:color="000000"/>
              <w:right w:val="single" w:sz="4" w:space="0" w:color="000000"/>
            </w:tcBorders>
            <w:shd w:val="clear" w:color="auto" w:fill="auto"/>
            <w:vAlign w:val="center"/>
          </w:tcPr>
          <w:p w14:paraId="44394E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29,6</w:t>
            </w:r>
          </w:p>
        </w:tc>
        <w:tc>
          <w:tcPr>
            <w:tcW w:w="1363" w:type="dxa"/>
            <w:tcBorders>
              <w:top w:val="nil"/>
              <w:left w:val="nil"/>
              <w:bottom w:val="single" w:sz="4" w:space="0" w:color="000000"/>
              <w:right w:val="single" w:sz="4" w:space="0" w:color="000000"/>
            </w:tcBorders>
            <w:shd w:val="clear" w:color="auto" w:fill="auto"/>
            <w:vAlign w:val="center"/>
          </w:tcPr>
          <w:p w14:paraId="6579A9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76E75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39FEB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9073D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5DCF9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94D9F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4C923F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19094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6-12/4</w:t>
            </w:r>
          </w:p>
        </w:tc>
        <w:tc>
          <w:tcPr>
            <w:tcW w:w="2268" w:type="dxa"/>
            <w:tcBorders>
              <w:top w:val="nil"/>
              <w:left w:val="nil"/>
              <w:bottom w:val="single" w:sz="4" w:space="0" w:color="000000"/>
              <w:right w:val="single" w:sz="4" w:space="0" w:color="000000"/>
            </w:tcBorders>
            <w:shd w:val="clear" w:color="auto" w:fill="auto"/>
            <w:vAlign w:val="center"/>
          </w:tcPr>
          <w:p w14:paraId="02AEFA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21,76</w:t>
            </w:r>
          </w:p>
        </w:tc>
        <w:tc>
          <w:tcPr>
            <w:tcW w:w="1363" w:type="dxa"/>
            <w:tcBorders>
              <w:top w:val="nil"/>
              <w:left w:val="nil"/>
              <w:bottom w:val="single" w:sz="4" w:space="0" w:color="000000"/>
              <w:right w:val="single" w:sz="4" w:space="0" w:color="000000"/>
            </w:tcBorders>
            <w:shd w:val="clear" w:color="auto" w:fill="auto"/>
            <w:vAlign w:val="center"/>
          </w:tcPr>
          <w:p w14:paraId="0DD78F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1AC71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F9A27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7DAB9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D16F7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52FC5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64B007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37663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6-12/4</w:t>
            </w:r>
          </w:p>
        </w:tc>
        <w:tc>
          <w:tcPr>
            <w:tcW w:w="2268" w:type="dxa"/>
            <w:tcBorders>
              <w:top w:val="nil"/>
              <w:left w:val="nil"/>
              <w:bottom w:val="single" w:sz="4" w:space="0" w:color="000000"/>
              <w:right w:val="single" w:sz="4" w:space="0" w:color="000000"/>
            </w:tcBorders>
            <w:shd w:val="clear" w:color="auto" w:fill="auto"/>
            <w:vAlign w:val="center"/>
          </w:tcPr>
          <w:p w14:paraId="0FCC31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40,45</w:t>
            </w:r>
          </w:p>
        </w:tc>
        <w:tc>
          <w:tcPr>
            <w:tcW w:w="1363" w:type="dxa"/>
            <w:tcBorders>
              <w:top w:val="nil"/>
              <w:left w:val="nil"/>
              <w:bottom w:val="single" w:sz="4" w:space="0" w:color="000000"/>
              <w:right w:val="single" w:sz="4" w:space="0" w:color="000000"/>
            </w:tcBorders>
            <w:shd w:val="clear" w:color="auto" w:fill="auto"/>
            <w:vAlign w:val="center"/>
          </w:tcPr>
          <w:p w14:paraId="27A335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3B5591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CCA72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DA8CB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F8214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C5F12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D8FD4A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65D43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6-12/6</w:t>
            </w:r>
          </w:p>
        </w:tc>
        <w:tc>
          <w:tcPr>
            <w:tcW w:w="2268" w:type="dxa"/>
            <w:tcBorders>
              <w:top w:val="nil"/>
              <w:left w:val="nil"/>
              <w:bottom w:val="single" w:sz="4" w:space="0" w:color="000000"/>
              <w:right w:val="single" w:sz="4" w:space="0" w:color="000000"/>
            </w:tcBorders>
            <w:shd w:val="clear" w:color="auto" w:fill="auto"/>
            <w:vAlign w:val="center"/>
          </w:tcPr>
          <w:p w14:paraId="12F810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30,71</w:t>
            </w:r>
          </w:p>
        </w:tc>
        <w:tc>
          <w:tcPr>
            <w:tcW w:w="1363" w:type="dxa"/>
            <w:tcBorders>
              <w:top w:val="nil"/>
              <w:left w:val="nil"/>
              <w:bottom w:val="single" w:sz="4" w:space="0" w:color="000000"/>
              <w:right w:val="single" w:sz="4" w:space="0" w:color="000000"/>
            </w:tcBorders>
            <w:shd w:val="clear" w:color="auto" w:fill="auto"/>
            <w:vAlign w:val="center"/>
          </w:tcPr>
          <w:p w14:paraId="51A424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12474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E8A13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21178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35563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DD774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48CA31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1DE1E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6-12/6</w:t>
            </w:r>
          </w:p>
        </w:tc>
        <w:tc>
          <w:tcPr>
            <w:tcW w:w="2268" w:type="dxa"/>
            <w:tcBorders>
              <w:top w:val="nil"/>
              <w:left w:val="nil"/>
              <w:bottom w:val="single" w:sz="4" w:space="0" w:color="000000"/>
              <w:right w:val="single" w:sz="4" w:space="0" w:color="000000"/>
            </w:tcBorders>
            <w:shd w:val="clear" w:color="auto" w:fill="auto"/>
            <w:vAlign w:val="center"/>
          </w:tcPr>
          <w:p w14:paraId="314D9C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26,35</w:t>
            </w:r>
          </w:p>
        </w:tc>
        <w:tc>
          <w:tcPr>
            <w:tcW w:w="1363" w:type="dxa"/>
            <w:tcBorders>
              <w:top w:val="nil"/>
              <w:left w:val="nil"/>
              <w:bottom w:val="single" w:sz="4" w:space="0" w:color="000000"/>
              <w:right w:val="single" w:sz="4" w:space="0" w:color="000000"/>
            </w:tcBorders>
            <w:shd w:val="clear" w:color="auto" w:fill="auto"/>
            <w:vAlign w:val="center"/>
          </w:tcPr>
          <w:p w14:paraId="097655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1BCDAF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CD9D8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C550B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5AD30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03BE3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D488EF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259B5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6-12/6</w:t>
            </w:r>
          </w:p>
        </w:tc>
        <w:tc>
          <w:tcPr>
            <w:tcW w:w="2268" w:type="dxa"/>
            <w:tcBorders>
              <w:top w:val="nil"/>
              <w:left w:val="nil"/>
              <w:bottom w:val="single" w:sz="4" w:space="0" w:color="000000"/>
              <w:right w:val="single" w:sz="4" w:space="0" w:color="000000"/>
            </w:tcBorders>
            <w:shd w:val="clear" w:color="auto" w:fill="auto"/>
            <w:vAlign w:val="center"/>
          </w:tcPr>
          <w:p w14:paraId="06968F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39,86</w:t>
            </w:r>
          </w:p>
        </w:tc>
        <w:tc>
          <w:tcPr>
            <w:tcW w:w="1363" w:type="dxa"/>
            <w:tcBorders>
              <w:top w:val="nil"/>
              <w:left w:val="nil"/>
              <w:bottom w:val="single" w:sz="4" w:space="0" w:color="000000"/>
              <w:right w:val="single" w:sz="4" w:space="0" w:color="000000"/>
            </w:tcBorders>
            <w:shd w:val="clear" w:color="auto" w:fill="auto"/>
            <w:vAlign w:val="center"/>
          </w:tcPr>
          <w:p w14:paraId="591C6F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32F463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4A6E0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0FEC3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89BDF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EEA4A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08D824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3A11D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6-12</w:t>
            </w:r>
          </w:p>
        </w:tc>
        <w:tc>
          <w:tcPr>
            <w:tcW w:w="2268" w:type="dxa"/>
            <w:tcBorders>
              <w:top w:val="nil"/>
              <w:left w:val="nil"/>
              <w:bottom w:val="single" w:sz="4" w:space="0" w:color="000000"/>
              <w:right w:val="single" w:sz="4" w:space="0" w:color="000000"/>
            </w:tcBorders>
            <w:shd w:val="clear" w:color="auto" w:fill="auto"/>
            <w:vAlign w:val="center"/>
          </w:tcPr>
          <w:p w14:paraId="06EEEE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61,66</w:t>
            </w:r>
          </w:p>
        </w:tc>
        <w:tc>
          <w:tcPr>
            <w:tcW w:w="1363" w:type="dxa"/>
            <w:tcBorders>
              <w:top w:val="nil"/>
              <w:left w:val="nil"/>
              <w:bottom w:val="single" w:sz="4" w:space="0" w:color="000000"/>
              <w:right w:val="single" w:sz="4" w:space="0" w:color="000000"/>
            </w:tcBorders>
            <w:shd w:val="clear" w:color="auto" w:fill="auto"/>
            <w:vAlign w:val="center"/>
          </w:tcPr>
          <w:p w14:paraId="1742FC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7FDAD3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9017F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974AA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BAFB6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F0AE8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B14722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FCCA0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6-16 (6-29)</w:t>
            </w:r>
          </w:p>
        </w:tc>
        <w:tc>
          <w:tcPr>
            <w:tcW w:w="2268" w:type="dxa"/>
            <w:tcBorders>
              <w:top w:val="nil"/>
              <w:left w:val="nil"/>
              <w:bottom w:val="single" w:sz="4" w:space="0" w:color="000000"/>
              <w:right w:val="single" w:sz="4" w:space="0" w:color="000000"/>
            </w:tcBorders>
            <w:shd w:val="clear" w:color="auto" w:fill="auto"/>
            <w:vAlign w:val="center"/>
          </w:tcPr>
          <w:p w14:paraId="282542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15,46</w:t>
            </w:r>
          </w:p>
        </w:tc>
        <w:tc>
          <w:tcPr>
            <w:tcW w:w="1363" w:type="dxa"/>
            <w:tcBorders>
              <w:top w:val="nil"/>
              <w:left w:val="nil"/>
              <w:bottom w:val="single" w:sz="4" w:space="0" w:color="000000"/>
              <w:right w:val="single" w:sz="4" w:space="0" w:color="000000"/>
            </w:tcBorders>
            <w:shd w:val="clear" w:color="auto" w:fill="auto"/>
            <w:vAlign w:val="center"/>
          </w:tcPr>
          <w:p w14:paraId="386F6D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25D836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2B912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10AA5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085F6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E4293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A7748B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A6CD9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6-18 (6-30)</w:t>
            </w:r>
          </w:p>
        </w:tc>
        <w:tc>
          <w:tcPr>
            <w:tcW w:w="2268" w:type="dxa"/>
            <w:tcBorders>
              <w:top w:val="nil"/>
              <w:left w:val="nil"/>
              <w:bottom w:val="single" w:sz="4" w:space="0" w:color="000000"/>
              <w:right w:val="single" w:sz="4" w:space="0" w:color="000000"/>
            </w:tcBorders>
            <w:shd w:val="clear" w:color="auto" w:fill="auto"/>
            <w:vAlign w:val="center"/>
          </w:tcPr>
          <w:p w14:paraId="3CE0E3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20,88</w:t>
            </w:r>
          </w:p>
        </w:tc>
        <w:tc>
          <w:tcPr>
            <w:tcW w:w="1363" w:type="dxa"/>
            <w:tcBorders>
              <w:top w:val="nil"/>
              <w:left w:val="nil"/>
              <w:bottom w:val="single" w:sz="4" w:space="0" w:color="000000"/>
              <w:right w:val="single" w:sz="4" w:space="0" w:color="000000"/>
            </w:tcBorders>
            <w:shd w:val="clear" w:color="auto" w:fill="auto"/>
            <w:vAlign w:val="center"/>
          </w:tcPr>
          <w:p w14:paraId="1A7E1A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72B888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C5200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0E6A1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ACF62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0FB0E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3096AC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D2EB4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6-18/2</w:t>
            </w:r>
          </w:p>
        </w:tc>
        <w:tc>
          <w:tcPr>
            <w:tcW w:w="2268" w:type="dxa"/>
            <w:tcBorders>
              <w:top w:val="nil"/>
              <w:left w:val="nil"/>
              <w:bottom w:val="single" w:sz="4" w:space="0" w:color="000000"/>
              <w:right w:val="single" w:sz="4" w:space="0" w:color="000000"/>
            </w:tcBorders>
            <w:shd w:val="clear" w:color="auto" w:fill="auto"/>
            <w:vAlign w:val="center"/>
          </w:tcPr>
          <w:p w14:paraId="63C61E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13,77</w:t>
            </w:r>
          </w:p>
        </w:tc>
        <w:tc>
          <w:tcPr>
            <w:tcW w:w="1363" w:type="dxa"/>
            <w:tcBorders>
              <w:top w:val="nil"/>
              <w:left w:val="nil"/>
              <w:bottom w:val="single" w:sz="4" w:space="0" w:color="000000"/>
              <w:right w:val="single" w:sz="4" w:space="0" w:color="000000"/>
            </w:tcBorders>
            <w:shd w:val="clear" w:color="auto" w:fill="auto"/>
            <w:vAlign w:val="center"/>
          </w:tcPr>
          <w:p w14:paraId="429C05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69145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E19F4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4D032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21B6E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15849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A5540F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B5136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6-18/2</w:t>
            </w:r>
          </w:p>
        </w:tc>
        <w:tc>
          <w:tcPr>
            <w:tcW w:w="2268" w:type="dxa"/>
            <w:tcBorders>
              <w:top w:val="nil"/>
              <w:left w:val="nil"/>
              <w:bottom w:val="single" w:sz="4" w:space="0" w:color="000000"/>
              <w:right w:val="single" w:sz="4" w:space="0" w:color="000000"/>
            </w:tcBorders>
            <w:shd w:val="clear" w:color="auto" w:fill="auto"/>
            <w:vAlign w:val="center"/>
          </w:tcPr>
          <w:p w14:paraId="35960C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25,7</w:t>
            </w:r>
          </w:p>
        </w:tc>
        <w:tc>
          <w:tcPr>
            <w:tcW w:w="1363" w:type="dxa"/>
            <w:tcBorders>
              <w:top w:val="nil"/>
              <w:left w:val="nil"/>
              <w:bottom w:val="single" w:sz="4" w:space="0" w:color="000000"/>
              <w:right w:val="single" w:sz="4" w:space="0" w:color="000000"/>
            </w:tcBorders>
            <w:shd w:val="clear" w:color="auto" w:fill="auto"/>
            <w:vAlign w:val="center"/>
          </w:tcPr>
          <w:p w14:paraId="585ABD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C23B3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09AFF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5388E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5B2AA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23C9C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E5D50A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3AB3D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6-18/4</w:t>
            </w:r>
          </w:p>
        </w:tc>
        <w:tc>
          <w:tcPr>
            <w:tcW w:w="2268" w:type="dxa"/>
            <w:tcBorders>
              <w:top w:val="nil"/>
              <w:left w:val="nil"/>
              <w:bottom w:val="single" w:sz="4" w:space="0" w:color="000000"/>
              <w:right w:val="single" w:sz="4" w:space="0" w:color="000000"/>
            </w:tcBorders>
            <w:shd w:val="clear" w:color="auto" w:fill="auto"/>
            <w:vAlign w:val="center"/>
          </w:tcPr>
          <w:p w14:paraId="0B69AA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15,56</w:t>
            </w:r>
          </w:p>
        </w:tc>
        <w:tc>
          <w:tcPr>
            <w:tcW w:w="1363" w:type="dxa"/>
            <w:tcBorders>
              <w:top w:val="nil"/>
              <w:left w:val="nil"/>
              <w:bottom w:val="single" w:sz="4" w:space="0" w:color="000000"/>
              <w:right w:val="single" w:sz="4" w:space="0" w:color="000000"/>
            </w:tcBorders>
            <w:shd w:val="clear" w:color="auto" w:fill="auto"/>
            <w:vAlign w:val="center"/>
          </w:tcPr>
          <w:p w14:paraId="6FBCFC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40235A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76558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60984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62848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273C5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AF30DB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CEC31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6-18/4</w:t>
            </w:r>
          </w:p>
        </w:tc>
        <w:tc>
          <w:tcPr>
            <w:tcW w:w="2268" w:type="dxa"/>
            <w:tcBorders>
              <w:top w:val="nil"/>
              <w:left w:val="nil"/>
              <w:bottom w:val="single" w:sz="4" w:space="0" w:color="000000"/>
              <w:right w:val="single" w:sz="4" w:space="0" w:color="000000"/>
            </w:tcBorders>
            <w:shd w:val="clear" w:color="auto" w:fill="auto"/>
            <w:vAlign w:val="center"/>
          </w:tcPr>
          <w:p w14:paraId="0C358C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14,99</w:t>
            </w:r>
          </w:p>
        </w:tc>
        <w:tc>
          <w:tcPr>
            <w:tcW w:w="1363" w:type="dxa"/>
            <w:tcBorders>
              <w:top w:val="nil"/>
              <w:left w:val="nil"/>
              <w:bottom w:val="single" w:sz="4" w:space="0" w:color="000000"/>
              <w:right w:val="single" w:sz="4" w:space="0" w:color="000000"/>
            </w:tcBorders>
            <w:shd w:val="clear" w:color="auto" w:fill="auto"/>
            <w:vAlign w:val="center"/>
          </w:tcPr>
          <w:p w14:paraId="7D6166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1C9A2D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1DF07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41E50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9FB2D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40E7D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5F78CD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96320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6-18/6</w:t>
            </w:r>
          </w:p>
        </w:tc>
        <w:tc>
          <w:tcPr>
            <w:tcW w:w="2268" w:type="dxa"/>
            <w:tcBorders>
              <w:top w:val="nil"/>
              <w:left w:val="nil"/>
              <w:bottom w:val="single" w:sz="4" w:space="0" w:color="000000"/>
              <w:right w:val="single" w:sz="4" w:space="0" w:color="000000"/>
            </w:tcBorders>
            <w:shd w:val="clear" w:color="auto" w:fill="auto"/>
            <w:vAlign w:val="center"/>
          </w:tcPr>
          <w:p w14:paraId="5AE16B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14,46</w:t>
            </w:r>
          </w:p>
        </w:tc>
        <w:tc>
          <w:tcPr>
            <w:tcW w:w="1363" w:type="dxa"/>
            <w:tcBorders>
              <w:top w:val="nil"/>
              <w:left w:val="nil"/>
              <w:bottom w:val="single" w:sz="4" w:space="0" w:color="000000"/>
              <w:right w:val="single" w:sz="4" w:space="0" w:color="000000"/>
            </w:tcBorders>
            <w:shd w:val="clear" w:color="auto" w:fill="auto"/>
            <w:vAlign w:val="center"/>
          </w:tcPr>
          <w:p w14:paraId="14E1C6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48246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4DE43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DD41B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D3E2B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5101B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0902F1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4E1FE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6-18/6</w:t>
            </w:r>
          </w:p>
        </w:tc>
        <w:tc>
          <w:tcPr>
            <w:tcW w:w="2268" w:type="dxa"/>
            <w:tcBorders>
              <w:top w:val="nil"/>
              <w:left w:val="nil"/>
              <w:bottom w:val="single" w:sz="4" w:space="0" w:color="000000"/>
              <w:right w:val="single" w:sz="4" w:space="0" w:color="000000"/>
            </w:tcBorders>
            <w:shd w:val="clear" w:color="auto" w:fill="auto"/>
            <w:vAlign w:val="center"/>
          </w:tcPr>
          <w:p w14:paraId="7CE68C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33,59</w:t>
            </w:r>
          </w:p>
        </w:tc>
        <w:tc>
          <w:tcPr>
            <w:tcW w:w="1363" w:type="dxa"/>
            <w:tcBorders>
              <w:top w:val="nil"/>
              <w:left w:val="nil"/>
              <w:bottom w:val="single" w:sz="4" w:space="0" w:color="000000"/>
              <w:right w:val="single" w:sz="4" w:space="0" w:color="000000"/>
            </w:tcBorders>
            <w:shd w:val="clear" w:color="auto" w:fill="auto"/>
            <w:vAlign w:val="center"/>
          </w:tcPr>
          <w:p w14:paraId="339C3B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BA508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55561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77A91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41EC7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BCA07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270856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66A9B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6-18 (6-30)</w:t>
            </w:r>
          </w:p>
        </w:tc>
        <w:tc>
          <w:tcPr>
            <w:tcW w:w="2268" w:type="dxa"/>
            <w:tcBorders>
              <w:top w:val="nil"/>
              <w:left w:val="nil"/>
              <w:bottom w:val="single" w:sz="4" w:space="0" w:color="000000"/>
              <w:right w:val="single" w:sz="4" w:space="0" w:color="000000"/>
            </w:tcBorders>
            <w:shd w:val="clear" w:color="auto" w:fill="auto"/>
            <w:vAlign w:val="center"/>
          </w:tcPr>
          <w:p w14:paraId="72E724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14,32</w:t>
            </w:r>
          </w:p>
        </w:tc>
        <w:tc>
          <w:tcPr>
            <w:tcW w:w="1363" w:type="dxa"/>
            <w:tcBorders>
              <w:top w:val="nil"/>
              <w:left w:val="nil"/>
              <w:bottom w:val="single" w:sz="4" w:space="0" w:color="000000"/>
              <w:right w:val="single" w:sz="4" w:space="0" w:color="000000"/>
            </w:tcBorders>
            <w:shd w:val="clear" w:color="auto" w:fill="auto"/>
            <w:vAlign w:val="center"/>
          </w:tcPr>
          <w:p w14:paraId="286172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3D6FD6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687C5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1BD3C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3CA60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5DB20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54D7EB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1BB62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6-18 (6-30)</w:t>
            </w:r>
          </w:p>
        </w:tc>
        <w:tc>
          <w:tcPr>
            <w:tcW w:w="2268" w:type="dxa"/>
            <w:tcBorders>
              <w:top w:val="nil"/>
              <w:left w:val="nil"/>
              <w:bottom w:val="single" w:sz="4" w:space="0" w:color="000000"/>
              <w:right w:val="single" w:sz="4" w:space="0" w:color="000000"/>
            </w:tcBorders>
            <w:shd w:val="clear" w:color="auto" w:fill="auto"/>
            <w:vAlign w:val="center"/>
          </w:tcPr>
          <w:p w14:paraId="2CAEEE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28,98</w:t>
            </w:r>
          </w:p>
        </w:tc>
        <w:tc>
          <w:tcPr>
            <w:tcW w:w="1363" w:type="dxa"/>
            <w:tcBorders>
              <w:top w:val="nil"/>
              <w:left w:val="nil"/>
              <w:bottom w:val="single" w:sz="4" w:space="0" w:color="000000"/>
              <w:right w:val="single" w:sz="4" w:space="0" w:color="000000"/>
            </w:tcBorders>
            <w:shd w:val="clear" w:color="auto" w:fill="auto"/>
            <w:vAlign w:val="center"/>
          </w:tcPr>
          <w:p w14:paraId="4E098F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5FC35B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4A081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C9C43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1D994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327B4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C7A434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9040E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6-18/1</w:t>
            </w:r>
          </w:p>
        </w:tc>
        <w:tc>
          <w:tcPr>
            <w:tcW w:w="2268" w:type="dxa"/>
            <w:tcBorders>
              <w:top w:val="nil"/>
              <w:left w:val="nil"/>
              <w:bottom w:val="single" w:sz="4" w:space="0" w:color="000000"/>
              <w:right w:val="single" w:sz="4" w:space="0" w:color="000000"/>
            </w:tcBorders>
            <w:shd w:val="clear" w:color="auto" w:fill="auto"/>
            <w:vAlign w:val="center"/>
          </w:tcPr>
          <w:p w14:paraId="7BB979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12,85</w:t>
            </w:r>
          </w:p>
        </w:tc>
        <w:tc>
          <w:tcPr>
            <w:tcW w:w="1363" w:type="dxa"/>
            <w:tcBorders>
              <w:top w:val="nil"/>
              <w:left w:val="nil"/>
              <w:bottom w:val="single" w:sz="4" w:space="0" w:color="000000"/>
              <w:right w:val="single" w:sz="4" w:space="0" w:color="000000"/>
            </w:tcBorders>
            <w:shd w:val="clear" w:color="auto" w:fill="auto"/>
            <w:vAlign w:val="center"/>
          </w:tcPr>
          <w:p w14:paraId="156ECE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6E364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C9FAA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45EAA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EADC1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AE19E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14FE000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974B9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6-18/1</w:t>
            </w:r>
          </w:p>
        </w:tc>
        <w:tc>
          <w:tcPr>
            <w:tcW w:w="2268" w:type="dxa"/>
            <w:tcBorders>
              <w:top w:val="nil"/>
              <w:left w:val="nil"/>
              <w:bottom w:val="single" w:sz="4" w:space="0" w:color="000000"/>
              <w:right w:val="single" w:sz="4" w:space="0" w:color="000000"/>
            </w:tcBorders>
            <w:shd w:val="clear" w:color="auto" w:fill="auto"/>
            <w:vAlign w:val="center"/>
          </w:tcPr>
          <w:p w14:paraId="7DF611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29,72</w:t>
            </w:r>
          </w:p>
        </w:tc>
        <w:tc>
          <w:tcPr>
            <w:tcW w:w="1363" w:type="dxa"/>
            <w:tcBorders>
              <w:top w:val="nil"/>
              <w:left w:val="nil"/>
              <w:bottom w:val="single" w:sz="4" w:space="0" w:color="000000"/>
              <w:right w:val="single" w:sz="4" w:space="0" w:color="000000"/>
            </w:tcBorders>
            <w:shd w:val="clear" w:color="auto" w:fill="auto"/>
            <w:vAlign w:val="center"/>
          </w:tcPr>
          <w:p w14:paraId="641964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3D2787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08BBF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C2E18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F7226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9469C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8213E8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F5378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6-18/3</w:t>
            </w:r>
          </w:p>
        </w:tc>
        <w:tc>
          <w:tcPr>
            <w:tcW w:w="2268" w:type="dxa"/>
            <w:tcBorders>
              <w:top w:val="nil"/>
              <w:left w:val="nil"/>
              <w:bottom w:val="single" w:sz="4" w:space="0" w:color="000000"/>
              <w:right w:val="single" w:sz="4" w:space="0" w:color="000000"/>
            </w:tcBorders>
            <w:shd w:val="clear" w:color="auto" w:fill="auto"/>
            <w:vAlign w:val="center"/>
          </w:tcPr>
          <w:p w14:paraId="704F8C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12,97</w:t>
            </w:r>
          </w:p>
        </w:tc>
        <w:tc>
          <w:tcPr>
            <w:tcW w:w="1363" w:type="dxa"/>
            <w:tcBorders>
              <w:top w:val="nil"/>
              <w:left w:val="nil"/>
              <w:bottom w:val="single" w:sz="4" w:space="0" w:color="000000"/>
              <w:right w:val="single" w:sz="4" w:space="0" w:color="000000"/>
            </w:tcBorders>
            <w:shd w:val="clear" w:color="auto" w:fill="auto"/>
            <w:vAlign w:val="center"/>
          </w:tcPr>
          <w:p w14:paraId="36C80D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3C143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839BD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A1886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9E916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E059B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4ACA08D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E6903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6-18/3</w:t>
            </w:r>
          </w:p>
        </w:tc>
        <w:tc>
          <w:tcPr>
            <w:tcW w:w="2268" w:type="dxa"/>
            <w:tcBorders>
              <w:top w:val="nil"/>
              <w:left w:val="nil"/>
              <w:bottom w:val="single" w:sz="4" w:space="0" w:color="000000"/>
              <w:right w:val="single" w:sz="4" w:space="0" w:color="000000"/>
            </w:tcBorders>
            <w:shd w:val="clear" w:color="auto" w:fill="auto"/>
            <w:vAlign w:val="center"/>
          </w:tcPr>
          <w:p w14:paraId="6DBD2C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43,49</w:t>
            </w:r>
          </w:p>
        </w:tc>
        <w:tc>
          <w:tcPr>
            <w:tcW w:w="1363" w:type="dxa"/>
            <w:tcBorders>
              <w:top w:val="nil"/>
              <w:left w:val="nil"/>
              <w:bottom w:val="single" w:sz="4" w:space="0" w:color="000000"/>
              <w:right w:val="single" w:sz="4" w:space="0" w:color="000000"/>
            </w:tcBorders>
            <w:shd w:val="clear" w:color="auto" w:fill="auto"/>
            <w:vAlign w:val="center"/>
          </w:tcPr>
          <w:p w14:paraId="0D7345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1A3CCD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9A6AC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A4519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7E970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18BC9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EFE0DE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3C185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6-18/5</w:t>
            </w:r>
          </w:p>
        </w:tc>
        <w:tc>
          <w:tcPr>
            <w:tcW w:w="2268" w:type="dxa"/>
            <w:tcBorders>
              <w:top w:val="nil"/>
              <w:left w:val="nil"/>
              <w:bottom w:val="single" w:sz="4" w:space="0" w:color="000000"/>
              <w:right w:val="single" w:sz="4" w:space="0" w:color="000000"/>
            </w:tcBorders>
            <w:shd w:val="clear" w:color="auto" w:fill="auto"/>
            <w:vAlign w:val="center"/>
          </w:tcPr>
          <w:p w14:paraId="723713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12,88</w:t>
            </w:r>
          </w:p>
        </w:tc>
        <w:tc>
          <w:tcPr>
            <w:tcW w:w="1363" w:type="dxa"/>
            <w:tcBorders>
              <w:top w:val="nil"/>
              <w:left w:val="nil"/>
              <w:bottom w:val="single" w:sz="4" w:space="0" w:color="000000"/>
              <w:right w:val="single" w:sz="4" w:space="0" w:color="000000"/>
            </w:tcBorders>
            <w:shd w:val="clear" w:color="auto" w:fill="auto"/>
            <w:vAlign w:val="center"/>
          </w:tcPr>
          <w:p w14:paraId="45E253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16A493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2AC9D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31762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33BF1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DB334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D7D6F7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367C7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6-16 (6-29)</w:t>
            </w:r>
          </w:p>
        </w:tc>
        <w:tc>
          <w:tcPr>
            <w:tcW w:w="2268" w:type="dxa"/>
            <w:tcBorders>
              <w:top w:val="nil"/>
              <w:left w:val="nil"/>
              <w:bottom w:val="single" w:sz="4" w:space="0" w:color="000000"/>
              <w:right w:val="single" w:sz="4" w:space="0" w:color="000000"/>
            </w:tcBorders>
            <w:shd w:val="clear" w:color="auto" w:fill="auto"/>
            <w:vAlign w:val="center"/>
          </w:tcPr>
          <w:p w14:paraId="1F4E4A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35,49</w:t>
            </w:r>
          </w:p>
        </w:tc>
        <w:tc>
          <w:tcPr>
            <w:tcW w:w="1363" w:type="dxa"/>
            <w:tcBorders>
              <w:top w:val="nil"/>
              <w:left w:val="nil"/>
              <w:bottom w:val="single" w:sz="4" w:space="0" w:color="000000"/>
              <w:right w:val="single" w:sz="4" w:space="0" w:color="000000"/>
            </w:tcBorders>
            <w:shd w:val="clear" w:color="auto" w:fill="auto"/>
            <w:vAlign w:val="center"/>
          </w:tcPr>
          <w:p w14:paraId="198CD5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4AE201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B5FF4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B3F0E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D1D11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F319D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E266C4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02B1D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6-16/1</w:t>
            </w:r>
          </w:p>
        </w:tc>
        <w:tc>
          <w:tcPr>
            <w:tcW w:w="2268" w:type="dxa"/>
            <w:tcBorders>
              <w:top w:val="nil"/>
              <w:left w:val="nil"/>
              <w:bottom w:val="single" w:sz="4" w:space="0" w:color="000000"/>
              <w:right w:val="single" w:sz="4" w:space="0" w:color="000000"/>
            </w:tcBorders>
            <w:shd w:val="clear" w:color="auto" w:fill="auto"/>
            <w:vAlign w:val="center"/>
          </w:tcPr>
          <w:p w14:paraId="410735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25,47</w:t>
            </w:r>
          </w:p>
        </w:tc>
        <w:tc>
          <w:tcPr>
            <w:tcW w:w="1363" w:type="dxa"/>
            <w:tcBorders>
              <w:top w:val="nil"/>
              <w:left w:val="nil"/>
              <w:bottom w:val="single" w:sz="4" w:space="0" w:color="000000"/>
              <w:right w:val="single" w:sz="4" w:space="0" w:color="000000"/>
            </w:tcBorders>
            <w:shd w:val="clear" w:color="auto" w:fill="auto"/>
            <w:vAlign w:val="center"/>
          </w:tcPr>
          <w:p w14:paraId="4CA5C4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E6183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E052F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80E89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0BDBA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9B274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C74090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31584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6-16/1</w:t>
            </w:r>
          </w:p>
        </w:tc>
        <w:tc>
          <w:tcPr>
            <w:tcW w:w="2268" w:type="dxa"/>
            <w:tcBorders>
              <w:top w:val="nil"/>
              <w:left w:val="nil"/>
              <w:bottom w:val="single" w:sz="4" w:space="0" w:color="000000"/>
              <w:right w:val="single" w:sz="4" w:space="0" w:color="000000"/>
            </w:tcBorders>
            <w:shd w:val="clear" w:color="auto" w:fill="auto"/>
            <w:vAlign w:val="center"/>
          </w:tcPr>
          <w:p w14:paraId="4B7650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28,88</w:t>
            </w:r>
          </w:p>
        </w:tc>
        <w:tc>
          <w:tcPr>
            <w:tcW w:w="1363" w:type="dxa"/>
            <w:tcBorders>
              <w:top w:val="nil"/>
              <w:left w:val="nil"/>
              <w:bottom w:val="single" w:sz="4" w:space="0" w:color="000000"/>
              <w:right w:val="single" w:sz="4" w:space="0" w:color="000000"/>
            </w:tcBorders>
            <w:shd w:val="clear" w:color="auto" w:fill="auto"/>
            <w:vAlign w:val="center"/>
          </w:tcPr>
          <w:p w14:paraId="14F021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5B4B9F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F3059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CEAB2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2C62A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752BE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9953C3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A8A42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6-16/3</w:t>
            </w:r>
          </w:p>
        </w:tc>
        <w:tc>
          <w:tcPr>
            <w:tcW w:w="2268" w:type="dxa"/>
            <w:tcBorders>
              <w:top w:val="nil"/>
              <w:left w:val="nil"/>
              <w:bottom w:val="single" w:sz="4" w:space="0" w:color="000000"/>
              <w:right w:val="single" w:sz="4" w:space="0" w:color="000000"/>
            </w:tcBorders>
            <w:shd w:val="clear" w:color="auto" w:fill="auto"/>
            <w:vAlign w:val="center"/>
          </w:tcPr>
          <w:p w14:paraId="553771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21,73</w:t>
            </w:r>
          </w:p>
        </w:tc>
        <w:tc>
          <w:tcPr>
            <w:tcW w:w="1363" w:type="dxa"/>
            <w:tcBorders>
              <w:top w:val="nil"/>
              <w:left w:val="nil"/>
              <w:bottom w:val="single" w:sz="4" w:space="0" w:color="000000"/>
              <w:right w:val="single" w:sz="4" w:space="0" w:color="000000"/>
            </w:tcBorders>
            <w:shd w:val="clear" w:color="auto" w:fill="auto"/>
            <w:vAlign w:val="center"/>
          </w:tcPr>
          <w:p w14:paraId="4B07DD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7DBCF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6B57D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B8C5E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32385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4CCA2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0A1C5A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D3308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6-16/3</w:t>
            </w:r>
          </w:p>
        </w:tc>
        <w:tc>
          <w:tcPr>
            <w:tcW w:w="2268" w:type="dxa"/>
            <w:tcBorders>
              <w:top w:val="nil"/>
              <w:left w:val="nil"/>
              <w:bottom w:val="single" w:sz="4" w:space="0" w:color="000000"/>
              <w:right w:val="single" w:sz="4" w:space="0" w:color="000000"/>
            </w:tcBorders>
            <w:shd w:val="clear" w:color="auto" w:fill="auto"/>
            <w:vAlign w:val="center"/>
          </w:tcPr>
          <w:p w14:paraId="79E59A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34,6</w:t>
            </w:r>
          </w:p>
        </w:tc>
        <w:tc>
          <w:tcPr>
            <w:tcW w:w="1363" w:type="dxa"/>
            <w:tcBorders>
              <w:top w:val="nil"/>
              <w:left w:val="nil"/>
              <w:bottom w:val="single" w:sz="4" w:space="0" w:color="000000"/>
              <w:right w:val="single" w:sz="4" w:space="0" w:color="000000"/>
            </w:tcBorders>
            <w:shd w:val="clear" w:color="auto" w:fill="auto"/>
            <w:vAlign w:val="center"/>
          </w:tcPr>
          <w:p w14:paraId="787768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17EAFE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D2577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161DA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209EE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2123C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0A8C4B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92753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6-16/5</w:t>
            </w:r>
          </w:p>
        </w:tc>
        <w:tc>
          <w:tcPr>
            <w:tcW w:w="2268" w:type="dxa"/>
            <w:tcBorders>
              <w:top w:val="nil"/>
              <w:left w:val="nil"/>
              <w:bottom w:val="single" w:sz="4" w:space="0" w:color="000000"/>
              <w:right w:val="single" w:sz="4" w:space="0" w:color="000000"/>
            </w:tcBorders>
            <w:shd w:val="clear" w:color="auto" w:fill="auto"/>
            <w:vAlign w:val="center"/>
          </w:tcPr>
          <w:p w14:paraId="64C6FE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21,36</w:t>
            </w:r>
          </w:p>
        </w:tc>
        <w:tc>
          <w:tcPr>
            <w:tcW w:w="1363" w:type="dxa"/>
            <w:tcBorders>
              <w:top w:val="nil"/>
              <w:left w:val="nil"/>
              <w:bottom w:val="single" w:sz="4" w:space="0" w:color="000000"/>
              <w:right w:val="single" w:sz="4" w:space="0" w:color="000000"/>
            </w:tcBorders>
            <w:shd w:val="clear" w:color="auto" w:fill="auto"/>
            <w:vAlign w:val="center"/>
          </w:tcPr>
          <w:p w14:paraId="410BED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1956A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C20A4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B443E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419F8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3683A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DC0628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58FE3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6-14а</w:t>
            </w:r>
          </w:p>
        </w:tc>
        <w:tc>
          <w:tcPr>
            <w:tcW w:w="2268" w:type="dxa"/>
            <w:tcBorders>
              <w:top w:val="nil"/>
              <w:left w:val="nil"/>
              <w:bottom w:val="single" w:sz="4" w:space="0" w:color="000000"/>
              <w:right w:val="single" w:sz="4" w:space="0" w:color="000000"/>
            </w:tcBorders>
            <w:shd w:val="clear" w:color="auto" w:fill="auto"/>
            <w:vAlign w:val="center"/>
          </w:tcPr>
          <w:p w14:paraId="0C1278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6,77</w:t>
            </w:r>
          </w:p>
        </w:tc>
        <w:tc>
          <w:tcPr>
            <w:tcW w:w="1363" w:type="dxa"/>
            <w:tcBorders>
              <w:top w:val="nil"/>
              <w:left w:val="nil"/>
              <w:bottom w:val="single" w:sz="4" w:space="0" w:color="000000"/>
              <w:right w:val="single" w:sz="4" w:space="0" w:color="000000"/>
            </w:tcBorders>
            <w:shd w:val="clear" w:color="auto" w:fill="auto"/>
            <w:vAlign w:val="center"/>
          </w:tcPr>
          <w:p w14:paraId="3B980B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530FEB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4C9A4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6CAD5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E76F2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44D8A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F6D3BC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89191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6-14а</w:t>
            </w:r>
          </w:p>
        </w:tc>
        <w:tc>
          <w:tcPr>
            <w:tcW w:w="2268" w:type="dxa"/>
            <w:tcBorders>
              <w:top w:val="nil"/>
              <w:left w:val="nil"/>
              <w:bottom w:val="single" w:sz="4" w:space="0" w:color="000000"/>
              <w:right w:val="single" w:sz="4" w:space="0" w:color="000000"/>
            </w:tcBorders>
            <w:shd w:val="clear" w:color="auto" w:fill="auto"/>
            <w:vAlign w:val="center"/>
          </w:tcPr>
          <w:p w14:paraId="137DBF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10,2</w:t>
            </w:r>
          </w:p>
        </w:tc>
        <w:tc>
          <w:tcPr>
            <w:tcW w:w="1363" w:type="dxa"/>
            <w:tcBorders>
              <w:top w:val="nil"/>
              <w:left w:val="nil"/>
              <w:bottom w:val="single" w:sz="4" w:space="0" w:color="000000"/>
              <w:right w:val="single" w:sz="4" w:space="0" w:color="000000"/>
            </w:tcBorders>
            <w:shd w:val="clear" w:color="auto" w:fill="auto"/>
            <w:vAlign w:val="center"/>
          </w:tcPr>
          <w:p w14:paraId="5A184E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175AA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A1D88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A1B60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7554E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EC1E4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F29293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C9BE1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6-12а</w:t>
            </w:r>
          </w:p>
        </w:tc>
        <w:tc>
          <w:tcPr>
            <w:tcW w:w="2268" w:type="dxa"/>
            <w:tcBorders>
              <w:top w:val="nil"/>
              <w:left w:val="nil"/>
              <w:bottom w:val="single" w:sz="4" w:space="0" w:color="000000"/>
              <w:right w:val="single" w:sz="4" w:space="0" w:color="000000"/>
            </w:tcBorders>
            <w:shd w:val="clear" w:color="auto" w:fill="auto"/>
            <w:vAlign w:val="center"/>
          </w:tcPr>
          <w:p w14:paraId="731CE3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14,19</w:t>
            </w:r>
          </w:p>
        </w:tc>
        <w:tc>
          <w:tcPr>
            <w:tcW w:w="1363" w:type="dxa"/>
            <w:tcBorders>
              <w:top w:val="nil"/>
              <w:left w:val="nil"/>
              <w:bottom w:val="single" w:sz="4" w:space="0" w:color="000000"/>
              <w:right w:val="single" w:sz="4" w:space="0" w:color="000000"/>
            </w:tcBorders>
            <w:shd w:val="clear" w:color="auto" w:fill="auto"/>
            <w:vAlign w:val="center"/>
          </w:tcPr>
          <w:p w14:paraId="36409B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6799AB7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D535E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26E7A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34B37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78FB5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5FAFD6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9203D49"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6-12а</w:t>
            </w:r>
          </w:p>
        </w:tc>
        <w:tc>
          <w:tcPr>
            <w:tcW w:w="2268" w:type="dxa"/>
            <w:tcBorders>
              <w:top w:val="nil"/>
              <w:left w:val="nil"/>
              <w:bottom w:val="single" w:sz="4" w:space="0" w:color="000000"/>
              <w:right w:val="single" w:sz="4" w:space="0" w:color="000000"/>
            </w:tcBorders>
            <w:shd w:val="clear" w:color="auto" w:fill="auto"/>
            <w:vAlign w:val="center"/>
          </w:tcPr>
          <w:p w14:paraId="64DC0C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11,71</w:t>
            </w:r>
          </w:p>
        </w:tc>
        <w:tc>
          <w:tcPr>
            <w:tcW w:w="1363" w:type="dxa"/>
            <w:tcBorders>
              <w:top w:val="nil"/>
              <w:left w:val="nil"/>
              <w:bottom w:val="single" w:sz="4" w:space="0" w:color="000000"/>
              <w:right w:val="single" w:sz="4" w:space="0" w:color="000000"/>
            </w:tcBorders>
            <w:shd w:val="clear" w:color="auto" w:fill="auto"/>
            <w:vAlign w:val="center"/>
          </w:tcPr>
          <w:p w14:paraId="68E536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C5D0E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90DCB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13A5A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6AD84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9CA03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41677A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8D91D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6-14</w:t>
            </w:r>
          </w:p>
        </w:tc>
        <w:tc>
          <w:tcPr>
            <w:tcW w:w="2268" w:type="dxa"/>
            <w:tcBorders>
              <w:top w:val="nil"/>
              <w:left w:val="nil"/>
              <w:bottom w:val="single" w:sz="4" w:space="0" w:color="000000"/>
              <w:right w:val="single" w:sz="4" w:space="0" w:color="000000"/>
            </w:tcBorders>
            <w:shd w:val="clear" w:color="auto" w:fill="auto"/>
            <w:vAlign w:val="center"/>
          </w:tcPr>
          <w:p w14:paraId="1C5489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8,03</w:t>
            </w:r>
          </w:p>
        </w:tc>
        <w:tc>
          <w:tcPr>
            <w:tcW w:w="1363" w:type="dxa"/>
            <w:tcBorders>
              <w:top w:val="nil"/>
              <w:left w:val="nil"/>
              <w:bottom w:val="single" w:sz="4" w:space="0" w:color="000000"/>
              <w:right w:val="single" w:sz="4" w:space="0" w:color="000000"/>
            </w:tcBorders>
            <w:shd w:val="clear" w:color="auto" w:fill="auto"/>
            <w:vAlign w:val="center"/>
          </w:tcPr>
          <w:p w14:paraId="722461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78B023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86136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465DF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34DA9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57211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E78E8E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CF909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6-14</w:t>
            </w:r>
          </w:p>
        </w:tc>
        <w:tc>
          <w:tcPr>
            <w:tcW w:w="2268" w:type="dxa"/>
            <w:tcBorders>
              <w:top w:val="nil"/>
              <w:left w:val="nil"/>
              <w:bottom w:val="single" w:sz="4" w:space="0" w:color="000000"/>
              <w:right w:val="single" w:sz="4" w:space="0" w:color="000000"/>
            </w:tcBorders>
            <w:shd w:val="clear" w:color="auto" w:fill="auto"/>
            <w:vAlign w:val="center"/>
          </w:tcPr>
          <w:p w14:paraId="68FABA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55,21</w:t>
            </w:r>
          </w:p>
        </w:tc>
        <w:tc>
          <w:tcPr>
            <w:tcW w:w="1363" w:type="dxa"/>
            <w:tcBorders>
              <w:top w:val="nil"/>
              <w:left w:val="nil"/>
              <w:bottom w:val="single" w:sz="4" w:space="0" w:color="000000"/>
              <w:right w:val="single" w:sz="4" w:space="0" w:color="000000"/>
            </w:tcBorders>
            <w:shd w:val="clear" w:color="auto" w:fill="auto"/>
            <w:vAlign w:val="center"/>
          </w:tcPr>
          <w:p w14:paraId="75CE81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E5465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6BE86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64436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1E933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A6923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B37F6A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F8B72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6-14/1</w:t>
            </w:r>
          </w:p>
        </w:tc>
        <w:tc>
          <w:tcPr>
            <w:tcW w:w="2268" w:type="dxa"/>
            <w:tcBorders>
              <w:top w:val="nil"/>
              <w:left w:val="nil"/>
              <w:bottom w:val="single" w:sz="4" w:space="0" w:color="000000"/>
              <w:right w:val="single" w:sz="4" w:space="0" w:color="000000"/>
            </w:tcBorders>
            <w:shd w:val="clear" w:color="auto" w:fill="auto"/>
            <w:vAlign w:val="center"/>
          </w:tcPr>
          <w:p w14:paraId="63C5EB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12,85</w:t>
            </w:r>
          </w:p>
        </w:tc>
        <w:tc>
          <w:tcPr>
            <w:tcW w:w="1363" w:type="dxa"/>
            <w:tcBorders>
              <w:top w:val="nil"/>
              <w:left w:val="nil"/>
              <w:bottom w:val="single" w:sz="4" w:space="0" w:color="000000"/>
              <w:right w:val="single" w:sz="4" w:space="0" w:color="000000"/>
            </w:tcBorders>
            <w:shd w:val="clear" w:color="auto" w:fill="auto"/>
            <w:vAlign w:val="center"/>
          </w:tcPr>
          <w:p w14:paraId="3AF05C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2106A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AD498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8F910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5FB03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9D068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1AD972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CFE73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6-14/1</w:t>
            </w:r>
          </w:p>
        </w:tc>
        <w:tc>
          <w:tcPr>
            <w:tcW w:w="2268" w:type="dxa"/>
            <w:tcBorders>
              <w:top w:val="nil"/>
              <w:left w:val="nil"/>
              <w:bottom w:val="single" w:sz="4" w:space="0" w:color="000000"/>
              <w:right w:val="single" w:sz="4" w:space="0" w:color="000000"/>
            </w:tcBorders>
            <w:shd w:val="clear" w:color="auto" w:fill="auto"/>
            <w:vAlign w:val="center"/>
          </w:tcPr>
          <w:p w14:paraId="2892B8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42,15</w:t>
            </w:r>
          </w:p>
        </w:tc>
        <w:tc>
          <w:tcPr>
            <w:tcW w:w="1363" w:type="dxa"/>
            <w:tcBorders>
              <w:top w:val="nil"/>
              <w:left w:val="nil"/>
              <w:bottom w:val="single" w:sz="4" w:space="0" w:color="000000"/>
              <w:right w:val="single" w:sz="4" w:space="0" w:color="000000"/>
            </w:tcBorders>
            <w:shd w:val="clear" w:color="auto" w:fill="auto"/>
            <w:vAlign w:val="center"/>
          </w:tcPr>
          <w:p w14:paraId="1FB0DA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EAA5C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8A68A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80B9B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047F2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3265C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DAE97A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B8DA5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6-26/6</w:t>
            </w:r>
          </w:p>
        </w:tc>
        <w:tc>
          <w:tcPr>
            <w:tcW w:w="2268" w:type="dxa"/>
            <w:tcBorders>
              <w:top w:val="nil"/>
              <w:left w:val="nil"/>
              <w:bottom w:val="single" w:sz="4" w:space="0" w:color="000000"/>
              <w:right w:val="single" w:sz="4" w:space="0" w:color="000000"/>
            </w:tcBorders>
            <w:shd w:val="clear" w:color="auto" w:fill="auto"/>
            <w:vAlign w:val="center"/>
          </w:tcPr>
          <w:p w14:paraId="041A32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58,6</w:t>
            </w:r>
          </w:p>
        </w:tc>
        <w:tc>
          <w:tcPr>
            <w:tcW w:w="1363" w:type="dxa"/>
            <w:tcBorders>
              <w:top w:val="nil"/>
              <w:left w:val="nil"/>
              <w:bottom w:val="single" w:sz="4" w:space="0" w:color="000000"/>
              <w:right w:val="single" w:sz="4" w:space="0" w:color="000000"/>
            </w:tcBorders>
            <w:shd w:val="clear" w:color="auto" w:fill="auto"/>
            <w:vAlign w:val="center"/>
          </w:tcPr>
          <w:p w14:paraId="7C214E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4DE7C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65616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F993D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4DC21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2BFCD6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571D80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DFCFD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6-4 (6-23)</w:t>
            </w:r>
          </w:p>
        </w:tc>
        <w:tc>
          <w:tcPr>
            <w:tcW w:w="2268" w:type="dxa"/>
            <w:tcBorders>
              <w:top w:val="nil"/>
              <w:left w:val="nil"/>
              <w:bottom w:val="single" w:sz="4" w:space="0" w:color="000000"/>
              <w:right w:val="single" w:sz="4" w:space="0" w:color="000000"/>
            </w:tcBorders>
            <w:shd w:val="clear" w:color="auto" w:fill="auto"/>
            <w:vAlign w:val="center"/>
          </w:tcPr>
          <w:p w14:paraId="7D9C69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22,43</w:t>
            </w:r>
          </w:p>
        </w:tc>
        <w:tc>
          <w:tcPr>
            <w:tcW w:w="1363" w:type="dxa"/>
            <w:tcBorders>
              <w:top w:val="nil"/>
              <w:left w:val="nil"/>
              <w:bottom w:val="single" w:sz="4" w:space="0" w:color="000000"/>
              <w:right w:val="single" w:sz="4" w:space="0" w:color="000000"/>
            </w:tcBorders>
            <w:shd w:val="clear" w:color="auto" w:fill="auto"/>
            <w:vAlign w:val="center"/>
          </w:tcPr>
          <w:p w14:paraId="748FFD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52F918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9218C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720AA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B3E2A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AE670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6090D3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B799D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6-4в</w:t>
            </w:r>
          </w:p>
        </w:tc>
        <w:tc>
          <w:tcPr>
            <w:tcW w:w="2268" w:type="dxa"/>
            <w:tcBorders>
              <w:top w:val="nil"/>
              <w:left w:val="nil"/>
              <w:bottom w:val="single" w:sz="4" w:space="0" w:color="000000"/>
              <w:right w:val="single" w:sz="4" w:space="0" w:color="000000"/>
            </w:tcBorders>
            <w:shd w:val="clear" w:color="auto" w:fill="auto"/>
            <w:vAlign w:val="center"/>
          </w:tcPr>
          <w:p w14:paraId="33A959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34,61</w:t>
            </w:r>
          </w:p>
        </w:tc>
        <w:tc>
          <w:tcPr>
            <w:tcW w:w="1363" w:type="dxa"/>
            <w:tcBorders>
              <w:top w:val="nil"/>
              <w:left w:val="nil"/>
              <w:bottom w:val="single" w:sz="4" w:space="0" w:color="000000"/>
              <w:right w:val="single" w:sz="4" w:space="0" w:color="000000"/>
            </w:tcBorders>
            <w:shd w:val="clear" w:color="auto" w:fill="auto"/>
            <w:vAlign w:val="center"/>
          </w:tcPr>
          <w:p w14:paraId="02E45B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0D8EDF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D12C6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44812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C01F2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1B98A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0DEF62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44D14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6-4в</w:t>
            </w:r>
          </w:p>
        </w:tc>
        <w:tc>
          <w:tcPr>
            <w:tcW w:w="2268" w:type="dxa"/>
            <w:tcBorders>
              <w:top w:val="nil"/>
              <w:left w:val="nil"/>
              <w:bottom w:val="single" w:sz="4" w:space="0" w:color="000000"/>
              <w:right w:val="single" w:sz="4" w:space="0" w:color="000000"/>
            </w:tcBorders>
            <w:shd w:val="clear" w:color="auto" w:fill="auto"/>
            <w:vAlign w:val="center"/>
          </w:tcPr>
          <w:p w14:paraId="5C14A5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40,44</w:t>
            </w:r>
          </w:p>
        </w:tc>
        <w:tc>
          <w:tcPr>
            <w:tcW w:w="1363" w:type="dxa"/>
            <w:tcBorders>
              <w:top w:val="nil"/>
              <w:left w:val="nil"/>
              <w:bottom w:val="single" w:sz="4" w:space="0" w:color="000000"/>
              <w:right w:val="single" w:sz="4" w:space="0" w:color="000000"/>
            </w:tcBorders>
            <w:shd w:val="clear" w:color="auto" w:fill="auto"/>
            <w:vAlign w:val="center"/>
          </w:tcPr>
          <w:p w14:paraId="1F16A5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42C9F6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9061E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ADF3D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13518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CE965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C51E7A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49570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6-4г</w:t>
            </w:r>
          </w:p>
        </w:tc>
        <w:tc>
          <w:tcPr>
            <w:tcW w:w="2268" w:type="dxa"/>
            <w:tcBorders>
              <w:top w:val="nil"/>
              <w:left w:val="nil"/>
              <w:bottom w:val="single" w:sz="4" w:space="0" w:color="000000"/>
              <w:right w:val="single" w:sz="4" w:space="0" w:color="000000"/>
            </w:tcBorders>
            <w:shd w:val="clear" w:color="auto" w:fill="auto"/>
            <w:vAlign w:val="center"/>
          </w:tcPr>
          <w:p w14:paraId="03F7E2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30,39</w:t>
            </w:r>
          </w:p>
        </w:tc>
        <w:tc>
          <w:tcPr>
            <w:tcW w:w="1363" w:type="dxa"/>
            <w:tcBorders>
              <w:top w:val="nil"/>
              <w:left w:val="nil"/>
              <w:bottom w:val="single" w:sz="4" w:space="0" w:color="000000"/>
              <w:right w:val="single" w:sz="4" w:space="0" w:color="000000"/>
            </w:tcBorders>
            <w:shd w:val="clear" w:color="auto" w:fill="auto"/>
            <w:vAlign w:val="center"/>
          </w:tcPr>
          <w:p w14:paraId="57B97B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01D23A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92409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68E41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A77C5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FE76D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F0604B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D2FA2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6-4г</w:t>
            </w:r>
          </w:p>
        </w:tc>
        <w:tc>
          <w:tcPr>
            <w:tcW w:w="2268" w:type="dxa"/>
            <w:tcBorders>
              <w:top w:val="nil"/>
              <w:left w:val="nil"/>
              <w:bottom w:val="single" w:sz="4" w:space="0" w:color="000000"/>
              <w:right w:val="single" w:sz="4" w:space="0" w:color="000000"/>
            </w:tcBorders>
            <w:shd w:val="clear" w:color="auto" w:fill="auto"/>
            <w:vAlign w:val="center"/>
          </w:tcPr>
          <w:p w14:paraId="77850C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34,68</w:t>
            </w:r>
          </w:p>
        </w:tc>
        <w:tc>
          <w:tcPr>
            <w:tcW w:w="1363" w:type="dxa"/>
            <w:tcBorders>
              <w:top w:val="nil"/>
              <w:left w:val="nil"/>
              <w:bottom w:val="single" w:sz="4" w:space="0" w:color="000000"/>
              <w:right w:val="single" w:sz="4" w:space="0" w:color="000000"/>
            </w:tcBorders>
            <w:shd w:val="clear" w:color="auto" w:fill="auto"/>
            <w:vAlign w:val="center"/>
          </w:tcPr>
          <w:p w14:paraId="462B50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06CC22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04B24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DC348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7CA74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CE3EC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547EC5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4EEA8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6-4д</w:t>
            </w:r>
          </w:p>
        </w:tc>
        <w:tc>
          <w:tcPr>
            <w:tcW w:w="2268" w:type="dxa"/>
            <w:tcBorders>
              <w:top w:val="nil"/>
              <w:left w:val="nil"/>
              <w:bottom w:val="single" w:sz="4" w:space="0" w:color="000000"/>
              <w:right w:val="single" w:sz="4" w:space="0" w:color="000000"/>
            </w:tcBorders>
            <w:shd w:val="clear" w:color="auto" w:fill="auto"/>
            <w:vAlign w:val="center"/>
          </w:tcPr>
          <w:p w14:paraId="42CA05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30,59</w:t>
            </w:r>
          </w:p>
        </w:tc>
        <w:tc>
          <w:tcPr>
            <w:tcW w:w="1363" w:type="dxa"/>
            <w:tcBorders>
              <w:top w:val="nil"/>
              <w:left w:val="nil"/>
              <w:bottom w:val="single" w:sz="4" w:space="0" w:color="000000"/>
              <w:right w:val="single" w:sz="4" w:space="0" w:color="000000"/>
            </w:tcBorders>
            <w:shd w:val="clear" w:color="auto" w:fill="auto"/>
            <w:vAlign w:val="center"/>
          </w:tcPr>
          <w:p w14:paraId="5B4BC8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0559CA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0C20A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F0934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F33A6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B7AE8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81581E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34206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6-4д</w:t>
            </w:r>
          </w:p>
        </w:tc>
        <w:tc>
          <w:tcPr>
            <w:tcW w:w="2268" w:type="dxa"/>
            <w:tcBorders>
              <w:top w:val="nil"/>
              <w:left w:val="nil"/>
              <w:bottom w:val="single" w:sz="4" w:space="0" w:color="000000"/>
              <w:right w:val="single" w:sz="4" w:space="0" w:color="000000"/>
            </w:tcBorders>
            <w:shd w:val="clear" w:color="auto" w:fill="auto"/>
            <w:vAlign w:val="center"/>
          </w:tcPr>
          <w:p w14:paraId="2700D2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24,01</w:t>
            </w:r>
          </w:p>
        </w:tc>
        <w:tc>
          <w:tcPr>
            <w:tcW w:w="1363" w:type="dxa"/>
            <w:tcBorders>
              <w:top w:val="nil"/>
              <w:left w:val="nil"/>
              <w:bottom w:val="single" w:sz="4" w:space="0" w:color="000000"/>
              <w:right w:val="single" w:sz="4" w:space="0" w:color="000000"/>
            </w:tcBorders>
            <w:shd w:val="clear" w:color="auto" w:fill="auto"/>
            <w:vAlign w:val="center"/>
          </w:tcPr>
          <w:p w14:paraId="6586AC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7A95FA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6CA48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951DD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4B0FE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52E9B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74B508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C252B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6-6 (6-24)</w:t>
            </w:r>
          </w:p>
        </w:tc>
        <w:tc>
          <w:tcPr>
            <w:tcW w:w="2268" w:type="dxa"/>
            <w:tcBorders>
              <w:top w:val="nil"/>
              <w:left w:val="nil"/>
              <w:bottom w:val="single" w:sz="4" w:space="0" w:color="000000"/>
              <w:right w:val="single" w:sz="4" w:space="0" w:color="000000"/>
            </w:tcBorders>
            <w:shd w:val="clear" w:color="auto" w:fill="auto"/>
            <w:vAlign w:val="center"/>
          </w:tcPr>
          <w:p w14:paraId="79046F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93,44</w:t>
            </w:r>
          </w:p>
        </w:tc>
        <w:tc>
          <w:tcPr>
            <w:tcW w:w="1363" w:type="dxa"/>
            <w:tcBorders>
              <w:top w:val="nil"/>
              <w:left w:val="nil"/>
              <w:bottom w:val="single" w:sz="4" w:space="0" w:color="000000"/>
              <w:right w:val="single" w:sz="4" w:space="0" w:color="000000"/>
            </w:tcBorders>
            <w:shd w:val="clear" w:color="auto" w:fill="auto"/>
            <w:vAlign w:val="center"/>
          </w:tcPr>
          <w:p w14:paraId="3A2DD3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0B1123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B9CBA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6988F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5D76A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41B52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E36A9C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F5D5A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6-20 (6-28)</w:t>
            </w:r>
          </w:p>
        </w:tc>
        <w:tc>
          <w:tcPr>
            <w:tcW w:w="2268" w:type="dxa"/>
            <w:tcBorders>
              <w:top w:val="nil"/>
              <w:left w:val="nil"/>
              <w:bottom w:val="single" w:sz="4" w:space="0" w:color="000000"/>
              <w:right w:val="single" w:sz="4" w:space="0" w:color="000000"/>
            </w:tcBorders>
            <w:shd w:val="clear" w:color="auto" w:fill="auto"/>
            <w:vAlign w:val="center"/>
          </w:tcPr>
          <w:p w14:paraId="0B55A7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18,4</w:t>
            </w:r>
          </w:p>
        </w:tc>
        <w:tc>
          <w:tcPr>
            <w:tcW w:w="1363" w:type="dxa"/>
            <w:tcBorders>
              <w:top w:val="nil"/>
              <w:left w:val="nil"/>
              <w:bottom w:val="single" w:sz="4" w:space="0" w:color="000000"/>
              <w:right w:val="single" w:sz="4" w:space="0" w:color="000000"/>
            </w:tcBorders>
            <w:shd w:val="clear" w:color="auto" w:fill="auto"/>
            <w:vAlign w:val="center"/>
          </w:tcPr>
          <w:p w14:paraId="70190A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0BBBF3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48BA9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CEC61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36703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20829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1E87C3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21B26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6-20/2</w:t>
            </w:r>
          </w:p>
        </w:tc>
        <w:tc>
          <w:tcPr>
            <w:tcW w:w="2268" w:type="dxa"/>
            <w:tcBorders>
              <w:top w:val="nil"/>
              <w:left w:val="nil"/>
              <w:bottom w:val="single" w:sz="4" w:space="0" w:color="000000"/>
              <w:right w:val="single" w:sz="4" w:space="0" w:color="000000"/>
            </w:tcBorders>
            <w:shd w:val="clear" w:color="auto" w:fill="auto"/>
            <w:vAlign w:val="center"/>
          </w:tcPr>
          <w:p w14:paraId="369C4C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30,81</w:t>
            </w:r>
          </w:p>
        </w:tc>
        <w:tc>
          <w:tcPr>
            <w:tcW w:w="1363" w:type="dxa"/>
            <w:tcBorders>
              <w:top w:val="nil"/>
              <w:left w:val="nil"/>
              <w:bottom w:val="single" w:sz="4" w:space="0" w:color="000000"/>
              <w:right w:val="single" w:sz="4" w:space="0" w:color="000000"/>
            </w:tcBorders>
            <w:shd w:val="clear" w:color="auto" w:fill="auto"/>
            <w:vAlign w:val="center"/>
          </w:tcPr>
          <w:p w14:paraId="2529EE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4BD69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18FDA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6C9A6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0FF36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9D956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2836B5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EF1CA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6-20/2</w:t>
            </w:r>
          </w:p>
        </w:tc>
        <w:tc>
          <w:tcPr>
            <w:tcW w:w="2268" w:type="dxa"/>
            <w:tcBorders>
              <w:top w:val="nil"/>
              <w:left w:val="nil"/>
              <w:bottom w:val="single" w:sz="4" w:space="0" w:color="000000"/>
              <w:right w:val="single" w:sz="4" w:space="0" w:color="000000"/>
            </w:tcBorders>
            <w:shd w:val="clear" w:color="auto" w:fill="auto"/>
            <w:vAlign w:val="center"/>
          </w:tcPr>
          <w:p w14:paraId="2CE43B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21,73</w:t>
            </w:r>
          </w:p>
        </w:tc>
        <w:tc>
          <w:tcPr>
            <w:tcW w:w="1363" w:type="dxa"/>
            <w:tcBorders>
              <w:top w:val="nil"/>
              <w:left w:val="nil"/>
              <w:bottom w:val="single" w:sz="4" w:space="0" w:color="000000"/>
              <w:right w:val="single" w:sz="4" w:space="0" w:color="000000"/>
            </w:tcBorders>
            <w:shd w:val="clear" w:color="auto" w:fill="auto"/>
            <w:vAlign w:val="center"/>
          </w:tcPr>
          <w:p w14:paraId="4AD5AE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29974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40F02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EEEAD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5890C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5A413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0DE80A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6B9FA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6-20/2</w:t>
            </w:r>
          </w:p>
        </w:tc>
        <w:tc>
          <w:tcPr>
            <w:tcW w:w="2268" w:type="dxa"/>
            <w:tcBorders>
              <w:top w:val="nil"/>
              <w:left w:val="nil"/>
              <w:bottom w:val="single" w:sz="4" w:space="0" w:color="000000"/>
              <w:right w:val="single" w:sz="4" w:space="0" w:color="000000"/>
            </w:tcBorders>
            <w:shd w:val="clear" w:color="auto" w:fill="auto"/>
            <w:vAlign w:val="center"/>
          </w:tcPr>
          <w:p w14:paraId="57D6FF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41,72</w:t>
            </w:r>
          </w:p>
        </w:tc>
        <w:tc>
          <w:tcPr>
            <w:tcW w:w="1363" w:type="dxa"/>
            <w:tcBorders>
              <w:top w:val="nil"/>
              <w:left w:val="nil"/>
              <w:bottom w:val="single" w:sz="4" w:space="0" w:color="000000"/>
              <w:right w:val="single" w:sz="4" w:space="0" w:color="000000"/>
            </w:tcBorders>
            <w:shd w:val="clear" w:color="auto" w:fill="auto"/>
            <w:vAlign w:val="center"/>
          </w:tcPr>
          <w:p w14:paraId="6E2170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13DE70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77D65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09F9A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5F09C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A9F6B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5FAE0D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2F989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6-20/4</w:t>
            </w:r>
          </w:p>
        </w:tc>
        <w:tc>
          <w:tcPr>
            <w:tcW w:w="2268" w:type="dxa"/>
            <w:tcBorders>
              <w:top w:val="nil"/>
              <w:left w:val="nil"/>
              <w:bottom w:val="single" w:sz="4" w:space="0" w:color="000000"/>
              <w:right w:val="single" w:sz="4" w:space="0" w:color="000000"/>
            </w:tcBorders>
            <w:shd w:val="clear" w:color="auto" w:fill="auto"/>
            <w:vAlign w:val="center"/>
          </w:tcPr>
          <w:p w14:paraId="3A26DF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22,51</w:t>
            </w:r>
          </w:p>
        </w:tc>
        <w:tc>
          <w:tcPr>
            <w:tcW w:w="1363" w:type="dxa"/>
            <w:tcBorders>
              <w:top w:val="nil"/>
              <w:left w:val="nil"/>
              <w:bottom w:val="single" w:sz="4" w:space="0" w:color="000000"/>
              <w:right w:val="single" w:sz="4" w:space="0" w:color="000000"/>
            </w:tcBorders>
            <w:shd w:val="clear" w:color="auto" w:fill="auto"/>
            <w:vAlign w:val="center"/>
          </w:tcPr>
          <w:p w14:paraId="005AD2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742E0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B98BF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DFAC6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896EF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175F9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ECB60C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48F6F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6-20/4</w:t>
            </w:r>
          </w:p>
        </w:tc>
        <w:tc>
          <w:tcPr>
            <w:tcW w:w="2268" w:type="dxa"/>
            <w:tcBorders>
              <w:top w:val="nil"/>
              <w:left w:val="nil"/>
              <w:bottom w:val="single" w:sz="4" w:space="0" w:color="000000"/>
              <w:right w:val="single" w:sz="4" w:space="0" w:color="000000"/>
            </w:tcBorders>
            <w:shd w:val="clear" w:color="auto" w:fill="auto"/>
            <w:vAlign w:val="center"/>
          </w:tcPr>
          <w:p w14:paraId="6DC45F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34,38</w:t>
            </w:r>
          </w:p>
        </w:tc>
        <w:tc>
          <w:tcPr>
            <w:tcW w:w="1363" w:type="dxa"/>
            <w:tcBorders>
              <w:top w:val="nil"/>
              <w:left w:val="nil"/>
              <w:bottom w:val="single" w:sz="4" w:space="0" w:color="000000"/>
              <w:right w:val="single" w:sz="4" w:space="0" w:color="000000"/>
            </w:tcBorders>
            <w:shd w:val="clear" w:color="auto" w:fill="auto"/>
            <w:vAlign w:val="center"/>
          </w:tcPr>
          <w:p w14:paraId="21A31E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9D38B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38B30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DC97A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56005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FB1B0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61FE81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B4D92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6-10а</w:t>
            </w:r>
          </w:p>
        </w:tc>
        <w:tc>
          <w:tcPr>
            <w:tcW w:w="2268" w:type="dxa"/>
            <w:tcBorders>
              <w:top w:val="nil"/>
              <w:left w:val="nil"/>
              <w:bottom w:val="single" w:sz="4" w:space="0" w:color="000000"/>
              <w:right w:val="single" w:sz="4" w:space="0" w:color="000000"/>
            </w:tcBorders>
            <w:shd w:val="clear" w:color="auto" w:fill="auto"/>
            <w:vAlign w:val="center"/>
          </w:tcPr>
          <w:p w14:paraId="4A0100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59,3</w:t>
            </w:r>
          </w:p>
        </w:tc>
        <w:tc>
          <w:tcPr>
            <w:tcW w:w="1363" w:type="dxa"/>
            <w:tcBorders>
              <w:top w:val="nil"/>
              <w:left w:val="nil"/>
              <w:bottom w:val="single" w:sz="4" w:space="0" w:color="000000"/>
              <w:right w:val="single" w:sz="4" w:space="0" w:color="000000"/>
            </w:tcBorders>
            <w:shd w:val="clear" w:color="auto" w:fill="auto"/>
            <w:vAlign w:val="center"/>
          </w:tcPr>
          <w:p w14:paraId="238DEE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16FCB8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84491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99348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23EB7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B1CAC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5A5E0A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11753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6-10а</w:t>
            </w:r>
          </w:p>
        </w:tc>
        <w:tc>
          <w:tcPr>
            <w:tcW w:w="2268" w:type="dxa"/>
            <w:tcBorders>
              <w:top w:val="nil"/>
              <w:left w:val="nil"/>
              <w:bottom w:val="single" w:sz="4" w:space="0" w:color="000000"/>
              <w:right w:val="single" w:sz="4" w:space="0" w:color="000000"/>
            </w:tcBorders>
            <w:shd w:val="clear" w:color="auto" w:fill="auto"/>
            <w:vAlign w:val="center"/>
          </w:tcPr>
          <w:p w14:paraId="36D844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34,12</w:t>
            </w:r>
          </w:p>
        </w:tc>
        <w:tc>
          <w:tcPr>
            <w:tcW w:w="1363" w:type="dxa"/>
            <w:tcBorders>
              <w:top w:val="nil"/>
              <w:left w:val="nil"/>
              <w:bottom w:val="single" w:sz="4" w:space="0" w:color="000000"/>
              <w:right w:val="single" w:sz="4" w:space="0" w:color="000000"/>
            </w:tcBorders>
            <w:shd w:val="clear" w:color="auto" w:fill="auto"/>
            <w:vAlign w:val="center"/>
          </w:tcPr>
          <w:p w14:paraId="21C5D5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D8E0A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D24CE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81A56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5645D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7669D8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B126AA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7A961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6-20 (6-28)</w:t>
            </w:r>
          </w:p>
        </w:tc>
        <w:tc>
          <w:tcPr>
            <w:tcW w:w="2268" w:type="dxa"/>
            <w:tcBorders>
              <w:top w:val="nil"/>
              <w:left w:val="nil"/>
              <w:bottom w:val="single" w:sz="4" w:space="0" w:color="000000"/>
              <w:right w:val="single" w:sz="4" w:space="0" w:color="000000"/>
            </w:tcBorders>
            <w:shd w:val="clear" w:color="auto" w:fill="auto"/>
            <w:vAlign w:val="center"/>
          </w:tcPr>
          <w:p w14:paraId="180B9A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18,86</w:t>
            </w:r>
          </w:p>
        </w:tc>
        <w:tc>
          <w:tcPr>
            <w:tcW w:w="1363" w:type="dxa"/>
            <w:tcBorders>
              <w:top w:val="nil"/>
              <w:left w:val="nil"/>
              <w:bottom w:val="single" w:sz="4" w:space="0" w:color="000000"/>
              <w:right w:val="single" w:sz="4" w:space="0" w:color="000000"/>
            </w:tcBorders>
            <w:shd w:val="clear" w:color="auto" w:fill="auto"/>
            <w:vAlign w:val="center"/>
          </w:tcPr>
          <w:p w14:paraId="102827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6F7A1C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A9145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22AEC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3C628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1408A7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22AAEE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C9178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6-20/1</w:t>
            </w:r>
          </w:p>
        </w:tc>
        <w:tc>
          <w:tcPr>
            <w:tcW w:w="2268" w:type="dxa"/>
            <w:tcBorders>
              <w:top w:val="nil"/>
              <w:left w:val="nil"/>
              <w:bottom w:val="single" w:sz="4" w:space="0" w:color="000000"/>
              <w:right w:val="single" w:sz="4" w:space="0" w:color="000000"/>
            </w:tcBorders>
            <w:shd w:val="clear" w:color="auto" w:fill="auto"/>
            <w:vAlign w:val="center"/>
          </w:tcPr>
          <w:p w14:paraId="73C31B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20,08</w:t>
            </w:r>
          </w:p>
        </w:tc>
        <w:tc>
          <w:tcPr>
            <w:tcW w:w="1363" w:type="dxa"/>
            <w:tcBorders>
              <w:top w:val="nil"/>
              <w:left w:val="nil"/>
              <w:bottom w:val="single" w:sz="4" w:space="0" w:color="000000"/>
              <w:right w:val="single" w:sz="4" w:space="0" w:color="000000"/>
            </w:tcBorders>
            <w:shd w:val="clear" w:color="auto" w:fill="auto"/>
            <w:vAlign w:val="center"/>
          </w:tcPr>
          <w:p w14:paraId="1EF142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8988E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F9D4E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0D89E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151CB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5A0879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6E86E9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A8551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6-20/1</w:t>
            </w:r>
          </w:p>
        </w:tc>
        <w:tc>
          <w:tcPr>
            <w:tcW w:w="2268" w:type="dxa"/>
            <w:tcBorders>
              <w:top w:val="nil"/>
              <w:left w:val="nil"/>
              <w:bottom w:val="single" w:sz="4" w:space="0" w:color="000000"/>
              <w:right w:val="single" w:sz="4" w:space="0" w:color="000000"/>
            </w:tcBorders>
            <w:shd w:val="clear" w:color="auto" w:fill="auto"/>
            <w:vAlign w:val="center"/>
          </w:tcPr>
          <w:p w14:paraId="379F02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29,64</w:t>
            </w:r>
          </w:p>
        </w:tc>
        <w:tc>
          <w:tcPr>
            <w:tcW w:w="1363" w:type="dxa"/>
            <w:tcBorders>
              <w:top w:val="nil"/>
              <w:left w:val="nil"/>
              <w:bottom w:val="single" w:sz="4" w:space="0" w:color="000000"/>
              <w:right w:val="single" w:sz="4" w:space="0" w:color="000000"/>
            </w:tcBorders>
            <w:shd w:val="clear" w:color="auto" w:fill="auto"/>
            <w:vAlign w:val="center"/>
          </w:tcPr>
          <w:p w14:paraId="6A1EA6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4F3FC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F20CA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81163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E2EB2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707AED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A8E4DC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DE89D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6-20/1</w:t>
            </w:r>
          </w:p>
        </w:tc>
        <w:tc>
          <w:tcPr>
            <w:tcW w:w="2268" w:type="dxa"/>
            <w:tcBorders>
              <w:top w:val="nil"/>
              <w:left w:val="nil"/>
              <w:bottom w:val="single" w:sz="4" w:space="0" w:color="000000"/>
              <w:right w:val="single" w:sz="4" w:space="0" w:color="000000"/>
            </w:tcBorders>
            <w:shd w:val="clear" w:color="auto" w:fill="auto"/>
            <w:vAlign w:val="center"/>
          </w:tcPr>
          <w:p w14:paraId="2FDC28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57,3</w:t>
            </w:r>
          </w:p>
        </w:tc>
        <w:tc>
          <w:tcPr>
            <w:tcW w:w="1363" w:type="dxa"/>
            <w:tcBorders>
              <w:top w:val="nil"/>
              <w:left w:val="nil"/>
              <w:bottom w:val="single" w:sz="4" w:space="0" w:color="000000"/>
              <w:right w:val="single" w:sz="4" w:space="0" w:color="000000"/>
            </w:tcBorders>
            <w:shd w:val="clear" w:color="auto" w:fill="auto"/>
            <w:vAlign w:val="center"/>
          </w:tcPr>
          <w:p w14:paraId="2BF74C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493B2B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E0ACC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F6582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45814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72246D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566A5C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04B47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6-20 (6-28)</w:t>
            </w:r>
          </w:p>
        </w:tc>
        <w:tc>
          <w:tcPr>
            <w:tcW w:w="2268" w:type="dxa"/>
            <w:tcBorders>
              <w:top w:val="nil"/>
              <w:left w:val="nil"/>
              <w:bottom w:val="single" w:sz="4" w:space="0" w:color="000000"/>
              <w:right w:val="single" w:sz="4" w:space="0" w:color="000000"/>
            </w:tcBorders>
            <w:shd w:val="clear" w:color="auto" w:fill="auto"/>
            <w:vAlign w:val="center"/>
          </w:tcPr>
          <w:p w14:paraId="22FA43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97,8</w:t>
            </w:r>
          </w:p>
        </w:tc>
        <w:tc>
          <w:tcPr>
            <w:tcW w:w="1363" w:type="dxa"/>
            <w:tcBorders>
              <w:top w:val="nil"/>
              <w:left w:val="nil"/>
              <w:bottom w:val="single" w:sz="4" w:space="0" w:color="000000"/>
              <w:right w:val="single" w:sz="4" w:space="0" w:color="000000"/>
            </w:tcBorders>
            <w:shd w:val="clear" w:color="auto" w:fill="auto"/>
            <w:vAlign w:val="center"/>
          </w:tcPr>
          <w:p w14:paraId="75F249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6B0765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5DEA8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9E916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E0AA3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92E6F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275DC2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DF39B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6-22 (6-31)</w:t>
            </w:r>
          </w:p>
        </w:tc>
        <w:tc>
          <w:tcPr>
            <w:tcW w:w="2268" w:type="dxa"/>
            <w:tcBorders>
              <w:top w:val="nil"/>
              <w:left w:val="nil"/>
              <w:bottom w:val="single" w:sz="4" w:space="0" w:color="000000"/>
              <w:right w:val="single" w:sz="4" w:space="0" w:color="000000"/>
            </w:tcBorders>
            <w:shd w:val="clear" w:color="auto" w:fill="auto"/>
            <w:vAlign w:val="center"/>
          </w:tcPr>
          <w:p w14:paraId="35937C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18,9</w:t>
            </w:r>
          </w:p>
        </w:tc>
        <w:tc>
          <w:tcPr>
            <w:tcW w:w="1363" w:type="dxa"/>
            <w:tcBorders>
              <w:top w:val="nil"/>
              <w:left w:val="nil"/>
              <w:bottom w:val="single" w:sz="4" w:space="0" w:color="000000"/>
              <w:right w:val="single" w:sz="4" w:space="0" w:color="000000"/>
            </w:tcBorders>
            <w:shd w:val="clear" w:color="auto" w:fill="auto"/>
            <w:vAlign w:val="center"/>
          </w:tcPr>
          <w:p w14:paraId="76203F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4E40EC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BC33A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BA822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C2F5F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08110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8481D0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E8AC1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6-22/2</w:t>
            </w:r>
          </w:p>
        </w:tc>
        <w:tc>
          <w:tcPr>
            <w:tcW w:w="2268" w:type="dxa"/>
            <w:tcBorders>
              <w:top w:val="nil"/>
              <w:left w:val="nil"/>
              <w:bottom w:val="single" w:sz="4" w:space="0" w:color="000000"/>
              <w:right w:val="single" w:sz="4" w:space="0" w:color="000000"/>
            </w:tcBorders>
            <w:shd w:val="clear" w:color="auto" w:fill="auto"/>
            <w:vAlign w:val="center"/>
          </w:tcPr>
          <w:p w14:paraId="5C2DE1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25,25</w:t>
            </w:r>
          </w:p>
        </w:tc>
        <w:tc>
          <w:tcPr>
            <w:tcW w:w="1363" w:type="dxa"/>
            <w:tcBorders>
              <w:top w:val="nil"/>
              <w:left w:val="nil"/>
              <w:bottom w:val="single" w:sz="4" w:space="0" w:color="000000"/>
              <w:right w:val="single" w:sz="4" w:space="0" w:color="000000"/>
            </w:tcBorders>
            <w:shd w:val="clear" w:color="auto" w:fill="auto"/>
            <w:vAlign w:val="center"/>
          </w:tcPr>
          <w:p w14:paraId="671DC2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7BB3BC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95D9F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7B3DB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9F7C7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19E7D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5743B3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18E84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6-22/2</w:t>
            </w:r>
          </w:p>
        </w:tc>
        <w:tc>
          <w:tcPr>
            <w:tcW w:w="2268" w:type="dxa"/>
            <w:tcBorders>
              <w:top w:val="nil"/>
              <w:left w:val="nil"/>
              <w:bottom w:val="single" w:sz="4" w:space="0" w:color="000000"/>
              <w:right w:val="single" w:sz="4" w:space="0" w:color="000000"/>
            </w:tcBorders>
            <w:shd w:val="clear" w:color="auto" w:fill="auto"/>
            <w:vAlign w:val="center"/>
          </w:tcPr>
          <w:p w14:paraId="3389EF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31,22</w:t>
            </w:r>
          </w:p>
        </w:tc>
        <w:tc>
          <w:tcPr>
            <w:tcW w:w="1363" w:type="dxa"/>
            <w:tcBorders>
              <w:top w:val="nil"/>
              <w:left w:val="nil"/>
              <w:bottom w:val="single" w:sz="4" w:space="0" w:color="000000"/>
              <w:right w:val="single" w:sz="4" w:space="0" w:color="000000"/>
            </w:tcBorders>
            <w:shd w:val="clear" w:color="auto" w:fill="auto"/>
            <w:vAlign w:val="center"/>
          </w:tcPr>
          <w:p w14:paraId="4DADA7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1A0192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95E47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0DFC9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45434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D81BE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AB792D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71157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6-22/2</w:t>
            </w:r>
          </w:p>
        </w:tc>
        <w:tc>
          <w:tcPr>
            <w:tcW w:w="2268" w:type="dxa"/>
            <w:tcBorders>
              <w:top w:val="nil"/>
              <w:left w:val="nil"/>
              <w:bottom w:val="single" w:sz="4" w:space="0" w:color="000000"/>
              <w:right w:val="single" w:sz="4" w:space="0" w:color="000000"/>
            </w:tcBorders>
            <w:shd w:val="clear" w:color="auto" w:fill="auto"/>
            <w:vAlign w:val="center"/>
          </w:tcPr>
          <w:p w14:paraId="0F566F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36,46</w:t>
            </w:r>
          </w:p>
        </w:tc>
        <w:tc>
          <w:tcPr>
            <w:tcW w:w="1363" w:type="dxa"/>
            <w:tcBorders>
              <w:top w:val="nil"/>
              <w:left w:val="nil"/>
              <w:bottom w:val="single" w:sz="4" w:space="0" w:color="000000"/>
              <w:right w:val="single" w:sz="4" w:space="0" w:color="000000"/>
            </w:tcBorders>
            <w:shd w:val="clear" w:color="auto" w:fill="auto"/>
            <w:vAlign w:val="center"/>
          </w:tcPr>
          <w:p w14:paraId="020B6B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0B1E72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A17D8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FE4F2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D455D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916CC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984994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F893B91"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6-22/4</w:t>
            </w:r>
          </w:p>
        </w:tc>
        <w:tc>
          <w:tcPr>
            <w:tcW w:w="2268" w:type="dxa"/>
            <w:tcBorders>
              <w:top w:val="nil"/>
              <w:left w:val="nil"/>
              <w:bottom w:val="single" w:sz="4" w:space="0" w:color="000000"/>
              <w:right w:val="single" w:sz="4" w:space="0" w:color="000000"/>
            </w:tcBorders>
            <w:shd w:val="clear" w:color="auto" w:fill="auto"/>
            <w:vAlign w:val="center"/>
          </w:tcPr>
          <w:p w14:paraId="6EBEEE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27,95</w:t>
            </w:r>
          </w:p>
        </w:tc>
        <w:tc>
          <w:tcPr>
            <w:tcW w:w="1363" w:type="dxa"/>
            <w:tcBorders>
              <w:top w:val="nil"/>
              <w:left w:val="nil"/>
              <w:bottom w:val="single" w:sz="4" w:space="0" w:color="000000"/>
              <w:right w:val="single" w:sz="4" w:space="0" w:color="000000"/>
            </w:tcBorders>
            <w:shd w:val="clear" w:color="auto" w:fill="auto"/>
            <w:vAlign w:val="center"/>
          </w:tcPr>
          <w:p w14:paraId="2DBDB5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61F20C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DE862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72540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B2674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D470B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CBB046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EF95A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6-22/4</w:t>
            </w:r>
          </w:p>
        </w:tc>
        <w:tc>
          <w:tcPr>
            <w:tcW w:w="2268" w:type="dxa"/>
            <w:tcBorders>
              <w:top w:val="nil"/>
              <w:left w:val="nil"/>
              <w:bottom w:val="single" w:sz="4" w:space="0" w:color="000000"/>
              <w:right w:val="single" w:sz="4" w:space="0" w:color="000000"/>
            </w:tcBorders>
            <w:shd w:val="clear" w:color="auto" w:fill="auto"/>
            <w:vAlign w:val="center"/>
          </w:tcPr>
          <w:p w14:paraId="5F1146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27,83</w:t>
            </w:r>
          </w:p>
        </w:tc>
        <w:tc>
          <w:tcPr>
            <w:tcW w:w="1363" w:type="dxa"/>
            <w:tcBorders>
              <w:top w:val="nil"/>
              <w:left w:val="nil"/>
              <w:bottom w:val="single" w:sz="4" w:space="0" w:color="000000"/>
              <w:right w:val="single" w:sz="4" w:space="0" w:color="000000"/>
            </w:tcBorders>
            <w:shd w:val="clear" w:color="auto" w:fill="auto"/>
            <w:vAlign w:val="center"/>
          </w:tcPr>
          <w:p w14:paraId="34CA75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5FF9B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9F27D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6D1D0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A2F4E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3D77B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2F0091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DA599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6-22/4</w:t>
            </w:r>
          </w:p>
        </w:tc>
        <w:tc>
          <w:tcPr>
            <w:tcW w:w="2268" w:type="dxa"/>
            <w:tcBorders>
              <w:top w:val="nil"/>
              <w:left w:val="nil"/>
              <w:bottom w:val="single" w:sz="4" w:space="0" w:color="000000"/>
              <w:right w:val="single" w:sz="4" w:space="0" w:color="000000"/>
            </w:tcBorders>
            <w:shd w:val="clear" w:color="auto" w:fill="auto"/>
            <w:vAlign w:val="center"/>
          </w:tcPr>
          <w:p w14:paraId="350622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32,16</w:t>
            </w:r>
          </w:p>
        </w:tc>
        <w:tc>
          <w:tcPr>
            <w:tcW w:w="1363" w:type="dxa"/>
            <w:tcBorders>
              <w:top w:val="nil"/>
              <w:left w:val="nil"/>
              <w:bottom w:val="single" w:sz="4" w:space="0" w:color="000000"/>
              <w:right w:val="single" w:sz="4" w:space="0" w:color="000000"/>
            </w:tcBorders>
            <w:shd w:val="clear" w:color="auto" w:fill="auto"/>
            <w:vAlign w:val="center"/>
          </w:tcPr>
          <w:p w14:paraId="475CA9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48EE9C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4EFBF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C8D61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6D7AD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B1515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F4DAA2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D98B2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6-22/6</w:t>
            </w:r>
          </w:p>
        </w:tc>
        <w:tc>
          <w:tcPr>
            <w:tcW w:w="2268" w:type="dxa"/>
            <w:tcBorders>
              <w:top w:val="nil"/>
              <w:left w:val="nil"/>
              <w:bottom w:val="single" w:sz="4" w:space="0" w:color="000000"/>
              <w:right w:val="single" w:sz="4" w:space="0" w:color="000000"/>
            </w:tcBorders>
            <w:shd w:val="clear" w:color="auto" w:fill="auto"/>
            <w:vAlign w:val="center"/>
          </w:tcPr>
          <w:p w14:paraId="55FF3D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29</w:t>
            </w:r>
          </w:p>
        </w:tc>
        <w:tc>
          <w:tcPr>
            <w:tcW w:w="1363" w:type="dxa"/>
            <w:tcBorders>
              <w:top w:val="nil"/>
              <w:left w:val="nil"/>
              <w:bottom w:val="single" w:sz="4" w:space="0" w:color="000000"/>
              <w:right w:val="single" w:sz="4" w:space="0" w:color="000000"/>
            </w:tcBorders>
            <w:shd w:val="clear" w:color="auto" w:fill="auto"/>
            <w:vAlign w:val="center"/>
          </w:tcPr>
          <w:p w14:paraId="3BE550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674666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2D8FB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926D4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1B48A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63CA3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E239B8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1847C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6-22/6</w:t>
            </w:r>
          </w:p>
        </w:tc>
        <w:tc>
          <w:tcPr>
            <w:tcW w:w="2268" w:type="dxa"/>
            <w:tcBorders>
              <w:top w:val="nil"/>
              <w:left w:val="nil"/>
              <w:bottom w:val="single" w:sz="4" w:space="0" w:color="000000"/>
              <w:right w:val="single" w:sz="4" w:space="0" w:color="000000"/>
            </w:tcBorders>
            <w:shd w:val="clear" w:color="auto" w:fill="auto"/>
            <w:vAlign w:val="center"/>
          </w:tcPr>
          <w:p w14:paraId="629E4E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27,31</w:t>
            </w:r>
          </w:p>
        </w:tc>
        <w:tc>
          <w:tcPr>
            <w:tcW w:w="1363" w:type="dxa"/>
            <w:tcBorders>
              <w:top w:val="nil"/>
              <w:left w:val="nil"/>
              <w:bottom w:val="single" w:sz="4" w:space="0" w:color="000000"/>
              <w:right w:val="single" w:sz="4" w:space="0" w:color="000000"/>
            </w:tcBorders>
            <w:shd w:val="clear" w:color="auto" w:fill="auto"/>
            <w:vAlign w:val="center"/>
          </w:tcPr>
          <w:p w14:paraId="6E2638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B4001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176B1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17667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65F27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B7CCF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7A793D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7116E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6-22 (6-31)</w:t>
            </w:r>
          </w:p>
        </w:tc>
        <w:tc>
          <w:tcPr>
            <w:tcW w:w="2268" w:type="dxa"/>
            <w:tcBorders>
              <w:top w:val="nil"/>
              <w:left w:val="nil"/>
              <w:bottom w:val="single" w:sz="4" w:space="0" w:color="000000"/>
              <w:right w:val="single" w:sz="4" w:space="0" w:color="000000"/>
            </w:tcBorders>
            <w:shd w:val="clear" w:color="auto" w:fill="auto"/>
            <w:vAlign w:val="center"/>
          </w:tcPr>
          <w:p w14:paraId="62C5CE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15,95</w:t>
            </w:r>
          </w:p>
        </w:tc>
        <w:tc>
          <w:tcPr>
            <w:tcW w:w="1363" w:type="dxa"/>
            <w:tcBorders>
              <w:top w:val="nil"/>
              <w:left w:val="nil"/>
              <w:bottom w:val="single" w:sz="4" w:space="0" w:color="000000"/>
              <w:right w:val="single" w:sz="4" w:space="0" w:color="000000"/>
            </w:tcBorders>
            <w:shd w:val="clear" w:color="auto" w:fill="auto"/>
            <w:vAlign w:val="center"/>
          </w:tcPr>
          <w:p w14:paraId="598DC1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2E4566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783BB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3B833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CA56F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51AC3C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E8E8D8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2E0A4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6-22/1</w:t>
            </w:r>
          </w:p>
        </w:tc>
        <w:tc>
          <w:tcPr>
            <w:tcW w:w="2268" w:type="dxa"/>
            <w:tcBorders>
              <w:top w:val="nil"/>
              <w:left w:val="nil"/>
              <w:bottom w:val="single" w:sz="4" w:space="0" w:color="000000"/>
              <w:right w:val="single" w:sz="4" w:space="0" w:color="000000"/>
            </w:tcBorders>
            <w:shd w:val="clear" w:color="auto" w:fill="auto"/>
            <w:vAlign w:val="center"/>
          </w:tcPr>
          <w:p w14:paraId="0F16C8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24,03</w:t>
            </w:r>
          </w:p>
        </w:tc>
        <w:tc>
          <w:tcPr>
            <w:tcW w:w="1363" w:type="dxa"/>
            <w:tcBorders>
              <w:top w:val="nil"/>
              <w:left w:val="nil"/>
              <w:bottom w:val="single" w:sz="4" w:space="0" w:color="000000"/>
              <w:right w:val="single" w:sz="4" w:space="0" w:color="000000"/>
            </w:tcBorders>
            <w:shd w:val="clear" w:color="auto" w:fill="auto"/>
            <w:vAlign w:val="center"/>
          </w:tcPr>
          <w:p w14:paraId="78134D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179683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433B6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EFEAB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B108B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64C256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3DF75D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DD776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6-22/1</w:t>
            </w:r>
          </w:p>
        </w:tc>
        <w:tc>
          <w:tcPr>
            <w:tcW w:w="2268" w:type="dxa"/>
            <w:tcBorders>
              <w:top w:val="nil"/>
              <w:left w:val="nil"/>
              <w:bottom w:val="single" w:sz="4" w:space="0" w:color="000000"/>
              <w:right w:val="single" w:sz="4" w:space="0" w:color="000000"/>
            </w:tcBorders>
            <w:shd w:val="clear" w:color="auto" w:fill="auto"/>
            <w:vAlign w:val="center"/>
          </w:tcPr>
          <w:p w14:paraId="1DF9BB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30,2</w:t>
            </w:r>
          </w:p>
        </w:tc>
        <w:tc>
          <w:tcPr>
            <w:tcW w:w="1363" w:type="dxa"/>
            <w:tcBorders>
              <w:top w:val="nil"/>
              <w:left w:val="nil"/>
              <w:bottom w:val="single" w:sz="4" w:space="0" w:color="000000"/>
              <w:right w:val="single" w:sz="4" w:space="0" w:color="000000"/>
            </w:tcBorders>
            <w:shd w:val="clear" w:color="auto" w:fill="auto"/>
            <w:vAlign w:val="center"/>
          </w:tcPr>
          <w:p w14:paraId="10A6D5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6B467B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9F42C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75E34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41C87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05972E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0A2D15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EB75E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6-22/1</w:t>
            </w:r>
          </w:p>
        </w:tc>
        <w:tc>
          <w:tcPr>
            <w:tcW w:w="2268" w:type="dxa"/>
            <w:tcBorders>
              <w:top w:val="nil"/>
              <w:left w:val="nil"/>
              <w:bottom w:val="single" w:sz="4" w:space="0" w:color="000000"/>
              <w:right w:val="single" w:sz="4" w:space="0" w:color="000000"/>
            </w:tcBorders>
            <w:shd w:val="clear" w:color="auto" w:fill="auto"/>
            <w:vAlign w:val="center"/>
          </w:tcPr>
          <w:p w14:paraId="5BAFD4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34,82</w:t>
            </w:r>
          </w:p>
        </w:tc>
        <w:tc>
          <w:tcPr>
            <w:tcW w:w="1363" w:type="dxa"/>
            <w:tcBorders>
              <w:top w:val="nil"/>
              <w:left w:val="nil"/>
              <w:bottom w:val="single" w:sz="4" w:space="0" w:color="000000"/>
              <w:right w:val="single" w:sz="4" w:space="0" w:color="000000"/>
            </w:tcBorders>
            <w:shd w:val="clear" w:color="auto" w:fill="auto"/>
            <w:vAlign w:val="center"/>
          </w:tcPr>
          <w:p w14:paraId="0365A7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6DC837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5027C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B5C09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4E57D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0301A1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42868D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144E7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6-22/3</w:t>
            </w:r>
          </w:p>
        </w:tc>
        <w:tc>
          <w:tcPr>
            <w:tcW w:w="2268" w:type="dxa"/>
            <w:tcBorders>
              <w:top w:val="nil"/>
              <w:left w:val="nil"/>
              <w:bottom w:val="single" w:sz="4" w:space="0" w:color="000000"/>
              <w:right w:val="single" w:sz="4" w:space="0" w:color="000000"/>
            </w:tcBorders>
            <w:shd w:val="clear" w:color="auto" w:fill="auto"/>
            <w:vAlign w:val="center"/>
          </w:tcPr>
          <w:p w14:paraId="3B801F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27,72</w:t>
            </w:r>
          </w:p>
        </w:tc>
        <w:tc>
          <w:tcPr>
            <w:tcW w:w="1363" w:type="dxa"/>
            <w:tcBorders>
              <w:top w:val="nil"/>
              <w:left w:val="nil"/>
              <w:bottom w:val="single" w:sz="4" w:space="0" w:color="000000"/>
              <w:right w:val="single" w:sz="4" w:space="0" w:color="000000"/>
            </w:tcBorders>
            <w:shd w:val="clear" w:color="auto" w:fill="auto"/>
            <w:vAlign w:val="center"/>
          </w:tcPr>
          <w:p w14:paraId="3D45EC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3E7DE4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EC22E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A84AF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F4360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66D212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D92292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D49D6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6-22/3</w:t>
            </w:r>
          </w:p>
        </w:tc>
        <w:tc>
          <w:tcPr>
            <w:tcW w:w="2268" w:type="dxa"/>
            <w:tcBorders>
              <w:top w:val="nil"/>
              <w:left w:val="nil"/>
              <w:bottom w:val="single" w:sz="4" w:space="0" w:color="000000"/>
              <w:right w:val="single" w:sz="4" w:space="0" w:color="000000"/>
            </w:tcBorders>
            <w:shd w:val="clear" w:color="auto" w:fill="auto"/>
            <w:vAlign w:val="center"/>
          </w:tcPr>
          <w:p w14:paraId="54BE2A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27,9</w:t>
            </w:r>
          </w:p>
        </w:tc>
        <w:tc>
          <w:tcPr>
            <w:tcW w:w="1363" w:type="dxa"/>
            <w:tcBorders>
              <w:top w:val="nil"/>
              <w:left w:val="nil"/>
              <w:bottom w:val="single" w:sz="4" w:space="0" w:color="000000"/>
              <w:right w:val="single" w:sz="4" w:space="0" w:color="000000"/>
            </w:tcBorders>
            <w:shd w:val="clear" w:color="auto" w:fill="auto"/>
            <w:vAlign w:val="center"/>
          </w:tcPr>
          <w:p w14:paraId="1E6028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9F28F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981C2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21129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77BDA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357892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FDCA19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B40D2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6-22/3</w:t>
            </w:r>
          </w:p>
        </w:tc>
        <w:tc>
          <w:tcPr>
            <w:tcW w:w="2268" w:type="dxa"/>
            <w:tcBorders>
              <w:top w:val="nil"/>
              <w:left w:val="nil"/>
              <w:bottom w:val="single" w:sz="4" w:space="0" w:color="000000"/>
              <w:right w:val="single" w:sz="4" w:space="0" w:color="000000"/>
            </w:tcBorders>
            <w:shd w:val="clear" w:color="auto" w:fill="auto"/>
            <w:vAlign w:val="center"/>
          </w:tcPr>
          <w:p w14:paraId="20E86B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34,58</w:t>
            </w:r>
          </w:p>
        </w:tc>
        <w:tc>
          <w:tcPr>
            <w:tcW w:w="1363" w:type="dxa"/>
            <w:tcBorders>
              <w:top w:val="nil"/>
              <w:left w:val="nil"/>
              <w:bottom w:val="single" w:sz="4" w:space="0" w:color="000000"/>
              <w:right w:val="single" w:sz="4" w:space="0" w:color="000000"/>
            </w:tcBorders>
            <w:shd w:val="clear" w:color="auto" w:fill="auto"/>
            <w:vAlign w:val="center"/>
          </w:tcPr>
          <w:p w14:paraId="0F83DB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5081AF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A4161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935F2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5A299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49D5F3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B0D9E2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E30C4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6-22/5</w:t>
            </w:r>
          </w:p>
        </w:tc>
        <w:tc>
          <w:tcPr>
            <w:tcW w:w="2268" w:type="dxa"/>
            <w:tcBorders>
              <w:top w:val="nil"/>
              <w:left w:val="nil"/>
              <w:bottom w:val="single" w:sz="4" w:space="0" w:color="000000"/>
              <w:right w:val="single" w:sz="4" w:space="0" w:color="000000"/>
            </w:tcBorders>
            <w:shd w:val="clear" w:color="auto" w:fill="auto"/>
            <w:vAlign w:val="center"/>
          </w:tcPr>
          <w:p w14:paraId="6FDFD8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28,43</w:t>
            </w:r>
          </w:p>
        </w:tc>
        <w:tc>
          <w:tcPr>
            <w:tcW w:w="1363" w:type="dxa"/>
            <w:tcBorders>
              <w:top w:val="nil"/>
              <w:left w:val="nil"/>
              <w:bottom w:val="single" w:sz="4" w:space="0" w:color="000000"/>
              <w:right w:val="single" w:sz="4" w:space="0" w:color="000000"/>
            </w:tcBorders>
            <w:shd w:val="clear" w:color="auto" w:fill="auto"/>
            <w:vAlign w:val="center"/>
          </w:tcPr>
          <w:p w14:paraId="7982D7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B8CCB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3600B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6A93F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5EF38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05474A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05C112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477EA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6-22/5</w:t>
            </w:r>
          </w:p>
        </w:tc>
        <w:tc>
          <w:tcPr>
            <w:tcW w:w="2268" w:type="dxa"/>
            <w:tcBorders>
              <w:top w:val="nil"/>
              <w:left w:val="nil"/>
              <w:bottom w:val="single" w:sz="4" w:space="0" w:color="000000"/>
              <w:right w:val="single" w:sz="4" w:space="0" w:color="000000"/>
            </w:tcBorders>
            <w:shd w:val="clear" w:color="auto" w:fill="auto"/>
            <w:vAlign w:val="center"/>
          </w:tcPr>
          <w:p w14:paraId="376EBE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36,1</w:t>
            </w:r>
          </w:p>
        </w:tc>
        <w:tc>
          <w:tcPr>
            <w:tcW w:w="1363" w:type="dxa"/>
            <w:tcBorders>
              <w:top w:val="nil"/>
              <w:left w:val="nil"/>
              <w:bottom w:val="single" w:sz="4" w:space="0" w:color="000000"/>
              <w:right w:val="single" w:sz="4" w:space="0" w:color="000000"/>
            </w:tcBorders>
            <w:shd w:val="clear" w:color="auto" w:fill="auto"/>
            <w:vAlign w:val="center"/>
          </w:tcPr>
          <w:p w14:paraId="2E95D2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4B4C3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5C7A2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6BB8A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3BB2A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4E5790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4709B9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70B9E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6-22 (6-31)</w:t>
            </w:r>
          </w:p>
        </w:tc>
        <w:tc>
          <w:tcPr>
            <w:tcW w:w="2268" w:type="dxa"/>
            <w:tcBorders>
              <w:top w:val="nil"/>
              <w:left w:val="nil"/>
              <w:bottom w:val="single" w:sz="4" w:space="0" w:color="000000"/>
              <w:right w:val="single" w:sz="4" w:space="0" w:color="000000"/>
            </w:tcBorders>
            <w:shd w:val="clear" w:color="auto" w:fill="auto"/>
            <w:vAlign w:val="center"/>
          </w:tcPr>
          <w:p w14:paraId="53B937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33,5</w:t>
            </w:r>
          </w:p>
        </w:tc>
        <w:tc>
          <w:tcPr>
            <w:tcW w:w="1363" w:type="dxa"/>
            <w:tcBorders>
              <w:top w:val="nil"/>
              <w:left w:val="nil"/>
              <w:bottom w:val="single" w:sz="4" w:space="0" w:color="000000"/>
              <w:right w:val="single" w:sz="4" w:space="0" w:color="000000"/>
            </w:tcBorders>
            <w:shd w:val="clear" w:color="auto" w:fill="auto"/>
            <w:vAlign w:val="center"/>
          </w:tcPr>
          <w:p w14:paraId="039C7A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251DBB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0AE9C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5C612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ABBB9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6EBAEF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16A72F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F0CA9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6-22а</w:t>
            </w:r>
          </w:p>
        </w:tc>
        <w:tc>
          <w:tcPr>
            <w:tcW w:w="2268" w:type="dxa"/>
            <w:tcBorders>
              <w:top w:val="nil"/>
              <w:left w:val="nil"/>
              <w:bottom w:val="single" w:sz="4" w:space="0" w:color="000000"/>
              <w:right w:val="single" w:sz="4" w:space="0" w:color="000000"/>
            </w:tcBorders>
            <w:shd w:val="clear" w:color="auto" w:fill="auto"/>
            <w:vAlign w:val="center"/>
          </w:tcPr>
          <w:p w14:paraId="63DBB4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7,69</w:t>
            </w:r>
          </w:p>
        </w:tc>
        <w:tc>
          <w:tcPr>
            <w:tcW w:w="1363" w:type="dxa"/>
            <w:tcBorders>
              <w:top w:val="nil"/>
              <w:left w:val="nil"/>
              <w:bottom w:val="single" w:sz="4" w:space="0" w:color="000000"/>
              <w:right w:val="single" w:sz="4" w:space="0" w:color="000000"/>
            </w:tcBorders>
            <w:shd w:val="clear" w:color="auto" w:fill="auto"/>
            <w:vAlign w:val="center"/>
          </w:tcPr>
          <w:p w14:paraId="7E9D23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D6F91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C1C5F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78808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8AA3C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15F05E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EBB237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BC873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6-22а</w:t>
            </w:r>
          </w:p>
        </w:tc>
        <w:tc>
          <w:tcPr>
            <w:tcW w:w="2268" w:type="dxa"/>
            <w:tcBorders>
              <w:top w:val="nil"/>
              <w:left w:val="nil"/>
              <w:bottom w:val="single" w:sz="4" w:space="0" w:color="000000"/>
              <w:right w:val="single" w:sz="4" w:space="0" w:color="000000"/>
            </w:tcBorders>
            <w:shd w:val="clear" w:color="auto" w:fill="auto"/>
            <w:vAlign w:val="center"/>
          </w:tcPr>
          <w:p w14:paraId="4401CB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88,52</w:t>
            </w:r>
          </w:p>
        </w:tc>
        <w:tc>
          <w:tcPr>
            <w:tcW w:w="1363" w:type="dxa"/>
            <w:tcBorders>
              <w:top w:val="nil"/>
              <w:left w:val="nil"/>
              <w:bottom w:val="single" w:sz="4" w:space="0" w:color="000000"/>
              <w:right w:val="single" w:sz="4" w:space="0" w:color="000000"/>
            </w:tcBorders>
            <w:shd w:val="clear" w:color="auto" w:fill="auto"/>
            <w:vAlign w:val="center"/>
          </w:tcPr>
          <w:p w14:paraId="13F588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4D70C3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A05CD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BA08B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902B0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2732B0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9946D5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C4D11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6-22б</w:t>
            </w:r>
          </w:p>
        </w:tc>
        <w:tc>
          <w:tcPr>
            <w:tcW w:w="2268" w:type="dxa"/>
            <w:tcBorders>
              <w:top w:val="nil"/>
              <w:left w:val="nil"/>
              <w:bottom w:val="single" w:sz="4" w:space="0" w:color="000000"/>
              <w:right w:val="single" w:sz="4" w:space="0" w:color="000000"/>
            </w:tcBorders>
            <w:shd w:val="clear" w:color="auto" w:fill="auto"/>
            <w:vAlign w:val="center"/>
          </w:tcPr>
          <w:p w14:paraId="439CCA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26,75</w:t>
            </w:r>
          </w:p>
        </w:tc>
        <w:tc>
          <w:tcPr>
            <w:tcW w:w="1363" w:type="dxa"/>
            <w:tcBorders>
              <w:top w:val="nil"/>
              <w:left w:val="nil"/>
              <w:bottom w:val="single" w:sz="4" w:space="0" w:color="000000"/>
              <w:right w:val="single" w:sz="4" w:space="0" w:color="000000"/>
            </w:tcBorders>
            <w:shd w:val="clear" w:color="auto" w:fill="auto"/>
            <w:vAlign w:val="center"/>
          </w:tcPr>
          <w:p w14:paraId="711923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6C6729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CA737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60DBC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8120A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07314E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B814FE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E3410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6-22б</w:t>
            </w:r>
          </w:p>
        </w:tc>
        <w:tc>
          <w:tcPr>
            <w:tcW w:w="2268" w:type="dxa"/>
            <w:tcBorders>
              <w:top w:val="nil"/>
              <w:left w:val="nil"/>
              <w:bottom w:val="single" w:sz="4" w:space="0" w:color="000000"/>
              <w:right w:val="single" w:sz="4" w:space="0" w:color="000000"/>
            </w:tcBorders>
            <w:shd w:val="clear" w:color="auto" w:fill="auto"/>
            <w:vAlign w:val="center"/>
          </w:tcPr>
          <w:p w14:paraId="4E58B4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28,36</w:t>
            </w:r>
          </w:p>
        </w:tc>
        <w:tc>
          <w:tcPr>
            <w:tcW w:w="1363" w:type="dxa"/>
            <w:tcBorders>
              <w:top w:val="nil"/>
              <w:left w:val="nil"/>
              <w:bottom w:val="single" w:sz="4" w:space="0" w:color="000000"/>
              <w:right w:val="single" w:sz="4" w:space="0" w:color="000000"/>
            </w:tcBorders>
            <w:shd w:val="clear" w:color="auto" w:fill="auto"/>
            <w:vAlign w:val="center"/>
          </w:tcPr>
          <w:p w14:paraId="3C0A48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719EE9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8681A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CD4C0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8E25F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2014</w:t>
            </w:r>
          </w:p>
        </w:tc>
        <w:tc>
          <w:tcPr>
            <w:tcW w:w="1134" w:type="dxa"/>
            <w:tcBorders>
              <w:top w:val="nil"/>
              <w:left w:val="nil"/>
              <w:bottom w:val="single" w:sz="4" w:space="0" w:color="000000"/>
              <w:right w:val="single" w:sz="4" w:space="0" w:color="000000"/>
            </w:tcBorders>
            <w:shd w:val="clear" w:color="auto" w:fill="auto"/>
            <w:vAlign w:val="center"/>
          </w:tcPr>
          <w:p w14:paraId="3F7A8D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FE06B9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AE470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6-22б</w:t>
            </w:r>
          </w:p>
        </w:tc>
        <w:tc>
          <w:tcPr>
            <w:tcW w:w="2268" w:type="dxa"/>
            <w:tcBorders>
              <w:top w:val="nil"/>
              <w:left w:val="nil"/>
              <w:bottom w:val="single" w:sz="4" w:space="0" w:color="000000"/>
              <w:right w:val="single" w:sz="4" w:space="0" w:color="000000"/>
            </w:tcBorders>
            <w:shd w:val="clear" w:color="auto" w:fill="auto"/>
            <w:vAlign w:val="center"/>
          </w:tcPr>
          <w:p w14:paraId="78BB93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30,23</w:t>
            </w:r>
          </w:p>
        </w:tc>
        <w:tc>
          <w:tcPr>
            <w:tcW w:w="1363" w:type="dxa"/>
            <w:tcBorders>
              <w:top w:val="nil"/>
              <w:left w:val="nil"/>
              <w:bottom w:val="single" w:sz="4" w:space="0" w:color="000000"/>
              <w:right w:val="single" w:sz="4" w:space="0" w:color="000000"/>
            </w:tcBorders>
            <w:shd w:val="clear" w:color="auto" w:fill="auto"/>
            <w:vAlign w:val="center"/>
          </w:tcPr>
          <w:p w14:paraId="4F286B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5CC082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06756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75F1C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6E4B4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EF1DE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5BACA2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F8C7C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6-22в</w:t>
            </w:r>
          </w:p>
        </w:tc>
        <w:tc>
          <w:tcPr>
            <w:tcW w:w="2268" w:type="dxa"/>
            <w:tcBorders>
              <w:top w:val="nil"/>
              <w:left w:val="nil"/>
              <w:bottom w:val="single" w:sz="4" w:space="0" w:color="000000"/>
              <w:right w:val="single" w:sz="4" w:space="0" w:color="000000"/>
            </w:tcBorders>
            <w:shd w:val="clear" w:color="auto" w:fill="auto"/>
            <w:vAlign w:val="center"/>
          </w:tcPr>
          <w:p w14:paraId="2B7E58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30,21</w:t>
            </w:r>
          </w:p>
        </w:tc>
        <w:tc>
          <w:tcPr>
            <w:tcW w:w="1363" w:type="dxa"/>
            <w:tcBorders>
              <w:top w:val="nil"/>
              <w:left w:val="nil"/>
              <w:bottom w:val="single" w:sz="4" w:space="0" w:color="000000"/>
              <w:right w:val="single" w:sz="4" w:space="0" w:color="000000"/>
            </w:tcBorders>
            <w:shd w:val="clear" w:color="auto" w:fill="auto"/>
            <w:vAlign w:val="center"/>
          </w:tcPr>
          <w:p w14:paraId="2909B5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7481F2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84DC6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ABA41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66E34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CCE69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3C7826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9EB16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6-22в</w:t>
            </w:r>
          </w:p>
        </w:tc>
        <w:tc>
          <w:tcPr>
            <w:tcW w:w="2268" w:type="dxa"/>
            <w:tcBorders>
              <w:top w:val="nil"/>
              <w:left w:val="nil"/>
              <w:bottom w:val="single" w:sz="4" w:space="0" w:color="000000"/>
              <w:right w:val="single" w:sz="4" w:space="0" w:color="000000"/>
            </w:tcBorders>
            <w:shd w:val="clear" w:color="auto" w:fill="auto"/>
            <w:vAlign w:val="center"/>
          </w:tcPr>
          <w:p w14:paraId="0AD6E3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27,39</w:t>
            </w:r>
          </w:p>
        </w:tc>
        <w:tc>
          <w:tcPr>
            <w:tcW w:w="1363" w:type="dxa"/>
            <w:tcBorders>
              <w:top w:val="nil"/>
              <w:left w:val="nil"/>
              <w:bottom w:val="single" w:sz="4" w:space="0" w:color="000000"/>
              <w:right w:val="single" w:sz="4" w:space="0" w:color="000000"/>
            </w:tcBorders>
            <w:shd w:val="clear" w:color="auto" w:fill="auto"/>
            <w:vAlign w:val="center"/>
          </w:tcPr>
          <w:p w14:paraId="70EA6E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CA94B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5D53E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0DE69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F82E5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BAE96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C70099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7E258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6-22в</w:t>
            </w:r>
          </w:p>
        </w:tc>
        <w:tc>
          <w:tcPr>
            <w:tcW w:w="2268" w:type="dxa"/>
            <w:tcBorders>
              <w:top w:val="nil"/>
              <w:left w:val="nil"/>
              <w:bottom w:val="single" w:sz="4" w:space="0" w:color="000000"/>
              <w:right w:val="single" w:sz="4" w:space="0" w:color="000000"/>
            </w:tcBorders>
            <w:shd w:val="clear" w:color="auto" w:fill="auto"/>
            <w:vAlign w:val="center"/>
          </w:tcPr>
          <w:p w14:paraId="317475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38,59</w:t>
            </w:r>
          </w:p>
        </w:tc>
        <w:tc>
          <w:tcPr>
            <w:tcW w:w="1363" w:type="dxa"/>
            <w:tcBorders>
              <w:top w:val="nil"/>
              <w:left w:val="nil"/>
              <w:bottom w:val="single" w:sz="4" w:space="0" w:color="000000"/>
              <w:right w:val="single" w:sz="4" w:space="0" w:color="000000"/>
            </w:tcBorders>
            <w:shd w:val="clear" w:color="auto" w:fill="auto"/>
            <w:vAlign w:val="center"/>
          </w:tcPr>
          <w:p w14:paraId="5BDECD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0D85B8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E1403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0D1C1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9EBE2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94E50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4F461A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12BBA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6-22г</w:t>
            </w:r>
          </w:p>
        </w:tc>
        <w:tc>
          <w:tcPr>
            <w:tcW w:w="2268" w:type="dxa"/>
            <w:tcBorders>
              <w:top w:val="nil"/>
              <w:left w:val="nil"/>
              <w:bottom w:val="single" w:sz="4" w:space="0" w:color="000000"/>
              <w:right w:val="single" w:sz="4" w:space="0" w:color="000000"/>
            </w:tcBorders>
            <w:shd w:val="clear" w:color="auto" w:fill="auto"/>
            <w:vAlign w:val="center"/>
          </w:tcPr>
          <w:p w14:paraId="0598A4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32,81</w:t>
            </w:r>
          </w:p>
        </w:tc>
        <w:tc>
          <w:tcPr>
            <w:tcW w:w="1363" w:type="dxa"/>
            <w:tcBorders>
              <w:top w:val="nil"/>
              <w:left w:val="nil"/>
              <w:bottom w:val="single" w:sz="4" w:space="0" w:color="000000"/>
              <w:right w:val="single" w:sz="4" w:space="0" w:color="000000"/>
            </w:tcBorders>
            <w:shd w:val="clear" w:color="auto" w:fill="auto"/>
            <w:vAlign w:val="center"/>
          </w:tcPr>
          <w:p w14:paraId="4BE8B7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39C152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88014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49188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E3599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93EB0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74C0A5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E53EE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6-22г</w:t>
            </w:r>
          </w:p>
        </w:tc>
        <w:tc>
          <w:tcPr>
            <w:tcW w:w="2268" w:type="dxa"/>
            <w:tcBorders>
              <w:top w:val="nil"/>
              <w:left w:val="nil"/>
              <w:bottom w:val="single" w:sz="4" w:space="0" w:color="000000"/>
              <w:right w:val="single" w:sz="4" w:space="0" w:color="000000"/>
            </w:tcBorders>
            <w:shd w:val="clear" w:color="auto" w:fill="auto"/>
            <w:vAlign w:val="center"/>
          </w:tcPr>
          <w:p w14:paraId="14FF2C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20,57</w:t>
            </w:r>
          </w:p>
        </w:tc>
        <w:tc>
          <w:tcPr>
            <w:tcW w:w="1363" w:type="dxa"/>
            <w:tcBorders>
              <w:top w:val="nil"/>
              <w:left w:val="nil"/>
              <w:bottom w:val="single" w:sz="4" w:space="0" w:color="000000"/>
              <w:right w:val="single" w:sz="4" w:space="0" w:color="000000"/>
            </w:tcBorders>
            <w:shd w:val="clear" w:color="auto" w:fill="auto"/>
            <w:vAlign w:val="center"/>
          </w:tcPr>
          <w:p w14:paraId="1C5D64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5E3B5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BBD40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66BF6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6EDB9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8F202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94A46F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B34957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6-22г</w:t>
            </w:r>
          </w:p>
        </w:tc>
        <w:tc>
          <w:tcPr>
            <w:tcW w:w="2268" w:type="dxa"/>
            <w:tcBorders>
              <w:top w:val="nil"/>
              <w:left w:val="nil"/>
              <w:bottom w:val="single" w:sz="4" w:space="0" w:color="000000"/>
              <w:right w:val="single" w:sz="4" w:space="0" w:color="000000"/>
            </w:tcBorders>
            <w:shd w:val="clear" w:color="auto" w:fill="auto"/>
            <w:vAlign w:val="center"/>
          </w:tcPr>
          <w:p w14:paraId="7B5636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38,58</w:t>
            </w:r>
          </w:p>
        </w:tc>
        <w:tc>
          <w:tcPr>
            <w:tcW w:w="1363" w:type="dxa"/>
            <w:tcBorders>
              <w:top w:val="nil"/>
              <w:left w:val="nil"/>
              <w:bottom w:val="single" w:sz="4" w:space="0" w:color="000000"/>
              <w:right w:val="single" w:sz="4" w:space="0" w:color="000000"/>
            </w:tcBorders>
            <w:shd w:val="clear" w:color="auto" w:fill="auto"/>
            <w:vAlign w:val="center"/>
          </w:tcPr>
          <w:p w14:paraId="356E9D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6FA06D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8963B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679EE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EB1E1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9331F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CE20DE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19015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6-22д</w:t>
            </w:r>
          </w:p>
        </w:tc>
        <w:tc>
          <w:tcPr>
            <w:tcW w:w="2268" w:type="dxa"/>
            <w:tcBorders>
              <w:top w:val="nil"/>
              <w:left w:val="nil"/>
              <w:bottom w:val="single" w:sz="4" w:space="0" w:color="000000"/>
              <w:right w:val="single" w:sz="4" w:space="0" w:color="000000"/>
            </w:tcBorders>
            <w:shd w:val="clear" w:color="auto" w:fill="auto"/>
            <w:vAlign w:val="center"/>
          </w:tcPr>
          <w:p w14:paraId="0F9928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22,23</w:t>
            </w:r>
          </w:p>
        </w:tc>
        <w:tc>
          <w:tcPr>
            <w:tcW w:w="1363" w:type="dxa"/>
            <w:tcBorders>
              <w:top w:val="nil"/>
              <w:left w:val="nil"/>
              <w:bottom w:val="single" w:sz="4" w:space="0" w:color="000000"/>
              <w:right w:val="single" w:sz="4" w:space="0" w:color="000000"/>
            </w:tcBorders>
            <w:shd w:val="clear" w:color="auto" w:fill="auto"/>
            <w:vAlign w:val="center"/>
          </w:tcPr>
          <w:p w14:paraId="01BC76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3627BA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D1B95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64380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6A1EA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C9AE2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D0F8B2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73CA2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6-22д</w:t>
            </w:r>
          </w:p>
        </w:tc>
        <w:tc>
          <w:tcPr>
            <w:tcW w:w="2268" w:type="dxa"/>
            <w:tcBorders>
              <w:top w:val="nil"/>
              <w:left w:val="nil"/>
              <w:bottom w:val="single" w:sz="4" w:space="0" w:color="000000"/>
              <w:right w:val="single" w:sz="4" w:space="0" w:color="000000"/>
            </w:tcBorders>
            <w:shd w:val="clear" w:color="auto" w:fill="auto"/>
            <w:vAlign w:val="center"/>
          </w:tcPr>
          <w:p w14:paraId="1C388F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111,54</w:t>
            </w:r>
          </w:p>
        </w:tc>
        <w:tc>
          <w:tcPr>
            <w:tcW w:w="1363" w:type="dxa"/>
            <w:tcBorders>
              <w:top w:val="nil"/>
              <w:left w:val="nil"/>
              <w:bottom w:val="single" w:sz="4" w:space="0" w:color="000000"/>
              <w:right w:val="single" w:sz="4" w:space="0" w:color="000000"/>
            </w:tcBorders>
            <w:shd w:val="clear" w:color="auto" w:fill="auto"/>
            <w:vAlign w:val="center"/>
          </w:tcPr>
          <w:p w14:paraId="40E8C9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3D73F3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454EB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8ECD2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05055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4FEC6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F09F64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85966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6-22е</w:t>
            </w:r>
          </w:p>
        </w:tc>
        <w:tc>
          <w:tcPr>
            <w:tcW w:w="2268" w:type="dxa"/>
            <w:tcBorders>
              <w:top w:val="nil"/>
              <w:left w:val="nil"/>
              <w:bottom w:val="single" w:sz="4" w:space="0" w:color="000000"/>
              <w:right w:val="single" w:sz="4" w:space="0" w:color="000000"/>
            </w:tcBorders>
            <w:shd w:val="clear" w:color="auto" w:fill="auto"/>
            <w:vAlign w:val="center"/>
          </w:tcPr>
          <w:p w14:paraId="38ABE9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6,76</w:t>
            </w:r>
          </w:p>
        </w:tc>
        <w:tc>
          <w:tcPr>
            <w:tcW w:w="1363" w:type="dxa"/>
            <w:tcBorders>
              <w:top w:val="nil"/>
              <w:left w:val="nil"/>
              <w:bottom w:val="single" w:sz="4" w:space="0" w:color="000000"/>
              <w:right w:val="single" w:sz="4" w:space="0" w:color="000000"/>
            </w:tcBorders>
            <w:shd w:val="clear" w:color="auto" w:fill="auto"/>
            <w:vAlign w:val="center"/>
          </w:tcPr>
          <w:p w14:paraId="3632F7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C530B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8E714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412CA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FE80F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497CF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C0296A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C38FE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6-22е</w:t>
            </w:r>
          </w:p>
        </w:tc>
        <w:tc>
          <w:tcPr>
            <w:tcW w:w="2268" w:type="dxa"/>
            <w:tcBorders>
              <w:top w:val="nil"/>
              <w:left w:val="nil"/>
              <w:bottom w:val="single" w:sz="4" w:space="0" w:color="000000"/>
              <w:right w:val="single" w:sz="4" w:space="0" w:color="000000"/>
            </w:tcBorders>
            <w:shd w:val="clear" w:color="auto" w:fill="auto"/>
            <w:vAlign w:val="center"/>
          </w:tcPr>
          <w:p w14:paraId="319A44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47,03</w:t>
            </w:r>
          </w:p>
        </w:tc>
        <w:tc>
          <w:tcPr>
            <w:tcW w:w="1363" w:type="dxa"/>
            <w:tcBorders>
              <w:top w:val="nil"/>
              <w:left w:val="nil"/>
              <w:bottom w:val="single" w:sz="4" w:space="0" w:color="000000"/>
              <w:right w:val="single" w:sz="4" w:space="0" w:color="000000"/>
            </w:tcBorders>
            <w:shd w:val="clear" w:color="auto" w:fill="auto"/>
            <w:vAlign w:val="center"/>
          </w:tcPr>
          <w:p w14:paraId="063E71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48750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627A0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937E2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0016B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18DE7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FCD902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A59CC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6-6 (6-24)</w:t>
            </w:r>
          </w:p>
        </w:tc>
        <w:tc>
          <w:tcPr>
            <w:tcW w:w="2268" w:type="dxa"/>
            <w:tcBorders>
              <w:top w:val="nil"/>
              <w:left w:val="nil"/>
              <w:bottom w:val="single" w:sz="4" w:space="0" w:color="000000"/>
              <w:right w:val="single" w:sz="4" w:space="0" w:color="000000"/>
            </w:tcBorders>
            <w:shd w:val="clear" w:color="auto" w:fill="auto"/>
            <w:vAlign w:val="center"/>
          </w:tcPr>
          <w:p w14:paraId="21F7AF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23,8</w:t>
            </w:r>
          </w:p>
        </w:tc>
        <w:tc>
          <w:tcPr>
            <w:tcW w:w="1363" w:type="dxa"/>
            <w:tcBorders>
              <w:top w:val="nil"/>
              <w:left w:val="nil"/>
              <w:bottom w:val="single" w:sz="4" w:space="0" w:color="000000"/>
              <w:right w:val="single" w:sz="4" w:space="0" w:color="000000"/>
            </w:tcBorders>
            <w:shd w:val="clear" w:color="auto" w:fill="auto"/>
            <w:vAlign w:val="center"/>
          </w:tcPr>
          <w:p w14:paraId="361B5C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52B6E1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D0236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8DF13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0FD78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6F2E8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047579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C1FD700"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6-6а</w:t>
            </w:r>
          </w:p>
        </w:tc>
        <w:tc>
          <w:tcPr>
            <w:tcW w:w="2268" w:type="dxa"/>
            <w:tcBorders>
              <w:top w:val="nil"/>
              <w:left w:val="nil"/>
              <w:bottom w:val="single" w:sz="4" w:space="0" w:color="000000"/>
              <w:right w:val="single" w:sz="4" w:space="0" w:color="000000"/>
            </w:tcBorders>
            <w:shd w:val="clear" w:color="auto" w:fill="auto"/>
            <w:vAlign w:val="center"/>
          </w:tcPr>
          <w:p w14:paraId="0C87E2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25,54</w:t>
            </w:r>
          </w:p>
        </w:tc>
        <w:tc>
          <w:tcPr>
            <w:tcW w:w="1363" w:type="dxa"/>
            <w:tcBorders>
              <w:top w:val="nil"/>
              <w:left w:val="nil"/>
              <w:bottom w:val="single" w:sz="4" w:space="0" w:color="000000"/>
              <w:right w:val="single" w:sz="4" w:space="0" w:color="000000"/>
            </w:tcBorders>
            <w:shd w:val="clear" w:color="auto" w:fill="auto"/>
            <w:vAlign w:val="center"/>
          </w:tcPr>
          <w:p w14:paraId="540E2D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3EE901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BE1DA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28944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71801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F093B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EEEC50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BF870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6-6а</w:t>
            </w:r>
          </w:p>
        </w:tc>
        <w:tc>
          <w:tcPr>
            <w:tcW w:w="2268" w:type="dxa"/>
            <w:tcBorders>
              <w:top w:val="nil"/>
              <w:left w:val="nil"/>
              <w:bottom w:val="single" w:sz="4" w:space="0" w:color="000000"/>
              <w:right w:val="single" w:sz="4" w:space="0" w:color="000000"/>
            </w:tcBorders>
            <w:shd w:val="clear" w:color="auto" w:fill="auto"/>
            <w:vAlign w:val="center"/>
          </w:tcPr>
          <w:p w14:paraId="0506C2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29,15</w:t>
            </w:r>
          </w:p>
        </w:tc>
        <w:tc>
          <w:tcPr>
            <w:tcW w:w="1363" w:type="dxa"/>
            <w:tcBorders>
              <w:top w:val="nil"/>
              <w:left w:val="nil"/>
              <w:bottom w:val="single" w:sz="4" w:space="0" w:color="000000"/>
              <w:right w:val="single" w:sz="4" w:space="0" w:color="000000"/>
            </w:tcBorders>
            <w:shd w:val="clear" w:color="auto" w:fill="auto"/>
            <w:vAlign w:val="center"/>
          </w:tcPr>
          <w:p w14:paraId="6F5D06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5EDC57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628AF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1D132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1961C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6CCEE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3A3CE1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908D8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6-6б</w:t>
            </w:r>
          </w:p>
        </w:tc>
        <w:tc>
          <w:tcPr>
            <w:tcW w:w="2268" w:type="dxa"/>
            <w:tcBorders>
              <w:top w:val="nil"/>
              <w:left w:val="nil"/>
              <w:bottom w:val="single" w:sz="4" w:space="0" w:color="000000"/>
              <w:right w:val="single" w:sz="4" w:space="0" w:color="000000"/>
            </w:tcBorders>
            <w:shd w:val="clear" w:color="auto" w:fill="auto"/>
            <w:vAlign w:val="center"/>
          </w:tcPr>
          <w:p w14:paraId="7364EE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20,99</w:t>
            </w:r>
          </w:p>
        </w:tc>
        <w:tc>
          <w:tcPr>
            <w:tcW w:w="1363" w:type="dxa"/>
            <w:tcBorders>
              <w:top w:val="nil"/>
              <w:left w:val="nil"/>
              <w:bottom w:val="single" w:sz="4" w:space="0" w:color="000000"/>
              <w:right w:val="single" w:sz="4" w:space="0" w:color="000000"/>
            </w:tcBorders>
            <w:shd w:val="clear" w:color="auto" w:fill="auto"/>
            <w:vAlign w:val="center"/>
          </w:tcPr>
          <w:p w14:paraId="022150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322A2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2BED6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E2735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12FC1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01F80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F33EFC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E26F9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6-6б</w:t>
            </w:r>
          </w:p>
        </w:tc>
        <w:tc>
          <w:tcPr>
            <w:tcW w:w="2268" w:type="dxa"/>
            <w:tcBorders>
              <w:top w:val="nil"/>
              <w:left w:val="nil"/>
              <w:bottom w:val="single" w:sz="4" w:space="0" w:color="000000"/>
              <w:right w:val="single" w:sz="4" w:space="0" w:color="000000"/>
            </w:tcBorders>
            <w:shd w:val="clear" w:color="auto" w:fill="auto"/>
            <w:vAlign w:val="center"/>
          </w:tcPr>
          <w:p w14:paraId="483D24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29,93</w:t>
            </w:r>
          </w:p>
        </w:tc>
        <w:tc>
          <w:tcPr>
            <w:tcW w:w="1363" w:type="dxa"/>
            <w:tcBorders>
              <w:top w:val="nil"/>
              <w:left w:val="nil"/>
              <w:bottom w:val="single" w:sz="4" w:space="0" w:color="000000"/>
              <w:right w:val="single" w:sz="4" w:space="0" w:color="000000"/>
            </w:tcBorders>
            <w:shd w:val="clear" w:color="auto" w:fill="auto"/>
            <w:vAlign w:val="center"/>
          </w:tcPr>
          <w:p w14:paraId="6CB497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671878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0C581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40B9A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C2812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8667F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F18DC9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682D4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ТК6-6в</w:t>
            </w:r>
          </w:p>
        </w:tc>
        <w:tc>
          <w:tcPr>
            <w:tcW w:w="2268" w:type="dxa"/>
            <w:tcBorders>
              <w:top w:val="nil"/>
              <w:left w:val="nil"/>
              <w:bottom w:val="single" w:sz="4" w:space="0" w:color="000000"/>
              <w:right w:val="single" w:sz="4" w:space="0" w:color="000000"/>
            </w:tcBorders>
            <w:shd w:val="clear" w:color="auto" w:fill="auto"/>
            <w:vAlign w:val="center"/>
          </w:tcPr>
          <w:p w14:paraId="542999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26,22</w:t>
            </w:r>
          </w:p>
        </w:tc>
        <w:tc>
          <w:tcPr>
            <w:tcW w:w="1363" w:type="dxa"/>
            <w:tcBorders>
              <w:top w:val="nil"/>
              <w:left w:val="nil"/>
              <w:bottom w:val="single" w:sz="4" w:space="0" w:color="000000"/>
              <w:right w:val="single" w:sz="4" w:space="0" w:color="000000"/>
            </w:tcBorders>
            <w:shd w:val="clear" w:color="auto" w:fill="auto"/>
            <w:vAlign w:val="center"/>
          </w:tcPr>
          <w:p w14:paraId="5AED01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15932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5FEFE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27B08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4F988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406AC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032590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7D2CF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ТК6-6в</w:t>
            </w:r>
          </w:p>
        </w:tc>
        <w:tc>
          <w:tcPr>
            <w:tcW w:w="2268" w:type="dxa"/>
            <w:tcBorders>
              <w:top w:val="nil"/>
              <w:left w:val="nil"/>
              <w:bottom w:val="single" w:sz="4" w:space="0" w:color="000000"/>
              <w:right w:val="single" w:sz="4" w:space="0" w:color="000000"/>
            </w:tcBorders>
            <w:shd w:val="clear" w:color="auto" w:fill="auto"/>
            <w:vAlign w:val="center"/>
          </w:tcPr>
          <w:p w14:paraId="6D71B1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23,69</w:t>
            </w:r>
          </w:p>
        </w:tc>
        <w:tc>
          <w:tcPr>
            <w:tcW w:w="1363" w:type="dxa"/>
            <w:tcBorders>
              <w:top w:val="nil"/>
              <w:left w:val="nil"/>
              <w:bottom w:val="single" w:sz="4" w:space="0" w:color="000000"/>
              <w:right w:val="single" w:sz="4" w:space="0" w:color="000000"/>
            </w:tcBorders>
            <w:shd w:val="clear" w:color="auto" w:fill="auto"/>
            <w:vAlign w:val="center"/>
          </w:tcPr>
          <w:p w14:paraId="3DAD0A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328B17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D1DCE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B9802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19E65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4A7B0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F41716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68F57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6-8 (6-25)</w:t>
            </w:r>
          </w:p>
        </w:tc>
        <w:tc>
          <w:tcPr>
            <w:tcW w:w="2268" w:type="dxa"/>
            <w:tcBorders>
              <w:top w:val="nil"/>
              <w:left w:val="nil"/>
              <w:bottom w:val="single" w:sz="4" w:space="0" w:color="000000"/>
              <w:right w:val="single" w:sz="4" w:space="0" w:color="000000"/>
            </w:tcBorders>
            <w:shd w:val="clear" w:color="auto" w:fill="auto"/>
            <w:vAlign w:val="center"/>
          </w:tcPr>
          <w:p w14:paraId="341746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23,39</w:t>
            </w:r>
          </w:p>
        </w:tc>
        <w:tc>
          <w:tcPr>
            <w:tcW w:w="1363" w:type="dxa"/>
            <w:tcBorders>
              <w:top w:val="nil"/>
              <w:left w:val="nil"/>
              <w:bottom w:val="single" w:sz="4" w:space="0" w:color="000000"/>
              <w:right w:val="single" w:sz="4" w:space="0" w:color="000000"/>
            </w:tcBorders>
            <w:shd w:val="clear" w:color="auto" w:fill="auto"/>
            <w:vAlign w:val="center"/>
          </w:tcPr>
          <w:p w14:paraId="7BEA34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62EA54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2CBB0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B392D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BA211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398FD7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6537B7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CA9A5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6-8 (6-25)</w:t>
            </w:r>
          </w:p>
        </w:tc>
        <w:tc>
          <w:tcPr>
            <w:tcW w:w="2268" w:type="dxa"/>
            <w:tcBorders>
              <w:top w:val="nil"/>
              <w:left w:val="nil"/>
              <w:bottom w:val="single" w:sz="4" w:space="0" w:color="000000"/>
              <w:right w:val="single" w:sz="4" w:space="0" w:color="000000"/>
            </w:tcBorders>
            <w:shd w:val="clear" w:color="auto" w:fill="auto"/>
            <w:vAlign w:val="center"/>
          </w:tcPr>
          <w:p w14:paraId="632D31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17,99</w:t>
            </w:r>
          </w:p>
        </w:tc>
        <w:tc>
          <w:tcPr>
            <w:tcW w:w="1363" w:type="dxa"/>
            <w:tcBorders>
              <w:top w:val="nil"/>
              <w:left w:val="nil"/>
              <w:bottom w:val="single" w:sz="4" w:space="0" w:color="000000"/>
              <w:right w:val="single" w:sz="4" w:space="0" w:color="000000"/>
            </w:tcBorders>
            <w:shd w:val="clear" w:color="auto" w:fill="auto"/>
            <w:vAlign w:val="center"/>
          </w:tcPr>
          <w:p w14:paraId="57E000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476EAE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C32757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6D0D97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53309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20B4B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68479F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BB395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6-8/1</w:t>
            </w:r>
          </w:p>
        </w:tc>
        <w:tc>
          <w:tcPr>
            <w:tcW w:w="2268" w:type="dxa"/>
            <w:tcBorders>
              <w:top w:val="nil"/>
              <w:left w:val="nil"/>
              <w:bottom w:val="single" w:sz="4" w:space="0" w:color="000000"/>
              <w:right w:val="single" w:sz="4" w:space="0" w:color="000000"/>
            </w:tcBorders>
            <w:shd w:val="clear" w:color="auto" w:fill="auto"/>
            <w:vAlign w:val="center"/>
          </w:tcPr>
          <w:p w14:paraId="136965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21,78</w:t>
            </w:r>
          </w:p>
        </w:tc>
        <w:tc>
          <w:tcPr>
            <w:tcW w:w="1363" w:type="dxa"/>
            <w:tcBorders>
              <w:top w:val="nil"/>
              <w:left w:val="nil"/>
              <w:bottom w:val="single" w:sz="4" w:space="0" w:color="000000"/>
              <w:right w:val="single" w:sz="4" w:space="0" w:color="000000"/>
            </w:tcBorders>
            <w:shd w:val="clear" w:color="auto" w:fill="auto"/>
            <w:vAlign w:val="center"/>
          </w:tcPr>
          <w:p w14:paraId="4D5BEA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5A3A91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3FD2E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2E90D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1BEF9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67A22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0E805E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348A7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6-8/1</w:t>
            </w:r>
          </w:p>
        </w:tc>
        <w:tc>
          <w:tcPr>
            <w:tcW w:w="2268" w:type="dxa"/>
            <w:tcBorders>
              <w:top w:val="nil"/>
              <w:left w:val="nil"/>
              <w:bottom w:val="single" w:sz="4" w:space="0" w:color="000000"/>
              <w:right w:val="single" w:sz="4" w:space="0" w:color="000000"/>
            </w:tcBorders>
            <w:shd w:val="clear" w:color="auto" w:fill="auto"/>
            <w:vAlign w:val="center"/>
          </w:tcPr>
          <w:p w14:paraId="05522D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36,25</w:t>
            </w:r>
          </w:p>
        </w:tc>
        <w:tc>
          <w:tcPr>
            <w:tcW w:w="1363" w:type="dxa"/>
            <w:tcBorders>
              <w:top w:val="nil"/>
              <w:left w:val="nil"/>
              <w:bottom w:val="single" w:sz="4" w:space="0" w:color="000000"/>
              <w:right w:val="single" w:sz="4" w:space="0" w:color="000000"/>
            </w:tcBorders>
            <w:shd w:val="clear" w:color="auto" w:fill="auto"/>
            <w:vAlign w:val="center"/>
          </w:tcPr>
          <w:p w14:paraId="3C96A2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79EB18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B27BB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E6225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63EEF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771B9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DE756E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03650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6-8/3</w:t>
            </w:r>
          </w:p>
        </w:tc>
        <w:tc>
          <w:tcPr>
            <w:tcW w:w="2268" w:type="dxa"/>
            <w:tcBorders>
              <w:top w:val="nil"/>
              <w:left w:val="nil"/>
              <w:bottom w:val="single" w:sz="4" w:space="0" w:color="000000"/>
              <w:right w:val="single" w:sz="4" w:space="0" w:color="000000"/>
            </w:tcBorders>
            <w:shd w:val="clear" w:color="auto" w:fill="auto"/>
            <w:vAlign w:val="center"/>
          </w:tcPr>
          <w:p w14:paraId="5EB338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23,32</w:t>
            </w:r>
          </w:p>
        </w:tc>
        <w:tc>
          <w:tcPr>
            <w:tcW w:w="1363" w:type="dxa"/>
            <w:tcBorders>
              <w:top w:val="nil"/>
              <w:left w:val="nil"/>
              <w:bottom w:val="single" w:sz="4" w:space="0" w:color="000000"/>
              <w:right w:val="single" w:sz="4" w:space="0" w:color="000000"/>
            </w:tcBorders>
            <w:shd w:val="clear" w:color="auto" w:fill="auto"/>
            <w:vAlign w:val="center"/>
          </w:tcPr>
          <w:p w14:paraId="1C9E49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7F8057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9970F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33A22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85AA2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82A68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814CE0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EFE9A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6-8/3</w:t>
            </w:r>
          </w:p>
        </w:tc>
        <w:tc>
          <w:tcPr>
            <w:tcW w:w="2268" w:type="dxa"/>
            <w:tcBorders>
              <w:top w:val="nil"/>
              <w:left w:val="nil"/>
              <w:bottom w:val="single" w:sz="4" w:space="0" w:color="000000"/>
              <w:right w:val="single" w:sz="4" w:space="0" w:color="000000"/>
            </w:tcBorders>
            <w:shd w:val="clear" w:color="auto" w:fill="auto"/>
            <w:vAlign w:val="center"/>
          </w:tcPr>
          <w:p w14:paraId="787A7A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46,85</w:t>
            </w:r>
          </w:p>
        </w:tc>
        <w:tc>
          <w:tcPr>
            <w:tcW w:w="1363" w:type="dxa"/>
            <w:tcBorders>
              <w:top w:val="nil"/>
              <w:left w:val="nil"/>
              <w:bottom w:val="single" w:sz="4" w:space="0" w:color="000000"/>
              <w:right w:val="single" w:sz="4" w:space="0" w:color="000000"/>
            </w:tcBorders>
            <w:shd w:val="clear" w:color="auto" w:fill="auto"/>
            <w:vAlign w:val="center"/>
          </w:tcPr>
          <w:p w14:paraId="0DB350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331FD3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704F1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3AC6E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921A0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A09E1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C69911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1304C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6-8/5</w:t>
            </w:r>
          </w:p>
        </w:tc>
        <w:tc>
          <w:tcPr>
            <w:tcW w:w="2268" w:type="dxa"/>
            <w:tcBorders>
              <w:top w:val="nil"/>
              <w:left w:val="nil"/>
              <w:bottom w:val="single" w:sz="4" w:space="0" w:color="000000"/>
              <w:right w:val="single" w:sz="4" w:space="0" w:color="000000"/>
            </w:tcBorders>
            <w:shd w:val="clear" w:color="auto" w:fill="auto"/>
            <w:vAlign w:val="center"/>
          </w:tcPr>
          <w:p w14:paraId="24E5CF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35,16</w:t>
            </w:r>
          </w:p>
        </w:tc>
        <w:tc>
          <w:tcPr>
            <w:tcW w:w="1363" w:type="dxa"/>
            <w:tcBorders>
              <w:top w:val="nil"/>
              <w:left w:val="nil"/>
              <w:bottom w:val="single" w:sz="4" w:space="0" w:color="000000"/>
              <w:right w:val="single" w:sz="4" w:space="0" w:color="000000"/>
            </w:tcBorders>
            <w:shd w:val="clear" w:color="auto" w:fill="auto"/>
            <w:vAlign w:val="center"/>
          </w:tcPr>
          <w:p w14:paraId="1F432F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6F8629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8FD49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80AD1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22586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49E6A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0A9009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8F0D7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6-8/5</w:t>
            </w:r>
          </w:p>
        </w:tc>
        <w:tc>
          <w:tcPr>
            <w:tcW w:w="2268" w:type="dxa"/>
            <w:tcBorders>
              <w:top w:val="nil"/>
              <w:left w:val="nil"/>
              <w:bottom w:val="single" w:sz="4" w:space="0" w:color="000000"/>
              <w:right w:val="single" w:sz="4" w:space="0" w:color="000000"/>
            </w:tcBorders>
            <w:shd w:val="clear" w:color="auto" w:fill="auto"/>
            <w:vAlign w:val="center"/>
          </w:tcPr>
          <w:p w14:paraId="1A9104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13,42</w:t>
            </w:r>
          </w:p>
        </w:tc>
        <w:tc>
          <w:tcPr>
            <w:tcW w:w="1363" w:type="dxa"/>
            <w:tcBorders>
              <w:top w:val="nil"/>
              <w:left w:val="nil"/>
              <w:bottom w:val="single" w:sz="4" w:space="0" w:color="000000"/>
              <w:right w:val="single" w:sz="4" w:space="0" w:color="000000"/>
            </w:tcBorders>
            <w:shd w:val="clear" w:color="auto" w:fill="auto"/>
            <w:vAlign w:val="center"/>
          </w:tcPr>
          <w:p w14:paraId="486F9E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7D1CA3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EC47C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2E698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37528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0A8A4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D68AF3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E89C5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6-24</w:t>
            </w:r>
          </w:p>
        </w:tc>
        <w:tc>
          <w:tcPr>
            <w:tcW w:w="2268" w:type="dxa"/>
            <w:tcBorders>
              <w:top w:val="nil"/>
              <w:left w:val="nil"/>
              <w:bottom w:val="single" w:sz="4" w:space="0" w:color="000000"/>
              <w:right w:val="single" w:sz="4" w:space="0" w:color="000000"/>
            </w:tcBorders>
            <w:shd w:val="clear" w:color="auto" w:fill="auto"/>
            <w:vAlign w:val="center"/>
          </w:tcPr>
          <w:p w14:paraId="1667E0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25,99</w:t>
            </w:r>
          </w:p>
        </w:tc>
        <w:tc>
          <w:tcPr>
            <w:tcW w:w="1363" w:type="dxa"/>
            <w:tcBorders>
              <w:top w:val="nil"/>
              <w:left w:val="nil"/>
              <w:bottom w:val="single" w:sz="4" w:space="0" w:color="000000"/>
              <w:right w:val="single" w:sz="4" w:space="0" w:color="000000"/>
            </w:tcBorders>
            <w:shd w:val="clear" w:color="auto" w:fill="auto"/>
            <w:vAlign w:val="center"/>
          </w:tcPr>
          <w:p w14:paraId="2A2DE2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3D4CD9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83B75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C2298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638CA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BAD96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EB9F18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416DF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6-24</w:t>
            </w:r>
          </w:p>
        </w:tc>
        <w:tc>
          <w:tcPr>
            <w:tcW w:w="2268" w:type="dxa"/>
            <w:tcBorders>
              <w:top w:val="nil"/>
              <w:left w:val="nil"/>
              <w:bottom w:val="single" w:sz="4" w:space="0" w:color="000000"/>
              <w:right w:val="single" w:sz="4" w:space="0" w:color="000000"/>
            </w:tcBorders>
            <w:shd w:val="clear" w:color="auto" w:fill="auto"/>
            <w:vAlign w:val="center"/>
          </w:tcPr>
          <w:p w14:paraId="0C7A71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17,71</w:t>
            </w:r>
          </w:p>
        </w:tc>
        <w:tc>
          <w:tcPr>
            <w:tcW w:w="1363" w:type="dxa"/>
            <w:tcBorders>
              <w:top w:val="nil"/>
              <w:left w:val="nil"/>
              <w:bottom w:val="single" w:sz="4" w:space="0" w:color="000000"/>
              <w:right w:val="single" w:sz="4" w:space="0" w:color="000000"/>
            </w:tcBorders>
            <w:shd w:val="clear" w:color="auto" w:fill="auto"/>
            <w:vAlign w:val="center"/>
          </w:tcPr>
          <w:p w14:paraId="50686D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513B4F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B5B79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F58BE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A8242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2407A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37FCB2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E73B0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6-24/1</w:t>
            </w:r>
          </w:p>
        </w:tc>
        <w:tc>
          <w:tcPr>
            <w:tcW w:w="2268" w:type="dxa"/>
            <w:tcBorders>
              <w:top w:val="nil"/>
              <w:left w:val="nil"/>
              <w:bottom w:val="single" w:sz="4" w:space="0" w:color="000000"/>
              <w:right w:val="single" w:sz="4" w:space="0" w:color="000000"/>
            </w:tcBorders>
            <w:shd w:val="clear" w:color="auto" w:fill="auto"/>
            <w:vAlign w:val="center"/>
          </w:tcPr>
          <w:p w14:paraId="275512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12,28</w:t>
            </w:r>
          </w:p>
        </w:tc>
        <w:tc>
          <w:tcPr>
            <w:tcW w:w="1363" w:type="dxa"/>
            <w:tcBorders>
              <w:top w:val="nil"/>
              <w:left w:val="nil"/>
              <w:bottom w:val="single" w:sz="4" w:space="0" w:color="000000"/>
              <w:right w:val="single" w:sz="4" w:space="0" w:color="000000"/>
            </w:tcBorders>
            <w:shd w:val="clear" w:color="auto" w:fill="auto"/>
            <w:vAlign w:val="center"/>
          </w:tcPr>
          <w:p w14:paraId="05C33B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DCC9D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DC5A8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2CB10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34596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FA04B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D10351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8A066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6-24/1</w:t>
            </w:r>
          </w:p>
        </w:tc>
        <w:tc>
          <w:tcPr>
            <w:tcW w:w="2268" w:type="dxa"/>
            <w:tcBorders>
              <w:top w:val="nil"/>
              <w:left w:val="nil"/>
              <w:bottom w:val="single" w:sz="4" w:space="0" w:color="000000"/>
              <w:right w:val="single" w:sz="4" w:space="0" w:color="000000"/>
            </w:tcBorders>
            <w:shd w:val="clear" w:color="auto" w:fill="auto"/>
            <w:vAlign w:val="center"/>
          </w:tcPr>
          <w:p w14:paraId="7C7A38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48,75</w:t>
            </w:r>
          </w:p>
        </w:tc>
        <w:tc>
          <w:tcPr>
            <w:tcW w:w="1363" w:type="dxa"/>
            <w:tcBorders>
              <w:top w:val="nil"/>
              <w:left w:val="nil"/>
              <w:bottom w:val="single" w:sz="4" w:space="0" w:color="000000"/>
              <w:right w:val="single" w:sz="4" w:space="0" w:color="000000"/>
            </w:tcBorders>
            <w:shd w:val="clear" w:color="auto" w:fill="auto"/>
            <w:vAlign w:val="center"/>
          </w:tcPr>
          <w:p w14:paraId="77C562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6A700E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7E796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A9564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04BC5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5DF28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AE1A76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1D1A0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6-24д</w:t>
            </w:r>
          </w:p>
        </w:tc>
        <w:tc>
          <w:tcPr>
            <w:tcW w:w="2268" w:type="dxa"/>
            <w:tcBorders>
              <w:top w:val="nil"/>
              <w:left w:val="nil"/>
              <w:bottom w:val="single" w:sz="4" w:space="0" w:color="000000"/>
              <w:right w:val="single" w:sz="4" w:space="0" w:color="000000"/>
            </w:tcBorders>
            <w:shd w:val="clear" w:color="auto" w:fill="auto"/>
            <w:vAlign w:val="center"/>
          </w:tcPr>
          <w:p w14:paraId="31FF87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5,77</w:t>
            </w:r>
          </w:p>
        </w:tc>
        <w:tc>
          <w:tcPr>
            <w:tcW w:w="1363" w:type="dxa"/>
            <w:tcBorders>
              <w:top w:val="nil"/>
              <w:left w:val="nil"/>
              <w:bottom w:val="single" w:sz="4" w:space="0" w:color="000000"/>
              <w:right w:val="single" w:sz="4" w:space="0" w:color="000000"/>
            </w:tcBorders>
            <w:shd w:val="clear" w:color="auto" w:fill="auto"/>
            <w:vAlign w:val="center"/>
          </w:tcPr>
          <w:p w14:paraId="330BCD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w:t>
            </w:r>
          </w:p>
        </w:tc>
        <w:tc>
          <w:tcPr>
            <w:tcW w:w="1614" w:type="dxa"/>
            <w:tcBorders>
              <w:top w:val="nil"/>
              <w:left w:val="nil"/>
              <w:bottom w:val="single" w:sz="4" w:space="0" w:color="000000"/>
              <w:right w:val="single" w:sz="4" w:space="0" w:color="000000"/>
            </w:tcBorders>
            <w:shd w:val="clear" w:color="auto" w:fill="auto"/>
            <w:vAlign w:val="center"/>
          </w:tcPr>
          <w:p w14:paraId="66CDF1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5AE39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7E509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8A7D9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A506F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B56908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DDF83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6-24</w:t>
            </w:r>
          </w:p>
        </w:tc>
        <w:tc>
          <w:tcPr>
            <w:tcW w:w="2268" w:type="dxa"/>
            <w:tcBorders>
              <w:top w:val="nil"/>
              <w:left w:val="nil"/>
              <w:bottom w:val="single" w:sz="4" w:space="0" w:color="000000"/>
              <w:right w:val="single" w:sz="4" w:space="0" w:color="000000"/>
            </w:tcBorders>
            <w:shd w:val="clear" w:color="auto" w:fill="auto"/>
            <w:vAlign w:val="center"/>
          </w:tcPr>
          <w:p w14:paraId="22B8BC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18,75</w:t>
            </w:r>
          </w:p>
        </w:tc>
        <w:tc>
          <w:tcPr>
            <w:tcW w:w="1363" w:type="dxa"/>
            <w:tcBorders>
              <w:top w:val="nil"/>
              <w:left w:val="nil"/>
              <w:bottom w:val="single" w:sz="4" w:space="0" w:color="000000"/>
              <w:right w:val="single" w:sz="4" w:space="0" w:color="000000"/>
            </w:tcBorders>
            <w:shd w:val="clear" w:color="auto" w:fill="auto"/>
            <w:vAlign w:val="center"/>
          </w:tcPr>
          <w:p w14:paraId="242FE1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5BF1CE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69BC6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1252C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A20D9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94947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8A0995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2F2BB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6-24б</w:t>
            </w:r>
          </w:p>
        </w:tc>
        <w:tc>
          <w:tcPr>
            <w:tcW w:w="2268" w:type="dxa"/>
            <w:tcBorders>
              <w:top w:val="nil"/>
              <w:left w:val="nil"/>
              <w:bottom w:val="single" w:sz="4" w:space="0" w:color="000000"/>
              <w:right w:val="single" w:sz="4" w:space="0" w:color="000000"/>
            </w:tcBorders>
            <w:shd w:val="clear" w:color="auto" w:fill="auto"/>
            <w:vAlign w:val="center"/>
          </w:tcPr>
          <w:p w14:paraId="7515F7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20,09</w:t>
            </w:r>
          </w:p>
        </w:tc>
        <w:tc>
          <w:tcPr>
            <w:tcW w:w="1363" w:type="dxa"/>
            <w:tcBorders>
              <w:top w:val="nil"/>
              <w:left w:val="nil"/>
              <w:bottom w:val="single" w:sz="4" w:space="0" w:color="000000"/>
              <w:right w:val="single" w:sz="4" w:space="0" w:color="000000"/>
            </w:tcBorders>
            <w:shd w:val="clear" w:color="auto" w:fill="auto"/>
            <w:vAlign w:val="center"/>
          </w:tcPr>
          <w:p w14:paraId="66D6BA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6ACD1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EDCC6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6B324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19A4A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71EEE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3EED83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42830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6-24б</w:t>
            </w:r>
          </w:p>
        </w:tc>
        <w:tc>
          <w:tcPr>
            <w:tcW w:w="2268" w:type="dxa"/>
            <w:tcBorders>
              <w:top w:val="nil"/>
              <w:left w:val="nil"/>
              <w:bottom w:val="single" w:sz="4" w:space="0" w:color="000000"/>
              <w:right w:val="single" w:sz="4" w:space="0" w:color="000000"/>
            </w:tcBorders>
            <w:shd w:val="clear" w:color="auto" w:fill="auto"/>
            <w:vAlign w:val="center"/>
          </w:tcPr>
          <w:p w14:paraId="04D281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12,49</w:t>
            </w:r>
          </w:p>
        </w:tc>
        <w:tc>
          <w:tcPr>
            <w:tcW w:w="1363" w:type="dxa"/>
            <w:tcBorders>
              <w:top w:val="nil"/>
              <w:left w:val="nil"/>
              <w:bottom w:val="single" w:sz="4" w:space="0" w:color="000000"/>
              <w:right w:val="single" w:sz="4" w:space="0" w:color="000000"/>
            </w:tcBorders>
            <w:shd w:val="clear" w:color="auto" w:fill="auto"/>
            <w:vAlign w:val="center"/>
          </w:tcPr>
          <w:p w14:paraId="1AC758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6C8A77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71405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61B8B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9B146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0E247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9440DD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CE8C2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6-24б</w:t>
            </w:r>
          </w:p>
        </w:tc>
        <w:tc>
          <w:tcPr>
            <w:tcW w:w="2268" w:type="dxa"/>
            <w:tcBorders>
              <w:top w:val="nil"/>
              <w:left w:val="nil"/>
              <w:bottom w:val="single" w:sz="4" w:space="0" w:color="000000"/>
              <w:right w:val="single" w:sz="4" w:space="0" w:color="000000"/>
            </w:tcBorders>
            <w:shd w:val="clear" w:color="auto" w:fill="auto"/>
            <w:vAlign w:val="center"/>
          </w:tcPr>
          <w:p w14:paraId="48755F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40,53</w:t>
            </w:r>
          </w:p>
        </w:tc>
        <w:tc>
          <w:tcPr>
            <w:tcW w:w="1363" w:type="dxa"/>
            <w:tcBorders>
              <w:top w:val="nil"/>
              <w:left w:val="nil"/>
              <w:bottom w:val="single" w:sz="4" w:space="0" w:color="000000"/>
              <w:right w:val="single" w:sz="4" w:space="0" w:color="000000"/>
            </w:tcBorders>
            <w:shd w:val="clear" w:color="auto" w:fill="auto"/>
            <w:vAlign w:val="center"/>
          </w:tcPr>
          <w:p w14:paraId="59E052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0DCC0E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85D69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29FB0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3548C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D949C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923916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2D41E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6-24г</w:t>
            </w:r>
          </w:p>
        </w:tc>
        <w:tc>
          <w:tcPr>
            <w:tcW w:w="2268" w:type="dxa"/>
            <w:tcBorders>
              <w:top w:val="nil"/>
              <w:left w:val="nil"/>
              <w:bottom w:val="single" w:sz="4" w:space="0" w:color="000000"/>
              <w:right w:val="single" w:sz="4" w:space="0" w:color="000000"/>
            </w:tcBorders>
            <w:shd w:val="clear" w:color="auto" w:fill="auto"/>
            <w:vAlign w:val="center"/>
          </w:tcPr>
          <w:p w14:paraId="2EAB27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20,62</w:t>
            </w:r>
          </w:p>
        </w:tc>
        <w:tc>
          <w:tcPr>
            <w:tcW w:w="1363" w:type="dxa"/>
            <w:tcBorders>
              <w:top w:val="nil"/>
              <w:left w:val="nil"/>
              <w:bottom w:val="single" w:sz="4" w:space="0" w:color="000000"/>
              <w:right w:val="single" w:sz="4" w:space="0" w:color="000000"/>
            </w:tcBorders>
            <w:shd w:val="clear" w:color="auto" w:fill="auto"/>
            <w:vAlign w:val="center"/>
          </w:tcPr>
          <w:p w14:paraId="770400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6F9985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F90EA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59280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04F5A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F479B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BF6D60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48ED4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6-24г</w:t>
            </w:r>
          </w:p>
        </w:tc>
        <w:tc>
          <w:tcPr>
            <w:tcW w:w="2268" w:type="dxa"/>
            <w:tcBorders>
              <w:top w:val="nil"/>
              <w:left w:val="nil"/>
              <w:bottom w:val="single" w:sz="4" w:space="0" w:color="000000"/>
              <w:right w:val="single" w:sz="4" w:space="0" w:color="000000"/>
            </w:tcBorders>
            <w:shd w:val="clear" w:color="auto" w:fill="auto"/>
            <w:vAlign w:val="center"/>
          </w:tcPr>
          <w:p w14:paraId="566F54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34,1</w:t>
            </w:r>
          </w:p>
        </w:tc>
        <w:tc>
          <w:tcPr>
            <w:tcW w:w="1363" w:type="dxa"/>
            <w:tcBorders>
              <w:top w:val="nil"/>
              <w:left w:val="nil"/>
              <w:bottom w:val="single" w:sz="4" w:space="0" w:color="000000"/>
              <w:right w:val="single" w:sz="4" w:space="0" w:color="000000"/>
            </w:tcBorders>
            <w:shd w:val="clear" w:color="auto" w:fill="auto"/>
            <w:vAlign w:val="center"/>
          </w:tcPr>
          <w:p w14:paraId="080FB0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5CFAFD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3D71B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E5060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C8D41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20745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57F06A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77D80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 (6-3)</w:t>
            </w:r>
          </w:p>
        </w:tc>
        <w:tc>
          <w:tcPr>
            <w:tcW w:w="2268" w:type="dxa"/>
            <w:tcBorders>
              <w:top w:val="nil"/>
              <w:left w:val="nil"/>
              <w:bottom w:val="single" w:sz="4" w:space="0" w:color="000000"/>
              <w:right w:val="single" w:sz="4" w:space="0" w:color="000000"/>
            </w:tcBorders>
            <w:shd w:val="clear" w:color="auto" w:fill="auto"/>
            <w:vAlign w:val="center"/>
          </w:tcPr>
          <w:p w14:paraId="74C592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93,77</w:t>
            </w:r>
          </w:p>
        </w:tc>
        <w:tc>
          <w:tcPr>
            <w:tcW w:w="1363" w:type="dxa"/>
            <w:tcBorders>
              <w:top w:val="nil"/>
              <w:left w:val="nil"/>
              <w:bottom w:val="single" w:sz="4" w:space="0" w:color="000000"/>
              <w:right w:val="single" w:sz="4" w:space="0" w:color="000000"/>
            </w:tcBorders>
            <w:shd w:val="clear" w:color="auto" w:fill="auto"/>
            <w:vAlign w:val="center"/>
          </w:tcPr>
          <w:p w14:paraId="5A94E7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1D8781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27F0B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EEFA3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A723C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B9671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B5CE72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5303F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6г</w:t>
            </w:r>
          </w:p>
        </w:tc>
        <w:tc>
          <w:tcPr>
            <w:tcW w:w="2268" w:type="dxa"/>
            <w:tcBorders>
              <w:top w:val="nil"/>
              <w:left w:val="nil"/>
              <w:bottom w:val="single" w:sz="4" w:space="0" w:color="000000"/>
              <w:right w:val="single" w:sz="4" w:space="0" w:color="000000"/>
            </w:tcBorders>
            <w:shd w:val="clear" w:color="auto" w:fill="auto"/>
            <w:vAlign w:val="center"/>
          </w:tcPr>
          <w:p w14:paraId="170274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12,19</w:t>
            </w:r>
          </w:p>
        </w:tc>
        <w:tc>
          <w:tcPr>
            <w:tcW w:w="1363" w:type="dxa"/>
            <w:tcBorders>
              <w:top w:val="nil"/>
              <w:left w:val="nil"/>
              <w:bottom w:val="single" w:sz="4" w:space="0" w:color="000000"/>
              <w:right w:val="single" w:sz="4" w:space="0" w:color="000000"/>
            </w:tcBorders>
            <w:shd w:val="clear" w:color="auto" w:fill="auto"/>
            <w:vAlign w:val="center"/>
          </w:tcPr>
          <w:p w14:paraId="5438D3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3237D9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39654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921D3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1BAC7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58D5E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FAA122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61C54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6г</w:t>
            </w:r>
          </w:p>
        </w:tc>
        <w:tc>
          <w:tcPr>
            <w:tcW w:w="2268" w:type="dxa"/>
            <w:tcBorders>
              <w:top w:val="nil"/>
              <w:left w:val="nil"/>
              <w:bottom w:val="single" w:sz="4" w:space="0" w:color="000000"/>
              <w:right w:val="single" w:sz="4" w:space="0" w:color="000000"/>
            </w:tcBorders>
            <w:shd w:val="clear" w:color="auto" w:fill="auto"/>
            <w:vAlign w:val="center"/>
          </w:tcPr>
          <w:p w14:paraId="47E764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85,72</w:t>
            </w:r>
          </w:p>
        </w:tc>
        <w:tc>
          <w:tcPr>
            <w:tcW w:w="1363" w:type="dxa"/>
            <w:tcBorders>
              <w:top w:val="nil"/>
              <w:left w:val="nil"/>
              <w:bottom w:val="single" w:sz="4" w:space="0" w:color="000000"/>
              <w:right w:val="single" w:sz="4" w:space="0" w:color="000000"/>
            </w:tcBorders>
            <w:shd w:val="clear" w:color="auto" w:fill="auto"/>
            <w:vAlign w:val="center"/>
          </w:tcPr>
          <w:p w14:paraId="1300BB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1E1538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F2F9C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0A250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DECE8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49628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96965E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A865B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6д</w:t>
            </w:r>
          </w:p>
        </w:tc>
        <w:tc>
          <w:tcPr>
            <w:tcW w:w="2268" w:type="dxa"/>
            <w:tcBorders>
              <w:top w:val="nil"/>
              <w:left w:val="nil"/>
              <w:bottom w:val="single" w:sz="4" w:space="0" w:color="000000"/>
              <w:right w:val="single" w:sz="4" w:space="0" w:color="000000"/>
            </w:tcBorders>
            <w:shd w:val="clear" w:color="auto" w:fill="auto"/>
            <w:vAlign w:val="center"/>
          </w:tcPr>
          <w:p w14:paraId="5F638E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55,71</w:t>
            </w:r>
          </w:p>
        </w:tc>
        <w:tc>
          <w:tcPr>
            <w:tcW w:w="1363" w:type="dxa"/>
            <w:tcBorders>
              <w:top w:val="nil"/>
              <w:left w:val="nil"/>
              <w:bottom w:val="single" w:sz="4" w:space="0" w:color="000000"/>
              <w:right w:val="single" w:sz="4" w:space="0" w:color="000000"/>
            </w:tcBorders>
            <w:shd w:val="clear" w:color="auto" w:fill="auto"/>
            <w:vAlign w:val="center"/>
          </w:tcPr>
          <w:p w14:paraId="095ED2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15C0C7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FA467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135A8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292F4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ACA99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44E83A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B76F8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6д</w:t>
            </w:r>
          </w:p>
        </w:tc>
        <w:tc>
          <w:tcPr>
            <w:tcW w:w="2268" w:type="dxa"/>
            <w:tcBorders>
              <w:top w:val="nil"/>
              <w:left w:val="nil"/>
              <w:bottom w:val="single" w:sz="4" w:space="0" w:color="000000"/>
              <w:right w:val="single" w:sz="4" w:space="0" w:color="000000"/>
            </w:tcBorders>
            <w:shd w:val="clear" w:color="auto" w:fill="auto"/>
            <w:vAlign w:val="center"/>
          </w:tcPr>
          <w:p w14:paraId="2E19E0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74,29</w:t>
            </w:r>
          </w:p>
        </w:tc>
        <w:tc>
          <w:tcPr>
            <w:tcW w:w="1363" w:type="dxa"/>
            <w:tcBorders>
              <w:top w:val="nil"/>
              <w:left w:val="nil"/>
              <w:bottom w:val="single" w:sz="4" w:space="0" w:color="000000"/>
              <w:right w:val="single" w:sz="4" w:space="0" w:color="000000"/>
            </w:tcBorders>
            <w:shd w:val="clear" w:color="auto" w:fill="auto"/>
            <w:vAlign w:val="center"/>
          </w:tcPr>
          <w:p w14:paraId="31B654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3AC743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980A4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7378A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8C27E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88D00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592D49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31D0B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 (6-4)</w:t>
            </w:r>
          </w:p>
        </w:tc>
        <w:tc>
          <w:tcPr>
            <w:tcW w:w="2268" w:type="dxa"/>
            <w:tcBorders>
              <w:top w:val="nil"/>
              <w:left w:val="nil"/>
              <w:bottom w:val="single" w:sz="4" w:space="0" w:color="000000"/>
              <w:right w:val="single" w:sz="4" w:space="0" w:color="000000"/>
            </w:tcBorders>
            <w:shd w:val="clear" w:color="auto" w:fill="auto"/>
            <w:vAlign w:val="center"/>
          </w:tcPr>
          <w:p w14:paraId="6C3C43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2,51</w:t>
            </w:r>
          </w:p>
        </w:tc>
        <w:tc>
          <w:tcPr>
            <w:tcW w:w="1363" w:type="dxa"/>
            <w:tcBorders>
              <w:top w:val="nil"/>
              <w:left w:val="nil"/>
              <w:bottom w:val="single" w:sz="4" w:space="0" w:color="000000"/>
              <w:right w:val="single" w:sz="4" w:space="0" w:color="000000"/>
            </w:tcBorders>
            <w:shd w:val="clear" w:color="auto" w:fill="auto"/>
            <w:vAlign w:val="center"/>
          </w:tcPr>
          <w:p w14:paraId="5EE96A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3B9E7B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9F8DF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B9F09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F44C4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C32D7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F63A95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CF1E2B1"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6-1 (6-4)</w:t>
            </w:r>
          </w:p>
        </w:tc>
        <w:tc>
          <w:tcPr>
            <w:tcW w:w="2268" w:type="dxa"/>
            <w:tcBorders>
              <w:top w:val="nil"/>
              <w:left w:val="nil"/>
              <w:bottom w:val="single" w:sz="4" w:space="0" w:color="000000"/>
              <w:right w:val="single" w:sz="4" w:space="0" w:color="000000"/>
            </w:tcBorders>
            <w:shd w:val="clear" w:color="auto" w:fill="auto"/>
            <w:vAlign w:val="center"/>
          </w:tcPr>
          <w:p w14:paraId="769291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26,82</w:t>
            </w:r>
          </w:p>
        </w:tc>
        <w:tc>
          <w:tcPr>
            <w:tcW w:w="1363" w:type="dxa"/>
            <w:tcBorders>
              <w:top w:val="nil"/>
              <w:left w:val="nil"/>
              <w:bottom w:val="single" w:sz="4" w:space="0" w:color="000000"/>
              <w:right w:val="single" w:sz="4" w:space="0" w:color="000000"/>
            </w:tcBorders>
            <w:shd w:val="clear" w:color="auto" w:fill="auto"/>
            <w:vAlign w:val="center"/>
          </w:tcPr>
          <w:p w14:paraId="6FE840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3BF67E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A72AD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C7F1E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3BC00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E640D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C27B0D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D648F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6-1б</w:t>
            </w:r>
          </w:p>
        </w:tc>
        <w:tc>
          <w:tcPr>
            <w:tcW w:w="2268" w:type="dxa"/>
            <w:tcBorders>
              <w:top w:val="nil"/>
              <w:left w:val="nil"/>
              <w:bottom w:val="single" w:sz="4" w:space="0" w:color="000000"/>
              <w:right w:val="single" w:sz="4" w:space="0" w:color="000000"/>
            </w:tcBorders>
            <w:shd w:val="clear" w:color="auto" w:fill="auto"/>
            <w:vAlign w:val="center"/>
          </w:tcPr>
          <w:p w14:paraId="15DB54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16,1</w:t>
            </w:r>
          </w:p>
        </w:tc>
        <w:tc>
          <w:tcPr>
            <w:tcW w:w="1363" w:type="dxa"/>
            <w:tcBorders>
              <w:top w:val="nil"/>
              <w:left w:val="nil"/>
              <w:bottom w:val="single" w:sz="4" w:space="0" w:color="000000"/>
              <w:right w:val="single" w:sz="4" w:space="0" w:color="000000"/>
            </w:tcBorders>
            <w:shd w:val="clear" w:color="auto" w:fill="auto"/>
            <w:vAlign w:val="center"/>
          </w:tcPr>
          <w:p w14:paraId="1A4EE4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5FB215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DF52C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1C5FC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362CD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0724E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80F560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9B8FE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6-1б</w:t>
            </w:r>
          </w:p>
        </w:tc>
        <w:tc>
          <w:tcPr>
            <w:tcW w:w="2268" w:type="dxa"/>
            <w:tcBorders>
              <w:top w:val="nil"/>
              <w:left w:val="nil"/>
              <w:bottom w:val="single" w:sz="4" w:space="0" w:color="000000"/>
              <w:right w:val="single" w:sz="4" w:space="0" w:color="000000"/>
            </w:tcBorders>
            <w:shd w:val="clear" w:color="auto" w:fill="auto"/>
            <w:vAlign w:val="center"/>
          </w:tcPr>
          <w:p w14:paraId="58FAFF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32,13</w:t>
            </w:r>
          </w:p>
        </w:tc>
        <w:tc>
          <w:tcPr>
            <w:tcW w:w="1363" w:type="dxa"/>
            <w:tcBorders>
              <w:top w:val="nil"/>
              <w:left w:val="nil"/>
              <w:bottom w:val="single" w:sz="4" w:space="0" w:color="000000"/>
              <w:right w:val="single" w:sz="4" w:space="0" w:color="000000"/>
            </w:tcBorders>
            <w:shd w:val="clear" w:color="auto" w:fill="auto"/>
            <w:vAlign w:val="center"/>
          </w:tcPr>
          <w:p w14:paraId="3022E9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466D49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9B257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9D408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656A3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4D26F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459244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F6465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6-1в</w:t>
            </w:r>
          </w:p>
        </w:tc>
        <w:tc>
          <w:tcPr>
            <w:tcW w:w="2268" w:type="dxa"/>
            <w:tcBorders>
              <w:top w:val="nil"/>
              <w:left w:val="nil"/>
              <w:bottom w:val="single" w:sz="4" w:space="0" w:color="000000"/>
              <w:right w:val="single" w:sz="4" w:space="0" w:color="000000"/>
            </w:tcBorders>
            <w:shd w:val="clear" w:color="auto" w:fill="auto"/>
            <w:vAlign w:val="center"/>
          </w:tcPr>
          <w:p w14:paraId="79A4E4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27,99</w:t>
            </w:r>
          </w:p>
        </w:tc>
        <w:tc>
          <w:tcPr>
            <w:tcW w:w="1363" w:type="dxa"/>
            <w:tcBorders>
              <w:top w:val="nil"/>
              <w:left w:val="nil"/>
              <w:bottom w:val="single" w:sz="4" w:space="0" w:color="000000"/>
              <w:right w:val="single" w:sz="4" w:space="0" w:color="000000"/>
            </w:tcBorders>
            <w:shd w:val="clear" w:color="auto" w:fill="auto"/>
            <w:vAlign w:val="center"/>
          </w:tcPr>
          <w:p w14:paraId="45D4FC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16DE52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A1B99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FCC71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1388D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1869D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7</w:t>
            </w:r>
          </w:p>
        </w:tc>
      </w:tr>
      <w:tr w:rsidR="00896F7C" w:rsidRPr="00896F7C" w14:paraId="13B2AE5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AD120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6-1в</w:t>
            </w:r>
          </w:p>
        </w:tc>
        <w:tc>
          <w:tcPr>
            <w:tcW w:w="2268" w:type="dxa"/>
            <w:tcBorders>
              <w:top w:val="nil"/>
              <w:left w:val="nil"/>
              <w:bottom w:val="single" w:sz="4" w:space="0" w:color="000000"/>
              <w:right w:val="single" w:sz="4" w:space="0" w:color="000000"/>
            </w:tcBorders>
            <w:shd w:val="clear" w:color="auto" w:fill="auto"/>
            <w:vAlign w:val="center"/>
          </w:tcPr>
          <w:p w14:paraId="63CCC9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50,72</w:t>
            </w:r>
          </w:p>
        </w:tc>
        <w:tc>
          <w:tcPr>
            <w:tcW w:w="1363" w:type="dxa"/>
            <w:tcBorders>
              <w:top w:val="nil"/>
              <w:left w:val="nil"/>
              <w:bottom w:val="single" w:sz="4" w:space="0" w:color="000000"/>
              <w:right w:val="single" w:sz="4" w:space="0" w:color="000000"/>
            </w:tcBorders>
            <w:shd w:val="clear" w:color="auto" w:fill="auto"/>
            <w:vAlign w:val="center"/>
          </w:tcPr>
          <w:p w14:paraId="425720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2385BA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C56FD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047E7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175BA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C7230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E889F0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8D63E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6-1г</w:t>
            </w:r>
          </w:p>
        </w:tc>
        <w:tc>
          <w:tcPr>
            <w:tcW w:w="2268" w:type="dxa"/>
            <w:tcBorders>
              <w:top w:val="nil"/>
              <w:left w:val="nil"/>
              <w:bottom w:val="single" w:sz="4" w:space="0" w:color="000000"/>
              <w:right w:val="single" w:sz="4" w:space="0" w:color="000000"/>
            </w:tcBorders>
            <w:shd w:val="clear" w:color="auto" w:fill="auto"/>
            <w:vAlign w:val="center"/>
          </w:tcPr>
          <w:p w14:paraId="5E3435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57,13</w:t>
            </w:r>
          </w:p>
        </w:tc>
        <w:tc>
          <w:tcPr>
            <w:tcW w:w="1363" w:type="dxa"/>
            <w:tcBorders>
              <w:top w:val="nil"/>
              <w:left w:val="nil"/>
              <w:bottom w:val="single" w:sz="4" w:space="0" w:color="000000"/>
              <w:right w:val="single" w:sz="4" w:space="0" w:color="000000"/>
            </w:tcBorders>
            <w:shd w:val="clear" w:color="auto" w:fill="auto"/>
            <w:vAlign w:val="center"/>
          </w:tcPr>
          <w:p w14:paraId="13F3B4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75D9B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D1614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30B9A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F34E1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AC264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279FE7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A4ABE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6-1г</w:t>
            </w:r>
          </w:p>
        </w:tc>
        <w:tc>
          <w:tcPr>
            <w:tcW w:w="2268" w:type="dxa"/>
            <w:tcBorders>
              <w:top w:val="nil"/>
              <w:left w:val="nil"/>
              <w:bottom w:val="single" w:sz="4" w:space="0" w:color="000000"/>
              <w:right w:val="single" w:sz="4" w:space="0" w:color="000000"/>
            </w:tcBorders>
            <w:shd w:val="clear" w:color="auto" w:fill="auto"/>
            <w:vAlign w:val="center"/>
          </w:tcPr>
          <w:p w14:paraId="306B68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18,57</w:t>
            </w:r>
          </w:p>
        </w:tc>
        <w:tc>
          <w:tcPr>
            <w:tcW w:w="1363" w:type="dxa"/>
            <w:tcBorders>
              <w:top w:val="nil"/>
              <w:left w:val="nil"/>
              <w:bottom w:val="single" w:sz="4" w:space="0" w:color="000000"/>
              <w:right w:val="single" w:sz="4" w:space="0" w:color="000000"/>
            </w:tcBorders>
            <w:shd w:val="clear" w:color="auto" w:fill="auto"/>
            <w:vAlign w:val="center"/>
          </w:tcPr>
          <w:p w14:paraId="239B73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1D9917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520E3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9C0EA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8E62D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161DD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091A795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D22F1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6-3 (6-5)</w:t>
            </w:r>
          </w:p>
        </w:tc>
        <w:tc>
          <w:tcPr>
            <w:tcW w:w="2268" w:type="dxa"/>
            <w:tcBorders>
              <w:top w:val="nil"/>
              <w:left w:val="nil"/>
              <w:bottom w:val="single" w:sz="4" w:space="0" w:color="000000"/>
              <w:right w:val="single" w:sz="4" w:space="0" w:color="000000"/>
            </w:tcBorders>
            <w:shd w:val="clear" w:color="auto" w:fill="auto"/>
            <w:vAlign w:val="center"/>
          </w:tcPr>
          <w:p w14:paraId="608CC5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49,25</w:t>
            </w:r>
          </w:p>
        </w:tc>
        <w:tc>
          <w:tcPr>
            <w:tcW w:w="1363" w:type="dxa"/>
            <w:tcBorders>
              <w:top w:val="nil"/>
              <w:left w:val="nil"/>
              <w:bottom w:val="single" w:sz="4" w:space="0" w:color="000000"/>
              <w:right w:val="single" w:sz="4" w:space="0" w:color="000000"/>
            </w:tcBorders>
            <w:shd w:val="clear" w:color="auto" w:fill="auto"/>
            <w:vAlign w:val="center"/>
          </w:tcPr>
          <w:p w14:paraId="1389DC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2AD10E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11509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F0CDD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B95C5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BCB80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2074BE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7AEED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6-3 (6-5)</w:t>
            </w:r>
          </w:p>
        </w:tc>
        <w:tc>
          <w:tcPr>
            <w:tcW w:w="2268" w:type="dxa"/>
            <w:tcBorders>
              <w:top w:val="nil"/>
              <w:left w:val="nil"/>
              <w:bottom w:val="single" w:sz="4" w:space="0" w:color="000000"/>
              <w:right w:val="single" w:sz="4" w:space="0" w:color="000000"/>
            </w:tcBorders>
            <w:shd w:val="clear" w:color="auto" w:fill="auto"/>
            <w:vAlign w:val="center"/>
          </w:tcPr>
          <w:p w14:paraId="6CC721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4,5</w:t>
            </w:r>
          </w:p>
        </w:tc>
        <w:tc>
          <w:tcPr>
            <w:tcW w:w="1363" w:type="dxa"/>
            <w:tcBorders>
              <w:top w:val="nil"/>
              <w:left w:val="nil"/>
              <w:bottom w:val="single" w:sz="4" w:space="0" w:color="000000"/>
              <w:right w:val="single" w:sz="4" w:space="0" w:color="000000"/>
            </w:tcBorders>
            <w:shd w:val="clear" w:color="auto" w:fill="auto"/>
            <w:vAlign w:val="center"/>
          </w:tcPr>
          <w:p w14:paraId="2E6662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w:t>
            </w:r>
          </w:p>
        </w:tc>
        <w:tc>
          <w:tcPr>
            <w:tcW w:w="1614" w:type="dxa"/>
            <w:tcBorders>
              <w:top w:val="nil"/>
              <w:left w:val="nil"/>
              <w:bottom w:val="single" w:sz="4" w:space="0" w:color="000000"/>
              <w:right w:val="single" w:sz="4" w:space="0" w:color="000000"/>
            </w:tcBorders>
            <w:shd w:val="clear" w:color="auto" w:fill="auto"/>
            <w:vAlign w:val="center"/>
          </w:tcPr>
          <w:p w14:paraId="28E9E2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F9910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E23B6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B1245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7004F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8A5B40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CF7D3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6-3а</w:t>
            </w:r>
          </w:p>
        </w:tc>
        <w:tc>
          <w:tcPr>
            <w:tcW w:w="2268" w:type="dxa"/>
            <w:tcBorders>
              <w:top w:val="nil"/>
              <w:left w:val="nil"/>
              <w:bottom w:val="single" w:sz="4" w:space="0" w:color="000000"/>
              <w:right w:val="single" w:sz="4" w:space="0" w:color="000000"/>
            </w:tcBorders>
            <w:shd w:val="clear" w:color="auto" w:fill="auto"/>
            <w:vAlign w:val="center"/>
          </w:tcPr>
          <w:p w14:paraId="0A6991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25,29</w:t>
            </w:r>
          </w:p>
        </w:tc>
        <w:tc>
          <w:tcPr>
            <w:tcW w:w="1363" w:type="dxa"/>
            <w:tcBorders>
              <w:top w:val="nil"/>
              <w:left w:val="nil"/>
              <w:bottom w:val="single" w:sz="4" w:space="0" w:color="000000"/>
              <w:right w:val="single" w:sz="4" w:space="0" w:color="000000"/>
            </w:tcBorders>
            <w:shd w:val="clear" w:color="auto" w:fill="auto"/>
            <w:vAlign w:val="center"/>
          </w:tcPr>
          <w:p w14:paraId="0EF69F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265FCA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3D692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9C169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BEF3B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3CD5E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69C7C4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7F7AD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6-3а</w:t>
            </w:r>
          </w:p>
        </w:tc>
        <w:tc>
          <w:tcPr>
            <w:tcW w:w="2268" w:type="dxa"/>
            <w:tcBorders>
              <w:top w:val="nil"/>
              <w:left w:val="nil"/>
              <w:bottom w:val="single" w:sz="4" w:space="0" w:color="000000"/>
              <w:right w:val="single" w:sz="4" w:space="0" w:color="000000"/>
            </w:tcBorders>
            <w:shd w:val="clear" w:color="auto" w:fill="auto"/>
            <w:vAlign w:val="center"/>
          </w:tcPr>
          <w:p w14:paraId="13B8D2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41,44</w:t>
            </w:r>
          </w:p>
        </w:tc>
        <w:tc>
          <w:tcPr>
            <w:tcW w:w="1363" w:type="dxa"/>
            <w:tcBorders>
              <w:top w:val="nil"/>
              <w:left w:val="nil"/>
              <w:bottom w:val="single" w:sz="4" w:space="0" w:color="000000"/>
              <w:right w:val="single" w:sz="4" w:space="0" w:color="000000"/>
            </w:tcBorders>
            <w:shd w:val="clear" w:color="auto" w:fill="auto"/>
            <w:vAlign w:val="center"/>
          </w:tcPr>
          <w:p w14:paraId="347915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2433A5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C709B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6FE35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14867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1BE8F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0A9EA1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C599C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6-3б</w:t>
            </w:r>
          </w:p>
        </w:tc>
        <w:tc>
          <w:tcPr>
            <w:tcW w:w="2268" w:type="dxa"/>
            <w:tcBorders>
              <w:top w:val="nil"/>
              <w:left w:val="nil"/>
              <w:bottom w:val="single" w:sz="4" w:space="0" w:color="000000"/>
              <w:right w:val="single" w:sz="4" w:space="0" w:color="000000"/>
            </w:tcBorders>
            <w:shd w:val="clear" w:color="auto" w:fill="auto"/>
            <w:vAlign w:val="center"/>
          </w:tcPr>
          <w:p w14:paraId="34E2E2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25,52</w:t>
            </w:r>
          </w:p>
        </w:tc>
        <w:tc>
          <w:tcPr>
            <w:tcW w:w="1363" w:type="dxa"/>
            <w:tcBorders>
              <w:top w:val="nil"/>
              <w:left w:val="nil"/>
              <w:bottom w:val="single" w:sz="4" w:space="0" w:color="000000"/>
              <w:right w:val="single" w:sz="4" w:space="0" w:color="000000"/>
            </w:tcBorders>
            <w:shd w:val="clear" w:color="auto" w:fill="auto"/>
            <w:vAlign w:val="center"/>
          </w:tcPr>
          <w:p w14:paraId="7F187F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69DF34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2EEE4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1BB2B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4757A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9E0D0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578668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186B9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6-3б</w:t>
            </w:r>
          </w:p>
        </w:tc>
        <w:tc>
          <w:tcPr>
            <w:tcW w:w="2268" w:type="dxa"/>
            <w:tcBorders>
              <w:top w:val="nil"/>
              <w:left w:val="nil"/>
              <w:bottom w:val="single" w:sz="4" w:space="0" w:color="000000"/>
              <w:right w:val="single" w:sz="4" w:space="0" w:color="000000"/>
            </w:tcBorders>
            <w:shd w:val="clear" w:color="auto" w:fill="auto"/>
            <w:vAlign w:val="center"/>
          </w:tcPr>
          <w:p w14:paraId="78954B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40,25</w:t>
            </w:r>
          </w:p>
        </w:tc>
        <w:tc>
          <w:tcPr>
            <w:tcW w:w="1363" w:type="dxa"/>
            <w:tcBorders>
              <w:top w:val="nil"/>
              <w:left w:val="nil"/>
              <w:bottom w:val="single" w:sz="4" w:space="0" w:color="000000"/>
              <w:right w:val="single" w:sz="4" w:space="0" w:color="000000"/>
            </w:tcBorders>
            <w:shd w:val="clear" w:color="auto" w:fill="auto"/>
            <w:vAlign w:val="center"/>
          </w:tcPr>
          <w:p w14:paraId="12914C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6B3142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BC31E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785ED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80534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AB539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E1F10D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7018A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6-3в</w:t>
            </w:r>
          </w:p>
        </w:tc>
        <w:tc>
          <w:tcPr>
            <w:tcW w:w="2268" w:type="dxa"/>
            <w:tcBorders>
              <w:top w:val="nil"/>
              <w:left w:val="nil"/>
              <w:bottom w:val="single" w:sz="4" w:space="0" w:color="000000"/>
              <w:right w:val="single" w:sz="4" w:space="0" w:color="000000"/>
            </w:tcBorders>
            <w:shd w:val="clear" w:color="auto" w:fill="auto"/>
            <w:vAlign w:val="center"/>
          </w:tcPr>
          <w:p w14:paraId="411911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23,53</w:t>
            </w:r>
          </w:p>
        </w:tc>
        <w:tc>
          <w:tcPr>
            <w:tcW w:w="1363" w:type="dxa"/>
            <w:tcBorders>
              <w:top w:val="nil"/>
              <w:left w:val="nil"/>
              <w:bottom w:val="single" w:sz="4" w:space="0" w:color="000000"/>
              <w:right w:val="single" w:sz="4" w:space="0" w:color="000000"/>
            </w:tcBorders>
            <w:shd w:val="clear" w:color="auto" w:fill="auto"/>
            <w:vAlign w:val="center"/>
          </w:tcPr>
          <w:p w14:paraId="79C4F9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149F5C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0A77E7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4AB0F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16ED5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3F6CC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E7857C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8D68D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6-3в</w:t>
            </w:r>
          </w:p>
        </w:tc>
        <w:tc>
          <w:tcPr>
            <w:tcW w:w="2268" w:type="dxa"/>
            <w:tcBorders>
              <w:top w:val="nil"/>
              <w:left w:val="nil"/>
              <w:bottom w:val="single" w:sz="4" w:space="0" w:color="000000"/>
              <w:right w:val="single" w:sz="4" w:space="0" w:color="000000"/>
            </w:tcBorders>
            <w:shd w:val="clear" w:color="auto" w:fill="auto"/>
            <w:vAlign w:val="center"/>
          </w:tcPr>
          <w:p w14:paraId="09EF2B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24,95</w:t>
            </w:r>
          </w:p>
        </w:tc>
        <w:tc>
          <w:tcPr>
            <w:tcW w:w="1363" w:type="dxa"/>
            <w:tcBorders>
              <w:top w:val="nil"/>
              <w:left w:val="nil"/>
              <w:bottom w:val="single" w:sz="4" w:space="0" w:color="000000"/>
              <w:right w:val="single" w:sz="4" w:space="0" w:color="000000"/>
            </w:tcBorders>
            <w:shd w:val="clear" w:color="auto" w:fill="auto"/>
            <w:vAlign w:val="center"/>
          </w:tcPr>
          <w:p w14:paraId="37595C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7A3144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F1BA2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224C8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829F9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D569A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4B3FA0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9CD50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 (6-6)</w:t>
            </w:r>
          </w:p>
        </w:tc>
        <w:tc>
          <w:tcPr>
            <w:tcW w:w="2268" w:type="dxa"/>
            <w:tcBorders>
              <w:top w:val="nil"/>
              <w:left w:val="nil"/>
              <w:bottom w:val="single" w:sz="4" w:space="0" w:color="000000"/>
              <w:right w:val="single" w:sz="4" w:space="0" w:color="000000"/>
            </w:tcBorders>
            <w:shd w:val="clear" w:color="auto" w:fill="auto"/>
            <w:vAlign w:val="center"/>
          </w:tcPr>
          <w:p w14:paraId="14A2AA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14,43</w:t>
            </w:r>
          </w:p>
        </w:tc>
        <w:tc>
          <w:tcPr>
            <w:tcW w:w="1363" w:type="dxa"/>
            <w:tcBorders>
              <w:top w:val="nil"/>
              <w:left w:val="nil"/>
              <w:bottom w:val="single" w:sz="4" w:space="0" w:color="000000"/>
              <w:right w:val="single" w:sz="4" w:space="0" w:color="000000"/>
            </w:tcBorders>
            <w:shd w:val="clear" w:color="auto" w:fill="auto"/>
            <w:vAlign w:val="center"/>
          </w:tcPr>
          <w:p w14:paraId="3F7140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76D21E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5E041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74D89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4AC1E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4A100C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B86D62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78AB5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 а</w:t>
            </w:r>
          </w:p>
        </w:tc>
        <w:tc>
          <w:tcPr>
            <w:tcW w:w="2268" w:type="dxa"/>
            <w:tcBorders>
              <w:top w:val="nil"/>
              <w:left w:val="nil"/>
              <w:bottom w:val="single" w:sz="4" w:space="0" w:color="000000"/>
              <w:right w:val="single" w:sz="4" w:space="0" w:color="000000"/>
            </w:tcBorders>
            <w:shd w:val="clear" w:color="auto" w:fill="auto"/>
            <w:vAlign w:val="center"/>
          </w:tcPr>
          <w:p w14:paraId="4F67B7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19,18</w:t>
            </w:r>
          </w:p>
        </w:tc>
        <w:tc>
          <w:tcPr>
            <w:tcW w:w="1363" w:type="dxa"/>
            <w:tcBorders>
              <w:top w:val="nil"/>
              <w:left w:val="nil"/>
              <w:bottom w:val="single" w:sz="4" w:space="0" w:color="000000"/>
              <w:right w:val="single" w:sz="4" w:space="0" w:color="000000"/>
            </w:tcBorders>
            <w:shd w:val="clear" w:color="auto" w:fill="auto"/>
            <w:vAlign w:val="center"/>
          </w:tcPr>
          <w:p w14:paraId="590463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186499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65C4F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E652B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A4DD4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66DD1B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0140C1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ED286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 (6-6)</w:t>
            </w:r>
          </w:p>
        </w:tc>
        <w:tc>
          <w:tcPr>
            <w:tcW w:w="2268" w:type="dxa"/>
            <w:tcBorders>
              <w:top w:val="nil"/>
              <w:left w:val="nil"/>
              <w:bottom w:val="single" w:sz="4" w:space="0" w:color="000000"/>
              <w:right w:val="single" w:sz="4" w:space="0" w:color="000000"/>
            </w:tcBorders>
            <w:shd w:val="clear" w:color="auto" w:fill="auto"/>
            <w:vAlign w:val="center"/>
          </w:tcPr>
          <w:p w14:paraId="3D8F66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26,89</w:t>
            </w:r>
          </w:p>
        </w:tc>
        <w:tc>
          <w:tcPr>
            <w:tcW w:w="1363" w:type="dxa"/>
            <w:tcBorders>
              <w:top w:val="nil"/>
              <w:left w:val="nil"/>
              <w:bottom w:val="single" w:sz="4" w:space="0" w:color="000000"/>
              <w:right w:val="single" w:sz="4" w:space="0" w:color="000000"/>
            </w:tcBorders>
            <w:shd w:val="clear" w:color="auto" w:fill="auto"/>
            <w:vAlign w:val="center"/>
          </w:tcPr>
          <w:p w14:paraId="41688A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62A8D9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2B3FD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E0718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13947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0D80C5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D7A3AE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C21A7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6-7/1</w:t>
            </w:r>
          </w:p>
        </w:tc>
        <w:tc>
          <w:tcPr>
            <w:tcW w:w="2268" w:type="dxa"/>
            <w:tcBorders>
              <w:top w:val="nil"/>
              <w:left w:val="nil"/>
              <w:bottom w:val="single" w:sz="4" w:space="0" w:color="000000"/>
              <w:right w:val="single" w:sz="4" w:space="0" w:color="000000"/>
            </w:tcBorders>
            <w:shd w:val="clear" w:color="auto" w:fill="auto"/>
            <w:vAlign w:val="center"/>
          </w:tcPr>
          <w:p w14:paraId="7212EF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22,14</w:t>
            </w:r>
          </w:p>
        </w:tc>
        <w:tc>
          <w:tcPr>
            <w:tcW w:w="1363" w:type="dxa"/>
            <w:tcBorders>
              <w:top w:val="nil"/>
              <w:left w:val="nil"/>
              <w:bottom w:val="single" w:sz="4" w:space="0" w:color="000000"/>
              <w:right w:val="single" w:sz="4" w:space="0" w:color="000000"/>
            </w:tcBorders>
            <w:shd w:val="clear" w:color="auto" w:fill="auto"/>
            <w:vAlign w:val="center"/>
          </w:tcPr>
          <w:p w14:paraId="5B8B81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11E7CE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4E9E9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CC10D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52577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795C1A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C8F512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53332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6-7/1</w:t>
            </w:r>
          </w:p>
        </w:tc>
        <w:tc>
          <w:tcPr>
            <w:tcW w:w="2268" w:type="dxa"/>
            <w:tcBorders>
              <w:top w:val="nil"/>
              <w:left w:val="nil"/>
              <w:bottom w:val="single" w:sz="4" w:space="0" w:color="000000"/>
              <w:right w:val="single" w:sz="4" w:space="0" w:color="000000"/>
            </w:tcBorders>
            <w:shd w:val="clear" w:color="auto" w:fill="auto"/>
            <w:vAlign w:val="center"/>
          </w:tcPr>
          <w:p w14:paraId="081986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80,18</w:t>
            </w:r>
          </w:p>
        </w:tc>
        <w:tc>
          <w:tcPr>
            <w:tcW w:w="1363" w:type="dxa"/>
            <w:tcBorders>
              <w:top w:val="nil"/>
              <w:left w:val="nil"/>
              <w:bottom w:val="single" w:sz="4" w:space="0" w:color="000000"/>
              <w:right w:val="single" w:sz="4" w:space="0" w:color="000000"/>
            </w:tcBorders>
            <w:shd w:val="clear" w:color="auto" w:fill="auto"/>
            <w:vAlign w:val="center"/>
          </w:tcPr>
          <w:p w14:paraId="5646CA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74CFC4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1A709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0277B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5B457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52853D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EADDB3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1292C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6-7/3</w:t>
            </w:r>
          </w:p>
        </w:tc>
        <w:tc>
          <w:tcPr>
            <w:tcW w:w="2268" w:type="dxa"/>
            <w:tcBorders>
              <w:top w:val="nil"/>
              <w:left w:val="nil"/>
              <w:bottom w:val="single" w:sz="4" w:space="0" w:color="000000"/>
              <w:right w:val="single" w:sz="4" w:space="0" w:color="000000"/>
            </w:tcBorders>
            <w:shd w:val="clear" w:color="auto" w:fill="auto"/>
            <w:vAlign w:val="center"/>
          </w:tcPr>
          <w:p w14:paraId="239CCA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58,85</w:t>
            </w:r>
          </w:p>
        </w:tc>
        <w:tc>
          <w:tcPr>
            <w:tcW w:w="1363" w:type="dxa"/>
            <w:tcBorders>
              <w:top w:val="nil"/>
              <w:left w:val="nil"/>
              <w:bottom w:val="single" w:sz="4" w:space="0" w:color="000000"/>
              <w:right w:val="single" w:sz="4" w:space="0" w:color="000000"/>
            </w:tcBorders>
            <w:shd w:val="clear" w:color="auto" w:fill="auto"/>
            <w:vAlign w:val="center"/>
          </w:tcPr>
          <w:p w14:paraId="5102D3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7482D6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A7117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FAD3B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3CE6D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13EBB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156AF9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EC013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6-7/3</w:t>
            </w:r>
          </w:p>
        </w:tc>
        <w:tc>
          <w:tcPr>
            <w:tcW w:w="2268" w:type="dxa"/>
            <w:tcBorders>
              <w:top w:val="nil"/>
              <w:left w:val="nil"/>
              <w:bottom w:val="single" w:sz="4" w:space="0" w:color="000000"/>
              <w:right w:val="single" w:sz="4" w:space="0" w:color="000000"/>
            </w:tcBorders>
            <w:shd w:val="clear" w:color="auto" w:fill="auto"/>
            <w:vAlign w:val="center"/>
          </w:tcPr>
          <w:p w14:paraId="49A93D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33,58</w:t>
            </w:r>
          </w:p>
        </w:tc>
        <w:tc>
          <w:tcPr>
            <w:tcW w:w="1363" w:type="dxa"/>
            <w:tcBorders>
              <w:top w:val="nil"/>
              <w:left w:val="nil"/>
              <w:bottom w:val="single" w:sz="4" w:space="0" w:color="000000"/>
              <w:right w:val="single" w:sz="4" w:space="0" w:color="000000"/>
            </w:tcBorders>
            <w:shd w:val="clear" w:color="auto" w:fill="auto"/>
            <w:vAlign w:val="center"/>
          </w:tcPr>
          <w:p w14:paraId="7C9945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1F1642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409A6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14225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195FB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41EB0C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9EC54B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59B50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6-7/7</w:t>
            </w:r>
          </w:p>
        </w:tc>
        <w:tc>
          <w:tcPr>
            <w:tcW w:w="2268" w:type="dxa"/>
            <w:tcBorders>
              <w:top w:val="nil"/>
              <w:left w:val="nil"/>
              <w:bottom w:val="single" w:sz="4" w:space="0" w:color="000000"/>
              <w:right w:val="single" w:sz="4" w:space="0" w:color="000000"/>
            </w:tcBorders>
            <w:shd w:val="clear" w:color="auto" w:fill="auto"/>
            <w:vAlign w:val="center"/>
          </w:tcPr>
          <w:p w14:paraId="527E83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43,31</w:t>
            </w:r>
          </w:p>
        </w:tc>
        <w:tc>
          <w:tcPr>
            <w:tcW w:w="1363" w:type="dxa"/>
            <w:tcBorders>
              <w:top w:val="nil"/>
              <w:left w:val="nil"/>
              <w:bottom w:val="single" w:sz="4" w:space="0" w:color="000000"/>
              <w:right w:val="single" w:sz="4" w:space="0" w:color="000000"/>
            </w:tcBorders>
            <w:shd w:val="clear" w:color="auto" w:fill="auto"/>
            <w:vAlign w:val="center"/>
          </w:tcPr>
          <w:p w14:paraId="5A7F09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569550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92CE4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A49E4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FC24C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6BF390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173332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A7BDD7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6-7/7</w:t>
            </w:r>
          </w:p>
        </w:tc>
        <w:tc>
          <w:tcPr>
            <w:tcW w:w="2268" w:type="dxa"/>
            <w:tcBorders>
              <w:top w:val="nil"/>
              <w:left w:val="nil"/>
              <w:bottom w:val="single" w:sz="4" w:space="0" w:color="000000"/>
              <w:right w:val="single" w:sz="4" w:space="0" w:color="000000"/>
            </w:tcBorders>
            <w:shd w:val="clear" w:color="auto" w:fill="auto"/>
            <w:vAlign w:val="center"/>
          </w:tcPr>
          <w:p w14:paraId="7CEBA2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61,72</w:t>
            </w:r>
          </w:p>
        </w:tc>
        <w:tc>
          <w:tcPr>
            <w:tcW w:w="1363" w:type="dxa"/>
            <w:tcBorders>
              <w:top w:val="nil"/>
              <w:left w:val="nil"/>
              <w:bottom w:val="single" w:sz="4" w:space="0" w:color="000000"/>
              <w:right w:val="single" w:sz="4" w:space="0" w:color="000000"/>
            </w:tcBorders>
            <w:shd w:val="clear" w:color="auto" w:fill="auto"/>
            <w:vAlign w:val="center"/>
          </w:tcPr>
          <w:p w14:paraId="76CBAF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7F20F1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DE146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65F9C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D0E55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79F906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31107DC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B7F2D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6-7/9</w:t>
            </w:r>
          </w:p>
        </w:tc>
        <w:tc>
          <w:tcPr>
            <w:tcW w:w="2268" w:type="dxa"/>
            <w:tcBorders>
              <w:top w:val="nil"/>
              <w:left w:val="nil"/>
              <w:bottom w:val="single" w:sz="4" w:space="0" w:color="000000"/>
              <w:right w:val="single" w:sz="4" w:space="0" w:color="000000"/>
            </w:tcBorders>
            <w:shd w:val="clear" w:color="auto" w:fill="auto"/>
            <w:vAlign w:val="center"/>
          </w:tcPr>
          <w:p w14:paraId="79042D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9,94</w:t>
            </w:r>
          </w:p>
        </w:tc>
        <w:tc>
          <w:tcPr>
            <w:tcW w:w="1363" w:type="dxa"/>
            <w:tcBorders>
              <w:top w:val="nil"/>
              <w:left w:val="nil"/>
              <w:bottom w:val="single" w:sz="4" w:space="0" w:color="000000"/>
              <w:right w:val="single" w:sz="4" w:space="0" w:color="000000"/>
            </w:tcBorders>
            <w:shd w:val="clear" w:color="auto" w:fill="auto"/>
            <w:vAlign w:val="center"/>
          </w:tcPr>
          <w:p w14:paraId="3049E4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1DD27E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F4D7B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A8BAC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B6081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06014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2F1D61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0B60A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6-7/9</w:t>
            </w:r>
          </w:p>
        </w:tc>
        <w:tc>
          <w:tcPr>
            <w:tcW w:w="2268" w:type="dxa"/>
            <w:tcBorders>
              <w:top w:val="nil"/>
              <w:left w:val="nil"/>
              <w:bottom w:val="single" w:sz="4" w:space="0" w:color="000000"/>
              <w:right w:val="single" w:sz="4" w:space="0" w:color="000000"/>
            </w:tcBorders>
            <w:shd w:val="clear" w:color="auto" w:fill="auto"/>
            <w:vAlign w:val="center"/>
          </w:tcPr>
          <w:p w14:paraId="42BD5D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28,26</w:t>
            </w:r>
          </w:p>
        </w:tc>
        <w:tc>
          <w:tcPr>
            <w:tcW w:w="1363" w:type="dxa"/>
            <w:tcBorders>
              <w:top w:val="nil"/>
              <w:left w:val="nil"/>
              <w:bottom w:val="single" w:sz="4" w:space="0" w:color="000000"/>
              <w:right w:val="single" w:sz="4" w:space="0" w:color="000000"/>
            </w:tcBorders>
            <w:shd w:val="clear" w:color="auto" w:fill="auto"/>
            <w:vAlign w:val="center"/>
          </w:tcPr>
          <w:p w14:paraId="75B482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28EFB8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F84C7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3DB20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87AF6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04C1C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39E99D1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2B05A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6-3 (6-5)</w:t>
            </w:r>
          </w:p>
        </w:tc>
        <w:tc>
          <w:tcPr>
            <w:tcW w:w="2268" w:type="dxa"/>
            <w:tcBorders>
              <w:top w:val="nil"/>
              <w:left w:val="nil"/>
              <w:bottom w:val="single" w:sz="4" w:space="0" w:color="000000"/>
              <w:right w:val="single" w:sz="4" w:space="0" w:color="000000"/>
            </w:tcBorders>
            <w:shd w:val="clear" w:color="auto" w:fill="auto"/>
            <w:vAlign w:val="center"/>
          </w:tcPr>
          <w:p w14:paraId="728BAD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58,75</w:t>
            </w:r>
          </w:p>
        </w:tc>
        <w:tc>
          <w:tcPr>
            <w:tcW w:w="1363" w:type="dxa"/>
            <w:tcBorders>
              <w:top w:val="nil"/>
              <w:left w:val="nil"/>
              <w:bottom w:val="single" w:sz="4" w:space="0" w:color="000000"/>
              <w:right w:val="single" w:sz="4" w:space="0" w:color="000000"/>
            </w:tcBorders>
            <w:shd w:val="clear" w:color="auto" w:fill="auto"/>
            <w:vAlign w:val="center"/>
          </w:tcPr>
          <w:p w14:paraId="7388DD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64A94C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DE523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A87FB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DCAC5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6FAAD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2E61E6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23D11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6-3/1</w:t>
            </w:r>
          </w:p>
        </w:tc>
        <w:tc>
          <w:tcPr>
            <w:tcW w:w="2268" w:type="dxa"/>
            <w:tcBorders>
              <w:top w:val="nil"/>
              <w:left w:val="nil"/>
              <w:bottom w:val="single" w:sz="4" w:space="0" w:color="000000"/>
              <w:right w:val="single" w:sz="4" w:space="0" w:color="000000"/>
            </w:tcBorders>
            <w:shd w:val="clear" w:color="auto" w:fill="auto"/>
            <w:vAlign w:val="center"/>
          </w:tcPr>
          <w:p w14:paraId="0BDA8B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33,02</w:t>
            </w:r>
          </w:p>
        </w:tc>
        <w:tc>
          <w:tcPr>
            <w:tcW w:w="1363" w:type="dxa"/>
            <w:tcBorders>
              <w:top w:val="nil"/>
              <w:left w:val="nil"/>
              <w:bottom w:val="single" w:sz="4" w:space="0" w:color="000000"/>
              <w:right w:val="single" w:sz="4" w:space="0" w:color="000000"/>
            </w:tcBorders>
            <w:shd w:val="clear" w:color="auto" w:fill="auto"/>
            <w:vAlign w:val="center"/>
          </w:tcPr>
          <w:p w14:paraId="5A29A6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AD7E3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740CF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C66D9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0C5BE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D2D6E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CDA4F0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12979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6-3/1</w:t>
            </w:r>
          </w:p>
        </w:tc>
        <w:tc>
          <w:tcPr>
            <w:tcW w:w="2268" w:type="dxa"/>
            <w:tcBorders>
              <w:top w:val="nil"/>
              <w:left w:val="nil"/>
              <w:bottom w:val="single" w:sz="4" w:space="0" w:color="000000"/>
              <w:right w:val="single" w:sz="4" w:space="0" w:color="000000"/>
            </w:tcBorders>
            <w:shd w:val="clear" w:color="auto" w:fill="auto"/>
            <w:vAlign w:val="center"/>
          </w:tcPr>
          <w:p w14:paraId="4F1BE9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13,83</w:t>
            </w:r>
          </w:p>
        </w:tc>
        <w:tc>
          <w:tcPr>
            <w:tcW w:w="1363" w:type="dxa"/>
            <w:tcBorders>
              <w:top w:val="nil"/>
              <w:left w:val="nil"/>
              <w:bottom w:val="single" w:sz="4" w:space="0" w:color="000000"/>
              <w:right w:val="single" w:sz="4" w:space="0" w:color="000000"/>
            </w:tcBorders>
            <w:shd w:val="clear" w:color="auto" w:fill="auto"/>
            <w:vAlign w:val="center"/>
          </w:tcPr>
          <w:p w14:paraId="7CC6A3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6B85F0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C55CA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25401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BD267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1E8D9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115F0C1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E16EB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6-3/3</w:t>
            </w:r>
          </w:p>
        </w:tc>
        <w:tc>
          <w:tcPr>
            <w:tcW w:w="2268" w:type="dxa"/>
            <w:tcBorders>
              <w:top w:val="nil"/>
              <w:left w:val="nil"/>
              <w:bottom w:val="single" w:sz="4" w:space="0" w:color="000000"/>
              <w:right w:val="single" w:sz="4" w:space="0" w:color="000000"/>
            </w:tcBorders>
            <w:shd w:val="clear" w:color="auto" w:fill="auto"/>
            <w:vAlign w:val="center"/>
          </w:tcPr>
          <w:p w14:paraId="204CE8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7,82</w:t>
            </w:r>
          </w:p>
        </w:tc>
        <w:tc>
          <w:tcPr>
            <w:tcW w:w="1363" w:type="dxa"/>
            <w:tcBorders>
              <w:top w:val="nil"/>
              <w:left w:val="nil"/>
              <w:bottom w:val="single" w:sz="4" w:space="0" w:color="000000"/>
              <w:right w:val="single" w:sz="4" w:space="0" w:color="000000"/>
            </w:tcBorders>
            <w:shd w:val="clear" w:color="auto" w:fill="auto"/>
            <w:vAlign w:val="center"/>
          </w:tcPr>
          <w:p w14:paraId="41906F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5D0B38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2757C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02395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02A0B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80D4D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F8C632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65F6D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6-3/3</w:t>
            </w:r>
          </w:p>
        </w:tc>
        <w:tc>
          <w:tcPr>
            <w:tcW w:w="2268" w:type="dxa"/>
            <w:tcBorders>
              <w:top w:val="nil"/>
              <w:left w:val="nil"/>
              <w:bottom w:val="single" w:sz="4" w:space="0" w:color="000000"/>
              <w:right w:val="single" w:sz="4" w:space="0" w:color="000000"/>
            </w:tcBorders>
            <w:shd w:val="clear" w:color="auto" w:fill="auto"/>
            <w:vAlign w:val="center"/>
          </w:tcPr>
          <w:p w14:paraId="15EB3D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38,12</w:t>
            </w:r>
          </w:p>
        </w:tc>
        <w:tc>
          <w:tcPr>
            <w:tcW w:w="1363" w:type="dxa"/>
            <w:tcBorders>
              <w:top w:val="nil"/>
              <w:left w:val="nil"/>
              <w:bottom w:val="single" w:sz="4" w:space="0" w:color="000000"/>
              <w:right w:val="single" w:sz="4" w:space="0" w:color="000000"/>
            </w:tcBorders>
            <w:shd w:val="clear" w:color="auto" w:fill="auto"/>
            <w:vAlign w:val="center"/>
          </w:tcPr>
          <w:p w14:paraId="7CAC94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03C1B4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3941CE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CA571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1ED9B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37020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149890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7C5BE8B"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6-3/5</w:t>
            </w:r>
          </w:p>
        </w:tc>
        <w:tc>
          <w:tcPr>
            <w:tcW w:w="2268" w:type="dxa"/>
            <w:tcBorders>
              <w:top w:val="nil"/>
              <w:left w:val="nil"/>
              <w:bottom w:val="single" w:sz="4" w:space="0" w:color="000000"/>
              <w:right w:val="single" w:sz="4" w:space="0" w:color="000000"/>
            </w:tcBorders>
            <w:shd w:val="clear" w:color="auto" w:fill="auto"/>
            <w:vAlign w:val="center"/>
          </w:tcPr>
          <w:p w14:paraId="382BA4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7,22</w:t>
            </w:r>
          </w:p>
        </w:tc>
        <w:tc>
          <w:tcPr>
            <w:tcW w:w="1363" w:type="dxa"/>
            <w:tcBorders>
              <w:top w:val="nil"/>
              <w:left w:val="nil"/>
              <w:bottom w:val="single" w:sz="4" w:space="0" w:color="000000"/>
              <w:right w:val="single" w:sz="4" w:space="0" w:color="000000"/>
            </w:tcBorders>
            <w:shd w:val="clear" w:color="auto" w:fill="auto"/>
            <w:vAlign w:val="center"/>
          </w:tcPr>
          <w:p w14:paraId="7D4DD4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2DDC87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04E36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37DF1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19F65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B07B2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F4D895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D19F6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6-3/5</w:t>
            </w:r>
          </w:p>
        </w:tc>
        <w:tc>
          <w:tcPr>
            <w:tcW w:w="2268" w:type="dxa"/>
            <w:tcBorders>
              <w:top w:val="nil"/>
              <w:left w:val="nil"/>
              <w:bottom w:val="single" w:sz="4" w:space="0" w:color="000000"/>
              <w:right w:val="single" w:sz="4" w:space="0" w:color="000000"/>
            </w:tcBorders>
            <w:shd w:val="clear" w:color="auto" w:fill="auto"/>
            <w:vAlign w:val="center"/>
          </w:tcPr>
          <w:p w14:paraId="581858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42,01</w:t>
            </w:r>
          </w:p>
        </w:tc>
        <w:tc>
          <w:tcPr>
            <w:tcW w:w="1363" w:type="dxa"/>
            <w:tcBorders>
              <w:top w:val="nil"/>
              <w:left w:val="nil"/>
              <w:bottom w:val="single" w:sz="4" w:space="0" w:color="000000"/>
              <w:right w:val="single" w:sz="4" w:space="0" w:color="000000"/>
            </w:tcBorders>
            <w:shd w:val="clear" w:color="auto" w:fill="auto"/>
            <w:vAlign w:val="center"/>
          </w:tcPr>
          <w:p w14:paraId="38FFA6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29FE5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B2DC9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6A70B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17B33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E66F8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EAEC41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C9B6D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 (6-6)</w:t>
            </w:r>
          </w:p>
        </w:tc>
        <w:tc>
          <w:tcPr>
            <w:tcW w:w="2268" w:type="dxa"/>
            <w:tcBorders>
              <w:top w:val="nil"/>
              <w:left w:val="nil"/>
              <w:bottom w:val="single" w:sz="4" w:space="0" w:color="000000"/>
              <w:right w:val="single" w:sz="4" w:space="0" w:color="000000"/>
            </w:tcBorders>
            <w:shd w:val="clear" w:color="auto" w:fill="auto"/>
            <w:vAlign w:val="center"/>
          </w:tcPr>
          <w:p w14:paraId="51D61A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75,57</w:t>
            </w:r>
          </w:p>
        </w:tc>
        <w:tc>
          <w:tcPr>
            <w:tcW w:w="1363" w:type="dxa"/>
            <w:tcBorders>
              <w:top w:val="nil"/>
              <w:left w:val="nil"/>
              <w:bottom w:val="single" w:sz="4" w:space="0" w:color="000000"/>
              <w:right w:val="single" w:sz="4" w:space="0" w:color="000000"/>
            </w:tcBorders>
            <w:shd w:val="clear" w:color="auto" w:fill="auto"/>
            <w:vAlign w:val="center"/>
          </w:tcPr>
          <w:p w14:paraId="1DBA30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0AD1D6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F13A2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F5363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D14F5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8187E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F26DFA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1A69F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6-7/2</w:t>
            </w:r>
          </w:p>
        </w:tc>
        <w:tc>
          <w:tcPr>
            <w:tcW w:w="2268" w:type="dxa"/>
            <w:tcBorders>
              <w:top w:val="nil"/>
              <w:left w:val="nil"/>
              <w:bottom w:val="single" w:sz="4" w:space="0" w:color="000000"/>
              <w:right w:val="single" w:sz="4" w:space="0" w:color="000000"/>
            </w:tcBorders>
            <w:shd w:val="clear" w:color="auto" w:fill="auto"/>
            <w:vAlign w:val="center"/>
          </w:tcPr>
          <w:p w14:paraId="703AE0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26,2</w:t>
            </w:r>
          </w:p>
        </w:tc>
        <w:tc>
          <w:tcPr>
            <w:tcW w:w="1363" w:type="dxa"/>
            <w:tcBorders>
              <w:top w:val="nil"/>
              <w:left w:val="nil"/>
              <w:bottom w:val="single" w:sz="4" w:space="0" w:color="000000"/>
              <w:right w:val="single" w:sz="4" w:space="0" w:color="000000"/>
            </w:tcBorders>
            <w:shd w:val="clear" w:color="auto" w:fill="auto"/>
            <w:vAlign w:val="center"/>
          </w:tcPr>
          <w:p w14:paraId="1DBA2B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0A1661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79B6F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10FF9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CF00C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019F7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50010B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15EB2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6-7/2</w:t>
            </w:r>
          </w:p>
        </w:tc>
        <w:tc>
          <w:tcPr>
            <w:tcW w:w="2268" w:type="dxa"/>
            <w:tcBorders>
              <w:top w:val="nil"/>
              <w:left w:val="nil"/>
              <w:bottom w:val="single" w:sz="4" w:space="0" w:color="000000"/>
              <w:right w:val="single" w:sz="4" w:space="0" w:color="000000"/>
            </w:tcBorders>
            <w:shd w:val="clear" w:color="auto" w:fill="auto"/>
            <w:vAlign w:val="center"/>
          </w:tcPr>
          <w:p w14:paraId="38FE57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39,44</w:t>
            </w:r>
          </w:p>
        </w:tc>
        <w:tc>
          <w:tcPr>
            <w:tcW w:w="1363" w:type="dxa"/>
            <w:tcBorders>
              <w:top w:val="nil"/>
              <w:left w:val="nil"/>
              <w:bottom w:val="single" w:sz="4" w:space="0" w:color="000000"/>
              <w:right w:val="single" w:sz="4" w:space="0" w:color="000000"/>
            </w:tcBorders>
            <w:shd w:val="clear" w:color="auto" w:fill="auto"/>
            <w:vAlign w:val="center"/>
          </w:tcPr>
          <w:p w14:paraId="10814B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4B2799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93283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1FE2B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ECAFB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C20E5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13FBE1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E8F2D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6-7/2</w:t>
            </w:r>
          </w:p>
        </w:tc>
        <w:tc>
          <w:tcPr>
            <w:tcW w:w="2268" w:type="dxa"/>
            <w:tcBorders>
              <w:top w:val="nil"/>
              <w:left w:val="nil"/>
              <w:bottom w:val="single" w:sz="4" w:space="0" w:color="000000"/>
              <w:right w:val="single" w:sz="4" w:space="0" w:color="000000"/>
            </w:tcBorders>
            <w:shd w:val="clear" w:color="auto" w:fill="auto"/>
            <w:vAlign w:val="center"/>
          </w:tcPr>
          <w:p w14:paraId="25DFD6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26,67</w:t>
            </w:r>
          </w:p>
        </w:tc>
        <w:tc>
          <w:tcPr>
            <w:tcW w:w="1363" w:type="dxa"/>
            <w:tcBorders>
              <w:top w:val="nil"/>
              <w:left w:val="nil"/>
              <w:bottom w:val="single" w:sz="4" w:space="0" w:color="000000"/>
              <w:right w:val="single" w:sz="4" w:space="0" w:color="000000"/>
            </w:tcBorders>
            <w:shd w:val="clear" w:color="auto" w:fill="auto"/>
            <w:vAlign w:val="center"/>
          </w:tcPr>
          <w:p w14:paraId="1745E3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6F2E9F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AB25B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767F2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9E216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17D5C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A2BECD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56CAB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6-7/4</w:t>
            </w:r>
          </w:p>
        </w:tc>
        <w:tc>
          <w:tcPr>
            <w:tcW w:w="2268" w:type="dxa"/>
            <w:tcBorders>
              <w:top w:val="nil"/>
              <w:left w:val="nil"/>
              <w:bottom w:val="single" w:sz="4" w:space="0" w:color="000000"/>
              <w:right w:val="single" w:sz="4" w:space="0" w:color="000000"/>
            </w:tcBorders>
            <w:shd w:val="clear" w:color="auto" w:fill="auto"/>
            <w:vAlign w:val="center"/>
          </w:tcPr>
          <w:p w14:paraId="74F10B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13,43</w:t>
            </w:r>
          </w:p>
        </w:tc>
        <w:tc>
          <w:tcPr>
            <w:tcW w:w="1363" w:type="dxa"/>
            <w:tcBorders>
              <w:top w:val="nil"/>
              <w:left w:val="nil"/>
              <w:bottom w:val="single" w:sz="4" w:space="0" w:color="000000"/>
              <w:right w:val="single" w:sz="4" w:space="0" w:color="000000"/>
            </w:tcBorders>
            <w:shd w:val="clear" w:color="auto" w:fill="auto"/>
            <w:vAlign w:val="center"/>
          </w:tcPr>
          <w:p w14:paraId="5E5932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1EF160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D1EA8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C38CD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A2C03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59758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9A3CAE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228C3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6-7/4</w:t>
            </w:r>
          </w:p>
        </w:tc>
        <w:tc>
          <w:tcPr>
            <w:tcW w:w="2268" w:type="dxa"/>
            <w:tcBorders>
              <w:top w:val="nil"/>
              <w:left w:val="nil"/>
              <w:bottom w:val="single" w:sz="4" w:space="0" w:color="000000"/>
              <w:right w:val="single" w:sz="4" w:space="0" w:color="000000"/>
            </w:tcBorders>
            <w:shd w:val="clear" w:color="auto" w:fill="auto"/>
            <w:vAlign w:val="center"/>
          </w:tcPr>
          <w:p w14:paraId="10D27B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32,93</w:t>
            </w:r>
          </w:p>
        </w:tc>
        <w:tc>
          <w:tcPr>
            <w:tcW w:w="1363" w:type="dxa"/>
            <w:tcBorders>
              <w:top w:val="nil"/>
              <w:left w:val="nil"/>
              <w:bottom w:val="single" w:sz="4" w:space="0" w:color="000000"/>
              <w:right w:val="single" w:sz="4" w:space="0" w:color="000000"/>
            </w:tcBorders>
            <w:shd w:val="clear" w:color="auto" w:fill="auto"/>
            <w:vAlign w:val="center"/>
          </w:tcPr>
          <w:p w14:paraId="75C9F5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FD1AF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A3DFE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75388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A9848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F2BAD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DE6140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BAC8D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6-7/4</w:t>
            </w:r>
          </w:p>
        </w:tc>
        <w:tc>
          <w:tcPr>
            <w:tcW w:w="2268" w:type="dxa"/>
            <w:tcBorders>
              <w:top w:val="nil"/>
              <w:left w:val="nil"/>
              <w:bottom w:val="single" w:sz="4" w:space="0" w:color="000000"/>
              <w:right w:val="single" w:sz="4" w:space="0" w:color="000000"/>
            </w:tcBorders>
            <w:shd w:val="clear" w:color="auto" w:fill="auto"/>
            <w:vAlign w:val="center"/>
          </w:tcPr>
          <w:p w14:paraId="05C922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56,58</w:t>
            </w:r>
          </w:p>
        </w:tc>
        <w:tc>
          <w:tcPr>
            <w:tcW w:w="1363" w:type="dxa"/>
            <w:tcBorders>
              <w:top w:val="nil"/>
              <w:left w:val="nil"/>
              <w:bottom w:val="single" w:sz="4" w:space="0" w:color="000000"/>
              <w:right w:val="single" w:sz="4" w:space="0" w:color="000000"/>
            </w:tcBorders>
            <w:shd w:val="clear" w:color="auto" w:fill="auto"/>
            <w:vAlign w:val="center"/>
          </w:tcPr>
          <w:p w14:paraId="1038B7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6AE2E3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D43BF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B210D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E205F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AECEA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C2D55D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E9AE1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 а</w:t>
            </w:r>
          </w:p>
        </w:tc>
        <w:tc>
          <w:tcPr>
            <w:tcW w:w="2268" w:type="dxa"/>
            <w:tcBorders>
              <w:top w:val="nil"/>
              <w:left w:val="nil"/>
              <w:bottom w:val="single" w:sz="4" w:space="0" w:color="000000"/>
              <w:right w:val="single" w:sz="4" w:space="0" w:color="000000"/>
            </w:tcBorders>
            <w:shd w:val="clear" w:color="auto" w:fill="auto"/>
            <w:vAlign w:val="center"/>
          </w:tcPr>
          <w:p w14:paraId="16CBC10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47,63</w:t>
            </w:r>
          </w:p>
        </w:tc>
        <w:tc>
          <w:tcPr>
            <w:tcW w:w="1363" w:type="dxa"/>
            <w:tcBorders>
              <w:top w:val="nil"/>
              <w:left w:val="nil"/>
              <w:bottom w:val="single" w:sz="4" w:space="0" w:color="000000"/>
              <w:right w:val="single" w:sz="4" w:space="0" w:color="000000"/>
            </w:tcBorders>
            <w:shd w:val="clear" w:color="auto" w:fill="auto"/>
            <w:vAlign w:val="center"/>
          </w:tcPr>
          <w:p w14:paraId="21BA00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77A064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F3056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C6548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4942F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33FBC1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037C4B4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24342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6-7б</w:t>
            </w:r>
          </w:p>
        </w:tc>
        <w:tc>
          <w:tcPr>
            <w:tcW w:w="2268" w:type="dxa"/>
            <w:tcBorders>
              <w:top w:val="nil"/>
              <w:left w:val="nil"/>
              <w:bottom w:val="single" w:sz="4" w:space="0" w:color="000000"/>
              <w:right w:val="single" w:sz="4" w:space="0" w:color="000000"/>
            </w:tcBorders>
            <w:shd w:val="clear" w:color="auto" w:fill="auto"/>
            <w:vAlign w:val="center"/>
          </w:tcPr>
          <w:p w14:paraId="795BB6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31,05</w:t>
            </w:r>
          </w:p>
        </w:tc>
        <w:tc>
          <w:tcPr>
            <w:tcW w:w="1363" w:type="dxa"/>
            <w:tcBorders>
              <w:top w:val="nil"/>
              <w:left w:val="nil"/>
              <w:bottom w:val="single" w:sz="4" w:space="0" w:color="000000"/>
              <w:right w:val="single" w:sz="4" w:space="0" w:color="000000"/>
            </w:tcBorders>
            <w:shd w:val="clear" w:color="auto" w:fill="auto"/>
            <w:vAlign w:val="center"/>
          </w:tcPr>
          <w:p w14:paraId="4E6B3EC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353C1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F3C56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8BC8F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4DCED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A8175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05C6F6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25FD4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6-7в</w:t>
            </w:r>
          </w:p>
        </w:tc>
        <w:tc>
          <w:tcPr>
            <w:tcW w:w="2268" w:type="dxa"/>
            <w:tcBorders>
              <w:top w:val="nil"/>
              <w:left w:val="nil"/>
              <w:bottom w:val="single" w:sz="4" w:space="0" w:color="000000"/>
              <w:right w:val="single" w:sz="4" w:space="0" w:color="000000"/>
            </w:tcBorders>
            <w:shd w:val="clear" w:color="auto" w:fill="auto"/>
            <w:vAlign w:val="center"/>
          </w:tcPr>
          <w:p w14:paraId="4159D5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6,51</w:t>
            </w:r>
          </w:p>
        </w:tc>
        <w:tc>
          <w:tcPr>
            <w:tcW w:w="1363" w:type="dxa"/>
            <w:tcBorders>
              <w:top w:val="nil"/>
              <w:left w:val="nil"/>
              <w:bottom w:val="single" w:sz="4" w:space="0" w:color="000000"/>
              <w:right w:val="single" w:sz="4" w:space="0" w:color="000000"/>
            </w:tcBorders>
            <w:shd w:val="clear" w:color="auto" w:fill="auto"/>
            <w:vAlign w:val="center"/>
          </w:tcPr>
          <w:p w14:paraId="2E6CBF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1CF555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AE0FA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40894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82DF4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614A07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C3D255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529FC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6-7в</w:t>
            </w:r>
          </w:p>
        </w:tc>
        <w:tc>
          <w:tcPr>
            <w:tcW w:w="2268" w:type="dxa"/>
            <w:tcBorders>
              <w:top w:val="nil"/>
              <w:left w:val="nil"/>
              <w:bottom w:val="single" w:sz="4" w:space="0" w:color="000000"/>
              <w:right w:val="single" w:sz="4" w:space="0" w:color="000000"/>
            </w:tcBorders>
            <w:shd w:val="clear" w:color="auto" w:fill="auto"/>
            <w:vAlign w:val="center"/>
          </w:tcPr>
          <w:p w14:paraId="26C335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21,95</w:t>
            </w:r>
          </w:p>
        </w:tc>
        <w:tc>
          <w:tcPr>
            <w:tcW w:w="1363" w:type="dxa"/>
            <w:tcBorders>
              <w:top w:val="nil"/>
              <w:left w:val="nil"/>
              <w:bottom w:val="single" w:sz="4" w:space="0" w:color="000000"/>
              <w:right w:val="single" w:sz="4" w:space="0" w:color="000000"/>
            </w:tcBorders>
            <w:shd w:val="clear" w:color="auto" w:fill="auto"/>
            <w:vAlign w:val="center"/>
          </w:tcPr>
          <w:p w14:paraId="29ED44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E5748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57921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2F95B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34221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AFBE2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F1A1FF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0CF52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6-7б</w:t>
            </w:r>
          </w:p>
        </w:tc>
        <w:tc>
          <w:tcPr>
            <w:tcW w:w="2268" w:type="dxa"/>
            <w:tcBorders>
              <w:top w:val="nil"/>
              <w:left w:val="nil"/>
              <w:bottom w:val="single" w:sz="4" w:space="0" w:color="000000"/>
              <w:right w:val="single" w:sz="4" w:space="0" w:color="000000"/>
            </w:tcBorders>
            <w:shd w:val="clear" w:color="auto" w:fill="auto"/>
            <w:vAlign w:val="center"/>
          </w:tcPr>
          <w:p w14:paraId="4C9814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45,1</w:t>
            </w:r>
          </w:p>
        </w:tc>
        <w:tc>
          <w:tcPr>
            <w:tcW w:w="1363" w:type="dxa"/>
            <w:tcBorders>
              <w:top w:val="nil"/>
              <w:left w:val="nil"/>
              <w:bottom w:val="single" w:sz="4" w:space="0" w:color="000000"/>
              <w:right w:val="single" w:sz="4" w:space="0" w:color="000000"/>
            </w:tcBorders>
            <w:shd w:val="clear" w:color="auto" w:fill="auto"/>
            <w:vAlign w:val="center"/>
          </w:tcPr>
          <w:p w14:paraId="0162D3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4765B1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3443B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BA39F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F3B7F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4885C6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A5A680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849DE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6-7г</w:t>
            </w:r>
          </w:p>
        </w:tc>
        <w:tc>
          <w:tcPr>
            <w:tcW w:w="2268" w:type="dxa"/>
            <w:tcBorders>
              <w:top w:val="nil"/>
              <w:left w:val="nil"/>
              <w:bottom w:val="single" w:sz="4" w:space="0" w:color="000000"/>
              <w:right w:val="single" w:sz="4" w:space="0" w:color="000000"/>
            </w:tcBorders>
            <w:shd w:val="clear" w:color="auto" w:fill="auto"/>
            <w:vAlign w:val="center"/>
          </w:tcPr>
          <w:p w14:paraId="04FB6A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12,07</w:t>
            </w:r>
          </w:p>
        </w:tc>
        <w:tc>
          <w:tcPr>
            <w:tcW w:w="1363" w:type="dxa"/>
            <w:tcBorders>
              <w:top w:val="nil"/>
              <w:left w:val="nil"/>
              <w:bottom w:val="single" w:sz="4" w:space="0" w:color="000000"/>
              <w:right w:val="single" w:sz="4" w:space="0" w:color="000000"/>
            </w:tcBorders>
            <w:shd w:val="clear" w:color="auto" w:fill="auto"/>
            <w:vAlign w:val="center"/>
          </w:tcPr>
          <w:p w14:paraId="3C21F5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7DDB01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5DC58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13C6D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63F1E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E944C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A18232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9558E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6-7г</w:t>
            </w:r>
          </w:p>
        </w:tc>
        <w:tc>
          <w:tcPr>
            <w:tcW w:w="2268" w:type="dxa"/>
            <w:tcBorders>
              <w:top w:val="nil"/>
              <w:left w:val="nil"/>
              <w:bottom w:val="single" w:sz="4" w:space="0" w:color="000000"/>
              <w:right w:val="single" w:sz="4" w:space="0" w:color="000000"/>
            </w:tcBorders>
            <w:shd w:val="clear" w:color="auto" w:fill="auto"/>
            <w:vAlign w:val="center"/>
          </w:tcPr>
          <w:p w14:paraId="423BAE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51,98</w:t>
            </w:r>
          </w:p>
        </w:tc>
        <w:tc>
          <w:tcPr>
            <w:tcW w:w="1363" w:type="dxa"/>
            <w:tcBorders>
              <w:top w:val="nil"/>
              <w:left w:val="nil"/>
              <w:bottom w:val="single" w:sz="4" w:space="0" w:color="000000"/>
              <w:right w:val="single" w:sz="4" w:space="0" w:color="000000"/>
            </w:tcBorders>
            <w:shd w:val="clear" w:color="auto" w:fill="auto"/>
            <w:vAlign w:val="center"/>
          </w:tcPr>
          <w:p w14:paraId="06B0F4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4DAD7C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3875A0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A95FB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6EFED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6D7344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C0151D8" w14:textId="77777777" w:rsidTr="00C86440">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B08F5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6-7е</w:t>
            </w:r>
          </w:p>
        </w:tc>
        <w:tc>
          <w:tcPr>
            <w:tcW w:w="2268" w:type="dxa"/>
            <w:tcBorders>
              <w:top w:val="nil"/>
              <w:left w:val="nil"/>
              <w:bottom w:val="single" w:sz="4" w:space="0" w:color="000000"/>
              <w:right w:val="single" w:sz="4" w:space="0" w:color="000000"/>
            </w:tcBorders>
            <w:shd w:val="clear" w:color="auto" w:fill="FFFFFF" w:themeFill="background1"/>
            <w:vAlign w:val="center"/>
          </w:tcPr>
          <w:p w14:paraId="71CF0A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28,73</w:t>
            </w:r>
          </w:p>
        </w:tc>
        <w:tc>
          <w:tcPr>
            <w:tcW w:w="1363" w:type="dxa"/>
            <w:tcBorders>
              <w:top w:val="nil"/>
              <w:left w:val="nil"/>
              <w:bottom w:val="single" w:sz="4" w:space="0" w:color="000000"/>
              <w:right w:val="single" w:sz="4" w:space="0" w:color="000000"/>
            </w:tcBorders>
            <w:shd w:val="clear" w:color="auto" w:fill="auto"/>
            <w:vAlign w:val="center"/>
          </w:tcPr>
          <w:p w14:paraId="2EC401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30710B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BC8B0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D27DE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D97DF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26692D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26B748A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9ADA6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6-7ж</w:t>
            </w:r>
          </w:p>
        </w:tc>
        <w:tc>
          <w:tcPr>
            <w:tcW w:w="2268" w:type="dxa"/>
            <w:tcBorders>
              <w:top w:val="nil"/>
              <w:left w:val="nil"/>
              <w:bottom w:val="single" w:sz="4" w:space="0" w:color="000000"/>
              <w:right w:val="single" w:sz="4" w:space="0" w:color="000000"/>
            </w:tcBorders>
            <w:shd w:val="clear" w:color="auto" w:fill="auto"/>
            <w:vAlign w:val="center"/>
          </w:tcPr>
          <w:p w14:paraId="25E236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27,16</w:t>
            </w:r>
          </w:p>
        </w:tc>
        <w:tc>
          <w:tcPr>
            <w:tcW w:w="1363" w:type="dxa"/>
            <w:tcBorders>
              <w:top w:val="nil"/>
              <w:left w:val="nil"/>
              <w:bottom w:val="single" w:sz="4" w:space="0" w:color="000000"/>
              <w:right w:val="single" w:sz="4" w:space="0" w:color="000000"/>
            </w:tcBorders>
            <w:shd w:val="clear" w:color="auto" w:fill="auto"/>
            <w:vAlign w:val="center"/>
          </w:tcPr>
          <w:p w14:paraId="726186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27E21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BEB09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2CFDA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AF409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F2843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FEE438B" w14:textId="77777777" w:rsidTr="00896F7C">
        <w:trPr>
          <w:trHeight w:val="261"/>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06A64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6-7ж</w:t>
            </w:r>
          </w:p>
        </w:tc>
        <w:tc>
          <w:tcPr>
            <w:tcW w:w="2268" w:type="dxa"/>
            <w:tcBorders>
              <w:top w:val="nil"/>
              <w:left w:val="nil"/>
              <w:bottom w:val="single" w:sz="4" w:space="0" w:color="000000"/>
              <w:right w:val="single" w:sz="4" w:space="0" w:color="000000"/>
            </w:tcBorders>
            <w:shd w:val="clear" w:color="auto" w:fill="auto"/>
            <w:vAlign w:val="center"/>
          </w:tcPr>
          <w:p w14:paraId="6C9270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4,41</w:t>
            </w:r>
          </w:p>
        </w:tc>
        <w:tc>
          <w:tcPr>
            <w:tcW w:w="1363" w:type="dxa"/>
            <w:tcBorders>
              <w:top w:val="nil"/>
              <w:left w:val="nil"/>
              <w:bottom w:val="single" w:sz="4" w:space="0" w:color="000000"/>
              <w:right w:val="single" w:sz="4" w:space="0" w:color="000000"/>
            </w:tcBorders>
            <w:shd w:val="clear" w:color="auto" w:fill="auto"/>
            <w:vAlign w:val="center"/>
          </w:tcPr>
          <w:p w14:paraId="48F31A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3154E9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18D9E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10B27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3F86A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5C0FA9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7444D2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2A20D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6-7и</w:t>
            </w:r>
          </w:p>
        </w:tc>
        <w:tc>
          <w:tcPr>
            <w:tcW w:w="2268" w:type="dxa"/>
            <w:tcBorders>
              <w:top w:val="nil"/>
              <w:left w:val="nil"/>
              <w:bottom w:val="single" w:sz="4" w:space="0" w:color="000000"/>
              <w:right w:val="single" w:sz="4" w:space="0" w:color="000000"/>
            </w:tcBorders>
            <w:shd w:val="clear" w:color="auto" w:fill="auto"/>
            <w:vAlign w:val="center"/>
          </w:tcPr>
          <w:p w14:paraId="2DEFB7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33,3</w:t>
            </w:r>
          </w:p>
        </w:tc>
        <w:tc>
          <w:tcPr>
            <w:tcW w:w="1363" w:type="dxa"/>
            <w:tcBorders>
              <w:top w:val="nil"/>
              <w:left w:val="nil"/>
              <w:bottom w:val="single" w:sz="4" w:space="0" w:color="000000"/>
              <w:right w:val="single" w:sz="4" w:space="0" w:color="000000"/>
            </w:tcBorders>
            <w:shd w:val="clear" w:color="auto" w:fill="auto"/>
            <w:vAlign w:val="center"/>
          </w:tcPr>
          <w:p w14:paraId="6066BB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602EFC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59CCE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BAACD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293FE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29C75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ADE2D9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25045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6-7и</w:t>
            </w:r>
          </w:p>
        </w:tc>
        <w:tc>
          <w:tcPr>
            <w:tcW w:w="2268" w:type="dxa"/>
            <w:tcBorders>
              <w:top w:val="nil"/>
              <w:left w:val="nil"/>
              <w:bottom w:val="single" w:sz="4" w:space="0" w:color="000000"/>
              <w:right w:val="single" w:sz="4" w:space="0" w:color="000000"/>
            </w:tcBorders>
            <w:shd w:val="clear" w:color="auto" w:fill="auto"/>
            <w:vAlign w:val="center"/>
          </w:tcPr>
          <w:p w14:paraId="0C94AB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13,66</w:t>
            </w:r>
          </w:p>
        </w:tc>
        <w:tc>
          <w:tcPr>
            <w:tcW w:w="1363" w:type="dxa"/>
            <w:tcBorders>
              <w:top w:val="nil"/>
              <w:left w:val="nil"/>
              <w:bottom w:val="single" w:sz="4" w:space="0" w:color="000000"/>
              <w:right w:val="single" w:sz="4" w:space="0" w:color="000000"/>
            </w:tcBorders>
            <w:shd w:val="clear" w:color="auto" w:fill="auto"/>
            <w:vAlign w:val="center"/>
          </w:tcPr>
          <w:p w14:paraId="3E96E3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3D9130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60DFD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1B6EA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1420A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1DA9EC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B152D0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888BA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6-9</w:t>
            </w:r>
          </w:p>
        </w:tc>
        <w:tc>
          <w:tcPr>
            <w:tcW w:w="2268" w:type="dxa"/>
            <w:tcBorders>
              <w:top w:val="nil"/>
              <w:left w:val="nil"/>
              <w:bottom w:val="single" w:sz="4" w:space="0" w:color="000000"/>
              <w:right w:val="single" w:sz="4" w:space="0" w:color="000000"/>
            </w:tcBorders>
            <w:shd w:val="clear" w:color="auto" w:fill="auto"/>
            <w:vAlign w:val="center"/>
          </w:tcPr>
          <w:p w14:paraId="1074F6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7,92</w:t>
            </w:r>
          </w:p>
        </w:tc>
        <w:tc>
          <w:tcPr>
            <w:tcW w:w="1363" w:type="dxa"/>
            <w:tcBorders>
              <w:top w:val="nil"/>
              <w:left w:val="nil"/>
              <w:bottom w:val="single" w:sz="4" w:space="0" w:color="000000"/>
              <w:right w:val="single" w:sz="4" w:space="0" w:color="000000"/>
            </w:tcBorders>
            <w:shd w:val="clear" w:color="auto" w:fill="auto"/>
            <w:vAlign w:val="center"/>
          </w:tcPr>
          <w:p w14:paraId="721C3E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408FEF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CE81E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FE4CF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7E75B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719BA4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8667C3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66DBC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6-9а</w:t>
            </w:r>
          </w:p>
        </w:tc>
        <w:tc>
          <w:tcPr>
            <w:tcW w:w="2268" w:type="dxa"/>
            <w:tcBorders>
              <w:top w:val="nil"/>
              <w:left w:val="nil"/>
              <w:bottom w:val="single" w:sz="4" w:space="0" w:color="000000"/>
              <w:right w:val="single" w:sz="4" w:space="0" w:color="000000"/>
            </w:tcBorders>
            <w:shd w:val="clear" w:color="auto" w:fill="auto"/>
            <w:vAlign w:val="center"/>
          </w:tcPr>
          <w:p w14:paraId="6ADA4C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14,96</w:t>
            </w:r>
          </w:p>
        </w:tc>
        <w:tc>
          <w:tcPr>
            <w:tcW w:w="1363" w:type="dxa"/>
            <w:tcBorders>
              <w:top w:val="nil"/>
              <w:left w:val="nil"/>
              <w:bottom w:val="single" w:sz="4" w:space="0" w:color="000000"/>
              <w:right w:val="single" w:sz="4" w:space="0" w:color="000000"/>
            </w:tcBorders>
            <w:shd w:val="clear" w:color="auto" w:fill="auto"/>
            <w:vAlign w:val="center"/>
          </w:tcPr>
          <w:p w14:paraId="53C4A8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3A8544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594AA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35A96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545C4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7094D2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BF86CB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EB87A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6-9а</w:t>
            </w:r>
          </w:p>
        </w:tc>
        <w:tc>
          <w:tcPr>
            <w:tcW w:w="2268" w:type="dxa"/>
            <w:tcBorders>
              <w:top w:val="nil"/>
              <w:left w:val="nil"/>
              <w:bottom w:val="single" w:sz="4" w:space="0" w:color="000000"/>
              <w:right w:val="single" w:sz="4" w:space="0" w:color="000000"/>
            </w:tcBorders>
            <w:shd w:val="clear" w:color="auto" w:fill="auto"/>
            <w:vAlign w:val="center"/>
          </w:tcPr>
          <w:p w14:paraId="763DEB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7,19</w:t>
            </w:r>
          </w:p>
        </w:tc>
        <w:tc>
          <w:tcPr>
            <w:tcW w:w="1363" w:type="dxa"/>
            <w:tcBorders>
              <w:top w:val="nil"/>
              <w:left w:val="nil"/>
              <w:bottom w:val="single" w:sz="4" w:space="0" w:color="000000"/>
              <w:right w:val="single" w:sz="4" w:space="0" w:color="000000"/>
            </w:tcBorders>
            <w:shd w:val="clear" w:color="auto" w:fill="auto"/>
            <w:vAlign w:val="center"/>
          </w:tcPr>
          <w:p w14:paraId="407EE0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5E7229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CA271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EEBE0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A032A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06829E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350E300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46E97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6-9б</w:t>
            </w:r>
          </w:p>
        </w:tc>
        <w:tc>
          <w:tcPr>
            <w:tcW w:w="2268" w:type="dxa"/>
            <w:tcBorders>
              <w:top w:val="nil"/>
              <w:left w:val="nil"/>
              <w:bottom w:val="single" w:sz="4" w:space="0" w:color="000000"/>
              <w:right w:val="single" w:sz="4" w:space="0" w:color="000000"/>
            </w:tcBorders>
            <w:shd w:val="clear" w:color="auto" w:fill="auto"/>
            <w:vAlign w:val="center"/>
          </w:tcPr>
          <w:p w14:paraId="01C7E9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12,4</w:t>
            </w:r>
          </w:p>
        </w:tc>
        <w:tc>
          <w:tcPr>
            <w:tcW w:w="1363" w:type="dxa"/>
            <w:tcBorders>
              <w:top w:val="nil"/>
              <w:left w:val="nil"/>
              <w:bottom w:val="single" w:sz="4" w:space="0" w:color="000000"/>
              <w:right w:val="single" w:sz="4" w:space="0" w:color="000000"/>
            </w:tcBorders>
            <w:shd w:val="clear" w:color="auto" w:fill="auto"/>
            <w:vAlign w:val="center"/>
          </w:tcPr>
          <w:p w14:paraId="6D688F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5F4CDC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2C53E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3FBA7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85EE5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1B94C3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52D110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C55B6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6-9</w:t>
            </w:r>
          </w:p>
        </w:tc>
        <w:tc>
          <w:tcPr>
            <w:tcW w:w="2268" w:type="dxa"/>
            <w:tcBorders>
              <w:top w:val="nil"/>
              <w:left w:val="nil"/>
              <w:bottom w:val="single" w:sz="4" w:space="0" w:color="000000"/>
              <w:right w:val="single" w:sz="4" w:space="0" w:color="000000"/>
            </w:tcBorders>
            <w:shd w:val="clear" w:color="auto" w:fill="auto"/>
            <w:vAlign w:val="center"/>
          </w:tcPr>
          <w:p w14:paraId="7F5338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3,68</w:t>
            </w:r>
          </w:p>
        </w:tc>
        <w:tc>
          <w:tcPr>
            <w:tcW w:w="1363" w:type="dxa"/>
            <w:tcBorders>
              <w:top w:val="nil"/>
              <w:left w:val="nil"/>
              <w:bottom w:val="single" w:sz="4" w:space="0" w:color="000000"/>
              <w:right w:val="single" w:sz="4" w:space="0" w:color="000000"/>
            </w:tcBorders>
            <w:shd w:val="clear" w:color="auto" w:fill="auto"/>
            <w:vAlign w:val="center"/>
          </w:tcPr>
          <w:p w14:paraId="36B813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4EC490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5E548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815FC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E8146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706DF3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7076F2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CF1F76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6-9/2</w:t>
            </w:r>
          </w:p>
        </w:tc>
        <w:tc>
          <w:tcPr>
            <w:tcW w:w="2268" w:type="dxa"/>
            <w:tcBorders>
              <w:top w:val="nil"/>
              <w:left w:val="nil"/>
              <w:bottom w:val="single" w:sz="4" w:space="0" w:color="000000"/>
              <w:right w:val="single" w:sz="4" w:space="0" w:color="000000"/>
            </w:tcBorders>
            <w:shd w:val="clear" w:color="auto" w:fill="auto"/>
            <w:vAlign w:val="center"/>
          </w:tcPr>
          <w:p w14:paraId="19AD12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16,34</w:t>
            </w:r>
          </w:p>
        </w:tc>
        <w:tc>
          <w:tcPr>
            <w:tcW w:w="1363" w:type="dxa"/>
            <w:tcBorders>
              <w:top w:val="nil"/>
              <w:left w:val="nil"/>
              <w:bottom w:val="single" w:sz="4" w:space="0" w:color="000000"/>
              <w:right w:val="single" w:sz="4" w:space="0" w:color="000000"/>
            </w:tcBorders>
            <w:shd w:val="clear" w:color="auto" w:fill="auto"/>
            <w:vAlign w:val="center"/>
          </w:tcPr>
          <w:p w14:paraId="1FA871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1C0BCC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B9F17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14A57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C04C3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DC9EF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CE5805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34033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6-9/2</w:t>
            </w:r>
          </w:p>
        </w:tc>
        <w:tc>
          <w:tcPr>
            <w:tcW w:w="2268" w:type="dxa"/>
            <w:tcBorders>
              <w:top w:val="nil"/>
              <w:left w:val="nil"/>
              <w:bottom w:val="single" w:sz="4" w:space="0" w:color="000000"/>
              <w:right w:val="single" w:sz="4" w:space="0" w:color="000000"/>
            </w:tcBorders>
            <w:shd w:val="clear" w:color="auto" w:fill="auto"/>
            <w:vAlign w:val="center"/>
          </w:tcPr>
          <w:p w14:paraId="010E9E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14,95</w:t>
            </w:r>
          </w:p>
        </w:tc>
        <w:tc>
          <w:tcPr>
            <w:tcW w:w="1363" w:type="dxa"/>
            <w:tcBorders>
              <w:top w:val="nil"/>
              <w:left w:val="nil"/>
              <w:bottom w:val="single" w:sz="4" w:space="0" w:color="000000"/>
              <w:right w:val="single" w:sz="4" w:space="0" w:color="000000"/>
            </w:tcBorders>
            <w:shd w:val="clear" w:color="auto" w:fill="auto"/>
            <w:vAlign w:val="center"/>
          </w:tcPr>
          <w:p w14:paraId="28EDF1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4B49AC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47BEF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19389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4048E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DD203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1E7A78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B79B80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6-9/2</w:t>
            </w:r>
          </w:p>
        </w:tc>
        <w:tc>
          <w:tcPr>
            <w:tcW w:w="2268" w:type="dxa"/>
            <w:tcBorders>
              <w:top w:val="nil"/>
              <w:left w:val="nil"/>
              <w:bottom w:val="single" w:sz="4" w:space="0" w:color="000000"/>
              <w:right w:val="single" w:sz="4" w:space="0" w:color="000000"/>
            </w:tcBorders>
            <w:shd w:val="clear" w:color="auto" w:fill="auto"/>
            <w:vAlign w:val="center"/>
          </w:tcPr>
          <w:p w14:paraId="2794BC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13,08</w:t>
            </w:r>
          </w:p>
        </w:tc>
        <w:tc>
          <w:tcPr>
            <w:tcW w:w="1363" w:type="dxa"/>
            <w:tcBorders>
              <w:top w:val="nil"/>
              <w:left w:val="nil"/>
              <w:bottom w:val="single" w:sz="4" w:space="0" w:color="000000"/>
              <w:right w:val="single" w:sz="4" w:space="0" w:color="000000"/>
            </w:tcBorders>
            <w:shd w:val="clear" w:color="auto" w:fill="auto"/>
            <w:vAlign w:val="center"/>
          </w:tcPr>
          <w:p w14:paraId="100125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16F794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31098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EBA41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A7A4B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0A4EB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0D8260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F11FF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6-9/4</w:t>
            </w:r>
          </w:p>
        </w:tc>
        <w:tc>
          <w:tcPr>
            <w:tcW w:w="2268" w:type="dxa"/>
            <w:tcBorders>
              <w:top w:val="nil"/>
              <w:left w:val="nil"/>
              <w:bottom w:val="single" w:sz="4" w:space="0" w:color="000000"/>
              <w:right w:val="single" w:sz="4" w:space="0" w:color="000000"/>
            </w:tcBorders>
            <w:shd w:val="clear" w:color="auto" w:fill="auto"/>
            <w:vAlign w:val="center"/>
          </w:tcPr>
          <w:p w14:paraId="60711F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58,28</w:t>
            </w:r>
          </w:p>
        </w:tc>
        <w:tc>
          <w:tcPr>
            <w:tcW w:w="1363" w:type="dxa"/>
            <w:tcBorders>
              <w:top w:val="nil"/>
              <w:left w:val="nil"/>
              <w:bottom w:val="single" w:sz="4" w:space="0" w:color="000000"/>
              <w:right w:val="single" w:sz="4" w:space="0" w:color="000000"/>
            </w:tcBorders>
            <w:shd w:val="clear" w:color="auto" w:fill="auto"/>
            <w:vAlign w:val="center"/>
          </w:tcPr>
          <w:p w14:paraId="6ED873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00DD99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05268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48FE6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F7E13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2BA51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A2D485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F36D7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6-9/4</w:t>
            </w:r>
          </w:p>
        </w:tc>
        <w:tc>
          <w:tcPr>
            <w:tcW w:w="2268" w:type="dxa"/>
            <w:tcBorders>
              <w:top w:val="nil"/>
              <w:left w:val="nil"/>
              <w:bottom w:val="single" w:sz="4" w:space="0" w:color="000000"/>
              <w:right w:val="single" w:sz="4" w:space="0" w:color="000000"/>
            </w:tcBorders>
            <w:shd w:val="clear" w:color="auto" w:fill="auto"/>
            <w:vAlign w:val="center"/>
          </w:tcPr>
          <w:p w14:paraId="75FBA2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7,67</w:t>
            </w:r>
          </w:p>
        </w:tc>
        <w:tc>
          <w:tcPr>
            <w:tcW w:w="1363" w:type="dxa"/>
            <w:tcBorders>
              <w:top w:val="nil"/>
              <w:left w:val="nil"/>
              <w:bottom w:val="single" w:sz="4" w:space="0" w:color="000000"/>
              <w:right w:val="single" w:sz="4" w:space="0" w:color="000000"/>
            </w:tcBorders>
            <w:shd w:val="clear" w:color="auto" w:fill="auto"/>
            <w:vAlign w:val="center"/>
          </w:tcPr>
          <w:p w14:paraId="518D01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297E08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31226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A62A2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4FFDD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6ED56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A1D3F0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63D4E48"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6-9/4</w:t>
            </w:r>
          </w:p>
        </w:tc>
        <w:tc>
          <w:tcPr>
            <w:tcW w:w="2268" w:type="dxa"/>
            <w:tcBorders>
              <w:top w:val="nil"/>
              <w:left w:val="nil"/>
              <w:bottom w:val="single" w:sz="4" w:space="0" w:color="000000"/>
              <w:right w:val="single" w:sz="4" w:space="0" w:color="000000"/>
            </w:tcBorders>
            <w:shd w:val="clear" w:color="auto" w:fill="auto"/>
            <w:vAlign w:val="center"/>
          </w:tcPr>
          <w:p w14:paraId="68F0F2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34,2</w:t>
            </w:r>
          </w:p>
        </w:tc>
        <w:tc>
          <w:tcPr>
            <w:tcW w:w="1363" w:type="dxa"/>
            <w:tcBorders>
              <w:top w:val="nil"/>
              <w:left w:val="nil"/>
              <w:bottom w:val="single" w:sz="4" w:space="0" w:color="000000"/>
              <w:right w:val="single" w:sz="4" w:space="0" w:color="000000"/>
            </w:tcBorders>
            <w:shd w:val="clear" w:color="auto" w:fill="auto"/>
            <w:vAlign w:val="center"/>
          </w:tcPr>
          <w:p w14:paraId="7E9F89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497363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AC042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CB81D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E49FC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779E3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FE57AD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F0785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УТ</w:t>
            </w:r>
          </w:p>
        </w:tc>
        <w:tc>
          <w:tcPr>
            <w:tcW w:w="2268" w:type="dxa"/>
            <w:tcBorders>
              <w:top w:val="nil"/>
              <w:left w:val="nil"/>
              <w:bottom w:val="single" w:sz="4" w:space="0" w:color="000000"/>
              <w:right w:val="single" w:sz="4" w:space="0" w:color="000000"/>
            </w:tcBorders>
            <w:shd w:val="clear" w:color="auto" w:fill="auto"/>
            <w:vAlign w:val="center"/>
          </w:tcPr>
          <w:p w14:paraId="7EA79A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339,51</w:t>
            </w:r>
          </w:p>
        </w:tc>
        <w:tc>
          <w:tcPr>
            <w:tcW w:w="1363" w:type="dxa"/>
            <w:tcBorders>
              <w:top w:val="nil"/>
              <w:left w:val="nil"/>
              <w:bottom w:val="single" w:sz="4" w:space="0" w:color="000000"/>
              <w:right w:val="single" w:sz="4" w:space="0" w:color="000000"/>
            </w:tcBorders>
            <w:shd w:val="clear" w:color="auto" w:fill="auto"/>
            <w:vAlign w:val="center"/>
          </w:tcPr>
          <w:p w14:paraId="7EEA55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7ED873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0E026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22AC1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D6051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3200E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F23597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1A72B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6-9б</w:t>
            </w:r>
          </w:p>
        </w:tc>
        <w:tc>
          <w:tcPr>
            <w:tcW w:w="2268" w:type="dxa"/>
            <w:tcBorders>
              <w:top w:val="nil"/>
              <w:left w:val="nil"/>
              <w:bottom w:val="single" w:sz="4" w:space="0" w:color="000000"/>
              <w:right w:val="single" w:sz="4" w:space="0" w:color="000000"/>
            </w:tcBorders>
            <w:shd w:val="clear" w:color="auto" w:fill="auto"/>
            <w:vAlign w:val="center"/>
          </w:tcPr>
          <w:p w14:paraId="5538F4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22,41</w:t>
            </w:r>
          </w:p>
        </w:tc>
        <w:tc>
          <w:tcPr>
            <w:tcW w:w="1363" w:type="dxa"/>
            <w:tcBorders>
              <w:top w:val="nil"/>
              <w:left w:val="nil"/>
              <w:bottom w:val="single" w:sz="4" w:space="0" w:color="000000"/>
              <w:right w:val="single" w:sz="4" w:space="0" w:color="000000"/>
            </w:tcBorders>
            <w:shd w:val="clear" w:color="auto" w:fill="auto"/>
            <w:vAlign w:val="center"/>
          </w:tcPr>
          <w:p w14:paraId="0501C8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30823B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F21C5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DA3EC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4C786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656E2F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ACF9DC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A2B0B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6-11 (6-8)</w:t>
            </w:r>
          </w:p>
        </w:tc>
        <w:tc>
          <w:tcPr>
            <w:tcW w:w="2268" w:type="dxa"/>
            <w:tcBorders>
              <w:top w:val="nil"/>
              <w:left w:val="nil"/>
              <w:bottom w:val="single" w:sz="4" w:space="0" w:color="000000"/>
              <w:right w:val="single" w:sz="4" w:space="0" w:color="000000"/>
            </w:tcBorders>
            <w:shd w:val="clear" w:color="auto" w:fill="auto"/>
            <w:vAlign w:val="center"/>
          </w:tcPr>
          <w:p w14:paraId="006085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29,48</w:t>
            </w:r>
          </w:p>
        </w:tc>
        <w:tc>
          <w:tcPr>
            <w:tcW w:w="1363" w:type="dxa"/>
            <w:tcBorders>
              <w:top w:val="nil"/>
              <w:left w:val="nil"/>
              <w:bottom w:val="single" w:sz="4" w:space="0" w:color="000000"/>
              <w:right w:val="single" w:sz="4" w:space="0" w:color="000000"/>
            </w:tcBorders>
            <w:shd w:val="clear" w:color="auto" w:fill="auto"/>
            <w:vAlign w:val="center"/>
          </w:tcPr>
          <w:p w14:paraId="11EC2D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2CA98E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FDEB4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DAEB2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1FF55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4B8DD2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84E49A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9E5D6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6-11 (6-8)</w:t>
            </w:r>
          </w:p>
        </w:tc>
        <w:tc>
          <w:tcPr>
            <w:tcW w:w="2268" w:type="dxa"/>
            <w:tcBorders>
              <w:top w:val="nil"/>
              <w:left w:val="nil"/>
              <w:bottom w:val="single" w:sz="4" w:space="0" w:color="000000"/>
              <w:right w:val="single" w:sz="4" w:space="0" w:color="000000"/>
            </w:tcBorders>
            <w:shd w:val="clear" w:color="auto" w:fill="auto"/>
            <w:vAlign w:val="center"/>
          </w:tcPr>
          <w:p w14:paraId="716B97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51,13</w:t>
            </w:r>
          </w:p>
        </w:tc>
        <w:tc>
          <w:tcPr>
            <w:tcW w:w="1363" w:type="dxa"/>
            <w:tcBorders>
              <w:top w:val="nil"/>
              <w:left w:val="nil"/>
              <w:bottom w:val="single" w:sz="4" w:space="0" w:color="000000"/>
              <w:right w:val="single" w:sz="4" w:space="0" w:color="000000"/>
            </w:tcBorders>
            <w:shd w:val="clear" w:color="auto" w:fill="auto"/>
            <w:vAlign w:val="center"/>
          </w:tcPr>
          <w:p w14:paraId="479391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035435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0862E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6AD92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BE024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30F66A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F26C1C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E6CBE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6-11/1</w:t>
            </w:r>
          </w:p>
        </w:tc>
        <w:tc>
          <w:tcPr>
            <w:tcW w:w="2268" w:type="dxa"/>
            <w:tcBorders>
              <w:top w:val="nil"/>
              <w:left w:val="nil"/>
              <w:bottom w:val="single" w:sz="4" w:space="0" w:color="000000"/>
              <w:right w:val="single" w:sz="4" w:space="0" w:color="000000"/>
            </w:tcBorders>
            <w:shd w:val="clear" w:color="auto" w:fill="auto"/>
            <w:vAlign w:val="center"/>
          </w:tcPr>
          <w:p w14:paraId="5CCD44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16,15</w:t>
            </w:r>
          </w:p>
        </w:tc>
        <w:tc>
          <w:tcPr>
            <w:tcW w:w="1363" w:type="dxa"/>
            <w:tcBorders>
              <w:top w:val="nil"/>
              <w:left w:val="nil"/>
              <w:bottom w:val="single" w:sz="4" w:space="0" w:color="000000"/>
              <w:right w:val="single" w:sz="4" w:space="0" w:color="000000"/>
            </w:tcBorders>
            <w:shd w:val="clear" w:color="auto" w:fill="auto"/>
            <w:vAlign w:val="center"/>
          </w:tcPr>
          <w:p w14:paraId="49CF6274"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3400E7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1B5D1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7456A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D1AE0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2B1D53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5464EF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CE441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6-11/1</w:t>
            </w:r>
          </w:p>
        </w:tc>
        <w:tc>
          <w:tcPr>
            <w:tcW w:w="2268" w:type="dxa"/>
            <w:tcBorders>
              <w:top w:val="nil"/>
              <w:left w:val="nil"/>
              <w:bottom w:val="single" w:sz="4" w:space="0" w:color="000000"/>
              <w:right w:val="single" w:sz="4" w:space="0" w:color="000000"/>
            </w:tcBorders>
            <w:shd w:val="clear" w:color="auto" w:fill="auto"/>
            <w:vAlign w:val="center"/>
          </w:tcPr>
          <w:p w14:paraId="4BAF39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41,07</w:t>
            </w:r>
          </w:p>
        </w:tc>
        <w:tc>
          <w:tcPr>
            <w:tcW w:w="1363" w:type="dxa"/>
            <w:tcBorders>
              <w:top w:val="nil"/>
              <w:left w:val="nil"/>
              <w:bottom w:val="single" w:sz="4" w:space="0" w:color="000000"/>
              <w:right w:val="single" w:sz="4" w:space="0" w:color="000000"/>
            </w:tcBorders>
            <w:shd w:val="clear" w:color="auto" w:fill="auto"/>
            <w:vAlign w:val="center"/>
          </w:tcPr>
          <w:p w14:paraId="1C337A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7DF25A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5575A0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C8FD1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474F4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25E1DF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24CF8B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54F39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6-13-1</w:t>
            </w:r>
          </w:p>
        </w:tc>
        <w:tc>
          <w:tcPr>
            <w:tcW w:w="2268" w:type="dxa"/>
            <w:tcBorders>
              <w:top w:val="nil"/>
              <w:left w:val="nil"/>
              <w:bottom w:val="single" w:sz="4" w:space="0" w:color="000000"/>
              <w:right w:val="single" w:sz="4" w:space="0" w:color="000000"/>
            </w:tcBorders>
            <w:shd w:val="clear" w:color="auto" w:fill="auto"/>
            <w:vAlign w:val="center"/>
          </w:tcPr>
          <w:p w14:paraId="5B5669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4,11</w:t>
            </w:r>
          </w:p>
        </w:tc>
        <w:tc>
          <w:tcPr>
            <w:tcW w:w="1363" w:type="dxa"/>
            <w:tcBorders>
              <w:top w:val="nil"/>
              <w:left w:val="nil"/>
              <w:bottom w:val="single" w:sz="4" w:space="0" w:color="000000"/>
              <w:right w:val="single" w:sz="4" w:space="0" w:color="000000"/>
            </w:tcBorders>
            <w:shd w:val="clear" w:color="auto" w:fill="auto"/>
            <w:vAlign w:val="center"/>
          </w:tcPr>
          <w:p w14:paraId="1D2049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7AB7E8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C5442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785FF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AB08D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233A4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297E41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DEF56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6-13-1а</w:t>
            </w:r>
          </w:p>
        </w:tc>
        <w:tc>
          <w:tcPr>
            <w:tcW w:w="2268" w:type="dxa"/>
            <w:tcBorders>
              <w:top w:val="nil"/>
              <w:left w:val="nil"/>
              <w:bottom w:val="single" w:sz="4" w:space="0" w:color="000000"/>
              <w:right w:val="single" w:sz="4" w:space="0" w:color="000000"/>
            </w:tcBorders>
            <w:shd w:val="clear" w:color="auto" w:fill="auto"/>
            <w:vAlign w:val="center"/>
          </w:tcPr>
          <w:p w14:paraId="31D2B5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17,98</w:t>
            </w:r>
          </w:p>
        </w:tc>
        <w:tc>
          <w:tcPr>
            <w:tcW w:w="1363" w:type="dxa"/>
            <w:tcBorders>
              <w:top w:val="nil"/>
              <w:left w:val="nil"/>
              <w:bottom w:val="single" w:sz="4" w:space="0" w:color="000000"/>
              <w:right w:val="single" w:sz="4" w:space="0" w:color="000000"/>
            </w:tcBorders>
            <w:shd w:val="clear" w:color="auto" w:fill="auto"/>
            <w:vAlign w:val="center"/>
          </w:tcPr>
          <w:p w14:paraId="7B8670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6FA946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BFC6C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DE964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DCDED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012F6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54FB7A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816728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6-13-1а</w:t>
            </w:r>
          </w:p>
        </w:tc>
        <w:tc>
          <w:tcPr>
            <w:tcW w:w="2268" w:type="dxa"/>
            <w:tcBorders>
              <w:top w:val="nil"/>
              <w:left w:val="nil"/>
              <w:bottom w:val="single" w:sz="4" w:space="0" w:color="000000"/>
              <w:right w:val="single" w:sz="4" w:space="0" w:color="000000"/>
            </w:tcBorders>
            <w:shd w:val="clear" w:color="auto" w:fill="auto"/>
            <w:vAlign w:val="center"/>
          </w:tcPr>
          <w:p w14:paraId="703501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24,59</w:t>
            </w:r>
          </w:p>
        </w:tc>
        <w:tc>
          <w:tcPr>
            <w:tcW w:w="1363" w:type="dxa"/>
            <w:tcBorders>
              <w:top w:val="nil"/>
              <w:left w:val="nil"/>
              <w:bottom w:val="single" w:sz="4" w:space="0" w:color="000000"/>
              <w:right w:val="single" w:sz="4" w:space="0" w:color="000000"/>
            </w:tcBorders>
            <w:shd w:val="clear" w:color="auto" w:fill="auto"/>
            <w:vAlign w:val="center"/>
          </w:tcPr>
          <w:p w14:paraId="3C8F53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61953B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51548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C79B5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433B6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EFB9A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DE973E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E468B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6-13-1б</w:t>
            </w:r>
          </w:p>
        </w:tc>
        <w:tc>
          <w:tcPr>
            <w:tcW w:w="2268" w:type="dxa"/>
            <w:tcBorders>
              <w:top w:val="nil"/>
              <w:left w:val="nil"/>
              <w:bottom w:val="single" w:sz="4" w:space="0" w:color="000000"/>
              <w:right w:val="single" w:sz="4" w:space="0" w:color="000000"/>
            </w:tcBorders>
            <w:shd w:val="clear" w:color="auto" w:fill="auto"/>
            <w:vAlign w:val="center"/>
          </w:tcPr>
          <w:p w14:paraId="23650F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16,66</w:t>
            </w:r>
          </w:p>
        </w:tc>
        <w:tc>
          <w:tcPr>
            <w:tcW w:w="1363" w:type="dxa"/>
            <w:tcBorders>
              <w:top w:val="nil"/>
              <w:left w:val="nil"/>
              <w:bottom w:val="single" w:sz="4" w:space="0" w:color="000000"/>
              <w:right w:val="single" w:sz="4" w:space="0" w:color="000000"/>
            </w:tcBorders>
            <w:shd w:val="clear" w:color="auto" w:fill="auto"/>
            <w:vAlign w:val="center"/>
          </w:tcPr>
          <w:p w14:paraId="7700E8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78DAEB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19B41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C2776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0FA3E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B37FC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E705C1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0111A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6-13-1б</w:t>
            </w:r>
          </w:p>
        </w:tc>
        <w:tc>
          <w:tcPr>
            <w:tcW w:w="2268" w:type="dxa"/>
            <w:tcBorders>
              <w:top w:val="nil"/>
              <w:left w:val="nil"/>
              <w:bottom w:val="single" w:sz="4" w:space="0" w:color="000000"/>
              <w:right w:val="single" w:sz="4" w:space="0" w:color="000000"/>
            </w:tcBorders>
            <w:shd w:val="clear" w:color="auto" w:fill="auto"/>
            <w:vAlign w:val="center"/>
          </w:tcPr>
          <w:p w14:paraId="4B3ECE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58,03</w:t>
            </w:r>
          </w:p>
        </w:tc>
        <w:tc>
          <w:tcPr>
            <w:tcW w:w="1363" w:type="dxa"/>
            <w:tcBorders>
              <w:top w:val="nil"/>
              <w:left w:val="nil"/>
              <w:bottom w:val="single" w:sz="4" w:space="0" w:color="000000"/>
              <w:right w:val="single" w:sz="4" w:space="0" w:color="000000"/>
            </w:tcBorders>
            <w:shd w:val="clear" w:color="auto" w:fill="auto"/>
            <w:vAlign w:val="center"/>
          </w:tcPr>
          <w:p w14:paraId="437DE6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4FF028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B5E73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18E1E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4414E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87A14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61E86F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78AD5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6-13-1</w:t>
            </w:r>
          </w:p>
        </w:tc>
        <w:tc>
          <w:tcPr>
            <w:tcW w:w="2268" w:type="dxa"/>
            <w:tcBorders>
              <w:top w:val="nil"/>
              <w:left w:val="nil"/>
              <w:bottom w:val="single" w:sz="4" w:space="0" w:color="000000"/>
              <w:right w:val="single" w:sz="4" w:space="0" w:color="000000"/>
            </w:tcBorders>
            <w:shd w:val="clear" w:color="auto" w:fill="auto"/>
            <w:vAlign w:val="center"/>
          </w:tcPr>
          <w:p w14:paraId="043C9A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25,84</w:t>
            </w:r>
          </w:p>
        </w:tc>
        <w:tc>
          <w:tcPr>
            <w:tcW w:w="1363" w:type="dxa"/>
            <w:tcBorders>
              <w:top w:val="nil"/>
              <w:left w:val="nil"/>
              <w:bottom w:val="single" w:sz="4" w:space="0" w:color="000000"/>
              <w:right w:val="single" w:sz="4" w:space="0" w:color="000000"/>
            </w:tcBorders>
            <w:shd w:val="clear" w:color="auto" w:fill="auto"/>
            <w:vAlign w:val="center"/>
          </w:tcPr>
          <w:p w14:paraId="240847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6CA179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9C79F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A3EBD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3FAB2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38E53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416CAC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C2D85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6-13-3</w:t>
            </w:r>
          </w:p>
        </w:tc>
        <w:tc>
          <w:tcPr>
            <w:tcW w:w="2268" w:type="dxa"/>
            <w:tcBorders>
              <w:top w:val="nil"/>
              <w:left w:val="nil"/>
              <w:bottom w:val="single" w:sz="4" w:space="0" w:color="000000"/>
              <w:right w:val="single" w:sz="4" w:space="0" w:color="000000"/>
            </w:tcBorders>
            <w:shd w:val="clear" w:color="auto" w:fill="auto"/>
            <w:vAlign w:val="center"/>
          </w:tcPr>
          <w:p w14:paraId="797401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14,37</w:t>
            </w:r>
          </w:p>
        </w:tc>
        <w:tc>
          <w:tcPr>
            <w:tcW w:w="1363" w:type="dxa"/>
            <w:tcBorders>
              <w:top w:val="nil"/>
              <w:left w:val="nil"/>
              <w:bottom w:val="single" w:sz="4" w:space="0" w:color="000000"/>
              <w:right w:val="single" w:sz="4" w:space="0" w:color="000000"/>
            </w:tcBorders>
            <w:shd w:val="clear" w:color="auto" w:fill="auto"/>
            <w:vAlign w:val="center"/>
          </w:tcPr>
          <w:p w14:paraId="727477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79182A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F2397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36738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9FF96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D2DE0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7803A9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96E23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6-13-3</w:t>
            </w:r>
          </w:p>
        </w:tc>
        <w:tc>
          <w:tcPr>
            <w:tcW w:w="2268" w:type="dxa"/>
            <w:tcBorders>
              <w:top w:val="nil"/>
              <w:left w:val="nil"/>
              <w:bottom w:val="single" w:sz="4" w:space="0" w:color="000000"/>
              <w:right w:val="single" w:sz="4" w:space="0" w:color="000000"/>
            </w:tcBorders>
            <w:shd w:val="clear" w:color="auto" w:fill="auto"/>
            <w:vAlign w:val="center"/>
          </w:tcPr>
          <w:p w14:paraId="0145DB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46,39</w:t>
            </w:r>
          </w:p>
        </w:tc>
        <w:tc>
          <w:tcPr>
            <w:tcW w:w="1363" w:type="dxa"/>
            <w:tcBorders>
              <w:top w:val="nil"/>
              <w:left w:val="nil"/>
              <w:bottom w:val="single" w:sz="4" w:space="0" w:color="000000"/>
              <w:right w:val="single" w:sz="4" w:space="0" w:color="000000"/>
            </w:tcBorders>
            <w:shd w:val="clear" w:color="auto" w:fill="auto"/>
            <w:vAlign w:val="center"/>
          </w:tcPr>
          <w:p w14:paraId="701170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682234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35571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FF393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E7294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CC25D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75A378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D5575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6-13-3</w:t>
            </w:r>
          </w:p>
        </w:tc>
        <w:tc>
          <w:tcPr>
            <w:tcW w:w="2268" w:type="dxa"/>
            <w:tcBorders>
              <w:top w:val="nil"/>
              <w:left w:val="nil"/>
              <w:bottom w:val="single" w:sz="4" w:space="0" w:color="000000"/>
              <w:right w:val="single" w:sz="4" w:space="0" w:color="000000"/>
            </w:tcBorders>
            <w:shd w:val="clear" w:color="auto" w:fill="auto"/>
            <w:vAlign w:val="center"/>
          </w:tcPr>
          <w:p w14:paraId="027B09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86,66</w:t>
            </w:r>
          </w:p>
        </w:tc>
        <w:tc>
          <w:tcPr>
            <w:tcW w:w="1363" w:type="dxa"/>
            <w:tcBorders>
              <w:top w:val="nil"/>
              <w:left w:val="nil"/>
              <w:bottom w:val="single" w:sz="4" w:space="0" w:color="000000"/>
              <w:right w:val="single" w:sz="4" w:space="0" w:color="000000"/>
            </w:tcBorders>
            <w:shd w:val="clear" w:color="auto" w:fill="auto"/>
            <w:vAlign w:val="center"/>
          </w:tcPr>
          <w:p w14:paraId="451B87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4C28E0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7288B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9821D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FC0C1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0C02B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814131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B109E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6-11 (6-8)</w:t>
            </w:r>
          </w:p>
        </w:tc>
        <w:tc>
          <w:tcPr>
            <w:tcW w:w="2268" w:type="dxa"/>
            <w:tcBorders>
              <w:top w:val="nil"/>
              <w:left w:val="nil"/>
              <w:bottom w:val="single" w:sz="4" w:space="0" w:color="000000"/>
              <w:right w:val="single" w:sz="4" w:space="0" w:color="000000"/>
            </w:tcBorders>
            <w:shd w:val="clear" w:color="auto" w:fill="auto"/>
            <w:vAlign w:val="center"/>
          </w:tcPr>
          <w:p w14:paraId="57A0E6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83,92</w:t>
            </w:r>
          </w:p>
        </w:tc>
        <w:tc>
          <w:tcPr>
            <w:tcW w:w="1363" w:type="dxa"/>
            <w:tcBorders>
              <w:top w:val="nil"/>
              <w:left w:val="nil"/>
              <w:bottom w:val="single" w:sz="4" w:space="0" w:color="000000"/>
              <w:right w:val="single" w:sz="4" w:space="0" w:color="000000"/>
            </w:tcBorders>
            <w:shd w:val="clear" w:color="auto" w:fill="auto"/>
            <w:vAlign w:val="center"/>
          </w:tcPr>
          <w:p w14:paraId="52B074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567768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DEE2E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57276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3404B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4A7E5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23EEEC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52E01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6-11-2</w:t>
            </w:r>
          </w:p>
        </w:tc>
        <w:tc>
          <w:tcPr>
            <w:tcW w:w="2268" w:type="dxa"/>
            <w:tcBorders>
              <w:top w:val="nil"/>
              <w:left w:val="nil"/>
              <w:bottom w:val="single" w:sz="4" w:space="0" w:color="000000"/>
              <w:right w:val="single" w:sz="4" w:space="0" w:color="000000"/>
            </w:tcBorders>
            <w:shd w:val="clear" w:color="auto" w:fill="auto"/>
            <w:vAlign w:val="center"/>
          </w:tcPr>
          <w:p w14:paraId="50ECF3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6,02</w:t>
            </w:r>
          </w:p>
        </w:tc>
        <w:tc>
          <w:tcPr>
            <w:tcW w:w="1363" w:type="dxa"/>
            <w:tcBorders>
              <w:top w:val="nil"/>
              <w:left w:val="nil"/>
              <w:bottom w:val="single" w:sz="4" w:space="0" w:color="000000"/>
              <w:right w:val="single" w:sz="4" w:space="0" w:color="000000"/>
            </w:tcBorders>
            <w:shd w:val="clear" w:color="auto" w:fill="auto"/>
            <w:vAlign w:val="center"/>
          </w:tcPr>
          <w:p w14:paraId="2D4454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317138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F9C12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17F45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A8E50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0B607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C54327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35C2A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6-11-2</w:t>
            </w:r>
          </w:p>
        </w:tc>
        <w:tc>
          <w:tcPr>
            <w:tcW w:w="2268" w:type="dxa"/>
            <w:tcBorders>
              <w:top w:val="nil"/>
              <w:left w:val="nil"/>
              <w:bottom w:val="single" w:sz="4" w:space="0" w:color="000000"/>
              <w:right w:val="single" w:sz="4" w:space="0" w:color="000000"/>
            </w:tcBorders>
            <w:shd w:val="clear" w:color="auto" w:fill="auto"/>
            <w:vAlign w:val="center"/>
          </w:tcPr>
          <w:p w14:paraId="71DDAB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34,36</w:t>
            </w:r>
          </w:p>
        </w:tc>
        <w:tc>
          <w:tcPr>
            <w:tcW w:w="1363" w:type="dxa"/>
            <w:tcBorders>
              <w:top w:val="nil"/>
              <w:left w:val="nil"/>
              <w:bottom w:val="single" w:sz="4" w:space="0" w:color="000000"/>
              <w:right w:val="single" w:sz="4" w:space="0" w:color="000000"/>
            </w:tcBorders>
            <w:shd w:val="clear" w:color="auto" w:fill="auto"/>
            <w:vAlign w:val="center"/>
          </w:tcPr>
          <w:p w14:paraId="6006CA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7F958A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6E272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85470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A7126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1F12C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417585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521FB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6-11-2</w:t>
            </w:r>
          </w:p>
        </w:tc>
        <w:tc>
          <w:tcPr>
            <w:tcW w:w="2268" w:type="dxa"/>
            <w:tcBorders>
              <w:top w:val="nil"/>
              <w:left w:val="nil"/>
              <w:bottom w:val="single" w:sz="4" w:space="0" w:color="000000"/>
              <w:right w:val="single" w:sz="4" w:space="0" w:color="000000"/>
            </w:tcBorders>
            <w:shd w:val="clear" w:color="auto" w:fill="auto"/>
            <w:vAlign w:val="center"/>
          </w:tcPr>
          <w:p w14:paraId="03C563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47,38</w:t>
            </w:r>
          </w:p>
        </w:tc>
        <w:tc>
          <w:tcPr>
            <w:tcW w:w="1363" w:type="dxa"/>
            <w:tcBorders>
              <w:top w:val="nil"/>
              <w:left w:val="nil"/>
              <w:bottom w:val="single" w:sz="4" w:space="0" w:color="000000"/>
              <w:right w:val="single" w:sz="4" w:space="0" w:color="000000"/>
            </w:tcBorders>
            <w:shd w:val="clear" w:color="auto" w:fill="auto"/>
            <w:vAlign w:val="center"/>
          </w:tcPr>
          <w:p w14:paraId="46842D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57DD1B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87BF4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6502F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D4132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93367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EC320C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EA417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6-11-4</w:t>
            </w:r>
          </w:p>
        </w:tc>
        <w:tc>
          <w:tcPr>
            <w:tcW w:w="2268" w:type="dxa"/>
            <w:tcBorders>
              <w:top w:val="nil"/>
              <w:left w:val="nil"/>
              <w:bottom w:val="single" w:sz="4" w:space="0" w:color="000000"/>
              <w:right w:val="single" w:sz="4" w:space="0" w:color="000000"/>
            </w:tcBorders>
            <w:shd w:val="clear" w:color="auto" w:fill="auto"/>
            <w:vAlign w:val="center"/>
          </w:tcPr>
          <w:p w14:paraId="081848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20,68</w:t>
            </w:r>
          </w:p>
        </w:tc>
        <w:tc>
          <w:tcPr>
            <w:tcW w:w="1363" w:type="dxa"/>
            <w:tcBorders>
              <w:top w:val="nil"/>
              <w:left w:val="nil"/>
              <w:bottom w:val="single" w:sz="4" w:space="0" w:color="000000"/>
              <w:right w:val="single" w:sz="4" w:space="0" w:color="000000"/>
            </w:tcBorders>
            <w:shd w:val="clear" w:color="auto" w:fill="auto"/>
            <w:vAlign w:val="center"/>
          </w:tcPr>
          <w:p w14:paraId="26B249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20C7C1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A5A2A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00A16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E1481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3C099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7110D3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ECE7D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6-11-4</w:t>
            </w:r>
          </w:p>
        </w:tc>
        <w:tc>
          <w:tcPr>
            <w:tcW w:w="2268" w:type="dxa"/>
            <w:tcBorders>
              <w:top w:val="nil"/>
              <w:left w:val="nil"/>
              <w:bottom w:val="single" w:sz="4" w:space="0" w:color="000000"/>
              <w:right w:val="single" w:sz="4" w:space="0" w:color="000000"/>
            </w:tcBorders>
            <w:shd w:val="clear" w:color="auto" w:fill="auto"/>
            <w:vAlign w:val="center"/>
          </w:tcPr>
          <w:p w14:paraId="32BE76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7,83</w:t>
            </w:r>
          </w:p>
        </w:tc>
        <w:tc>
          <w:tcPr>
            <w:tcW w:w="1363" w:type="dxa"/>
            <w:tcBorders>
              <w:top w:val="nil"/>
              <w:left w:val="nil"/>
              <w:bottom w:val="single" w:sz="4" w:space="0" w:color="000000"/>
              <w:right w:val="single" w:sz="4" w:space="0" w:color="000000"/>
            </w:tcBorders>
            <w:shd w:val="clear" w:color="auto" w:fill="auto"/>
            <w:vAlign w:val="center"/>
          </w:tcPr>
          <w:p w14:paraId="4FD00F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7BEE83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83995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43ABA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C1E6D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6604A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8BE06A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4353C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6-11-4</w:t>
            </w:r>
          </w:p>
        </w:tc>
        <w:tc>
          <w:tcPr>
            <w:tcW w:w="2268" w:type="dxa"/>
            <w:tcBorders>
              <w:top w:val="nil"/>
              <w:left w:val="nil"/>
              <w:bottom w:val="single" w:sz="4" w:space="0" w:color="000000"/>
              <w:right w:val="single" w:sz="4" w:space="0" w:color="000000"/>
            </w:tcBorders>
            <w:shd w:val="clear" w:color="auto" w:fill="auto"/>
            <w:vAlign w:val="center"/>
          </w:tcPr>
          <w:p w14:paraId="195300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22,62</w:t>
            </w:r>
          </w:p>
        </w:tc>
        <w:tc>
          <w:tcPr>
            <w:tcW w:w="1363" w:type="dxa"/>
            <w:tcBorders>
              <w:top w:val="nil"/>
              <w:left w:val="nil"/>
              <w:bottom w:val="single" w:sz="4" w:space="0" w:color="000000"/>
              <w:right w:val="single" w:sz="4" w:space="0" w:color="000000"/>
            </w:tcBorders>
            <w:shd w:val="clear" w:color="auto" w:fill="auto"/>
            <w:vAlign w:val="center"/>
          </w:tcPr>
          <w:p w14:paraId="204C49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299C52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D0CD7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20C404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AE7AA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477F3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DB77B1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D12E0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6-13 (6-10)</w:t>
            </w:r>
          </w:p>
        </w:tc>
        <w:tc>
          <w:tcPr>
            <w:tcW w:w="2268" w:type="dxa"/>
            <w:tcBorders>
              <w:top w:val="nil"/>
              <w:left w:val="nil"/>
              <w:bottom w:val="single" w:sz="4" w:space="0" w:color="000000"/>
              <w:right w:val="single" w:sz="4" w:space="0" w:color="000000"/>
            </w:tcBorders>
            <w:shd w:val="clear" w:color="auto" w:fill="auto"/>
            <w:vAlign w:val="center"/>
          </w:tcPr>
          <w:p w14:paraId="184258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22,41</w:t>
            </w:r>
          </w:p>
        </w:tc>
        <w:tc>
          <w:tcPr>
            <w:tcW w:w="1363" w:type="dxa"/>
            <w:tcBorders>
              <w:top w:val="nil"/>
              <w:left w:val="nil"/>
              <w:bottom w:val="single" w:sz="4" w:space="0" w:color="000000"/>
              <w:right w:val="single" w:sz="4" w:space="0" w:color="000000"/>
            </w:tcBorders>
            <w:shd w:val="clear" w:color="auto" w:fill="auto"/>
            <w:vAlign w:val="center"/>
          </w:tcPr>
          <w:p w14:paraId="443C2A41"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532DDC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18042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091F3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A4784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4A735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B6B6A6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2FA0B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6-13а</w:t>
            </w:r>
          </w:p>
        </w:tc>
        <w:tc>
          <w:tcPr>
            <w:tcW w:w="2268" w:type="dxa"/>
            <w:tcBorders>
              <w:top w:val="nil"/>
              <w:left w:val="nil"/>
              <w:bottom w:val="single" w:sz="4" w:space="0" w:color="000000"/>
              <w:right w:val="single" w:sz="4" w:space="0" w:color="000000"/>
            </w:tcBorders>
            <w:shd w:val="clear" w:color="auto" w:fill="auto"/>
            <w:vAlign w:val="center"/>
          </w:tcPr>
          <w:p w14:paraId="1D9EE2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13,41</w:t>
            </w:r>
          </w:p>
        </w:tc>
        <w:tc>
          <w:tcPr>
            <w:tcW w:w="1363" w:type="dxa"/>
            <w:tcBorders>
              <w:top w:val="nil"/>
              <w:left w:val="nil"/>
              <w:bottom w:val="single" w:sz="4" w:space="0" w:color="000000"/>
              <w:right w:val="single" w:sz="4" w:space="0" w:color="000000"/>
            </w:tcBorders>
            <w:shd w:val="clear" w:color="auto" w:fill="auto"/>
            <w:vAlign w:val="center"/>
          </w:tcPr>
          <w:p w14:paraId="735FB1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391920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3F495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91FB9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12452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96ED1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A29A31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2DD64A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6-13а</w:t>
            </w:r>
          </w:p>
        </w:tc>
        <w:tc>
          <w:tcPr>
            <w:tcW w:w="2268" w:type="dxa"/>
            <w:tcBorders>
              <w:top w:val="nil"/>
              <w:left w:val="nil"/>
              <w:bottom w:val="single" w:sz="4" w:space="0" w:color="000000"/>
              <w:right w:val="single" w:sz="4" w:space="0" w:color="000000"/>
            </w:tcBorders>
            <w:shd w:val="clear" w:color="auto" w:fill="auto"/>
            <w:vAlign w:val="center"/>
          </w:tcPr>
          <w:p w14:paraId="026C45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23,25</w:t>
            </w:r>
          </w:p>
        </w:tc>
        <w:tc>
          <w:tcPr>
            <w:tcW w:w="1363" w:type="dxa"/>
            <w:tcBorders>
              <w:top w:val="nil"/>
              <w:left w:val="nil"/>
              <w:bottom w:val="single" w:sz="4" w:space="0" w:color="000000"/>
              <w:right w:val="single" w:sz="4" w:space="0" w:color="000000"/>
            </w:tcBorders>
            <w:shd w:val="clear" w:color="auto" w:fill="auto"/>
            <w:vAlign w:val="center"/>
          </w:tcPr>
          <w:p w14:paraId="0EBA99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279AF5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EC15F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B8291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B2706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325BF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1432E0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A62EF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6-13б</w:t>
            </w:r>
          </w:p>
        </w:tc>
        <w:tc>
          <w:tcPr>
            <w:tcW w:w="2268" w:type="dxa"/>
            <w:tcBorders>
              <w:top w:val="nil"/>
              <w:left w:val="nil"/>
              <w:bottom w:val="single" w:sz="4" w:space="0" w:color="000000"/>
              <w:right w:val="single" w:sz="4" w:space="0" w:color="000000"/>
            </w:tcBorders>
            <w:shd w:val="clear" w:color="auto" w:fill="auto"/>
            <w:vAlign w:val="center"/>
          </w:tcPr>
          <w:p w14:paraId="70784C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14,16</w:t>
            </w:r>
          </w:p>
        </w:tc>
        <w:tc>
          <w:tcPr>
            <w:tcW w:w="1363" w:type="dxa"/>
            <w:tcBorders>
              <w:top w:val="nil"/>
              <w:left w:val="nil"/>
              <w:bottom w:val="single" w:sz="4" w:space="0" w:color="000000"/>
              <w:right w:val="single" w:sz="4" w:space="0" w:color="000000"/>
            </w:tcBorders>
            <w:shd w:val="clear" w:color="auto" w:fill="auto"/>
            <w:vAlign w:val="center"/>
          </w:tcPr>
          <w:p w14:paraId="5224B1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64C5AF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EE524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7B638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4A896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29E62D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35F357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94954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6-13б</w:t>
            </w:r>
          </w:p>
        </w:tc>
        <w:tc>
          <w:tcPr>
            <w:tcW w:w="2268" w:type="dxa"/>
            <w:tcBorders>
              <w:top w:val="nil"/>
              <w:left w:val="nil"/>
              <w:bottom w:val="single" w:sz="4" w:space="0" w:color="000000"/>
              <w:right w:val="single" w:sz="4" w:space="0" w:color="000000"/>
            </w:tcBorders>
            <w:shd w:val="clear" w:color="auto" w:fill="auto"/>
            <w:vAlign w:val="center"/>
          </w:tcPr>
          <w:p w14:paraId="6D2B61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40,66</w:t>
            </w:r>
          </w:p>
        </w:tc>
        <w:tc>
          <w:tcPr>
            <w:tcW w:w="1363" w:type="dxa"/>
            <w:tcBorders>
              <w:top w:val="nil"/>
              <w:left w:val="nil"/>
              <w:bottom w:val="single" w:sz="4" w:space="0" w:color="000000"/>
              <w:right w:val="single" w:sz="4" w:space="0" w:color="000000"/>
            </w:tcBorders>
            <w:shd w:val="clear" w:color="auto" w:fill="auto"/>
            <w:vAlign w:val="center"/>
          </w:tcPr>
          <w:p w14:paraId="3437FFA1"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635682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08D39F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9A42F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AB325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5A8AF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494E9EB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6926D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6-13в</w:t>
            </w:r>
          </w:p>
        </w:tc>
        <w:tc>
          <w:tcPr>
            <w:tcW w:w="2268" w:type="dxa"/>
            <w:tcBorders>
              <w:top w:val="nil"/>
              <w:left w:val="nil"/>
              <w:bottom w:val="single" w:sz="4" w:space="0" w:color="000000"/>
              <w:right w:val="single" w:sz="4" w:space="0" w:color="000000"/>
            </w:tcBorders>
            <w:shd w:val="clear" w:color="auto" w:fill="auto"/>
            <w:vAlign w:val="center"/>
          </w:tcPr>
          <w:p w14:paraId="4A9294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16,34</w:t>
            </w:r>
          </w:p>
        </w:tc>
        <w:tc>
          <w:tcPr>
            <w:tcW w:w="1363" w:type="dxa"/>
            <w:tcBorders>
              <w:top w:val="nil"/>
              <w:left w:val="nil"/>
              <w:bottom w:val="single" w:sz="4" w:space="0" w:color="000000"/>
              <w:right w:val="single" w:sz="4" w:space="0" w:color="000000"/>
            </w:tcBorders>
            <w:shd w:val="clear" w:color="auto" w:fill="auto"/>
            <w:vAlign w:val="center"/>
          </w:tcPr>
          <w:p w14:paraId="746042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2BF01B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56D12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477B8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FDE0D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4C6CA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879DC2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82BA4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6-13в</w:t>
            </w:r>
          </w:p>
        </w:tc>
        <w:tc>
          <w:tcPr>
            <w:tcW w:w="2268" w:type="dxa"/>
            <w:tcBorders>
              <w:top w:val="nil"/>
              <w:left w:val="nil"/>
              <w:bottom w:val="single" w:sz="4" w:space="0" w:color="000000"/>
              <w:right w:val="single" w:sz="4" w:space="0" w:color="000000"/>
            </w:tcBorders>
            <w:shd w:val="clear" w:color="auto" w:fill="auto"/>
            <w:vAlign w:val="center"/>
          </w:tcPr>
          <w:p w14:paraId="6D4545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26,99</w:t>
            </w:r>
          </w:p>
        </w:tc>
        <w:tc>
          <w:tcPr>
            <w:tcW w:w="1363" w:type="dxa"/>
            <w:tcBorders>
              <w:top w:val="nil"/>
              <w:left w:val="nil"/>
              <w:bottom w:val="single" w:sz="4" w:space="0" w:color="000000"/>
              <w:right w:val="single" w:sz="4" w:space="0" w:color="000000"/>
            </w:tcBorders>
            <w:shd w:val="clear" w:color="auto" w:fill="auto"/>
            <w:vAlign w:val="center"/>
          </w:tcPr>
          <w:p w14:paraId="158A4D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75BF83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F1548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7E8838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AE36B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192D1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914B77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6009B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6-13г</w:t>
            </w:r>
          </w:p>
        </w:tc>
        <w:tc>
          <w:tcPr>
            <w:tcW w:w="2268" w:type="dxa"/>
            <w:tcBorders>
              <w:top w:val="nil"/>
              <w:left w:val="nil"/>
              <w:bottom w:val="single" w:sz="4" w:space="0" w:color="000000"/>
              <w:right w:val="single" w:sz="4" w:space="0" w:color="000000"/>
            </w:tcBorders>
            <w:shd w:val="clear" w:color="auto" w:fill="auto"/>
            <w:vAlign w:val="center"/>
          </w:tcPr>
          <w:p w14:paraId="60570F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16,34</w:t>
            </w:r>
          </w:p>
        </w:tc>
        <w:tc>
          <w:tcPr>
            <w:tcW w:w="1363" w:type="dxa"/>
            <w:tcBorders>
              <w:top w:val="nil"/>
              <w:left w:val="nil"/>
              <w:bottom w:val="single" w:sz="4" w:space="0" w:color="000000"/>
              <w:right w:val="single" w:sz="4" w:space="0" w:color="000000"/>
            </w:tcBorders>
            <w:shd w:val="clear" w:color="auto" w:fill="auto"/>
            <w:vAlign w:val="center"/>
          </w:tcPr>
          <w:p w14:paraId="06E800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D6E6F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0B456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15E9A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557A0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DC13B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4733C6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ACE37A3"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6-13г</w:t>
            </w:r>
          </w:p>
        </w:tc>
        <w:tc>
          <w:tcPr>
            <w:tcW w:w="2268" w:type="dxa"/>
            <w:tcBorders>
              <w:top w:val="nil"/>
              <w:left w:val="nil"/>
              <w:bottom w:val="single" w:sz="4" w:space="0" w:color="000000"/>
              <w:right w:val="single" w:sz="4" w:space="0" w:color="000000"/>
            </w:tcBorders>
            <w:shd w:val="clear" w:color="auto" w:fill="auto"/>
            <w:vAlign w:val="center"/>
          </w:tcPr>
          <w:p w14:paraId="343958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24,09</w:t>
            </w:r>
          </w:p>
        </w:tc>
        <w:tc>
          <w:tcPr>
            <w:tcW w:w="1363" w:type="dxa"/>
            <w:tcBorders>
              <w:top w:val="nil"/>
              <w:left w:val="nil"/>
              <w:bottom w:val="single" w:sz="4" w:space="0" w:color="000000"/>
              <w:right w:val="single" w:sz="4" w:space="0" w:color="000000"/>
            </w:tcBorders>
            <w:shd w:val="clear" w:color="auto" w:fill="auto"/>
            <w:vAlign w:val="center"/>
          </w:tcPr>
          <w:p w14:paraId="17091D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3CA40F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112AC2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308418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6A10E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BC1CA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3C74476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3E150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6-13д</w:t>
            </w:r>
          </w:p>
        </w:tc>
        <w:tc>
          <w:tcPr>
            <w:tcW w:w="2268" w:type="dxa"/>
            <w:tcBorders>
              <w:top w:val="nil"/>
              <w:left w:val="nil"/>
              <w:bottom w:val="single" w:sz="4" w:space="0" w:color="000000"/>
              <w:right w:val="single" w:sz="4" w:space="0" w:color="000000"/>
            </w:tcBorders>
            <w:shd w:val="clear" w:color="auto" w:fill="auto"/>
            <w:vAlign w:val="center"/>
          </w:tcPr>
          <w:p w14:paraId="55D830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14,71</w:t>
            </w:r>
          </w:p>
        </w:tc>
        <w:tc>
          <w:tcPr>
            <w:tcW w:w="1363" w:type="dxa"/>
            <w:tcBorders>
              <w:top w:val="nil"/>
              <w:left w:val="nil"/>
              <w:bottom w:val="single" w:sz="4" w:space="0" w:color="000000"/>
              <w:right w:val="single" w:sz="4" w:space="0" w:color="000000"/>
            </w:tcBorders>
            <w:shd w:val="clear" w:color="auto" w:fill="auto"/>
            <w:vAlign w:val="center"/>
          </w:tcPr>
          <w:p w14:paraId="61C8BD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6D13B6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83CD5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0C793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36995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49C54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C93A12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3E4BC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6-13д</w:t>
            </w:r>
          </w:p>
        </w:tc>
        <w:tc>
          <w:tcPr>
            <w:tcW w:w="2268" w:type="dxa"/>
            <w:tcBorders>
              <w:top w:val="nil"/>
              <w:left w:val="nil"/>
              <w:bottom w:val="single" w:sz="4" w:space="0" w:color="000000"/>
              <w:right w:val="single" w:sz="4" w:space="0" w:color="000000"/>
            </w:tcBorders>
            <w:shd w:val="clear" w:color="auto" w:fill="auto"/>
            <w:vAlign w:val="center"/>
          </w:tcPr>
          <w:p w14:paraId="092D96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26,53</w:t>
            </w:r>
          </w:p>
        </w:tc>
        <w:tc>
          <w:tcPr>
            <w:tcW w:w="1363" w:type="dxa"/>
            <w:tcBorders>
              <w:top w:val="nil"/>
              <w:left w:val="nil"/>
              <w:bottom w:val="single" w:sz="4" w:space="0" w:color="000000"/>
              <w:right w:val="single" w:sz="4" w:space="0" w:color="000000"/>
            </w:tcBorders>
            <w:shd w:val="clear" w:color="auto" w:fill="auto"/>
            <w:vAlign w:val="center"/>
          </w:tcPr>
          <w:p w14:paraId="34F9DC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709419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7C944A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00739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03C5E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6F553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CB352C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699B6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6-13е</w:t>
            </w:r>
          </w:p>
        </w:tc>
        <w:tc>
          <w:tcPr>
            <w:tcW w:w="2268" w:type="dxa"/>
            <w:tcBorders>
              <w:top w:val="nil"/>
              <w:left w:val="nil"/>
              <w:bottom w:val="single" w:sz="4" w:space="0" w:color="000000"/>
              <w:right w:val="single" w:sz="4" w:space="0" w:color="000000"/>
            </w:tcBorders>
            <w:shd w:val="clear" w:color="auto" w:fill="auto"/>
            <w:vAlign w:val="center"/>
          </w:tcPr>
          <w:p w14:paraId="51F081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17,3</w:t>
            </w:r>
          </w:p>
        </w:tc>
        <w:tc>
          <w:tcPr>
            <w:tcW w:w="1363" w:type="dxa"/>
            <w:tcBorders>
              <w:top w:val="nil"/>
              <w:left w:val="nil"/>
              <w:bottom w:val="single" w:sz="4" w:space="0" w:color="000000"/>
              <w:right w:val="single" w:sz="4" w:space="0" w:color="000000"/>
            </w:tcBorders>
            <w:shd w:val="clear" w:color="auto" w:fill="auto"/>
            <w:vAlign w:val="center"/>
          </w:tcPr>
          <w:p w14:paraId="12B327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7E06AF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19256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60DA4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47626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3A930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AF7940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67BC1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6-13 (6-10)</w:t>
            </w:r>
          </w:p>
        </w:tc>
        <w:tc>
          <w:tcPr>
            <w:tcW w:w="2268" w:type="dxa"/>
            <w:tcBorders>
              <w:top w:val="nil"/>
              <w:left w:val="nil"/>
              <w:bottom w:val="single" w:sz="4" w:space="0" w:color="000000"/>
              <w:right w:val="single" w:sz="4" w:space="0" w:color="000000"/>
            </w:tcBorders>
            <w:shd w:val="clear" w:color="auto" w:fill="auto"/>
            <w:vAlign w:val="center"/>
          </w:tcPr>
          <w:p w14:paraId="34C145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20,53</w:t>
            </w:r>
          </w:p>
        </w:tc>
        <w:tc>
          <w:tcPr>
            <w:tcW w:w="1363" w:type="dxa"/>
            <w:tcBorders>
              <w:top w:val="nil"/>
              <w:left w:val="nil"/>
              <w:bottom w:val="single" w:sz="4" w:space="0" w:color="000000"/>
              <w:right w:val="single" w:sz="4" w:space="0" w:color="000000"/>
            </w:tcBorders>
            <w:shd w:val="clear" w:color="auto" w:fill="auto"/>
            <w:vAlign w:val="center"/>
          </w:tcPr>
          <w:p w14:paraId="759A59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3D62E6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63772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682CBC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73BCD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C3E3E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5DE114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6F652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6-13-2</w:t>
            </w:r>
          </w:p>
        </w:tc>
        <w:tc>
          <w:tcPr>
            <w:tcW w:w="2268" w:type="dxa"/>
            <w:tcBorders>
              <w:top w:val="nil"/>
              <w:left w:val="nil"/>
              <w:bottom w:val="single" w:sz="4" w:space="0" w:color="000000"/>
              <w:right w:val="single" w:sz="4" w:space="0" w:color="000000"/>
            </w:tcBorders>
            <w:shd w:val="clear" w:color="auto" w:fill="auto"/>
            <w:vAlign w:val="center"/>
          </w:tcPr>
          <w:p w14:paraId="62CA5A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8,44</w:t>
            </w:r>
          </w:p>
        </w:tc>
        <w:tc>
          <w:tcPr>
            <w:tcW w:w="1363" w:type="dxa"/>
            <w:tcBorders>
              <w:top w:val="nil"/>
              <w:left w:val="nil"/>
              <w:bottom w:val="single" w:sz="4" w:space="0" w:color="000000"/>
              <w:right w:val="single" w:sz="4" w:space="0" w:color="000000"/>
            </w:tcBorders>
            <w:shd w:val="clear" w:color="auto" w:fill="auto"/>
            <w:vAlign w:val="center"/>
          </w:tcPr>
          <w:p w14:paraId="080BE6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4B87B1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FB5AE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7E1FBC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38545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AC941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6E5F3C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34AF3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6-13-2</w:t>
            </w:r>
          </w:p>
        </w:tc>
        <w:tc>
          <w:tcPr>
            <w:tcW w:w="2268" w:type="dxa"/>
            <w:tcBorders>
              <w:top w:val="nil"/>
              <w:left w:val="nil"/>
              <w:bottom w:val="single" w:sz="4" w:space="0" w:color="000000"/>
              <w:right w:val="single" w:sz="4" w:space="0" w:color="000000"/>
            </w:tcBorders>
            <w:shd w:val="clear" w:color="auto" w:fill="auto"/>
            <w:vAlign w:val="center"/>
          </w:tcPr>
          <w:p w14:paraId="3D6083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12,62</w:t>
            </w:r>
          </w:p>
        </w:tc>
        <w:tc>
          <w:tcPr>
            <w:tcW w:w="1363" w:type="dxa"/>
            <w:tcBorders>
              <w:top w:val="nil"/>
              <w:left w:val="nil"/>
              <w:bottom w:val="single" w:sz="4" w:space="0" w:color="000000"/>
              <w:right w:val="single" w:sz="4" w:space="0" w:color="000000"/>
            </w:tcBorders>
            <w:shd w:val="clear" w:color="auto" w:fill="auto"/>
            <w:vAlign w:val="center"/>
          </w:tcPr>
          <w:p w14:paraId="3A9EEAA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7D9BE9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168D4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D99ED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541B7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52426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C29F91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EC646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6-13-4</w:t>
            </w:r>
          </w:p>
        </w:tc>
        <w:tc>
          <w:tcPr>
            <w:tcW w:w="2268" w:type="dxa"/>
            <w:tcBorders>
              <w:top w:val="nil"/>
              <w:left w:val="nil"/>
              <w:bottom w:val="single" w:sz="4" w:space="0" w:color="000000"/>
              <w:right w:val="single" w:sz="4" w:space="0" w:color="000000"/>
            </w:tcBorders>
            <w:shd w:val="clear" w:color="auto" w:fill="auto"/>
            <w:vAlign w:val="center"/>
          </w:tcPr>
          <w:p w14:paraId="4789A1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24,09</w:t>
            </w:r>
          </w:p>
        </w:tc>
        <w:tc>
          <w:tcPr>
            <w:tcW w:w="1363" w:type="dxa"/>
            <w:tcBorders>
              <w:top w:val="nil"/>
              <w:left w:val="nil"/>
              <w:bottom w:val="single" w:sz="4" w:space="0" w:color="000000"/>
              <w:right w:val="single" w:sz="4" w:space="0" w:color="000000"/>
            </w:tcBorders>
            <w:shd w:val="clear" w:color="auto" w:fill="auto"/>
            <w:vAlign w:val="center"/>
          </w:tcPr>
          <w:p w14:paraId="05FD62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64C936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63CB7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266CB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C872C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8C6C2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CFAD51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144FF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6-13-4</w:t>
            </w:r>
          </w:p>
        </w:tc>
        <w:tc>
          <w:tcPr>
            <w:tcW w:w="2268" w:type="dxa"/>
            <w:tcBorders>
              <w:top w:val="nil"/>
              <w:left w:val="nil"/>
              <w:bottom w:val="single" w:sz="4" w:space="0" w:color="000000"/>
              <w:right w:val="single" w:sz="4" w:space="0" w:color="000000"/>
            </w:tcBorders>
            <w:shd w:val="clear" w:color="auto" w:fill="auto"/>
            <w:vAlign w:val="center"/>
          </w:tcPr>
          <w:p w14:paraId="5F109A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32,78</w:t>
            </w:r>
          </w:p>
        </w:tc>
        <w:tc>
          <w:tcPr>
            <w:tcW w:w="1363" w:type="dxa"/>
            <w:tcBorders>
              <w:top w:val="nil"/>
              <w:left w:val="nil"/>
              <w:bottom w:val="single" w:sz="4" w:space="0" w:color="000000"/>
              <w:right w:val="single" w:sz="4" w:space="0" w:color="000000"/>
            </w:tcBorders>
            <w:shd w:val="clear" w:color="auto" w:fill="auto"/>
            <w:vAlign w:val="center"/>
          </w:tcPr>
          <w:p w14:paraId="1B12BB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38B1D5D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9651C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6FF74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136B7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B1DB0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D88F74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DCD3A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6-13-6</w:t>
            </w:r>
          </w:p>
        </w:tc>
        <w:tc>
          <w:tcPr>
            <w:tcW w:w="2268" w:type="dxa"/>
            <w:tcBorders>
              <w:top w:val="nil"/>
              <w:left w:val="nil"/>
              <w:bottom w:val="single" w:sz="4" w:space="0" w:color="000000"/>
              <w:right w:val="single" w:sz="4" w:space="0" w:color="000000"/>
            </w:tcBorders>
            <w:shd w:val="clear" w:color="auto" w:fill="auto"/>
            <w:vAlign w:val="center"/>
          </w:tcPr>
          <w:p w14:paraId="553AEF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27,53</w:t>
            </w:r>
          </w:p>
        </w:tc>
        <w:tc>
          <w:tcPr>
            <w:tcW w:w="1363" w:type="dxa"/>
            <w:tcBorders>
              <w:top w:val="nil"/>
              <w:left w:val="nil"/>
              <w:bottom w:val="single" w:sz="4" w:space="0" w:color="000000"/>
              <w:right w:val="single" w:sz="4" w:space="0" w:color="000000"/>
            </w:tcBorders>
            <w:shd w:val="clear" w:color="auto" w:fill="auto"/>
            <w:vAlign w:val="center"/>
          </w:tcPr>
          <w:p w14:paraId="51021B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58D576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0219B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46093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81AA4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13446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0498A4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A8325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6-13-6</w:t>
            </w:r>
          </w:p>
        </w:tc>
        <w:tc>
          <w:tcPr>
            <w:tcW w:w="2268" w:type="dxa"/>
            <w:tcBorders>
              <w:top w:val="nil"/>
              <w:left w:val="nil"/>
              <w:bottom w:val="single" w:sz="4" w:space="0" w:color="000000"/>
              <w:right w:val="single" w:sz="4" w:space="0" w:color="000000"/>
            </w:tcBorders>
            <w:shd w:val="clear" w:color="auto" w:fill="auto"/>
            <w:vAlign w:val="center"/>
          </w:tcPr>
          <w:p w14:paraId="644C11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15,04</w:t>
            </w:r>
          </w:p>
        </w:tc>
        <w:tc>
          <w:tcPr>
            <w:tcW w:w="1363" w:type="dxa"/>
            <w:tcBorders>
              <w:top w:val="nil"/>
              <w:left w:val="nil"/>
              <w:bottom w:val="single" w:sz="4" w:space="0" w:color="000000"/>
              <w:right w:val="single" w:sz="4" w:space="0" w:color="000000"/>
            </w:tcBorders>
            <w:shd w:val="clear" w:color="auto" w:fill="auto"/>
            <w:vAlign w:val="center"/>
          </w:tcPr>
          <w:p w14:paraId="553C41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03A95D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37708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88155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4CA4C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FD4583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CC8098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049A9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6-13-8</w:t>
            </w:r>
          </w:p>
        </w:tc>
        <w:tc>
          <w:tcPr>
            <w:tcW w:w="2268" w:type="dxa"/>
            <w:tcBorders>
              <w:top w:val="nil"/>
              <w:left w:val="nil"/>
              <w:bottom w:val="single" w:sz="4" w:space="0" w:color="000000"/>
              <w:right w:val="single" w:sz="4" w:space="0" w:color="000000"/>
            </w:tcBorders>
            <w:shd w:val="clear" w:color="auto" w:fill="auto"/>
            <w:vAlign w:val="center"/>
          </w:tcPr>
          <w:p w14:paraId="24FDE4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5,15</w:t>
            </w:r>
          </w:p>
        </w:tc>
        <w:tc>
          <w:tcPr>
            <w:tcW w:w="1363" w:type="dxa"/>
            <w:tcBorders>
              <w:top w:val="nil"/>
              <w:left w:val="nil"/>
              <w:bottom w:val="single" w:sz="4" w:space="0" w:color="000000"/>
              <w:right w:val="single" w:sz="4" w:space="0" w:color="000000"/>
            </w:tcBorders>
            <w:shd w:val="clear" w:color="auto" w:fill="auto"/>
            <w:vAlign w:val="center"/>
          </w:tcPr>
          <w:p w14:paraId="3B2486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3366E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A38C6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F2C1B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A1A41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C5FA8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376898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12185E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6-13-8</w:t>
            </w:r>
          </w:p>
        </w:tc>
        <w:tc>
          <w:tcPr>
            <w:tcW w:w="2268" w:type="dxa"/>
            <w:tcBorders>
              <w:top w:val="nil"/>
              <w:left w:val="nil"/>
              <w:bottom w:val="single" w:sz="4" w:space="0" w:color="000000"/>
              <w:right w:val="single" w:sz="4" w:space="0" w:color="000000"/>
            </w:tcBorders>
            <w:shd w:val="clear" w:color="auto" w:fill="auto"/>
            <w:vAlign w:val="center"/>
          </w:tcPr>
          <w:p w14:paraId="6E1B12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23,32</w:t>
            </w:r>
          </w:p>
        </w:tc>
        <w:tc>
          <w:tcPr>
            <w:tcW w:w="1363" w:type="dxa"/>
            <w:tcBorders>
              <w:top w:val="nil"/>
              <w:left w:val="nil"/>
              <w:bottom w:val="single" w:sz="4" w:space="0" w:color="000000"/>
              <w:right w:val="single" w:sz="4" w:space="0" w:color="000000"/>
            </w:tcBorders>
            <w:shd w:val="clear" w:color="auto" w:fill="auto"/>
            <w:vAlign w:val="center"/>
          </w:tcPr>
          <w:p w14:paraId="1FA6CC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5D053F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D5D9F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BB5C4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74FFA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2445B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DCE623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585CB1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6-15 (6-11)</w:t>
            </w:r>
          </w:p>
        </w:tc>
        <w:tc>
          <w:tcPr>
            <w:tcW w:w="2268" w:type="dxa"/>
            <w:tcBorders>
              <w:top w:val="nil"/>
              <w:left w:val="nil"/>
              <w:bottom w:val="single" w:sz="4" w:space="0" w:color="000000"/>
              <w:right w:val="single" w:sz="4" w:space="0" w:color="000000"/>
            </w:tcBorders>
            <w:shd w:val="clear" w:color="auto" w:fill="auto"/>
            <w:vAlign w:val="center"/>
          </w:tcPr>
          <w:p w14:paraId="58CD18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51,39</w:t>
            </w:r>
          </w:p>
        </w:tc>
        <w:tc>
          <w:tcPr>
            <w:tcW w:w="1363" w:type="dxa"/>
            <w:tcBorders>
              <w:top w:val="nil"/>
              <w:left w:val="nil"/>
              <w:bottom w:val="single" w:sz="4" w:space="0" w:color="000000"/>
              <w:right w:val="single" w:sz="4" w:space="0" w:color="000000"/>
            </w:tcBorders>
            <w:shd w:val="clear" w:color="auto" w:fill="auto"/>
            <w:vAlign w:val="center"/>
          </w:tcPr>
          <w:p w14:paraId="4F2498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49F9D0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FB5B6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92D1B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27F41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6F19A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70EBFE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19A49E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6-15а</w:t>
            </w:r>
          </w:p>
        </w:tc>
        <w:tc>
          <w:tcPr>
            <w:tcW w:w="2268" w:type="dxa"/>
            <w:tcBorders>
              <w:top w:val="nil"/>
              <w:left w:val="nil"/>
              <w:bottom w:val="single" w:sz="4" w:space="0" w:color="000000"/>
              <w:right w:val="single" w:sz="4" w:space="0" w:color="000000"/>
            </w:tcBorders>
            <w:shd w:val="clear" w:color="auto" w:fill="auto"/>
            <w:vAlign w:val="center"/>
          </w:tcPr>
          <w:p w14:paraId="0711AA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6,18</w:t>
            </w:r>
          </w:p>
        </w:tc>
        <w:tc>
          <w:tcPr>
            <w:tcW w:w="1363" w:type="dxa"/>
            <w:tcBorders>
              <w:top w:val="nil"/>
              <w:left w:val="nil"/>
              <w:bottom w:val="single" w:sz="4" w:space="0" w:color="000000"/>
              <w:right w:val="single" w:sz="4" w:space="0" w:color="000000"/>
            </w:tcBorders>
            <w:shd w:val="clear" w:color="auto" w:fill="auto"/>
            <w:vAlign w:val="center"/>
          </w:tcPr>
          <w:p w14:paraId="4BC07E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32BE3B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6FC1C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0D84D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515EF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592AD4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558E9A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BE500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6-15а</w:t>
            </w:r>
          </w:p>
        </w:tc>
        <w:tc>
          <w:tcPr>
            <w:tcW w:w="2268" w:type="dxa"/>
            <w:tcBorders>
              <w:top w:val="nil"/>
              <w:left w:val="nil"/>
              <w:bottom w:val="single" w:sz="4" w:space="0" w:color="000000"/>
              <w:right w:val="single" w:sz="4" w:space="0" w:color="000000"/>
            </w:tcBorders>
            <w:shd w:val="clear" w:color="auto" w:fill="auto"/>
            <w:vAlign w:val="center"/>
          </w:tcPr>
          <w:p w14:paraId="5B5D547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24,66</w:t>
            </w:r>
          </w:p>
        </w:tc>
        <w:tc>
          <w:tcPr>
            <w:tcW w:w="1363" w:type="dxa"/>
            <w:tcBorders>
              <w:top w:val="nil"/>
              <w:left w:val="nil"/>
              <w:bottom w:val="single" w:sz="4" w:space="0" w:color="000000"/>
              <w:right w:val="single" w:sz="4" w:space="0" w:color="000000"/>
            </w:tcBorders>
            <w:shd w:val="clear" w:color="auto" w:fill="auto"/>
            <w:vAlign w:val="center"/>
          </w:tcPr>
          <w:p w14:paraId="267DA9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3DE238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A9A54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DA9B7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2E153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95322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9788FA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F0960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6-15а</w:t>
            </w:r>
          </w:p>
        </w:tc>
        <w:tc>
          <w:tcPr>
            <w:tcW w:w="2268" w:type="dxa"/>
            <w:tcBorders>
              <w:top w:val="nil"/>
              <w:left w:val="nil"/>
              <w:bottom w:val="single" w:sz="4" w:space="0" w:color="000000"/>
              <w:right w:val="single" w:sz="4" w:space="0" w:color="000000"/>
            </w:tcBorders>
            <w:shd w:val="clear" w:color="auto" w:fill="auto"/>
            <w:vAlign w:val="center"/>
          </w:tcPr>
          <w:p w14:paraId="75CE83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16,03</w:t>
            </w:r>
          </w:p>
        </w:tc>
        <w:tc>
          <w:tcPr>
            <w:tcW w:w="1363" w:type="dxa"/>
            <w:tcBorders>
              <w:top w:val="nil"/>
              <w:left w:val="nil"/>
              <w:bottom w:val="single" w:sz="4" w:space="0" w:color="000000"/>
              <w:right w:val="single" w:sz="4" w:space="0" w:color="000000"/>
            </w:tcBorders>
            <w:shd w:val="clear" w:color="auto" w:fill="auto"/>
            <w:vAlign w:val="center"/>
          </w:tcPr>
          <w:p w14:paraId="0E9C3C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1ABBC86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1031D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F9E4F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75BD6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932B5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F5E7F6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12B80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6-15б</w:t>
            </w:r>
          </w:p>
        </w:tc>
        <w:tc>
          <w:tcPr>
            <w:tcW w:w="2268" w:type="dxa"/>
            <w:tcBorders>
              <w:top w:val="nil"/>
              <w:left w:val="nil"/>
              <w:bottom w:val="single" w:sz="4" w:space="0" w:color="000000"/>
              <w:right w:val="single" w:sz="4" w:space="0" w:color="000000"/>
            </w:tcBorders>
            <w:shd w:val="clear" w:color="auto" w:fill="auto"/>
            <w:vAlign w:val="center"/>
          </w:tcPr>
          <w:p w14:paraId="4CE183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8,95</w:t>
            </w:r>
          </w:p>
        </w:tc>
        <w:tc>
          <w:tcPr>
            <w:tcW w:w="1363" w:type="dxa"/>
            <w:tcBorders>
              <w:top w:val="nil"/>
              <w:left w:val="nil"/>
              <w:bottom w:val="single" w:sz="4" w:space="0" w:color="000000"/>
              <w:right w:val="single" w:sz="4" w:space="0" w:color="000000"/>
            </w:tcBorders>
            <w:shd w:val="clear" w:color="auto" w:fill="auto"/>
            <w:vAlign w:val="center"/>
          </w:tcPr>
          <w:p w14:paraId="0286A1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1EF8B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DCDC7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A6BB3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0CDEE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7428E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CA76BD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74984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6-15б</w:t>
            </w:r>
          </w:p>
        </w:tc>
        <w:tc>
          <w:tcPr>
            <w:tcW w:w="2268" w:type="dxa"/>
            <w:tcBorders>
              <w:top w:val="nil"/>
              <w:left w:val="nil"/>
              <w:bottom w:val="single" w:sz="4" w:space="0" w:color="000000"/>
              <w:right w:val="single" w:sz="4" w:space="0" w:color="000000"/>
            </w:tcBorders>
            <w:shd w:val="clear" w:color="auto" w:fill="auto"/>
            <w:vAlign w:val="center"/>
          </w:tcPr>
          <w:p w14:paraId="2A64820B" w14:textId="77777777" w:rsidR="00896F7C" w:rsidRPr="00896F7C" w:rsidRDefault="00896F7C" w:rsidP="009D2B53">
            <w:pPr>
              <w:spacing w:after="0" w:line="240" w:lineRule="auto"/>
              <w:ind w:firstLine="0"/>
              <w:jc w:val="center"/>
              <w:rPr>
                <w:sz w:val="20"/>
                <w:szCs w:val="20"/>
              </w:rPr>
            </w:pPr>
            <w:r w:rsidRPr="00896F7C">
              <w:rPr>
                <w:color w:val="000000"/>
                <w:sz w:val="20"/>
                <w:szCs w:val="20"/>
              </w:rPr>
              <w:t>61</w:t>
            </w:r>
          </w:p>
        </w:tc>
        <w:tc>
          <w:tcPr>
            <w:tcW w:w="1363" w:type="dxa"/>
            <w:tcBorders>
              <w:top w:val="nil"/>
              <w:left w:val="nil"/>
              <w:bottom w:val="single" w:sz="4" w:space="0" w:color="000000"/>
              <w:right w:val="single" w:sz="4" w:space="0" w:color="000000"/>
            </w:tcBorders>
            <w:shd w:val="clear" w:color="auto" w:fill="auto"/>
            <w:vAlign w:val="center"/>
          </w:tcPr>
          <w:p w14:paraId="6CDDA9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0EB0F5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5B8A0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6E57F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D635C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7E022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7C2A9D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DE181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6-15в</w:t>
            </w:r>
          </w:p>
        </w:tc>
        <w:tc>
          <w:tcPr>
            <w:tcW w:w="2268" w:type="dxa"/>
            <w:tcBorders>
              <w:top w:val="nil"/>
              <w:left w:val="nil"/>
              <w:bottom w:val="single" w:sz="4" w:space="0" w:color="000000"/>
              <w:right w:val="single" w:sz="4" w:space="0" w:color="000000"/>
            </w:tcBorders>
            <w:shd w:val="clear" w:color="auto" w:fill="auto"/>
            <w:vAlign w:val="center"/>
          </w:tcPr>
          <w:p w14:paraId="5F1FEC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6,83</w:t>
            </w:r>
          </w:p>
        </w:tc>
        <w:tc>
          <w:tcPr>
            <w:tcW w:w="1363" w:type="dxa"/>
            <w:tcBorders>
              <w:top w:val="nil"/>
              <w:left w:val="nil"/>
              <w:bottom w:val="single" w:sz="4" w:space="0" w:color="000000"/>
              <w:right w:val="single" w:sz="4" w:space="0" w:color="000000"/>
            </w:tcBorders>
            <w:shd w:val="clear" w:color="auto" w:fill="auto"/>
            <w:vAlign w:val="center"/>
          </w:tcPr>
          <w:p w14:paraId="66CFD0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4D8376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75C2C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63152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D2898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97E92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58C3BF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1FAA1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6-15в</w:t>
            </w:r>
          </w:p>
        </w:tc>
        <w:tc>
          <w:tcPr>
            <w:tcW w:w="2268" w:type="dxa"/>
            <w:tcBorders>
              <w:top w:val="nil"/>
              <w:left w:val="nil"/>
              <w:bottom w:val="single" w:sz="4" w:space="0" w:color="000000"/>
              <w:right w:val="single" w:sz="4" w:space="0" w:color="000000"/>
            </w:tcBorders>
            <w:shd w:val="clear" w:color="auto" w:fill="auto"/>
            <w:vAlign w:val="center"/>
          </w:tcPr>
          <w:p w14:paraId="57016A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21,68</w:t>
            </w:r>
          </w:p>
        </w:tc>
        <w:tc>
          <w:tcPr>
            <w:tcW w:w="1363" w:type="dxa"/>
            <w:tcBorders>
              <w:top w:val="nil"/>
              <w:left w:val="nil"/>
              <w:bottom w:val="single" w:sz="4" w:space="0" w:color="000000"/>
              <w:right w:val="single" w:sz="4" w:space="0" w:color="000000"/>
            </w:tcBorders>
            <w:shd w:val="clear" w:color="auto" w:fill="auto"/>
            <w:vAlign w:val="center"/>
          </w:tcPr>
          <w:p w14:paraId="6C6F11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7BFCB0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80395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C966C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1C4D0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67946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48660A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FE459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6-15д</w:t>
            </w:r>
          </w:p>
        </w:tc>
        <w:tc>
          <w:tcPr>
            <w:tcW w:w="2268" w:type="dxa"/>
            <w:tcBorders>
              <w:top w:val="nil"/>
              <w:left w:val="nil"/>
              <w:bottom w:val="single" w:sz="4" w:space="0" w:color="000000"/>
              <w:right w:val="single" w:sz="4" w:space="0" w:color="000000"/>
            </w:tcBorders>
            <w:shd w:val="clear" w:color="auto" w:fill="auto"/>
            <w:vAlign w:val="center"/>
          </w:tcPr>
          <w:p w14:paraId="663EF2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5,96</w:t>
            </w:r>
          </w:p>
        </w:tc>
        <w:tc>
          <w:tcPr>
            <w:tcW w:w="1363" w:type="dxa"/>
            <w:tcBorders>
              <w:top w:val="nil"/>
              <w:left w:val="nil"/>
              <w:bottom w:val="single" w:sz="4" w:space="0" w:color="000000"/>
              <w:right w:val="single" w:sz="4" w:space="0" w:color="000000"/>
            </w:tcBorders>
            <w:shd w:val="clear" w:color="auto" w:fill="auto"/>
            <w:vAlign w:val="center"/>
          </w:tcPr>
          <w:p w14:paraId="17F3F8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59637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EEA11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4AA30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0022C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E844C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1424E5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237C0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6-15 (6-11)</w:t>
            </w:r>
          </w:p>
        </w:tc>
        <w:tc>
          <w:tcPr>
            <w:tcW w:w="2268" w:type="dxa"/>
            <w:tcBorders>
              <w:top w:val="nil"/>
              <w:left w:val="nil"/>
              <w:bottom w:val="single" w:sz="4" w:space="0" w:color="000000"/>
              <w:right w:val="single" w:sz="4" w:space="0" w:color="000000"/>
            </w:tcBorders>
            <w:shd w:val="clear" w:color="auto" w:fill="auto"/>
            <w:vAlign w:val="center"/>
          </w:tcPr>
          <w:p w14:paraId="2FD6B3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4,84</w:t>
            </w:r>
          </w:p>
        </w:tc>
        <w:tc>
          <w:tcPr>
            <w:tcW w:w="1363" w:type="dxa"/>
            <w:tcBorders>
              <w:top w:val="nil"/>
              <w:left w:val="nil"/>
              <w:bottom w:val="single" w:sz="4" w:space="0" w:color="000000"/>
              <w:right w:val="single" w:sz="4" w:space="0" w:color="000000"/>
            </w:tcBorders>
            <w:shd w:val="clear" w:color="auto" w:fill="auto"/>
            <w:vAlign w:val="center"/>
          </w:tcPr>
          <w:p w14:paraId="5AB169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6333E9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9858D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392A1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B4972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BB4C6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B8B639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7C370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6-15-2</w:t>
            </w:r>
          </w:p>
        </w:tc>
        <w:tc>
          <w:tcPr>
            <w:tcW w:w="2268" w:type="dxa"/>
            <w:tcBorders>
              <w:top w:val="nil"/>
              <w:left w:val="nil"/>
              <w:bottom w:val="single" w:sz="4" w:space="0" w:color="000000"/>
              <w:right w:val="single" w:sz="4" w:space="0" w:color="000000"/>
            </w:tcBorders>
            <w:shd w:val="clear" w:color="auto" w:fill="auto"/>
            <w:vAlign w:val="center"/>
          </w:tcPr>
          <w:p w14:paraId="1FADF7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23,73</w:t>
            </w:r>
          </w:p>
        </w:tc>
        <w:tc>
          <w:tcPr>
            <w:tcW w:w="1363" w:type="dxa"/>
            <w:tcBorders>
              <w:top w:val="nil"/>
              <w:left w:val="nil"/>
              <w:bottom w:val="single" w:sz="4" w:space="0" w:color="000000"/>
              <w:right w:val="single" w:sz="4" w:space="0" w:color="000000"/>
            </w:tcBorders>
            <w:shd w:val="clear" w:color="auto" w:fill="auto"/>
            <w:vAlign w:val="center"/>
          </w:tcPr>
          <w:p w14:paraId="7004F7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995098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59B86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A90B7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CD027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89086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CE552A0" w14:textId="77777777" w:rsidTr="00896F7C">
        <w:trPr>
          <w:trHeight w:val="234"/>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D78F31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6-15-2</w:t>
            </w:r>
          </w:p>
        </w:tc>
        <w:tc>
          <w:tcPr>
            <w:tcW w:w="2268" w:type="dxa"/>
            <w:tcBorders>
              <w:top w:val="nil"/>
              <w:left w:val="nil"/>
              <w:bottom w:val="single" w:sz="4" w:space="0" w:color="000000"/>
              <w:right w:val="single" w:sz="4" w:space="0" w:color="000000"/>
            </w:tcBorders>
            <w:shd w:val="clear" w:color="auto" w:fill="auto"/>
            <w:vAlign w:val="center"/>
          </w:tcPr>
          <w:p w14:paraId="6412CB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5,25</w:t>
            </w:r>
          </w:p>
        </w:tc>
        <w:tc>
          <w:tcPr>
            <w:tcW w:w="1363" w:type="dxa"/>
            <w:tcBorders>
              <w:top w:val="nil"/>
              <w:left w:val="nil"/>
              <w:bottom w:val="single" w:sz="4" w:space="0" w:color="000000"/>
              <w:right w:val="single" w:sz="4" w:space="0" w:color="000000"/>
            </w:tcBorders>
            <w:shd w:val="clear" w:color="auto" w:fill="auto"/>
            <w:vAlign w:val="center"/>
          </w:tcPr>
          <w:p w14:paraId="402894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6FE192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BB4A5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C354A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372CD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633D0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894ACC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49FA0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6-15-4</w:t>
            </w:r>
          </w:p>
        </w:tc>
        <w:tc>
          <w:tcPr>
            <w:tcW w:w="2268" w:type="dxa"/>
            <w:tcBorders>
              <w:top w:val="nil"/>
              <w:left w:val="nil"/>
              <w:bottom w:val="single" w:sz="4" w:space="0" w:color="000000"/>
              <w:right w:val="single" w:sz="4" w:space="0" w:color="000000"/>
            </w:tcBorders>
            <w:shd w:val="clear" w:color="auto" w:fill="auto"/>
            <w:vAlign w:val="center"/>
          </w:tcPr>
          <w:p w14:paraId="2AD7DA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6,57</w:t>
            </w:r>
          </w:p>
        </w:tc>
        <w:tc>
          <w:tcPr>
            <w:tcW w:w="1363" w:type="dxa"/>
            <w:tcBorders>
              <w:top w:val="nil"/>
              <w:left w:val="nil"/>
              <w:bottom w:val="single" w:sz="4" w:space="0" w:color="000000"/>
              <w:right w:val="single" w:sz="4" w:space="0" w:color="000000"/>
            </w:tcBorders>
            <w:shd w:val="clear" w:color="auto" w:fill="auto"/>
            <w:vAlign w:val="center"/>
          </w:tcPr>
          <w:p w14:paraId="35DD2B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0D90F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23A65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56594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4EEE4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BC2BB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775058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AB453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6-15-4</w:t>
            </w:r>
          </w:p>
        </w:tc>
        <w:tc>
          <w:tcPr>
            <w:tcW w:w="2268" w:type="dxa"/>
            <w:tcBorders>
              <w:top w:val="nil"/>
              <w:left w:val="nil"/>
              <w:bottom w:val="single" w:sz="4" w:space="0" w:color="000000"/>
              <w:right w:val="single" w:sz="4" w:space="0" w:color="000000"/>
            </w:tcBorders>
            <w:shd w:val="clear" w:color="auto" w:fill="auto"/>
            <w:vAlign w:val="center"/>
          </w:tcPr>
          <w:p w14:paraId="62F0C12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24,3</w:t>
            </w:r>
          </w:p>
        </w:tc>
        <w:tc>
          <w:tcPr>
            <w:tcW w:w="1363" w:type="dxa"/>
            <w:tcBorders>
              <w:top w:val="nil"/>
              <w:left w:val="nil"/>
              <w:bottom w:val="single" w:sz="4" w:space="0" w:color="000000"/>
              <w:right w:val="single" w:sz="4" w:space="0" w:color="000000"/>
            </w:tcBorders>
            <w:shd w:val="clear" w:color="auto" w:fill="auto"/>
            <w:vAlign w:val="center"/>
          </w:tcPr>
          <w:p w14:paraId="492FD9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4BCA24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4EB57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39719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6AA9D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A5845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93362D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F6157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6-15-6</w:t>
            </w:r>
          </w:p>
        </w:tc>
        <w:tc>
          <w:tcPr>
            <w:tcW w:w="2268" w:type="dxa"/>
            <w:tcBorders>
              <w:top w:val="nil"/>
              <w:left w:val="nil"/>
              <w:bottom w:val="single" w:sz="4" w:space="0" w:color="000000"/>
              <w:right w:val="single" w:sz="4" w:space="0" w:color="000000"/>
            </w:tcBorders>
            <w:shd w:val="clear" w:color="auto" w:fill="auto"/>
            <w:vAlign w:val="center"/>
          </w:tcPr>
          <w:p w14:paraId="446196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24,84</w:t>
            </w:r>
          </w:p>
        </w:tc>
        <w:tc>
          <w:tcPr>
            <w:tcW w:w="1363" w:type="dxa"/>
            <w:tcBorders>
              <w:top w:val="nil"/>
              <w:left w:val="nil"/>
              <w:bottom w:val="single" w:sz="4" w:space="0" w:color="000000"/>
              <w:right w:val="single" w:sz="4" w:space="0" w:color="000000"/>
            </w:tcBorders>
            <w:shd w:val="clear" w:color="auto" w:fill="auto"/>
            <w:vAlign w:val="center"/>
          </w:tcPr>
          <w:p w14:paraId="6EE1294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4EF967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0FECA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9AC66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5F549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6E0AA3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789EFC8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36319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6-15-6</w:t>
            </w:r>
          </w:p>
        </w:tc>
        <w:tc>
          <w:tcPr>
            <w:tcW w:w="2268" w:type="dxa"/>
            <w:tcBorders>
              <w:top w:val="nil"/>
              <w:left w:val="nil"/>
              <w:bottom w:val="single" w:sz="4" w:space="0" w:color="000000"/>
              <w:right w:val="single" w:sz="4" w:space="0" w:color="000000"/>
            </w:tcBorders>
            <w:shd w:val="clear" w:color="auto" w:fill="auto"/>
            <w:vAlign w:val="center"/>
          </w:tcPr>
          <w:p w14:paraId="7BDD31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22,95</w:t>
            </w:r>
          </w:p>
        </w:tc>
        <w:tc>
          <w:tcPr>
            <w:tcW w:w="1363" w:type="dxa"/>
            <w:tcBorders>
              <w:top w:val="nil"/>
              <w:left w:val="nil"/>
              <w:bottom w:val="single" w:sz="4" w:space="0" w:color="000000"/>
              <w:right w:val="single" w:sz="4" w:space="0" w:color="000000"/>
            </w:tcBorders>
            <w:shd w:val="clear" w:color="auto" w:fill="auto"/>
            <w:vAlign w:val="center"/>
          </w:tcPr>
          <w:p w14:paraId="6FAECD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20071B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BBABC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5EEFC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C56FF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09393E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8165E1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64ADC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6-15-8</w:t>
            </w:r>
          </w:p>
        </w:tc>
        <w:tc>
          <w:tcPr>
            <w:tcW w:w="2268" w:type="dxa"/>
            <w:tcBorders>
              <w:top w:val="nil"/>
              <w:left w:val="nil"/>
              <w:bottom w:val="single" w:sz="4" w:space="0" w:color="000000"/>
              <w:right w:val="single" w:sz="4" w:space="0" w:color="000000"/>
            </w:tcBorders>
            <w:shd w:val="clear" w:color="auto" w:fill="auto"/>
            <w:vAlign w:val="center"/>
          </w:tcPr>
          <w:p w14:paraId="010948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22,64</w:t>
            </w:r>
          </w:p>
        </w:tc>
        <w:tc>
          <w:tcPr>
            <w:tcW w:w="1363" w:type="dxa"/>
            <w:tcBorders>
              <w:top w:val="nil"/>
              <w:left w:val="nil"/>
              <w:bottom w:val="single" w:sz="4" w:space="0" w:color="000000"/>
              <w:right w:val="single" w:sz="4" w:space="0" w:color="000000"/>
            </w:tcBorders>
            <w:shd w:val="clear" w:color="auto" w:fill="auto"/>
            <w:vAlign w:val="center"/>
          </w:tcPr>
          <w:p w14:paraId="5C230A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475FE2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47E7F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3E402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D40E3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D5D1C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1CEC2E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D23D8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6-15-8</w:t>
            </w:r>
          </w:p>
        </w:tc>
        <w:tc>
          <w:tcPr>
            <w:tcW w:w="2268" w:type="dxa"/>
            <w:tcBorders>
              <w:top w:val="nil"/>
              <w:left w:val="nil"/>
              <w:bottom w:val="single" w:sz="4" w:space="0" w:color="000000"/>
              <w:right w:val="single" w:sz="4" w:space="0" w:color="000000"/>
            </w:tcBorders>
            <w:shd w:val="clear" w:color="auto" w:fill="auto"/>
            <w:vAlign w:val="center"/>
          </w:tcPr>
          <w:p w14:paraId="133623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9,79</w:t>
            </w:r>
          </w:p>
        </w:tc>
        <w:tc>
          <w:tcPr>
            <w:tcW w:w="1363" w:type="dxa"/>
            <w:tcBorders>
              <w:top w:val="nil"/>
              <w:left w:val="nil"/>
              <w:bottom w:val="single" w:sz="4" w:space="0" w:color="000000"/>
              <w:right w:val="single" w:sz="4" w:space="0" w:color="000000"/>
            </w:tcBorders>
            <w:shd w:val="clear" w:color="auto" w:fill="auto"/>
            <w:vAlign w:val="center"/>
          </w:tcPr>
          <w:p w14:paraId="1EECC2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7BECD6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7F097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3F4AC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C8909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0413D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E34375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4171851"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6-15-10</w:t>
            </w:r>
          </w:p>
        </w:tc>
        <w:tc>
          <w:tcPr>
            <w:tcW w:w="2268" w:type="dxa"/>
            <w:tcBorders>
              <w:top w:val="nil"/>
              <w:left w:val="nil"/>
              <w:bottom w:val="single" w:sz="4" w:space="0" w:color="000000"/>
              <w:right w:val="single" w:sz="4" w:space="0" w:color="000000"/>
            </w:tcBorders>
            <w:shd w:val="clear" w:color="auto" w:fill="auto"/>
            <w:vAlign w:val="center"/>
          </w:tcPr>
          <w:p w14:paraId="150CB6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21,23</w:t>
            </w:r>
          </w:p>
        </w:tc>
        <w:tc>
          <w:tcPr>
            <w:tcW w:w="1363" w:type="dxa"/>
            <w:tcBorders>
              <w:top w:val="nil"/>
              <w:left w:val="nil"/>
              <w:bottom w:val="single" w:sz="4" w:space="0" w:color="000000"/>
              <w:right w:val="single" w:sz="4" w:space="0" w:color="000000"/>
            </w:tcBorders>
            <w:shd w:val="clear" w:color="auto" w:fill="auto"/>
            <w:vAlign w:val="center"/>
          </w:tcPr>
          <w:p w14:paraId="23CF20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5C24C2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9587A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25451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7D931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25FBF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B307FC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43CFD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6-15-10</w:t>
            </w:r>
          </w:p>
        </w:tc>
        <w:tc>
          <w:tcPr>
            <w:tcW w:w="2268" w:type="dxa"/>
            <w:tcBorders>
              <w:top w:val="nil"/>
              <w:left w:val="nil"/>
              <w:bottom w:val="single" w:sz="4" w:space="0" w:color="000000"/>
              <w:right w:val="single" w:sz="4" w:space="0" w:color="000000"/>
            </w:tcBorders>
            <w:shd w:val="clear" w:color="auto" w:fill="auto"/>
            <w:vAlign w:val="center"/>
          </w:tcPr>
          <w:p w14:paraId="52E713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6,83</w:t>
            </w:r>
          </w:p>
        </w:tc>
        <w:tc>
          <w:tcPr>
            <w:tcW w:w="1363" w:type="dxa"/>
            <w:tcBorders>
              <w:top w:val="nil"/>
              <w:left w:val="nil"/>
              <w:bottom w:val="single" w:sz="4" w:space="0" w:color="000000"/>
              <w:right w:val="single" w:sz="4" w:space="0" w:color="000000"/>
            </w:tcBorders>
            <w:shd w:val="clear" w:color="auto" w:fill="auto"/>
            <w:vAlign w:val="center"/>
          </w:tcPr>
          <w:p w14:paraId="05F1F5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2E56BA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034F8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B3BB2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C48AE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B53DC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D50494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EA2F2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6-17 (6-13)</w:t>
            </w:r>
          </w:p>
        </w:tc>
        <w:tc>
          <w:tcPr>
            <w:tcW w:w="2268" w:type="dxa"/>
            <w:tcBorders>
              <w:top w:val="nil"/>
              <w:left w:val="nil"/>
              <w:bottom w:val="single" w:sz="4" w:space="0" w:color="000000"/>
              <w:right w:val="single" w:sz="4" w:space="0" w:color="000000"/>
            </w:tcBorders>
            <w:shd w:val="clear" w:color="auto" w:fill="auto"/>
            <w:vAlign w:val="center"/>
          </w:tcPr>
          <w:p w14:paraId="2C3DDFFC" w14:textId="77777777" w:rsidR="00896F7C" w:rsidRPr="00896F7C" w:rsidRDefault="00896F7C" w:rsidP="009D2B53">
            <w:pPr>
              <w:spacing w:after="0" w:line="240" w:lineRule="auto"/>
              <w:ind w:firstLine="0"/>
              <w:jc w:val="center"/>
              <w:rPr>
                <w:sz w:val="20"/>
                <w:szCs w:val="20"/>
              </w:rPr>
            </w:pPr>
            <w:r w:rsidRPr="00896F7C">
              <w:rPr>
                <w:color w:val="000000"/>
                <w:sz w:val="20"/>
                <w:szCs w:val="20"/>
              </w:rPr>
              <w:t>44,58</w:t>
            </w:r>
          </w:p>
        </w:tc>
        <w:tc>
          <w:tcPr>
            <w:tcW w:w="1363" w:type="dxa"/>
            <w:tcBorders>
              <w:top w:val="nil"/>
              <w:left w:val="nil"/>
              <w:bottom w:val="single" w:sz="4" w:space="0" w:color="000000"/>
              <w:right w:val="single" w:sz="4" w:space="0" w:color="000000"/>
            </w:tcBorders>
            <w:shd w:val="clear" w:color="auto" w:fill="auto"/>
            <w:vAlign w:val="center"/>
          </w:tcPr>
          <w:p w14:paraId="5CC684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46E7B6F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2632D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1DA0B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4F12B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31D7C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F2C8C6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C1712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6-17а</w:t>
            </w:r>
          </w:p>
        </w:tc>
        <w:tc>
          <w:tcPr>
            <w:tcW w:w="2268" w:type="dxa"/>
            <w:tcBorders>
              <w:top w:val="nil"/>
              <w:left w:val="nil"/>
              <w:bottom w:val="single" w:sz="4" w:space="0" w:color="000000"/>
              <w:right w:val="single" w:sz="4" w:space="0" w:color="000000"/>
            </w:tcBorders>
            <w:shd w:val="clear" w:color="auto" w:fill="auto"/>
            <w:vAlign w:val="center"/>
          </w:tcPr>
          <w:p w14:paraId="4C2FF0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11,02</w:t>
            </w:r>
          </w:p>
        </w:tc>
        <w:tc>
          <w:tcPr>
            <w:tcW w:w="1363" w:type="dxa"/>
            <w:tcBorders>
              <w:top w:val="nil"/>
              <w:left w:val="nil"/>
              <w:bottom w:val="single" w:sz="4" w:space="0" w:color="000000"/>
              <w:right w:val="single" w:sz="4" w:space="0" w:color="000000"/>
            </w:tcBorders>
            <w:shd w:val="clear" w:color="auto" w:fill="auto"/>
            <w:vAlign w:val="center"/>
          </w:tcPr>
          <w:p w14:paraId="6638EE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123CE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5C2FC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45C9D2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005A9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454AA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05B111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B1204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6-17а</w:t>
            </w:r>
          </w:p>
        </w:tc>
        <w:tc>
          <w:tcPr>
            <w:tcW w:w="2268" w:type="dxa"/>
            <w:tcBorders>
              <w:top w:val="nil"/>
              <w:left w:val="nil"/>
              <w:bottom w:val="single" w:sz="4" w:space="0" w:color="000000"/>
              <w:right w:val="single" w:sz="4" w:space="0" w:color="000000"/>
            </w:tcBorders>
            <w:shd w:val="clear" w:color="auto" w:fill="auto"/>
            <w:vAlign w:val="center"/>
          </w:tcPr>
          <w:p w14:paraId="6D3FF9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7,78</w:t>
            </w:r>
          </w:p>
        </w:tc>
        <w:tc>
          <w:tcPr>
            <w:tcW w:w="1363" w:type="dxa"/>
            <w:tcBorders>
              <w:top w:val="nil"/>
              <w:left w:val="nil"/>
              <w:bottom w:val="single" w:sz="4" w:space="0" w:color="000000"/>
              <w:right w:val="single" w:sz="4" w:space="0" w:color="000000"/>
            </w:tcBorders>
            <w:shd w:val="clear" w:color="auto" w:fill="auto"/>
            <w:vAlign w:val="center"/>
          </w:tcPr>
          <w:p w14:paraId="4A47F730"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45E2C8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82DDF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2F13A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B6058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A364D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F83DDB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0AC91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6-17б</w:t>
            </w:r>
          </w:p>
        </w:tc>
        <w:tc>
          <w:tcPr>
            <w:tcW w:w="2268" w:type="dxa"/>
            <w:tcBorders>
              <w:top w:val="nil"/>
              <w:left w:val="nil"/>
              <w:bottom w:val="single" w:sz="4" w:space="0" w:color="000000"/>
              <w:right w:val="single" w:sz="4" w:space="0" w:color="000000"/>
            </w:tcBorders>
            <w:shd w:val="clear" w:color="auto" w:fill="auto"/>
            <w:vAlign w:val="center"/>
          </w:tcPr>
          <w:p w14:paraId="076240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13,3</w:t>
            </w:r>
          </w:p>
        </w:tc>
        <w:tc>
          <w:tcPr>
            <w:tcW w:w="1363" w:type="dxa"/>
            <w:tcBorders>
              <w:top w:val="nil"/>
              <w:left w:val="nil"/>
              <w:bottom w:val="single" w:sz="4" w:space="0" w:color="000000"/>
              <w:right w:val="single" w:sz="4" w:space="0" w:color="000000"/>
            </w:tcBorders>
            <w:shd w:val="clear" w:color="auto" w:fill="auto"/>
            <w:vAlign w:val="center"/>
          </w:tcPr>
          <w:p w14:paraId="5F51AFA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BCCF0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043FB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B10A4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89380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DB8398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168D8D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0DE728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6-17б</w:t>
            </w:r>
          </w:p>
        </w:tc>
        <w:tc>
          <w:tcPr>
            <w:tcW w:w="2268" w:type="dxa"/>
            <w:tcBorders>
              <w:top w:val="nil"/>
              <w:left w:val="nil"/>
              <w:bottom w:val="single" w:sz="4" w:space="0" w:color="000000"/>
              <w:right w:val="single" w:sz="4" w:space="0" w:color="000000"/>
            </w:tcBorders>
            <w:shd w:val="clear" w:color="auto" w:fill="auto"/>
            <w:vAlign w:val="center"/>
          </w:tcPr>
          <w:p w14:paraId="60DB86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10,1</w:t>
            </w:r>
          </w:p>
        </w:tc>
        <w:tc>
          <w:tcPr>
            <w:tcW w:w="1363" w:type="dxa"/>
            <w:tcBorders>
              <w:top w:val="nil"/>
              <w:left w:val="nil"/>
              <w:bottom w:val="single" w:sz="4" w:space="0" w:color="000000"/>
              <w:right w:val="single" w:sz="4" w:space="0" w:color="000000"/>
            </w:tcBorders>
            <w:shd w:val="clear" w:color="auto" w:fill="auto"/>
            <w:vAlign w:val="center"/>
          </w:tcPr>
          <w:p w14:paraId="60C0A2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592B68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16365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D3F1F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9ACBE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316EC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504971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E52F7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6-17в</w:t>
            </w:r>
          </w:p>
        </w:tc>
        <w:tc>
          <w:tcPr>
            <w:tcW w:w="2268" w:type="dxa"/>
            <w:tcBorders>
              <w:top w:val="nil"/>
              <w:left w:val="nil"/>
              <w:bottom w:val="single" w:sz="4" w:space="0" w:color="000000"/>
              <w:right w:val="single" w:sz="4" w:space="0" w:color="000000"/>
            </w:tcBorders>
            <w:shd w:val="clear" w:color="auto" w:fill="auto"/>
            <w:vAlign w:val="center"/>
          </w:tcPr>
          <w:p w14:paraId="5FE0CEF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10,15</w:t>
            </w:r>
          </w:p>
        </w:tc>
        <w:tc>
          <w:tcPr>
            <w:tcW w:w="1363" w:type="dxa"/>
            <w:tcBorders>
              <w:top w:val="nil"/>
              <w:left w:val="nil"/>
              <w:bottom w:val="single" w:sz="4" w:space="0" w:color="000000"/>
              <w:right w:val="single" w:sz="4" w:space="0" w:color="000000"/>
            </w:tcBorders>
            <w:shd w:val="clear" w:color="auto" w:fill="auto"/>
            <w:vAlign w:val="center"/>
          </w:tcPr>
          <w:p w14:paraId="4E6FAE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2D813C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1FC65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AD4AA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BA1EE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E4A57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8512C1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C243C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6-17в</w:t>
            </w:r>
          </w:p>
        </w:tc>
        <w:tc>
          <w:tcPr>
            <w:tcW w:w="2268" w:type="dxa"/>
            <w:tcBorders>
              <w:top w:val="nil"/>
              <w:left w:val="nil"/>
              <w:bottom w:val="single" w:sz="4" w:space="0" w:color="000000"/>
              <w:right w:val="single" w:sz="4" w:space="0" w:color="000000"/>
            </w:tcBorders>
            <w:shd w:val="clear" w:color="auto" w:fill="auto"/>
            <w:vAlign w:val="center"/>
          </w:tcPr>
          <w:p w14:paraId="35328F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29,29</w:t>
            </w:r>
          </w:p>
        </w:tc>
        <w:tc>
          <w:tcPr>
            <w:tcW w:w="1363" w:type="dxa"/>
            <w:tcBorders>
              <w:top w:val="nil"/>
              <w:left w:val="nil"/>
              <w:bottom w:val="single" w:sz="4" w:space="0" w:color="000000"/>
              <w:right w:val="single" w:sz="4" w:space="0" w:color="000000"/>
            </w:tcBorders>
            <w:shd w:val="clear" w:color="auto" w:fill="auto"/>
            <w:vAlign w:val="center"/>
          </w:tcPr>
          <w:p w14:paraId="6FC6BB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3616D4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4E384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76B67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E6798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74D37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0A8DF0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D1487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6-17г</w:t>
            </w:r>
          </w:p>
        </w:tc>
        <w:tc>
          <w:tcPr>
            <w:tcW w:w="2268" w:type="dxa"/>
            <w:tcBorders>
              <w:top w:val="nil"/>
              <w:left w:val="nil"/>
              <w:bottom w:val="single" w:sz="4" w:space="0" w:color="000000"/>
              <w:right w:val="single" w:sz="4" w:space="0" w:color="000000"/>
            </w:tcBorders>
            <w:shd w:val="clear" w:color="auto" w:fill="auto"/>
            <w:vAlign w:val="center"/>
          </w:tcPr>
          <w:p w14:paraId="178FE5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11,06</w:t>
            </w:r>
          </w:p>
        </w:tc>
        <w:tc>
          <w:tcPr>
            <w:tcW w:w="1363" w:type="dxa"/>
            <w:tcBorders>
              <w:top w:val="nil"/>
              <w:left w:val="nil"/>
              <w:bottom w:val="single" w:sz="4" w:space="0" w:color="000000"/>
              <w:right w:val="single" w:sz="4" w:space="0" w:color="000000"/>
            </w:tcBorders>
            <w:shd w:val="clear" w:color="auto" w:fill="auto"/>
            <w:vAlign w:val="center"/>
          </w:tcPr>
          <w:p w14:paraId="065535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0E0439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32EC9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4F5519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2483E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89113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6193DE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9809CF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6-17г</w:t>
            </w:r>
          </w:p>
        </w:tc>
        <w:tc>
          <w:tcPr>
            <w:tcW w:w="2268" w:type="dxa"/>
            <w:tcBorders>
              <w:top w:val="nil"/>
              <w:left w:val="nil"/>
              <w:bottom w:val="single" w:sz="4" w:space="0" w:color="000000"/>
              <w:right w:val="single" w:sz="4" w:space="0" w:color="000000"/>
            </w:tcBorders>
            <w:shd w:val="clear" w:color="auto" w:fill="auto"/>
            <w:vAlign w:val="center"/>
          </w:tcPr>
          <w:p w14:paraId="76122A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13,79</w:t>
            </w:r>
          </w:p>
        </w:tc>
        <w:tc>
          <w:tcPr>
            <w:tcW w:w="1363" w:type="dxa"/>
            <w:tcBorders>
              <w:top w:val="nil"/>
              <w:left w:val="nil"/>
              <w:bottom w:val="single" w:sz="4" w:space="0" w:color="000000"/>
              <w:right w:val="single" w:sz="4" w:space="0" w:color="000000"/>
            </w:tcBorders>
            <w:shd w:val="clear" w:color="auto" w:fill="auto"/>
            <w:vAlign w:val="center"/>
          </w:tcPr>
          <w:p w14:paraId="31EC1C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4A0335B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831394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36F13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744B8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26CE1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0CBAF6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1687A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6-17г</w:t>
            </w:r>
          </w:p>
        </w:tc>
        <w:tc>
          <w:tcPr>
            <w:tcW w:w="2268" w:type="dxa"/>
            <w:tcBorders>
              <w:top w:val="nil"/>
              <w:left w:val="nil"/>
              <w:bottom w:val="single" w:sz="4" w:space="0" w:color="000000"/>
              <w:right w:val="single" w:sz="4" w:space="0" w:color="000000"/>
            </w:tcBorders>
            <w:shd w:val="clear" w:color="auto" w:fill="auto"/>
            <w:vAlign w:val="center"/>
          </w:tcPr>
          <w:p w14:paraId="604065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64,04</w:t>
            </w:r>
          </w:p>
        </w:tc>
        <w:tc>
          <w:tcPr>
            <w:tcW w:w="1363" w:type="dxa"/>
            <w:tcBorders>
              <w:top w:val="nil"/>
              <w:left w:val="nil"/>
              <w:bottom w:val="single" w:sz="4" w:space="0" w:color="000000"/>
              <w:right w:val="single" w:sz="4" w:space="0" w:color="000000"/>
            </w:tcBorders>
            <w:shd w:val="clear" w:color="auto" w:fill="auto"/>
            <w:vAlign w:val="center"/>
          </w:tcPr>
          <w:p w14:paraId="2186DC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4DB88C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BFD62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2AAF3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34FD3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85E9D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F8F3E6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113EB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6-17д</w:t>
            </w:r>
          </w:p>
        </w:tc>
        <w:tc>
          <w:tcPr>
            <w:tcW w:w="2268" w:type="dxa"/>
            <w:tcBorders>
              <w:top w:val="nil"/>
              <w:left w:val="nil"/>
              <w:bottom w:val="single" w:sz="4" w:space="0" w:color="000000"/>
              <w:right w:val="single" w:sz="4" w:space="0" w:color="000000"/>
            </w:tcBorders>
            <w:shd w:val="clear" w:color="auto" w:fill="auto"/>
            <w:vAlign w:val="center"/>
          </w:tcPr>
          <w:p w14:paraId="543361B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12,16</w:t>
            </w:r>
          </w:p>
        </w:tc>
        <w:tc>
          <w:tcPr>
            <w:tcW w:w="1363" w:type="dxa"/>
            <w:tcBorders>
              <w:top w:val="nil"/>
              <w:left w:val="nil"/>
              <w:bottom w:val="single" w:sz="4" w:space="0" w:color="000000"/>
              <w:right w:val="single" w:sz="4" w:space="0" w:color="000000"/>
            </w:tcBorders>
            <w:shd w:val="clear" w:color="auto" w:fill="auto"/>
            <w:vAlign w:val="center"/>
          </w:tcPr>
          <w:p w14:paraId="52378C6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8133C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50844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939901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05979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3A2973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8BE964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5596B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6-17д</w:t>
            </w:r>
          </w:p>
        </w:tc>
        <w:tc>
          <w:tcPr>
            <w:tcW w:w="2268" w:type="dxa"/>
            <w:tcBorders>
              <w:top w:val="nil"/>
              <w:left w:val="nil"/>
              <w:bottom w:val="single" w:sz="4" w:space="0" w:color="000000"/>
              <w:right w:val="single" w:sz="4" w:space="0" w:color="000000"/>
            </w:tcBorders>
            <w:shd w:val="clear" w:color="auto" w:fill="auto"/>
            <w:vAlign w:val="center"/>
          </w:tcPr>
          <w:p w14:paraId="42793531" w14:textId="77777777" w:rsidR="00896F7C" w:rsidRPr="00896F7C" w:rsidRDefault="00896F7C" w:rsidP="009D2B53">
            <w:pPr>
              <w:spacing w:after="0" w:line="240" w:lineRule="auto"/>
              <w:ind w:firstLine="0"/>
              <w:jc w:val="center"/>
              <w:rPr>
                <w:sz w:val="20"/>
                <w:szCs w:val="20"/>
              </w:rPr>
            </w:pPr>
            <w:r w:rsidRPr="00896F7C">
              <w:rPr>
                <w:color w:val="000000"/>
                <w:sz w:val="20"/>
                <w:szCs w:val="20"/>
              </w:rPr>
              <w:t>42,69</w:t>
            </w:r>
          </w:p>
        </w:tc>
        <w:tc>
          <w:tcPr>
            <w:tcW w:w="1363" w:type="dxa"/>
            <w:tcBorders>
              <w:top w:val="nil"/>
              <w:left w:val="nil"/>
              <w:bottom w:val="single" w:sz="4" w:space="0" w:color="000000"/>
              <w:right w:val="single" w:sz="4" w:space="0" w:color="000000"/>
            </w:tcBorders>
            <w:shd w:val="clear" w:color="auto" w:fill="auto"/>
            <w:vAlign w:val="center"/>
          </w:tcPr>
          <w:p w14:paraId="3EFA61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266F0D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D6143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758998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D07DD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1CDA1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72D590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297CDC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6-17 (6-13)</w:t>
            </w:r>
          </w:p>
        </w:tc>
        <w:tc>
          <w:tcPr>
            <w:tcW w:w="2268" w:type="dxa"/>
            <w:tcBorders>
              <w:top w:val="nil"/>
              <w:left w:val="nil"/>
              <w:bottom w:val="single" w:sz="4" w:space="0" w:color="000000"/>
              <w:right w:val="single" w:sz="4" w:space="0" w:color="000000"/>
            </w:tcBorders>
            <w:shd w:val="clear" w:color="auto" w:fill="auto"/>
            <w:vAlign w:val="center"/>
          </w:tcPr>
          <w:p w14:paraId="64BE16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10,79</w:t>
            </w:r>
          </w:p>
        </w:tc>
        <w:tc>
          <w:tcPr>
            <w:tcW w:w="1363" w:type="dxa"/>
            <w:tcBorders>
              <w:top w:val="nil"/>
              <w:left w:val="nil"/>
              <w:bottom w:val="single" w:sz="4" w:space="0" w:color="000000"/>
              <w:right w:val="single" w:sz="4" w:space="0" w:color="000000"/>
            </w:tcBorders>
            <w:shd w:val="clear" w:color="auto" w:fill="auto"/>
            <w:vAlign w:val="center"/>
          </w:tcPr>
          <w:p w14:paraId="6B7893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0BD1F9A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1640E22"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67EEF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EACDC8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8956A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AD24A9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1BD8F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w:t>
            </w:r>
            <w:proofErr w:type="spellStart"/>
            <w:r w:rsidRPr="00896F7C">
              <w:rPr>
                <w:color w:val="000000"/>
                <w:sz w:val="20"/>
                <w:szCs w:val="20"/>
              </w:rPr>
              <w:t>ж.д</w:t>
            </w:r>
            <w:proofErr w:type="spellEnd"/>
            <w:r w:rsidRPr="00896F7C">
              <w:rPr>
                <w:color w:val="000000"/>
                <w:sz w:val="20"/>
                <w:szCs w:val="20"/>
              </w:rPr>
              <w:t>.</w:t>
            </w:r>
          </w:p>
        </w:tc>
        <w:tc>
          <w:tcPr>
            <w:tcW w:w="2268" w:type="dxa"/>
            <w:tcBorders>
              <w:top w:val="nil"/>
              <w:left w:val="nil"/>
              <w:bottom w:val="single" w:sz="4" w:space="0" w:color="000000"/>
              <w:right w:val="single" w:sz="4" w:space="0" w:color="000000"/>
            </w:tcBorders>
            <w:shd w:val="clear" w:color="auto" w:fill="auto"/>
            <w:vAlign w:val="center"/>
          </w:tcPr>
          <w:p w14:paraId="40437E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10,76</w:t>
            </w:r>
          </w:p>
        </w:tc>
        <w:tc>
          <w:tcPr>
            <w:tcW w:w="1363" w:type="dxa"/>
            <w:tcBorders>
              <w:top w:val="nil"/>
              <w:left w:val="nil"/>
              <w:bottom w:val="single" w:sz="4" w:space="0" w:color="000000"/>
              <w:right w:val="single" w:sz="4" w:space="0" w:color="000000"/>
            </w:tcBorders>
            <w:shd w:val="clear" w:color="auto" w:fill="auto"/>
            <w:vAlign w:val="center"/>
          </w:tcPr>
          <w:p w14:paraId="7859B1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23FF09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A0A58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9F752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017CC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C17DE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A02FB6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083F2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6-17-2</w:t>
            </w:r>
          </w:p>
        </w:tc>
        <w:tc>
          <w:tcPr>
            <w:tcW w:w="2268" w:type="dxa"/>
            <w:tcBorders>
              <w:top w:val="nil"/>
              <w:left w:val="nil"/>
              <w:bottom w:val="single" w:sz="4" w:space="0" w:color="000000"/>
              <w:right w:val="single" w:sz="4" w:space="0" w:color="000000"/>
            </w:tcBorders>
            <w:shd w:val="clear" w:color="auto" w:fill="auto"/>
            <w:vAlign w:val="center"/>
          </w:tcPr>
          <w:p w14:paraId="70F042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4,31</w:t>
            </w:r>
          </w:p>
        </w:tc>
        <w:tc>
          <w:tcPr>
            <w:tcW w:w="1363" w:type="dxa"/>
            <w:tcBorders>
              <w:top w:val="nil"/>
              <w:left w:val="nil"/>
              <w:bottom w:val="single" w:sz="4" w:space="0" w:color="000000"/>
              <w:right w:val="single" w:sz="4" w:space="0" w:color="000000"/>
            </w:tcBorders>
            <w:shd w:val="clear" w:color="auto" w:fill="auto"/>
            <w:vAlign w:val="center"/>
          </w:tcPr>
          <w:p w14:paraId="4C24F8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414AEA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22422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F531B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25C1A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266BA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F93215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F7402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6-17-2</w:t>
            </w:r>
          </w:p>
        </w:tc>
        <w:tc>
          <w:tcPr>
            <w:tcW w:w="2268" w:type="dxa"/>
            <w:tcBorders>
              <w:top w:val="nil"/>
              <w:left w:val="nil"/>
              <w:bottom w:val="single" w:sz="4" w:space="0" w:color="000000"/>
              <w:right w:val="single" w:sz="4" w:space="0" w:color="000000"/>
            </w:tcBorders>
            <w:shd w:val="clear" w:color="auto" w:fill="auto"/>
            <w:vAlign w:val="center"/>
          </w:tcPr>
          <w:p w14:paraId="408276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26,68</w:t>
            </w:r>
          </w:p>
        </w:tc>
        <w:tc>
          <w:tcPr>
            <w:tcW w:w="1363" w:type="dxa"/>
            <w:tcBorders>
              <w:top w:val="nil"/>
              <w:left w:val="nil"/>
              <w:bottom w:val="single" w:sz="4" w:space="0" w:color="000000"/>
              <w:right w:val="single" w:sz="4" w:space="0" w:color="000000"/>
            </w:tcBorders>
            <w:shd w:val="clear" w:color="auto" w:fill="auto"/>
            <w:vAlign w:val="center"/>
          </w:tcPr>
          <w:p w14:paraId="681041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52B996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4CC2F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851EC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9E0BF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E12BAB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ADBE03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A727B9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6-17-2</w:t>
            </w:r>
          </w:p>
        </w:tc>
        <w:tc>
          <w:tcPr>
            <w:tcW w:w="2268" w:type="dxa"/>
            <w:tcBorders>
              <w:top w:val="nil"/>
              <w:left w:val="nil"/>
              <w:bottom w:val="single" w:sz="4" w:space="0" w:color="000000"/>
              <w:right w:val="single" w:sz="4" w:space="0" w:color="000000"/>
            </w:tcBorders>
            <w:shd w:val="clear" w:color="auto" w:fill="auto"/>
            <w:vAlign w:val="center"/>
          </w:tcPr>
          <w:p w14:paraId="34FC35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27,89</w:t>
            </w:r>
          </w:p>
        </w:tc>
        <w:tc>
          <w:tcPr>
            <w:tcW w:w="1363" w:type="dxa"/>
            <w:tcBorders>
              <w:top w:val="nil"/>
              <w:left w:val="nil"/>
              <w:bottom w:val="single" w:sz="4" w:space="0" w:color="000000"/>
              <w:right w:val="single" w:sz="4" w:space="0" w:color="000000"/>
            </w:tcBorders>
            <w:shd w:val="clear" w:color="auto" w:fill="auto"/>
            <w:vAlign w:val="center"/>
          </w:tcPr>
          <w:p w14:paraId="4A902F8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187CFC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DFF0B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C59AE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787437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B3492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FB460C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03684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6-17-4</w:t>
            </w:r>
          </w:p>
        </w:tc>
        <w:tc>
          <w:tcPr>
            <w:tcW w:w="2268" w:type="dxa"/>
            <w:tcBorders>
              <w:top w:val="nil"/>
              <w:left w:val="nil"/>
              <w:bottom w:val="single" w:sz="4" w:space="0" w:color="000000"/>
              <w:right w:val="single" w:sz="4" w:space="0" w:color="000000"/>
            </w:tcBorders>
            <w:shd w:val="clear" w:color="auto" w:fill="auto"/>
            <w:vAlign w:val="center"/>
          </w:tcPr>
          <w:p w14:paraId="668395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22,48</w:t>
            </w:r>
          </w:p>
        </w:tc>
        <w:tc>
          <w:tcPr>
            <w:tcW w:w="1363" w:type="dxa"/>
            <w:tcBorders>
              <w:top w:val="nil"/>
              <w:left w:val="nil"/>
              <w:bottom w:val="single" w:sz="4" w:space="0" w:color="000000"/>
              <w:right w:val="single" w:sz="4" w:space="0" w:color="000000"/>
            </w:tcBorders>
            <w:shd w:val="clear" w:color="auto" w:fill="auto"/>
            <w:vAlign w:val="center"/>
          </w:tcPr>
          <w:p w14:paraId="61048CC8"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699C9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4D8A0F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5A50E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81745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FD168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305265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5F1DA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6-17-4</w:t>
            </w:r>
          </w:p>
        </w:tc>
        <w:tc>
          <w:tcPr>
            <w:tcW w:w="2268" w:type="dxa"/>
            <w:tcBorders>
              <w:top w:val="nil"/>
              <w:left w:val="nil"/>
              <w:bottom w:val="single" w:sz="4" w:space="0" w:color="000000"/>
              <w:right w:val="single" w:sz="4" w:space="0" w:color="000000"/>
            </w:tcBorders>
            <w:shd w:val="clear" w:color="auto" w:fill="auto"/>
            <w:vAlign w:val="center"/>
          </w:tcPr>
          <w:p w14:paraId="7A559E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24,16</w:t>
            </w:r>
          </w:p>
        </w:tc>
        <w:tc>
          <w:tcPr>
            <w:tcW w:w="1363" w:type="dxa"/>
            <w:tcBorders>
              <w:top w:val="nil"/>
              <w:left w:val="nil"/>
              <w:bottom w:val="single" w:sz="4" w:space="0" w:color="000000"/>
              <w:right w:val="single" w:sz="4" w:space="0" w:color="000000"/>
            </w:tcBorders>
            <w:shd w:val="clear" w:color="auto" w:fill="auto"/>
            <w:vAlign w:val="center"/>
          </w:tcPr>
          <w:p w14:paraId="41BCED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07E8EC4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DBE48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7FB99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A3C59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283DB99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1B91BB2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79D1E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6-17-6</w:t>
            </w:r>
          </w:p>
        </w:tc>
        <w:tc>
          <w:tcPr>
            <w:tcW w:w="2268" w:type="dxa"/>
            <w:tcBorders>
              <w:top w:val="nil"/>
              <w:left w:val="nil"/>
              <w:bottom w:val="single" w:sz="4" w:space="0" w:color="000000"/>
              <w:right w:val="single" w:sz="4" w:space="0" w:color="000000"/>
            </w:tcBorders>
            <w:shd w:val="clear" w:color="auto" w:fill="auto"/>
            <w:vAlign w:val="center"/>
          </w:tcPr>
          <w:p w14:paraId="41A3B80C"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26,4</w:t>
            </w:r>
          </w:p>
        </w:tc>
        <w:tc>
          <w:tcPr>
            <w:tcW w:w="1363" w:type="dxa"/>
            <w:tcBorders>
              <w:top w:val="nil"/>
              <w:left w:val="nil"/>
              <w:bottom w:val="single" w:sz="4" w:space="0" w:color="000000"/>
              <w:right w:val="single" w:sz="4" w:space="0" w:color="000000"/>
            </w:tcBorders>
            <w:shd w:val="clear" w:color="auto" w:fill="auto"/>
            <w:vAlign w:val="center"/>
          </w:tcPr>
          <w:p w14:paraId="40D876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4B4349A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F6D45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E07F58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2625CF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2950F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1C25B000" w14:textId="77777777" w:rsidTr="00896F7C">
        <w:trPr>
          <w:trHeight w:val="245"/>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0C604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6-17-6</w:t>
            </w:r>
          </w:p>
        </w:tc>
        <w:tc>
          <w:tcPr>
            <w:tcW w:w="2268" w:type="dxa"/>
            <w:tcBorders>
              <w:top w:val="nil"/>
              <w:left w:val="nil"/>
              <w:bottom w:val="single" w:sz="4" w:space="0" w:color="000000"/>
              <w:right w:val="single" w:sz="4" w:space="0" w:color="000000"/>
            </w:tcBorders>
            <w:shd w:val="clear" w:color="auto" w:fill="auto"/>
            <w:vAlign w:val="center"/>
          </w:tcPr>
          <w:p w14:paraId="07AACF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8,97</w:t>
            </w:r>
          </w:p>
        </w:tc>
        <w:tc>
          <w:tcPr>
            <w:tcW w:w="1363" w:type="dxa"/>
            <w:tcBorders>
              <w:top w:val="nil"/>
              <w:left w:val="nil"/>
              <w:bottom w:val="single" w:sz="4" w:space="0" w:color="000000"/>
              <w:right w:val="single" w:sz="4" w:space="0" w:color="000000"/>
            </w:tcBorders>
            <w:shd w:val="clear" w:color="auto" w:fill="auto"/>
            <w:vAlign w:val="center"/>
          </w:tcPr>
          <w:p w14:paraId="3EE82A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6BA54E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FB2A0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2CCD28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6B4EE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636B7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774EC5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CDDA6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6-7/8</w:t>
            </w:r>
          </w:p>
        </w:tc>
        <w:tc>
          <w:tcPr>
            <w:tcW w:w="2268" w:type="dxa"/>
            <w:tcBorders>
              <w:top w:val="nil"/>
              <w:left w:val="nil"/>
              <w:bottom w:val="single" w:sz="4" w:space="0" w:color="000000"/>
              <w:right w:val="single" w:sz="4" w:space="0" w:color="000000"/>
            </w:tcBorders>
            <w:shd w:val="clear" w:color="auto" w:fill="auto"/>
            <w:vAlign w:val="center"/>
          </w:tcPr>
          <w:p w14:paraId="0E484B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13,07</w:t>
            </w:r>
          </w:p>
        </w:tc>
        <w:tc>
          <w:tcPr>
            <w:tcW w:w="1363" w:type="dxa"/>
            <w:tcBorders>
              <w:top w:val="nil"/>
              <w:left w:val="nil"/>
              <w:bottom w:val="single" w:sz="4" w:space="0" w:color="000000"/>
              <w:right w:val="single" w:sz="4" w:space="0" w:color="000000"/>
            </w:tcBorders>
            <w:shd w:val="clear" w:color="auto" w:fill="auto"/>
            <w:vAlign w:val="center"/>
          </w:tcPr>
          <w:p w14:paraId="06918571"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17B904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FFB55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818F9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12CD4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FD0C72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5ECC02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B9CE41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6-7/8</w:t>
            </w:r>
          </w:p>
        </w:tc>
        <w:tc>
          <w:tcPr>
            <w:tcW w:w="2268" w:type="dxa"/>
            <w:tcBorders>
              <w:top w:val="nil"/>
              <w:left w:val="nil"/>
              <w:bottom w:val="single" w:sz="4" w:space="0" w:color="000000"/>
              <w:right w:val="single" w:sz="4" w:space="0" w:color="000000"/>
            </w:tcBorders>
            <w:shd w:val="clear" w:color="auto" w:fill="auto"/>
            <w:vAlign w:val="center"/>
          </w:tcPr>
          <w:p w14:paraId="7CE7D9B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10,67</w:t>
            </w:r>
          </w:p>
        </w:tc>
        <w:tc>
          <w:tcPr>
            <w:tcW w:w="1363" w:type="dxa"/>
            <w:tcBorders>
              <w:top w:val="nil"/>
              <w:left w:val="nil"/>
              <w:bottom w:val="single" w:sz="4" w:space="0" w:color="000000"/>
              <w:right w:val="single" w:sz="4" w:space="0" w:color="000000"/>
            </w:tcBorders>
            <w:shd w:val="clear" w:color="auto" w:fill="auto"/>
            <w:vAlign w:val="center"/>
          </w:tcPr>
          <w:p w14:paraId="65982F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1A6AC7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D6EEC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36F753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5F1BF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64165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3C6EB3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695348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6-10/6</w:t>
            </w:r>
          </w:p>
        </w:tc>
        <w:tc>
          <w:tcPr>
            <w:tcW w:w="2268" w:type="dxa"/>
            <w:tcBorders>
              <w:top w:val="nil"/>
              <w:left w:val="nil"/>
              <w:bottom w:val="single" w:sz="4" w:space="0" w:color="000000"/>
              <w:right w:val="single" w:sz="4" w:space="0" w:color="000000"/>
            </w:tcBorders>
            <w:shd w:val="clear" w:color="auto" w:fill="auto"/>
            <w:vAlign w:val="center"/>
          </w:tcPr>
          <w:p w14:paraId="450CB8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9,04</w:t>
            </w:r>
          </w:p>
        </w:tc>
        <w:tc>
          <w:tcPr>
            <w:tcW w:w="1363" w:type="dxa"/>
            <w:tcBorders>
              <w:top w:val="nil"/>
              <w:left w:val="nil"/>
              <w:bottom w:val="single" w:sz="4" w:space="0" w:color="000000"/>
              <w:right w:val="single" w:sz="4" w:space="0" w:color="000000"/>
            </w:tcBorders>
            <w:shd w:val="clear" w:color="auto" w:fill="auto"/>
            <w:vAlign w:val="center"/>
          </w:tcPr>
          <w:p w14:paraId="1415569C"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11A854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1AC2A3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4DD71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E6A5B6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141C8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DEDD99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13A8E1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6-10/6</w:t>
            </w:r>
          </w:p>
        </w:tc>
        <w:tc>
          <w:tcPr>
            <w:tcW w:w="2268" w:type="dxa"/>
            <w:tcBorders>
              <w:top w:val="nil"/>
              <w:left w:val="nil"/>
              <w:bottom w:val="single" w:sz="4" w:space="0" w:color="000000"/>
              <w:right w:val="single" w:sz="4" w:space="0" w:color="000000"/>
            </w:tcBorders>
            <w:shd w:val="clear" w:color="auto" w:fill="auto"/>
            <w:vAlign w:val="center"/>
          </w:tcPr>
          <w:p w14:paraId="1E6B1FB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31,27</w:t>
            </w:r>
          </w:p>
        </w:tc>
        <w:tc>
          <w:tcPr>
            <w:tcW w:w="1363" w:type="dxa"/>
            <w:tcBorders>
              <w:top w:val="nil"/>
              <w:left w:val="nil"/>
              <w:bottom w:val="single" w:sz="4" w:space="0" w:color="000000"/>
              <w:right w:val="single" w:sz="4" w:space="0" w:color="000000"/>
            </w:tcBorders>
            <w:shd w:val="clear" w:color="auto" w:fill="auto"/>
            <w:vAlign w:val="center"/>
          </w:tcPr>
          <w:p w14:paraId="0EAD85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1F10CC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78371E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8B575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462B2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971CD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730CA9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8C271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6-15г</w:t>
            </w:r>
          </w:p>
        </w:tc>
        <w:tc>
          <w:tcPr>
            <w:tcW w:w="2268" w:type="dxa"/>
            <w:tcBorders>
              <w:top w:val="nil"/>
              <w:left w:val="nil"/>
              <w:bottom w:val="single" w:sz="4" w:space="0" w:color="000000"/>
              <w:right w:val="single" w:sz="4" w:space="0" w:color="000000"/>
            </w:tcBorders>
            <w:shd w:val="clear" w:color="auto" w:fill="auto"/>
            <w:vAlign w:val="center"/>
          </w:tcPr>
          <w:p w14:paraId="06787DE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31,89</w:t>
            </w:r>
          </w:p>
        </w:tc>
        <w:tc>
          <w:tcPr>
            <w:tcW w:w="1363" w:type="dxa"/>
            <w:tcBorders>
              <w:top w:val="nil"/>
              <w:left w:val="nil"/>
              <w:bottom w:val="single" w:sz="4" w:space="0" w:color="000000"/>
              <w:right w:val="single" w:sz="4" w:space="0" w:color="000000"/>
            </w:tcBorders>
            <w:shd w:val="clear" w:color="auto" w:fill="auto"/>
            <w:vAlign w:val="center"/>
          </w:tcPr>
          <w:p w14:paraId="5781FF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312EC92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6AE808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28ACD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1F9452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2DE5A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6FDF73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5D8B9A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6-15г</w:t>
            </w:r>
          </w:p>
        </w:tc>
        <w:tc>
          <w:tcPr>
            <w:tcW w:w="2268" w:type="dxa"/>
            <w:tcBorders>
              <w:top w:val="nil"/>
              <w:left w:val="nil"/>
              <w:bottom w:val="single" w:sz="4" w:space="0" w:color="000000"/>
              <w:right w:val="single" w:sz="4" w:space="0" w:color="000000"/>
            </w:tcBorders>
            <w:shd w:val="clear" w:color="auto" w:fill="auto"/>
            <w:vAlign w:val="center"/>
          </w:tcPr>
          <w:p w14:paraId="465626DC" w14:textId="77777777" w:rsidR="00896F7C" w:rsidRPr="00896F7C" w:rsidRDefault="00896F7C" w:rsidP="009D2B53">
            <w:pPr>
              <w:spacing w:after="0" w:line="240" w:lineRule="auto"/>
              <w:ind w:firstLine="0"/>
              <w:jc w:val="center"/>
              <w:rPr>
                <w:sz w:val="20"/>
                <w:szCs w:val="20"/>
              </w:rPr>
            </w:pPr>
            <w:r w:rsidRPr="00896F7C">
              <w:rPr>
                <w:color w:val="000000"/>
                <w:sz w:val="20"/>
                <w:szCs w:val="20"/>
              </w:rPr>
              <w:t>8,23</w:t>
            </w:r>
          </w:p>
        </w:tc>
        <w:tc>
          <w:tcPr>
            <w:tcW w:w="1363" w:type="dxa"/>
            <w:tcBorders>
              <w:top w:val="nil"/>
              <w:left w:val="nil"/>
              <w:bottom w:val="single" w:sz="4" w:space="0" w:color="000000"/>
              <w:right w:val="single" w:sz="4" w:space="0" w:color="000000"/>
            </w:tcBorders>
            <w:shd w:val="clear" w:color="auto" w:fill="auto"/>
            <w:vAlign w:val="center"/>
          </w:tcPr>
          <w:p w14:paraId="721DA9CC"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7707FC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862615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13CADA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FDECD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1737FE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6DC7395"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800D07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6-24д</w:t>
            </w:r>
          </w:p>
        </w:tc>
        <w:tc>
          <w:tcPr>
            <w:tcW w:w="2268" w:type="dxa"/>
            <w:tcBorders>
              <w:top w:val="nil"/>
              <w:left w:val="nil"/>
              <w:bottom w:val="single" w:sz="4" w:space="0" w:color="000000"/>
              <w:right w:val="single" w:sz="4" w:space="0" w:color="000000"/>
            </w:tcBorders>
            <w:shd w:val="clear" w:color="auto" w:fill="auto"/>
            <w:vAlign w:val="center"/>
          </w:tcPr>
          <w:p w14:paraId="624A51E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12,46</w:t>
            </w:r>
          </w:p>
        </w:tc>
        <w:tc>
          <w:tcPr>
            <w:tcW w:w="1363" w:type="dxa"/>
            <w:tcBorders>
              <w:top w:val="nil"/>
              <w:left w:val="nil"/>
              <w:bottom w:val="single" w:sz="4" w:space="0" w:color="000000"/>
              <w:right w:val="single" w:sz="4" w:space="0" w:color="000000"/>
            </w:tcBorders>
            <w:shd w:val="clear" w:color="auto" w:fill="auto"/>
            <w:vAlign w:val="center"/>
          </w:tcPr>
          <w:p w14:paraId="5833E6C0"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5A282E9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28F29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945340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EE92A2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20437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49F031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24AEDF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6-8а</w:t>
            </w:r>
          </w:p>
        </w:tc>
        <w:tc>
          <w:tcPr>
            <w:tcW w:w="2268" w:type="dxa"/>
            <w:tcBorders>
              <w:top w:val="nil"/>
              <w:left w:val="nil"/>
              <w:bottom w:val="single" w:sz="4" w:space="0" w:color="000000"/>
              <w:right w:val="single" w:sz="4" w:space="0" w:color="000000"/>
            </w:tcBorders>
            <w:shd w:val="clear" w:color="auto" w:fill="auto"/>
            <w:vAlign w:val="center"/>
          </w:tcPr>
          <w:p w14:paraId="6F994B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28,62</w:t>
            </w:r>
          </w:p>
        </w:tc>
        <w:tc>
          <w:tcPr>
            <w:tcW w:w="1363" w:type="dxa"/>
            <w:tcBorders>
              <w:top w:val="nil"/>
              <w:left w:val="nil"/>
              <w:bottom w:val="single" w:sz="4" w:space="0" w:color="000000"/>
              <w:right w:val="single" w:sz="4" w:space="0" w:color="000000"/>
            </w:tcBorders>
            <w:shd w:val="clear" w:color="auto" w:fill="auto"/>
            <w:vAlign w:val="center"/>
          </w:tcPr>
          <w:p w14:paraId="66FD83C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26B4A19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AA7D7D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41090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A7CA62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AFFDBC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184D2E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34639D6" w14:textId="77777777" w:rsidR="00896F7C" w:rsidRPr="00896F7C" w:rsidRDefault="00896F7C" w:rsidP="009D2B53">
            <w:pPr>
              <w:spacing w:after="0" w:line="240" w:lineRule="auto"/>
              <w:ind w:firstLine="0"/>
              <w:jc w:val="center"/>
              <w:rPr>
                <w:sz w:val="20"/>
                <w:szCs w:val="20"/>
              </w:rPr>
            </w:pPr>
            <w:r w:rsidRPr="00896F7C">
              <w:rPr>
                <w:color w:val="000000"/>
                <w:sz w:val="20"/>
                <w:szCs w:val="20"/>
              </w:rPr>
              <w:lastRenderedPageBreak/>
              <w:t>ТК 6-8а</w:t>
            </w:r>
          </w:p>
        </w:tc>
        <w:tc>
          <w:tcPr>
            <w:tcW w:w="2268" w:type="dxa"/>
            <w:tcBorders>
              <w:top w:val="nil"/>
              <w:left w:val="nil"/>
              <w:bottom w:val="single" w:sz="4" w:space="0" w:color="000000"/>
              <w:right w:val="single" w:sz="4" w:space="0" w:color="000000"/>
            </w:tcBorders>
            <w:shd w:val="clear" w:color="auto" w:fill="auto"/>
            <w:vAlign w:val="center"/>
          </w:tcPr>
          <w:p w14:paraId="58258E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5,51</w:t>
            </w:r>
          </w:p>
        </w:tc>
        <w:tc>
          <w:tcPr>
            <w:tcW w:w="1363" w:type="dxa"/>
            <w:tcBorders>
              <w:top w:val="nil"/>
              <w:left w:val="nil"/>
              <w:bottom w:val="single" w:sz="4" w:space="0" w:color="000000"/>
              <w:right w:val="single" w:sz="4" w:space="0" w:color="000000"/>
            </w:tcBorders>
            <w:shd w:val="clear" w:color="auto" w:fill="auto"/>
            <w:vAlign w:val="center"/>
          </w:tcPr>
          <w:p w14:paraId="33CE057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w:t>
            </w:r>
          </w:p>
        </w:tc>
        <w:tc>
          <w:tcPr>
            <w:tcW w:w="1614" w:type="dxa"/>
            <w:tcBorders>
              <w:top w:val="nil"/>
              <w:left w:val="nil"/>
              <w:bottom w:val="single" w:sz="4" w:space="0" w:color="000000"/>
              <w:right w:val="single" w:sz="4" w:space="0" w:color="000000"/>
            </w:tcBorders>
            <w:shd w:val="clear" w:color="auto" w:fill="auto"/>
            <w:vAlign w:val="center"/>
          </w:tcPr>
          <w:p w14:paraId="01B54BA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32404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7DA3D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A8719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BF859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BEB9B6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F9BBB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6-17-8</w:t>
            </w:r>
          </w:p>
        </w:tc>
        <w:tc>
          <w:tcPr>
            <w:tcW w:w="2268" w:type="dxa"/>
            <w:tcBorders>
              <w:top w:val="nil"/>
              <w:left w:val="nil"/>
              <w:bottom w:val="single" w:sz="4" w:space="0" w:color="000000"/>
              <w:right w:val="single" w:sz="4" w:space="0" w:color="000000"/>
            </w:tcBorders>
            <w:shd w:val="clear" w:color="auto" w:fill="auto"/>
            <w:vAlign w:val="center"/>
          </w:tcPr>
          <w:p w14:paraId="3484CB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44,39</w:t>
            </w:r>
          </w:p>
        </w:tc>
        <w:tc>
          <w:tcPr>
            <w:tcW w:w="1363" w:type="dxa"/>
            <w:tcBorders>
              <w:top w:val="nil"/>
              <w:left w:val="nil"/>
              <w:bottom w:val="single" w:sz="4" w:space="0" w:color="000000"/>
              <w:right w:val="single" w:sz="4" w:space="0" w:color="000000"/>
            </w:tcBorders>
            <w:shd w:val="clear" w:color="auto" w:fill="auto"/>
            <w:vAlign w:val="center"/>
          </w:tcPr>
          <w:p w14:paraId="6575A4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6D3D249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DB0ED4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78C6A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0F0E80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501AA3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6EE0832"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8B5AA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6-17-8</w:t>
            </w:r>
          </w:p>
        </w:tc>
        <w:tc>
          <w:tcPr>
            <w:tcW w:w="2268" w:type="dxa"/>
            <w:tcBorders>
              <w:top w:val="nil"/>
              <w:left w:val="nil"/>
              <w:bottom w:val="single" w:sz="4" w:space="0" w:color="000000"/>
              <w:right w:val="single" w:sz="4" w:space="0" w:color="000000"/>
            </w:tcBorders>
            <w:shd w:val="clear" w:color="auto" w:fill="auto"/>
            <w:vAlign w:val="center"/>
          </w:tcPr>
          <w:p w14:paraId="3C620D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14,8</w:t>
            </w:r>
          </w:p>
        </w:tc>
        <w:tc>
          <w:tcPr>
            <w:tcW w:w="1363" w:type="dxa"/>
            <w:tcBorders>
              <w:top w:val="nil"/>
              <w:left w:val="nil"/>
              <w:bottom w:val="single" w:sz="4" w:space="0" w:color="000000"/>
              <w:right w:val="single" w:sz="4" w:space="0" w:color="000000"/>
            </w:tcBorders>
            <w:shd w:val="clear" w:color="auto" w:fill="auto"/>
            <w:vAlign w:val="center"/>
          </w:tcPr>
          <w:p w14:paraId="18B993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w:t>
            </w:r>
          </w:p>
        </w:tc>
        <w:tc>
          <w:tcPr>
            <w:tcW w:w="1614" w:type="dxa"/>
            <w:tcBorders>
              <w:top w:val="nil"/>
              <w:left w:val="nil"/>
              <w:bottom w:val="single" w:sz="4" w:space="0" w:color="000000"/>
              <w:right w:val="single" w:sz="4" w:space="0" w:color="000000"/>
            </w:tcBorders>
            <w:shd w:val="clear" w:color="auto" w:fill="auto"/>
            <w:vAlign w:val="center"/>
          </w:tcPr>
          <w:p w14:paraId="2267D6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4A71F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A6AAD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97F2C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EE233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F08200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4BD59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6-9</w:t>
            </w:r>
          </w:p>
        </w:tc>
        <w:tc>
          <w:tcPr>
            <w:tcW w:w="2268" w:type="dxa"/>
            <w:tcBorders>
              <w:top w:val="nil"/>
              <w:left w:val="nil"/>
              <w:bottom w:val="single" w:sz="4" w:space="0" w:color="000000"/>
              <w:right w:val="single" w:sz="4" w:space="0" w:color="000000"/>
            </w:tcBorders>
            <w:shd w:val="clear" w:color="auto" w:fill="auto"/>
            <w:vAlign w:val="center"/>
          </w:tcPr>
          <w:p w14:paraId="0F2FCB5E" w14:textId="77777777" w:rsidR="00896F7C" w:rsidRPr="00896F7C" w:rsidRDefault="00896F7C" w:rsidP="009D2B53">
            <w:pPr>
              <w:spacing w:after="0" w:line="240" w:lineRule="auto"/>
              <w:ind w:firstLine="0"/>
              <w:jc w:val="center"/>
              <w:rPr>
                <w:sz w:val="20"/>
                <w:szCs w:val="20"/>
              </w:rPr>
            </w:pPr>
            <w:r w:rsidRPr="00896F7C">
              <w:rPr>
                <w:color w:val="000000"/>
                <w:sz w:val="20"/>
                <w:szCs w:val="20"/>
              </w:rPr>
              <w:t>75,77</w:t>
            </w:r>
          </w:p>
        </w:tc>
        <w:tc>
          <w:tcPr>
            <w:tcW w:w="1363" w:type="dxa"/>
            <w:tcBorders>
              <w:top w:val="nil"/>
              <w:left w:val="nil"/>
              <w:bottom w:val="single" w:sz="4" w:space="0" w:color="000000"/>
              <w:right w:val="single" w:sz="4" w:space="0" w:color="000000"/>
            </w:tcBorders>
            <w:shd w:val="clear" w:color="auto" w:fill="auto"/>
            <w:vAlign w:val="center"/>
          </w:tcPr>
          <w:p w14:paraId="379988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181E13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4E55C6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E1636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54610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5BFB34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D2D29C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5C16F7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6-11-2</w:t>
            </w:r>
          </w:p>
        </w:tc>
        <w:tc>
          <w:tcPr>
            <w:tcW w:w="2268" w:type="dxa"/>
            <w:tcBorders>
              <w:top w:val="nil"/>
              <w:left w:val="nil"/>
              <w:bottom w:val="single" w:sz="4" w:space="0" w:color="000000"/>
              <w:right w:val="single" w:sz="4" w:space="0" w:color="000000"/>
            </w:tcBorders>
            <w:shd w:val="clear" w:color="auto" w:fill="auto"/>
            <w:vAlign w:val="center"/>
          </w:tcPr>
          <w:p w14:paraId="68DD96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21,87</w:t>
            </w:r>
          </w:p>
        </w:tc>
        <w:tc>
          <w:tcPr>
            <w:tcW w:w="1363" w:type="dxa"/>
            <w:tcBorders>
              <w:top w:val="nil"/>
              <w:left w:val="nil"/>
              <w:bottom w:val="single" w:sz="4" w:space="0" w:color="000000"/>
              <w:right w:val="single" w:sz="4" w:space="0" w:color="000000"/>
            </w:tcBorders>
            <w:shd w:val="clear" w:color="auto" w:fill="auto"/>
            <w:vAlign w:val="center"/>
          </w:tcPr>
          <w:p w14:paraId="17F0D7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47</w:t>
            </w:r>
          </w:p>
        </w:tc>
        <w:tc>
          <w:tcPr>
            <w:tcW w:w="1614" w:type="dxa"/>
            <w:tcBorders>
              <w:top w:val="nil"/>
              <w:left w:val="nil"/>
              <w:bottom w:val="single" w:sz="4" w:space="0" w:color="000000"/>
              <w:right w:val="single" w:sz="4" w:space="0" w:color="000000"/>
            </w:tcBorders>
            <w:shd w:val="clear" w:color="auto" w:fill="auto"/>
            <w:vAlign w:val="center"/>
          </w:tcPr>
          <w:p w14:paraId="0D7F8D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16303CA"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7E955C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305188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358BBF0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7E5D049"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8A922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6-11-3</w:t>
            </w:r>
          </w:p>
        </w:tc>
        <w:tc>
          <w:tcPr>
            <w:tcW w:w="2268" w:type="dxa"/>
            <w:tcBorders>
              <w:top w:val="nil"/>
              <w:left w:val="nil"/>
              <w:bottom w:val="single" w:sz="4" w:space="0" w:color="000000"/>
              <w:right w:val="single" w:sz="4" w:space="0" w:color="000000"/>
            </w:tcBorders>
            <w:shd w:val="clear" w:color="auto" w:fill="auto"/>
            <w:vAlign w:val="center"/>
          </w:tcPr>
          <w:p w14:paraId="6BAE5B5A" w14:textId="77777777" w:rsidR="00896F7C" w:rsidRPr="00896F7C" w:rsidRDefault="00896F7C" w:rsidP="009D2B53">
            <w:pPr>
              <w:spacing w:after="0" w:line="240" w:lineRule="auto"/>
              <w:ind w:firstLine="0"/>
              <w:jc w:val="center"/>
              <w:rPr>
                <w:sz w:val="20"/>
                <w:szCs w:val="20"/>
              </w:rPr>
            </w:pPr>
            <w:r w:rsidRPr="00896F7C">
              <w:rPr>
                <w:color w:val="000000"/>
                <w:sz w:val="20"/>
                <w:szCs w:val="20"/>
              </w:rPr>
              <w:t>3,85</w:t>
            </w:r>
          </w:p>
        </w:tc>
        <w:tc>
          <w:tcPr>
            <w:tcW w:w="1363" w:type="dxa"/>
            <w:tcBorders>
              <w:top w:val="nil"/>
              <w:left w:val="nil"/>
              <w:bottom w:val="single" w:sz="4" w:space="0" w:color="000000"/>
              <w:right w:val="single" w:sz="4" w:space="0" w:color="000000"/>
            </w:tcBorders>
            <w:shd w:val="clear" w:color="auto" w:fill="auto"/>
            <w:vAlign w:val="center"/>
          </w:tcPr>
          <w:p w14:paraId="1AF389C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w:t>
            </w:r>
          </w:p>
        </w:tc>
        <w:tc>
          <w:tcPr>
            <w:tcW w:w="1614" w:type="dxa"/>
            <w:tcBorders>
              <w:top w:val="nil"/>
              <w:left w:val="nil"/>
              <w:bottom w:val="single" w:sz="4" w:space="0" w:color="000000"/>
              <w:right w:val="single" w:sz="4" w:space="0" w:color="000000"/>
            </w:tcBorders>
            <w:shd w:val="clear" w:color="auto" w:fill="auto"/>
            <w:vAlign w:val="center"/>
          </w:tcPr>
          <w:p w14:paraId="0BFA4B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C3F7D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ABA4B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7E7D15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4356E6E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006FA5C"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67477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6-7з</w:t>
            </w:r>
          </w:p>
        </w:tc>
        <w:tc>
          <w:tcPr>
            <w:tcW w:w="2268" w:type="dxa"/>
            <w:tcBorders>
              <w:top w:val="nil"/>
              <w:left w:val="nil"/>
              <w:bottom w:val="single" w:sz="4" w:space="0" w:color="000000"/>
              <w:right w:val="single" w:sz="4" w:space="0" w:color="000000"/>
            </w:tcBorders>
            <w:shd w:val="clear" w:color="auto" w:fill="auto"/>
            <w:vAlign w:val="center"/>
          </w:tcPr>
          <w:p w14:paraId="7D1C5A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26,63</w:t>
            </w:r>
          </w:p>
        </w:tc>
        <w:tc>
          <w:tcPr>
            <w:tcW w:w="1363" w:type="dxa"/>
            <w:tcBorders>
              <w:top w:val="nil"/>
              <w:left w:val="nil"/>
              <w:bottom w:val="single" w:sz="4" w:space="0" w:color="000000"/>
              <w:right w:val="single" w:sz="4" w:space="0" w:color="000000"/>
            </w:tcBorders>
            <w:shd w:val="clear" w:color="auto" w:fill="auto"/>
            <w:vAlign w:val="center"/>
          </w:tcPr>
          <w:p w14:paraId="43D19C5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5B67785D"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2B8181E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261F10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2699A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2020</w:t>
            </w:r>
          </w:p>
        </w:tc>
        <w:tc>
          <w:tcPr>
            <w:tcW w:w="1134" w:type="dxa"/>
            <w:tcBorders>
              <w:top w:val="nil"/>
              <w:left w:val="nil"/>
              <w:bottom w:val="single" w:sz="4" w:space="0" w:color="000000"/>
              <w:right w:val="single" w:sz="4" w:space="0" w:color="000000"/>
            </w:tcBorders>
            <w:shd w:val="clear" w:color="auto" w:fill="auto"/>
            <w:vAlign w:val="center"/>
          </w:tcPr>
          <w:p w14:paraId="48542B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BEFBB8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6BF7ACF"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6-7з</w:t>
            </w:r>
          </w:p>
        </w:tc>
        <w:tc>
          <w:tcPr>
            <w:tcW w:w="2268" w:type="dxa"/>
            <w:tcBorders>
              <w:top w:val="nil"/>
              <w:left w:val="nil"/>
              <w:bottom w:val="single" w:sz="4" w:space="0" w:color="000000"/>
              <w:right w:val="single" w:sz="4" w:space="0" w:color="000000"/>
            </w:tcBorders>
            <w:shd w:val="clear" w:color="auto" w:fill="auto"/>
            <w:vAlign w:val="center"/>
          </w:tcPr>
          <w:p w14:paraId="7AD713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26,56</w:t>
            </w:r>
          </w:p>
        </w:tc>
        <w:tc>
          <w:tcPr>
            <w:tcW w:w="1363" w:type="dxa"/>
            <w:tcBorders>
              <w:top w:val="nil"/>
              <w:left w:val="nil"/>
              <w:bottom w:val="single" w:sz="4" w:space="0" w:color="000000"/>
              <w:right w:val="single" w:sz="4" w:space="0" w:color="000000"/>
            </w:tcBorders>
            <w:shd w:val="clear" w:color="auto" w:fill="auto"/>
            <w:vAlign w:val="center"/>
          </w:tcPr>
          <w:p w14:paraId="2811B164"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49CF0CF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2732209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918790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AE6C76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127D4C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703FE3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6F939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6-13а</w:t>
            </w:r>
          </w:p>
        </w:tc>
        <w:tc>
          <w:tcPr>
            <w:tcW w:w="2268" w:type="dxa"/>
            <w:tcBorders>
              <w:top w:val="nil"/>
              <w:left w:val="nil"/>
              <w:bottom w:val="single" w:sz="4" w:space="0" w:color="000000"/>
              <w:right w:val="single" w:sz="4" w:space="0" w:color="000000"/>
            </w:tcBorders>
            <w:shd w:val="clear" w:color="auto" w:fill="auto"/>
            <w:vAlign w:val="center"/>
          </w:tcPr>
          <w:p w14:paraId="022863C6" w14:textId="77777777" w:rsidR="00896F7C" w:rsidRPr="00896F7C" w:rsidRDefault="00896F7C" w:rsidP="009D2B53">
            <w:pPr>
              <w:spacing w:after="0" w:line="240" w:lineRule="auto"/>
              <w:ind w:firstLine="0"/>
              <w:jc w:val="center"/>
              <w:rPr>
                <w:sz w:val="20"/>
                <w:szCs w:val="20"/>
              </w:rPr>
            </w:pPr>
            <w:r w:rsidRPr="00896F7C">
              <w:rPr>
                <w:color w:val="000000"/>
                <w:sz w:val="20"/>
                <w:szCs w:val="20"/>
              </w:rPr>
              <w:t>8,83</w:t>
            </w:r>
          </w:p>
        </w:tc>
        <w:tc>
          <w:tcPr>
            <w:tcW w:w="1363" w:type="dxa"/>
            <w:tcBorders>
              <w:top w:val="nil"/>
              <w:left w:val="nil"/>
              <w:bottom w:val="single" w:sz="4" w:space="0" w:color="000000"/>
              <w:right w:val="single" w:sz="4" w:space="0" w:color="000000"/>
            </w:tcBorders>
            <w:shd w:val="clear" w:color="auto" w:fill="auto"/>
            <w:vAlign w:val="center"/>
          </w:tcPr>
          <w:p w14:paraId="6288562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235F05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F7005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79DB3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7F527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309B8D0"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5D204B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F3C918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6-7/11</w:t>
            </w:r>
          </w:p>
        </w:tc>
        <w:tc>
          <w:tcPr>
            <w:tcW w:w="2268" w:type="dxa"/>
            <w:tcBorders>
              <w:top w:val="nil"/>
              <w:left w:val="nil"/>
              <w:bottom w:val="single" w:sz="4" w:space="0" w:color="000000"/>
              <w:right w:val="single" w:sz="4" w:space="0" w:color="000000"/>
            </w:tcBorders>
            <w:shd w:val="clear" w:color="auto" w:fill="auto"/>
            <w:vAlign w:val="center"/>
          </w:tcPr>
          <w:p w14:paraId="61A779B9" w14:textId="77777777" w:rsidR="00896F7C" w:rsidRPr="00896F7C" w:rsidRDefault="00896F7C" w:rsidP="009D2B53">
            <w:pPr>
              <w:spacing w:after="0" w:line="240" w:lineRule="auto"/>
              <w:ind w:firstLine="0"/>
              <w:jc w:val="center"/>
              <w:rPr>
                <w:sz w:val="20"/>
                <w:szCs w:val="20"/>
              </w:rPr>
            </w:pPr>
            <w:r w:rsidRPr="00896F7C">
              <w:rPr>
                <w:color w:val="000000"/>
                <w:sz w:val="20"/>
                <w:szCs w:val="20"/>
              </w:rPr>
              <w:t>6,27</w:t>
            </w:r>
          </w:p>
        </w:tc>
        <w:tc>
          <w:tcPr>
            <w:tcW w:w="1363" w:type="dxa"/>
            <w:tcBorders>
              <w:top w:val="nil"/>
              <w:left w:val="nil"/>
              <w:bottom w:val="single" w:sz="4" w:space="0" w:color="000000"/>
              <w:right w:val="single" w:sz="4" w:space="0" w:color="000000"/>
            </w:tcBorders>
            <w:shd w:val="clear" w:color="auto" w:fill="auto"/>
            <w:vAlign w:val="center"/>
          </w:tcPr>
          <w:p w14:paraId="70F5A950"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1B6D4C9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B20E1E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7871D9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587901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CB062FA"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97F67D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150C7A10"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6-7/11</w:t>
            </w:r>
          </w:p>
        </w:tc>
        <w:tc>
          <w:tcPr>
            <w:tcW w:w="2268" w:type="dxa"/>
            <w:tcBorders>
              <w:top w:val="nil"/>
              <w:left w:val="nil"/>
              <w:bottom w:val="single" w:sz="4" w:space="0" w:color="000000"/>
              <w:right w:val="single" w:sz="4" w:space="0" w:color="000000"/>
            </w:tcBorders>
            <w:shd w:val="clear" w:color="auto" w:fill="auto"/>
            <w:vAlign w:val="center"/>
          </w:tcPr>
          <w:p w14:paraId="1AB382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15,6</w:t>
            </w:r>
          </w:p>
        </w:tc>
        <w:tc>
          <w:tcPr>
            <w:tcW w:w="1363" w:type="dxa"/>
            <w:tcBorders>
              <w:top w:val="nil"/>
              <w:left w:val="nil"/>
              <w:bottom w:val="single" w:sz="4" w:space="0" w:color="000000"/>
              <w:right w:val="single" w:sz="4" w:space="0" w:color="000000"/>
            </w:tcBorders>
            <w:shd w:val="clear" w:color="auto" w:fill="auto"/>
            <w:vAlign w:val="center"/>
          </w:tcPr>
          <w:p w14:paraId="73A89F3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26F079D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27FE36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F4307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397495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88D22D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77CFFE0"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7C001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6-7/6</w:t>
            </w:r>
          </w:p>
        </w:tc>
        <w:tc>
          <w:tcPr>
            <w:tcW w:w="2268" w:type="dxa"/>
            <w:tcBorders>
              <w:top w:val="nil"/>
              <w:left w:val="nil"/>
              <w:bottom w:val="single" w:sz="4" w:space="0" w:color="000000"/>
              <w:right w:val="single" w:sz="4" w:space="0" w:color="000000"/>
            </w:tcBorders>
            <w:shd w:val="clear" w:color="auto" w:fill="auto"/>
            <w:vAlign w:val="center"/>
          </w:tcPr>
          <w:p w14:paraId="7C119C4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12,05</w:t>
            </w:r>
          </w:p>
        </w:tc>
        <w:tc>
          <w:tcPr>
            <w:tcW w:w="1363" w:type="dxa"/>
            <w:tcBorders>
              <w:top w:val="nil"/>
              <w:left w:val="nil"/>
              <w:bottom w:val="single" w:sz="4" w:space="0" w:color="000000"/>
              <w:right w:val="single" w:sz="4" w:space="0" w:color="000000"/>
            </w:tcBorders>
            <w:shd w:val="clear" w:color="auto" w:fill="auto"/>
            <w:vAlign w:val="center"/>
          </w:tcPr>
          <w:p w14:paraId="4AA5B1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518533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E28073C"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0AA8DF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0A144E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2022</w:t>
            </w:r>
          </w:p>
        </w:tc>
        <w:tc>
          <w:tcPr>
            <w:tcW w:w="1134" w:type="dxa"/>
            <w:tcBorders>
              <w:top w:val="nil"/>
              <w:left w:val="nil"/>
              <w:bottom w:val="single" w:sz="4" w:space="0" w:color="000000"/>
              <w:right w:val="single" w:sz="4" w:space="0" w:color="000000"/>
            </w:tcBorders>
            <w:shd w:val="clear" w:color="auto" w:fill="auto"/>
            <w:vAlign w:val="center"/>
          </w:tcPr>
          <w:p w14:paraId="48094A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414E6C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170FE4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6-7/6</w:t>
            </w:r>
          </w:p>
        </w:tc>
        <w:tc>
          <w:tcPr>
            <w:tcW w:w="2268" w:type="dxa"/>
            <w:tcBorders>
              <w:top w:val="nil"/>
              <w:left w:val="nil"/>
              <w:bottom w:val="single" w:sz="4" w:space="0" w:color="000000"/>
              <w:right w:val="single" w:sz="4" w:space="0" w:color="000000"/>
            </w:tcBorders>
            <w:shd w:val="clear" w:color="auto" w:fill="auto"/>
            <w:vAlign w:val="center"/>
          </w:tcPr>
          <w:p w14:paraId="66D6E1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21,1</w:t>
            </w:r>
          </w:p>
        </w:tc>
        <w:tc>
          <w:tcPr>
            <w:tcW w:w="1363" w:type="dxa"/>
            <w:tcBorders>
              <w:top w:val="nil"/>
              <w:left w:val="nil"/>
              <w:bottom w:val="single" w:sz="4" w:space="0" w:color="000000"/>
              <w:right w:val="single" w:sz="4" w:space="0" w:color="000000"/>
            </w:tcBorders>
            <w:shd w:val="clear" w:color="auto" w:fill="auto"/>
            <w:vAlign w:val="center"/>
          </w:tcPr>
          <w:p w14:paraId="5C8A3659"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3D53CAF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29DA537"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4D820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25529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482F27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4203B2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0E5A3E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6-24в</w:t>
            </w:r>
          </w:p>
        </w:tc>
        <w:tc>
          <w:tcPr>
            <w:tcW w:w="2268" w:type="dxa"/>
            <w:tcBorders>
              <w:top w:val="nil"/>
              <w:left w:val="nil"/>
              <w:bottom w:val="single" w:sz="4" w:space="0" w:color="000000"/>
              <w:right w:val="single" w:sz="4" w:space="0" w:color="000000"/>
            </w:tcBorders>
            <w:shd w:val="clear" w:color="auto" w:fill="auto"/>
            <w:vAlign w:val="center"/>
          </w:tcPr>
          <w:p w14:paraId="44CD9F52" w14:textId="77777777" w:rsidR="00896F7C" w:rsidRPr="00896F7C" w:rsidRDefault="00896F7C" w:rsidP="009D2B53">
            <w:pPr>
              <w:spacing w:after="0" w:line="240" w:lineRule="auto"/>
              <w:ind w:firstLine="0"/>
              <w:jc w:val="center"/>
              <w:rPr>
                <w:sz w:val="20"/>
                <w:szCs w:val="20"/>
              </w:rPr>
            </w:pPr>
            <w:r w:rsidRPr="00896F7C">
              <w:rPr>
                <w:color w:val="000000"/>
                <w:sz w:val="20"/>
                <w:szCs w:val="20"/>
              </w:rPr>
              <w:t>3,78</w:t>
            </w:r>
          </w:p>
        </w:tc>
        <w:tc>
          <w:tcPr>
            <w:tcW w:w="1363" w:type="dxa"/>
            <w:tcBorders>
              <w:top w:val="nil"/>
              <w:left w:val="nil"/>
              <w:bottom w:val="single" w:sz="4" w:space="0" w:color="000000"/>
              <w:right w:val="single" w:sz="4" w:space="0" w:color="000000"/>
            </w:tcBorders>
            <w:shd w:val="clear" w:color="auto" w:fill="auto"/>
            <w:vAlign w:val="center"/>
          </w:tcPr>
          <w:p w14:paraId="1F65F4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25</w:t>
            </w:r>
          </w:p>
        </w:tc>
        <w:tc>
          <w:tcPr>
            <w:tcW w:w="1614" w:type="dxa"/>
            <w:tcBorders>
              <w:top w:val="nil"/>
              <w:left w:val="nil"/>
              <w:bottom w:val="single" w:sz="4" w:space="0" w:color="000000"/>
              <w:right w:val="single" w:sz="4" w:space="0" w:color="000000"/>
            </w:tcBorders>
            <w:shd w:val="clear" w:color="auto" w:fill="auto"/>
            <w:vAlign w:val="center"/>
          </w:tcPr>
          <w:p w14:paraId="256CC7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5936AB9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162BB1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3AF5FE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9FE195F"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4764C823"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38A7214"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6-24в</w:t>
            </w:r>
          </w:p>
        </w:tc>
        <w:tc>
          <w:tcPr>
            <w:tcW w:w="2268" w:type="dxa"/>
            <w:tcBorders>
              <w:top w:val="nil"/>
              <w:left w:val="nil"/>
              <w:bottom w:val="single" w:sz="4" w:space="0" w:color="000000"/>
              <w:right w:val="single" w:sz="4" w:space="0" w:color="000000"/>
            </w:tcBorders>
            <w:shd w:val="clear" w:color="auto" w:fill="auto"/>
            <w:vAlign w:val="center"/>
          </w:tcPr>
          <w:p w14:paraId="51474F78" w14:textId="77777777" w:rsidR="00896F7C" w:rsidRPr="00896F7C" w:rsidRDefault="00896F7C" w:rsidP="009D2B53">
            <w:pPr>
              <w:spacing w:after="0" w:line="240" w:lineRule="auto"/>
              <w:ind w:firstLine="0"/>
              <w:jc w:val="center"/>
              <w:rPr>
                <w:sz w:val="20"/>
                <w:szCs w:val="20"/>
              </w:rPr>
            </w:pPr>
            <w:r w:rsidRPr="00896F7C">
              <w:rPr>
                <w:color w:val="000000"/>
                <w:sz w:val="20"/>
                <w:szCs w:val="20"/>
              </w:rPr>
              <w:t>5,83</w:t>
            </w:r>
          </w:p>
        </w:tc>
        <w:tc>
          <w:tcPr>
            <w:tcW w:w="1363" w:type="dxa"/>
            <w:tcBorders>
              <w:top w:val="nil"/>
              <w:left w:val="nil"/>
              <w:bottom w:val="single" w:sz="4" w:space="0" w:color="000000"/>
              <w:right w:val="single" w:sz="4" w:space="0" w:color="000000"/>
            </w:tcBorders>
            <w:shd w:val="clear" w:color="auto" w:fill="auto"/>
            <w:vAlign w:val="center"/>
          </w:tcPr>
          <w:p w14:paraId="37C07F24"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6EDA6C0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C6F54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60CC4B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2E2E87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5FBC943"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16070A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05EB4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Коллектор тс ПТЭЦ</w:t>
            </w:r>
          </w:p>
        </w:tc>
        <w:tc>
          <w:tcPr>
            <w:tcW w:w="2268" w:type="dxa"/>
            <w:tcBorders>
              <w:top w:val="nil"/>
              <w:left w:val="nil"/>
              <w:bottom w:val="single" w:sz="4" w:space="0" w:color="000000"/>
              <w:right w:val="single" w:sz="4" w:space="0" w:color="000000"/>
            </w:tcBorders>
            <w:shd w:val="clear" w:color="auto" w:fill="auto"/>
            <w:vAlign w:val="center"/>
          </w:tcPr>
          <w:p w14:paraId="4C3C2E35" w14:textId="77777777" w:rsidR="00896F7C" w:rsidRPr="00896F7C" w:rsidRDefault="00896F7C" w:rsidP="009D2B53">
            <w:pPr>
              <w:spacing w:after="0" w:line="240" w:lineRule="auto"/>
              <w:ind w:firstLine="0"/>
              <w:jc w:val="center"/>
              <w:rPr>
                <w:sz w:val="20"/>
                <w:szCs w:val="20"/>
              </w:rPr>
            </w:pPr>
            <w:r w:rsidRPr="00896F7C">
              <w:rPr>
                <w:color w:val="000000"/>
                <w:sz w:val="20"/>
                <w:szCs w:val="20"/>
              </w:rPr>
              <w:t>29,29</w:t>
            </w:r>
          </w:p>
        </w:tc>
        <w:tc>
          <w:tcPr>
            <w:tcW w:w="1363" w:type="dxa"/>
            <w:tcBorders>
              <w:top w:val="nil"/>
              <w:left w:val="nil"/>
              <w:bottom w:val="single" w:sz="4" w:space="0" w:color="000000"/>
              <w:right w:val="single" w:sz="4" w:space="0" w:color="000000"/>
            </w:tcBorders>
            <w:shd w:val="clear" w:color="auto" w:fill="auto"/>
            <w:vAlign w:val="center"/>
          </w:tcPr>
          <w:p w14:paraId="3BC5901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377</w:t>
            </w:r>
          </w:p>
        </w:tc>
        <w:tc>
          <w:tcPr>
            <w:tcW w:w="1614" w:type="dxa"/>
            <w:tcBorders>
              <w:top w:val="nil"/>
              <w:left w:val="nil"/>
              <w:bottom w:val="single" w:sz="4" w:space="0" w:color="000000"/>
              <w:right w:val="single" w:sz="4" w:space="0" w:color="000000"/>
            </w:tcBorders>
            <w:shd w:val="clear" w:color="auto" w:fill="auto"/>
            <w:vAlign w:val="center"/>
          </w:tcPr>
          <w:p w14:paraId="25353BE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06484206"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D1994A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7967C4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1CD7E45C"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A9B0EA1"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BCF226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Коллектор тс ПТЭЦ</w:t>
            </w:r>
          </w:p>
        </w:tc>
        <w:tc>
          <w:tcPr>
            <w:tcW w:w="2268" w:type="dxa"/>
            <w:tcBorders>
              <w:top w:val="nil"/>
              <w:left w:val="nil"/>
              <w:bottom w:val="single" w:sz="4" w:space="0" w:color="000000"/>
              <w:right w:val="single" w:sz="4" w:space="0" w:color="000000"/>
            </w:tcBorders>
            <w:shd w:val="clear" w:color="auto" w:fill="auto"/>
            <w:vAlign w:val="center"/>
          </w:tcPr>
          <w:p w14:paraId="246741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240,71</w:t>
            </w:r>
          </w:p>
        </w:tc>
        <w:tc>
          <w:tcPr>
            <w:tcW w:w="1363" w:type="dxa"/>
            <w:tcBorders>
              <w:top w:val="nil"/>
              <w:left w:val="nil"/>
              <w:bottom w:val="single" w:sz="4" w:space="0" w:color="000000"/>
              <w:right w:val="single" w:sz="4" w:space="0" w:color="000000"/>
            </w:tcBorders>
            <w:shd w:val="clear" w:color="auto" w:fill="auto"/>
            <w:vAlign w:val="center"/>
          </w:tcPr>
          <w:p w14:paraId="283956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377</w:t>
            </w:r>
          </w:p>
        </w:tc>
        <w:tc>
          <w:tcPr>
            <w:tcW w:w="1614" w:type="dxa"/>
            <w:tcBorders>
              <w:top w:val="nil"/>
              <w:left w:val="nil"/>
              <w:bottom w:val="single" w:sz="4" w:space="0" w:color="000000"/>
              <w:right w:val="single" w:sz="4" w:space="0" w:color="000000"/>
            </w:tcBorders>
            <w:shd w:val="clear" w:color="auto" w:fill="auto"/>
            <w:vAlign w:val="center"/>
          </w:tcPr>
          <w:p w14:paraId="3AA798E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AA292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Подземная канальная</w:t>
            </w:r>
          </w:p>
        </w:tc>
        <w:tc>
          <w:tcPr>
            <w:tcW w:w="2276" w:type="dxa"/>
            <w:tcBorders>
              <w:top w:val="nil"/>
              <w:left w:val="nil"/>
              <w:bottom w:val="single" w:sz="4" w:space="0" w:color="000000"/>
              <w:right w:val="single" w:sz="4" w:space="0" w:color="000000"/>
            </w:tcBorders>
            <w:shd w:val="clear" w:color="auto" w:fill="auto"/>
            <w:vAlign w:val="center"/>
          </w:tcPr>
          <w:p w14:paraId="59D210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AC431A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03B24F5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080A4E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98D15A5"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268" w:type="dxa"/>
            <w:tcBorders>
              <w:top w:val="nil"/>
              <w:left w:val="nil"/>
              <w:bottom w:val="single" w:sz="4" w:space="0" w:color="000000"/>
              <w:right w:val="single" w:sz="4" w:space="0" w:color="000000"/>
            </w:tcBorders>
            <w:shd w:val="clear" w:color="auto" w:fill="auto"/>
            <w:vAlign w:val="center"/>
          </w:tcPr>
          <w:p w14:paraId="14844F0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174,75</w:t>
            </w:r>
          </w:p>
        </w:tc>
        <w:tc>
          <w:tcPr>
            <w:tcW w:w="1363" w:type="dxa"/>
            <w:tcBorders>
              <w:top w:val="nil"/>
              <w:left w:val="nil"/>
              <w:bottom w:val="single" w:sz="4" w:space="0" w:color="000000"/>
              <w:right w:val="single" w:sz="4" w:space="0" w:color="000000"/>
            </w:tcBorders>
            <w:shd w:val="clear" w:color="auto" w:fill="auto"/>
            <w:vAlign w:val="center"/>
          </w:tcPr>
          <w:p w14:paraId="32D7C111" w14:textId="77777777" w:rsidR="00896F7C" w:rsidRPr="00896F7C" w:rsidRDefault="00896F7C" w:rsidP="009D2B53">
            <w:pPr>
              <w:spacing w:after="0" w:line="240" w:lineRule="auto"/>
              <w:ind w:firstLine="0"/>
              <w:jc w:val="center"/>
              <w:rPr>
                <w:sz w:val="20"/>
                <w:szCs w:val="20"/>
              </w:rPr>
            </w:pPr>
            <w:r w:rsidRPr="00896F7C">
              <w:rPr>
                <w:color w:val="000000"/>
                <w:sz w:val="20"/>
                <w:szCs w:val="20"/>
              </w:rPr>
              <w:t>377</w:t>
            </w:r>
          </w:p>
        </w:tc>
        <w:tc>
          <w:tcPr>
            <w:tcW w:w="1614" w:type="dxa"/>
            <w:tcBorders>
              <w:top w:val="nil"/>
              <w:left w:val="nil"/>
              <w:bottom w:val="single" w:sz="4" w:space="0" w:color="000000"/>
              <w:right w:val="single" w:sz="4" w:space="0" w:color="000000"/>
            </w:tcBorders>
            <w:shd w:val="clear" w:color="auto" w:fill="auto"/>
            <w:vAlign w:val="center"/>
          </w:tcPr>
          <w:p w14:paraId="1A166BA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692C2A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E66512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6432B6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29E565D7"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0D57EA3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242E3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т1</w:t>
            </w:r>
          </w:p>
        </w:tc>
        <w:tc>
          <w:tcPr>
            <w:tcW w:w="2268" w:type="dxa"/>
            <w:tcBorders>
              <w:top w:val="nil"/>
              <w:left w:val="nil"/>
              <w:bottom w:val="single" w:sz="4" w:space="0" w:color="000000"/>
              <w:right w:val="single" w:sz="4" w:space="0" w:color="000000"/>
            </w:tcBorders>
            <w:shd w:val="clear" w:color="auto" w:fill="auto"/>
            <w:vAlign w:val="center"/>
          </w:tcPr>
          <w:p w14:paraId="1B1C68B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248,45</w:t>
            </w:r>
          </w:p>
        </w:tc>
        <w:tc>
          <w:tcPr>
            <w:tcW w:w="1363" w:type="dxa"/>
            <w:tcBorders>
              <w:top w:val="nil"/>
              <w:left w:val="nil"/>
              <w:bottom w:val="single" w:sz="4" w:space="0" w:color="000000"/>
              <w:right w:val="single" w:sz="4" w:space="0" w:color="000000"/>
            </w:tcBorders>
            <w:shd w:val="clear" w:color="auto" w:fill="auto"/>
            <w:vAlign w:val="center"/>
          </w:tcPr>
          <w:p w14:paraId="2BEA790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325</w:t>
            </w:r>
          </w:p>
        </w:tc>
        <w:tc>
          <w:tcPr>
            <w:tcW w:w="1614" w:type="dxa"/>
            <w:tcBorders>
              <w:top w:val="nil"/>
              <w:left w:val="nil"/>
              <w:bottom w:val="single" w:sz="4" w:space="0" w:color="000000"/>
              <w:right w:val="single" w:sz="4" w:space="0" w:color="000000"/>
            </w:tcBorders>
            <w:shd w:val="clear" w:color="auto" w:fill="auto"/>
            <w:vAlign w:val="center"/>
          </w:tcPr>
          <w:p w14:paraId="5D31794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E07598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B03B3F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81AFB18"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2015</w:t>
            </w:r>
          </w:p>
        </w:tc>
        <w:tc>
          <w:tcPr>
            <w:tcW w:w="1134" w:type="dxa"/>
            <w:tcBorders>
              <w:top w:val="nil"/>
              <w:left w:val="nil"/>
              <w:bottom w:val="single" w:sz="4" w:space="0" w:color="000000"/>
              <w:right w:val="single" w:sz="4" w:space="0" w:color="000000"/>
            </w:tcBorders>
            <w:shd w:val="clear" w:color="auto" w:fill="auto"/>
            <w:vAlign w:val="center"/>
          </w:tcPr>
          <w:p w14:paraId="2E1F99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D54096F"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0C08AA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УТ</w:t>
            </w:r>
          </w:p>
        </w:tc>
        <w:tc>
          <w:tcPr>
            <w:tcW w:w="2268" w:type="dxa"/>
            <w:tcBorders>
              <w:top w:val="nil"/>
              <w:left w:val="nil"/>
              <w:bottom w:val="single" w:sz="4" w:space="0" w:color="000000"/>
              <w:right w:val="single" w:sz="4" w:space="0" w:color="000000"/>
            </w:tcBorders>
            <w:shd w:val="clear" w:color="auto" w:fill="auto"/>
            <w:vAlign w:val="center"/>
          </w:tcPr>
          <w:p w14:paraId="759336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201,63</w:t>
            </w:r>
          </w:p>
        </w:tc>
        <w:tc>
          <w:tcPr>
            <w:tcW w:w="1363" w:type="dxa"/>
            <w:tcBorders>
              <w:top w:val="nil"/>
              <w:left w:val="nil"/>
              <w:bottom w:val="single" w:sz="4" w:space="0" w:color="000000"/>
              <w:right w:val="single" w:sz="4" w:space="0" w:color="000000"/>
            </w:tcBorders>
            <w:shd w:val="clear" w:color="auto" w:fill="auto"/>
            <w:vAlign w:val="center"/>
          </w:tcPr>
          <w:p w14:paraId="2B8F67B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325</w:t>
            </w:r>
          </w:p>
        </w:tc>
        <w:tc>
          <w:tcPr>
            <w:tcW w:w="1614" w:type="dxa"/>
            <w:tcBorders>
              <w:top w:val="nil"/>
              <w:left w:val="nil"/>
              <w:bottom w:val="single" w:sz="4" w:space="0" w:color="000000"/>
              <w:right w:val="single" w:sz="4" w:space="0" w:color="000000"/>
            </w:tcBorders>
            <w:shd w:val="clear" w:color="auto" w:fill="auto"/>
            <w:vAlign w:val="center"/>
          </w:tcPr>
          <w:p w14:paraId="378A24C1"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9B0DB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0D1556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9C505D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1982</w:t>
            </w:r>
          </w:p>
        </w:tc>
        <w:tc>
          <w:tcPr>
            <w:tcW w:w="1134" w:type="dxa"/>
            <w:tcBorders>
              <w:top w:val="nil"/>
              <w:left w:val="nil"/>
              <w:bottom w:val="single" w:sz="4" w:space="0" w:color="000000"/>
              <w:right w:val="single" w:sz="4" w:space="0" w:color="000000"/>
            </w:tcBorders>
            <w:shd w:val="clear" w:color="auto" w:fill="auto"/>
            <w:vAlign w:val="center"/>
          </w:tcPr>
          <w:p w14:paraId="367CD06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r>
      <w:tr w:rsidR="00896F7C" w:rsidRPr="00896F7C" w14:paraId="11B487AB" w14:textId="77777777" w:rsidTr="00896F7C">
        <w:trPr>
          <w:trHeight w:val="222"/>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BFAD77E"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6-24 а</w:t>
            </w:r>
          </w:p>
        </w:tc>
        <w:tc>
          <w:tcPr>
            <w:tcW w:w="2268" w:type="dxa"/>
            <w:tcBorders>
              <w:top w:val="nil"/>
              <w:left w:val="nil"/>
              <w:bottom w:val="single" w:sz="4" w:space="0" w:color="000000"/>
              <w:right w:val="single" w:sz="4" w:space="0" w:color="000000"/>
            </w:tcBorders>
            <w:shd w:val="clear" w:color="auto" w:fill="auto"/>
            <w:vAlign w:val="center"/>
          </w:tcPr>
          <w:p w14:paraId="7129D376" w14:textId="77777777" w:rsidR="00896F7C" w:rsidRPr="00896F7C" w:rsidRDefault="00896F7C" w:rsidP="009D2B53">
            <w:pPr>
              <w:spacing w:after="0" w:line="240" w:lineRule="auto"/>
              <w:ind w:firstLine="0"/>
              <w:jc w:val="center"/>
              <w:rPr>
                <w:sz w:val="20"/>
                <w:szCs w:val="20"/>
              </w:rPr>
            </w:pPr>
            <w:r w:rsidRPr="00896F7C">
              <w:rPr>
                <w:color w:val="000000"/>
                <w:sz w:val="20"/>
                <w:szCs w:val="20"/>
              </w:rPr>
              <w:t>50,67</w:t>
            </w:r>
          </w:p>
        </w:tc>
        <w:tc>
          <w:tcPr>
            <w:tcW w:w="1363" w:type="dxa"/>
            <w:tcBorders>
              <w:top w:val="nil"/>
              <w:left w:val="nil"/>
              <w:bottom w:val="single" w:sz="4" w:space="0" w:color="000000"/>
              <w:right w:val="single" w:sz="4" w:space="0" w:color="000000"/>
            </w:tcBorders>
            <w:shd w:val="clear" w:color="auto" w:fill="auto"/>
            <w:vAlign w:val="center"/>
          </w:tcPr>
          <w:p w14:paraId="6CA25C23"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2BB597BD"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08AEC3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1C953A4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3E8605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24C4170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6805A776"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55C564F7"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6-24 а</w:t>
            </w:r>
          </w:p>
        </w:tc>
        <w:tc>
          <w:tcPr>
            <w:tcW w:w="2268" w:type="dxa"/>
            <w:tcBorders>
              <w:top w:val="nil"/>
              <w:left w:val="nil"/>
              <w:bottom w:val="single" w:sz="4" w:space="0" w:color="000000"/>
              <w:right w:val="single" w:sz="4" w:space="0" w:color="000000"/>
            </w:tcBorders>
            <w:shd w:val="clear" w:color="auto" w:fill="auto"/>
            <w:vAlign w:val="center"/>
          </w:tcPr>
          <w:p w14:paraId="10BF3A44" w14:textId="77777777" w:rsidR="00896F7C" w:rsidRPr="00896F7C" w:rsidRDefault="00896F7C" w:rsidP="009D2B53">
            <w:pPr>
              <w:spacing w:after="0" w:line="240" w:lineRule="auto"/>
              <w:ind w:firstLine="0"/>
              <w:jc w:val="center"/>
              <w:rPr>
                <w:sz w:val="20"/>
                <w:szCs w:val="20"/>
              </w:rPr>
            </w:pPr>
            <w:r w:rsidRPr="00896F7C">
              <w:rPr>
                <w:color w:val="000000"/>
                <w:sz w:val="20"/>
                <w:szCs w:val="20"/>
              </w:rPr>
              <w:t>7,37</w:t>
            </w:r>
          </w:p>
        </w:tc>
        <w:tc>
          <w:tcPr>
            <w:tcW w:w="1363" w:type="dxa"/>
            <w:tcBorders>
              <w:top w:val="nil"/>
              <w:left w:val="nil"/>
              <w:bottom w:val="single" w:sz="4" w:space="0" w:color="000000"/>
              <w:right w:val="single" w:sz="4" w:space="0" w:color="000000"/>
            </w:tcBorders>
            <w:shd w:val="clear" w:color="auto" w:fill="auto"/>
            <w:vAlign w:val="center"/>
          </w:tcPr>
          <w:p w14:paraId="132AF0B6"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w:t>
            </w:r>
          </w:p>
        </w:tc>
        <w:tc>
          <w:tcPr>
            <w:tcW w:w="1614" w:type="dxa"/>
            <w:tcBorders>
              <w:top w:val="nil"/>
              <w:left w:val="nil"/>
              <w:bottom w:val="single" w:sz="4" w:space="0" w:color="000000"/>
              <w:right w:val="single" w:sz="4" w:space="0" w:color="000000"/>
            </w:tcBorders>
            <w:shd w:val="clear" w:color="auto" w:fill="auto"/>
            <w:vAlign w:val="center"/>
          </w:tcPr>
          <w:p w14:paraId="71613DD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A8D9AF9"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57F1BB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58566251"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506916D"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710E062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3BF641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6-13-1</w:t>
            </w:r>
          </w:p>
        </w:tc>
        <w:tc>
          <w:tcPr>
            <w:tcW w:w="2268" w:type="dxa"/>
            <w:tcBorders>
              <w:top w:val="nil"/>
              <w:left w:val="nil"/>
              <w:bottom w:val="single" w:sz="4" w:space="0" w:color="000000"/>
              <w:right w:val="single" w:sz="4" w:space="0" w:color="000000"/>
            </w:tcBorders>
            <w:shd w:val="clear" w:color="auto" w:fill="auto"/>
            <w:vAlign w:val="center"/>
          </w:tcPr>
          <w:p w14:paraId="7146E01C" w14:textId="77777777" w:rsidR="00896F7C" w:rsidRPr="00896F7C" w:rsidRDefault="00896F7C" w:rsidP="009D2B53">
            <w:pPr>
              <w:spacing w:after="0" w:line="240" w:lineRule="auto"/>
              <w:ind w:firstLine="0"/>
              <w:jc w:val="center"/>
              <w:rPr>
                <w:sz w:val="20"/>
                <w:szCs w:val="20"/>
              </w:rPr>
            </w:pPr>
            <w:r w:rsidRPr="00896F7C">
              <w:rPr>
                <w:color w:val="000000"/>
                <w:sz w:val="20"/>
                <w:szCs w:val="20"/>
              </w:rPr>
              <w:t>43,25</w:t>
            </w:r>
          </w:p>
        </w:tc>
        <w:tc>
          <w:tcPr>
            <w:tcW w:w="1363" w:type="dxa"/>
            <w:tcBorders>
              <w:top w:val="nil"/>
              <w:left w:val="nil"/>
              <w:bottom w:val="single" w:sz="4" w:space="0" w:color="000000"/>
              <w:right w:val="single" w:sz="4" w:space="0" w:color="000000"/>
            </w:tcBorders>
            <w:shd w:val="clear" w:color="auto" w:fill="auto"/>
            <w:vAlign w:val="center"/>
          </w:tcPr>
          <w:p w14:paraId="47108A6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108</w:t>
            </w:r>
          </w:p>
        </w:tc>
        <w:tc>
          <w:tcPr>
            <w:tcW w:w="1614" w:type="dxa"/>
            <w:tcBorders>
              <w:top w:val="nil"/>
              <w:left w:val="nil"/>
              <w:bottom w:val="single" w:sz="4" w:space="0" w:color="000000"/>
              <w:right w:val="single" w:sz="4" w:space="0" w:color="000000"/>
            </w:tcBorders>
            <w:shd w:val="clear" w:color="auto" w:fill="auto"/>
            <w:vAlign w:val="center"/>
          </w:tcPr>
          <w:p w14:paraId="609B8C54"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A6361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61A84BD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073922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3CBB1B2B"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8AB8874"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20EF59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6-13-3</w:t>
            </w:r>
          </w:p>
        </w:tc>
        <w:tc>
          <w:tcPr>
            <w:tcW w:w="2268" w:type="dxa"/>
            <w:tcBorders>
              <w:top w:val="nil"/>
              <w:left w:val="nil"/>
              <w:bottom w:val="single" w:sz="4" w:space="0" w:color="000000"/>
              <w:right w:val="single" w:sz="4" w:space="0" w:color="000000"/>
            </w:tcBorders>
            <w:shd w:val="clear" w:color="auto" w:fill="auto"/>
            <w:vAlign w:val="center"/>
          </w:tcPr>
          <w:p w14:paraId="52F0593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17,95</w:t>
            </w:r>
          </w:p>
        </w:tc>
        <w:tc>
          <w:tcPr>
            <w:tcW w:w="1363" w:type="dxa"/>
            <w:tcBorders>
              <w:top w:val="nil"/>
              <w:left w:val="nil"/>
              <w:bottom w:val="single" w:sz="4" w:space="0" w:color="000000"/>
              <w:right w:val="single" w:sz="4" w:space="0" w:color="000000"/>
            </w:tcBorders>
            <w:shd w:val="clear" w:color="auto" w:fill="auto"/>
            <w:vAlign w:val="center"/>
          </w:tcPr>
          <w:p w14:paraId="699BE8D3" w14:textId="77777777" w:rsidR="00896F7C" w:rsidRPr="00896F7C" w:rsidRDefault="00896F7C" w:rsidP="009D2B53">
            <w:pPr>
              <w:spacing w:after="0" w:line="240" w:lineRule="auto"/>
              <w:ind w:firstLine="0"/>
              <w:jc w:val="center"/>
              <w:rPr>
                <w:sz w:val="20"/>
                <w:szCs w:val="20"/>
              </w:rPr>
            </w:pPr>
            <w:r w:rsidRPr="00896F7C">
              <w:rPr>
                <w:color w:val="000000"/>
                <w:sz w:val="20"/>
                <w:szCs w:val="20"/>
              </w:rPr>
              <w:t>32</w:t>
            </w:r>
          </w:p>
        </w:tc>
        <w:tc>
          <w:tcPr>
            <w:tcW w:w="1614" w:type="dxa"/>
            <w:tcBorders>
              <w:top w:val="nil"/>
              <w:left w:val="nil"/>
              <w:bottom w:val="single" w:sz="4" w:space="0" w:color="000000"/>
              <w:right w:val="single" w:sz="4" w:space="0" w:color="000000"/>
            </w:tcBorders>
            <w:shd w:val="clear" w:color="auto" w:fill="auto"/>
            <w:vAlign w:val="center"/>
          </w:tcPr>
          <w:p w14:paraId="1D3FCFEE"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41898C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2EAAEB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6E10F7D4" w14:textId="77777777" w:rsidR="00896F7C" w:rsidRPr="00896F7C" w:rsidRDefault="00896F7C" w:rsidP="009D2B53">
            <w:pPr>
              <w:spacing w:after="0" w:line="240" w:lineRule="auto"/>
              <w:ind w:firstLine="0"/>
              <w:jc w:val="center"/>
              <w:rPr>
                <w:sz w:val="20"/>
                <w:szCs w:val="20"/>
              </w:rPr>
            </w:pPr>
            <w:r w:rsidRPr="00896F7C">
              <w:rPr>
                <w:color w:val="000000"/>
                <w:sz w:val="20"/>
                <w:szCs w:val="20"/>
              </w:rPr>
              <w:t>2021</w:t>
            </w:r>
          </w:p>
        </w:tc>
        <w:tc>
          <w:tcPr>
            <w:tcW w:w="1134" w:type="dxa"/>
            <w:tcBorders>
              <w:top w:val="nil"/>
              <w:left w:val="nil"/>
              <w:bottom w:val="single" w:sz="4" w:space="0" w:color="000000"/>
              <w:right w:val="single" w:sz="4" w:space="0" w:color="000000"/>
            </w:tcBorders>
            <w:shd w:val="clear" w:color="auto" w:fill="auto"/>
            <w:vAlign w:val="center"/>
          </w:tcPr>
          <w:p w14:paraId="1C007595"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612D7768"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479EB43D"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6-24б</w:t>
            </w:r>
          </w:p>
        </w:tc>
        <w:tc>
          <w:tcPr>
            <w:tcW w:w="2268" w:type="dxa"/>
            <w:tcBorders>
              <w:top w:val="nil"/>
              <w:left w:val="nil"/>
              <w:bottom w:val="single" w:sz="4" w:space="0" w:color="000000"/>
              <w:right w:val="single" w:sz="4" w:space="0" w:color="000000"/>
            </w:tcBorders>
            <w:shd w:val="clear" w:color="auto" w:fill="auto"/>
            <w:vAlign w:val="center"/>
          </w:tcPr>
          <w:p w14:paraId="2E7569CB" w14:textId="77777777" w:rsidR="00896F7C" w:rsidRPr="00896F7C" w:rsidRDefault="00896F7C" w:rsidP="009D2B53">
            <w:pPr>
              <w:spacing w:after="0" w:line="240" w:lineRule="auto"/>
              <w:ind w:firstLine="0"/>
              <w:jc w:val="center"/>
              <w:rPr>
                <w:sz w:val="20"/>
                <w:szCs w:val="20"/>
              </w:rPr>
            </w:pPr>
            <w:r w:rsidRPr="00896F7C">
              <w:rPr>
                <w:color w:val="000000"/>
                <w:sz w:val="20"/>
                <w:szCs w:val="20"/>
              </w:rPr>
              <w:t>58,64</w:t>
            </w:r>
          </w:p>
        </w:tc>
        <w:tc>
          <w:tcPr>
            <w:tcW w:w="1363" w:type="dxa"/>
            <w:tcBorders>
              <w:top w:val="nil"/>
              <w:left w:val="nil"/>
              <w:bottom w:val="single" w:sz="4" w:space="0" w:color="000000"/>
              <w:right w:val="single" w:sz="4" w:space="0" w:color="000000"/>
            </w:tcBorders>
            <w:shd w:val="clear" w:color="auto" w:fill="auto"/>
            <w:vAlign w:val="center"/>
          </w:tcPr>
          <w:p w14:paraId="69685E38" w14:textId="77777777" w:rsidR="00896F7C" w:rsidRPr="00896F7C" w:rsidRDefault="00896F7C" w:rsidP="009D2B53">
            <w:pPr>
              <w:spacing w:after="0" w:line="240" w:lineRule="auto"/>
              <w:ind w:firstLine="0"/>
              <w:jc w:val="center"/>
              <w:rPr>
                <w:sz w:val="20"/>
                <w:szCs w:val="20"/>
              </w:rPr>
            </w:pPr>
            <w:r w:rsidRPr="00896F7C">
              <w:rPr>
                <w:color w:val="000000"/>
                <w:sz w:val="20"/>
                <w:szCs w:val="20"/>
              </w:rPr>
              <w:t>89</w:t>
            </w:r>
          </w:p>
        </w:tc>
        <w:tc>
          <w:tcPr>
            <w:tcW w:w="1614" w:type="dxa"/>
            <w:tcBorders>
              <w:top w:val="nil"/>
              <w:left w:val="nil"/>
              <w:bottom w:val="single" w:sz="4" w:space="0" w:color="000000"/>
              <w:right w:val="single" w:sz="4" w:space="0" w:color="000000"/>
            </w:tcBorders>
            <w:shd w:val="clear" w:color="auto" w:fill="auto"/>
            <w:vAlign w:val="center"/>
          </w:tcPr>
          <w:p w14:paraId="63F38380"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1008BAB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39EECF13"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98ADD4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F57AA4E"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3720D70E"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284AC166" w14:textId="77777777" w:rsidR="00896F7C" w:rsidRPr="00896F7C" w:rsidRDefault="00896F7C" w:rsidP="009D2B53">
            <w:pPr>
              <w:spacing w:after="0" w:line="240" w:lineRule="auto"/>
              <w:ind w:firstLine="0"/>
              <w:jc w:val="center"/>
              <w:rPr>
                <w:sz w:val="20"/>
                <w:szCs w:val="20"/>
              </w:rPr>
            </w:pPr>
            <w:r w:rsidRPr="00896F7C">
              <w:rPr>
                <w:color w:val="000000"/>
                <w:sz w:val="20"/>
                <w:szCs w:val="20"/>
              </w:rPr>
              <w:t>УТ</w:t>
            </w:r>
          </w:p>
        </w:tc>
        <w:tc>
          <w:tcPr>
            <w:tcW w:w="2268" w:type="dxa"/>
            <w:tcBorders>
              <w:top w:val="nil"/>
              <w:left w:val="nil"/>
              <w:bottom w:val="single" w:sz="4" w:space="0" w:color="000000"/>
              <w:right w:val="single" w:sz="4" w:space="0" w:color="000000"/>
            </w:tcBorders>
            <w:shd w:val="clear" w:color="auto" w:fill="auto"/>
            <w:vAlign w:val="center"/>
          </w:tcPr>
          <w:p w14:paraId="56EA401E" w14:textId="77777777" w:rsidR="00896F7C" w:rsidRPr="00896F7C" w:rsidRDefault="00896F7C" w:rsidP="009D2B53">
            <w:pPr>
              <w:spacing w:after="0" w:line="240" w:lineRule="auto"/>
              <w:ind w:firstLine="0"/>
              <w:jc w:val="center"/>
              <w:rPr>
                <w:sz w:val="20"/>
                <w:szCs w:val="20"/>
              </w:rPr>
            </w:pPr>
            <w:r w:rsidRPr="00896F7C">
              <w:rPr>
                <w:color w:val="000000"/>
                <w:sz w:val="20"/>
                <w:szCs w:val="20"/>
              </w:rPr>
              <w:t>34,96</w:t>
            </w:r>
          </w:p>
        </w:tc>
        <w:tc>
          <w:tcPr>
            <w:tcW w:w="1363" w:type="dxa"/>
            <w:tcBorders>
              <w:top w:val="nil"/>
              <w:left w:val="nil"/>
              <w:bottom w:val="single" w:sz="4" w:space="0" w:color="000000"/>
              <w:right w:val="single" w:sz="4" w:space="0" w:color="000000"/>
            </w:tcBorders>
            <w:shd w:val="clear" w:color="auto" w:fill="auto"/>
            <w:vAlign w:val="center"/>
          </w:tcPr>
          <w:p w14:paraId="73AAA5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w:t>
            </w:r>
          </w:p>
        </w:tc>
        <w:tc>
          <w:tcPr>
            <w:tcW w:w="1614" w:type="dxa"/>
            <w:tcBorders>
              <w:top w:val="nil"/>
              <w:left w:val="nil"/>
              <w:bottom w:val="single" w:sz="4" w:space="0" w:color="000000"/>
              <w:right w:val="single" w:sz="4" w:space="0" w:color="000000"/>
            </w:tcBorders>
            <w:shd w:val="clear" w:color="auto" w:fill="auto"/>
            <w:vAlign w:val="center"/>
          </w:tcPr>
          <w:p w14:paraId="749B065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7A4F53AE"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504A21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700F0AC"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0A1DDFD6"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5B0BBA6D"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01E7046A"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6а</w:t>
            </w:r>
          </w:p>
        </w:tc>
        <w:tc>
          <w:tcPr>
            <w:tcW w:w="2268" w:type="dxa"/>
            <w:tcBorders>
              <w:top w:val="nil"/>
              <w:left w:val="nil"/>
              <w:bottom w:val="single" w:sz="4" w:space="0" w:color="000000"/>
              <w:right w:val="single" w:sz="4" w:space="0" w:color="000000"/>
            </w:tcBorders>
            <w:shd w:val="clear" w:color="auto" w:fill="auto"/>
            <w:vAlign w:val="center"/>
          </w:tcPr>
          <w:p w14:paraId="16A0FF3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145,91</w:t>
            </w:r>
          </w:p>
        </w:tc>
        <w:tc>
          <w:tcPr>
            <w:tcW w:w="1363" w:type="dxa"/>
            <w:tcBorders>
              <w:top w:val="nil"/>
              <w:left w:val="nil"/>
              <w:bottom w:val="single" w:sz="4" w:space="0" w:color="000000"/>
              <w:right w:val="single" w:sz="4" w:space="0" w:color="000000"/>
            </w:tcBorders>
            <w:shd w:val="clear" w:color="auto" w:fill="auto"/>
            <w:vAlign w:val="center"/>
          </w:tcPr>
          <w:p w14:paraId="396AECD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159</w:t>
            </w:r>
          </w:p>
        </w:tc>
        <w:tc>
          <w:tcPr>
            <w:tcW w:w="1614" w:type="dxa"/>
            <w:tcBorders>
              <w:top w:val="nil"/>
              <w:left w:val="nil"/>
              <w:bottom w:val="single" w:sz="4" w:space="0" w:color="000000"/>
              <w:right w:val="single" w:sz="4" w:space="0" w:color="000000"/>
            </w:tcBorders>
            <w:shd w:val="clear" w:color="auto" w:fill="auto"/>
            <w:vAlign w:val="center"/>
          </w:tcPr>
          <w:p w14:paraId="560CF67B" w14:textId="77777777" w:rsidR="00896F7C" w:rsidRPr="00896F7C" w:rsidRDefault="00896F7C" w:rsidP="009D2B53">
            <w:pPr>
              <w:spacing w:after="0" w:line="240" w:lineRule="auto"/>
              <w:ind w:firstLine="0"/>
              <w:jc w:val="center"/>
              <w:rPr>
                <w:sz w:val="20"/>
                <w:szCs w:val="20"/>
              </w:rPr>
            </w:pPr>
            <w:r w:rsidRPr="00896F7C">
              <w:rPr>
                <w:color w:val="000000"/>
                <w:sz w:val="20"/>
                <w:szCs w:val="20"/>
              </w:rPr>
              <w:t>2</w:t>
            </w:r>
          </w:p>
        </w:tc>
        <w:tc>
          <w:tcPr>
            <w:tcW w:w="2402" w:type="dxa"/>
            <w:tcBorders>
              <w:top w:val="nil"/>
              <w:left w:val="nil"/>
              <w:bottom w:val="single" w:sz="4" w:space="0" w:color="000000"/>
              <w:right w:val="single" w:sz="4" w:space="0" w:color="000000"/>
            </w:tcBorders>
            <w:shd w:val="clear" w:color="auto" w:fill="auto"/>
            <w:vAlign w:val="center"/>
          </w:tcPr>
          <w:p w14:paraId="4A58A89F"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649B0B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140DCF07"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70CBF1E4" w14:textId="77777777" w:rsidR="00896F7C" w:rsidRPr="00896F7C" w:rsidRDefault="00896F7C" w:rsidP="009D2B53">
            <w:pPr>
              <w:spacing w:after="0" w:line="240" w:lineRule="auto"/>
              <w:ind w:firstLine="0"/>
              <w:jc w:val="center"/>
              <w:rPr>
                <w:sz w:val="20"/>
                <w:szCs w:val="20"/>
              </w:rPr>
            </w:pPr>
            <w:r w:rsidRPr="00896F7C">
              <w:rPr>
                <w:color w:val="000000"/>
                <w:sz w:val="20"/>
                <w:szCs w:val="20"/>
              </w:rPr>
              <w:t>3</w:t>
            </w:r>
          </w:p>
        </w:tc>
      </w:tr>
      <w:tr w:rsidR="00896F7C" w:rsidRPr="00896F7C" w14:paraId="5873E5E7"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6BFBD883"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6-24д</w:t>
            </w:r>
          </w:p>
        </w:tc>
        <w:tc>
          <w:tcPr>
            <w:tcW w:w="2268" w:type="dxa"/>
            <w:tcBorders>
              <w:top w:val="nil"/>
              <w:left w:val="nil"/>
              <w:bottom w:val="single" w:sz="4" w:space="0" w:color="000000"/>
              <w:right w:val="single" w:sz="4" w:space="0" w:color="000000"/>
            </w:tcBorders>
            <w:shd w:val="clear" w:color="auto" w:fill="auto"/>
            <w:vAlign w:val="center"/>
          </w:tcPr>
          <w:p w14:paraId="37AE0F87" w14:textId="77777777" w:rsidR="00896F7C" w:rsidRPr="00896F7C" w:rsidRDefault="00896F7C" w:rsidP="009D2B53">
            <w:pPr>
              <w:spacing w:after="0" w:line="240" w:lineRule="auto"/>
              <w:ind w:firstLine="0"/>
              <w:jc w:val="center"/>
              <w:rPr>
                <w:sz w:val="20"/>
                <w:szCs w:val="20"/>
              </w:rPr>
            </w:pPr>
            <w:r w:rsidRPr="00896F7C">
              <w:rPr>
                <w:color w:val="000000"/>
                <w:sz w:val="20"/>
                <w:szCs w:val="20"/>
              </w:rPr>
              <w:t>57,37</w:t>
            </w:r>
          </w:p>
        </w:tc>
        <w:tc>
          <w:tcPr>
            <w:tcW w:w="1363" w:type="dxa"/>
            <w:tcBorders>
              <w:top w:val="nil"/>
              <w:left w:val="nil"/>
              <w:bottom w:val="single" w:sz="4" w:space="0" w:color="000000"/>
              <w:right w:val="single" w:sz="4" w:space="0" w:color="000000"/>
            </w:tcBorders>
            <w:shd w:val="clear" w:color="auto" w:fill="auto"/>
            <w:vAlign w:val="center"/>
          </w:tcPr>
          <w:p w14:paraId="2B968449"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485DC0FB"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4FC13C91"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433D6948"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25FCCA7F"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6DF12DB8"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28591D5A"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147A4B5" w14:textId="77777777" w:rsidR="00896F7C" w:rsidRPr="00896F7C" w:rsidRDefault="00896F7C" w:rsidP="009D2B53">
            <w:pPr>
              <w:spacing w:after="0" w:line="240" w:lineRule="auto"/>
              <w:ind w:firstLine="0"/>
              <w:jc w:val="center"/>
              <w:rPr>
                <w:sz w:val="20"/>
                <w:szCs w:val="20"/>
              </w:rPr>
            </w:pPr>
            <w:r w:rsidRPr="00896F7C">
              <w:rPr>
                <w:color w:val="000000"/>
                <w:sz w:val="20"/>
                <w:szCs w:val="20"/>
              </w:rPr>
              <w:t>ТК 6-24д</w:t>
            </w:r>
          </w:p>
        </w:tc>
        <w:tc>
          <w:tcPr>
            <w:tcW w:w="2268" w:type="dxa"/>
            <w:tcBorders>
              <w:top w:val="nil"/>
              <w:left w:val="nil"/>
              <w:bottom w:val="single" w:sz="4" w:space="0" w:color="000000"/>
              <w:right w:val="single" w:sz="4" w:space="0" w:color="000000"/>
            </w:tcBorders>
            <w:shd w:val="clear" w:color="auto" w:fill="auto"/>
            <w:vAlign w:val="center"/>
          </w:tcPr>
          <w:p w14:paraId="6486B321" w14:textId="77777777" w:rsidR="00896F7C" w:rsidRPr="00896F7C" w:rsidRDefault="00896F7C" w:rsidP="009D2B53">
            <w:pPr>
              <w:spacing w:after="0" w:line="240" w:lineRule="auto"/>
              <w:ind w:firstLine="0"/>
              <w:jc w:val="center"/>
              <w:rPr>
                <w:sz w:val="20"/>
                <w:szCs w:val="20"/>
              </w:rPr>
            </w:pPr>
            <w:r w:rsidRPr="00896F7C">
              <w:rPr>
                <w:color w:val="000000"/>
                <w:sz w:val="20"/>
                <w:szCs w:val="20"/>
              </w:rPr>
              <w:t>9,03</w:t>
            </w:r>
          </w:p>
        </w:tc>
        <w:tc>
          <w:tcPr>
            <w:tcW w:w="1363" w:type="dxa"/>
            <w:tcBorders>
              <w:top w:val="nil"/>
              <w:left w:val="nil"/>
              <w:bottom w:val="single" w:sz="4" w:space="0" w:color="000000"/>
              <w:right w:val="single" w:sz="4" w:space="0" w:color="000000"/>
            </w:tcBorders>
            <w:shd w:val="clear" w:color="auto" w:fill="auto"/>
            <w:vAlign w:val="center"/>
          </w:tcPr>
          <w:p w14:paraId="1E92F11A" w14:textId="77777777" w:rsidR="00896F7C" w:rsidRPr="00896F7C" w:rsidRDefault="00896F7C" w:rsidP="009D2B53">
            <w:pPr>
              <w:spacing w:after="0" w:line="240" w:lineRule="auto"/>
              <w:ind w:firstLine="0"/>
              <w:jc w:val="center"/>
              <w:rPr>
                <w:sz w:val="20"/>
                <w:szCs w:val="20"/>
              </w:rPr>
            </w:pPr>
            <w:r w:rsidRPr="00896F7C">
              <w:rPr>
                <w:color w:val="000000"/>
                <w:sz w:val="20"/>
                <w:szCs w:val="20"/>
              </w:rPr>
              <w:t>76</w:t>
            </w:r>
          </w:p>
        </w:tc>
        <w:tc>
          <w:tcPr>
            <w:tcW w:w="1614" w:type="dxa"/>
            <w:tcBorders>
              <w:top w:val="nil"/>
              <w:left w:val="nil"/>
              <w:bottom w:val="single" w:sz="4" w:space="0" w:color="000000"/>
              <w:right w:val="single" w:sz="4" w:space="0" w:color="000000"/>
            </w:tcBorders>
            <w:shd w:val="clear" w:color="auto" w:fill="auto"/>
            <w:vAlign w:val="center"/>
          </w:tcPr>
          <w:p w14:paraId="06382C72" w14:textId="77777777" w:rsidR="00896F7C" w:rsidRPr="00896F7C" w:rsidRDefault="00896F7C" w:rsidP="009D2B53">
            <w:pPr>
              <w:spacing w:after="0" w:line="240" w:lineRule="auto"/>
              <w:ind w:firstLine="0"/>
              <w:jc w:val="center"/>
              <w:rPr>
                <w:sz w:val="20"/>
                <w:szCs w:val="20"/>
              </w:rPr>
            </w:pPr>
            <w:r w:rsidRPr="00896F7C">
              <w:rPr>
                <w:color w:val="000000"/>
                <w:sz w:val="20"/>
                <w:szCs w:val="20"/>
              </w:rPr>
              <w:t>1</w:t>
            </w:r>
          </w:p>
        </w:tc>
        <w:tc>
          <w:tcPr>
            <w:tcW w:w="2402" w:type="dxa"/>
            <w:tcBorders>
              <w:top w:val="nil"/>
              <w:left w:val="nil"/>
              <w:bottom w:val="single" w:sz="4" w:space="0" w:color="000000"/>
              <w:right w:val="single" w:sz="4" w:space="0" w:color="000000"/>
            </w:tcBorders>
            <w:shd w:val="clear" w:color="auto" w:fill="auto"/>
            <w:vAlign w:val="center"/>
          </w:tcPr>
          <w:p w14:paraId="340DB528" w14:textId="77777777" w:rsidR="00896F7C" w:rsidRPr="00896F7C" w:rsidRDefault="00896F7C" w:rsidP="009D2B53">
            <w:pPr>
              <w:spacing w:after="0" w:line="240" w:lineRule="auto"/>
              <w:ind w:firstLine="0"/>
              <w:jc w:val="center"/>
              <w:rPr>
                <w:sz w:val="20"/>
                <w:szCs w:val="20"/>
              </w:rPr>
            </w:pPr>
            <w:r w:rsidRPr="00896F7C">
              <w:rPr>
                <w:color w:val="000000"/>
                <w:sz w:val="20"/>
                <w:szCs w:val="20"/>
              </w:rPr>
              <w:t>Надземная</w:t>
            </w:r>
          </w:p>
        </w:tc>
        <w:tc>
          <w:tcPr>
            <w:tcW w:w="2276" w:type="dxa"/>
            <w:tcBorders>
              <w:top w:val="nil"/>
              <w:left w:val="nil"/>
              <w:bottom w:val="single" w:sz="4" w:space="0" w:color="000000"/>
              <w:right w:val="single" w:sz="4" w:space="0" w:color="000000"/>
            </w:tcBorders>
            <w:shd w:val="clear" w:color="auto" w:fill="auto"/>
            <w:vAlign w:val="center"/>
          </w:tcPr>
          <w:p w14:paraId="0CEB8BA9" w14:textId="77777777" w:rsidR="00896F7C" w:rsidRPr="00896F7C" w:rsidRDefault="00896F7C" w:rsidP="009D2B53">
            <w:pPr>
              <w:spacing w:after="0" w:line="240" w:lineRule="auto"/>
              <w:ind w:firstLine="0"/>
              <w:jc w:val="center"/>
              <w:rPr>
                <w:sz w:val="20"/>
                <w:szCs w:val="20"/>
              </w:rPr>
            </w:pPr>
            <w:r w:rsidRPr="00896F7C">
              <w:rPr>
                <w:color w:val="000000"/>
                <w:sz w:val="20"/>
                <w:szCs w:val="20"/>
              </w:rPr>
              <w:t>1,6</w:t>
            </w:r>
          </w:p>
        </w:tc>
        <w:tc>
          <w:tcPr>
            <w:tcW w:w="1701" w:type="dxa"/>
            <w:tcBorders>
              <w:top w:val="nil"/>
              <w:left w:val="nil"/>
              <w:bottom w:val="single" w:sz="4" w:space="0" w:color="000000"/>
              <w:right w:val="single" w:sz="4" w:space="0" w:color="000000"/>
            </w:tcBorders>
            <w:shd w:val="clear" w:color="auto" w:fill="auto"/>
            <w:vAlign w:val="center"/>
          </w:tcPr>
          <w:p w14:paraId="43599ADA" w14:textId="77777777" w:rsidR="00896F7C" w:rsidRPr="00896F7C" w:rsidRDefault="00896F7C" w:rsidP="009D2B53">
            <w:pPr>
              <w:spacing w:after="0" w:line="240" w:lineRule="auto"/>
              <w:ind w:firstLine="0"/>
              <w:jc w:val="center"/>
              <w:rPr>
                <w:sz w:val="20"/>
                <w:szCs w:val="20"/>
              </w:rPr>
            </w:pPr>
            <w:r w:rsidRPr="00896F7C">
              <w:rPr>
                <w:color w:val="000000"/>
                <w:sz w:val="20"/>
                <w:szCs w:val="20"/>
              </w:rPr>
              <w:t>1985</w:t>
            </w:r>
          </w:p>
        </w:tc>
        <w:tc>
          <w:tcPr>
            <w:tcW w:w="1134" w:type="dxa"/>
            <w:tcBorders>
              <w:top w:val="nil"/>
              <w:left w:val="nil"/>
              <w:bottom w:val="single" w:sz="4" w:space="0" w:color="000000"/>
              <w:right w:val="single" w:sz="4" w:space="0" w:color="000000"/>
            </w:tcBorders>
            <w:shd w:val="clear" w:color="auto" w:fill="auto"/>
            <w:vAlign w:val="center"/>
          </w:tcPr>
          <w:p w14:paraId="5F966979" w14:textId="77777777" w:rsidR="00896F7C" w:rsidRPr="00896F7C" w:rsidRDefault="00896F7C" w:rsidP="009D2B53">
            <w:pPr>
              <w:spacing w:after="0" w:line="240" w:lineRule="auto"/>
              <w:ind w:firstLine="0"/>
              <w:jc w:val="center"/>
              <w:rPr>
                <w:sz w:val="20"/>
                <w:szCs w:val="20"/>
              </w:rPr>
            </w:pPr>
            <w:r w:rsidRPr="00896F7C">
              <w:rPr>
                <w:color w:val="000000"/>
                <w:sz w:val="20"/>
                <w:szCs w:val="20"/>
              </w:rPr>
              <w:t>9</w:t>
            </w:r>
          </w:p>
        </w:tc>
      </w:tr>
      <w:tr w:rsidR="00896F7C" w:rsidRPr="00896F7C" w14:paraId="0CDCBD7B" w14:textId="77777777" w:rsidTr="00896F7C">
        <w:trPr>
          <w:trHeight w:val="300"/>
          <w:jc w:val="center"/>
        </w:trPr>
        <w:tc>
          <w:tcPr>
            <w:tcW w:w="2551" w:type="dxa"/>
            <w:tcBorders>
              <w:top w:val="nil"/>
              <w:left w:val="single" w:sz="4" w:space="0" w:color="000000"/>
              <w:bottom w:val="single" w:sz="4" w:space="0" w:color="000000"/>
              <w:right w:val="single" w:sz="4" w:space="0" w:color="000000"/>
            </w:tcBorders>
            <w:shd w:val="clear" w:color="auto" w:fill="auto"/>
            <w:vAlign w:val="center"/>
          </w:tcPr>
          <w:p w14:paraId="7DC7C9BA" w14:textId="77777777" w:rsidR="00896F7C" w:rsidRPr="00896F7C" w:rsidRDefault="00896F7C" w:rsidP="009D2B53">
            <w:pPr>
              <w:spacing w:after="0" w:line="240" w:lineRule="auto"/>
              <w:ind w:firstLine="0"/>
              <w:jc w:val="center"/>
              <w:rPr>
                <w:b/>
                <w:sz w:val="20"/>
                <w:szCs w:val="20"/>
              </w:rPr>
            </w:pPr>
            <w:r w:rsidRPr="00896F7C">
              <w:rPr>
                <w:b/>
                <w:color w:val="000000"/>
                <w:sz w:val="20"/>
                <w:szCs w:val="20"/>
              </w:rPr>
              <w:t>Итого</w:t>
            </w:r>
          </w:p>
        </w:tc>
        <w:tc>
          <w:tcPr>
            <w:tcW w:w="2268" w:type="dxa"/>
            <w:tcBorders>
              <w:top w:val="nil"/>
              <w:left w:val="nil"/>
              <w:bottom w:val="single" w:sz="4" w:space="0" w:color="000000"/>
              <w:right w:val="single" w:sz="4" w:space="0" w:color="000000"/>
            </w:tcBorders>
            <w:shd w:val="clear" w:color="auto" w:fill="auto"/>
            <w:vAlign w:val="center"/>
          </w:tcPr>
          <w:p w14:paraId="7492E213" w14:textId="77777777" w:rsidR="00896F7C" w:rsidRPr="00896F7C" w:rsidRDefault="00896F7C" w:rsidP="009D2B53">
            <w:pPr>
              <w:spacing w:after="0" w:line="240" w:lineRule="auto"/>
              <w:ind w:firstLine="0"/>
              <w:jc w:val="center"/>
              <w:rPr>
                <w:b/>
                <w:sz w:val="20"/>
                <w:szCs w:val="20"/>
              </w:rPr>
            </w:pPr>
            <w:r w:rsidRPr="00896F7C">
              <w:rPr>
                <w:b/>
                <w:color w:val="000000"/>
                <w:sz w:val="20"/>
                <w:szCs w:val="20"/>
              </w:rPr>
              <w:t>46246,21</w:t>
            </w:r>
          </w:p>
        </w:tc>
        <w:tc>
          <w:tcPr>
            <w:tcW w:w="1363" w:type="dxa"/>
            <w:tcBorders>
              <w:top w:val="nil"/>
              <w:left w:val="nil"/>
              <w:bottom w:val="single" w:sz="4" w:space="0" w:color="000000"/>
              <w:right w:val="single" w:sz="4" w:space="0" w:color="000000"/>
            </w:tcBorders>
            <w:shd w:val="clear" w:color="auto" w:fill="auto"/>
            <w:vAlign w:val="center"/>
          </w:tcPr>
          <w:p w14:paraId="41F7D655" w14:textId="77777777" w:rsidR="00896F7C" w:rsidRPr="00896F7C" w:rsidRDefault="00896F7C" w:rsidP="009D2B53">
            <w:pPr>
              <w:spacing w:after="0" w:line="240" w:lineRule="auto"/>
              <w:ind w:firstLine="0"/>
              <w:jc w:val="center"/>
              <w:rPr>
                <w:sz w:val="20"/>
                <w:szCs w:val="20"/>
              </w:rPr>
            </w:pPr>
          </w:p>
        </w:tc>
        <w:tc>
          <w:tcPr>
            <w:tcW w:w="1614" w:type="dxa"/>
            <w:tcBorders>
              <w:top w:val="nil"/>
              <w:left w:val="nil"/>
              <w:bottom w:val="single" w:sz="4" w:space="0" w:color="000000"/>
              <w:right w:val="single" w:sz="4" w:space="0" w:color="000000"/>
            </w:tcBorders>
            <w:shd w:val="clear" w:color="auto" w:fill="auto"/>
            <w:vAlign w:val="center"/>
          </w:tcPr>
          <w:p w14:paraId="5BE65637" w14:textId="77777777" w:rsidR="00896F7C" w:rsidRPr="00896F7C" w:rsidRDefault="00896F7C" w:rsidP="009D2B53">
            <w:pPr>
              <w:spacing w:after="0" w:line="240" w:lineRule="auto"/>
              <w:ind w:firstLine="0"/>
              <w:jc w:val="center"/>
              <w:rPr>
                <w:sz w:val="20"/>
                <w:szCs w:val="20"/>
              </w:rPr>
            </w:pPr>
          </w:p>
        </w:tc>
        <w:tc>
          <w:tcPr>
            <w:tcW w:w="2402" w:type="dxa"/>
            <w:tcBorders>
              <w:top w:val="nil"/>
              <w:left w:val="nil"/>
              <w:bottom w:val="single" w:sz="4" w:space="0" w:color="000000"/>
              <w:right w:val="single" w:sz="4" w:space="0" w:color="000000"/>
            </w:tcBorders>
            <w:shd w:val="clear" w:color="auto" w:fill="auto"/>
            <w:vAlign w:val="center"/>
          </w:tcPr>
          <w:p w14:paraId="2E8665EE" w14:textId="77777777" w:rsidR="00896F7C" w:rsidRPr="00896F7C" w:rsidRDefault="00896F7C" w:rsidP="009D2B53">
            <w:pPr>
              <w:spacing w:after="0" w:line="240" w:lineRule="auto"/>
              <w:ind w:firstLine="0"/>
              <w:jc w:val="center"/>
              <w:rPr>
                <w:sz w:val="20"/>
                <w:szCs w:val="20"/>
              </w:rPr>
            </w:pPr>
          </w:p>
        </w:tc>
        <w:tc>
          <w:tcPr>
            <w:tcW w:w="2276" w:type="dxa"/>
            <w:tcBorders>
              <w:top w:val="nil"/>
              <w:left w:val="nil"/>
              <w:bottom w:val="single" w:sz="4" w:space="0" w:color="000000"/>
              <w:right w:val="single" w:sz="4" w:space="0" w:color="000000"/>
            </w:tcBorders>
            <w:shd w:val="clear" w:color="auto" w:fill="auto"/>
            <w:vAlign w:val="center"/>
          </w:tcPr>
          <w:p w14:paraId="75012F27" w14:textId="77777777" w:rsidR="00896F7C" w:rsidRPr="00896F7C" w:rsidRDefault="00896F7C" w:rsidP="009D2B53">
            <w:pPr>
              <w:spacing w:after="0" w:line="240" w:lineRule="auto"/>
              <w:ind w:firstLine="0"/>
              <w:jc w:val="center"/>
              <w:rPr>
                <w:sz w:val="20"/>
                <w:szCs w:val="20"/>
              </w:rPr>
            </w:pPr>
          </w:p>
        </w:tc>
        <w:tc>
          <w:tcPr>
            <w:tcW w:w="1701" w:type="dxa"/>
            <w:tcBorders>
              <w:top w:val="nil"/>
              <w:left w:val="nil"/>
              <w:bottom w:val="single" w:sz="4" w:space="0" w:color="000000"/>
              <w:right w:val="single" w:sz="4" w:space="0" w:color="000000"/>
            </w:tcBorders>
            <w:shd w:val="clear" w:color="auto" w:fill="auto"/>
            <w:vAlign w:val="center"/>
          </w:tcPr>
          <w:p w14:paraId="497AE740" w14:textId="77777777" w:rsidR="00896F7C" w:rsidRPr="00896F7C" w:rsidRDefault="00896F7C" w:rsidP="009D2B53">
            <w:pPr>
              <w:spacing w:after="0" w:line="240" w:lineRule="auto"/>
              <w:ind w:firstLine="0"/>
              <w:jc w:val="center"/>
              <w:rPr>
                <w:sz w:val="20"/>
                <w:szCs w:val="20"/>
              </w:rPr>
            </w:pPr>
          </w:p>
        </w:tc>
        <w:tc>
          <w:tcPr>
            <w:tcW w:w="1134" w:type="dxa"/>
            <w:tcBorders>
              <w:top w:val="nil"/>
              <w:left w:val="nil"/>
              <w:bottom w:val="single" w:sz="4" w:space="0" w:color="000000"/>
              <w:right w:val="single" w:sz="4" w:space="0" w:color="000000"/>
            </w:tcBorders>
            <w:shd w:val="clear" w:color="auto" w:fill="auto"/>
            <w:vAlign w:val="center"/>
          </w:tcPr>
          <w:p w14:paraId="0B06544D" w14:textId="77777777" w:rsidR="00896F7C" w:rsidRPr="00896F7C" w:rsidRDefault="00896F7C" w:rsidP="009D2B53">
            <w:pPr>
              <w:spacing w:after="0" w:line="240" w:lineRule="auto"/>
              <w:ind w:firstLine="0"/>
              <w:jc w:val="center"/>
              <w:rPr>
                <w:sz w:val="20"/>
                <w:szCs w:val="20"/>
              </w:rPr>
            </w:pPr>
          </w:p>
        </w:tc>
      </w:tr>
    </w:tbl>
    <w:p w14:paraId="4B96F7BA" w14:textId="79AA89C3" w:rsidR="00896F7C" w:rsidRDefault="00896F7C" w:rsidP="00896F7C"/>
    <w:p w14:paraId="1E73ECF6" w14:textId="60565B3A" w:rsidR="00896F7C" w:rsidRDefault="00896F7C" w:rsidP="00896F7C"/>
    <w:p w14:paraId="6BF6B34F" w14:textId="5DE17B47" w:rsidR="00896F7C" w:rsidRDefault="000A7B27" w:rsidP="000A7B27">
      <w:pPr>
        <w:jc w:val="center"/>
      </w:pPr>
      <w:r w:rsidRPr="00543885">
        <w:t>Характеристика существующих водопроводных сетей</w:t>
      </w:r>
      <w:r>
        <w:t xml:space="preserve"> п. Кличка</w:t>
      </w:r>
    </w:p>
    <w:tbl>
      <w:tblPr>
        <w:tblStyle w:val="ae"/>
        <w:tblW w:w="0" w:type="auto"/>
        <w:tblInd w:w="1526" w:type="dxa"/>
        <w:tblLook w:val="04A0" w:firstRow="1" w:lastRow="0" w:firstColumn="1" w:lastColumn="0" w:noHBand="0" w:noVBand="1"/>
      </w:tblPr>
      <w:tblGrid>
        <w:gridCol w:w="666"/>
        <w:gridCol w:w="3544"/>
        <w:gridCol w:w="2693"/>
        <w:gridCol w:w="1981"/>
        <w:gridCol w:w="854"/>
        <w:gridCol w:w="1276"/>
        <w:gridCol w:w="1559"/>
        <w:gridCol w:w="1701"/>
      </w:tblGrid>
      <w:tr w:rsidR="003D2228" w:rsidRPr="003D2228" w14:paraId="41C21537" w14:textId="77777777" w:rsidTr="003D2228">
        <w:trPr>
          <w:trHeight w:val="623"/>
        </w:trPr>
        <w:tc>
          <w:tcPr>
            <w:tcW w:w="567" w:type="dxa"/>
            <w:hideMark/>
          </w:tcPr>
          <w:p w14:paraId="4AFE0B86" w14:textId="77777777" w:rsidR="003D2228" w:rsidRPr="003D2228" w:rsidRDefault="003D2228" w:rsidP="003D2228">
            <w:pPr>
              <w:spacing w:after="0" w:line="240" w:lineRule="auto"/>
              <w:ind w:firstLine="0"/>
              <w:rPr>
                <w:b/>
                <w:bCs/>
                <w:color w:val="000000"/>
                <w:sz w:val="20"/>
                <w:szCs w:val="20"/>
              </w:rPr>
            </w:pPr>
            <w:r w:rsidRPr="003D2228">
              <w:rPr>
                <w:b/>
                <w:bCs/>
                <w:color w:val="000000"/>
                <w:sz w:val="20"/>
                <w:szCs w:val="20"/>
              </w:rPr>
              <w:t>№</w:t>
            </w:r>
          </w:p>
        </w:tc>
        <w:tc>
          <w:tcPr>
            <w:tcW w:w="6237" w:type="dxa"/>
            <w:gridSpan w:val="2"/>
            <w:hideMark/>
          </w:tcPr>
          <w:p w14:paraId="0F0CFD08" w14:textId="34777944" w:rsidR="003D2228" w:rsidRPr="003D2228" w:rsidRDefault="003D2228" w:rsidP="003D2228">
            <w:pPr>
              <w:spacing w:after="0" w:line="240" w:lineRule="auto"/>
              <w:ind w:firstLine="0"/>
              <w:rPr>
                <w:b/>
                <w:bCs/>
                <w:color w:val="000000"/>
                <w:sz w:val="20"/>
                <w:szCs w:val="20"/>
              </w:rPr>
            </w:pPr>
            <w:r w:rsidRPr="003D2228">
              <w:rPr>
                <w:b/>
                <w:bCs/>
                <w:color w:val="000000"/>
                <w:sz w:val="20"/>
                <w:szCs w:val="20"/>
              </w:rPr>
              <w:t>Обследуемый участок сетей холодного водоснабжения</w:t>
            </w:r>
            <w:r>
              <w:rPr>
                <w:b/>
                <w:bCs/>
                <w:color w:val="000000"/>
                <w:sz w:val="20"/>
                <w:szCs w:val="20"/>
              </w:rPr>
              <w:t xml:space="preserve"> п. Кличка</w:t>
            </w:r>
          </w:p>
        </w:tc>
        <w:tc>
          <w:tcPr>
            <w:tcW w:w="1981" w:type="dxa"/>
            <w:hideMark/>
          </w:tcPr>
          <w:p w14:paraId="0053DE39" w14:textId="77777777" w:rsidR="003D2228" w:rsidRPr="003D2228" w:rsidRDefault="003D2228" w:rsidP="003D2228">
            <w:pPr>
              <w:spacing w:after="0" w:line="240" w:lineRule="auto"/>
              <w:ind w:firstLine="0"/>
              <w:rPr>
                <w:b/>
                <w:bCs/>
                <w:color w:val="000000"/>
                <w:sz w:val="20"/>
                <w:szCs w:val="20"/>
              </w:rPr>
            </w:pPr>
            <w:r w:rsidRPr="003D2228">
              <w:rPr>
                <w:b/>
                <w:bCs/>
                <w:color w:val="000000"/>
                <w:sz w:val="20"/>
                <w:szCs w:val="20"/>
              </w:rPr>
              <w:t>Год прокладки/ввода в эксплуатацию</w:t>
            </w:r>
          </w:p>
        </w:tc>
        <w:tc>
          <w:tcPr>
            <w:tcW w:w="854" w:type="dxa"/>
            <w:hideMark/>
          </w:tcPr>
          <w:p w14:paraId="2C80DAAB" w14:textId="77777777" w:rsidR="003D2228" w:rsidRPr="003D2228" w:rsidRDefault="003D2228" w:rsidP="003D2228">
            <w:pPr>
              <w:spacing w:after="0" w:line="240" w:lineRule="auto"/>
              <w:ind w:firstLine="0"/>
              <w:rPr>
                <w:b/>
                <w:bCs/>
                <w:color w:val="000000"/>
                <w:sz w:val="20"/>
                <w:szCs w:val="20"/>
              </w:rPr>
            </w:pPr>
            <w:r w:rsidRPr="003D2228">
              <w:rPr>
                <w:b/>
                <w:bCs/>
                <w:color w:val="000000"/>
                <w:sz w:val="20"/>
                <w:szCs w:val="20"/>
              </w:rPr>
              <w:t>Длина, м</w:t>
            </w:r>
          </w:p>
        </w:tc>
        <w:tc>
          <w:tcPr>
            <w:tcW w:w="1276" w:type="dxa"/>
            <w:hideMark/>
          </w:tcPr>
          <w:p w14:paraId="6651A12B" w14:textId="77777777" w:rsidR="003D2228" w:rsidRPr="003D2228" w:rsidRDefault="003D2228" w:rsidP="003D2228">
            <w:pPr>
              <w:spacing w:after="0" w:line="240" w:lineRule="auto"/>
              <w:ind w:firstLine="0"/>
              <w:rPr>
                <w:b/>
                <w:bCs/>
                <w:color w:val="000000"/>
                <w:sz w:val="20"/>
                <w:szCs w:val="20"/>
              </w:rPr>
            </w:pPr>
            <w:r w:rsidRPr="003D2228">
              <w:rPr>
                <w:b/>
                <w:bCs/>
                <w:color w:val="000000"/>
                <w:sz w:val="20"/>
                <w:szCs w:val="20"/>
              </w:rPr>
              <w:t>Диаметр, мм</w:t>
            </w:r>
          </w:p>
        </w:tc>
        <w:tc>
          <w:tcPr>
            <w:tcW w:w="1559" w:type="dxa"/>
            <w:hideMark/>
          </w:tcPr>
          <w:p w14:paraId="64A0EF0C" w14:textId="77777777" w:rsidR="003D2228" w:rsidRPr="003D2228" w:rsidRDefault="003D2228" w:rsidP="003D2228">
            <w:pPr>
              <w:spacing w:after="0" w:line="240" w:lineRule="auto"/>
              <w:ind w:firstLine="0"/>
              <w:rPr>
                <w:b/>
                <w:bCs/>
                <w:color w:val="000000"/>
                <w:sz w:val="20"/>
                <w:szCs w:val="20"/>
              </w:rPr>
            </w:pPr>
            <w:r w:rsidRPr="003D2228">
              <w:rPr>
                <w:b/>
                <w:bCs/>
                <w:color w:val="000000"/>
                <w:sz w:val="20"/>
                <w:szCs w:val="20"/>
              </w:rPr>
              <w:t>Вид прокладки</w:t>
            </w:r>
          </w:p>
        </w:tc>
        <w:tc>
          <w:tcPr>
            <w:tcW w:w="1701" w:type="dxa"/>
            <w:hideMark/>
          </w:tcPr>
          <w:p w14:paraId="0CFF85F1" w14:textId="77777777" w:rsidR="003D2228" w:rsidRPr="003D2228" w:rsidRDefault="003D2228" w:rsidP="003D2228">
            <w:pPr>
              <w:spacing w:after="0" w:line="240" w:lineRule="auto"/>
              <w:ind w:firstLine="0"/>
              <w:rPr>
                <w:b/>
                <w:bCs/>
                <w:color w:val="000000"/>
                <w:sz w:val="20"/>
                <w:szCs w:val="20"/>
              </w:rPr>
            </w:pPr>
            <w:r w:rsidRPr="003D2228">
              <w:rPr>
                <w:b/>
                <w:bCs/>
                <w:color w:val="000000"/>
                <w:sz w:val="20"/>
                <w:szCs w:val="20"/>
              </w:rPr>
              <w:t>Материал трубопровода</w:t>
            </w:r>
          </w:p>
        </w:tc>
      </w:tr>
      <w:tr w:rsidR="003D2228" w:rsidRPr="003D2228" w14:paraId="24D884CD" w14:textId="77777777" w:rsidTr="003D2228">
        <w:trPr>
          <w:trHeight w:val="315"/>
        </w:trPr>
        <w:tc>
          <w:tcPr>
            <w:tcW w:w="567" w:type="dxa"/>
            <w:noWrap/>
            <w:hideMark/>
          </w:tcPr>
          <w:p w14:paraId="4DB4AE54" w14:textId="77777777" w:rsidR="003D2228" w:rsidRPr="003D2228" w:rsidRDefault="003D2228" w:rsidP="003D2228">
            <w:pPr>
              <w:spacing w:after="0" w:line="240" w:lineRule="auto"/>
              <w:ind w:firstLine="0"/>
              <w:rPr>
                <w:b/>
                <w:bCs/>
                <w:color w:val="000000"/>
                <w:sz w:val="20"/>
                <w:szCs w:val="20"/>
              </w:rPr>
            </w:pPr>
            <w:r w:rsidRPr="003D2228">
              <w:rPr>
                <w:b/>
                <w:bCs/>
                <w:color w:val="000000"/>
                <w:sz w:val="20"/>
                <w:szCs w:val="20"/>
              </w:rPr>
              <w:t> </w:t>
            </w:r>
          </w:p>
        </w:tc>
        <w:tc>
          <w:tcPr>
            <w:tcW w:w="3544" w:type="dxa"/>
            <w:noWrap/>
            <w:hideMark/>
          </w:tcPr>
          <w:p w14:paraId="2790B411" w14:textId="77777777" w:rsidR="003D2228" w:rsidRPr="003D2228" w:rsidRDefault="003D2228" w:rsidP="003D2228">
            <w:pPr>
              <w:spacing w:after="0" w:line="240" w:lineRule="auto"/>
              <w:ind w:firstLine="0"/>
              <w:rPr>
                <w:b/>
                <w:bCs/>
                <w:color w:val="000000"/>
                <w:sz w:val="20"/>
                <w:szCs w:val="20"/>
              </w:rPr>
            </w:pPr>
            <w:r w:rsidRPr="003D2228">
              <w:rPr>
                <w:b/>
                <w:bCs/>
                <w:color w:val="000000"/>
                <w:sz w:val="20"/>
                <w:szCs w:val="20"/>
              </w:rPr>
              <w:t>Начало участка сети</w:t>
            </w:r>
          </w:p>
        </w:tc>
        <w:tc>
          <w:tcPr>
            <w:tcW w:w="2693" w:type="dxa"/>
            <w:noWrap/>
            <w:hideMark/>
          </w:tcPr>
          <w:p w14:paraId="7558CB10" w14:textId="77777777" w:rsidR="003D2228" w:rsidRPr="003D2228" w:rsidRDefault="003D2228" w:rsidP="003D2228">
            <w:pPr>
              <w:spacing w:after="0" w:line="240" w:lineRule="auto"/>
              <w:ind w:firstLine="0"/>
              <w:rPr>
                <w:b/>
                <w:bCs/>
                <w:color w:val="000000"/>
                <w:sz w:val="20"/>
                <w:szCs w:val="20"/>
              </w:rPr>
            </w:pPr>
            <w:r w:rsidRPr="003D2228">
              <w:rPr>
                <w:b/>
                <w:bCs/>
                <w:color w:val="000000"/>
                <w:sz w:val="20"/>
                <w:szCs w:val="20"/>
              </w:rPr>
              <w:t>Окончание участка сети</w:t>
            </w:r>
          </w:p>
        </w:tc>
        <w:tc>
          <w:tcPr>
            <w:tcW w:w="1981" w:type="dxa"/>
            <w:hideMark/>
          </w:tcPr>
          <w:p w14:paraId="6A730B50" w14:textId="77777777" w:rsidR="003D2228" w:rsidRPr="003D2228" w:rsidRDefault="003D2228" w:rsidP="003D2228">
            <w:pPr>
              <w:spacing w:after="0" w:line="240" w:lineRule="auto"/>
              <w:ind w:firstLine="0"/>
              <w:rPr>
                <w:b/>
                <w:bCs/>
                <w:color w:val="000000"/>
                <w:sz w:val="20"/>
                <w:szCs w:val="20"/>
              </w:rPr>
            </w:pPr>
            <w:r w:rsidRPr="003D2228">
              <w:rPr>
                <w:b/>
                <w:bCs/>
                <w:color w:val="000000"/>
                <w:sz w:val="20"/>
                <w:szCs w:val="20"/>
              </w:rPr>
              <w:t> </w:t>
            </w:r>
          </w:p>
        </w:tc>
        <w:tc>
          <w:tcPr>
            <w:tcW w:w="854" w:type="dxa"/>
            <w:hideMark/>
          </w:tcPr>
          <w:p w14:paraId="5A85E87C" w14:textId="77777777" w:rsidR="003D2228" w:rsidRPr="003D2228" w:rsidRDefault="003D2228" w:rsidP="003D2228">
            <w:pPr>
              <w:spacing w:after="0" w:line="240" w:lineRule="auto"/>
              <w:ind w:firstLine="0"/>
              <w:rPr>
                <w:b/>
                <w:bCs/>
                <w:color w:val="000000"/>
                <w:sz w:val="20"/>
                <w:szCs w:val="20"/>
              </w:rPr>
            </w:pPr>
            <w:r w:rsidRPr="003D2228">
              <w:rPr>
                <w:b/>
                <w:bCs/>
                <w:color w:val="000000"/>
                <w:sz w:val="20"/>
                <w:szCs w:val="20"/>
              </w:rPr>
              <w:t> </w:t>
            </w:r>
          </w:p>
        </w:tc>
        <w:tc>
          <w:tcPr>
            <w:tcW w:w="1276" w:type="dxa"/>
            <w:hideMark/>
          </w:tcPr>
          <w:p w14:paraId="5E34B084" w14:textId="77777777" w:rsidR="003D2228" w:rsidRPr="003D2228" w:rsidRDefault="003D2228" w:rsidP="003D2228">
            <w:pPr>
              <w:spacing w:after="0" w:line="240" w:lineRule="auto"/>
              <w:ind w:firstLine="0"/>
              <w:rPr>
                <w:b/>
                <w:bCs/>
                <w:color w:val="000000"/>
                <w:sz w:val="20"/>
                <w:szCs w:val="20"/>
              </w:rPr>
            </w:pPr>
            <w:r w:rsidRPr="003D2228">
              <w:rPr>
                <w:b/>
                <w:bCs/>
                <w:color w:val="000000"/>
                <w:sz w:val="20"/>
                <w:szCs w:val="20"/>
              </w:rPr>
              <w:t> </w:t>
            </w:r>
          </w:p>
        </w:tc>
        <w:tc>
          <w:tcPr>
            <w:tcW w:w="1559" w:type="dxa"/>
            <w:hideMark/>
          </w:tcPr>
          <w:p w14:paraId="26649F22" w14:textId="77777777" w:rsidR="003D2228" w:rsidRPr="003D2228" w:rsidRDefault="003D2228" w:rsidP="003D2228">
            <w:pPr>
              <w:spacing w:after="0" w:line="240" w:lineRule="auto"/>
              <w:ind w:firstLine="0"/>
              <w:rPr>
                <w:b/>
                <w:bCs/>
                <w:color w:val="000000"/>
                <w:sz w:val="20"/>
                <w:szCs w:val="20"/>
              </w:rPr>
            </w:pPr>
            <w:r w:rsidRPr="003D2228">
              <w:rPr>
                <w:b/>
                <w:bCs/>
                <w:color w:val="000000"/>
                <w:sz w:val="20"/>
                <w:szCs w:val="20"/>
              </w:rPr>
              <w:t> </w:t>
            </w:r>
          </w:p>
        </w:tc>
        <w:tc>
          <w:tcPr>
            <w:tcW w:w="1701" w:type="dxa"/>
            <w:hideMark/>
          </w:tcPr>
          <w:p w14:paraId="7D399365" w14:textId="77777777" w:rsidR="003D2228" w:rsidRPr="003D2228" w:rsidRDefault="003D2228" w:rsidP="003D2228">
            <w:pPr>
              <w:spacing w:after="0" w:line="240" w:lineRule="auto"/>
              <w:ind w:firstLine="0"/>
              <w:rPr>
                <w:b/>
                <w:bCs/>
                <w:color w:val="000000"/>
                <w:sz w:val="20"/>
                <w:szCs w:val="20"/>
              </w:rPr>
            </w:pPr>
            <w:r w:rsidRPr="003D2228">
              <w:rPr>
                <w:b/>
                <w:bCs/>
                <w:color w:val="000000"/>
                <w:sz w:val="20"/>
                <w:szCs w:val="20"/>
              </w:rPr>
              <w:t> </w:t>
            </w:r>
          </w:p>
        </w:tc>
      </w:tr>
      <w:tr w:rsidR="003D2228" w:rsidRPr="003D2228" w14:paraId="254E16D6" w14:textId="77777777" w:rsidTr="003D2228">
        <w:trPr>
          <w:trHeight w:val="300"/>
        </w:trPr>
        <w:tc>
          <w:tcPr>
            <w:tcW w:w="567" w:type="dxa"/>
            <w:noWrap/>
            <w:hideMark/>
          </w:tcPr>
          <w:p w14:paraId="216B70B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w:t>
            </w:r>
          </w:p>
        </w:tc>
        <w:tc>
          <w:tcPr>
            <w:tcW w:w="3544" w:type="dxa"/>
            <w:noWrap/>
            <w:hideMark/>
          </w:tcPr>
          <w:p w14:paraId="31D0A1F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Здание Скважины №4490</w:t>
            </w:r>
          </w:p>
        </w:tc>
        <w:tc>
          <w:tcPr>
            <w:tcW w:w="2693" w:type="dxa"/>
            <w:noWrap/>
            <w:hideMark/>
          </w:tcPr>
          <w:p w14:paraId="2BE2F12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Здание Старая котельная</w:t>
            </w:r>
          </w:p>
        </w:tc>
        <w:tc>
          <w:tcPr>
            <w:tcW w:w="1981" w:type="dxa"/>
            <w:hideMark/>
          </w:tcPr>
          <w:p w14:paraId="3C4B20C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934DBB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100</w:t>
            </w:r>
          </w:p>
        </w:tc>
        <w:tc>
          <w:tcPr>
            <w:tcW w:w="1276" w:type="dxa"/>
            <w:hideMark/>
          </w:tcPr>
          <w:p w14:paraId="6BDEC80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89</w:t>
            </w:r>
          </w:p>
        </w:tc>
        <w:tc>
          <w:tcPr>
            <w:tcW w:w="1559" w:type="dxa"/>
            <w:hideMark/>
          </w:tcPr>
          <w:p w14:paraId="5CABF99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4C92583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6F2D154" w14:textId="77777777" w:rsidTr="003D2228">
        <w:trPr>
          <w:trHeight w:val="300"/>
        </w:trPr>
        <w:tc>
          <w:tcPr>
            <w:tcW w:w="567" w:type="dxa"/>
            <w:noWrap/>
            <w:hideMark/>
          </w:tcPr>
          <w:p w14:paraId="3FCECAB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w:t>
            </w:r>
          </w:p>
        </w:tc>
        <w:tc>
          <w:tcPr>
            <w:tcW w:w="3544" w:type="dxa"/>
            <w:noWrap/>
            <w:hideMark/>
          </w:tcPr>
          <w:p w14:paraId="7B43801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Здание Старая котельная</w:t>
            </w:r>
          </w:p>
        </w:tc>
        <w:tc>
          <w:tcPr>
            <w:tcW w:w="2693" w:type="dxa"/>
            <w:noWrap/>
            <w:hideMark/>
          </w:tcPr>
          <w:p w14:paraId="679588E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Здание Модульная котельная</w:t>
            </w:r>
          </w:p>
        </w:tc>
        <w:tc>
          <w:tcPr>
            <w:tcW w:w="1981" w:type="dxa"/>
            <w:hideMark/>
          </w:tcPr>
          <w:p w14:paraId="6EB2200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4284383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w:t>
            </w:r>
          </w:p>
        </w:tc>
        <w:tc>
          <w:tcPr>
            <w:tcW w:w="1276" w:type="dxa"/>
            <w:hideMark/>
          </w:tcPr>
          <w:p w14:paraId="656C5C6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89</w:t>
            </w:r>
          </w:p>
        </w:tc>
        <w:tc>
          <w:tcPr>
            <w:tcW w:w="1559" w:type="dxa"/>
            <w:hideMark/>
          </w:tcPr>
          <w:p w14:paraId="0920F85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50E4DCA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3816FFA" w14:textId="77777777" w:rsidTr="003D2228">
        <w:trPr>
          <w:trHeight w:val="300"/>
        </w:trPr>
        <w:tc>
          <w:tcPr>
            <w:tcW w:w="567" w:type="dxa"/>
            <w:noWrap/>
            <w:hideMark/>
          </w:tcPr>
          <w:p w14:paraId="5C5586B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1.2</w:t>
            </w:r>
          </w:p>
        </w:tc>
        <w:tc>
          <w:tcPr>
            <w:tcW w:w="3544" w:type="dxa"/>
            <w:noWrap/>
            <w:hideMark/>
          </w:tcPr>
          <w:p w14:paraId="581DF66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Здание Модульная котельная</w:t>
            </w:r>
          </w:p>
        </w:tc>
        <w:tc>
          <w:tcPr>
            <w:tcW w:w="2693" w:type="dxa"/>
            <w:noWrap/>
            <w:hideMark/>
          </w:tcPr>
          <w:p w14:paraId="10833BD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w:t>
            </w:r>
          </w:p>
        </w:tc>
        <w:tc>
          <w:tcPr>
            <w:tcW w:w="1981" w:type="dxa"/>
            <w:hideMark/>
          </w:tcPr>
          <w:p w14:paraId="159B803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0991D6E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13</w:t>
            </w:r>
          </w:p>
        </w:tc>
        <w:tc>
          <w:tcPr>
            <w:tcW w:w="1276" w:type="dxa"/>
            <w:hideMark/>
          </w:tcPr>
          <w:p w14:paraId="3AED51F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273</w:t>
            </w:r>
          </w:p>
        </w:tc>
        <w:tc>
          <w:tcPr>
            <w:tcW w:w="1559" w:type="dxa"/>
            <w:hideMark/>
          </w:tcPr>
          <w:p w14:paraId="3D6EAE4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5A21889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04C9D9BE" w14:textId="77777777" w:rsidTr="003D2228">
        <w:trPr>
          <w:trHeight w:val="300"/>
        </w:trPr>
        <w:tc>
          <w:tcPr>
            <w:tcW w:w="567" w:type="dxa"/>
            <w:noWrap/>
            <w:hideMark/>
          </w:tcPr>
          <w:p w14:paraId="27B1BE5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1.3</w:t>
            </w:r>
          </w:p>
        </w:tc>
        <w:tc>
          <w:tcPr>
            <w:tcW w:w="3544" w:type="dxa"/>
            <w:noWrap/>
            <w:hideMark/>
          </w:tcPr>
          <w:p w14:paraId="68DFAE0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w:t>
            </w:r>
          </w:p>
        </w:tc>
        <w:tc>
          <w:tcPr>
            <w:tcW w:w="2693" w:type="dxa"/>
            <w:noWrap/>
            <w:hideMark/>
          </w:tcPr>
          <w:p w14:paraId="682412A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ТК-2</w:t>
            </w:r>
          </w:p>
        </w:tc>
        <w:tc>
          <w:tcPr>
            <w:tcW w:w="1981" w:type="dxa"/>
            <w:hideMark/>
          </w:tcPr>
          <w:p w14:paraId="4AEBFE1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5A7F6A0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46</w:t>
            </w:r>
          </w:p>
        </w:tc>
        <w:tc>
          <w:tcPr>
            <w:tcW w:w="1276" w:type="dxa"/>
            <w:hideMark/>
          </w:tcPr>
          <w:p w14:paraId="65139F2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273</w:t>
            </w:r>
          </w:p>
        </w:tc>
        <w:tc>
          <w:tcPr>
            <w:tcW w:w="1559" w:type="dxa"/>
            <w:hideMark/>
          </w:tcPr>
          <w:p w14:paraId="3CCD8AB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345039E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0BEE60A7" w14:textId="77777777" w:rsidTr="003D2228">
        <w:trPr>
          <w:trHeight w:val="300"/>
        </w:trPr>
        <w:tc>
          <w:tcPr>
            <w:tcW w:w="567" w:type="dxa"/>
            <w:noWrap/>
            <w:hideMark/>
          </w:tcPr>
          <w:p w14:paraId="4EB2EF7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1.4</w:t>
            </w:r>
          </w:p>
        </w:tc>
        <w:tc>
          <w:tcPr>
            <w:tcW w:w="3544" w:type="dxa"/>
            <w:noWrap/>
            <w:hideMark/>
          </w:tcPr>
          <w:p w14:paraId="41989C5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ТК-2</w:t>
            </w:r>
          </w:p>
        </w:tc>
        <w:tc>
          <w:tcPr>
            <w:tcW w:w="2693" w:type="dxa"/>
            <w:noWrap/>
            <w:hideMark/>
          </w:tcPr>
          <w:p w14:paraId="16B28AB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ТК-3</w:t>
            </w:r>
          </w:p>
        </w:tc>
        <w:tc>
          <w:tcPr>
            <w:tcW w:w="1981" w:type="dxa"/>
            <w:hideMark/>
          </w:tcPr>
          <w:p w14:paraId="5A80C23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18A8484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95</w:t>
            </w:r>
          </w:p>
        </w:tc>
        <w:tc>
          <w:tcPr>
            <w:tcW w:w="1276" w:type="dxa"/>
            <w:hideMark/>
          </w:tcPr>
          <w:p w14:paraId="0AE95C0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133</w:t>
            </w:r>
          </w:p>
        </w:tc>
        <w:tc>
          <w:tcPr>
            <w:tcW w:w="1559" w:type="dxa"/>
            <w:hideMark/>
          </w:tcPr>
          <w:p w14:paraId="357D488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2254027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AB798BE" w14:textId="77777777" w:rsidTr="003D2228">
        <w:trPr>
          <w:trHeight w:val="300"/>
        </w:trPr>
        <w:tc>
          <w:tcPr>
            <w:tcW w:w="567" w:type="dxa"/>
            <w:noWrap/>
            <w:hideMark/>
          </w:tcPr>
          <w:p w14:paraId="52FE919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1.5</w:t>
            </w:r>
          </w:p>
        </w:tc>
        <w:tc>
          <w:tcPr>
            <w:tcW w:w="3544" w:type="dxa"/>
            <w:noWrap/>
            <w:hideMark/>
          </w:tcPr>
          <w:p w14:paraId="0B249DD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ТК-3</w:t>
            </w:r>
          </w:p>
        </w:tc>
        <w:tc>
          <w:tcPr>
            <w:tcW w:w="2693" w:type="dxa"/>
            <w:noWrap/>
            <w:hideMark/>
          </w:tcPr>
          <w:p w14:paraId="16C8BD6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ТК-3/1</w:t>
            </w:r>
          </w:p>
        </w:tc>
        <w:tc>
          <w:tcPr>
            <w:tcW w:w="1981" w:type="dxa"/>
            <w:hideMark/>
          </w:tcPr>
          <w:p w14:paraId="2E166F3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DB521D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w:t>
            </w:r>
          </w:p>
        </w:tc>
        <w:tc>
          <w:tcPr>
            <w:tcW w:w="1276" w:type="dxa"/>
            <w:hideMark/>
          </w:tcPr>
          <w:p w14:paraId="18E009E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65E9944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4CE93C3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864EDDA" w14:textId="77777777" w:rsidTr="003D2228">
        <w:trPr>
          <w:trHeight w:val="300"/>
        </w:trPr>
        <w:tc>
          <w:tcPr>
            <w:tcW w:w="567" w:type="dxa"/>
            <w:noWrap/>
            <w:hideMark/>
          </w:tcPr>
          <w:p w14:paraId="606B828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1.6</w:t>
            </w:r>
          </w:p>
        </w:tc>
        <w:tc>
          <w:tcPr>
            <w:tcW w:w="3544" w:type="dxa"/>
            <w:noWrap/>
            <w:hideMark/>
          </w:tcPr>
          <w:p w14:paraId="177C005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ТК-3/1</w:t>
            </w:r>
          </w:p>
        </w:tc>
        <w:tc>
          <w:tcPr>
            <w:tcW w:w="2693" w:type="dxa"/>
            <w:noWrap/>
            <w:hideMark/>
          </w:tcPr>
          <w:p w14:paraId="0B24D38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ТК-3-1</w:t>
            </w:r>
          </w:p>
        </w:tc>
        <w:tc>
          <w:tcPr>
            <w:tcW w:w="1981" w:type="dxa"/>
            <w:hideMark/>
          </w:tcPr>
          <w:p w14:paraId="1ED3D36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3F62362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200</w:t>
            </w:r>
          </w:p>
        </w:tc>
        <w:tc>
          <w:tcPr>
            <w:tcW w:w="1276" w:type="dxa"/>
            <w:hideMark/>
          </w:tcPr>
          <w:p w14:paraId="35C4CCF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159</w:t>
            </w:r>
          </w:p>
        </w:tc>
        <w:tc>
          <w:tcPr>
            <w:tcW w:w="1559" w:type="dxa"/>
            <w:hideMark/>
          </w:tcPr>
          <w:p w14:paraId="59F8D6A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A50CA1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6244BD5B" w14:textId="77777777" w:rsidTr="003D2228">
        <w:trPr>
          <w:trHeight w:val="300"/>
        </w:trPr>
        <w:tc>
          <w:tcPr>
            <w:tcW w:w="567" w:type="dxa"/>
            <w:noWrap/>
            <w:hideMark/>
          </w:tcPr>
          <w:p w14:paraId="6305B1D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1.7</w:t>
            </w:r>
          </w:p>
        </w:tc>
        <w:tc>
          <w:tcPr>
            <w:tcW w:w="3544" w:type="dxa"/>
            <w:noWrap/>
            <w:hideMark/>
          </w:tcPr>
          <w:p w14:paraId="6C836EC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ТК-3-1</w:t>
            </w:r>
          </w:p>
        </w:tc>
        <w:tc>
          <w:tcPr>
            <w:tcW w:w="2693" w:type="dxa"/>
            <w:noWrap/>
            <w:hideMark/>
          </w:tcPr>
          <w:p w14:paraId="093E7A1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ТК-3-2</w:t>
            </w:r>
          </w:p>
        </w:tc>
        <w:tc>
          <w:tcPr>
            <w:tcW w:w="1981" w:type="dxa"/>
            <w:hideMark/>
          </w:tcPr>
          <w:p w14:paraId="3CDE0F6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E00EC5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50</w:t>
            </w:r>
          </w:p>
        </w:tc>
        <w:tc>
          <w:tcPr>
            <w:tcW w:w="1276" w:type="dxa"/>
            <w:hideMark/>
          </w:tcPr>
          <w:p w14:paraId="7477488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133</w:t>
            </w:r>
          </w:p>
        </w:tc>
        <w:tc>
          <w:tcPr>
            <w:tcW w:w="1559" w:type="dxa"/>
            <w:hideMark/>
          </w:tcPr>
          <w:p w14:paraId="1F26401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1976165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C6306D6" w14:textId="77777777" w:rsidTr="003D2228">
        <w:trPr>
          <w:trHeight w:val="510"/>
        </w:trPr>
        <w:tc>
          <w:tcPr>
            <w:tcW w:w="567" w:type="dxa"/>
            <w:noWrap/>
            <w:hideMark/>
          </w:tcPr>
          <w:p w14:paraId="0221488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1.8</w:t>
            </w:r>
          </w:p>
        </w:tc>
        <w:tc>
          <w:tcPr>
            <w:tcW w:w="3544" w:type="dxa"/>
            <w:noWrap/>
            <w:hideMark/>
          </w:tcPr>
          <w:p w14:paraId="51E7BE7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ТК-3-2</w:t>
            </w:r>
          </w:p>
        </w:tc>
        <w:tc>
          <w:tcPr>
            <w:tcW w:w="2693" w:type="dxa"/>
            <w:hideMark/>
          </w:tcPr>
          <w:p w14:paraId="428335F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Жилой дом №3 по </w:t>
            </w:r>
            <w:proofErr w:type="spellStart"/>
            <w:r w:rsidRPr="003D2228">
              <w:rPr>
                <w:color w:val="000000"/>
                <w:sz w:val="20"/>
                <w:szCs w:val="20"/>
              </w:rPr>
              <w:t>ул.Погодаева</w:t>
            </w:r>
            <w:proofErr w:type="spellEnd"/>
          </w:p>
        </w:tc>
        <w:tc>
          <w:tcPr>
            <w:tcW w:w="1981" w:type="dxa"/>
            <w:hideMark/>
          </w:tcPr>
          <w:p w14:paraId="3EB97DC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6D1AEE3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25</w:t>
            </w:r>
          </w:p>
        </w:tc>
        <w:tc>
          <w:tcPr>
            <w:tcW w:w="1276" w:type="dxa"/>
            <w:hideMark/>
          </w:tcPr>
          <w:p w14:paraId="3D32AE2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5C4F916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73897BE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6AD55AF" w14:textId="77777777" w:rsidTr="003D2228">
        <w:trPr>
          <w:trHeight w:val="300"/>
        </w:trPr>
        <w:tc>
          <w:tcPr>
            <w:tcW w:w="567" w:type="dxa"/>
            <w:noWrap/>
            <w:hideMark/>
          </w:tcPr>
          <w:p w14:paraId="7E0A295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1.9</w:t>
            </w:r>
          </w:p>
        </w:tc>
        <w:tc>
          <w:tcPr>
            <w:tcW w:w="3544" w:type="dxa"/>
            <w:noWrap/>
            <w:hideMark/>
          </w:tcPr>
          <w:p w14:paraId="66DFDFB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ТК-3-2</w:t>
            </w:r>
          </w:p>
        </w:tc>
        <w:tc>
          <w:tcPr>
            <w:tcW w:w="2693" w:type="dxa"/>
            <w:noWrap/>
            <w:hideMark/>
          </w:tcPr>
          <w:p w14:paraId="359660D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ТК-3-4</w:t>
            </w:r>
          </w:p>
        </w:tc>
        <w:tc>
          <w:tcPr>
            <w:tcW w:w="1981" w:type="dxa"/>
            <w:hideMark/>
          </w:tcPr>
          <w:p w14:paraId="650E37D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2024</w:t>
            </w:r>
          </w:p>
        </w:tc>
        <w:tc>
          <w:tcPr>
            <w:tcW w:w="854" w:type="dxa"/>
            <w:hideMark/>
          </w:tcPr>
          <w:p w14:paraId="6D8189E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158</w:t>
            </w:r>
          </w:p>
        </w:tc>
        <w:tc>
          <w:tcPr>
            <w:tcW w:w="1276" w:type="dxa"/>
            <w:hideMark/>
          </w:tcPr>
          <w:p w14:paraId="1D9519D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7C0E52A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4C85DE4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572B4A1" w14:textId="77777777" w:rsidTr="003D2228">
        <w:trPr>
          <w:trHeight w:val="300"/>
        </w:trPr>
        <w:tc>
          <w:tcPr>
            <w:tcW w:w="567" w:type="dxa"/>
            <w:noWrap/>
            <w:hideMark/>
          </w:tcPr>
          <w:p w14:paraId="02BCF92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1.10</w:t>
            </w:r>
          </w:p>
        </w:tc>
        <w:tc>
          <w:tcPr>
            <w:tcW w:w="3544" w:type="dxa"/>
            <w:noWrap/>
            <w:hideMark/>
          </w:tcPr>
          <w:p w14:paraId="26AE700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ТК-3-4</w:t>
            </w:r>
          </w:p>
        </w:tc>
        <w:tc>
          <w:tcPr>
            <w:tcW w:w="2693" w:type="dxa"/>
            <w:noWrap/>
            <w:hideMark/>
          </w:tcPr>
          <w:p w14:paraId="0D0CC53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ТК-3-3</w:t>
            </w:r>
          </w:p>
        </w:tc>
        <w:tc>
          <w:tcPr>
            <w:tcW w:w="1981" w:type="dxa"/>
            <w:hideMark/>
          </w:tcPr>
          <w:p w14:paraId="3DF6A57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3A35F7C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28</w:t>
            </w:r>
          </w:p>
        </w:tc>
        <w:tc>
          <w:tcPr>
            <w:tcW w:w="1276" w:type="dxa"/>
            <w:hideMark/>
          </w:tcPr>
          <w:p w14:paraId="436F86A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288E7E9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7D9AC48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46B9477" w14:textId="77777777" w:rsidTr="003D2228">
        <w:trPr>
          <w:trHeight w:val="510"/>
        </w:trPr>
        <w:tc>
          <w:tcPr>
            <w:tcW w:w="567" w:type="dxa"/>
            <w:noWrap/>
            <w:hideMark/>
          </w:tcPr>
          <w:p w14:paraId="0C885DE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1.11</w:t>
            </w:r>
          </w:p>
        </w:tc>
        <w:tc>
          <w:tcPr>
            <w:tcW w:w="3544" w:type="dxa"/>
            <w:noWrap/>
            <w:hideMark/>
          </w:tcPr>
          <w:p w14:paraId="66864EF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ТК-3-3</w:t>
            </w:r>
          </w:p>
        </w:tc>
        <w:tc>
          <w:tcPr>
            <w:tcW w:w="2693" w:type="dxa"/>
            <w:hideMark/>
          </w:tcPr>
          <w:p w14:paraId="4990257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Жилой дом №7 по </w:t>
            </w:r>
            <w:proofErr w:type="spellStart"/>
            <w:r w:rsidRPr="003D2228">
              <w:rPr>
                <w:color w:val="000000"/>
                <w:sz w:val="20"/>
                <w:szCs w:val="20"/>
              </w:rPr>
              <w:t>ул.Костюшко</w:t>
            </w:r>
            <w:proofErr w:type="spellEnd"/>
            <w:r w:rsidRPr="003D2228">
              <w:rPr>
                <w:color w:val="000000"/>
                <w:sz w:val="20"/>
                <w:szCs w:val="20"/>
              </w:rPr>
              <w:t>-Григоровича</w:t>
            </w:r>
          </w:p>
        </w:tc>
        <w:tc>
          <w:tcPr>
            <w:tcW w:w="1981" w:type="dxa"/>
            <w:hideMark/>
          </w:tcPr>
          <w:p w14:paraId="39FAD20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6658110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w:t>
            </w:r>
          </w:p>
        </w:tc>
        <w:tc>
          <w:tcPr>
            <w:tcW w:w="1276" w:type="dxa"/>
            <w:hideMark/>
          </w:tcPr>
          <w:p w14:paraId="5B93675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40EFFD8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51DDC8C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EBD3155" w14:textId="77777777" w:rsidTr="003D2228">
        <w:trPr>
          <w:trHeight w:val="510"/>
        </w:trPr>
        <w:tc>
          <w:tcPr>
            <w:tcW w:w="567" w:type="dxa"/>
            <w:noWrap/>
            <w:hideMark/>
          </w:tcPr>
          <w:p w14:paraId="6E2B78D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1.12</w:t>
            </w:r>
          </w:p>
        </w:tc>
        <w:tc>
          <w:tcPr>
            <w:tcW w:w="3544" w:type="dxa"/>
            <w:noWrap/>
            <w:hideMark/>
          </w:tcPr>
          <w:p w14:paraId="14C7A14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ТК-3-4</w:t>
            </w:r>
          </w:p>
        </w:tc>
        <w:tc>
          <w:tcPr>
            <w:tcW w:w="2693" w:type="dxa"/>
            <w:hideMark/>
          </w:tcPr>
          <w:p w14:paraId="498209A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Жилой дом №5 по </w:t>
            </w:r>
            <w:proofErr w:type="spellStart"/>
            <w:r w:rsidRPr="003D2228">
              <w:rPr>
                <w:color w:val="000000"/>
                <w:sz w:val="20"/>
                <w:szCs w:val="20"/>
              </w:rPr>
              <w:t>ул.Костюшко</w:t>
            </w:r>
            <w:proofErr w:type="spellEnd"/>
            <w:r w:rsidRPr="003D2228">
              <w:rPr>
                <w:color w:val="000000"/>
                <w:sz w:val="20"/>
                <w:szCs w:val="20"/>
              </w:rPr>
              <w:t>-Григоровича</w:t>
            </w:r>
          </w:p>
        </w:tc>
        <w:tc>
          <w:tcPr>
            <w:tcW w:w="1981" w:type="dxa"/>
            <w:hideMark/>
          </w:tcPr>
          <w:p w14:paraId="1CB98A7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1500AFB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w:t>
            </w:r>
          </w:p>
        </w:tc>
        <w:tc>
          <w:tcPr>
            <w:tcW w:w="1276" w:type="dxa"/>
            <w:hideMark/>
          </w:tcPr>
          <w:p w14:paraId="566124A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67C8884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132071D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53580CD" w14:textId="77777777" w:rsidTr="003D2228">
        <w:trPr>
          <w:trHeight w:val="300"/>
        </w:trPr>
        <w:tc>
          <w:tcPr>
            <w:tcW w:w="567" w:type="dxa"/>
            <w:noWrap/>
            <w:hideMark/>
          </w:tcPr>
          <w:p w14:paraId="1B1A61F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1.13</w:t>
            </w:r>
          </w:p>
        </w:tc>
        <w:tc>
          <w:tcPr>
            <w:tcW w:w="3544" w:type="dxa"/>
            <w:noWrap/>
            <w:hideMark/>
          </w:tcPr>
          <w:p w14:paraId="5E2E3E7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ТК-3</w:t>
            </w:r>
          </w:p>
        </w:tc>
        <w:tc>
          <w:tcPr>
            <w:tcW w:w="2693" w:type="dxa"/>
            <w:noWrap/>
            <w:hideMark/>
          </w:tcPr>
          <w:p w14:paraId="2F202CD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Жилой дом №10 по </w:t>
            </w:r>
            <w:proofErr w:type="spellStart"/>
            <w:r w:rsidRPr="003D2228">
              <w:rPr>
                <w:color w:val="000000"/>
                <w:sz w:val="20"/>
                <w:szCs w:val="20"/>
              </w:rPr>
              <w:t>ул.Ленина</w:t>
            </w:r>
            <w:proofErr w:type="spellEnd"/>
          </w:p>
        </w:tc>
        <w:tc>
          <w:tcPr>
            <w:tcW w:w="1981" w:type="dxa"/>
            <w:hideMark/>
          </w:tcPr>
          <w:p w14:paraId="0065B98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598B666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31</w:t>
            </w:r>
          </w:p>
        </w:tc>
        <w:tc>
          <w:tcPr>
            <w:tcW w:w="1276" w:type="dxa"/>
            <w:hideMark/>
          </w:tcPr>
          <w:p w14:paraId="53E5638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2227100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4F9F817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D9B55AC" w14:textId="77777777" w:rsidTr="003D2228">
        <w:trPr>
          <w:trHeight w:val="300"/>
        </w:trPr>
        <w:tc>
          <w:tcPr>
            <w:tcW w:w="567" w:type="dxa"/>
            <w:noWrap/>
            <w:hideMark/>
          </w:tcPr>
          <w:p w14:paraId="609B0D8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1.14</w:t>
            </w:r>
          </w:p>
        </w:tc>
        <w:tc>
          <w:tcPr>
            <w:tcW w:w="3544" w:type="dxa"/>
            <w:noWrap/>
            <w:hideMark/>
          </w:tcPr>
          <w:p w14:paraId="3762610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ТК-3</w:t>
            </w:r>
          </w:p>
        </w:tc>
        <w:tc>
          <w:tcPr>
            <w:tcW w:w="2693" w:type="dxa"/>
            <w:noWrap/>
            <w:hideMark/>
          </w:tcPr>
          <w:p w14:paraId="543084A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ТК-4</w:t>
            </w:r>
          </w:p>
        </w:tc>
        <w:tc>
          <w:tcPr>
            <w:tcW w:w="1981" w:type="dxa"/>
            <w:hideMark/>
          </w:tcPr>
          <w:p w14:paraId="645F0A2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D169A6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136</w:t>
            </w:r>
          </w:p>
        </w:tc>
        <w:tc>
          <w:tcPr>
            <w:tcW w:w="1276" w:type="dxa"/>
            <w:hideMark/>
          </w:tcPr>
          <w:p w14:paraId="572DEF0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133</w:t>
            </w:r>
          </w:p>
        </w:tc>
        <w:tc>
          <w:tcPr>
            <w:tcW w:w="1559" w:type="dxa"/>
            <w:hideMark/>
          </w:tcPr>
          <w:p w14:paraId="1838C82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556422E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FAE1CC8" w14:textId="77777777" w:rsidTr="003D2228">
        <w:trPr>
          <w:trHeight w:val="300"/>
        </w:trPr>
        <w:tc>
          <w:tcPr>
            <w:tcW w:w="567" w:type="dxa"/>
            <w:noWrap/>
            <w:hideMark/>
          </w:tcPr>
          <w:p w14:paraId="4B32A75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1.15</w:t>
            </w:r>
          </w:p>
        </w:tc>
        <w:tc>
          <w:tcPr>
            <w:tcW w:w="3544" w:type="dxa"/>
            <w:noWrap/>
            <w:hideMark/>
          </w:tcPr>
          <w:p w14:paraId="71497D6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ТК-4</w:t>
            </w:r>
          </w:p>
        </w:tc>
        <w:tc>
          <w:tcPr>
            <w:tcW w:w="2693" w:type="dxa"/>
            <w:noWrap/>
            <w:hideMark/>
          </w:tcPr>
          <w:p w14:paraId="2B5CD45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ТК-5</w:t>
            </w:r>
          </w:p>
        </w:tc>
        <w:tc>
          <w:tcPr>
            <w:tcW w:w="1981" w:type="dxa"/>
            <w:hideMark/>
          </w:tcPr>
          <w:p w14:paraId="234B44F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19A130B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86</w:t>
            </w:r>
          </w:p>
        </w:tc>
        <w:tc>
          <w:tcPr>
            <w:tcW w:w="1276" w:type="dxa"/>
            <w:hideMark/>
          </w:tcPr>
          <w:p w14:paraId="57D5A6E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133</w:t>
            </w:r>
          </w:p>
        </w:tc>
        <w:tc>
          <w:tcPr>
            <w:tcW w:w="1559" w:type="dxa"/>
            <w:hideMark/>
          </w:tcPr>
          <w:p w14:paraId="3A71CDE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AF40D4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7DEA1E9" w14:textId="77777777" w:rsidTr="003D2228">
        <w:trPr>
          <w:trHeight w:val="300"/>
        </w:trPr>
        <w:tc>
          <w:tcPr>
            <w:tcW w:w="567" w:type="dxa"/>
            <w:noWrap/>
            <w:hideMark/>
          </w:tcPr>
          <w:p w14:paraId="1593032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1.16</w:t>
            </w:r>
          </w:p>
        </w:tc>
        <w:tc>
          <w:tcPr>
            <w:tcW w:w="3544" w:type="dxa"/>
            <w:noWrap/>
            <w:hideMark/>
          </w:tcPr>
          <w:p w14:paraId="43EC57C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ТК-5</w:t>
            </w:r>
          </w:p>
        </w:tc>
        <w:tc>
          <w:tcPr>
            <w:tcW w:w="2693" w:type="dxa"/>
            <w:noWrap/>
            <w:hideMark/>
          </w:tcPr>
          <w:p w14:paraId="5CF0C6C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ТК-5-1</w:t>
            </w:r>
          </w:p>
        </w:tc>
        <w:tc>
          <w:tcPr>
            <w:tcW w:w="1981" w:type="dxa"/>
            <w:hideMark/>
          </w:tcPr>
          <w:p w14:paraId="1C07D8A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740F564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32</w:t>
            </w:r>
          </w:p>
        </w:tc>
        <w:tc>
          <w:tcPr>
            <w:tcW w:w="1276" w:type="dxa"/>
            <w:hideMark/>
          </w:tcPr>
          <w:p w14:paraId="0B6D08C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70F69C3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FD4200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5F5F360" w14:textId="77777777" w:rsidTr="003D2228">
        <w:trPr>
          <w:trHeight w:val="300"/>
        </w:trPr>
        <w:tc>
          <w:tcPr>
            <w:tcW w:w="567" w:type="dxa"/>
            <w:noWrap/>
            <w:hideMark/>
          </w:tcPr>
          <w:p w14:paraId="42F645E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1.17</w:t>
            </w:r>
          </w:p>
        </w:tc>
        <w:tc>
          <w:tcPr>
            <w:tcW w:w="3544" w:type="dxa"/>
            <w:noWrap/>
            <w:hideMark/>
          </w:tcPr>
          <w:p w14:paraId="7CE49C1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ТК-5-1</w:t>
            </w:r>
          </w:p>
        </w:tc>
        <w:tc>
          <w:tcPr>
            <w:tcW w:w="2693" w:type="dxa"/>
            <w:noWrap/>
            <w:hideMark/>
          </w:tcPr>
          <w:p w14:paraId="6944EAC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ТК-5-2</w:t>
            </w:r>
          </w:p>
        </w:tc>
        <w:tc>
          <w:tcPr>
            <w:tcW w:w="1981" w:type="dxa"/>
            <w:hideMark/>
          </w:tcPr>
          <w:p w14:paraId="13EFDEF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2010</w:t>
            </w:r>
          </w:p>
        </w:tc>
        <w:tc>
          <w:tcPr>
            <w:tcW w:w="854" w:type="dxa"/>
            <w:hideMark/>
          </w:tcPr>
          <w:p w14:paraId="744A4BB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130</w:t>
            </w:r>
          </w:p>
        </w:tc>
        <w:tc>
          <w:tcPr>
            <w:tcW w:w="1276" w:type="dxa"/>
            <w:hideMark/>
          </w:tcPr>
          <w:p w14:paraId="6147104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7E48768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CF88AE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00AE0FF" w14:textId="77777777" w:rsidTr="003D2228">
        <w:trPr>
          <w:trHeight w:val="300"/>
        </w:trPr>
        <w:tc>
          <w:tcPr>
            <w:tcW w:w="567" w:type="dxa"/>
            <w:noWrap/>
            <w:hideMark/>
          </w:tcPr>
          <w:p w14:paraId="67865E7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1.18</w:t>
            </w:r>
          </w:p>
        </w:tc>
        <w:tc>
          <w:tcPr>
            <w:tcW w:w="3544" w:type="dxa"/>
            <w:noWrap/>
            <w:hideMark/>
          </w:tcPr>
          <w:p w14:paraId="28E3356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ТК-5-2</w:t>
            </w:r>
          </w:p>
        </w:tc>
        <w:tc>
          <w:tcPr>
            <w:tcW w:w="2693" w:type="dxa"/>
            <w:noWrap/>
            <w:hideMark/>
          </w:tcPr>
          <w:p w14:paraId="2F857EE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ТК-5-3</w:t>
            </w:r>
          </w:p>
        </w:tc>
        <w:tc>
          <w:tcPr>
            <w:tcW w:w="1981" w:type="dxa"/>
            <w:hideMark/>
          </w:tcPr>
          <w:p w14:paraId="2F62116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604259B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70</w:t>
            </w:r>
          </w:p>
        </w:tc>
        <w:tc>
          <w:tcPr>
            <w:tcW w:w="1276" w:type="dxa"/>
            <w:hideMark/>
          </w:tcPr>
          <w:p w14:paraId="6C7864E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61C4885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4BAFBDA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BEA92DC" w14:textId="77777777" w:rsidTr="003D2228">
        <w:trPr>
          <w:trHeight w:val="300"/>
        </w:trPr>
        <w:tc>
          <w:tcPr>
            <w:tcW w:w="567" w:type="dxa"/>
            <w:noWrap/>
            <w:hideMark/>
          </w:tcPr>
          <w:p w14:paraId="2C6654C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1.19</w:t>
            </w:r>
          </w:p>
        </w:tc>
        <w:tc>
          <w:tcPr>
            <w:tcW w:w="3544" w:type="dxa"/>
            <w:noWrap/>
            <w:hideMark/>
          </w:tcPr>
          <w:p w14:paraId="6CCE39D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ТК-5-3</w:t>
            </w:r>
          </w:p>
        </w:tc>
        <w:tc>
          <w:tcPr>
            <w:tcW w:w="2693" w:type="dxa"/>
            <w:noWrap/>
            <w:hideMark/>
          </w:tcPr>
          <w:p w14:paraId="3E8DE31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ТК-5-4</w:t>
            </w:r>
          </w:p>
        </w:tc>
        <w:tc>
          <w:tcPr>
            <w:tcW w:w="1981" w:type="dxa"/>
            <w:hideMark/>
          </w:tcPr>
          <w:p w14:paraId="644ED30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3F02D1A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50</w:t>
            </w:r>
          </w:p>
        </w:tc>
        <w:tc>
          <w:tcPr>
            <w:tcW w:w="1276" w:type="dxa"/>
            <w:hideMark/>
          </w:tcPr>
          <w:p w14:paraId="6A31647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03E7BB3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6C05F73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DAD2A45" w14:textId="77777777" w:rsidTr="003D2228">
        <w:trPr>
          <w:trHeight w:val="300"/>
        </w:trPr>
        <w:tc>
          <w:tcPr>
            <w:tcW w:w="567" w:type="dxa"/>
            <w:noWrap/>
            <w:hideMark/>
          </w:tcPr>
          <w:p w14:paraId="3110E8A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1.20</w:t>
            </w:r>
          </w:p>
        </w:tc>
        <w:tc>
          <w:tcPr>
            <w:tcW w:w="3544" w:type="dxa"/>
            <w:noWrap/>
            <w:hideMark/>
          </w:tcPr>
          <w:p w14:paraId="70BA034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ТК-5-4</w:t>
            </w:r>
          </w:p>
        </w:tc>
        <w:tc>
          <w:tcPr>
            <w:tcW w:w="2693" w:type="dxa"/>
            <w:noWrap/>
            <w:hideMark/>
          </w:tcPr>
          <w:p w14:paraId="2B1C352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ТК-5-4-1</w:t>
            </w:r>
          </w:p>
        </w:tc>
        <w:tc>
          <w:tcPr>
            <w:tcW w:w="1981" w:type="dxa"/>
            <w:hideMark/>
          </w:tcPr>
          <w:p w14:paraId="7430C15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0D76C13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w:t>
            </w:r>
          </w:p>
        </w:tc>
        <w:tc>
          <w:tcPr>
            <w:tcW w:w="1276" w:type="dxa"/>
            <w:hideMark/>
          </w:tcPr>
          <w:p w14:paraId="1FDFFA5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6E93590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25CC678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8B7CCED" w14:textId="77777777" w:rsidTr="003D2228">
        <w:trPr>
          <w:trHeight w:val="300"/>
        </w:trPr>
        <w:tc>
          <w:tcPr>
            <w:tcW w:w="567" w:type="dxa"/>
            <w:noWrap/>
            <w:hideMark/>
          </w:tcPr>
          <w:p w14:paraId="673B6CA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1.21</w:t>
            </w:r>
          </w:p>
        </w:tc>
        <w:tc>
          <w:tcPr>
            <w:tcW w:w="3544" w:type="dxa"/>
            <w:noWrap/>
            <w:hideMark/>
          </w:tcPr>
          <w:p w14:paraId="6DC56AA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ТК-5-4-1</w:t>
            </w:r>
          </w:p>
        </w:tc>
        <w:tc>
          <w:tcPr>
            <w:tcW w:w="2693" w:type="dxa"/>
            <w:noWrap/>
            <w:hideMark/>
          </w:tcPr>
          <w:p w14:paraId="499AB81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ТК-5-5</w:t>
            </w:r>
          </w:p>
        </w:tc>
        <w:tc>
          <w:tcPr>
            <w:tcW w:w="1981" w:type="dxa"/>
            <w:hideMark/>
          </w:tcPr>
          <w:p w14:paraId="4F95B97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3DF8623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30</w:t>
            </w:r>
          </w:p>
        </w:tc>
        <w:tc>
          <w:tcPr>
            <w:tcW w:w="1276" w:type="dxa"/>
            <w:hideMark/>
          </w:tcPr>
          <w:p w14:paraId="7CDCD85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89</w:t>
            </w:r>
          </w:p>
        </w:tc>
        <w:tc>
          <w:tcPr>
            <w:tcW w:w="1559" w:type="dxa"/>
            <w:hideMark/>
          </w:tcPr>
          <w:p w14:paraId="3F64147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7D72D08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9E16D8E" w14:textId="77777777" w:rsidTr="003D2228">
        <w:trPr>
          <w:trHeight w:val="510"/>
        </w:trPr>
        <w:tc>
          <w:tcPr>
            <w:tcW w:w="567" w:type="dxa"/>
            <w:noWrap/>
            <w:hideMark/>
          </w:tcPr>
          <w:p w14:paraId="7E3D64F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lastRenderedPageBreak/>
              <w:t>1.22</w:t>
            </w:r>
          </w:p>
        </w:tc>
        <w:tc>
          <w:tcPr>
            <w:tcW w:w="3544" w:type="dxa"/>
            <w:noWrap/>
            <w:hideMark/>
          </w:tcPr>
          <w:p w14:paraId="1456E21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ТК-5-5</w:t>
            </w:r>
          </w:p>
        </w:tc>
        <w:tc>
          <w:tcPr>
            <w:tcW w:w="2693" w:type="dxa"/>
            <w:hideMark/>
          </w:tcPr>
          <w:p w14:paraId="642BA91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Жилой дом №4 по </w:t>
            </w:r>
            <w:proofErr w:type="spellStart"/>
            <w:r w:rsidRPr="003D2228">
              <w:rPr>
                <w:color w:val="000000"/>
                <w:sz w:val="20"/>
                <w:szCs w:val="20"/>
              </w:rPr>
              <w:t>ул.Терешкова</w:t>
            </w:r>
            <w:proofErr w:type="spellEnd"/>
          </w:p>
        </w:tc>
        <w:tc>
          <w:tcPr>
            <w:tcW w:w="1981" w:type="dxa"/>
            <w:hideMark/>
          </w:tcPr>
          <w:p w14:paraId="7A02244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3F35B01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w:t>
            </w:r>
          </w:p>
        </w:tc>
        <w:tc>
          <w:tcPr>
            <w:tcW w:w="1276" w:type="dxa"/>
            <w:hideMark/>
          </w:tcPr>
          <w:p w14:paraId="09B18AD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7B29540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7B8A0B5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79AD7A2" w14:textId="77777777" w:rsidTr="003D2228">
        <w:trPr>
          <w:trHeight w:val="510"/>
        </w:trPr>
        <w:tc>
          <w:tcPr>
            <w:tcW w:w="567" w:type="dxa"/>
            <w:noWrap/>
            <w:hideMark/>
          </w:tcPr>
          <w:p w14:paraId="5834CAE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1.23</w:t>
            </w:r>
          </w:p>
        </w:tc>
        <w:tc>
          <w:tcPr>
            <w:tcW w:w="3544" w:type="dxa"/>
            <w:noWrap/>
            <w:hideMark/>
          </w:tcPr>
          <w:p w14:paraId="7C591CE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ТК-5-4-1</w:t>
            </w:r>
          </w:p>
        </w:tc>
        <w:tc>
          <w:tcPr>
            <w:tcW w:w="2693" w:type="dxa"/>
            <w:hideMark/>
          </w:tcPr>
          <w:p w14:paraId="01B6454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Жилой дом №3 по </w:t>
            </w:r>
            <w:proofErr w:type="spellStart"/>
            <w:r w:rsidRPr="003D2228">
              <w:rPr>
                <w:color w:val="000000"/>
                <w:sz w:val="20"/>
                <w:szCs w:val="20"/>
              </w:rPr>
              <w:t>ул.Терешкова</w:t>
            </w:r>
            <w:proofErr w:type="spellEnd"/>
          </w:p>
        </w:tc>
        <w:tc>
          <w:tcPr>
            <w:tcW w:w="1981" w:type="dxa"/>
            <w:hideMark/>
          </w:tcPr>
          <w:p w14:paraId="488C5E6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4C0D81D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12</w:t>
            </w:r>
          </w:p>
        </w:tc>
        <w:tc>
          <w:tcPr>
            <w:tcW w:w="1276" w:type="dxa"/>
            <w:hideMark/>
          </w:tcPr>
          <w:p w14:paraId="3D39D97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6F594A7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4F8B21C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7F9992E" w14:textId="77777777" w:rsidTr="003D2228">
        <w:trPr>
          <w:trHeight w:val="510"/>
        </w:trPr>
        <w:tc>
          <w:tcPr>
            <w:tcW w:w="567" w:type="dxa"/>
            <w:noWrap/>
            <w:hideMark/>
          </w:tcPr>
          <w:p w14:paraId="7A4F389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1.24</w:t>
            </w:r>
          </w:p>
        </w:tc>
        <w:tc>
          <w:tcPr>
            <w:tcW w:w="3544" w:type="dxa"/>
            <w:noWrap/>
            <w:hideMark/>
          </w:tcPr>
          <w:p w14:paraId="4C3BEC4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ТК-5-4</w:t>
            </w:r>
          </w:p>
        </w:tc>
        <w:tc>
          <w:tcPr>
            <w:tcW w:w="2693" w:type="dxa"/>
            <w:hideMark/>
          </w:tcPr>
          <w:p w14:paraId="31E4226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Жилой дом №3 по </w:t>
            </w:r>
            <w:proofErr w:type="spellStart"/>
            <w:r w:rsidRPr="003D2228">
              <w:rPr>
                <w:color w:val="000000"/>
                <w:sz w:val="20"/>
                <w:szCs w:val="20"/>
              </w:rPr>
              <w:t>ул.Терешкова</w:t>
            </w:r>
            <w:proofErr w:type="spellEnd"/>
          </w:p>
        </w:tc>
        <w:tc>
          <w:tcPr>
            <w:tcW w:w="1981" w:type="dxa"/>
            <w:hideMark/>
          </w:tcPr>
          <w:p w14:paraId="1808B59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12C2CF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w:t>
            </w:r>
          </w:p>
        </w:tc>
        <w:tc>
          <w:tcPr>
            <w:tcW w:w="1276" w:type="dxa"/>
            <w:hideMark/>
          </w:tcPr>
          <w:p w14:paraId="36C5CCE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5D52BD9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4A3F42F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E1B8D45" w14:textId="77777777" w:rsidTr="003D2228">
        <w:trPr>
          <w:trHeight w:val="510"/>
        </w:trPr>
        <w:tc>
          <w:tcPr>
            <w:tcW w:w="567" w:type="dxa"/>
            <w:noWrap/>
            <w:hideMark/>
          </w:tcPr>
          <w:p w14:paraId="3D767F8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1.25</w:t>
            </w:r>
          </w:p>
        </w:tc>
        <w:tc>
          <w:tcPr>
            <w:tcW w:w="3544" w:type="dxa"/>
            <w:noWrap/>
            <w:hideMark/>
          </w:tcPr>
          <w:p w14:paraId="06076E2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ТК-5-3</w:t>
            </w:r>
          </w:p>
        </w:tc>
        <w:tc>
          <w:tcPr>
            <w:tcW w:w="2693" w:type="dxa"/>
            <w:hideMark/>
          </w:tcPr>
          <w:p w14:paraId="6618CD2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Жилой дом №8 по </w:t>
            </w:r>
            <w:proofErr w:type="spellStart"/>
            <w:r w:rsidRPr="003D2228">
              <w:rPr>
                <w:color w:val="000000"/>
                <w:sz w:val="20"/>
                <w:szCs w:val="20"/>
              </w:rPr>
              <w:t>ул.Терешкова</w:t>
            </w:r>
            <w:proofErr w:type="spellEnd"/>
          </w:p>
        </w:tc>
        <w:tc>
          <w:tcPr>
            <w:tcW w:w="1981" w:type="dxa"/>
            <w:hideMark/>
          </w:tcPr>
          <w:p w14:paraId="6082C02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1312B5D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14</w:t>
            </w:r>
          </w:p>
        </w:tc>
        <w:tc>
          <w:tcPr>
            <w:tcW w:w="1276" w:type="dxa"/>
            <w:hideMark/>
          </w:tcPr>
          <w:p w14:paraId="4FD5F35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5DE5E17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57088D2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CDF3A05" w14:textId="77777777" w:rsidTr="003D2228">
        <w:trPr>
          <w:trHeight w:val="300"/>
        </w:trPr>
        <w:tc>
          <w:tcPr>
            <w:tcW w:w="567" w:type="dxa"/>
            <w:noWrap/>
            <w:hideMark/>
          </w:tcPr>
          <w:p w14:paraId="02077F3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1.26</w:t>
            </w:r>
          </w:p>
        </w:tc>
        <w:tc>
          <w:tcPr>
            <w:tcW w:w="3544" w:type="dxa"/>
            <w:noWrap/>
            <w:hideMark/>
          </w:tcPr>
          <w:p w14:paraId="74A7164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ТК-5-2</w:t>
            </w:r>
          </w:p>
        </w:tc>
        <w:tc>
          <w:tcPr>
            <w:tcW w:w="2693" w:type="dxa"/>
            <w:hideMark/>
          </w:tcPr>
          <w:p w14:paraId="490F54D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ТК-5-2/1</w:t>
            </w:r>
          </w:p>
        </w:tc>
        <w:tc>
          <w:tcPr>
            <w:tcW w:w="1981" w:type="dxa"/>
            <w:hideMark/>
          </w:tcPr>
          <w:p w14:paraId="6C3707A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162EB24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w:t>
            </w:r>
          </w:p>
        </w:tc>
        <w:tc>
          <w:tcPr>
            <w:tcW w:w="1276" w:type="dxa"/>
            <w:hideMark/>
          </w:tcPr>
          <w:p w14:paraId="1879D7E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155CCD2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2436296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18B1818B" w14:textId="77777777" w:rsidTr="003D2228">
        <w:trPr>
          <w:trHeight w:val="510"/>
        </w:trPr>
        <w:tc>
          <w:tcPr>
            <w:tcW w:w="567" w:type="dxa"/>
            <w:noWrap/>
            <w:hideMark/>
          </w:tcPr>
          <w:p w14:paraId="2AC1B75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1.27</w:t>
            </w:r>
          </w:p>
        </w:tc>
        <w:tc>
          <w:tcPr>
            <w:tcW w:w="3544" w:type="dxa"/>
            <w:noWrap/>
            <w:hideMark/>
          </w:tcPr>
          <w:p w14:paraId="64A3898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ТК-5-2/1</w:t>
            </w:r>
          </w:p>
        </w:tc>
        <w:tc>
          <w:tcPr>
            <w:tcW w:w="2693" w:type="dxa"/>
            <w:hideMark/>
          </w:tcPr>
          <w:p w14:paraId="70DFE2B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Жилой дом №10 по </w:t>
            </w:r>
            <w:proofErr w:type="spellStart"/>
            <w:r w:rsidRPr="003D2228">
              <w:rPr>
                <w:color w:val="000000"/>
                <w:sz w:val="20"/>
                <w:szCs w:val="20"/>
              </w:rPr>
              <w:t>ул.Терешкова</w:t>
            </w:r>
            <w:proofErr w:type="spellEnd"/>
          </w:p>
        </w:tc>
        <w:tc>
          <w:tcPr>
            <w:tcW w:w="1981" w:type="dxa"/>
            <w:hideMark/>
          </w:tcPr>
          <w:p w14:paraId="5809B58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0785486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16</w:t>
            </w:r>
          </w:p>
        </w:tc>
        <w:tc>
          <w:tcPr>
            <w:tcW w:w="1276" w:type="dxa"/>
            <w:hideMark/>
          </w:tcPr>
          <w:p w14:paraId="1F3804F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432263B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19597A3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190E3E78" w14:textId="77777777" w:rsidTr="003D2228">
        <w:trPr>
          <w:trHeight w:val="300"/>
        </w:trPr>
        <w:tc>
          <w:tcPr>
            <w:tcW w:w="567" w:type="dxa"/>
            <w:noWrap/>
            <w:hideMark/>
          </w:tcPr>
          <w:p w14:paraId="6CC37FD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1.28</w:t>
            </w:r>
          </w:p>
        </w:tc>
        <w:tc>
          <w:tcPr>
            <w:tcW w:w="3544" w:type="dxa"/>
            <w:noWrap/>
            <w:hideMark/>
          </w:tcPr>
          <w:p w14:paraId="230D67B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ТК-5-1</w:t>
            </w:r>
          </w:p>
        </w:tc>
        <w:tc>
          <w:tcPr>
            <w:tcW w:w="2693" w:type="dxa"/>
            <w:hideMark/>
          </w:tcPr>
          <w:p w14:paraId="5450283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w:t>
            </w:r>
          </w:p>
        </w:tc>
        <w:tc>
          <w:tcPr>
            <w:tcW w:w="1981" w:type="dxa"/>
            <w:hideMark/>
          </w:tcPr>
          <w:p w14:paraId="2223152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36EE5C5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270</w:t>
            </w:r>
          </w:p>
        </w:tc>
        <w:tc>
          <w:tcPr>
            <w:tcW w:w="1276" w:type="dxa"/>
            <w:hideMark/>
          </w:tcPr>
          <w:p w14:paraId="71596F2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32</w:t>
            </w:r>
          </w:p>
        </w:tc>
        <w:tc>
          <w:tcPr>
            <w:tcW w:w="1559" w:type="dxa"/>
            <w:hideMark/>
          </w:tcPr>
          <w:p w14:paraId="0F09836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7B020F3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5B96FC7" w14:textId="77777777" w:rsidTr="003D2228">
        <w:trPr>
          <w:trHeight w:val="300"/>
        </w:trPr>
        <w:tc>
          <w:tcPr>
            <w:tcW w:w="567" w:type="dxa"/>
            <w:noWrap/>
            <w:hideMark/>
          </w:tcPr>
          <w:p w14:paraId="527F4FB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1.29</w:t>
            </w:r>
          </w:p>
        </w:tc>
        <w:tc>
          <w:tcPr>
            <w:tcW w:w="3544" w:type="dxa"/>
            <w:noWrap/>
            <w:hideMark/>
          </w:tcPr>
          <w:p w14:paraId="7923172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w:t>
            </w:r>
          </w:p>
        </w:tc>
        <w:tc>
          <w:tcPr>
            <w:tcW w:w="2693" w:type="dxa"/>
            <w:hideMark/>
          </w:tcPr>
          <w:p w14:paraId="523CC31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w:t>
            </w:r>
          </w:p>
        </w:tc>
        <w:tc>
          <w:tcPr>
            <w:tcW w:w="1981" w:type="dxa"/>
            <w:hideMark/>
          </w:tcPr>
          <w:p w14:paraId="0014DD3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3B773FA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30</w:t>
            </w:r>
          </w:p>
        </w:tc>
        <w:tc>
          <w:tcPr>
            <w:tcW w:w="1276" w:type="dxa"/>
            <w:hideMark/>
          </w:tcPr>
          <w:p w14:paraId="68D0C34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32</w:t>
            </w:r>
          </w:p>
        </w:tc>
        <w:tc>
          <w:tcPr>
            <w:tcW w:w="1559" w:type="dxa"/>
            <w:hideMark/>
          </w:tcPr>
          <w:p w14:paraId="2BDF6BD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5388E5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901021B" w14:textId="77777777" w:rsidTr="003D2228">
        <w:trPr>
          <w:trHeight w:val="510"/>
        </w:trPr>
        <w:tc>
          <w:tcPr>
            <w:tcW w:w="567" w:type="dxa"/>
            <w:noWrap/>
            <w:hideMark/>
          </w:tcPr>
          <w:p w14:paraId="46020CC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1.30</w:t>
            </w:r>
          </w:p>
        </w:tc>
        <w:tc>
          <w:tcPr>
            <w:tcW w:w="3544" w:type="dxa"/>
            <w:noWrap/>
            <w:hideMark/>
          </w:tcPr>
          <w:p w14:paraId="57B0B57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w:t>
            </w:r>
          </w:p>
        </w:tc>
        <w:tc>
          <w:tcPr>
            <w:tcW w:w="2693" w:type="dxa"/>
            <w:hideMark/>
          </w:tcPr>
          <w:p w14:paraId="312F40A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Жилой дом №17 по </w:t>
            </w:r>
            <w:proofErr w:type="spellStart"/>
            <w:r w:rsidRPr="003D2228">
              <w:rPr>
                <w:color w:val="000000"/>
                <w:sz w:val="20"/>
                <w:szCs w:val="20"/>
              </w:rPr>
              <w:t>ул.Ленина</w:t>
            </w:r>
            <w:proofErr w:type="spellEnd"/>
          </w:p>
        </w:tc>
        <w:tc>
          <w:tcPr>
            <w:tcW w:w="1981" w:type="dxa"/>
            <w:hideMark/>
          </w:tcPr>
          <w:p w14:paraId="7CD0CC2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7135649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7</w:t>
            </w:r>
          </w:p>
        </w:tc>
        <w:tc>
          <w:tcPr>
            <w:tcW w:w="1276" w:type="dxa"/>
            <w:hideMark/>
          </w:tcPr>
          <w:p w14:paraId="2861B08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32</w:t>
            </w:r>
          </w:p>
        </w:tc>
        <w:tc>
          <w:tcPr>
            <w:tcW w:w="1559" w:type="dxa"/>
            <w:hideMark/>
          </w:tcPr>
          <w:p w14:paraId="46BE0E9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0443D2F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E69665D" w14:textId="77777777" w:rsidTr="003D2228">
        <w:trPr>
          <w:trHeight w:val="510"/>
        </w:trPr>
        <w:tc>
          <w:tcPr>
            <w:tcW w:w="567" w:type="dxa"/>
            <w:noWrap/>
            <w:hideMark/>
          </w:tcPr>
          <w:p w14:paraId="76BA9E5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1.31</w:t>
            </w:r>
          </w:p>
        </w:tc>
        <w:tc>
          <w:tcPr>
            <w:tcW w:w="3544" w:type="dxa"/>
            <w:noWrap/>
            <w:hideMark/>
          </w:tcPr>
          <w:p w14:paraId="705A972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w:t>
            </w:r>
          </w:p>
        </w:tc>
        <w:tc>
          <w:tcPr>
            <w:tcW w:w="2693" w:type="dxa"/>
            <w:hideMark/>
          </w:tcPr>
          <w:p w14:paraId="5E666C2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Жилой дом №17 по </w:t>
            </w:r>
            <w:proofErr w:type="spellStart"/>
            <w:r w:rsidRPr="003D2228">
              <w:rPr>
                <w:color w:val="000000"/>
                <w:sz w:val="20"/>
                <w:szCs w:val="20"/>
              </w:rPr>
              <w:t>ул.Ленина</w:t>
            </w:r>
            <w:proofErr w:type="spellEnd"/>
          </w:p>
        </w:tc>
        <w:tc>
          <w:tcPr>
            <w:tcW w:w="1981" w:type="dxa"/>
            <w:hideMark/>
          </w:tcPr>
          <w:p w14:paraId="1A4F965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7A476BB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7</w:t>
            </w:r>
          </w:p>
        </w:tc>
        <w:tc>
          <w:tcPr>
            <w:tcW w:w="1276" w:type="dxa"/>
            <w:hideMark/>
          </w:tcPr>
          <w:p w14:paraId="20FBF25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32</w:t>
            </w:r>
          </w:p>
        </w:tc>
        <w:tc>
          <w:tcPr>
            <w:tcW w:w="1559" w:type="dxa"/>
            <w:hideMark/>
          </w:tcPr>
          <w:p w14:paraId="7C8DE47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6A82FE7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156B1D71" w14:textId="77777777" w:rsidTr="003D2228">
        <w:trPr>
          <w:trHeight w:val="300"/>
        </w:trPr>
        <w:tc>
          <w:tcPr>
            <w:tcW w:w="567" w:type="dxa"/>
            <w:noWrap/>
            <w:hideMark/>
          </w:tcPr>
          <w:p w14:paraId="6C88C1A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1.32</w:t>
            </w:r>
          </w:p>
        </w:tc>
        <w:tc>
          <w:tcPr>
            <w:tcW w:w="3544" w:type="dxa"/>
            <w:noWrap/>
            <w:hideMark/>
          </w:tcPr>
          <w:p w14:paraId="557AACB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ТК-5</w:t>
            </w:r>
          </w:p>
        </w:tc>
        <w:tc>
          <w:tcPr>
            <w:tcW w:w="2693" w:type="dxa"/>
            <w:hideMark/>
          </w:tcPr>
          <w:p w14:paraId="5E3FC79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ТК-5-6</w:t>
            </w:r>
          </w:p>
        </w:tc>
        <w:tc>
          <w:tcPr>
            <w:tcW w:w="1981" w:type="dxa"/>
            <w:hideMark/>
          </w:tcPr>
          <w:p w14:paraId="4FD9862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66FDA31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50</w:t>
            </w:r>
          </w:p>
        </w:tc>
        <w:tc>
          <w:tcPr>
            <w:tcW w:w="1276" w:type="dxa"/>
            <w:hideMark/>
          </w:tcPr>
          <w:p w14:paraId="2B66D0B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133</w:t>
            </w:r>
          </w:p>
        </w:tc>
        <w:tc>
          <w:tcPr>
            <w:tcW w:w="1559" w:type="dxa"/>
            <w:hideMark/>
          </w:tcPr>
          <w:p w14:paraId="226300F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4B2995F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00665D6" w14:textId="77777777" w:rsidTr="003D2228">
        <w:trPr>
          <w:trHeight w:val="300"/>
        </w:trPr>
        <w:tc>
          <w:tcPr>
            <w:tcW w:w="567" w:type="dxa"/>
            <w:noWrap/>
            <w:hideMark/>
          </w:tcPr>
          <w:p w14:paraId="4955436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1.33</w:t>
            </w:r>
          </w:p>
        </w:tc>
        <w:tc>
          <w:tcPr>
            <w:tcW w:w="3544" w:type="dxa"/>
            <w:noWrap/>
            <w:hideMark/>
          </w:tcPr>
          <w:p w14:paraId="6708A27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ТК-5-6</w:t>
            </w:r>
          </w:p>
        </w:tc>
        <w:tc>
          <w:tcPr>
            <w:tcW w:w="2693" w:type="dxa"/>
            <w:hideMark/>
          </w:tcPr>
          <w:p w14:paraId="514D57F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ТК-6</w:t>
            </w:r>
          </w:p>
        </w:tc>
        <w:tc>
          <w:tcPr>
            <w:tcW w:w="1981" w:type="dxa"/>
            <w:hideMark/>
          </w:tcPr>
          <w:p w14:paraId="1F357DE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622C879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112</w:t>
            </w:r>
          </w:p>
        </w:tc>
        <w:tc>
          <w:tcPr>
            <w:tcW w:w="1276" w:type="dxa"/>
            <w:hideMark/>
          </w:tcPr>
          <w:p w14:paraId="615BC42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133</w:t>
            </w:r>
          </w:p>
        </w:tc>
        <w:tc>
          <w:tcPr>
            <w:tcW w:w="1559" w:type="dxa"/>
            <w:hideMark/>
          </w:tcPr>
          <w:p w14:paraId="188069B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1163E2F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EBBA133" w14:textId="77777777" w:rsidTr="003D2228">
        <w:trPr>
          <w:trHeight w:val="300"/>
        </w:trPr>
        <w:tc>
          <w:tcPr>
            <w:tcW w:w="567" w:type="dxa"/>
            <w:noWrap/>
            <w:hideMark/>
          </w:tcPr>
          <w:p w14:paraId="507D894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1.34</w:t>
            </w:r>
          </w:p>
        </w:tc>
        <w:tc>
          <w:tcPr>
            <w:tcW w:w="3544" w:type="dxa"/>
            <w:noWrap/>
            <w:hideMark/>
          </w:tcPr>
          <w:p w14:paraId="7B07332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ТК-5-6</w:t>
            </w:r>
          </w:p>
        </w:tc>
        <w:tc>
          <w:tcPr>
            <w:tcW w:w="2693" w:type="dxa"/>
            <w:hideMark/>
          </w:tcPr>
          <w:p w14:paraId="5E42C71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Здание скважина №4487</w:t>
            </w:r>
          </w:p>
        </w:tc>
        <w:tc>
          <w:tcPr>
            <w:tcW w:w="1981" w:type="dxa"/>
            <w:hideMark/>
          </w:tcPr>
          <w:p w14:paraId="42DBDE4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2023</w:t>
            </w:r>
          </w:p>
        </w:tc>
        <w:tc>
          <w:tcPr>
            <w:tcW w:w="854" w:type="dxa"/>
            <w:hideMark/>
          </w:tcPr>
          <w:p w14:paraId="07EAEA0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50</w:t>
            </w:r>
          </w:p>
        </w:tc>
        <w:tc>
          <w:tcPr>
            <w:tcW w:w="1276" w:type="dxa"/>
            <w:hideMark/>
          </w:tcPr>
          <w:p w14:paraId="5A2052F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89</w:t>
            </w:r>
          </w:p>
        </w:tc>
        <w:tc>
          <w:tcPr>
            <w:tcW w:w="1559" w:type="dxa"/>
            <w:hideMark/>
          </w:tcPr>
          <w:p w14:paraId="251C0B2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3FE491D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9342819" w14:textId="77777777" w:rsidTr="003D2228">
        <w:trPr>
          <w:trHeight w:val="300"/>
        </w:trPr>
        <w:tc>
          <w:tcPr>
            <w:tcW w:w="567" w:type="dxa"/>
            <w:noWrap/>
            <w:hideMark/>
          </w:tcPr>
          <w:p w14:paraId="3F23EEE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1.35</w:t>
            </w:r>
          </w:p>
        </w:tc>
        <w:tc>
          <w:tcPr>
            <w:tcW w:w="3544" w:type="dxa"/>
            <w:noWrap/>
            <w:hideMark/>
          </w:tcPr>
          <w:p w14:paraId="6091EC4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ТК-6</w:t>
            </w:r>
          </w:p>
        </w:tc>
        <w:tc>
          <w:tcPr>
            <w:tcW w:w="2693" w:type="dxa"/>
            <w:hideMark/>
          </w:tcPr>
          <w:p w14:paraId="5922A5D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ТК-6-1</w:t>
            </w:r>
          </w:p>
        </w:tc>
        <w:tc>
          <w:tcPr>
            <w:tcW w:w="1981" w:type="dxa"/>
            <w:hideMark/>
          </w:tcPr>
          <w:p w14:paraId="214092C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2023</w:t>
            </w:r>
          </w:p>
        </w:tc>
        <w:tc>
          <w:tcPr>
            <w:tcW w:w="854" w:type="dxa"/>
            <w:hideMark/>
          </w:tcPr>
          <w:p w14:paraId="454BB13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w:t>
            </w:r>
          </w:p>
        </w:tc>
        <w:tc>
          <w:tcPr>
            <w:tcW w:w="1276" w:type="dxa"/>
            <w:hideMark/>
          </w:tcPr>
          <w:p w14:paraId="03D9509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42F45AC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34BACE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3B21C0D" w14:textId="77777777" w:rsidTr="003D2228">
        <w:trPr>
          <w:trHeight w:val="300"/>
        </w:trPr>
        <w:tc>
          <w:tcPr>
            <w:tcW w:w="567" w:type="dxa"/>
            <w:noWrap/>
            <w:hideMark/>
          </w:tcPr>
          <w:p w14:paraId="60F34AA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1.36</w:t>
            </w:r>
          </w:p>
        </w:tc>
        <w:tc>
          <w:tcPr>
            <w:tcW w:w="3544" w:type="dxa"/>
            <w:noWrap/>
            <w:hideMark/>
          </w:tcPr>
          <w:p w14:paraId="7083E75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ТК-6-1</w:t>
            </w:r>
          </w:p>
        </w:tc>
        <w:tc>
          <w:tcPr>
            <w:tcW w:w="2693" w:type="dxa"/>
            <w:hideMark/>
          </w:tcPr>
          <w:p w14:paraId="0F50074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ТК-6-1-1</w:t>
            </w:r>
          </w:p>
        </w:tc>
        <w:tc>
          <w:tcPr>
            <w:tcW w:w="1981" w:type="dxa"/>
            <w:hideMark/>
          </w:tcPr>
          <w:p w14:paraId="0C33C14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2023</w:t>
            </w:r>
          </w:p>
        </w:tc>
        <w:tc>
          <w:tcPr>
            <w:tcW w:w="854" w:type="dxa"/>
            <w:hideMark/>
          </w:tcPr>
          <w:p w14:paraId="388B7BA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88</w:t>
            </w:r>
          </w:p>
        </w:tc>
        <w:tc>
          <w:tcPr>
            <w:tcW w:w="1276" w:type="dxa"/>
            <w:hideMark/>
          </w:tcPr>
          <w:p w14:paraId="5A13262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2BABB5B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7567A1A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DD1B2C2" w14:textId="77777777" w:rsidTr="003D2228">
        <w:trPr>
          <w:trHeight w:val="300"/>
        </w:trPr>
        <w:tc>
          <w:tcPr>
            <w:tcW w:w="567" w:type="dxa"/>
            <w:noWrap/>
            <w:hideMark/>
          </w:tcPr>
          <w:p w14:paraId="02EAED2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1.37</w:t>
            </w:r>
          </w:p>
        </w:tc>
        <w:tc>
          <w:tcPr>
            <w:tcW w:w="3544" w:type="dxa"/>
            <w:noWrap/>
            <w:hideMark/>
          </w:tcPr>
          <w:p w14:paraId="099991A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ТК-6-1-1</w:t>
            </w:r>
          </w:p>
        </w:tc>
        <w:tc>
          <w:tcPr>
            <w:tcW w:w="2693" w:type="dxa"/>
            <w:hideMark/>
          </w:tcPr>
          <w:p w14:paraId="6375268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ТК-6-2</w:t>
            </w:r>
          </w:p>
        </w:tc>
        <w:tc>
          <w:tcPr>
            <w:tcW w:w="1981" w:type="dxa"/>
            <w:hideMark/>
          </w:tcPr>
          <w:p w14:paraId="20550E9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2023</w:t>
            </w:r>
          </w:p>
        </w:tc>
        <w:tc>
          <w:tcPr>
            <w:tcW w:w="854" w:type="dxa"/>
            <w:hideMark/>
          </w:tcPr>
          <w:p w14:paraId="7A1D687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72</w:t>
            </w:r>
          </w:p>
        </w:tc>
        <w:tc>
          <w:tcPr>
            <w:tcW w:w="1276" w:type="dxa"/>
            <w:hideMark/>
          </w:tcPr>
          <w:p w14:paraId="553D33C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27F8736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0170C21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BFB035D" w14:textId="77777777" w:rsidTr="003D2228">
        <w:trPr>
          <w:trHeight w:val="510"/>
        </w:trPr>
        <w:tc>
          <w:tcPr>
            <w:tcW w:w="567" w:type="dxa"/>
            <w:noWrap/>
            <w:hideMark/>
          </w:tcPr>
          <w:p w14:paraId="50C3993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1.38</w:t>
            </w:r>
          </w:p>
        </w:tc>
        <w:tc>
          <w:tcPr>
            <w:tcW w:w="3544" w:type="dxa"/>
            <w:noWrap/>
            <w:hideMark/>
          </w:tcPr>
          <w:p w14:paraId="7ADA998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ТК-6</w:t>
            </w:r>
          </w:p>
        </w:tc>
        <w:tc>
          <w:tcPr>
            <w:tcW w:w="2693" w:type="dxa"/>
            <w:hideMark/>
          </w:tcPr>
          <w:p w14:paraId="2F404D6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Здание МБОУ </w:t>
            </w:r>
            <w:proofErr w:type="spellStart"/>
            <w:r w:rsidRPr="003D2228">
              <w:rPr>
                <w:color w:val="000000"/>
                <w:sz w:val="20"/>
                <w:szCs w:val="20"/>
              </w:rPr>
              <w:t>Кличкинская</w:t>
            </w:r>
            <w:proofErr w:type="spellEnd"/>
            <w:r w:rsidRPr="003D2228">
              <w:rPr>
                <w:color w:val="000000"/>
                <w:sz w:val="20"/>
                <w:szCs w:val="20"/>
              </w:rPr>
              <w:t xml:space="preserve"> СОШ</w:t>
            </w:r>
          </w:p>
        </w:tc>
        <w:tc>
          <w:tcPr>
            <w:tcW w:w="1981" w:type="dxa"/>
            <w:hideMark/>
          </w:tcPr>
          <w:p w14:paraId="50E6F47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2017</w:t>
            </w:r>
          </w:p>
        </w:tc>
        <w:tc>
          <w:tcPr>
            <w:tcW w:w="854" w:type="dxa"/>
            <w:hideMark/>
          </w:tcPr>
          <w:p w14:paraId="473C3C1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25</w:t>
            </w:r>
          </w:p>
        </w:tc>
        <w:tc>
          <w:tcPr>
            <w:tcW w:w="1276" w:type="dxa"/>
            <w:hideMark/>
          </w:tcPr>
          <w:p w14:paraId="6CDAECB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15</w:t>
            </w:r>
          </w:p>
        </w:tc>
        <w:tc>
          <w:tcPr>
            <w:tcW w:w="1559" w:type="dxa"/>
            <w:hideMark/>
          </w:tcPr>
          <w:p w14:paraId="25B7191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7C49883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0F28828" w14:textId="77777777" w:rsidTr="003D2228">
        <w:trPr>
          <w:trHeight w:val="300"/>
        </w:trPr>
        <w:tc>
          <w:tcPr>
            <w:tcW w:w="567" w:type="dxa"/>
            <w:noWrap/>
            <w:hideMark/>
          </w:tcPr>
          <w:p w14:paraId="57BCE3E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1.39</w:t>
            </w:r>
          </w:p>
        </w:tc>
        <w:tc>
          <w:tcPr>
            <w:tcW w:w="3544" w:type="dxa"/>
            <w:noWrap/>
            <w:hideMark/>
          </w:tcPr>
          <w:p w14:paraId="0480A61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Здание МБОУ </w:t>
            </w:r>
            <w:proofErr w:type="spellStart"/>
            <w:r w:rsidRPr="003D2228">
              <w:rPr>
                <w:color w:val="000000"/>
                <w:sz w:val="20"/>
                <w:szCs w:val="20"/>
              </w:rPr>
              <w:t>Кличкинская</w:t>
            </w:r>
            <w:proofErr w:type="spellEnd"/>
            <w:r w:rsidRPr="003D2228">
              <w:rPr>
                <w:color w:val="000000"/>
                <w:sz w:val="20"/>
                <w:szCs w:val="20"/>
              </w:rPr>
              <w:t xml:space="preserve"> СОШ</w:t>
            </w:r>
          </w:p>
        </w:tc>
        <w:tc>
          <w:tcPr>
            <w:tcW w:w="2693" w:type="dxa"/>
            <w:hideMark/>
          </w:tcPr>
          <w:p w14:paraId="56713DB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Здание котельная Школа</w:t>
            </w:r>
          </w:p>
        </w:tc>
        <w:tc>
          <w:tcPr>
            <w:tcW w:w="1981" w:type="dxa"/>
            <w:hideMark/>
          </w:tcPr>
          <w:p w14:paraId="515867A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478D158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45</w:t>
            </w:r>
          </w:p>
        </w:tc>
        <w:tc>
          <w:tcPr>
            <w:tcW w:w="1276" w:type="dxa"/>
            <w:hideMark/>
          </w:tcPr>
          <w:p w14:paraId="0A80E90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219</w:t>
            </w:r>
          </w:p>
        </w:tc>
        <w:tc>
          <w:tcPr>
            <w:tcW w:w="1559" w:type="dxa"/>
            <w:hideMark/>
          </w:tcPr>
          <w:p w14:paraId="0E77FEA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2C71B32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38B7E94" w14:textId="77777777" w:rsidTr="003D2228">
        <w:trPr>
          <w:trHeight w:val="300"/>
        </w:trPr>
        <w:tc>
          <w:tcPr>
            <w:tcW w:w="567" w:type="dxa"/>
            <w:noWrap/>
            <w:hideMark/>
          </w:tcPr>
          <w:p w14:paraId="135E27B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1.40</w:t>
            </w:r>
          </w:p>
        </w:tc>
        <w:tc>
          <w:tcPr>
            <w:tcW w:w="3544" w:type="dxa"/>
            <w:noWrap/>
            <w:hideMark/>
          </w:tcPr>
          <w:p w14:paraId="1E2698B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ТК-6-2</w:t>
            </w:r>
          </w:p>
        </w:tc>
        <w:tc>
          <w:tcPr>
            <w:tcW w:w="2693" w:type="dxa"/>
            <w:hideMark/>
          </w:tcPr>
          <w:p w14:paraId="49BE246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ВР2</w:t>
            </w:r>
          </w:p>
        </w:tc>
        <w:tc>
          <w:tcPr>
            <w:tcW w:w="1981" w:type="dxa"/>
            <w:hideMark/>
          </w:tcPr>
          <w:p w14:paraId="1E88A2B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2011</w:t>
            </w:r>
          </w:p>
        </w:tc>
        <w:tc>
          <w:tcPr>
            <w:tcW w:w="854" w:type="dxa"/>
            <w:hideMark/>
          </w:tcPr>
          <w:p w14:paraId="7AD84CD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31</w:t>
            </w:r>
          </w:p>
        </w:tc>
        <w:tc>
          <w:tcPr>
            <w:tcW w:w="1276" w:type="dxa"/>
            <w:hideMark/>
          </w:tcPr>
          <w:p w14:paraId="570954B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1C048EC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75E66A5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0AAA1EAA" w14:textId="77777777" w:rsidTr="003D2228">
        <w:trPr>
          <w:trHeight w:val="300"/>
        </w:trPr>
        <w:tc>
          <w:tcPr>
            <w:tcW w:w="567" w:type="dxa"/>
            <w:noWrap/>
            <w:hideMark/>
          </w:tcPr>
          <w:p w14:paraId="3983B2E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1.41</w:t>
            </w:r>
          </w:p>
        </w:tc>
        <w:tc>
          <w:tcPr>
            <w:tcW w:w="3544" w:type="dxa"/>
            <w:noWrap/>
            <w:hideMark/>
          </w:tcPr>
          <w:p w14:paraId="0C74330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ВР2</w:t>
            </w:r>
          </w:p>
        </w:tc>
        <w:tc>
          <w:tcPr>
            <w:tcW w:w="2693" w:type="dxa"/>
            <w:hideMark/>
          </w:tcPr>
          <w:p w14:paraId="60D6297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ТК-6-3</w:t>
            </w:r>
          </w:p>
        </w:tc>
        <w:tc>
          <w:tcPr>
            <w:tcW w:w="1981" w:type="dxa"/>
            <w:hideMark/>
          </w:tcPr>
          <w:p w14:paraId="1302CF7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2011</w:t>
            </w:r>
          </w:p>
        </w:tc>
        <w:tc>
          <w:tcPr>
            <w:tcW w:w="854" w:type="dxa"/>
            <w:hideMark/>
          </w:tcPr>
          <w:p w14:paraId="6DDD07E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149</w:t>
            </w:r>
          </w:p>
        </w:tc>
        <w:tc>
          <w:tcPr>
            <w:tcW w:w="1276" w:type="dxa"/>
            <w:hideMark/>
          </w:tcPr>
          <w:p w14:paraId="538416C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66</w:t>
            </w:r>
          </w:p>
        </w:tc>
        <w:tc>
          <w:tcPr>
            <w:tcW w:w="1559" w:type="dxa"/>
            <w:hideMark/>
          </w:tcPr>
          <w:p w14:paraId="0D6BD58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7CEC273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01742026" w14:textId="77777777" w:rsidTr="003D2228">
        <w:trPr>
          <w:trHeight w:val="300"/>
        </w:trPr>
        <w:tc>
          <w:tcPr>
            <w:tcW w:w="567" w:type="dxa"/>
            <w:noWrap/>
            <w:hideMark/>
          </w:tcPr>
          <w:p w14:paraId="3B67089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1.42</w:t>
            </w:r>
          </w:p>
        </w:tc>
        <w:tc>
          <w:tcPr>
            <w:tcW w:w="3544" w:type="dxa"/>
            <w:noWrap/>
            <w:hideMark/>
          </w:tcPr>
          <w:p w14:paraId="7AC188D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ТК-6-3</w:t>
            </w:r>
          </w:p>
        </w:tc>
        <w:tc>
          <w:tcPr>
            <w:tcW w:w="2693" w:type="dxa"/>
            <w:hideMark/>
          </w:tcPr>
          <w:p w14:paraId="6DAB368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ВР3</w:t>
            </w:r>
          </w:p>
        </w:tc>
        <w:tc>
          <w:tcPr>
            <w:tcW w:w="1981" w:type="dxa"/>
            <w:hideMark/>
          </w:tcPr>
          <w:p w14:paraId="5C56FF0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2011</w:t>
            </w:r>
          </w:p>
        </w:tc>
        <w:tc>
          <w:tcPr>
            <w:tcW w:w="854" w:type="dxa"/>
            <w:hideMark/>
          </w:tcPr>
          <w:p w14:paraId="1083903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79</w:t>
            </w:r>
          </w:p>
        </w:tc>
        <w:tc>
          <w:tcPr>
            <w:tcW w:w="1276" w:type="dxa"/>
            <w:hideMark/>
          </w:tcPr>
          <w:p w14:paraId="2241009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89</w:t>
            </w:r>
          </w:p>
        </w:tc>
        <w:tc>
          <w:tcPr>
            <w:tcW w:w="1559" w:type="dxa"/>
            <w:hideMark/>
          </w:tcPr>
          <w:p w14:paraId="32C0CD4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298F81D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6FB589E" w14:textId="77777777" w:rsidTr="003D2228">
        <w:trPr>
          <w:trHeight w:val="300"/>
        </w:trPr>
        <w:tc>
          <w:tcPr>
            <w:tcW w:w="567" w:type="dxa"/>
            <w:noWrap/>
            <w:hideMark/>
          </w:tcPr>
          <w:p w14:paraId="5F01F08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1.43</w:t>
            </w:r>
          </w:p>
        </w:tc>
        <w:tc>
          <w:tcPr>
            <w:tcW w:w="3544" w:type="dxa"/>
            <w:noWrap/>
            <w:hideMark/>
          </w:tcPr>
          <w:p w14:paraId="687530A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ВР3</w:t>
            </w:r>
          </w:p>
        </w:tc>
        <w:tc>
          <w:tcPr>
            <w:tcW w:w="2693" w:type="dxa"/>
            <w:hideMark/>
          </w:tcPr>
          <w:p w14:paraId="72D8522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ТК-6-4</w:t>
            </w:r>
          </w:p>
        </w:tc>
        <w:tc>
          <w:tcPr>
            <w:tcW w:w="1981" w:type="dxa"/>
            <w:hideMark/>
          </w:tcPr>
          <w:p w14:paraId="6FD49A0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2011</w:t>
            </w:r>
          </w:p>
        </w:tc>
        <w:tc>
          <w:tcPr>
            <w:tcW w:w="854" w:type="dxa"/>
            <w:hideMark/>
          </w:tcPr>
          <w:p w14:paraId="4A26D68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276" w:type="dxa"/>
            <w:hideMark/>
          </w:tcPr>
          <w:p w14:paraId="4F0142A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7E67B8D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6C2A1F3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8B5837C" w14:textId="77777777" w:rsidTr="003D2228">
        <w:trPr>
          <w:trHeight w:val="300"/>
        </w:trPr>
        <w:tc>
          <w:tcPr>
            <w:tcW w:w="567" w:type="dxa"/>
            <w:noWrap/>
            <w:hideMark/>
          </w:tcPr>
          <w:p w14:paraId="138379B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1.44</w:t>
            </w:r>
          </w:p>
        </w:tc>
        <w:tc>
          <w:tcPr>
            <w:tcW w:w="3544" w:type="dxa"/>
            <w:noWrap/>
            <w:hideMark/>
          </w:tcPr>
          <w:p w14:paraId="35E0626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ВР3</w:t>
            </w:r>
          </w:p>
        </w:tc>
        <w:tc>
          <w:tcPr>
            <w:tcW w:w="2693" w:type="dxa"/>
            <w:hideMark/>
          </w:tcPr>
          <w:p w14:paraId="7C2BE0D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ТК-6-5</w:t>
            </w:r>
          </w:p>
        </w:tc>
        <w:tc>
          <w:tcPr>
            <w:tcW w:w="1981" w:type="dxa"/>
            <w:hideMark/>
          </w:tcPr>
          <w:p w14:paraId="3A5E30C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2011</w:t>
            </w:r>
          </w:p>
        </w:tc>
        <w:tc>
          <w:tcPr>
            <w:tcW w:w="854" w:type="dxa"/>
            <w:hideMark/>
          </w:tcPr>
          <w:p w14:paraId="4A82795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38</w:t>
            </w:r>
          </w:p>
        </w:tc>
        <w:tc>
          <w:tcPr>
            <w:tcW w:w="1276" w:type="dxa"/>
            <w:hideMark/>
          </w:tcPr>
          <w:p w14:paraId="0A75F52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6A4A4D8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F8E148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175C241F" w14:textId="77777777" w:rsidTr="003D2228">
        <w:trPr>
          <w:trHeight w:val="300"/>
        </w:trPr>
        <w:tc>
          <w:tcPr>
            <w:tcW w:w="567" w:type="dxa"/>
            <w:noWrap/>
            <w:hideMark/>
          </w:tcPr>
          <w:p w14:paraId="7682181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1.45</w:t>
            </w:r>
          </w:p>
        </w:tc>
        <w:tc>
          <w:tcPr>
            <w:tcW w:w="3544" w:type="dxa"/>
            <w:noWrap/>
            <w:hideMark/>
          </w:tcPr>
          <w:p w14:paraId="77E327B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ТК-6-5</w:t>
            </w:r>
          </w:p>
        </w:tc>
        <w:tc>
          <w:tcPr>
            <w:tcW w:w="2693" w:type="dxa"/>
            <w:hideMark/>
          </w:tcPr>
          <w:p w14:paraId="6077469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ТК-6-6</w:t>
            </w:r>
          </w:p>
        </w:tc>
        <w:tc>
          <w:tcPr>
            <w:tcW w:w="1981" w:type="dxa"/>
            <w:hideMark/>
          </w:tcPr>
          <w:p w14:paraId="5ADCB24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2011</w:t>
            </w:r>
          </w:p>
        </w:tc>
        <w:tc>
          <w:tcPr>
            <w:tcW w:w="854" w:type="dxa"/>
            <w:hideMark/>
          </w:tcPr>
          <w:p w14:paraId="5FAF2A7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276" w:type="dxa"/>
            <w:hideMark/>
          </w:tcPr>
          <w:p w14:paraId="5DFC588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34DC988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0DD3F49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F99C84C" w14:textId="77777777" w:rsidTr="003D2228">
        <w:trPr>
          <w:trHeight w:val="510"/>
        </w:trPr>
        <w:tc>
          <w:tcPr>
            <w:tcW w:w="567" w:type="dxa"/>
            <w:noWrap/>
            <w:hideMark/>
          </w:tcPr>
          <w:p w14:paraId="44E2811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1.46</w:t>
            </w:r>
          </w:p>
        </w:tc>
        <w:tc>
          <w:tcPr>
            <w:tcW w:w="3544" w:type="dxa"/>
            <w:noWrap/>
            <w:hideMark/>
          </w:tcPr>
          <w:p w14:paraId="40803D2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ВР2</w:t>
            </w:r>
          </w:p>
        </w:tc>
        <w:tc>
          <w:tcPr>
            <w:tcW w:w="2693" w:type="dxa"/>
            <w:hideMark/>
          </w:tcPr>
          <w:p w14:paraId="12B6F88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Жилой дом №19 по </w:t>
            </w:r>
            <w:proofErr w:type="spellStart"/>
            <w:r w:rsidRPr="003D2228">
              <w:rPr>
                <w:color w:val="000000"/>
                <w:sz w:val="20"/>
                <w:szCs w:val="20"/>
              </w:rPr>
              <w:t>ул.Ленина</w:t>
            </w:r>
            <w:proofErr w:type="spellEnd"/>
          </w:p>
        </w:tc>
        <w:tc>
          <w:tcPr>
            <w:tcW w:w="1981" w:type="dxa"/>
            <w:hideMark/>
          </w:tcPr>
          <w:p w14:paraId="10693A7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FF3F45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6</w:t>
            </w:r>
          </w:p>
        </w:tc>
        <w:tc>
          <w:tcPr>
            <w:tcW w:w="1276" w:type="dxa"/>
            <w:hideMark/>
          </w:tcPr>
          <w:p w14:paraId="3CF2828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3E8660B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443926F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6F1F986" w14:textId="77777777" w:rsidTr="003D2228">
        <w:trPr>
          <w:trHeight w:val="510"/>
        </w:trPr>
        <w:tc>
          <w:tcPr>
            <w:tcW w:w="567" w:type="dxa"/>
            <w:noWrap/>
            <w:hideMark/>
          </w:tcPr>
          <w:p w14:paraId="29A5E64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1.47</w:t>
            </w:r>
          </w:p>
        </w:tc>
        <w:tc>
          <w:tcPr>
            <w:tcW w:w="3544" w:type="dxa"/>
            <w:noWrap/>
            <w:hideMark/>
          </w:tcPr>
          <w:p w14:paraId="5C7FDD0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ТК-6-3</w:t>
            </w:r>
          </w:p>
        </w:tc>
        <w:tc>
          <w:tcPr>
            <w:tcW w:w="2693" w:type="dxa"/>
            <w:hideMark/>
          </w:tcPr>
          <w:p w14:paraId="304F27F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Жилой дом №21 по </w:t>
            </w:r>
            <w:proofErr w:type="spellStart"/>
            <w:r w:rsidRPr="003D2228">
              <w:rPr>
                <w:color w:val="000000"/>
                <w:sz w:val="20"/>
                <w:szCs w:val="20"/>
              </w:rPr>
              <w:t>ул.Ленина</w:t>
            </w:r>
            <w:proofErr w:type="spellEnd"/>
          </w:p>
        </w:tc>
        <w:tc>
          <w:tcPr>
            <w:tcW w:w="1981" w:type="dxa"/>
            <w:hideMark/>
          </w:tcPr>
          <w:p w14:paraId="67BD011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58DF27A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6</w:t>
            </w:r>
          </w:p>
        </w:tc>
        <w:tc>
          <w:tcPr>
            <w:tcW w:w="1276" w:type="dxa"/>
            <w:hideMark/>
          </w:tcPr>
          <w:p w14:paraId="0400B47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2A17222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5486EAF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091ECFF0" w14:textId="77777777" w:rsidTr="003D2228">
        <w:trPr>
          <w:trHeight w:val="510"/>
        </w:trPr>
        <w:tc>
          <w:tcPr>
            <w:tcW w:w="567" w:type="dxa"/>
            <w:noWrap/>
            <w:hideMark/>
          </w:tcPr>
          <w:p w14:paraId="1BFE6F0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lastRenderedPageBreak/>
              <w:t>1.48</w:t>
            </w:r>
          </w:p>
        </w:tc>
        <w:tc>
          <w:tcPr>
            <w:tcW w:w="3544" w:type="dxa"/>
            <w:noWrap/>
            <w:hideMark/>
          </w:tcPr>
          <w:p w14:paraId="0AF7631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ТК-6-4</w:t>
            </w:r>
          </w:p>
        </w:tc>
        <w:tc>
          <w:tcPr>
            <w:tcW w:w="2693" w:type="dxa"/>
            <w:hideMark/>
          </w:tcPr>
          <w:p w14:paraId="4FA0947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Жилой дом №14 по </w:t>
            </w:r>
            <w:proofErr w:type="spellStart"/>
            <w:r w:rsidRPr="003D2228">
              <w:rPr>
                <w:color w:val="000000"/>
                <w:sz w:val="20"/>
                <w:szCs w:val="20"/>
              </w:rPr>
              <w:t>ул.Терешкова</w:t>
            </w:r>
            <w:proofErr w:type="spellEnd"/>
          </w:p>
        </w:tc>
        <w:tc>
          <w:tcPr>
            <w:tcW w:w="1981" w:type="dxa"/>
            <w:hideMark/>
          </w:tcPr>
          <w:p w14:paraId="5E6C546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7CEFA01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22</w:t>
            </w:r>
          </w:p>
        </w:tc>
        <w:tc>
          <w:tcPr>
            <w:tcW w:w="1276" w:type="dxa"/>
            <w:hideMark/>
          </w:tcPr>
          <w:p w14:paraId="0FDE02B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531B680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5D72687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1553475" w14:textId="77777777" w:rsidTr="003D2228">
        <w:trPr>
          <w:trHeight w:val="510"/>
        </w:trPr>
        <w:tc>
          <w:tcPr>
            <w:tcW w:w="567" w:type="dxa"/>
            <w:noWrap/>
            <w:hideMark/>
          </w:tcPr>
          <w:p w14:paraId="7E1BE5D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1.49</w:t>
            </w:r>
          </w:p>
        </w:tc>
        <w:tc>
          <w:tcPr>
            <w:tcW w:w="3544" w:type="dxa"/>
            <w:noWrap/>
            <w:hideMark/>
          </w:tcPr>
          <w:p w14:paraId="0F4CE65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ТК-6-5</w:t>
            </w:r>
          </w:p>
        </w:tc>
        <w:tc>
          <w:tcPr>
            <w:tcW w:w="2693" w:type="dxa"/>
            <w:hideMark/>
          </w:tcPr>
          <w:p w14:paraId="142D2F8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Жилой дом №13 по </w:t>
            </w:r>
            <w:proofErr w:type="spellStart"/>
            <w:r w:rsidRPr="003D2228">
              <w:rPr>
                <w:color w:val="000000"/>
                <w:sz w:val="20"/>
                <w:szCs w:val="20"/>
              </w:rPr>
              <w:t>ул.Терешкова</w:t>
            </w:r>
            <w:proofErr w:type="spellEnd"/>
          </w:p>
        </w:tc>
        <w:tc>
          <w:tcPr>
            <w:tcW w:w="1981" w:type="dxa"/>
            <w:hideMark/>
          </w:tcPr>
          <w:p w14:paraId="248465E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0645C99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9</w:t>
            </w:r>
          </w:p>
        </w:tc>
        <w:tc>
          <w:tcPr>
            <w:tcW w:w="1276" w:type="dxa"/>
            <w:hideMark/>
          </w:tcPr>
          <w:p w14:paraId="3E53D06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306E760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18B3B5E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0FC5DCC8" w14:textId="77777777" w:rsidTr="003D2228">
        <w:trPr>
          <w:trHeight w:val="510"/>
        </w:trPr>
        <w:tc>
          <w:tcPr>
            <w:tcW w:w="567" w:type="dxa"/>
            <w:noWrap/>
            <w:hideMark/>
          </w:tcPr>
          <w:p w14:paraId="7CCA3D6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1.50</w:t>
            </w:r>
          </w:p>
        </w:tc>
        <w:tc>
          <w:tcPr>
            <w:tcW w:w="3544" w:type="dxa"/>
            <w:noWrap/>
            <w:hideMark/>
          </w:tcPr>
          <w:p w14:paraId="75A35F0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ТК-6-6</w:t>
            </w:r>
          </w:p>
        </w:tc>
        <w:tc>
          <w:tcPr>
            <w:tcW w:w="2693" w:type="dxa"/>
            <w:hideMark/>
          </w:tcPr>
          <w:p w14:paraId="1781870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Жилой дом №11 по </w:t>
            </w:r>
            <w:proofErr w:type="spellStart"/>
            <w:r w:rsidRPr="003D2228">
              <w:rPr>
                <w:color w:val="000000"/>
                <w:sz w:val="20"/>
                <w:szCs w:val="20"/>
              </w:rPr>
              <w:t>ул.Терешкова</w:t>
            </w:r>
            <w:proofErr w:type="spellEnd"/>
          </w:p>
        </w:tc>
        <w:tc>
          <w:tcPr>
            <w:tcW w:w="1981" w:type="dxa"/>
            <w:hideMark/>
          </w:tcPr>
          <w:p w14:paraId="5F26F32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744A516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9</w:t>
            </w:r>
          </w:p>
        </w:tc>
        <w:tc>
          <w:tcPr>
            <w:tcW w:w="1276" w:type="dxa"/>
            <w:hideMark/>
          </w:tcPr>
          <w:p w14:paraId="622154B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33BB3C1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0FDB2E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034AA308" w14:textId="77777777" w:rsidTr="003D2228">
        <w:trPr>
          <w:trHeight w:val="300"/>
        </w:trPr>
        <w:tc>
          <w:tcPr>
            <w:tcW w:w="567" w:type="dxa"/>
            <w:noWrap/>
            <w:hideMark/>
          </w:tcPr>
          <w:p w14:paraId="34B39E5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1.51</w:t>
            </w:r>
          </w:p>
        </w:tc>
        <w:tc>
          <w:tcPr>
            <w:tcW w:w="3544" w:type="dxa"/>
            <w:noWrap/>
            <w:hideMark/>
          </w:tcPr>
          <w:p w14:paraId="69CEB74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ТК-4</w:t>
            </w:r>
          </w:p>
        </w:tc>
        <w:tc>
          <w:tcPr>
            <w:tcW w:w="2693" w:type="dxa"/>
            <w:hideMark/>
          </w:tcPr>
          <w:p w14:paraId="3A5A6E7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ТК-7</w:t>
            </w:r>
          </w:p>
        </w:tc>
        <w:tc>
          <w:tcPr>
            <w:tcW w:w="1981" w:type="dxa"/>
            <w:hideMark/>
          </w:tcPr>
          <w:p w14:paraId="3A4DC51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2024</w:t>
            </w:r>
          </w:p>
        </w:tc>
        <w:tc>
          <w:tcPr>
            <w:tcW w:w="854" w:type="dxa"/>
            <w:hideMark/>
          </w:tcPr>
          <w:p w14:paraId="548F041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19</w:t>
            </w:r>
          </w:p>
        </w:tc>
        <w:tc>
          <w:tcPr>
            <w:tcW w:w="1276" w:type="dxa"/>
            <w:hideMark/>
          </w:tcPr>
          <w:p w14:paraId="0D9C75B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465CD06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71B336C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393829B" w14:textId="77777777" w:rsidTr="003D2228">
        <w:trPr>
          <w:trHeight w:val="300"/>
        </w:trPr>
        <w:tc>
          <w:tcPr>
            <w:tcW w:w="567" w:type="dxa"/>
            <w:noWrap/>
            <w:hideMark/>
          </w:tcPr>
          <w:p w14:paraId="615D18E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1.52</w:t>
            </w:r>
          </w:p>
        </w:tc>
        <w:tc>
          <w:tcPr>
            <w:tcW w:w="3544" w:type="dxa"/>
            <w:noWrap/>
            <w:hideMark/>
          </w:tcPr>
          <w:p w14:paraId="4B90920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ТК-7</w:t>
            </w:r>
          </w:p>
        </w:tc>
        <w:tc>
          <w:tcPr>
            <w:tcW w:w="2693" w:type="dxa"/>
            <w:hideMark/>
          </w:tcPr>
          <w:p w14:paraId="043F3E6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ТК-7-1</w:t>
            </w:r>
          </w:p>
        </w:tc>
        <w:tc>
          <w:tcPr>
            <w:tcW w:w="1981" w:type="dxa"/>
            <w:hideMark/>
          </w:tcPr>
          <w:p w14:paraId="09490AA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522A3C0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27</w:t>
            </w:r>
          </w:p>
        </w:tc>
        <w:tc>
          <w:tcPr>
            <w:tcW w:w="1276" w:type="dxa"/>
            <w:hideMark/>
          </w:tcPr>
          <w:p w14:paraId="394CA09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4BB9C3D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09A895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10AE842" w14:textId="77777777" w:rsidTr="003D2228">
        <w:trPr>
          <w:trHeight w:val="300"/>
        </w:trPr>
        <w:tc>
          <w:tcPr>
            <w:tcW w:w="567" w:type="dxa"/>
            <w:noWrap/>
            <w:hideMark/>
          </w:tcPr>
          <w:p w14:paraId="3D06506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1.53</w:t>
            </w:r>
          </w:p>
        </w:tc>
        <w:tc>
          <w:tcPr>
            <w:tcW w:w="3544" w:type="dxa"/>
            <w:noWrap/>
            <w:hideMark/>
          </w:tcPr>
          <w:p w14:paraId="3647159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ТК-7-1</w:t>
            </w:r>
          </w:p>
        </w:tc>
        <w:tc>
          <w:tcPr>
            <w:tcW w:w="2693" w:type="dxa"/>
            <w:hideMark/>
          </w:tcPr>
          <w:p w14:paraId="60145F6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ТК-7-2</w:t>
            </w:r>
          </w:p>
        </w:tc>
        <w:tc>
          <w:tcPr>
            <w:tcW w:w="1981" w:type="dxa"/>
            <w:hideMark/>
          </w:tcPr>
          <w:p w14:paraId="089DD86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A84A2C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33</w:t>
            </w:r>
          </w:p>
        </w:tc>
        <w:tc>
          <w:tcPr>
            <w:tcW w:w="1276" w:type="dxa"/>
            <w:hideMark/>
          </w:tcPr>
          <w:p w14:paraId="3D660D6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0F1C0E9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4268943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4FCF122" w14:textId="77777777" w:rsidTr="003D2228">
        <w:trPr>
          <w:trHeight w:val="510"/>
        </w:trPr>
        <w:tc>
          <w:tcPr>
            <w:tcW w:w="567" w:type="dxa"/>
            <w:noWrap/>
            <w:hideMark/>
          </w:tcPr>
          <w:p w14:paraId="5A7D037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1.54</w:t>
            </w:r>
          </w:p>
        </w:tc>
        <w:tc>
          <w:tcPr>
            <w:tcW w:w="3544" w:type="dxa"/>
            <w:noWrap/>
            <w:hideMark/>
          </w:tcPr>
          <w:p w14:paraId="08FBD89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ТК-7-1</w:t>
            </w:r>
          </w:p>
        </w:tc>
        <w:tc>
          <w:tcPr>
            <w:tcW w:w="2693" w:type="dxa"/>
            <w:hideMark/>
          </w:tcPr>
          <w:p w14:paraId="40B1985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Жилой дом №14 по </w:t>
            </w:r>
            <w:proofErr w:type="spellStart"/>
            <w:r w:rsidRPr="003D2228">
              <w:rPr>
                <w:color w:val="000000"/>
                <w:sz w:val="20"/>
                <w:szCs w:val="20"/>
              </w:rPr>
              <w:t>ул.Ленина</w:t>
            </w:r>
            <w:proofErr w:type="spellEnd"/>
          </w:p>
        </w:tc>
        <w:tc>
          <w:tcPr>
            <w:tcW w:w="1981" w:type="dxa"/>
            <w:hideMark/>
          </w:tcPr>
          <w:p w14:paraId="782EEA6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3AE310E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9</w:t>
            </w:r>
          </w:p>
        </w:tc>
        <w:tc>
          <w:tcPr>
            <w:tcW w:w="1276" w:type="dxa"/>
            <w:hideMark/>
          </w:tcPr>
          <w:p w14:paraId="340BB96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40D424D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259735F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D05A564" w14:textId="77777777" w:rsidTr="003D2228">
        <w:trPr>
          <w:trHeight w:val="510"/>
        </w:trPr>
        <w:tc>
          <w:tcPr>
            <w:tcW w:w="567" w:type="dxa"/>
            <w:noWrap/>
            <w:hideMark/>
          </w:tcPr>
          <w:p w14:paraId="66BB80F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1.55</w:t>
            </w:r>
          </w:p>
        </w:tc>
        <w:tc>
          <w:tcPr>
            <w:tcW w:w="3544" w:type="dxa"/>
            <w:noWrap/>
            <w:hideMark/>
          </w:tcPr>
          <w:p w14:paraId="4250495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ТК-7-2</w:t>
            </w:r>
          </w:p>
        </w:tc>
        <w:tc>
          <w:tcPr>
            <w:tcW w:w="2693" w:type="dxa"/>
            <w:hideMark/>
          </w:tcPr>
          <w:p w14:paraId="1D1B84B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Жилой дом №12 по </w:t>
            </w:r>
            <w:proofErr w:type="spellStart"/>
            <w:r w:rsidRPr="003D2228">
              <w:rPr>
                <w:color w:val="000000"/>
                <w:sz w:val="20"/>
                <w:szCs w:val="20"/>
              </w:rPr>
              <w:t>ул.Ленина</w:t>
            </w:r>
            <w:proofErr w:type="spellEnd"/>
          </w:p>
        </w:tc>
        <w:tc>
          <w:tcPr>
            <w:tcW w:w="1981" w:type="dxa"/>
            <w:hideMark/>
          </w:tcPr>
          <w:p w14:paraId="43BF846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5480D8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9</w:t>
            </w:r>
          </w:p>
        </w:tc>
        <w:tc>
          <w:tcPr>
            <w:tcW w:w="1276" w:type="dxa"/>
            <w:hideMark/>
          </w:tcPr>
          <w:p w14:paraId="583CF71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35E147B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1E89F19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44FD6DA" w14:textId="77777777" w:rsidTr="003D2228">
        <w:trPr>
          <w:trHeight w:val="300"/>
        </w:trPr>
        <w:tc>
          <w:tcPr>
            <w:tcW w:w="567" w:type="dxa"/>
            <w:noWrap/>
            <w:hideMark/>
          </w:tcPr>
          <w:p w14:paraId="4CA6B30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1.56</w:t>
            </w:r>
          </w:p>
        </w:tc>
        <w:tc>
          <w:tcPr>
            <w:tcW w:w="3544" w:type="dxa"/>
            <w:noWrap/>
            <w:hideMark/>
          </w:tcPr>
          <w:p w14:paraId="322E511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ТК-7</w:t>
            </w:r>
          </w:p>
        </w:tc>
        <w:tc>
          <w:tcPr>
            <w:tcW w:w="2693" w:type="dxa"/>
            <w:hideMark/>
          </w:tcPr>
          <w:p w14:paraId="35E9680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ТК-8</w:t>
            </w:r>
          </w:p>
        </w:tc>
        <w:tc>
          <w:tcPr>
            <w:tcW w:w="1981" w:type="dxa"/>
            <w:hideMark/>
          </w:tcPr>
          <w:p w14:paraId="564970E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2024</w:t>
            </w:r>
          </w:p>
        </w:tc>
        <w:tc>
          <w:tcPr>
            <w:tcW w:w="854" w:type="dxa"/>
            <w:hideMark/>
          </w:tcPr>
          <w:p w14:paraId="5A7CE78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74</w:t>
            </w:r>
          </w:p>
        </w:tc>
        <w:tc>
          <w:tcPr>
            <w:tcW w:w="1276" w:type="dxa"/>
            <w:hideMark/>
          </w:tcPr>
          <w:p w14:paraId="04CB9DF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127881E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41C149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0E349727" w14:textId="77777777" w:rsidTr="003D2228">
        <w:trPr>
          <w:trHeight w:val="300"/>
        </w:trPr>
        <w:tc>
          <w:tcPr>
            <w:tcW w:w="567" w:type="dxa"/>
            <w:noWrap/>
            <w:hideMark/>
          </w:tcPr>
          <w:p w14:paraId="75F240C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1.57</w:t>
            </w:r>
          </w:p>
        </w:tc>
        <w:tc>
          <w:tcPr>
            <w:tcW w:w="3544" w:type="dxa"/>
            <w:noWrap/>
            <w:hideMark/>
          </w:tcPr>
          <w:p w14:paraId="69AC45D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ТК-8</w:t>
            </w:r>
          </w:p>
        </w:tc>
        <w:tc>
          <w:tcPr>
            <w:tcW w:w="2693" w:type="dxa"/>
            <w:hideMark/>
          </w:tcPr>
          <w:p w14:paraId="10FF6B3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ТК-9</w:t>
            </w:r>
          </w:p>
        </w:tc>
        <w:tc>
          <w:tcPr>
            <w:tcW w:w="1981" w:type="dxa"/>
            <w:hideMark/>
          </w:tcPr>
          <w:p w14:paraId="31C12CB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2024</w:t>
            </w:r>
          </w:p>
        </w:tc>
        <w:tc>
          <w:tcPr>
            <w:tcW w:w="854" w:type="dxa"/>
            <w:hideMark/>
          </w:tcPr>
          <w:p w14:paraId="5ADC6AF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65</w:t>
            </w:r>
          </w:p>
        </w:tc>
        <w:tc>
          <w:tcPr>
            <w:tcW w:w="1276" w:type="dxa"/>
            <w:hideMark/>
          </w:tcPr>
          <w:p w14:paraId="5500C92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1A315F7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7329307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EA93004" w14:textId="77777777" w:rsidTr="003D2228">
        <w:trPr>
          <w:trHeight w:val="300"/>
        </w:trPr>
        <w:tc>
          <w:tcPr>
            <w:tcW w:w="567" w:type="dxa"/>
            <w:noWrap/>
            <w:hideMark/>
          </w:tcPr>
          <w:p w14:paraId="129771E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1.58</w:t>
            </w:r>
          </w:p>
        </w:tc>
        <w:tc>
          <w:tcPr>
            <w:tcW w:w="3544" w:type="dxa"/>
            <w:noWrap/>
            <w:hideMark/>
          </w:tcPr>
          <w:p w14:paraId="56F8C63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ТК-9</w:t>
            </w:r>
          </w:p>
        </w:tc>
        <w:tc>
          <w:tcPr>
            <w:tcW w:w="2693" w:type="dxa"/>
            <w:hideMark/>
          </w:tcPr>
          <w:p w14:paraId="20D9010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ТК-10</w:t>
            </w:r>
          </w:p>
        </w:tc>
        <w:tc>
          <w:tcPr>
            <w:tcW w:w="1981" w:type="dxa"/>
            <w:hideMark/>
          </w:tcPr>
          <w:p w14:paraId="4009233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2024</w:t>
            </w:r>
          </w:p>
        </w:tc>
        <w:tc>
          <w:tcPr>
            <w:tcW w:w="854" w:type="dxa"/>
            <w:hideMark/>
          </w:tcPr>
          <w:p w14:paraId="3999AFC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18</w:t>
            </w:r>
          </w:p>
        </w:tc>
        <w:tc>
          <w:tcPr>
            <w:tcW w:w="1276" w:type="dxa"/>
            <w:hideMark/>
          </w:tcPr>
          <w:p w14:paraId="57F85BB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6DE3B58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53B7D66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0DE2C0C7" w14:textId="77777777" w:rsidTr="003D2228">
        <w:trPr>
          <w:trHeight w:val="510"/>
        </w:trPr>
        <w:tc>
          <w:tcPr>
            <w:tcW w:w="567" w:type="dxa"/>
            <w:noWrap/>
            <w:hideMark/>
          </w:tcPr>
          <w:p w14:paraId="4BA3FA4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1.59</w:t>
            </w:r>
          </w:p>
        </w:tc>
        <w:tc>
          <w:tcPr>
            <w:tcW w:w="3544" w:type="dxa"/>
            <w:noWrap/>
            <w:hideMark/>
          </w:tcPr>
          <w:p w14:paraId="6CC5FE3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ТК-8</w:t>
            </w:r>
          </w:p>
        </w:tc>
        <w:tc>
          <w:tcPr>
            <w:tcW w:w="2693" w:type="dxa"/>
            <w:hideMark/>
          </w:tcPr>
          <w:p w14:paraId="02B65E3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Жилой дом №1 по </w:t>
            </w:r>
            <w:proofErr w:type="spellStart"/>
            <w:r w:rsidRPr="003D2228">
              <w:rPr>
                <w:color w:val="000000"/>
                <w:sz w:val="20"/>
                <w:szCs w:val="20"/>
              </w:rPr>
              <w:t>ул.Алешкова</w:t>
            </w:r>
            <w:proofErr w:type="spellEnd"/>
          </w:p>
        </w:tc>
        <w:tc>
          <w:tcPr>
            <w:tcW w:w="1981" w:type="dxa"/>
            <w:hideMark/>
          </w:tcPr>
          <w:p w14:paraId="2948725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5B56523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w:t>
            </w:r>
          </w:p>
        </w:tc>
        <w:tc>
          <w:tcPr>
            <w:tcW w:w="1276" w:type="dxa"/>
            <w:hideMark/>
          </w:tcPr>
          <w:p w14:paraId="199CC8B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2ECD124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0C43536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189F1D62" w14:textId="77777777" w:rsidTr="003D2228">
        <w:trPr>
          <w:trHeight w:val="510"/>
        </w:trPr>
        <w:tc>
          <w:tcPr>
            <w:tcW w:w="567" w:type="dxa"/>
            <w:noWrap/>
            <w:hideMark/>
          </w:tcPr>
          <w:p w14:paraId="4F0A548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1.60</w:t>
            </w:r>
          </w:p>
        </w:tc>
        <w:tc>
          <w:tcPr>
            <w:tcW w:w="3544" w:type="dxa"/>
            <w:noWrap/>
            <w:hideMark/>
          </w:tcPr>
          <w:p w14:paraId="5A59AEC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ТК-9</w:t>
            </w:r>
          </w:p>
        </w:tc>
        <w:tc>
          <w:tcPr>
            <w:tcW w:w="2693" w:type="dxa"/>
            <w:hideMark/>
          </w:tcPr>
          <w:p w14:paraId="3D92420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Жилой дом №5 по </w:t>
            </w:r>
            <w:proofErr w:type="spellStart"/>
            <w:r w:rsidRPr="003D2228">
              <w:rPr>
                <w:color w:val="000000"/>
                <w:sz w:val="20"/>
                <w:szCs w:val="20"/>
              </w:rPr>
              <w:t>ул.Алешкова</w:t>
            </w:r>
            <w:proofErr w:type="spellEnd"/>
          </w:p>
        </w:tc>
        <w:tc>
          <w:tcPr>
            <w:tcW w:w="1981" w:type="dxa"/>
            <w:hideMark/>
          </w:tcPr>
          <w:p w14:paraId="2EFB386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76AF433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w:t>
            </w:r>
          </w:p>
        </w:tc>
        <w:tc>
          <w:tcPr>
            <w:tcW w:w="1276" w:type="dxa"/>
            <w:hideMark/>
          </w:tcPr>
          <w:p w14:paraId="3CB2B4F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2ED4C6F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3E2A34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0EB727FB" w14:textId="77777777" w:rsidTr="003D2228">
        <w:trPr>
          <w:trHeight w:val="510"/>
        </w:trPr>
        <w:tc>
          <w:tcPr>
            <w:tcW w:w="567" w:type="dxa"/>
            <w:noWrap/>
            <w:hideMark/>
          </w:tcPr>
          <w:p w14:paraId="2B3707B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1.61</w:t>
            </w:r>
          </w:p>
        </w:tc>
        <w:tc>
          <w:tcPr>
            <w:tcW w:w="3544" w:type="dxa"/>
            <w:noWrap/>
            <w:hideMark/>
          </w:tcPr>
          <w:p w14:paraId="79303D3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ТК-10</w:t>
            </w:r>
          </w:p>
        </w:tc>
        <w:tc>
          <w:tcPr>
            <w:tcW w:w="2693" w:type="dxa"/>
            <w:hideMark/>
          </w:tcPr>
          <w:p w14:paraId="4AA94E3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Жилой дом №5 по </w:t>
            </w:r>
            <w:proofErr w:type="spellStart"/>
            <w:r w:rsidRPr="003D2228">
              <w:rPr>
                <w:color w:val="000000"/>
                <w:sz w:val="20"/>
                <w:szCs w:val="20"/>
              </w:rPr>
              <w:t>ул.Алешкова</w:t>
            </w:r>
            <w:proofErr w:type="spellEnd"/>
          </w:p>
        </w:tc>
        <w:tc>
          <w:tcPr>
            <w:tcW w:w="1981" w:type="dxa"/>
            <w:hideMark/>
          </w:tcPr>
          <w:p w14:paraId="5C2B12F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7B8345E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w:t>
            </w:r>
          </w:p>
        </w:tc>
        <w:tc>
          <w:tcPr>
            <w:tcW w:w="1276" w:type="dxa"/>
            <w:hideMark/>
          </w:tcPr>
          <w:p w14:paraId="761E77C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09E5EFA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5528865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62ECB070" w14:textId="77777777" w:rsidTr="003D2228">
        <w:trPr>
          <w:trHeight w:val="300"/>
        </w:trPr>
        <w:tc>
          <w:tcPr>
            <w:tcW w:w="567" w:type="dxa"/>
            <w:noWrap/>
            <w:hideMark/>
          </w:tcPr>
          <w:p w14:paraId="2385704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1.62</w:t>
            </w:r>
          </w:p>
        </w:tc>
        <w:tc>
          <w:tcPr>
            <w:tcW w:w="3544" w:type="dxa"/>
            <w:noWrap/>
            <w:hideMark/>
          </w:tcPr>
          <w:p w14:paraId="5130E7B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ТК-9</w:t>
            </w:r>
          </w:p>
        </w:tc>
        <w:tc>
          <w:tcPr>
            <w:tcW w:w="2693" w:type="dxa"/>
            <w:hideMark/>
          </w:tcPr>
          <w:p w14:paraId="5C368A2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ТК-9-1</w:t>
            </w:r>
          </w:p>
        </w:tc>
        <w:tc>
          <w:tcPr>
            <w:tcW w:w="1981" w:type="dxa"/>
            <w:hideMark/>
          </w:tcPr>
          <w:p w14:paraId="33600F1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072F629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43</w:t>
            </w:r>
          </w:p>
        </w:tc>
        <w:tc>
          <w:tcPr>
            <w:tcW w:w="1276" w:type="dxa"/>
            <w:hideMark/>
          </w:tcPr>
          <w:p w14:paraId="3FE5D2A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6ED0544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493DCCF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62CD50F6" w14:textId="77777777" w:rsidTr="003D2228">
        <w:trPr>
          <w:trHeight w:val="300"/>
        </w:trPr>
        <w:tc>
          <w:tcPr>
            <w:tcW w:w="567" w:type="dxa"/>
            <w:noWrap/>
            <w:hideMark/>
          </w:tcPr>
          <w:p w14:paraId="2D39A5E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1.63</w:t>
            </w:r>
          </w:p>
        </w:tc>
        <w:tc>
          <w:tcPr>
            <w:tcW w:w="3544" w:type="dxa"/>
            <w:noWrap/>
            <w:hideMark/>
          </w:tcPr>
          <w:p w14:paraId="179F953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ТК-9-1</w:t>
            </w:r>
          </w:p>
        </w:tc>
        <w:tc>
          <w:tcPr>
            <w:tcW w:w="2693" w:type="dxa"/>
            <w:hideMark/>
          </w:tcPr>
          <w:p w14:paraId="602C658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ТК-9-2</w:t>
            </w:r>
          </w:p>
        </w:tc>
        <w:tc>
          <w:tcPr>
            <w:tcW w:w="1981" w:type="dxa"/>
            <w:hideMark/>
          </w:tcPr>
          <w:p w14:paraId="2240B4C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763247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50</w:t>
            </w:r>
          </w:p>
        </w:tc>
        <w:tc>
          <w:tcPr>
            <w:tcW w:w="1276" w:type="dxa"/>
            <w:hideMark/>
          </w:tcPr>
          <w:p w14:paraId="217B70C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17A16F7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273CCE9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A8E5903" w14:textId="77777777" w:rsidTr="003D2228">
        <w:trPr>
          <w:trHeight w:val="510"/>
        </w:trPr>
        <w:tc>
          <w:tcPr>
            <w:tcW w:w="567" w:type="dxa"/>
            <w:noWrap/>
            <w:hideMark/>
          </w:tcPr>
          <w:p w14:paraId="79A7E7B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1.64</w:t>
            </w:r>
          </w:p>
        </w:tc>
        <w:tc>
          <w:tcPr>
            <w:tcW w:w="3544" w:type="dxa"/>
            <w:noWrap/>
            <w:hideMark/>
          </w:tcPr>
          <w:p w14:paraId="397195C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ТК-9-2</w:t>
            </w:r>
          </w:p>
        </w:tc>
        <w:tc>
          <w:tcPr>
            <w:tcW w:w="2693" w:type="dxa"/>
            <w:hideMark/>
          </w:tcPr>
          <w:p w14:paraId="558C9B0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№3 по ул. Горняцкая</w:t>
            </w:r>
          </w:p>
        </w:tc>
        <w:tc>
          <w:tcPr>
            <w:tcW w:w="1981" w:type="dxa"/>
            <w:hideMark/>
          </w:tcPr>
          <w:p w14:paraId="0E247FA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941621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13</w:t>
            </w:r>
          </w:p>
        </w:tc>
        <w:tc>
          <w:tcPr>
            <w:tcW w:w="1276" w:type="dxa"/>
            <w:hideMark/>
          </w:tcPr>
          <w:p w14:paraId="4C5DBA7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42C74F7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7340086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6C660BC" w14:textId="77777777" w:rsidTr="003D2228">
        <w:trPr>
          <w:trHeight w:val="510"/>
        </w:trPr>
        <w:tc>
          <w:tcPr>
            <w:tcW w:w="567" w:type="dxa"/>
            <w:noWrap/>
            <w:hideMark/>
          </w:tcPr>
          <w:p w14:paraId="41F9B7F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1.65</w:t>
            </w:r>
          </w:p>
        </w:tc>
        <w:tc>
          <w:tcPr>
            <w:tcW w:w="3544" w:type="dxa"/>
            <w:noWrap/>
            <w:hideMark/>
          </w:tcPr>
          <w:p w14:paraId="2413133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ТК-9-2</w:t>
            </w:r>
          </w:p>
        </w:tc>
        <w:tc>
          <w:tcPr>
            <w:tcW w:w="2693" w:type="dxa"/>
            <w:hideMark/>
          </w:tcPr>
          <w:p w14:paraId="0AD3E27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№6 по ул. Горняцкая</w:t>
            </w:r>
          </w:p>
        </w:tc>
        <w:tc>
          <w:tcPr>
            <w:tcW w:w="1981" w:type="dxa"/>
            <w:hideMark/>
          </w:tcPr>
          <w:p w14:paraId="7DA3DAC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120BEAB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276" w:type="dxa"/>
            <w:hideMark/>
          </w:tcPr>
          <w:p w14:paraId="6E37545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32</w:t>
            </w:r>
          </w:p>
        </w:tc>
        <w:tc>
          <w:tcPr>
            <w:tcW w:w="1559" w:type="dxa"/>
            <w:hideMark/>
          </w:tcPr>
          <w:p w14:paraId="5BABE88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6D05136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A72BEE7" w14:textId="77777777" w:rsidTr="003D2228">
        <w:trPr>
          <w:trHeight w:val="510"/>
        </w:trPr>
        <w:tc>
          <w:tcPr>
            <w:tcW w:w="567" w:type="dxa"/>
            <w:noWrap/>
            <w:hideMark/>
          </w:tcPr>
          <w:p w14:paraId="3379F22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1.66</w:t>
            </w:r>
          </w:p>
        </w:tc>
        <w:tc>
          <w:tcPr>
            <w:tcW w:w="3544" w:type="dxa"/>
            <w:noWrap/>
            <w:hideMark/>
          </w:tcPr>
          <w:p w14:paraId="684A89C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ТК-9-2</w:t>
            </w:r>
          </w:p>
        </w:tc>
        <w:tc>
          <w:tcPr>
            <w:tcW w:w="2693" w:type="dxa"/>
            <w:hideMark/>
          </w:tcPr>
          <w:p w14:paraId="0E9423B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w:t>
            </w:r>
            <w:proofErr w:type="gramStart"/>
            <w:r w:rsidRPr="003D2228">
              <w:rPr>
                <w:color w:val="000000"/>
                <w:sz w:val="20"/>
                <w:szCs w:val="20"/>
              </w:rPr>
              <w:t>4  по</w:t>
            </w:r>
            <w:proofErr w:type="gramEnd"/>
            <w:r w:rsidRPr="003D2228">
              <w:rPr>
                <w:color w:val="000000"/>
                <w:sz w:val="20"/>
                <w:szCs w:val="20"/>
              </w:rPr>
              <w:t xml:space="preserve"> ул. Горняцкая</w:t>
            </w:r>
          </w:p>
        </w:tc>
        <w:tc>
          <w:tcPr>
            <w:tcW w:w="1981" w:type="dxa"/>
            <w:hideMark/>
          </w:tcPr>
          <w:p w14:paraId="642B9C9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7824318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27</w:t>
            </w:r>
          </w:p>
        </w:tc>
        <w:tc>
          <w:tcPr>
            <w:tcW w:w="1276" w:type="dxa"/>
            <w:hideMark/>
          </w:tcPr>
          <w:p w14:paraId="1F8C5FC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67444D5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42588F0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CAB3163" w14:textId="77777777" w:rsidTr="003D2228">
        <w:trPr>
          <w:trHeight w:val="510"/>
        </w:trPr>
        <w:tc>
          <w:tcPr>
            <w:tcW w:w="567" w:type="dxa"/>
            <w:noWrap/>
            <w:hideMark/>
          </w:tcPr>
          <w:p w14:paraId="7F127DD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1.67</w:t>
            </w:r>
          </w:p>
        </w:tc>
        <w:tc>
          <w:tcPr>
            <w:tcW w:w="3544" w:type="dxa"/>
            <w:noWrap/>
            <w:hideMark/>
          </w:tcPr>
          <w:p w14:paraId="03722D0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ТК-9-1</w:t>
            </w:r>
          </w:p>
        </w:tc>
        <w:tc>
          <w:tcPr>
            <w:tcW w:w="2693" w:type="dxa"/>
            <w:hideMark/>
          </w:tcPr>
          <w:p w14:paraId="4E35EE2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w:t>
            </w:r>
            <w:proofErr w:type="gramStart"/>
            <w:r w:rsidRPr="003D2228">
              <w:rPr>
                <w:color w:val="000000"/>
                <w:sz w:val="20"/>
                <w:szCs w:val="20"/>
              </w:rPr>
              <w:t>1  по</w:t>
            </w:r>
            <w:proofErr w:type="gramEnd"/>
            <w:r w:rsidRPr="003D2228">
              <w:rPr>
                <w:color w:val="000000"/>
                <w:sz w:val="20"/>
                <w:szCs w:val="20"/>
              </w:rPr>
              <w:t xml:space="preserve"> ул. Горняцкая</w:t>
            </w:r>
          </w:p>
        </w:tc>
        <w:tc>
          <w:tcPr>
            <w:tcW w:w="1981" w:type="dxa"/>
            <w:hideMark/>
          </w:tcPr>
          <w:p w14:paraId="05FE707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0D2D495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w:t>
            </w:r>
          </w:p>
        </w:tc>
        <w:tc>
          <w:tcPr>
            <w:tcW w:w="1276" w:type="dxa"/>
            <w:hideMark/>
          </w:tcPr>
          <w:p w14:paraId="1D636CB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0A4E87B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01B94C2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37BDD70" w14:textId="77777777" w:rsidTr="003D2228">
        <w:trPr>
          <w:trHeight w:val="510"/>
        </w:trPr>
        <w:tc>
          <w:tcPr>
            <w:tcW w:w="567" w:type="dxa"/>
            <w:noWrap/>
            <w:hideMark/>
          </w:tcPr>
          <w:p w14:paraId="0E9265C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1.68</w:t>
            </w:r>
          </w:p>
        </w:tc>
        <w:tc>
          <w:tcPr>
            <w:tcW w:w="3544" w:type="dxa"/>
            <w:noWrap/>
            <w:hideMark/>
          </w:tcPr>
          <w:p w14:paraId="21585B3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ТК-9-1</w:t>
            </w:r>
          </w:p>
        </w:tc>
        <w:tc>
          <w:tcPr>
            <w:tcW w:w="2693" w:type="dxa"/>
            <w:hideMark/>
          </w:tcPr>
          <w:p w14:paraId="55B01C7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w:t>
            </w:r>
            <w:proofErr w:type="gramStart"/>
            <w:r w:rsidRPr="003D2228">
              <w:rPr>
                <w:color w:val="000000"/>
                <w:sz w:val="20"/>
                <w:szCs w:val="20"/>
              </w:rPr>
              <w:t>2  по</w:t>
            </w:r>
            <w:proofErr w:type="gramEnd"/>
            <w:r w:rsidRPr="003D2228">
              <w:rPr>
                <w:color w:val="000000"/>
                <w:sz w:val="20"/>
                <w:szCs w:val="20"/>
              </w:rPr>
              <w:t xml:space="preserve"> ул. Горняцкая</w:t>
            </w:r>
          </w:p>
        </w:tc>
        <w:tc>
          <w:tcPr>
            <w:tcW w:w="1981" w:type="dxa"/>
            <w:hideMark/>
          </w:tcPr>
          <w:p w14:paraId="604169C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4884FCD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29</w:t>
            </w:r>
          </w:p>
        </w:tc>
        <w:tc>
          <w:tcPr>
            <w:tcW w:w="1276" w:type="dxa"/>
            <w:hideMark/>
          </w:tcPr>
          <w:p w14:paraId="30E4D1B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554E653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B8E0C5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1D24181" w14:textId="77777777" w:rsidTr="003D2228">
        <w:trPr>
          <w:trHeight w:val="300"/>
        </w:trPr>
        <w:tc>
          <w:tcPr>
            <w:tcW w:w="567" w:type="dxa"/>
            <w:noWrap/>
            <w:hideMark/>
          </w:tcPr>
          <w:p w14:paraId="51EAF33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1.69</w:t>
            </w:r>
          </w:p>
        </w:tc>
        <w:tc>
          <w:tcPr>
            <w:tcW w:w="3544" w:type="dxa"/>
            <w:noWrap/>
            <w:hideMark/>
          </w:tcPr>
          <w:p w14:paraId="3D827E6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ТК-10</w:t>
            </w:r>
          </w:p>
        </w:tc>
        <w:tc>
          <w:tcPr>
            <w:tcW w:w="2693" w:type="dxa"/>
            <w:hideMark/>
          </w:tcPr>
          <w:p w14:paraId="5237BF9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ТК-11</w:t>
            </w:r>
          </w:p>
        </w:tc>
        <w:tc>
          <w:tcPr>
            <w:tcW w:w="1981" w:type="dxa"/>
            <w:hideMark/>
          </w:tcPr>
          <w:p w14:paraId="3FBE921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0CF88FE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276" w:type="dxa"/>
            <w:hideMark/>
          </w:tcPr>
          <w:p w14:paraId="36B6105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019E085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26B2BB9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B024797" w14:textId="77777777" w:rsidTr="003D2228">
        <w:trPr>
          <w:trHeight w:val="300"/>
        </w:trPr>
        <w:tc>
          <w:tcPr>
            <w:tcW w:w="567" w:type="dxa"/>
            <w:noWrap/>
            <w:hideMark/>
          </w:tcPr>
          <w:p w14:paraId="6A27CE0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1.70</w:t>
            </w:r>
          </w:p>
        </w:tc>
        <w:tc>
          <w:tcPr>
            <w:tcW w:w="3544" w:type="dxa"/>
            <w:noWrap/>
            <w:hideMark/>
          </w:tcPr>
          <w:p w14:paraId="141915F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ТК-11</w:t>
            </w:r>
          </w:p>
        </w:tc>
        <w:tc>
          <w:tcPr>
            <w:tcW w:w="2693" w:type="dxa"/>
            <w:hideMark/>
          </w:tcPr>
          <w:p w14:paraId="216D68B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ТК-12</w:t>
            </w:r>
          </w:p>
        </w:tc>
        <w:tc>
          <w:tcPr>
            <w:tcW w:w="1981" w:type="dxa"/>
            <w:hideMark/>
          </w:tcPr>
          <w:p w14:paraId="7D57449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17EE53D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15</w:t>
            </w:r>
          </w:p>
        </w:tc>
        <w:tc>
          <w:tcPr>
            <w:tcW w:w="1276" w:type="dxa"/>
            <w:hideMark/>
          </w:tcPr>
          <w:p w14:paraId="2D12CE4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457F25B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9D7E89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38DC47E" w14:textId="77777777" w:rsidTr="003D2228">
        <w:trPr>
          <w:trHeight w:val="300"/>
        </w:trPr>
        <w:tc>
          <w:tcPr>
            <w:tcW w:w="567" w:type="dxa"/>
            <w:noWrap/>
            <w:hideMark/>
          </w:tcPr>
          <w:p w14:paraId="11812CD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1.71</w:t>
            </w:r>
          </w:p>
        </w:tc>
        <w:tc>
          <w:tcPr>
            <w:tcW w:w="3544" w:type="dxa"/>
            <w:noWrap/>
            <w:hideMark/>
          </w:tcPr>
          <w:p w14:paraId="23A13A4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ТК-12</w:t>
            </w:r>
          </w:p>
        </w:tc>
        <w:tc>
          <w:tcPr>
            <w:tcW w:w="2693" w:type="dxa"/>
            <w:hideMark/>
          </w:tcPr>
          <w:p w14:paraId="7B455BE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ТК-13</w:t>
            </w:r>
          </w:p>
        </w:tc>
        <w:tc>
          <w:tcPr>
            <w:tcW w:w="1981" w:type="dxa"/>
            <w:hideMark/>
          </w:tcPr>
          <w:p w14:paraId="2EE4A4C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1491848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35</w:t>
            </w:r>
          </w:p>
        </w:tc>
        <w:tc>
          <w:tcPr>
            <w:tcW w:w="1276" w:type="dxa"/>
            <w:hideMark/>
          </w:tcPr>
          <w:p w14:paraId="2D956DD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58A4435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0B8908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6174CD05" w14:textId="77777777" w:rsidTr="003D2228">
        <w:trPr>
          <w:trHeight w:val="510"/>
        </w:trPr>
        <w:tc>
          <w:tcPr>
            <w:tcW w:w="567" w:type="dxa"/>
            <w:noWrap/>
            <w:hideMark/>
          </w:tcPr>
          <w:p w14:paraId="60B7DEC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lastRenderedPageBreak/>
              <w:t>1.72</w:t>
            </w:r>
          </w:p>
        </w:tc>
        <w:tc>
          <w:tcPr>
            <w:tcW w:w="3544" w:type="dxa"/>
            <w:noWrap/>
            <w:hideMark/>
          </w:tcPr>
          <w:p w14:paraId="08E968C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ТК-11</w:t>
            </w:r>
          </w:p>
        </w:tc>
        <w:tc>
          <w:tcPr>
            <w:tcW w:w="2693" w:type="dxa"/>
            <w:hideMark/>
          </w:tcPr>
          <w:p w14:paraId="7D6686B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w:t>
            </w:r>
            <w:proofErr w:type="gramStart"/>
            <w:r w:rsidRPr="003D2228">
              <w:rPr>
                <w:color w:val="000000"/>
                <w:sz w:val="20"/>
                <w:szCs w:val="20"/>
              </w:rPr>
              <w:t>7  по</w:t>
            </w:r>
            <w:proofErr w:type="gramEnd"/>
            <w:r w:rsidRPr="003D2228">
              <w:rPr>
                <w:color w:val="000000"/>
                <w:sz w:val="20"/>
                <w:szCs w:val="20"/>
              </w:rPr>
              <w:t xml:space="preserve"> ул. Алешкова</w:t>
            </w:r>
          </w:p>
        </w:tc>
        <w:tc>
          <w:tcPr>
            <w:tcW w:w="1981" w:type="dxa"/>
            <w:hideMark/>
          </w:tcPr>
          <w:p w14:paraId="614C140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3EA9CEE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w:t>
            </w:r>
          </w:p>
        </w:tc>
        <w:tc>
          <w:tcPr>
            <w:tcW w:w="1276" w:type="dxa"/>
            <w:hideMark/>
          </w:tcPr>
          <w:p w14:paraId="1374274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6A1385B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09FD9CC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73E6A49" w14:textId="77777777" w:rsidTr="003D2228">
        <w:trPr>
          <w:trHeight w:val="510"/>
        </w:trPr>
        <w:tc>
          <w:tcPr>
            <w:tcW w:w="567" w:type="dxa"/>
            <w:noWrap/>
            <w:hideMark/>
          </w:tcPr>
          <w:p w14:paraId="58EA184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1.73</w:t>
            </w:r>
          </w:p>
        </w:tc>
        <w:tc>
          <w:tcPr>
            <w:tcW w:w="3544" w:type="dxa"/>
            <w:noWrap/>
            <w:hideMark/>
          </w:tcPr>
          <w:p w14:paraId="27B21F0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ТК-12</w:t>
            </w:r>
          </w:p>
        </w:tc>
        <w:tc>
          <w:tcPr>
            <w:tcW w:w="2693" w:type="dxa"/>
            <w:hideMark/>
          </w:tcPr>
          <w:p w14:paraId="775C409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w:t>
            </w:r>
            <w:proofErr w:type="gramStart"/>
            <w:r w:rsidRPr="003D2228">
              <w:rPr>
                <w:color w:val="000000"/>
                <w:sz w:val="20"/>
                <w:szCs w:val="20"/>
              </w:rPr>
              <w:t>7  по</w:t>
            </w:r>
            <w:proofErr w:type="gramEnd"/>
            <w:r w:rsidRPr="003D2228">
              <w:rPr>
                <w:color w:val="000000"/>
                <w:sz w:val="20"/>
                <w:szCs w:val="20"/>
              </w:rPr>
              <w:t xml:space="preserve"> ул. Алешкова</w:t>
            </w:r>
          </w:p>
        </w:tc>
        <w:tc>
          <w:tcPr>
            <w:tcW w:w="1981" w:type="dxa"/>
            <w:hideMark/>
          </w:tcPr>
          <w:p w14:paraId="2926581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3F0E3A9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w:t>
            </w:r>
          </w:p>
        </w:tc>
        <w:tc>
          <w:tcPr>
            <w:tcW w:w="1276" w:type="dxa"/>
            <w:hideMark/>
          </w:tcPr>
          <w:p w14:paraId="1FEB146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187A102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1DC986A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89732FC" w14:textId="77777777" w:rsidTr="003D2228">
        <w:trPr>
          <w:trHeight w:val="510"/>
        </w:trPr>
        <w:tc>
          <w:tcPr>
            <w:tcW w:w="567" w:type="dxa"/>
            <w:noWrap/>
            <w:hideMark/>
          </w:tcPr>
          <w:p w14:paraId="10805B4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1.74</w:t>
            </w:r>
          </w:p>
        </w:tc>
        <w:tc>
          <w:tcPr>
            <w:tcW w:w="3544" w:type="dxa"/>
            <w:noWrap/>
            <w:hideMark/>
          </w:tcPr>
          <w:p w14:paraId="273A3D5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ТК-12</w:t>
            </w:r>
          </w:p>
        </w:tc>
        <w:tc>
          <w:tcPr>
            <w:tcW w:w="2693" w:type="dxa"/>
            <w:hideMark/>
          </w:tcPr>
          <w:p w14:paraId="0050BD5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w:t>
            </w:r>
            <w:proofErr w:type="gramStart"/>
            <w:r w:rsidRPr="003D2228">
              <w:rPr>
                <w:color w:val="000000"/>
                <w:sz w:val="20"/>
                <w:szCs w:val="20"/>
              </w:rPr>
              <w:t>2  по</w:t>
            </w:r>
            <w:proofErr w:type="gramEnd"/>
            <w:r w:rsidRPr="003D2228">
              <w:rPr>
                <w:color w:val="000000"/>
                <w:sz w:val="20"/>
                <w:szCs w:val="20"/>
              </w:rPr>
              <w:t xml:space="preserve"> ул. Октябрьская</w:t>
            </w:r>
          </w:p>
        </w:tc>
        <w:tc>
          <w:tcPr>
            <w:tcW w:w="1981" w:type="dxa"/>
            <w:hideMark/>
          </w:tcPr>
          <w:p w14:paraId="347CF1C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3853143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65</w:t>
            </w:r>
          </w:p>
        </w:tc>
        <w:tc>
          <w:tcPr>
            <w:tcW w:w="1276" w:type="dxa"/>
            <w:hideMark/>
          </w:tcPr>
          <w:p w14:paraId="663C46F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32</w:t>
            </w:r>
          </w:p>
        </w:tc>
        <w:tc>
          <w:tcPr>
            <w:tcW w:w="1559" w:type="dxa"/>
            <w:hideMark/>
          </w:tcPr>
          <w:p w14:paraId="317A832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4405ABA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080E1A1" w14:textId="77777777" w:rsidTr="003D2228">
        <w:trPr>
          <w:trHeight w:val="510"/>
        </w:trPr>
        <w:tc>
          <w:tcPr>
            <w:tcW w:w="567" w:type="dxa"/>
            <w:noWrap/>
            <w:hideMark/>
          </w:tcPr>
          <w:p w14:paraId="4B8BB70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1.75</w:t>
            </w:r>
          </w:p>
        </w:tc>
        <w:tc>
          <w:tcPr>
            <w:tcW w:w="3544" w:type="dxa"/>
            <w:noWrap/>
            <w:hideMark/>
          </w:tcPr>
          <w:p w14:paraId="49FA4ED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ТК-13</w:t>
            </w:r>
          </w:p>
        </w:tc>
        <w:tc>
          <w:tcPr>
            <w:tcW w:w="2693" w:type="dxa"/>
            <w:hideMark/>
          </w:tcPr>
          <w:p w14:paraId="22AF047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w:t>
            </w:r>
            <w:proofErr w:type="gramStart"/>
            <w:r w:rsidRPr="003D2228">
              <w:rPr>
                <w:color w:val="000000"/>
                <w:sz w:val="20"/>
                <w:szCs w:val="20"/>
              </w:rPr>
              <w:t>9  по</w:t>
            </w:r>
            <w:proofErr w:type="gramEnd"/>
            <w:r w:rsidRPr="003D2228">
              <w:rPr>
                <w:color w:val="000000"/>
                <w:sz w:val="20"/>
                <w:szCs w:val="20"/>
              </w:rPr>
              <w:t xml:space="preserve"> ул. Алешкова</w:t>
            </w:r>
          </w:p>
        </w:tc>
        <w:tc>
          <w:tcPr>
            <w:tcW w:w="1981" w:type="dxa"/>
            <w:hideMark/>
          </w:tcPr>
          <w:p w14:paraId="2F4A2C5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4B93851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w:t>
            </w:r>
          </w:p>
        </w:tc>
        <w:tc>
          <w:tcPr>
            <w:tcW w:w="1276" w:type="dxa"/>
            <w:hideMark/>
          </w:tcPr>
          <w:p w14:paraId="7565460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493D4F3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5015D45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647ABA8" w14:textId="77777777" w:rsidTr="003D2228">
        <w:trPr>
          <w:trHeight w:val="300"/>
        </w:trPr>
        <w:tc>
          <w:tcPr>
            <w:tcW w:w="567" w:type="dxa"/>
            <w:noWrap/>
            <w:hideMark/>
          </w:tcPr>
          <w:p w14:paraId="1B5CC24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1.76</w:t>
            </w:r>
          </w:p>
        </w:tc>
        <w:tc>
          <w:tcPr>
            <w:tcW w:w="3544" w:type="dxa"/>
            <w:noWrap/>
            <w:hideMark/>
          </w:tcPr>
          <w:p w14:paraId="5095906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ТК-13</w:t>
            </w:r>
          </w:p>
        </w:tc>
        <w:tc>
          <w:tcPr>
            <w:tcW w:w="2693" w:type="dxa"/>
            <w:hideMark/>
          </w:tcPr>
          <w:p w14:paraId="14D0C5B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ТК-13-1</w:t>
            </w:r>
          </w:p>
        </w:tc>
        <w:tc>
          <w:tcPr>
            <w:tcW w:w="1981" w:type="dxa"/>
            <w:hideMark/>
          </w:tcPr>
          <w:p w14:paraId="283E97B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044FEA5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36</w:t>
            </w:r>
          </w:p>
        </w:tc>
        <w:tc>
          <w:tcPr>
            <w:tcW w:w="1276" w:type="dxa"/>
            <w:hideMark/>
          </w:tcPr>
          <w:p w14:paraId="08DE5D7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55B508E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1D23823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88E6A29" w14:textId="77777777" w:rsidTr="003D2228">
        <w:trPr>
          <w:trHeight w:val="300"/>
        </w:trPr>
        <w:tc>
          <w:tcPr>
            <w:tcW w:w="567" w:type="dxa"/>
            <w:noWrap/>
            <w:hideMark/>
          </w:tcPr>
          <w:p w14:paraId="36913BE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1.77</w:t>
            </w:r>
          </w:p>
        </w:tc>
        <w:tc>
          <w:tcPr>
            <w:tcW w:w="3544" w:type="dxa"/>
            <w:noWrap/>
            <w:hideMark/>
          </w:tcPr>
          <w:p w14:paraId="7CB3C7B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ТК-13-1</w:t>
            </w:r>
          </w:p>
        </w:tc>
        <w:tc>
          <w:tcPr>
            <w:tcW w:w="2693" w:type="dxa"/>
            <w:hideMark/>
          </w:tcPr>
          <w:p w14:paraId="180267B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ТК-13-2</w:t>
            </w:r>
          </w:p>
        </w:tc>
        <w:tc>
          <w:tcPr>
            <w:tcW w:w="1981" w:type="dxa"/>
            <w:hideMark/>
          </w:tcPr>
          <w:p w14:paraId="2F50B67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4674997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41</w:t>
            </w:r>
          </w:p>
        </w:tc>
        <w:tc>
          <w:tcPr>
            <w:tcW w:w="1276" w:type="dxa"/>
            <w:hideMark/>
          </w:tcPr>
          <w:p w14:paraId="022F765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71DADB5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741D713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1508ABFC" w14:textId="77777777" w:rsidTr="003D2228">
        <w:trPr>
          <w:trHeight w:val="300"/>
        </w:trPr>
        <w:tc>
          <w:tcPr>
            <w:tcW w:w="567" w:type="dxa"/>
            <w:noWrap/>
            <w:hideMark/>
          </w:tcPr>
          <w:p w14:paraId="7A8B6C8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1.78</w:t>
            </w:r>
          </w:p>
        </w:tc>
        <w:tc>
          <w:tcPr>
            <w:tcW w:w="3544" w:type="dxa"/>
            <w:noWrap/>
            <w:hideMark/>
          </w:tcPr>
          <w:p w14:paraId="51CE60E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ТК-13-2</w:t>
            </w:r>
          </w:p>
        </w:tc>
        <w:tc>
          <w:tcPr>
            <w:tcW w:w="2693" w:type="dxa"/>
            <w:hideMark/>
          </w:tcPr>
          <w:p w14:paraId="7567BE0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ТК-13-3</w:t>
            </w:r>
          </w:p>
        </w:tc>
        <w:tc>
          <w:tcPr>
            <w:tcW w:w="1981" w:type="dxa"/>
            <w:hideMark/>
          </w:tcPr>
          <w:p w14:paraId="27F1088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64E0E6B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19</w:t>
            </w:r>
          </w:p>
        </w:tc>
        <w:tc>
          <w:tcPr>
            <w:tcW w:w="1276" w:type="dxa"/>
            <w:hideMark/>
          </w:tcPr>
          <w:p w14:paraId="22FF620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3A6184A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4A2BFFF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17D087B5" w14:textId="77777777" w:rsidTr="003D2228">
        <w:trPr>
          <w:trHeight w:val="300"/>
        </w:trPr>
        <w:tc>
          <w:tcPr>
            <w:tcW w:w="567" w:type="dxa"/>
            <w:noWrap/>
            <w:hideMark/>
          </w:tcPr>
          <w:p w14:paraId="08BAADE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1.79</w:t>
            </w:r>
          </w:p>
        </w:tc>
        <w:tc>
          <w:tcPr>
            <w:tcW w:w="3544" w:type="dxa"/>
            <w:noWrap/>
            <w:hideMark/>
          </w:tcPr>
          <w:p w14:paraId="7CAF2C9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ТК-13-3</w:t>
            </w:r>
          </w:p>
        </w:tc>
        <w:tc>
          <w:tcPr>
            <w:tcW w:w="2693" w:type="dxa"/>
            <w:hideMark/>
          </w:tcPr>
          <w:p w14:paraId="674EB8B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ТК-13-4</w:t>
            </w:r>
          </w:p>
        </w:tc>
        <w:tc>
          <w:tcPr>
            <w:tcW w:w="1981" w:type="dxa"/>
            <w:hideMark/>
          </w:tcPr>
          <w:p w14:paraId="5210CA6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6931924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32</w:t>
            </w:r>
          </w:p>
        </w:tc>
        <w:tc>
          <w:tcPr>
            <w:tcW w:w="1276" w:type="dxa"/>
            <w:hideMark/>
          </w:tcPr>
          <w:p w14:paraId="2DC69FB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37EA001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2712D05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AF9502D" w14:textId="77777777" w:rsidTr="003D2228">
        <w:trPr>
          <w:trHeight w:val="300"/>
        </w:trPr>
        <w:tc>
          <w:tcPr>
            <w:tcW w:w="567" w:type="dxa"/>
            <w:noWrap/>
            <w:hideMark/>
          </w:tcPr>
          <w:p w14:paraId="35F2F14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1.80</w:t>
            </w:r>
          </w:p>
        </w:tc>
        <w:tc>
          <w:tcPr>
            <w:tcW w:w="3544" w:type="dxa"/>
            <w:noWrap/>
            <w:hideMark/>
          </w:tcPr>
          <w:p w14:paraId="441E6E4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ТК-13-4</w:t>
            </w:r>
          </w:p>
        </w:tc>
        <w:tc>
          <w:tcPr>
            <w:tcW w:w="2693" w:type="dxa"/>
            <w:hideMark/>
          </w:tcPr>
          <w:p w14:paraId="5E78A86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w:t>
            </w:r>
          </w:p>
        </w:tc>
        <w:tc>
          <w:tcPr>
            <w:tcW w:w="1981" w:type="dxa"/>
            <w:hideMark/>
          </w:tcPr>
          <w:p w14:paraId="55E23E4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637B299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80</w:t>
            </w:r>
          </w:p>
        </w:tc>
        <w:tc>
          <w:tcPr>
            <w:tcW w:w="1276" w:type="dxa"/>
            <w:hideMark/>
          </w:tcPr>
          <w:p w14:paraId="06F767D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5C58533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437E2FB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62E2FB7" w14:textId="77777777" w:rsidTr="003D2228">
        <w:trPr>
          <w:trHeight w:val="300"/>
        </w:trPr>
        <w:tc>
          <w:tcPr>
            <w:tcW w:w="567" w:type="dxa"/>
            <w:noWrap/>
            <w:hideMark/>
          </w:tcPr>
          <w:p w14:paraId="2985C03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1.81</w:t>
            </w:r>
          </w:p>
        </w:tc>
        <w:tc>
          <w:tcPr>
            <w:tcW w:w="3544" w:type="dxa"/>
            <w:noWrap/>
            <w:hideMark/>
          </w:tcPr>
          <w:p w14:paraId="0B2CC19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w:t>
            </w:r>
          </w:p>
        </w:tc>
        <w:tc>
          <w:tcPr>
            <w:tcW w:w="2693" w:type="dxa"/>
            <w:hideMark/>
          </w:tcPr>
          <w:p w14:paraId="4F0BD17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ТК-13-5</w:t>
            </w:r>
          </w:p>
        </w:tc>
        <w:tc>
          <w:tcPr>
            <w:tcW w:w="1981" w:type="dxa"/>
            <w:hideMark/>
          </w:tcPr>
          <w:p w14:paraId="136F95A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3ACBFB5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80</w:t>
            </w:r>
          </w:p>
        </w:tc>
        <w:tc>
          <w:tcPr>
            <w:tcW w:w="1276" w:type="dxa"/>
            <w:hideMark/>
          </w:tcPr>
          <w:p w14:paraId="3E75CE6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487C668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67759DA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0C3F29C" w14:textId="77777777" w:rsidTr="003D2228">
        <w:trPr>
          <w:trHeight w:val="300"/>
        </w:trPr>
        <w:tc>
          <w:tcPr>
            <w:tcW w:w="567" w:type="dxa"/>
            <w:noWrap/>
            <w:hideMark/>
          </w:tcPr>
          <w:p w14:paraId="54E958B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1.82</w:t>
            </w:r>
          </w:p>
        </w:tc>
        <w:tc>
          <w:tcPr>
            <w:tcW w:w="3544" w:type="dxa"/>
            <w:noWrap/>
            <w:hideMark/>
          </w:tcPr>
          <w:p w14:paraId="16FD718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ТК-13-5</w:t>
            </w:r>
          </w:p>
        </w:tc>
        <w:tc>
          <w:tcPr>
            <w:tcW w:w="2693" w:type="dxa"/>
            <w:hideMark/>
          </w:tcPr>
          <w:p w14:paraId="13F7E92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ТК-13-6</w:t>
            </w:r>
          </w:p>
        </w:tc>
        <w:tc>
          <w:tcPr>
            <w:tcW w:w="1981" w:type="dxa"/>
            <w:hideMark/>
          </w:tcPr>
          <w:p w14:paraId="28B7889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3FF7DB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35</w:t>
            </w:r>
          </w:p>
        </w:tc>
        <w:tc>
          <w:tcPr>
            <w:tcW w:w="1276" w:type="dxa"/>
            <w:hideMark/>
          </w:tcPr>
          <w:p w14:paraId="1B85C6A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7623600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462767B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6C43A9DC" w14:textId="77777777" w:rsidTr="003D2228">
        <w:trPr>
          <w:trHeight w:val="510"/>
        </w:trPr>
        <w:tc>
          <w:tcPr>
            <w:tcW w:w="567" w:type="dxa"/>
            <w:noWrap/>
            <w:hideMark/>
          </w:tcPr>
          <w:p w14:paraId="283F3DE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1.83</w:t>
            </w:r>
          </w:p>
        </w:tc>
        <w:tc>
          <w:tcPr>
            <w:tcW w:w="3544" w:type="dxa"/>
            <w:noWrap/>
            <w:hideMark/>
          </w:tcPr>
          <w:p w14:paraId="1D36FB9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ТК-13-1</w:t>
            </w:r>
          </w:p>
        </w:tc>
        <w:tc>
          <w:tcPr>
            <w:tcW w:w="2693" w:type="dxa"/>
            <w:hideMark/>
          </w:tcPr>
          <w:p w14:paraId="615DE76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w:t>
            </w:r>
            <w:proofErr w:type="gramStart"/>
            <w:r w:rsidRPr="003D2228">
              <w:rPr>
                <w:color w:val="000000"/>
                <w:sz w:val="20"/>
                <w:szCs w:val="20"/>
              </w:rPr>
              <w:t>1  по</w:t>
            </w:r>
            <w:proofErr w:type="gramEnd"/>
            <w:r w:rsidRPr="003D2228">
              <w:rPr>
                <w:color w:val="000000"/>
                <w:sz w:val="20"/>
                <w:szCs w:val="20"/>
              </w:rPr>
              <w:t xml:space="preserve"> ул. Октябрьская</w:t>
            </w:r>
          </w:p>
        </w:tc>
        <w:tc>
          <w:tcPr>
            <w:tcW w:w="1981" w:type="dxa"/>
            <w:hideMark/>
          </w:tcPr>
          <w:p w14:paraId="6A8352A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4B07A52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7</w:t>
            </w:r>
          </w:p>
        </w:tc>
        <w:tc>
          <w:tcPr>
            <w:tcW w:w="1276" w:type="dxa"/>
            <w:hideMark/>
          </w:tcPr>
          <w:p w14:paraId="7F573E4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50FE033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BCE168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E807BEE" w14:textId="77777777" w:rsidTr="003D2228">
        <w:trPr>
          <w:trHeight w:val="510"/>
        </w:trPr>
        <w:tc>
          <w:tcPr>
            <w:tcW w:w="567" w:type="dxa"/>
            <w:noWrap/>
            <w:hideMark/>
          </w:tcPr>
          <w:p w14:paraId="7AD8552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1.84</w:t>
            </w:r>
          </w:p>
        </w:tc>
        <w:tc>
          <w:tcPr>
            <w:tcW w:w="3544" w:type="dxa"/>
            <w:noWrap/>
            <w:hideMark/>
          </w:tcPr>
          <w:p w14:paraId="5848B41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ТК-13-2</w:t>
            </w:r>
          </w:p>
        </w:tc>
        <w:tc>
          <w:tcPr>
            <w:tcW w:w="2693" w:type="dxa"/>
            <w:hideMark/>
          </w:tcPr>
          <w:p w14:paraId="7831528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w:t>
            </w:r>
            <w:proofErr w:type="gramStart"/>
            <w:r w:rsidRPr="003D2228">
              <w:rPr>
                <w:color w:val="000000"/>
                <w:sz w:val="20"/>
                <w:szCs w:val="20"/>
              </w:rPr>
              <w:t>3  по</w:t>
            </w:r>
            <w:proofErr w:type="gramEnd"/>
            <w:r w:rsidRPr="003D2228">
              <w:rPr>
                <w:color w:val="000000"/>
                <w:sz w:val="20"/>
                <w:szCs w:val="20"/>
              </w:rPr>
              <w:t xml:space="preserve"> ул. Октябрьская</w:t>
            </w:r>
          </w:p>
        </w:tc>
        <w:tc>
          <w:tcPr>
            <w:tcW w:w="1981" w:type="dxa"/>
            <w:hideMark/>
          </w:tcPr>
          <w:p w14:paraId="1738217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5F69C2C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7</w:t>
            </w:r>
          </w:p>
        </w:tc>
        <w:tc>
          <w:tcPr>
            <w:tcW w:w="1276" w:type="dxa"/>
            <w:hideMark/>
          </w:tcPr>
          <w:p w14:paraId="77631F1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30ADAA4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116A1A5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0C77D902" w14:textId="77777777" w:rsidTr="003D2228">
        <w:trPr>
          <w:trHeight w:val="510"/>
        </w:trPr>
        <w:tc>
          <w:tcPr>
            <w:tcW w:w="567" w:type="dxa"/>
            <w:noWrap/>
            <w:hideMark/>
          </w:tcPr>
          <w:p w14:paraId="121F1F8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1.85</w:t>
            </w:r>
          </w:p>
        </w:tc>
        <w:tc>
          <w:tcPr>
            <w:tcW w:w="3544" w:type="dxa"/>
            <w:noWrap/>
            <w:hideMark/>
          </w:tcPr>
          <w:p w14:paraId="4F0904C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ТК-13-2</w:t>
            </w:r>
          </w:p>
        </w:tc>
        <w:tc>
          <w:tcPr>
            <w:tcW w:w="2693" w:type="dxa"/>
            <w:hideMark/>
          </w:tcPr>
          <w:p w14:paraId="28097A3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w:t>
            </w:r>
            <w:proofErr w:type="gramStart"/>
            <w:r w:rsidRPr="003D2228">
              <w:rPr>
                <w:color w:val="000000"/>
                <w:sz w:val="20"/>
                <w:szCs w:val="20"/>
              </w:rPr>
              <w:t>4  по</w:t>
            </w:r>
            <w:proofErr w:type="gramEnd"/>
            <w:r w:rsidRPr="003D2228">
              <w:rPr>
                <w:color w:val="000000"/>
                <w:sz w:val="20"/>
                <w:szCs w:val="20"/>
              </w:rPr>
              <w:t xml:space="preserve"> ул. Октябрьская</w:t>
            </w:r>
          </w:p>
        </w:tc>
        <w:tc>
          <w:tcPr>
            <w:tcW w:w="1981" w:type="dxa"/>
            <w:hideMark/>
          </w:tcPr>
          <w:p w14:paraId="0EA1AE9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6BB3122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22</w:t>
            </w:r>
          </w:p>
        </w:tc>
        <w:tc>
          <w:tcPr>
            <w:tcW w:w="1276" w:type="dxa"/>
            <w:hideMark/>
          </w:tcPr>
          <w:p w14:paraId="4FCBFFF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6028722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0AAF91C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6EABD559" w14:textId="77777777" w:rsidTr="003D2228">
        <w:trPr>
          <w:trHeight w:val="510"/>
        </w:trPr>
        <w:tc>
          <w:tcPr>
            <w:tcW w:w="567" w:type="dxa"/>
            <w:noWrap/>
            <w:hideMark/>
          </w:tcPr>
          <w:p w14:paraId="6CCCDC2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1.86</w:t>
            </w:r>
          </w:p>
        </w:tc>
        <w:tc>
          <w:tcPr>
            <w:tcW w:w="3544" w:type="dxa"/>
            <w:noWrap/>
            <w:hideMark/>
          </w:tcPr>
          <w:p w14:paraId="0A27518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ТК-13-3</w:t>
            </w:r>
          </w:p>
        </w:tc>
        <w:tc>
          <w:tcPr>
            <w:tcW w:w="2693" w:type="dxa"/>
            <w:hideMark/>
          </w:tcPr>
          <w:p w14:paraId="216FCE9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w:t>
            </w:r>
            <w:proofErr w:type="gramStart"/>
            <w:r w:rsidRPr="003D2228">
              <w:rPr>
                <w:color w:val="000000"/>
                <w:sz w:val="20"/>
                <w:szCs w:val="20"/>
              </w:rPr>
              <w:t>4  по</w:t>
            </w:r>
            <w:proofErr w:type="gramEnd"/>
            <w:r w:rsidRPr="003D2228">
              <w:rPr>
                <w:color w:val="000000"/>
                <w:sz w:val="20"/>
                <w:szCs w:val="20"/>
              </w:rPr>
              <w:t xml:space="preserve"> ул. Октябрьская</w:t>
            </w:r>
          </w:p>
        </w:tc>
        <w:tc>
          <w:tcPr>
            <w:tcW w:w="1981" w:type="dxa"/>
            <w:hideMark/>
          </w:tcPr>
          <w:p w14:paraId="5956085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548AF15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w:t>
            </w:r>
          </w:p>
        </w:tc>
        <w:tc>
          <w:tcPr>
            <w:tcW w:w="1276" w:type="dxa"/>
            <w:hideMark/>
          </w:tcPr>
          <w:p w14:paraId="715A24A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2A3CC00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77A0CB8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6D70EBF" w14:textId="77777777" w:rsidTr="003D2228">
        <w:trPr>
          <w:trHeight w:val="510"/>
        </w:trPr>
        <w:tc>
          <w:tcPr>
            <w:tcW w:w="567" w:type="dxa"/>
            <w:noWrap/>
            <w:hideMark/>
          </w:tcPr>
          <w:p w14:paraId="5124AE3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1.87</w:t>
            </w:r>
          </w:p>
        </w:tc>
        <w:tc>
          <w:tcPr>
            <w:tcW w:w="3544" w:type="dxa"/>
            <w:noWrap/>
            <w:hideMark/>
          </w:tcPr>
          <w:p w14:paraId="073D648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ТК-13-4</w:t>
            </w:r>
          </w:p>
        </w:tc>
        <w:tc>
          <w:tcPr>
            <w:tcW w:w="2693" w:type="dxa"/>
            <w:hideMark/>
          </w:tcPr>
          <w:p w14:paraId="594761D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w:t>
            </w:r>
            <w:proofErr w:type="gramStart"/>
            <w:r w:rsidRPr="003D2228">
              <w:rPr>
                <w:color w:val="000000"/>
                <w:sz w:val="20"/>
                <w:szCs w:val="20"/>
              </w:rPr>
              <w:t>5  по</w:t>
            </w:r>
            <w:proofErr w:type="gramEnd"/>
            <w:r w:rsidRPr="003D2228">
              <w:rPr>
                <w:color w:val="000000"/>
                <w:sz w:val="20"/>
                <w:szCs w:val="20"/>
              </w:rPr>
              <w:t xml:space="preserve"> ул. Октябрьская</w:t>
            </w:r>
          </w:p>
        </w:tc>
        <w:tc>
          <w:tcPr>
            <w:tcW w:w="1981" w:type="dxa"/>
            <w:hideMark/>
          </w:tcPr>
          <w:p w14:paraId="22826A0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002A42F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19</w:t>
            </w:r>
          </w:p>
        </w:tc>
        <w:tc>
          <w:tcPr>
            <w:tcW w:w="1276" w:type="dxa"/>
            <w:hideMark/>
          </w:tcPr>
          <w:p w14:paraId="7058E9C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1E0E746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2B938EB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03FF873" w14:textId="77777777" w:rsidTr="003D2228">
        <w:trPr>
          <w:trHeight w:val="510"/>
        </w:trPr>
        <w:tc>
          <w:tcPr>
            <w:tcW w:w="567" w:type="dxa"/>
            <w:noWrap/>
            <w:hideMark/>
          </w:tcPr>
          <w:p w14:paraId="135D906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1.88</w:t>
            </w:r>
          </w:p>
        </w:tc>
        <w:tc>
          <w:tcPr>
            <w:tcW w:w="3544" w:type="dxa"/>
            <w:noWrap/>
            <w:hideMark/>
          </w:tcPr>
          <w:p w14:paraId="077A73A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w:t>
            </w:r>
          </w:p>
        </w:tc>
        <w:tc>
          <w:tcPr>
            <w:tcW w:w="2693" w:type="dxa"/>
            <w:hideMark/>
          </w:tcPr>
          <w:p w14:paraId="7FB471A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w:t>
            </w:r>
            <w:proofErr w:type="gramStart"/>
            <w:r w:rsidRPr="003D2228">
              <w:rPr>
                <w:color w:val="000000"/>
                <w:sz w:val="20"/>
                <w:szCs w:val="20"/>
              </w:rPr>
              <w:t>7  по</w:t>
            </w:r>
            <w:proofErr w:type="gramEnd"/>
            <w:r w:rsidRPr="003D2228">
              <w:rPr>
                <w:color w:val="000000"/>
                <w:sz w:val="20"/>
                <w:szCs w:val="20"/>
              </w:rPr>
              <w:t xml:space="preserve"> ул. Октябрьская</w:t>
            </w:r>
          </w:p>
        </w:tc>
        <w:tc>
          <w:tcPr>
            <w:tcW w:w="1981" w:type="dxa"/>
            <w:hideMark/>
          </w:tcPr>
          <w:p w14:paraId="48795AF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72A408F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19</w:t>
            </w:r>
          </w:p>
        </w:tc>
        <w:tc>
          <w:tcPr>
            <w:tcW w:w="1276" w:type="dxa"/>
            <w:hideMark/>
          </w:tcPr>
          <w:p w14:paraId="19F8543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32</w:t>
            </w:r>
          </w:p>
        </w:tc>
        <w:tc>
          <w:tcPr>
            <w:tcW w:w="1559" w:type="dxa"/>
            <w:hideMark/>
          </w:tcPr>
          <w:p w14:paraId="66C3278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67D061A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1AD4132" w14:textId="77777777" w:rsidTr="003D2228">
        <w:trPr>
          <w:trHeight w:val="510"/>
        </w:trPr>
        <w:tc>
          <w:tcPr>
            <w:tcW w:w="567" w:type="dxa"/>
            <w:noWrap/>
            <w:hideMark/>
          </w:tcPr>
          <w:p w14:paraId="712B1C0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1.89</w:t>
            </w:r>
          </w:p>
        </w:tc>
        <w:tc>
          <w:tcPr>
            <w:tcW w:w="3544" w:type="dxa"/>
            <w:noWrap/>
            <w:hideMark/>
          </w:tcPr>
          <w:p w14:paraId="1DDE567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ТК-13-5</w:t>
            </w:r>
          </w:p>
        </w:tc>
        <w:tc>
          <w:tcPr>
            <w:tcW w:w="2693" w:type="dxa"/>
            <w:hideMark/>
          </w:tcPr>
          <w:p w14:paraId="75A7CFB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w:t>
            </w:r>
            <w:proofErr w:type="gramStart"/>
            <w:r w:rsidRPr="003D2228">
              <w:rPr>
                <w:color w:val="000000"/>
                <w:sz w:val="20"/>
                <w:szCs w:val="20"/>
              </w:rPr>
              <w:t>9  по</w:t>
            </w:r>
            <w:proofErr w:type="gramEnd"/>
            <w:r w:rsidRPr="003D2228">
              <w:rPr>
                <w:color w:val="000000"/>
                <w:sz w:val="20"/>
                <w:szCs w:val="20"/>
              </w:rPr>
              <w:t xml:space="preserve"> ул. Октябрьская</w:t>
            </w:r>
          </w:p>
        </w:tc>
        <w:tc>
          <w:tcPr>
            <w:tcW w:w="1981" w:type="dxa"/>
            <w:hideMark/>
          </w:tcPr>
          <w:p w14:paraId="41D7CFE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0F4FD50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19</w:t>
            </w:r>
          </w:p>
        </w:tc>
        <w:tc>
          <w:tcPr>
            <w:tcW w:w="1276" w:type="dxa"/>
            <w:hideMark/>
          </w:tcPr>
          <w:p w14:paraId="04ABDD3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5052238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7A29D3B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6CEEB7D8" w14:textId="77777777" w:rsidTr="003D2228">
        <w:trPr>
          <w:trHeight w:val="510"/>
        </w:trPr>
        <w:tc>
          <w:tcPr>
            <w:tcW w:w="567" w:type="dxa"/>
            <w:noWrap/>
            <w:hideMark/>
          </w:tcPr>
          <w:p w14:paraId="5EAAE9E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1.90</w:t>
            </w:r>
          </w:p>
        </w:tc>
        <w:tc>
          <w:tcPr>
            <w:tcW w:w="3544" w:type="dxa"/>
            <w:noWrap/>
            <w:hideMark/>
          </w:tcPr>
          <w:p w14:paraId="5DDC8C2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ТК-13-5</w:t>
            </w:r>
          </w:p>
        </w:tc>
        <w:tc>
          <w:tcPr>
            <w:tcW w:w="2693" w:type="dxa"/>
            <w:hideMark/>
          </w:tcPr>
          <w:p w14:paraId="70FA6FD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№10 по ул. Октябрьская</w:t>
            </w:r>
          </w:p>
        </w:tc>
        <w:tc>
          <w:tcPr>
            <w:tcW w:w="1981" w:type="dxa"/>
            <w:hideMark/>
          </w:tcPr>
          <w:p w14:paraId="52A16E9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161D38E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w:t>
            </w:r>
          </w:p>
        </w:tc>
        <w:tc>
          <w:tcPr>
            <w:tcW w:w="1276" w:type="dxa"/>
            <w:hideMark/>
          </w:tcPr>
          <w:p w14:paraId="7A1CD4C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3F1BAE7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24019CF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6288EEAB" w14:textId="77777777" w:rsidTr="003D2228">
        <w:trPr>
          <w:trHeight w:val="510"/>
        </w:trPr>
        <w:tc>
          <w:tcPr>
            <w:tcW w:w="567" w:type="dxa"/>
            <w:noWrap/>
            <w:hideMark/>
          </w:tcPr>
          <w:p w14:paraId="1D0FC1B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1.91</w:t>
            </w:r>
          </w:p>
        </w:tc>
        <w:tc>
          <w:tcPr>
            <w:tcW w:w="3544" w:type="dxa"/>
            <w:noWrap/>
            <w:hideMark/>
          </w:tcPr>
          <w:p w14:paraId="0086969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ТК-13-6</w:t>
            </w:r>
          </w:p>
        </w:tc>
        <w:tc>
          <w:tcPr>
            <w:tcW w:w="2693" w:type="dxa"/>
            <w:hideMark/>
          </w:tcPr>
          <w:p w14:paraId="464CF3C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№11 по ул. Октябрьская</w:t>
            </w:r>
          </w:p>
        </w:tc>
        <w:tc>
          <w:tcPr>
            <w:tcW w:w="1981" w:type="dxa"/>
            <w:hideMark/>
          </w:tcPr>
          <w:p w14:paraId="113104F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0985DB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w:t>
            </w:r>
          </w:p>
        </w:tc>
        <w:tc>
          <w:tcPr>
            <w:tcW w:w="1276" w:type="dxa"/>
            <w:hideMark/>
          </w:tcPr>
          <w:p w14:paraId="104FCAC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602264C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2281A44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79CAD00" w14:textId="77777777" w:rsidTr="003D2228">
        <w:trPr>
          <w:trHeight w:val="300"/>
        </w:trPr>
        <w:tc>
          <w:tcPr>
            <w:tcW w:w="567" w:type="dxa"/>
            <w:noWrap/>
            <w:hideMark/>
          </w:tcPr>
          <w:p w14:paraId="3A39080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1.92</w:t>
            </w:r>
          </w:p>
        </w:tc>
        <w:tc>
          <w:tcPr>
            <w:tcW w:w="3544" w:type="dxa"/>
            <w:noWrap/>
            <w:hideMark/>
          </w:tcPr>
          <w:p w14:paraId="38F5388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ТК-13</w:t>
            </w:r>
          </w:p>
        </w:tc>
        <w:tc>
          <w:tcPr>
            <w:tcW w:w="2693" w:type="dxa"/>
            <w:hideMark/>
          </w:tcPr>
          <w:p w14:paraId="328659E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ТК-14</w:t>
            </w:r>
          </w:p>
        </w:tc>
        <w:tc>
          <w:tcPr>
            <w:tcW w:w="1981" w:type="dxa"/>
            <w:hideMark/>
          </w:tcPr>
          <w:p w14:paraId="6734AC7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6ACA3DF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41</w:t>
            </w:r>
          </w:p>
        </w:tc>
        <w:tc>
          <w:tcPr>
            <w:tcW w:w="1276" w:type="dxa"/>
            <w:hideMark/>
          </w:tcPr>
          <w:p w14:paraId="6BB8A8B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89</w:t>
            </w:r>
          </w:p>
        </w:tc>
        <w:tc>
          <w:tcPr>
            <w:tcW w:w="1559" w:type="dxa"/>
            <w:hideMark/>
          </w:tcPr>
          <w:p w14:paraId="262D48E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2537AD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5D8955E" w14:textId="77777777" w:rsidTr="003D2228">
        <w:trPr>
          <w:trHeight w:val="300"/>
        </w:trPr>
        <w:tc>
          <w:tcPr>
            <w:tcW w:w="567" w:type="dxa"/>
            <w:noWrap/>
            <w:hideMark/>
          </w:tcPr>
          <w:p w14:paraId="60A5AE7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1.93</w:t>
            </w:r>
          </w:p>
        </w:tc>
        <w:tc>
          <w:tcPr>
            <w:tcW w:w="3544" w:type="dxa"/>
            <w:noWrap/>
            <w:hideMark/>
          </w:tcPr>
          <w:p w14:paraId="4F23FB4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ТК-14</w:t>
            </w:r>
          </w:p>
        </w:tc>
        <w:tc>
          <w:tcPr>
            <w:tcW w:w="2693" w:type="dxa"/>
            <w:hideMark/>
          </w:tcPr>
          <w:p w14:paraId="326BB50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w:t>
            </w:r>
          </w:p>
        </w:tc>
        <w:tc>
          <w:tcPr>
            <w:tcW w:w="1981" w:type="dxa"/>
            <w:hideMark/>
          </w:tcPr>
          <w:p w14:paraId="690C860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07F05D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88</w:t>
            </w:r>
          </w:p>
        </w:tc>
        <w:tc>
          <w:tcPr>
            <w:tcW w:w="1276" w:type="dxa"/>
            <w:hideMark/>
          </w:tcPr>
          <w:p w14:paraId="440F417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76</w:t>
            </w:r>
          </w:p>
        </w:tc>
        <w:tc>
          <w:tcPr>
            <w:tcW w:w="1559" w:type="dxa"/>
            <w:hideMark/>
          </w:tcPr>
          <w:p w14:paraId="184FA64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42AB048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36879F2" w14:textId="77777777" w:rsidTr="003D2228">
        <w:trPr>
          <w:trHeight w:val="510"/>
        </w:trPr>
        <w:tc>
          <w:tcPr>
            <w:tcW w:w="567" w:type="dxa"/>
            <w:noWrap/>
            <w:hideMark/>
          </w:tcPr>
          <w:p w14:paraId="50E6FC1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1.94</w:t>
            </w:r>
          </w:p>
        </w:tc>
        <w:tc>
          <w:tcPr>
            <w:tcW w:w="3544" w:type="dxa"/>
            <w:noWrap/>
            <w:hideMark/>
          </w:tcPr>
          <w:p w14:paraId="48618FA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ТК-14</w:t>
            </w:r>
          </w:p>
        </w:tc>
        <w:tc>
          <w:tcPr>
            <w:tcW w:w="2693" w:type="dxa"/>
            <w:hideMark/>
          </w:tcPr>
          <w:p w14:paraId="61D1450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w:t>
            </w:r>
            <w:proofErr w:type="gramStart"/>
            <w:r w:rsidRPr="003D2228">
              <w:rPr>
                <w:color w:val="000000"/>
                <w:sz w:val="20"/>
                <w:szCs w:val="20"/>
              </w:rPr>
              <w:t>11  по</w:t>
            </w:r>
            <w:proofErr w:type="gramEnd"/>
            <w:r w:rsidRPr="003D2228">
              <w:rPr>
                <w:color w:val="000000"/>
                <w:sz w:val="20"/>
                <w:szCs w:val="20"/>
              </w:rPr>
              <w:t xml:space="preserve"> ул. Алешкова</w:t>
            </w:r>
          </w:p>
        </w:tc>
        <w:tc>
          <w:tcPr>
            <w:tcW w:w="1981" w:type="dxa"/>
            <w:hideMark/>
          </w:tcPr>
          <w:p w14:paraId="3451CFF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41A4404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w:t>
            </w:r>
          </w:p>
        </w:tc>
        <w:tc>
          <w:tcPr>
            <w:tcW w:w="1276" w:type="dxa"/>
            <w:hideMark/>
          </w:tcPr>
          <w:p w14:paraId="5543905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1C04D5D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008D2F9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02BC5ED7" w14:textId="77777777" w:rsidTr="003D2228">
        <w:trPr>
          <w:trHeight w:val="510"/>
        </w:trPr>
        <w:tc>
          <w:tcPr>
            <w:tcW w:w="567" w:type="dxa"/>
            <w:noWrap/>
            <w:hideMark/>
          </w:tcPr>
          <w:p w14:paraId="1A1AFF9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lastRenderedPageBreak/>
              <w:t>1.95</w:t>
            </w:r>
          </w:p>
        </w:tc>
        <w:tc>
          <w:tcPr>
            <w:tcW w:w="3544" w:type="dxa"/>
            <w:noWrap/>
            <w:hideMark/>
          </w:tcPr>
          <w:p w14:paraId="18CB745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w:t>
            </w:r>
          </w:p>
        </w:tc>
        <w:tc>
          <w:tcPr>
            <w:tcW w:w="2693" w:type="dxa"/>
            <w:hideMark/>
          </w:tcPr>
          <w:p w14:paraId="503BAB9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w:t>
            </w:r>
            <w:proofErr w:type="gramStart"/>
            <w:r w:rsidRPr="003D2228">
              <w:rPr>
                <w:color w:val="000000"/>
                <w:sz w:val="20"/>
                <w:szCs w:val="20"/>
              </w:rPr>
              <w:t>21  по</w:t>
            </w:r>
            <w:proofErr w:type="gramEnd"/>
            <w:r w:rsidRPr="003D2228">
              <w:rPr>
                <w:color w:val="000000"/>
                <w:sz w:val="20"/>
                <w:szCs w:val="20"/>
              </w:rPr>
              <w:t xml:space="preserve"> ул. Пономарева</w:t>
            </w:r>
          </w:p>
        </w:tc>
        <w:tc>
          <w:tcPr>
            <w:tcW w:w="1981" w:type="dxa"/>
            <w:hideMark/>
          </w:tcPr>
          <w:p w14:paraId="1C3376B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7D5ED5D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w:t>
            </w:r>
          </w:p>
        </w:tc>
        <w:tc>
          <w:tcPr>
            <w:tcW w:w="1276" w:type="dxa"/>
            <w:hideMark/>
          </w:tcPr>
          <w:p w14:paraId="3A3DDD1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7257824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222F116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58C38E6" w14:textId="77777777" w:rsidTr="003D2228">
        <w:trPr>
          <w:trHeight w:val="300"/>
        </w:trPr>
        <w:tc>
          <w:tcPr>
            <w:tcW w:w="567" w:type="dxa"/>
            <w:noWrap/>
            <w:hideMark/>
          </w:tcPr>
          <w:p w14:paraId="0F8F023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1.96</w:t>
            </w:r>
          </w:p>
        </w:tc>
        <w:tc>
          <w:tcPr>
            <w:tcW w:w="3544" w:type="dxa"/>
            <w:noWrap/>
            <w:hideMark/>
          </w:tcPr>
          <w:p w14:paraId="7C550D5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w:t>
            </w:r>
          </w:p>
        </w:tc>
        <w:tc>
          <w:tcPr>
            <w:tcW w:w="2693" w:type="dxa"/>
            <w:hideMark/>
          </w:tcPr>
          <w:p w14:paraId="65ECA74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ТК-15-1</w:t>
            </w:r>
          </w:p>
        </w:tc>
        <w:tc>
          <w:tcPr>
            <w:tcW w:w="1981" w:type="dxa"/>
            <w:hideMark/>
          </w:tcPr>
          <w:p w14:paraId="42DA3A5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48FC020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276" w:type="dxa"/>
            <w:hideMark/>
          </w:tcPr>
          <w:p w14:paraId="06E5AC4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32</w:t>
            </w:r>
          </w:p>
        </w:tc>
        <w:tc>
          <w:tcPr>
            <w:tcW w:w="1559" w:type="dxa"/>
            <w:hideMark/>
          </w:tcPr>
          <w:p w14:paraId="340E869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2C4F340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6018E93" w14:textId="77777777" w:rsidTr="003D2228">
        <w:trPr>
          <w:trHeight w:val="300"/>
        </w:trPr>
        <w:tc>
          <w:tcPr>
            <w:tcW w:w="567" w:type="dxa"/>
            <w:noWrap/>
            <w:hideMark/>
          </w:tcPr>
          <w:p w14:paraId="1F6FC48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1.97</w:t>
            </w:r>
          </w:p>
        </w:tc>
        <w:tc>
          <w:tcPr>
            <w:tcW w:w="3544" w:type="dxa"/>
            <w:noWrap/>
            <w:hideMark/>
          </w:tcPr>
          <w:p w14:paraId="1DD2EAA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ТК-15-1</w:t>
            </w:r>
          </w:p>
        </w:tc>
        <w:tc>
          <w:tcPr>
            <w:tcW w:w="2693" w:type="dxa"/>
            <w:hideMark/>
          </w:tcPr>
          <w:p w14:paraId="3F7FBA7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ТК-15-2</w:t>
            </w:r>
          </w:p>
        </w:tc>
        <w:tc>
          <w:tcPr>
            <w:tcW w:w="1981" w:type="dxa"/>
            <w:hideMark/>
          </w:tcPr>
          <w:p w14:paraId="222145D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2025</w:t>
            </w:r>
          </w:p>
        </w:tc>
        <w:tc>
          <w:tcPr>
            <w:tcW w:w="854" w:type="dxa"/>
            <w:hideMark/>
          </w:tcPr>
          <w:p w14:paraId="718218E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49</w:t>
            </w:r>
          </w:p>
        </w:tc>
        <w:tc>
          <w:tcPr>
            <w:tcW w:w="1276" w:type="dxa"/>
            <w:hideMark/>
          </w:tcPr>
          <w:p w14:paraId="2703670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48939E0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622163E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3A35EE9" w14:textId="77777777" w:rsidTr="003D2228">
        <w:trPr>
          <w:trHeight w:val="300"/>
        </w:trPr>
        <w:tc>
          <w:tcPr>
            <w:tcW w:w="567" w:type="dxa"/>
            <w:noWrap/>
            <w:hideMark/>
          </w:tcPr>
          <w:p w14:paraId="74C75D1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1.98</w:t>
            </w:r>
          </w:p>
        </w:tc>
        <w:tc>
          <w:tcPr>
            <w:tcW w:w="3544" w:type="dxa"/>
            <w:noWrap/>
            <w:hideMark/>
          </w:tcPr>
          <w:p w14:paraId="1F4B245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ТК-15-2</w:t>
            </w:r>
          </w:p>
        </w:tc>
        <w:tc>
          <w:tcPr>
            <w:tcW w:w="2693" w:type="dxa"/>
            <w:hideMark/>
          </w:tcPr>
          <w:p w14:paraId="20BD96C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ТК-15-3</w:t>
            </w:r>
          </w:p>
        </w:tc>
        <w:tc>
          <w:tcPr>
            <w:tcW w:w="1981" w:type="dxa"/>
            <w:hideMark/>
          </w:tcPr>
          <w:p w14:paraId="244E88E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2025</w:t>
            </w:r>
          </w:p>
        </w:tc>
        <w:tc>
          <w:tcPr>
            <w:tcW w:w="854" w:type="dxa"/>
            <w:hideMark/>
          </w:tcPr>
          <w:p w14:paraId="73E7686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30</w:t>
            </w:r>
          </w:p>
        </w:tc>
        <w:tc>
          <w:tcPr>
            <w:tcW w:w="1276" w:type="dxa"/>
            <w:hideMark/>
          </w:tcPr>
          <w:p w14:paraId="0F9DFB4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3ABCEEE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7D265BF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2792E8D" w14:textId="77777777" w:rsidTr="003D2228">
        <w:trPr>
          <w:trHeight w:val="300"/>
        </w:trPr>
        <w:tc>
          <w:tcPr>
            <w:tcW w:w="567" w:type="dxa"/>
            <w:noWrap/>
            <w:hideMark/>
          </w:tcPr>
          <w:p w14:paraId="6D7CE96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1.99</w:t>
            </w:r>
          </w:p>
        </w:tc>
        <w:tc>
          <w:tcPr>
            <w:tcW w:w="3544" w:type="dxa"/>
            <w:noWrap/>
            <w:hideMark/>
          </w:tcPr>
          <w:p w14:paraId="6C142A8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ТК-15-3</w:t>
            </w:r>
          </w:p>
        </w:tc>
        <w:tc>
          <w:tcPr>
            <w:tcW w:w="2693" w:type="dxa"/>
            <w:hideMark/>
          </w:tcPr>
          <w:p w14:paraId="5CB069C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ТК-15-4</w:t>
            </w:r>
          </w:p>
        </w:tc>
        <w:tc>
          <w:tcPr>
            <w:tcW w:w="1981" w:type="dxa"/>
            <w:hideMark/>
          </w:tcPr>
          <w:p w14:paraId="76D64D4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2025</w:t>
            </w:r>
          </w:p>
        </w:tc>
        <w:tc>
          <w:tcPr>
            <w:tcW w:w="854" w:type="dxa"/>
            <w:hideMark/>
          </w:tcPr>
          <w:p w14:paraId="165EBAA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276" w:type="dxa"/>
            <w:hideMark/>
          </w:tcPr>
          <w:p w14:paraId="4B2ADB2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46263C2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43DDE3C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F771C3C" w14:textId="77777777" w:rsidTr="003D2228">
        <w:trPr>
          <w:trHeight w:val="510"/>
        </w:trPr>
        <w:tc>
          <w:tcPr>
            <w:tcW w:w="567" w:type="dxa"/>
            <w:noWrap/>
            <w:hideMark/>
          </w:tcPr>
          <w:p w14:paraId="6DFBB37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1.100</w:t>
            </w:r>
          </w:p>
        </w:tc>
        <w:tc>
          <w:tcPr>
            <w:tcW w:w="3544" w:type="dxa"/>
            <w:noWrap/>
            <w:hideMark/>
          </w:tcPr>
          <w:p w14:paraId="6C20805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ТК-15-4</w:t>
            </w:r>
          </w:p>
        </w:tc>
        <w:tc>
          <w:tcPr>
            <w:tcW w:w="2693" w:type="dxa"/>
            <w:hideMark/>
          </w:tcPr>
          <w:p w14:paraId="35E89F1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№2А по ул. Пономарева</w:t>
            </w:r>
          </w:p>
        </w:tc>
        <w:tc>
          <w:tcPr>
            <w:tcW w:w="1981" w:type="dxa"/>
            <w:hideMark/>
          </w:tcPr>
          <w:p w14:paraId="382BF73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09B7EC3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22</w:t>
            </w:r>
          </w:p>
        </w:tc>
        <w:tc>
          <w:tcPr>
            <w:tcW w:w="1276" w:type="dxa"/>
            <w:hideMark/>
          </w:tcPr>
          <w:p w14:paraId="6FEE081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19BA56B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1C9C9E7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0129B7A2" w14:textId="77777777" w:rsidTr="003D2228">
        <w:trPr>
          <w:trHeight w:val="510"/>
        </w:trPr>
        <w:tc>
          <w:tcPr>
            <w:tcW w:w="567" w:type="dxa"/>
            <w:noWrap/>
            <w:hideMark/>
          </w:tcPr>
          <w:p w14:paraId="5782F2B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1.101</w:t>
            </w:r>
          </w:p>
        </w:tc>
        <w:tc>
          <w:tcPr>
            <w:tcW w:w="3544" w:type="dxa"/>
            <w:noWrap/>
            <w:hideMark/>
          </w:tcPr>
          <w:p w14:paraId="55A5B31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ТК-15-3</w:t>
            </w:r>
          </w:p>
        </w:tc>
        <w:tc>
          <w:tcPr>
            <w:tcW w:w="2693" w:type="dxa"/>
            <w:hideMark/>
          </w:tcPr>
          <w:p w14:paraId="50D5439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№17 по ул. Пономарева</w:t>
            </w:r>
          </w:p>
        </w:tc>
        <w:tc>
          <w:tcPr>
            <w:tcW w:w="1981" w:type="dxa"/>
            <w:hideMark/>
          </w:tcPr>
          <w:p w14:paraId="208DD7F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2025</w:t>
            </w:r>
          </w:p>
        </w:tc>
        <w:tc>
          <w:tcPr>
            <w:tcW w:w="854" w:type="dxa"/>
            <w:hideMark/>
          </w:tcPr>
          <w:p w14:paraId="7CA2BA6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w:t>
            </w:r>
          </w:p>
        </w:tc>
        <w:tc>
          <w:tcPr>
            <w:tcW w:w="1276" w:type="dxa"/>
            <w:hideMark/>
          </w:tcPr>
          <w:p w14:paraId="09D4F60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49F0304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1E781E2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1C4B0D1E" w14:textId="77777777" w:rsidTr="003D2228">
        <w:trPr>
          <w:trHeight w:val="510"/>
        </w:trPr>
        <w:tc>
          <w:tcPr>
            <w:tcW w:w="567" w:type="dxa"/>
            <w:noWrap/>
            <w:hideMark/>
          </w:tcPr>
          <w:p w14:paraId="38765FD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1.102</w:t>
            </w:r>
          </w:p>
        </w:tc>
        <w:tc>
          <w:tcPr>
            <w:tcW w:w="3544" w:type="dxa"/>
            <w:noWrap/>
            <w:hideMark/>
          </w:tcPr>
          <w:p w14:paraId="3046EE4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ТК-15-2</w:t>
            </w:r>
          </w:p>
        </w:tc>
        <w:tc>
          <w:tcPr>
            <w:tcW w:w="2693" w:type="dxa"/>
            <w:hideMark/>
          </w:tcPr>
          <w:p w14:paraId="2C3104A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№4А по ул. Пономарева</w:t>
            </w:r>
          </w:p>
        </w:tc>
        <w:tc>
          <w:tcPr>
            <w:tcW w:w="1981" w:type="dxa"/>
            <w:hideMark/>
          </w:tcPr>
          <w:p w14:paraId="6F8D084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1082BAA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w:t>
            </w:r>
          </w:p>
        </w:tc>
        <w:tc>
          <w:tcPr>
            <w:tcW w:w="1276" w:type="dxa"/>
            <w:hideMark/>
          </w:tcPr>
          <w:p w14:paraId="023F30B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4D3CE87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4AE42F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00031A7C" w14:textId="77777777" w:rsidTr="003D2228">
        <w:trPr>
          <w:trHeight w:val="510"/>
        </w:trPr>
        <w:tc>
          <w:tcPr>
            <w:tcW w:w="567" w:type="dxa"/>
            <w:noWrap/>
            <w:hideMark/>
          </w:tcPr>
          <w:p w14:paraId="0642EB2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1.103</w:t>
            </w:r>
          </w:p>
        </w:tc>
        <w:tc>
          <w:tcPr>
            <w:tcW w:w="3544" w:type="dxa"/>
            <w:noWrap/>
            <w:hideMark/>
          </w:tcPr>
          <w:p w14:paraId="5043F3E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ТК-15-1</w:t>
            </w:r>
          </w:p>
        </w:tc>
        <w:tc>
          <w:tcPr>
            <w:tcW w:w="2693" w:type="dxa"/>
            <w:hideMark/>
          </w:tcPr>
          <w:p w14:paraId="59F1FD9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№19 по ул. Пономарева</w:t>
            </w:r>
          </w:p>
        </w:tc>
        <w:tc>
          <w:tcPr>
            <w:tcW w:w="1981" w:type="dxa"/>
            <w:hideMark/>
          </w:tcPr>
          <w:p w14:paraId="3399E3D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31C791F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30</w:t>
            </w:r>
          </w:p>
        </w:tc>
        <w:tc>
          <w:tcPr>
            <w:tcW w:w="1276" w:type="dxa"/>
            <w:hideMark/>
          </w:tcPr>
          <w:p w14:paraId="5037942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50</w:t>
            </w:r>
          </w:p>
        </w:tc>
        <w:tc>
          <w:tcPr>
            <w:tcW w:w="1559" w:type="dxa"/>
            <w:hideMark/>
          </w:tcPr>
          <w:p w14:paraId="7F3BC42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2E1158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6163FD9" w14:textId="77777777" w:rsidTr="003D2228">
        <w:trPr>
          <w:trHeight w:val="510"/>
        </w:trPr>
        <w:tc>
          <w:tcPr>
            <w:tcW w:w="567" w:type="dxa"/>
            <w:noWrap/>
            <w:hideMark/>
          </w:tcPr>
          <w:p w14:paraId="121BBD0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1.104</w:t>
            </w:r>
          </w:p>
        </w:tc>
        <w:tc>
          <w:tcPr>
            <w:tcW w:w="3544" w:type="dxa"/>
            <w:noWrap/>
            <w:hideMark/>
          </w:tcPr>
          <w:p w14:paraId="4D2E541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ТК-15-1</w:t>
            </w:r>
          </w:p>
        </w:tc>
        <w:tc>
          <w:tcPr>
            <w:tcW w:w="2693" w:type="dxa"/>
            <w:hideMark/>
          </w:tcPr>
          <w:p w14:paraId="055CA24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№6 по ул. Пономарева</w:t>
            </w:r>
          </w:p>
        </w:tc>
        <w:tc>
          <w:tcPr>
            <w:tcW w:w="1981" w:type="dxa"/>
            <w:hideMark/>
          </w:tcPr>
          <w:p w14:paraId="4DCB3F1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0940040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w:t>
            </w:r>
          </w:p>
        </w:tc>
        <w:tc>
          <w:tcPr>
            <w:tcW w:w="1276" w:type="dxa"/>
            <w:hideMark/>
          </w:tcPr>
          <w:p w14:paraId="77E7AD5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0DF1441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7BCEC2D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D1CFB3F" w14:textId="77777777" w:rsidTr="003D2228">
        <w:trPr>
          <w:trHeight w:val="300"/>
        </w:trPr>
        <w:tc>
          <w:tcPr>
            <w:tcW w:w="567" w:type="dxa"/>
            <w:noWrap/>
            <w:hideMark/>
          </w:tcPr>
          <w:p w14:paraId="5E9C3E1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1.105</w:t>
            </w:r>
          </w:p>
        </w:tc>
        <w:tc>
          <w:tcPr>
            <w:tcW w:w="3544" w:type="dxa"/>
            <w:noWrap/>
            <w:hideMark/>
          </w:tcPr>
          <w:p w14:paraId="2B063B5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w:t>
            </w:r>
          </w:p>
        </w:tc>
        <w:tc>
          <w:tcPr>
            <w:tcW w:w="2693" w:type="dxa"/>
            <w:hideMark/>
          </w:tcPr>
          <w:p w14:paraId="29203E2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ТК-15-5</w:t>
            </w:r>
          </w:p>
        </w:tc>
        <w:tc>
          <w:tcPr>
            <w:tcW w:w="1981" w:type="dxa"/>
            <w:hideMark/>
          </w:tcPr>
          <w:p w14:paraId="54FDDA3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9A9BE6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35</w:t>
            </w:r>
          </w:p>
        </w:tc>
        <w:tc>
          <w:tcPr>
            <w:tcW w:w="1276" w:type="dxa"/>
            <w:hideMark/>
          </w:tcPr>
          <w:p w14:paraId="6FFA85B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78E92AA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2415384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0E83CB70" w14:textId="77777777" w:rsidTr="003D2228">
        <w:trPr>
          <w:trHeight w:val="300"/>
        </w:trPr>
        <w:tc>
          <w:tcPr>
            <w:tcW w:w="567" w:type="dxa"/>
            <w:noWrap/>
            <w:hideMark/>
          </w:tcPr>
          <w:p w14:paraId="3BDF789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1.106</w:t>
            </w:r>
          </w:p>
        </w:tc>
        <w:tc>
          <w:tcPr>
            <w:tcW w:w="3544" w:type="dxa"/>
            <w:noWrap/>
            <w:hideMark/>
          </w:tcPr>
          <w:p w14:paraId="0722883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ТК-15-5</w:t>
            </w:r>
          </w:p>
        </w:tc>
        <w:tc>
          <w:tcPr>
            <w:tcW w:w="2693" w:type="dxa"/>
            <w:hideMark/>
          </w:tcPr>
          <w:p w14:paraId="52CF3D8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ТК-15-6</w:t>
            </w:r>
          </w:p>
        </w:tc>
        <w:tc>
          <w:tcPr>
            <w:tcW w:w="1981" w:type="dxa"/>
            <w:hideMark/>
          </w:tcPr>
          <w:p w14:paraId="7379393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0C93E70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276" w:type="dxa"/>
            <w:hideMark/>
          </w:tcPr>
          <w:p w14:paraId="2112529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56F7C91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7AEA6DD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62AFA1E7" w14:textId="77777777" w:rsidTr="003D2228">
        <w:trPr>
          <w:trHeight w:val="300"/>
        </w:trPr>
        <w:tc>
          <w:tcPr>
            <w:tcW w:w="567" w:type="dxa"/>
            <w:noWrap/>
            <w:hideMark/>
          </w:tcPr>
          <w:p w14:paraId="7120395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1.107</w:t>
            </w:r>
          </w:p>
        </w:tc>
        <w:tc>
          <w:tcPr>
            <w:tcW w:w="3544" w:type="dxa"/>
            <w:noWrap/>
            <w:hideMark/>
          </w:tcPr>
          <w:p w14:paraId="7C458F0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ТК-15-6</w:t>
            </w:r>
          </w:p>
        </w:tc>
        <w:tc>
          <w:tcPr>
            <w:tcW w:w="2693" w:type="dxa"/>
            <w:hideMark/>
          </w:tcPr>
          <w:p w14:paraId="138D15A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ТК-15-7</w:t>
            </w:r>
          </w:p>
        </w:tc>
        <w:tc>
          <w:tcPr>
            <w:tcW w:w="1981" w:type="dxa"/>
            <w:hideMark/>
          </w:tcPr>
          <w:p w14:paraId="26836E5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2023</w:t>
            </w:r>
          </w:p>
        </w:tc>
        <w:tc>
          <w:tcPr>
            <w:tcW w:w="854" w:type="dxa"/>
            <w:hideMark/>
          </w:tcPr>
          <w:p w14:paraId="1B2E04C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276" w:type="dxa"/>
            <w:hideMark/>
          </w:tcPr>
          <w:p w14:paraId="4F7A576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2378EA9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70CC24E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F87C630" w14:textId="77777777" w:rsidTr="003D2228">
        <w:trPr>
          <w:trHeight w:val="300"/>
        </w:trPr>
        <w:tc>
          <w:tcPr>
            <w:tcW w:w="567" w:type="dxa"/>
            <w:noWrap/>
            <w:hideMark/>
          </w:tcPr>
          <w:p w14:paraId="06E316E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1.108</w:t>
            </w:r>
          </w:p>
        </w:tc>
        <w:tc>
          <w:tcPr>
            <w:tcW w:w="3544" w:type="dxa"/>
            <w:noWrap/>
            <w:hideMark/>
          </w:tcPr>
          <w:p w14:paraId="50F34D2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ТК-15-7</w:t>
            </w:r>
          </w:p>
        </w:tc>
        <w:tc>
          <w:tcPr>
            <w:tcW w:w="2693" w:type="dxa"/>
            <w:hideMark/>
          </w:tcPr>
          <w:p w14:paraId="20E4915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ТК-15-8</w:t>
            </w:r>
          </w:p>
        </w:tc>
        <w:tc>
          <w:tcPr>
            <w:tcW w:w="1981" w:type="dxa"/>
            <w:hideMark/>
          </w:tcPr>
          <w:p w14:paraId="7BA86FD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07D7CF5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36</w:t>
            </w:r>
          </w:p>
        </w:tc>
        <w:tc>
          <w:tcPr>
            <w:tcW w:w="1276" w:type="dxa"/>
            <w:hideMark/>
          </w:tcPr>
          <w:p w14:paraId="7D3A320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3C9DB57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09488E4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881CBE2" w14:textId="77777777" w:rsidTr="003D2228">
        <w:trPr>
          <w:trHeight w:val="300"/>
        </w:trPr>
        <w:tc>
          <w:tcPr>
            <w:tcW w:w="567" w:type="dxa"/>
            <w:noWrap/>
            <w:hideMark/>
          </w:tcPr>
          <w:p w14:paraId="56CAEB5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1.109</w:t>
            </w:r>
          </w:p>
        </w:tc>
        <w:tc>
          <w:tcPr>
            <w:tcW w:w="3544" w:type="dxa"/>
            <w:noWrap/>
            <w:hideMark/>
          </w:tcPr>
          <w:p w14:paraId="41B3428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ТК-15-8</w:t>
            </w:r>
          </w:p>
        </w:tc>
        <w:tc>
          <w:tcPr>
            <w:tcW w:w="2693" w:type="dxa"/>
            <w:hideMark/>
          </w:tcPr>
          <w:p w14:paraId="150BC0F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ТК-15-9</w:t>
            </w:r>
          </w:p>
        </w:tc>
        <w:tc>
          <w:tcPr>
            <w:tcW w:w="1981" w:type="dxa"/>
            <w:hideMark/>
          </w:tcPr>
          <w:p w14:paraId="7EF64C4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49D8E80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43</w:t>
            </w:r>
          </w:p>
        </w:tc>
        <w:tc>
          <w:tcPr>
            <w:tcW w:w="1276" w:type="dxa"/>
            <w:hideMark/>
          </w:tcPr>
          <w:p w14:paraId="214A433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3901535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02E64F6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D2F1966" w14:textId="77777777" w:rsidTr="003D2228">
        <w:trPr>
          <w:trHeight w:val="510"/>
        </w:trPr>
        <w:tc>
          <w:tcPr>
            <w:tcW w:w="567" w:type="dxa"/>
            <w:noWrap/>
            <w:hideMark/>
          </w:tcPr>
          <w:p w14:paraId="06777B4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1.110</w:t>
            </w:r>
          </w:p>
        </w:tc>
        <w:tc>
          <w:tcPr>
            <w:tcW w:w="3544" w:type="dxa"/>
            <w:noWrap/>
            <w:hideMark/>
          </w:tcPr>
          <w:p w14:paraId="30C19CB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ТК-15-5</w:t>
            </w:r>
          </w:p>
        </w:tc>
        <w:tc>
          <w:tcPr>
            <w:tcW w:w="2693" w:type="dxa"/>
            <w:hideMark/>
          </w:tcPr>
          <w:p w14:paraId="0EA6530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№8 по ул. Пономарева</w:t>
            </w:r>
          </w:p>
        </w:tc>
        <w:tc>
          <w:tcPr>
            <w:tcW w:w="1981" w:type="dxa"/>
            <w:hideMark/>
          </w:tcPr>
          <w:p w14:paraId="1DCCFE8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5C4C5A1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w:t>
            </w:r>
          </w:p>
        </w:tc>
        <w:tc>
          <w:tcPr>
            <w:tcW w:w="1276" w:type="dxa"/>
            <w:hideMark/>
          </w:tcPr>
          <w:p w14:paraId="78297CF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6AAC3B0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6C60EB4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7AA513D" w14:textId="77777777" w:rsidTr="003D2228">
        <w:trPr>
          <w:trHeight w:val="510"/>
        </w:trPr>
        <w:tc>
          <w:tcPr>
            <w:tcW w:w="567" w:type="dxa"/>
            <w:noWrap/>
            <w:hideMark/>
          </w:tcPr>
          <w:p w14:paraId="72EE3BC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1.111</w:t>
            </w:r>
          </w:p>
        </w:tc>
        <w:tc>
          <w:tcPr>
            <w:tcW w:w="3544" w:type="dxa"/>
            <w:noWrap/>
            <w:hideMark/>
          </w:tcPr>
          <w:p w14:paraId="3878972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ТК-15-6</w:t>
            </w:r>
          </w:p>
        </w:tc>
        <w:tc>
          <w:tcPr>
            <w:tcW w:w="2693" w:type="dxa"/>
            <w:hideMark/>
          </w:tcPr>
          <w:p w14:paraId="054B032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№23 по ул. Пономарева</w:t>
            </w:r>
          </w:p>
        </w:tc>
        <w:tc>
          <w:tcPr>
            <w:tcW w:w="1981" w:type="dxa"/>
            <w:hideMark/>
          </w:tcPr>
          <w:p w14:paraId="29C4455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2025</w:t>
            </w:r>
          </w:p>
        </w:tc>
        <w:tc>
          <w:tcPr>
            <w:tcW w:w="854" w:type="dxa"/>
            <w:hideMark/>
          </w:tcPr>
          <w:p w14:paraId="69A5A69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19</w:t>
            </w:r>
          </w:p>
        </w:tc>
        <w:tc>
          <w:tcPr>
            <w:tcW w:w="1276" w:type="dxa"/>
            <w:hideMark/>
          </w:tcPr>
          <w:p w14:paraId="12F6178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05F2446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3A36140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8763CF1" w14:textId="77777777" w:rsidTr="003D2228">
        <w:trPr>
          <w:trHeight w:val="510"/>
        </w:trPr>
        <w:tc>
          <w:tcPr>
            <w:tcW w:w="567" w:type="dxa"/>
            <w:noWrap/>
            <w:hideMark/>
          </w:tcPr>
          <w:p w14:paraId="6BFB7A0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1.112</w:t>
            </w:r>
          </w:p>
        </w:tc>
        <w:tc>
          <w:tcPr>
            <w:tcW w:w="3544" w:type="dxa"/>
            <w:noWrap/>
            <w:hideMark/>
          </w:tcPr>
          <w:p w14:paraId="298676A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ТК-15-6</w:t>
            </w:r>
          </w:p>
        </w:tc>
        <w:tc>
          <w:tcPr>
            <w:tcW w:w="2693" w:type="dxa"/>
            <w:hideMark/>
          </w:tcPr>
          <w:p w14:paraId="2683B3F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№10 по ул. Пономарева</w:t>
            </w:r>
          </w:p>
        </w:tc>
        <w:tc>
          <w:tcPr>
            <w:tcW w:w="1981" w:type="dxa"/>
            <w:hideMark/>
          </w:tcPr>
          <w:p w14:paraId="259C2B3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73332CC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w:t>
            </w:r>
          </w:p>
        </w:tc>
        <w:tc>
          <w:tcPr>
            <w:tcW w:w="1276" w:type="dxa"/>
            <w:hideMark/>
          </w:tcPr>
          <w:p w14:paraId="0D48DC6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3F3C31A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0349FCD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C1CEC5D" w14:textId="77777777" w:rsidTr="003D2228">
        <w:trPr>
          <w:trHeight w:val="510"/>
        </w:trPr>
        <w:tc>
          <w:tcPr>
            <w:tcW w:w="567" w:type="dxa"/>
            <w:noWrap/>
            <w:hideMark/>
          </w:tcPr>
          <w:p w14:paraId="7B0CCC2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1.113</w:t>
            </w:r>
          </w:p>
        </w:tc>
        <w:tc>
          <w:tcPr>
            <w:tcW w:w="3544" w:type="dxa"/>
            <w:noWrap/>
            <w:hideMark/>
          </w:tcPr>
          <w:p w14:paraId="35010CD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ТК-15-7</w:t>
            </w:r>
          </w:p>
        </w:tc>
        <w:tc>
          <w:tcPr>
            <w:tcW w:w="2693" w:type="dxa"/>
            <w:hideMark/>
          </w:tcPr>
          <w:p w14:paraId="0457A80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№25 по ул. Пономарева</w:t>
            </w:r>
          </w:p>
        </w:tc>
        <w:tc>
          <w:tcPr>
            <w:tcW w:w="1981" w:type="dxa"/>
            <w:hideMark/>
          </w:tcPr>
          <w:p w14:paraId="31D6907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0F707F8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19</w:t>
            </w:r>
          </w:p>
        </w:tc>
        <w:tc>
          <w:tcPr>
            <w:tcW w:w="1276" w:type="dxa"/>
            <w:hideMark/>
          </w:tcPr>
          <w:p w14:paraId="69D9C35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62271A1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11210DD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698158DF" w14:textId="77777777" w:rsidTr="003D2228">
        <w:trPr>
          <w:trHeight w:val="510"/>
        </w:trPr>
        <w:tc>
          <w:tcPr>
            <w:tcW w:w="567" w:type="dxa"/>
            <w:noWrap/>
            <w:hideMark/>
          </w:tcPr>
          <w:p w14:paraId="3CA47DE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1.114</w:t>
            </w:r>
          </w:p>
        </w:tc>
        <w:tc>
          <w:tcPr>
            <w:tcW w:w="3544" w:type="dxa"/>
            <w:noWrap/>
            <w:hideMark/>
          </w:tcPr>
          <w:p w14:paraId="0D7F0A1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ТК-15-8</w:t>
            </w:r>
          </w:p>
        </w:tc>
        <w:tc>
          <w:tcPr>
            <w:tcW w:w="2693" w:type="dxa"/>
            <w:hideMark/>
          </w:tcPr>
          <w:p w14:paraId="5DB3FCC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№27 по ул. Пономарева</w:t>
            </w:r>
          </w:p>
        </w:tc>
        <w:tc>
          <w:tcPr>
            <w:tcW w:w="1981" w:type="dxa"/>
            <w:hideMark/>
          </w:tcPr>
          <w:p w14:paraId="5CF492D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DB21F5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19</w:t>
            </w:r>
          </w:p>
        </w:tc>
        <w:tc>
          <w:tcPr>
            <w:tcW w:w="1276" w:type="dxa"/>
            <w:hideMark/>
          </w:tcPr>
          <w:p w14:paraId="25683EC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2B3CC4F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555CF07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5856901" w14:textId="77777777" w:rsidTr="003D2228">
        <w:trPr>
          <w:trHeight w:val="510"/>
        </w:trPr>
        <w:tc>
          <w:tcPr>
            <w:tcW w:w="567" w:type="dxa"/>
            <w:noWrap/>
            <w:hideMark/>
          </w:tcPr>
          <w:p w14:paraId="223B4ED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1.115</w:t>
            </w:r>
          </w:p>
        </w:tc>
        <w:tc>
          <w:tcPr>
            <w:tcW w:w="3544" w:type="dxa"/>
            <w:noWrap/>
            <w:hideMark/>
          </w:tcPr>
          <w:p w14:paraId="584C29D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ТК-15-8</w:t>
            </w:r>
          </w:p>
        </w:tc>
        <w:tc>
          <w:tcPr>
            <w:tcW w:w="2693" w:type="dxa"/>
            <w:hideMark/>
          </w:tcPr>
          <w:p w14:paraId="7CED8BC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№14 по ул. Пономарева</w:t>
            </w:r>
          </w:p>
        </w:tc>
        <w:tc>
          <w:tcPr>
            <w:tcW w:w="1981" w:type="dxa"/>
            <w:hideMark/>
          </w:tcPr>
          <w:p w14:paraId="4018EC8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17369B3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w:t>
            </w:r>
          </w:p>
        </w:tc>
        <w:tc>
          <w:tcPr>
            <w:tcW w:w="1276" w:type="dxa"/>
            <w:hideMark/>
          </w:tcPr>
          <w:p w14:paraId="24EE1C5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5DC33E9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26458ED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CDCD6A7" w14:textId="77777777" w:rsidTr="003D2228">
        <w:trPr>
          <w:trHeight w:val="510"/>
        </w:trPr>
        <w:tc>
          <w:tcPr>
            <w:tcW w:w="567" w:type="dxa"/>
            <w:noWrap/>
            <w:hideMark/>
          </w:tcPr>
          <w:p w14:paraId="7A1A2D3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1.116</w:t>
            </w:r>
          </w:p>
        </w:tc>
        <w:tc>
          <w:tcPr>
            <w:tcW w:w="3544" w:type="dxa"/>
            <w:noWrap/>
            <w:hideMark/>
          </w:tcPr>
          <w:p w14:paraId="59459FB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ТК-15-9</w:t>
            </w:r>
          </w:p>
        </w:tc>
        <w:tc>
          <w:tcPr>
            <w:tcW w:w="2693" w:type="dxa"/>
            <w:hideMark/>
          </w:tcPr>
          <w:p w14:paraId="5F0D691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№16 по ул. Пономарева</w:t>
            </w:r>
          </w:p>
        </w:tc>
        <w:tc>
          <w:tcPr>
            <w:tcW w:w="1981" w:type="dxa"/>
            <w:hideMark/>
          </w:tcPr>
          <w:p w14:paraId="2084FB2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8A5088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w:t>
            </w:r>
          </w:p>
        </w:tc>
        <w:tc>
          <w:tcPr>
            <w:tcW w:w="1276" w:type="dxa"/>
            <w:hideMark/>
          </w:tcPr>
          <w:p w14:paraId="5E44DD5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12EC123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0583D05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BBC4700" w14:textId="77777777" w:rsidTr="003D2228">
        <w:trPr>
          <w:trHeight w:val="300"/>
        </w:trPr>
        <w:tc>
          <w:tcPr>
            <w:tcW w:w="567" w:type="dxa"/>
            <w:noWrap/>
            <w:hideMark/>
          </w:tcPr>
          <w:p w14:paraId="2F2382D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1.117</w:t>
            </w:r>
          </w:p>
        </w:tc>
        <w:tc>
          <w:tcPr>
            <w:tcW w:w="3544" w:type="dxa"/>
            <w:noWrap/>
            <w:hideMark/>
          </w:tcPr>
          <w:p w14:paraId="006002A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ТК-2</w:t>
            </w:r>
          </w:p>
        </w:tc>
        <w:tc>
          <w:tcPr>
            <w:tcW w:w="2693" w:type="dxa"/>
            <w:hideMark/>
          </w:tcPr>
          <w:p w14:paraId="7E51594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w:t>
            </w:r>
          </w:p>
        </w:tc>
        <w:tc>
          <w:tcPr>
            <w:tcW w:w="1981" w:type="dxa"/>
            <w:hideMark/>
          </w:tcPr>
          <w:p w14:paraId="11DB495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2025</w:t>
            </w:r>
          </w:p>
        </w:tc>
        <w:tc>
          <w:tcPr>
            <w:tcW w:w="854" w:type="dxa"/>
            <w:hideMark/>
          </w:tcPr>
          <w:p w14:paraId="2498A42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370</w:t>
            </w:r>
          </w:p>
        </w:tc>
        <w:tc>
          <w:tcPr>
            <w:tcW w:w="1276" w:type="dxa"/>
            <w:hideMark/>
          </w:tcPr>
          <w:p w14:paraId="0EDD81E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62CDFED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13B6829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6559BEF5" w14:textId="77777777" w:rsidTr="003D2228">
        <w:trPr>
          <w:trHeight w:val="300"/>
        </w:trPr>
        <w:tc>
          <w:tcPr>
            <w:tcW w:w="567" w:type="dxa"/>
            <w:noWrap/>
            <w:hideMark/>
          </w:tcPr>
          <w:p w14:paraId="60FC9FA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1.118</w:t>
            </w:r>
          </w:p>
        </w:tc>
        <w:tc>
          <w:tcPr>
            <w:tcW w:w="3544" w:type="dxa"/>
            <w:noWrap/>
            <w:hideMark/>
          </w:tcPr>
          <w:p w14:paraId="568646B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w:t>
            </w:r>
          </w:p>
        </w:tc>
        <w:tc>
          <w:tcPr>
            <w:tcW w:w="2693" w:type="dxa"/>
            <w:hideMark/>
          </w:tcPr>
          <w:p w14:paraId="78532A3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w:t>
            </w:r>
          </w:p>
        </w:tc>
        <w:tc>
          <w:tcPr>
            <w:tcW w:w="1981" w:type="dxa"/>
            <w:hideMark/>
          </w:tcPr>
          <w:p w14:paraId="2987CDC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2025</w:t>
            </w:r>
          </w:p>
        </w:tc>
        <w:tc>
          <w:tcPr>
            <w:tcW w:w="854" w:type="dxa"/>
            <w:hideMark/>
          </w:tcPr>
          <w:p w14:paraId="59EF56D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45</w:t>
            </w:r>
          </w:p>
        </w:tc>
        <w:tc>
          <w:tcPr>
            <w:tcW w:w="1276" w:type="dxa"/>
            <w:hideMark/>
          </w:tcPr>
          <w:p w14:paraId="4DE34B6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23CF707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681AC08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20D806D" w14:textId="77777777" w:rsidTr="003D2228">
        <w:trPr>
          <w:trHeight w:val="300"/>
        </w:trPr>
        <w:tc>
          <w:tcPr>
            <w:tcW w:w="567" w:type="dxa"/>
            <w:noWrap/>
            <w:hideMark/>
          </w:tcPr>
          <w:p w14:paraId="3EFF9FC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lastRenderedPageBreak/>
              <w:t>1.119</w:t>
            </w:r>
          </w:p>
        </w:tc>
        <w:tc>
          <w:tcPr>
            <w:tcW w:w="3544" w:type="dxa"/>
            <w:noWrap/>
            <w:hideMark/>
          </w:tcPr>
          <w:p w14:paraId="6FA0BEC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w:t>
            </w:r>
          </w:p>
        </w:tc>
        <w:tc>
          <w:tcPr>
            <w:tcW w:w="2693" w:type="dxa"/>
            <w:hideMark/>
          </w:tcPr>
          <w:p w14:paraId="04C2AD7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ВР2</w:t>
            </w:r>
          </w:p>
        </w:tc>
        <w:tc>
          <w:tcPr>
            <w:tcW w:w="1981" w:type="dxa"/>
            <w:hideMark/>
          </w:tcPr>
          <w:p w14:paraId="3B8535F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2025</w:t>
            </w:r>
          </w:p>
        </w:tc>
        <w:tc>
          <w:tcPr>
            <w:tcW w:w="854" w:type="dxa"/>
            <w:hideMark/>
          </w:tcPr>
          <w:p w14:paraId="007379F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45</w:t>
            </w:r>
          </w:p>
        </w:tc>
        <w:tc>
          <w:tcPr>
            <w:tcW w:w="1276" w:type="dxa"/>
            <w:hideMark/>
          </w:tcPr>
          <w:p w14:paraId="691A54D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323595B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4CBDA27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AD1D674" w14:textId="77777777" w:rsidTr="003D2228">
        <w:trPr>
          <w:trHeight w:val="510"/>
        </w:trPr>
        <w:tc>
          <w:tcPr>
            <w:tcW w:w="567" w:type="dxa"/>
            <w:noWrap/>
            <w:hideMark/>
          </w:tcPr>
          <w:p w14:paraId="7B0491F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1.120</w:t>
            </w:r>
          </w:p>
        </w:tc>
        <w:tc>
          <w:tcPr>
            <w:tcW w:w="3544" w:type="dxa"/>
            <w:noWrap/>
            <w:hideMark/>
          </w:tcPr>
          <w:p w14:paraId="7961802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w:t>
            </w:r>
          </w:p>
        </w:tc>
        <w:tc>
          <w:tcPr>
            <w:tcW w:w="2693" w:type="dxa"/>
            <w:hideMark/>
          </w:tcPr>
          <w:p w14:paraId="2C7F6CD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№10 по ул. Погодаева</w:t>
            </w:r>
          </w:p>
        </w:tc>
        <w:tc>
          <w:tcPr>
            <w:tcW w:w="1981" w:type="dxa"/>
            <w:hideMark/>
          </w:tcPr>
          <w:p w14:paraId="2F7FE90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2025</w:t>
            </w:r>
          </w:p>
        </w:tc>
        <w:tc>
          <w:tcPr>
            <w:tcW w:w="854" w:type="dxa"/>
            <w:hideMark/>
          </w:tcPr>
          <w:p w14:paraId="591C42E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w:t>
            </w:r>
          </w:p>
        </w:tc>
        <w:tc>
          <w:tcPr>
            <w:tcW w:w="1276" w:type="dxa"/>
            <w:hideMark/>
          </w:tcPr>
          <w:p w14:paraId="2C3EA38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32</w:t>
            </w:r>
          </w:p>
        </w:tc>
        <w:tc>
          <w:tcPr>
            <w:tcW w:w="1559" w:type="dxa"/>
            <w:hideMark/>
          </w:tcPr>
          <w:p w14:paraId="7A15550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1F6CC51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1F4D234E" w14:textId="77777777" w:rsidTr="003D2228">
        <w:trPr>
          <w:trHeight w:val="510"/>
        </w:trPr>
        <w:tc>
          <w:tcPr>
            <w:tcW w:w="567" w:type="dxa"/>
            <w:noWrap/>
            <w:hideMark/>
          </w:tcPr>
          <w:p w14:paraId="4F1CE47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1.121</w:t>
            </w:r>
          </w:p>
        </w:tc>
        <w:tc>
          <w:tcPr>
            <w:tcW w:w="3544" w:type="dxa"/>
            <w:noWrap/>
            <w:hideMark/>
          </w:tcPr>
          <w:p w14:paraId="2275E8F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w:t>
            </w:r>
          </w:p>
        </w:tc>
        <w:tc>
          <w:tcPr>
            <w:tcW w:w="2693" w:type="dxa"/>
            <w:hideMark/>
          </w:tcPr>
          <w:p w14:paraId="20776B5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w:t>
            </w:r>
            <w:proofErr w:type="gramStart"/>
            <w:r w:rsidRPr="003D2228">
              <w:rPr>
                <w:color w:val="000000"/>
                <w:sz w:val="20"/>
                <w:szCs w:val="20"/>
              </w:rPr>
              <w:t>12  по</w:t>
            </w:r>
            <w:proofErr w:type="gramEnd"/>
            <w:r w:rsidRPr="003D2228">
              <w:rPr>
                <w:color w:val="000000"/>
                <w:sz w:val="20"/>
                <w:szCs w:val="20"/>
              </w:rPr>
              <w:t xml:space="preserve"> ул. Погодаева</w:t>
            </w:r>
          </w:p>
        </w:tc>
        <w:tc>
          <w:tcPr>
            <w:tcW w:w="1981" w:type="dxa"/>
            <w:hideMark/>
          </w:tcPr>
          <w:p w14:paraId="205D4B5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361EEEB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w:t>
            </w:r>
          </w:p>
        </w:tc>
        <w:tc>
          <w:tcPr>
            <w:tcW w:w="1276" w:type="dxa"/>
            <w:hideMark/>
          </w:tcPr>
          <w:p w14:paraId="5BB8B43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32</w:t>
            </w:r>
          </w:p>
        </w:tc>
        <w:tc>
          <w:tcPr>
            <w:tcW w:w="1559" w:type="dxa"/>
            <w:hideMark/>
          </w:tcPr>
          <w:p w14:paraId="57E6F56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5262471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1C190E01" w14:textId="77777777" w:rsidTr="003D2228">
        <w:trPr>
          <w:trHeight w:val="510"/>
        </w:trPr>
        <w:tc>
          <w:tcPr>
            <w:tcW w:w="567" w:type="dxa"/>
            <w:noWrap/>
            <w:hideMark/>
          </w:tcPr>
          <w:p w14:paraId="6D502FC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1.122</w:t>
            </w:r>
          </w:p>
        </w:tc>
        <w:tc>
          <w:tcPr>
            <w:tcW w:w="3544" w:type="dxa"/>
            <w:noWrap/>
            <w:hideMark/>
          </w:tcPr>
          <w:p w14:paraId="38464B0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ВР2</w:t>
            </w:r>
          </w:p>
        </w:tc>
        <w:tc>
          <w:tcPr>
            <w:tcW w:w="2693" w:type="dxa"/>
            <w:hideMark/>
          </w:tcPr>
          <w:p w14:paraId="7BB8FBB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w:t>
            </w:r>
            <w:proofErr w:type="gramStart"/>
            <w:r w:rsidRPr="003D2228">
              <w:rPr>
                <w:color w:val="000000"/>
                <w:sz w:val="20"/>
                <w:szCs w:val="20"/>
              </w:rPr>
              <w:t>8  по</w:t>
            </w:r>
            <w:proofErr w:type="gramEnd"/>
            <w:r w:rsidRPr="003D2228">
              <w:rPr>
                <w:color w:val="000000"/>
                <w:sz w:val="20"/>
                <w:szCs w:val="20"/>
              </w:rPr>
              <w:t xml:space="preserve"> ул. Погодаева</w:t>
            </w:r>
          </w:p>
        </w:tc>
        <w:tc>
          <w:tcPr>
            <w:tcW w:w="1981" w:type="dxa"/>
            <w:hideMark/>
          </w:tcPr>
          <w:p w14:paraId="029DBA2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2025</w:t>
            </w:r>
          </w:p>
        </w:tc>
        <w:tc>
          <w:tcPr>
            <w:tcW w:w="854" w:type="dxa"/>
            <w:hideMark/>
          </w:tcPr>
          <w:p w14:paraId="77FC45C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w:t>
            </w:r>
          </w:p>
        </w:tc>
        <w:tc>
          <w:tcPr>
            <w:tcW w:w="1276" w:type="dxa"/>
            <w:hideMark/>
          </w:tcPr>
          <w:p w14:paraId="240D158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32</w:t>
            </w:r>
          </w:p>
        </w:tc>
        <w:tc>
          <w:tcPr>
            <w:tcW w:w="1559" w:type="dxa"/>
            <w:hideMark/>
          </w:tcPr>
          <w:p w14:paraId="24FF6B6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75C8315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6236E3BE" w14:textId="77777777" w:rsidTr="003D2228">
        <w:trPr>
          <w:trHeight w:val="510"/>
        </w:trPr>
        <w:tc>
          <w:tcPr>
            <w:tcW w:w="567" w:type="dxa"/>
            <w:noWrap/>
            <w:hideMark/>
          </w:tcPr>
          <w:p w14:paraId="083AEF8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1.123</w:t>
            </w:r>
          </w:p>
        </w:tc>
        <w:tc>
          <w:tcPr>
            <w:tcW w:w="3544" w:type="dxa"/>
            <w:noWrap/>
            <w:hideMark/>
          </w:tcPr>
          <w:p w14:paraId="58045D4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ВР2</w:t>
            </w:r>
          </w:p>
        </w:tc>
        <w:tc>
          <w:tcPr>
            <w:tcW w:w="2693" w:type="dxa"/>
            <w:hideMark/>
          </w:tcPr>
          <w:p w14:paraId="3A7BF01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w:t>
            </w:r>
            <w:proofErr w:type="gramStart"/>
            <w:r w:rsidRPr="003D2228">
              <w:rPr>
                <w:color w:val="000000"/>
                <w:sz w:val="20"/>
                <w:szCs w:val="20"/>
              </w:rPr>
              <w:t>8  по</w:t>
            </w:r>
            <w:proofErr w:type="gramEnd"/>
            <w:r w:rsidRPr="003D2228">
              <w:rPr>
                <w:color w:val="000000"/>
                <w:sz w:val="20"/>
                <w:szCs w:val="20"/>
              </w:rPr>
              <w:t xml:space="preserve"> ул. Погодаева</w:t>
            </w:r>
          </w:p>
        </w:tc>
        <w:tc>
          <w:tcPr>
            <w:tcW w:w="1981" w:type="dxa"/>
            <w:hideMark/>
          </w:tcPr>
          <w:p w14:paraId="3FB7A1F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2025</w:t>
            </w:r>
          </w:p>
        </w:tc>
        <w:tc>
          <w:tcPr>
            <w:tcW w:w="854" w:type="dxa"/>
            <w:hideMark/>
          </w:tcPr>
          <w:p w14:paraId="02CE40C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w:t>
            </w:r>
          </w:p>
        </w:tc>
        <w:tc>
          <w:tcPr>
            <w:tcW w:w="1276" w:type="dxa"/>
            <w:hideMark/>
          </w:tcPr>
          <w:p w14:paraId="3D96D76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32</w:t>
            </w:r>
          </w:p>
        </w:tc>
        <w:tc>
          <w:tcPr>
            <w:tcW w:w="1559" w:type="dxa"/>
            <w:hideMark/>
          </w:tcPr>
          <w:p w14:paraId="5ED323A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650A965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A03A395" w14:textId="77777777" w:rsidTr="003D2228">
        <w:trPr>
          <w:trHeight w:val="315"/>
        </w:trPr>
        <w:tc>
          <w:tcPr>
            <w:tcW w:w="567" w:type="dxa"/>
            <w:noWrap/>
            <w:hideMark/>
          </w:tcPr>
          <w:p w14:paraId="6ECBE33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w:t>
            </w:r>
          </w:p>
        </w:tc>
        <w:tc>
          <w:tcPr>
            <w:tcW w:w="3544" w:type="dxa"/>
            <w:noWrap/>
            <w:hideMark/>
          </w:tcPr>
          <w:p w14:paraId="1ED7893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Здание скважина №4468</w:t>
            </w:r>
          </w:p>
        </w:tc>
        <w:tc>
          <w:tcPr>
            <w:tcW w:w="2693" w:type="dxa"/>
            <w:hideMark/>
          </w:tcPr>
          <w:p w14:paraId="4DB9037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Резервуар 200 м</w:t>
            </w:r>
            <w:r w:rsidRPr="003D2228">
              <w:rPr>
                <w:color w:val="000000"/>
                <w:sz w:val="20"/>
                <w:szCs w:val="20"/>
                <w:vertAlign w:val="superscript"/>
              </w:rPr>
              <w:t>3</w:t>
            </w:r>
          </w:p>
        </w:tc>
        <w:tc>
          <w:tcPr>
            <w:tcW w:w="1981" w:type="dxa"/>
            <w:hideMark/>
          </w:tcPr>
          <w:p w14:paraId="4DC5B97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356861D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490</w:t>
            </w:r>
          </w:p>
        </w:tc>
        <w:tc>
          <w:tcPr>
            <w:tcW w:w="1276" w:type="dxa"/>
            <w:hideMark/>
          </w:tcPr>
          <w:p w14:paraId="007E78F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0EF4030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42253F8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DE55225" w14:textId="77777777" w:rsidTr="003D2228">
        <w:trPr>
          <w:trHeight w:val="510"/>
        </w:trPr>
        <w:tc>
          <w:tcPr>
            <w:tcW w:w="567" w:type="dxa"/>
            <w:noWrap/>
            <w:hideMark/>
          </w:tcPr>
          <w:p w14:paraId="68A7527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w:t>
            </w:r>
          </w:p>
        </w:tc>
        <w:tc>
          <w:tcPr>
            <w:tcW w:w="3544" w:type="dxa"/>
            <w:noWrap/>
            <w:hideMark/>
          </w:tcPr>
          <w:p w14:paraId="76134FB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Резервуар 200 м3</w:t>
            </w:r>
          </w:p>
        </w:tc>
        <w:tc>
          <w:tcPr>
            <w:tcW w:w="2693" w:type="dxa"/>
            <w:hideMark/>
          </w:tcPr>
          <w:p w14:paraId="5DE5C09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Здание Станция второго подъема</w:t>
            </w:r>
          </w:p>
        </w:tc>
        <w:tc>
          <w:tcPr>
            <w:tcW w:w="1981" w:type="dxa"/>
            <w:hideMark/>
          </w:tcPr>
          <w:p w14:paraId="521A928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607378C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w:t>
            </w:r>
          </w:p>
        </w:tc>
        <w:tc>
          <w:tcPr>
            <w:tcW w:w="1276" w:type="dxa"/>
            <w:hideMark/>
          </w:tcPr>
          <w:p w14:paraId="48ECD47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40A09EB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6CF5D47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2E4F55B" w14:textId="77777777" w:rsidTr="003D2228">
        <w:trPr>
          <w:trHeight w:val="300"/>
        </w:trPr>
        <w:tc>
          <w:tcPr>
            <w:tcW w:w="567" w:type="dxa"/>
            <w:noWrap/>
            <w:hideMark/>
          </w:tcPr>
          <w:p w14:paraId="518D18C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2.2</w:t>
            </w:r>
          </w:p>
        </w:tc>
        <w:tc>
          <w:tcPr>
            <w:tcW w:w="3544" w:type="dxa"/>
            <w:noWrap/>
            <w:hideMark/>
          </w:tcPr>
          <w:p w14:paraId="2CFD55A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Здание Станция второго подъема</w:t>
            </w:r>
          </w:p>
        </w:tc>
        <w:tc>
          <w:tcPr>
            <w:tcW w:w="2693" w:type="dxa"/>
            <w:hideMark/>
          </w:tcPr>
          <w:p w14:paraId="0DCABD3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w:t>
            </w:r>
          </w:p>
        </w:tc>
        <w:tc>
          <w:tcPr>
            <w:tcW w:w="1981" w:type="dxa"/>
            <w:hideMark/>
          </w:tcPr>
          <w:p w14:paraId="35C96B2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0B217DC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300</w:t>
            </w:r>
          </w:p>
        </w:tc>
        <w:tc>
          <w:tcPr>
            <w:tcW w:w="1276" w:type="dxa"/>
            <w:hideMark/>
          </w:tcPr>
          <w:p w14:paraId="1EE332B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159</w:t>
            </w:r>
          </w:p>
        </w:tc>
        <w:tc>
          <w:tcPr>
            <w:tcW w:w="1559" w:type="dxa"/>
            <w:hideMark/>
          </w:tcPr>
          <w:p w14:paraId="0D1DF7F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51BDA16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F8A551F" w14:textId="77777777" w:rsidTr="003D2228">
        <w:trPr>
          <w:trHeight w:val="300"/>
        </w:trPr>
        <w:tc>
          <w:tcPr>
            <w:tcW w:w="567" w:type="dxa"/>
            <w:noWrap/>
            <w:hideMark/>
          </w:tcPr>
          <w:p w14:paraId="54A58C3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2.3</w:t>
            </w:r>
          </w:p>
        </w:tc>
        <w:tc>
          <w:tcPr>
            <w:tcW w:w="3544" w:type="dxa"/>
            <w:noWrap/>
            <w:hideMark/>
          </w:tcPr>
          <w:p w14:paraId="6E00B9A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w:t>
            </w:r>
          </w:p>
        </w:tc>
        <w:tc>
          <w:tcPr>
            <w:tcW w:w="2693" w:type="dxa"/>
            <w:hideMark/>
          </w:tcPr>
          <w:p w14:paraId="2CDFF55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w:t>
            </w:r>
          </w:p>
        </w:tc>
        <w:tc>
          <w:tcPr>
            <w:tcW w:w="1981" w:type="dxa"/>
            <w:hideMark/>
          </w:tcPr>
          <w:p w14:paraId="26D30BC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0976B11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300</w:t>
            </w:r>
          </w:p>
        </w:tc>
        <w:tc>
          <w:tcPr>
            <w:tcW w:w="1276" w:type="dxa"/>
            <w:hideMark/>
          </w:tcPr>
          <w:p w14:paraId="2974D89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159</w:t>
            </w:r>
          </w:p>
        </w:tc>
        <w:tc>
          <w:tcPr>
            <w:tcW w:w="1559" w:type="dxa"/>
            <w:hideMark/>
          </w:tcPr>
          <w:p w14:paraId="02A5B76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2A7AAEA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6AB14DD" w14:textId="77777777" w:rsidTr="003D2228">
        <w:trPr>
          <w:trHeight w:val="300"/>
        </w:trPr>
        <w:tc>
          <w:tcPr>
            <w:tcW w:w="567" w:type="dxa"/>
            <w:noWrap/>
            <w:hideMark/>
          </w:tcPr>
          <w:p w14:paraId="38F04FB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2.4</w:t>
            </w:r>
          </w:p>
        </w:tc>
        <w:tc>
          <w:tcPr>
            <w:tcW w:w="3544" w:type="dxa"/>
            <w:noWrap/>
            <w:hideMark/>
          </w:tcPr>
          <w:p w14:paraId="762E137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w:t>
            </w:r>
          </w:p>
        </w:tc>
        <w:tc>
          <w:tcPr>
            <w:tcW w:w="2693" w:type="dxa"/>
            <w:hideMark/>
          </w:tcPr>
          <w:p w14:paraId="60AC9D3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ВР2</w:t>
            </w:r>
          </w:p>
        </w:tc>
        <w:tc>
          <w:tcPr>
            <w:tcW w:w="1981" w:type="dxa"/>
            <w:hideMark/>
          </w:tcPr>
          <w:p w14:paraId="5918CFD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7EABBD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360</w:t>
            </w:r>
          </w:p>
        </w:tc>
        <w:tc>
          <w:tcPr>
            <w:tcW w:w="1276" w:type="dxa"/>
            <w:hideMark/>
          </w:tcPr>
          <w:p w14:paraId="73359C5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159</w:t>
            </w:r>
          </w:p>
        </w:tc>
        <w:tc>
          <w:tcPr>
            <w:tcW w:w="1559" w:type="dxa"/>
            <w:hideMark/>
          </w:tcPr>
          <w:p w14:paraId="6ABBC95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4128D61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E0ADC11" w14:textId="77777777" w:rsidTr="003D2228">
        <w:trPr>
          <w:trHeight w:val="300"/>
        </w:trPr>
        <w:tc>
          <w:tcPr>
            <w:tcW w:w="567" w:type="dxa"/>
            <w:noWrap/>
            <w:hideMark/>
          </w:tcPr>
          <w:p w14:paraId="7C4C459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2.5</w:t>
            </w:r>
          </w:p>
        </w:tc>
        <w:tc>
          <w:tcPr>
            <w:tcW w:w="3544" w:type="dxa"/>
            <w:noWrap/>
            <w:hideMark/>
          </w:tcPr>
          <w:p w14:paraId="1515990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ВР2</w:t>
            </w:r>
          </w:p>
        </w:tc>
        <w:tc>
          <w:tcPr>
            <w:tcW w:w="2693" w:type="dxa"/>
            <w:hideMark/>
          </w:tcPr>
          <w:p w14:paraId="789B803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ВР3</w:t>
            </w:r>
          </w:p>
        </w:tc>
        <w:tc>
          <w:tcPr>
            <w:tcW w:w="1981" w:type="dxa"/>
            <w:hideMark/>
          </w:tcPr>
          <w:p w14:paraId="0092E1C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1DEC457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480</w:t>
            </w:r>
          </w:p>
        </w:tc>
        <w:tc>
          <w:tcPr>
            <w:tcW w:w="1276" w:type="dxa"/>
            <w:hideMark/>
          </w:tcPr>
          <w:p w14:paraId="0C31CC9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159</w:t>
            </w:r>
          </w:p>
        </w:tc>
        <w:tc>
          <w:tcPr>
            <w:tcW w:w="1559" w:type="dxa"/>
            <w:hideMark/>
          </w:tcPr>
          <w:p w14:paraId="6D825A1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CC7F4E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70F264D" w14:textId="77777777" w:rsidTr="003D2228">
        <w:trPr>
          <w:trHeight w:val="300"/>
        </w:trPr>
        <w:tc>
          <w:tcPr>
            <w:tcW w:w="567" w:type="dxa"/>
            <w:noWrap/>
            <w:hideMark/>
          </w:tcPr>
          <w:p w14:paraId="61A9611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2.6</w:t>
            </w:r>
          </w:p>
        </w:tc>
        <w:tc>
          <w:tcPr>
            <w:tcW w:w="3544" w:type="dxa"/>
            <w:noWrap/>
            <w:hideMark/>
          </w:tcPr>
          <w:p w14:paraId="39FDFB2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ВР3</w:t>
            </w:r>
          </w:p>
        </w:tc>
        <w:tc>
          <w:tcPr>
            <w:tcW w:w="2693" w:type="dxa"/>
            <w:hideMark/>
          </w:tcPr>
          <w:p w14:paraId="5F980A0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ВР4</w:t>
            </w:r>
          </w:p>
        </w:tc>
        <w:tc>
          <w:tcPr>
            <w:tcW w:w="1981" w:type="dxa"/>
            <w:hideMark/>
          </w:tcPr>
          <w:p w14:paraId="66C5EE6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5258F92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70</w:t>
            </w:r>
          </w:p>
        </w:tc>
        <w:tc>
          <w:tcPr>
            <w:tcW w:w="1276" w:type="dxa"/>
            <w:hideMark/>
          </w:tcPr>
          <w:p w14:paraId="3A5A5AE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159</w:t>
            </w:r>
          </w:p>
        </w:tc>
        <w:tc>
          <w:tcPr>
            <w:tcW w:w="1559" w:type="dxa"/>
            <w:hideMark/>
          </w:tcPr>
          <w:p w14:paraId="375E29A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271E94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F70BE2E" w14:textId="77777777" w:rsidTr="003D2228">
        <w:trPr>
          <w:trHeight w:val="300"/>
        </w:trPr>
        <w:tc>
          <w:tcPr>
            <w:tcW w:w="567" w:type="dxa"/>
            <w:noWrap/>
            <w:hideMark/>
          </w:tcPr>
          <w:p w14:paraId="7B3D4C2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2.7</w:t>
            </w:r>
          </w:p>
        </w:tc>
        <w:tc>
          <w:tcPr>
            <w:tcW w:w="3544" w:type="dxa"/>
            <w:noWrap/>
            <w:hideMark/>
          </w:tcPr>
          <w:p w14:paraId="79A09CB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ВР4</w:t>
            </w:r>
          </w:p>
        </w:tc>
        <w:tc>
          <w:tcPr>
            <w:tcW w:w="2693" w:type="dxa"/>
            <w:hideMark/>
          </w:tcPr>
          <w:p w14:paraId="21A8D2D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УТ3</w:t>
            </w:r>
          </w:p>
        </w:tc>
        <w:tc>
          <w:tcPr>
            <w:tcW w:w="1981" w:type="dxa"/>
            <w:hideMark/>
          </w:tcPr>
          <w:p w14:paraId="64ADBBD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780C7F0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50</w:t>
            </w:r>
          </w:p>
        </w:tc>
        <w:tc>
          <w:tcPr>
            <w:tcW w:w="1276" w:type="dxa"/>
            <w:hideMark/>
          </w:tcPr>
          <w:p w14:paraId="1272DBE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159</w:t>
            </w:r>
          </w:p>
        </w:tc>
        <w:tc>
          <w:tcPr>
            <w:tcW w:w="1559" w:type="dxa"/>
            <w:hideMark/>
          </w:tcPr>
          <w:p w14:paraId="5B6C1AF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5D52757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14256AD8" w14:textId="77777777" w:rsidTr="003D2228">
        <w:trPr>
          <w:trHeight w:val="300"/>
        </w:trPr>
        <w:tc>
          <w:tcPr>
            <w:tcW w:w="567" w:type="dxa"/>
            <w:noWrap/>
            <w:hideMark/>
          </w:tcPr>
          <w:p w14:paraId="633CB8C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2.8</w:t>
            </w:r>
          </w:p>
        </w:tc>
        <w:tc>
          <w:tcPr>
            <w:tcW w:w="3544" w:type="dxa"/>
            <w:noWrap/>
            <w:hideMark/>
          </w:tcPr>
          <w:p w14:paraId="2B89DB3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УТ3</w:t>
            </w:r>
          </w:p>
        </w:tc>
        <w:tc>
          <w:tcPr>
            <w:tcW w:w="2693" w:type="dxa"/>
            <w:hideMark/>
          </w:tcPr>
          <w:p w14:paraId="62AB07B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ВР5</w:t>
            </w:r>
          </w:p>
        </w:tc>
        <w:tc>
          <w:tcPr>
            <w:tcW w:w="1981" w:type="dxa"/>
            <w:hideMark/>
          </w:tcPr>
          <w:p w14:paraId="56550A8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17816BE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170</w:t>
            </w:r>
          </w:p>
        </w:tc>
        <w:tc>
          <w:tcPr>
            <w:tcW w:w="1276" w:type="dxa"/>
            <w:hideMark/>
          </w:tcPr>
          <w:p w14:paraId="5B146F3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159</w:t>
            </w:r>
          </w:p>
        </w:tc>
        <w:tc>
          <w:tcPr>
            <w:tcW w:w="1559" w:type="dxa"/>
            <w:hideMark/>
          </w:tcPr>
          <w:p w14:paraId="39FBF1C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1176C30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51D9CB7" w14:textId="77777777" w:rsidTr="003D2228">
        <w:trPr>
          <w:trHeight w:val="300"/>
        </w:trPr>
        <w:tc>
          <w:tcPr>
            <w:tcW w:w="567" w:type="dxa"/>
            <w:noWrap/>
            <w:hideMark/>
          </w:tcPr>
          <w:p w14:paraId="7A809EE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2.9</w:t>
            </w:r>
          </w:p>
        </w:tc>
        <w:tc>
          <w:tcPr>
            <w:tcW w:w="3544" w:type="dxa"/>
            <w:noWrap/>
            <w:hideMark/>
          </w:tcPr>
          <w:p w14:paraId="335C29B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ВР5</w:t>
            </w:r>
          </w:p>
        </w:tc>
        <w:tc>
          <w:tcPr>
            <w:tcW w:w="2693" w:type="dxa"/>
            <w:hideMark/>
          </w:tcPr>
          <w:p w14:paraId="71B8C3E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ВР6</w:t>
            </w:r>
          </w:p>
        </w:tc>
        <w:tc>
          <w:tcPr>
            <w:tcW w:w="1981" w:type="dxa"/>
            <w:hideMark/>
          </w:tcPr>
          <w:p w14:paraId="5840ECE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4DCE494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53</w:t>
            </w:r>
          </w:p>
        </w:tc>
        <w:tc>
          <w:tcPr>
            <w:tcW w:w="1276" w:type="dxa"/>
            <w:hideMark/>
          </w:tcPr>
          <w:p w14:paraId="7DDE8C1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159</w:t>
            </w:r>
          </w:p>
        </w:tc>
        <w:tc>
          <w:tcPr>
            <w:tcW w:w="1559" w:type="dxa"/>
            <w:hideMark/>
          </w:tcPr>
          <w:p w14:paraId="5DB2853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24AD3D8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1300999" w14:textId="77777777" w:rsidTr="003D2228">
        <w:trPr>
          <w:trHeight w:val="300"/>
        </w:trPr>
        <w:tc>
          <w:tcPr>
            <w:tcW w:w="567" w:type="dxa"/>
            <w:noWrap/>
            <w:hideMark/>
          </w:tcPr>
          <w:p w14:paraId="7C11CEF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2.10</w:t>
            </w:r>
          </w:p>
        </w:tc>
        <w:tc>
          <w:tcPr>
            <w:tcW w:w="3544" w:type="dxa"/>
            <w:noWrap/>
            <w:hideMark/>
          </w:tcPr>
          <w:p w14:paraId="523D428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ВР6</w:t>
            </w:r>
          </w:p>
        </w:tc>
        <w:tc>
          <w:tcPr>
            <w:tcW w:w="2693" w:type="dxa"/>
            <w:noWrap/>
            <w:hideMark/>
          </w:tcPr>
          <w:p w14:paraId="132D1D0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УТ2</w:t>
            </w:r>
          </w:p>
        </w:tc>
        <w:tc>
          <w:tcPr>
            <w:tcW w:w="1981" w:type="dxa"/>
            <w:hideMark/>
          </w:tcPr>
          <w:p w14:paraId="44BEE73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6AB9DF4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36</w:t>
            </w:r>
          </w:p>
        </w:tc>
        <w:tc>
          <w:tcPr>
            <w:tcW w:w="1276" w:type="dxa"/>
            <w:hideMark/>
          </w:tcPr>
          <w:p w14:paraId="77B6C77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159</w:t>
            </w:r>
          </w:p>
        </w:tc>
        <w:tc>
          <w:tcPr>
            <w:tcW w:w="1559" w:type="dxa"/>
            <w:hideMark/>
          </w:tcPr>
          <w:p w14:paraId="3A0FB81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08160E5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732138D" w14:textId="77777777" w:rsidTr="003D2228">
        <w:trPr>
          <w:trHeight w:val="300"/>
        </w:trPr>
        <w:tc>
          <w:tcPr>
            <w:tcW w:w="567" w:type="dxa"/>
            <w:noWrap/>
            <w:hideMark/>
          </w:tcPr>
          <w:p w14:paraId="3AED1A0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2.11</w:t>
            </w:r>
          </w:p>
        </w:tc>
        <w:tc>
          <w:tcPr>
            <w:tcW w:w="3544" w:type="dxa"/>
            <w:noWrap/>
            <w:hideMark/>
          </w:tcPr>
          <w:p w14:paraId="350D855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УТ2</w:t>
            </w:r>
          </w:p>
        </w:tc>
        <w:tc>
          <w:tcPr>
            <w:tcW w:w="2693" w:type="dxa"/>
            <w:noWrap/>
            <w:hideMark/>
          </w:tcPr>
          <w:p w14:paraId="62C251C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УТ1</w:t>
            </w:r>
          </w:p>
        </w:tc>
        <w:tc>
          <w:tcPr>
            <w:tcW w:w="1981" w:type="dxa"/>
            <w:hideMark/>
          </w:tcPr>
          <w:p w14:paraId="53C7DE9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35B4040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60</w:t>
            </w:r>
          </w:p>
        </w:tc>
        <w:tc>
          <w:tcPr>
            <w:tcW w:w="1276" w:type="dxa"/>
            <w:hideMark/>
          </w:tcPr>
          <w:p w14:paraId="560B55F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159</w:t>
            </w:r>
          </w:p>
        </w:tc>
        <w:tc>
          <w:tcPr>
            <w:tcW w:w="1559" w:type="dxa"/>
            <w:hideMark/>
          </w:tcPr>
          <w:p w14:paraId="0BED9AE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55C764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FD9A99F" w14:textId="77777777" w:rsidTr="003D2228">
        <w:trPr>
          <w:trHeight w:val="300"/>
        </w:trPr>
        <w:tc>
          <w:tcPr>
            <w:tcW w:w="567" w:type="dxa"/>
            <w:noWrap/>
            <w:hideMark/>
          </w:tcPr>
          <w:p w14:paraId="1724E3F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2.12</w:t>
            </w:r>
          </w:p>
        </w:tc>
        <w:tc>
          <w:tcPr>
            <w:tcW w:w="3544" w:type="dxa"/>
            <w:noWrap/>
            <w:hideMark/>
          </w:tcPr>
          <w:p w14:paraId="7D492E3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УТ1</w:t>
            </w:r>
          </w:p>
        </w:tc>
        <w:tc>
          <w:tcPr>
            <w:tcW w:w="2693" w:type="dxa"/>
            <w:noWrap/>
            <w:hideMark/>
          </w:tcPr>
          <w:p w14:paraId="7B8032B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w:t>
            </w:r>
          </w:p>
        </w:tc>
        <w:tc>
          <w:tcPr>
            <w:tcW w:w="1981" w:type="dxa"/>
            <w:hideMark/>
          </w:tcPr>
          <w:p w14:paraId="0025FB2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4C2015C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276" w:type="dxa"/>
            <w:hideMark/>
          </w:tcPr>
          <w:p w14:paraId="05F13A2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159</w:t>
            </w:r>
          </w:p>
        </w:tc>
        <w:tc>
          <w:tcPr>
            <w:tcW w:w="1559" w:type="dxa"/>
            <w:hideMark/>
          </w:tcPr>
          <w:p w14:paraId="124FF85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20F771E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F7F1176" w14:textId="77777777" w:rsidTr="003D2228">
        <w:trPr>
          <w:trHeight w:val="300"/>
        </w:trPr>
        <w:tc>
          <w:tcPr>
            <w:tcW w:w="567" w:type="dxa"/>
            <w:noWrap/>
            <w:hideMark/>
          </w:tcPr>
          <w:p w14:paraId="6C4D188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2.13</w:t>
            </w:r>
          </w:p>
        </w:tc>
        <w:tc>
          <w:tcPr>
            <w:tcW w:w="3544" w:type="dxa"/>
            <w:noWrap/>
            <w:hideMark/>
          </w:tcPr>
          <w:p w14:paraId="64B2856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w:t>
            </w:r>
          </w:p>
        </w:tc>
        <w:tc>
          <w:tcPr>
            <w:tcW w:w="2693" w:type="dxa"/>
            <w:noWrap/>
            <w:hideMark/>
          </w:tcPr>
          <w:p w14:paraId="2FB4873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Здание котельной</w:t>
            </w:r>
          </w:p>
        </w:tc>
        <w:tc>
          <w:tcPr>
            <w:tcW w:w="1981" w:type="dxa"/>
            <w:hideMark/>
          </w:tcPr>
          <w:p w14:paraId="3BB4887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17E5547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w:t>
            </w:r>
          </w:p>
        </w:tc>
        <w:tc>
          <w:tcPr>
            <w:tcW w:w="1276" w:type="dxa"/>
            <w:hideMark/>
          </w:tcPr>
          <w:p w14:paraId="53E63B6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159</w:t>
            </w:r>
          </w:p>
        </w:tc>
        <w:tc>
          <w:tcPr>
            <w:tcW w:w="1559" w:type="dxa"/>
            <w:hideMark/>
          </w:tcPr>
          <w:p w14:paraId="42811CD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6E3CD9D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525A89B" w14:textId="77777777" w:rsidTr="003D2228">
        <w:trPr>
          <w:trHeight w:val="300"/>
        </w:trPr>
        <w:tc>
          <w:tcPr>
            <w:tcW w:w="567" w:type="dxa"/>
            <w:noWrap/>
            <w:hideMark/>
          </w:tcPr>
          <w:p w14:paraId="38CDA06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2.14</w:t>
            </w:r>
          </w:p>
        </w:tc>
        <w:tc>
          <w:tcPr>
            <w:tcW w:w="3544" w:type="dxa"/>
            <w:noWrap/>
            <w:hideMark/>
          </w:tcPr>
          <w:p w14:paraId="4390572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ВР4</w:t>
            </w:r>
          </w:p>
        </w:tc>
        <w:tc>
          <w:tcPr>
            <w:tcW w:w="2693" w:type="dxa"/>
            <w:noWrap/>
            <w:hideMark/>
          </w:tcPr>
          <w:p w14:paraId="136C600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ТК-Л3</w:t>
            </w:r>
          </w:p>
        </w:tc>
        <w:tc>
          <w:tcPr>
            <w:tcW w:w="1981" w:type="dxa"/>
            <w:hideMark/>
          </w:tcPr>
          <w:p w14:paraId="3FAD368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73128DA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100</w:t>
            </w:r>
          </w:p>
        </w:tc>
        <w:tc>
          <w:tcPr>
            <w:tcW w:w="1276" w:type="dxa"/>
            <w:hideMark/>
          </w:tcPr>
          <w:p w14:paraId="29D1E02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7390AB3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1004D9D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C4D3D4C" w14:textId="77777777" w:rsidTr="003D2228">
        <w:trPr>
          <w:trHeight w:val="300"/>
        </w:trPr>
        <w:tc>
          <w:tcPr>
            <w:tcW w:w="567" w:type="dxa"/>
            <w:noWrap/>
            <w:hideMark/>
          </w:tcPr>
          <w:p w14:paraId="30C20F3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2.15</w:t>
            </w:r>
          </w:p>
        </w:tc>
        <w:tc>
          <w:tcPr>
            <w:tcW w:w="3544" w:type="dxa"/>
            <w:noWrap/>
            <w:hideMark/>
          </w:tcPr>
          <w:p w14:paraId="1FCD65D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w:t>
            </w:r>
          </w:p>
        </w:tc>
        <w:tc>
          <w:tcPr>
            <w:tcW w:w="2693" w:type="dxa"/>
            <w:noWrap/>
            <w:hideMark/>
          </w:tcPr>
          <w:p w14:paraId="25C925A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ВР6</w:t>
            </w:r>
          </w:p>
        </w:tc>
        <w:tc>
          <w:tcPr>
            <w:tcW w:w="1981" w:type="dxa"/>
            <w:hideMark/>
          </w:tcPr>
          <w:p w14:paraId="30B5454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352F08E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800</w:t>
            </w:r>
          </w:p>
        </w:tc>
        <w:tc>
          <w:tcPr>
            <w:tcW w:w="1276" w:type="dxa"/>
            <w:hideMark/>
          </w:tcPr>
          <w:p w14:paraId="6874B55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159</w:t>
            </w:r>
          </w:p>
        </w:tc>
        <w:tc>
          <w:tcPr>
            <w:tcW w:w="1559" w:type="dxa"/>
            <w:hideMark/>
          </w:tcPr>
          <w:p w14:paraId="605ECD3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2FF45AD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1D8A282" w14:textId="77777777" w:rsidTr="003D2228">
        <w:trPr>
          <w:trHeight w:val="300"/>
        </w:trPr>
        <w:tc>
          <w:tcPr>
            <w:tcW w:w="567" w:type="dxa"/>
            <w:noWrap/>
            <w:hideMark/>
          </w:tcPr>
          <w:p w14:paraId="4A3574F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2.16</w:t>
            </w:r>
          </w:p>
        </w:tc>
        <w:tc>
          <w:tcPr>
            <w:tcW w:w="3544" w:type="dxa"/>
            <w:noWrap/>
            <w:hideMark/>
          </w:tcPr>
          <w:p w14:paraId="7FD5C25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w:t>
            </w:r>
          </w:p>
        </w:tc>
        <w:tc>
          <w:tcPr>
            <w:tcW w:w="2693" w:type="dxa"/>
            <w:noWrap/>
            <w:hideMark/>
          </w:tcPr>
          <w:p w14:paraId="468E22F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ВР6</w:t>
            </w:r>
          </w:p>
        </w:tc>
        <w:tc>
          <w:tcPr>
            <w:tcW w:w="1981" w:type="dxa"/>
            <w:hideMark/>
          </w:tcPr>
          <w:p w14:paraId="55DFDB4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07EB4D0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145</w:t>
            </w:r>
          </w:p>
        </w:tc>
        <w:tc>
          <w:tcPr>
            <w:tcW w:w="1276" w:type="dxa"/>
            <w:hideMark/>
          </w:tcPr>
          <w:p w14:paraId="68F75F3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750C67A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77F0F44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55A44E9" w14:textId="77777777" w:rsidTr="003D2228">
        <w:trPr>
          <w:trHeight w:val="300"/>
        </w:trPr>
        <w:tc>
          <w:tcPr>
            <w:tcW w:w="567" w:type="dxa"/>
            <w:noWrap/>
            <w:hideMark/>
          </w:tcPr>
          <w:p w14:paraId="1EDF372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2.17</w:t>
            </w:r>
          </w:p>
        </w:tc>
        <w:tc>
          <w:tcPr>
            <w:tcW w:w="3544" w:type="dxa"/>
            <w:noWrap/>
            <w:hideMark/>
          </w:tcPr>
          <w:p w14:paraId="7453E2F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ВР6</w:t>
            </w:r>
          </w:p>
        </w:tc>
        <w:tc>
          <w:tcPr>
            <w:tcW w:w="2693" w:type="dxa"/>
            <w:noWrap/>
            <w:hideMark/>
          </w:tcPr>
          <w:p w14:paraId="51369A4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ВР7</w:t>
            </w:r>
          </w:p>
        </w:tc>
        <w:tc>
          <w:tcPr>
            <w:tcW w:w="1981" w:type="dxa"/>
            <w:hideMark/>
          </w:tcPr>
          <w:p w14:paraId="36C9AED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72467E5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30</w:t>
            </w:r>
          </w:p>
        </w:tc>
        <w:tc>
          <w:tcPr>
            <w:tcW w:w="1276" w:type="dxa"/>
            <w:hideMark/>
          </w:tcPr>
          <w:p w14:paraId="156AE8C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417164F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363B8B4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62BF6212" w14:textId="77777777" w:rsidTr="003D2228">
        <w:trPr>
          <w:trHeight w:val="300"/>
        </w:trPr>
        <w:tc>
          <w:tcPr>
            <w:tcW w:w="567" w:type="dxa"/>
            <w:noWrap/>
            <w:hideMark/>
          </w:tcPr>
          <w:p w14:paraId="131261A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2.18</w:t>
            </w:r>
          </w:p>
        </w:tc>
        <w:tc>
          <w:tcPr>
            <w:tcW w:w="3544" w:type="dxa"/>
            <w:noWrap/>
            <w:hideMark/>
          </w:tcPr>
          <w:p w14:paraId="4338462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ВР7</w:t>
            </w:r>
          </w:p>
        </w:tc>
        <w:tc>
          <w:tcPr>
            <w:tcW w:w="2693" w:type="dxa"/>
            <w:noWrap/>
            <w:hideMark/>
          </w:tcPr>
          <w:p w14:paraId="60E8899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ВР8</w:t>
            </w:r>
          </w:p>
        </w:tc>
        <w:tc>
          <w:tcPr>
            <w:tcW w:w="1981" w:type="dxa"/>
            <w:hideMark/>
          </w:tcPr>
          <w:p w14:paraId="53F2E82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8C1F86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122</w:t>
            </w:r>
          </w:p>
        </w:tc>
        <w:tc>
          <w:tcPr>
            <w:tcW w:w="1276" w:type="dxa"/>
            <w:hideMark/>
          </w:tcPr>
          <w:p w14:paraId="3462D95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4F389D3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49F54E0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0E77B1A7" w14:textId="77777777" w:rsidTr="003D2228">
        <w:trPr>
          <w:trHeight w:val="300"/>
        </w:trPr>
        <w:tc>
          <w:tcPr>
            <w:tcW w:w="567" w:type="dxa"/>
            <w:noWrap/>
            <w:hideMark/>
          </w:tcPr>
          <w:p w14:paraId="63222C3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2.19</w:t>
            </w:r>
          </w:p>
        </w:tc>
        <w:tc>
          <w:tcPr>
            <w:tcW w:w="3544" w:type="dxa"/>
            <w:noWrap/>
            <w:hideMark/>
          </w:tcPr>
          <w:p w14:paraId="31075ED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ВР8</w:t>
            </w:r>
          </w:p>
        </w:tc>
        <w:tc>
          <w:tcPr>
            <w:tcW w:w="2693" w:type="dxa"/>
            <w:noWrap/>
            <w:hideMark/>
          </w:tcPr>
          <w:p w14:paraId="02CD8F8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ВР9</w:t>
            </w:r>
          </w:p>
        </w:tc>
        <w:tc>
          <w:tcPr>
            <w:tcW w:w="1981" w:type="dxa"/>
            <w:hideMark/>
          </w:tcPr>
          <w:p w14:paraId="2307335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664849A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124</w:t>
            </w:r>
          </w:p>
        </w:tc>
        <w:tc>
          <w:tcPr>
            <w:tcW w:w="1276" w:type="dxa"/>
            <w:hideMark/>
          </w:tcPr>
          <w:p w14:paraId="7E3F328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59819C1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5C4CEEF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95EF1DA" w14:textId="77777777" w:rsidTr="003D2228">
        <w:trPr>
          <w:trHeight w:val="300"/>
        </w:trPr>
        <w:tc>
          <w:tcPr>
            <w:tcW w:w="567" w:type="dxa"/>
            <w:noWrap/>
            <w:hideMark/>
          </w:tcPr>
          <w:p w14:paraId="20E7113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2.20</w:t>
            </w:r>
          </w:p>
        </w:tc>
        <w:tc>
          <w:tcPr>
            <w:tcW w:w="3544" w:type="dxa"/>
            <w:noWrap/>
            <w:hideMark/>
          </w:tcPr>
          <w:p w14:paraId="5B8B16C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ВР9</w:t>
            </w:r>
          </w:p>
        </w:tc>
        <w:tc>
          <w:tcPr>
            <w:tcW w:w="2693" w:type="dxa"/>
            <w:noWrap/>
            <w:hideMark/>
          </w:tcPr>
          <w:p w14:paraId="01F5E74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ТК-Л3-7</w:t>
            </w:r>
          </w:p>
        </w:tc>
        <w:tc>
          <w:tcPr>
            <w:tcW w:w="1981" w:type="dxa"/>
            <w:hideMark/>
          </w:tcPr>
          <w:p w14:paraId="51B6427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5821C25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120</w:t>
            </w:r>
          </w:p>
        </w:tc>
        <w:tc>
          <w:tcPr>
            <w:tcW w:w="1276" w:type="dxa"/>
            <w:hideMark/>
          </w:tcPr>
          <w:p w14:paraId="2229DAB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3AB8D7D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603DAE9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E13ECB7" w14:textId="77777777" w:rsidTr="003D2228">
        <w:trPr>
          <w:trHeight w:val="300"/>
        </w:trPr>
        <w:tc>
          <w:tcPr>
            <w:tcW w:w="567" w:type="dxa"/>
            <w:noWrap/>
            <w:hideMark/>
          </w:tcPr>
          <w:p w14:paraId="0A7117B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2.21</w:t>
            </w:r>
          </w:p>
        </w:tc>
        <w:tc>
          <w:tcPr>
            <w:tcW w:w="3544" w:type="dxa"/>
            <w:noWrap/>
            <w:hideMark/>
          </w:tcPr>
          <w:p w14:paraId="2FA82B1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ТК-Л3-7</w:t>
            </w:r>
          </w:p>
        </w:tc>
        <w:tc>
          <w:tcPr>
            <w:tcW w:w="2693" w:type="dxa"/>
            <w:noWrap/>
            <w:hideMark/>
          </w:tcPr>
          <w:p w14:paraId="618ACAA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ТК-Л3-6</w:t>
            </w:r>
          </w:p>
        </w:tc>
        <w:tc>
          <w:tcPr>
            <w:tcW w:w="1981" w:type="dxa"/>
            <w:hideMark/>
          </w:tcPr>
          <w:p w14:paraId="248C6D3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3A45971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276" w:type="dxa"/>
            <w:hideMark/>
          </w:tcPr>
          <w:p w14:paraId="1AC2203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245B26D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57EEC54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6BD3DEC7" w14:textId="77777777" w:rsidTr="003D2228">
        <w:trPr>
          <w:trHeight w:val="300"/>
        </w:trPr>
        <w:tc>
          <w:tcPr>
            <w:tcW w:w="567" w:type="dxa"/>
            <w:noWrap/>
            <w:hideMark/>
          </w:tcPr>
          <w:p w14:paraId="5D6D2F3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2.22</w:t>
            </w:r>
          </w:p>
        </w:tc>
        <w:tc>
          <w:tcPr>
            <w:tcW w:w="3544" w:type="dxa"/>
            <w:noWrap/>
            <w:hideMark/>
          </w:tcPr>
          <w:p w14:paraId="40B8A82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ТК-Л3-6</w:t>
            </w:r>
          </w:p>
        </w:tc>
        <w:tc>
          <w:tcPr>
            <w:tcW w:w="2693" w:type="dxa"/>
            <w:noWrap/>
            <w:hideMark/>
          </w:tcPr>
          <w:p w14:paraId="07176D8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ТК-Л3-5</w:t>
            </w:r>
          </w:p>
        </w:tc>
        <w:tc>
          <w:tcPr>
            <w:tcW w:w="1981" w:type="dxa"/>
            <w:hideMark/>
          </w:tcPr>
          <w:p w14:paraId="28D0D47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6E72C01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30</w:t>
            </w:r>
          </w:p>
        </w:tc>
        <w:tc>
          <w:tcPr>
            <w:tcW w:w="1276" w:type="dxa"/>
            <w:hideMark/>
          </w:tcPr>
          <w:p w14:paraId="433F8E9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784F04A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0A72A94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B415E45" w14:textId="77777777" w:rsidTr="003D2228">
        <w:trPr>
          <w:trHeight w:val="300"/>
        </w:trPr>
        <w:tc>
          <w:tcPr>
            <w:tcW w:w="567" w:type="dxa"/>
            <w:noWrap/>
            <w:hideMark/>
          </w:tcPr>
          <w:p w14:paraId="3A16730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2.23</w:t>
            </w:r>
          </w:p>
        </w:tc>
        <w:tc>
          <w:tcPr>
            <w:tcW w:w="3544" w:type="dxa"/>
            <w:noWrap/>
            <w:hideMark/>
          </w:tcPr>
          <w:p w14:paraId="0A479B6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ТК-Л3-5</w:t>
            </w:r>
          </w:p>
        </w:tc>
        <w:tc>
          <w:tcPr>
            <w:tcW w:w="2693" w:type="dxa"/>
            <w:noWrap/>
            <w:hideMark/>
          </w:tcPr>
          <w:p w14:paraId="7821794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ТК-Л3-4</w:t>
            </w:r>
          </w:p>
        </w:tc>
        <w:tc>
          <w:tcPr>
            <w:tcW w:w="1981" w:type="dxa"/>
            <w:hideMark/>
          </w:tcPr>
          <w:p w14:paraId="3737C31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7142FDE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30</w:t>
            </w:r>
          </w:p>
        </w:tc>
        <w:tc>
          <w:tcPr>
            <w:tcW w:w="1276" w:type="dxa"/>
            <w:hideMark/>
          </w:tcPr>
          <w:p w14:paraId="3214410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4E0F211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3574C1F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6F1D9BA" w14:textId="77777777" w:rsidTr="003D2228">
        <w:trPr>
          <w:trHeight w:val="300"/>
        </w:trPr>
        <w:tc>
          <w:tcPr>
            <w:tcW w:w="567" w:type="dxa"/>
            <w:noWrap/>
            <w:hideMark/>
          </w:tcPr>
          <w:p w14:paraId="75CA527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lastRenderedPageBreak/>
              <w:t>2.24</w:t>
            </w:r>
          </w:p>
        </w:tc>
        <w:tc>
          <w:tcPr>
            <w:tcW w:w="3544" w:type="dxa"/>
            <w:noWrap/>
            <w:hideMark/>
          </w:tcPr>
          <w:p w14:paraId="6DCB3B9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ТК-Л3-4</w:t>
            </w:r>
          </w:p>
        </w:tc>
        <w:tc>
          <w:tcPr>
            <w:tcW w:w="2693" w:type="dxa"/>
            <w:noWrap/>
            <w:hideMark/>
          </w:tcPr>
          <w:p w14:paraId="28B9A98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ТК-Л3-3</w:t>
            </w:r>
          </w:p>
        </w:tc>
        <w:tc>
          <w:tcPr>
            <w:tcW w:w="1981" w:type="dxa"/>
            <w:hideMark/>
          </w:tcPr>
          <w:p w14:paraId="75AA921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BB4411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30</w:t>
            </w:r>
          </w:p>
        </w:tc>
        <w:tc>
          <w:tcPr>
            <w:tcW w:w="1276" w:type="dxa"/>
            <w:hideMark/>
          </w:tcPr>
          <w:p w14:paraId="3D32188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45E4A31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6F51FA0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A917C65" w14:textId="77777777" w:rsidTr="003D2228">
        <w:trPr>
          <w:trHeight w:val="300"/>
        </w:trPr>
        <w:tc>
          <w:tcPr>
            <w:tcW w:w="567" w:type="dxa"/>
            <w:noWrap/>
            <w:hideMark/>
          </w:tcPr>
          <w:p w14:paraId="773A7FB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2.25</w:t>
            </w:r>
          </w:p>
        </w:tc>
        <w:tc>
          <w:tcPr>
            <w:tcW w:w="3544" w:type="dxa"/>
            <w:noWrap/>
            <w:hideMark/>
          </w:tcPr>
          <w:p w14:paraId="1A42BD2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ТК-Л3-3</w:t>
            </w:r>
          </w:p>
        </w:tc>
        <w:tc>
          <w:tcPr>
            <w:tcW w:w="2693" w:type="dxa"/>
            <w:noWrap/>
            <w:hideMark/>
          </w:tcPr>
          <w:p w14:paraId="0D5FCFE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ТК-Л3-1</w:t>
            </w:r>
          </w:p>
        </w:tc>
        <w:tc>
          <w:tcPr>
            <w:tcW w:w="1981" w:type="dxa"/>
            <w:hideMark/>
          </w:tcPr>
          <w:p w14:paraId="2FB763A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976C0E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30</w:t>
            </w:r>
          </w:p>
        </w:tc>
        <w:tc>
          <w:tcPr>
            <w:tcW w:w="1276" w:type="dxa"/>
            <w:hideMark/>
          </w:tcPr>
          <w:p w14:paraId="4BD24EF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5E2BD0F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51FC63E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B9ECF4C" w14:textId="77777777" w:rsidTr="003D2228">
        <w:trPr>
          <w:trHeight w:val="300"/>
        </w:trPr>
        <w:tc>
          <w:tcPr>
            <w:tcW w:w="567" w:type="dxa"/>
            <w:noWrap/>
            <w:hideMark/>
          </w:tcPr>
          <w:p w14:paraId="1A5E029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2.26</w:t>
            </w:r>
          </w:p>
        </w:tc>
        <w:tc>
          <w:tcPr>
            <w:tcW w:w="3544" w:type="dxa"/>
            <w:noWrap/>
            <w:hideMark/>
          </w:tcPr>
          <w:p w14:paraId="2397054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ТК-Л3-1</w:t>
            </w:r>
          </w:p>
        </w:tc>
        <w:tc>
          <w:tcPr>
            <w:tcW w:w="2693" w:type="dxa"/>
            <w:noWrap/>
            <w:hideMark/>
          </w:tcPr>
          <w:p w14:paraId="73B2FA4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ТК-Л3</w:t>
            </w:r>
          </w:p>
        </w:tc>
        <w:tc>
          <w:tcPr>
            <w:tcW w:w="1981" w:type="dxa"/>
            <w:hideMark/>
          </w:tcPr>
          <w:p w14:paraId="3438E63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05E587A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25</w:t>
            </w:r>
          </w:p>
        </w:tc>
        <w:tc>
          <w:tcPr>
            <w:tcW w:w="1276" w:type="dxa"/>
            <w:hideMark/>
          </w:tcPr>
          <w:p w14:paraId="5191F52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67777B3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6DBECBD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F65AE61" w14:textId="77777777" w:rsidTr="003D2228">
        <w:trPr>
          <w:trHeight w:val="300"/>
        </w:trPr>
        <w:tc>
          <w:tcPr>
            <w:tcW w:w="567" w:type="dxa"/>
            <w:noWrap/>
            <w:hideMark/>
          </w:tcPr>
          <w:p w14:paraId="2683688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2.27</w:t>
            </w:r>
          </w:p>
        </w:tc>
        <w:tc>
          <w:tcPr>
            <w:tcW w:w="3544" w:type="dxa"/>
            <w:noWrap/>
            <w:hideMark/>
          </w:tcPr>
          <w:p w14:paraId="1A4D0B2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ТК-Л3-1</w:t>
            </w:r>
          </w:p>
        </w:tc>
        <w:tc>
          <w:tcPr>
            <w:tcW w:w="2693" w:type="dxa"/>
            <w:noWrap/>
            <w:hideMark/>
          </w:tcPr>
          <w:p w14:paraId="18B1E5C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Здание баня</w:t>
            </w:r>
          </w:p>
        </w:tc>
        <w:tc>
          <w:tcPr>
            <w:tcW w:w="1981" w:type="dxa"/>
            <w:hideMark/>
          </w:tcPr>
          <w:p w14:paraId="7BC8105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4528347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w:t>
            </w:r>
          </w:p>
        </w:tc>
        <w:tc>
          <w:tcPr>
            <w:tcW w:w="1276" w:type="dxa"/>
            <w:hideMark/>
          </w:tcPr>
          <w:p w14:paraId="3271CF7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5330C2F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10B4B3E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66583D29" w14:textId="77777777" w:rsidTr="003D2228">
        <w:trPr>
          <w:trHeight w:val="300"/>
        </w:trPr>
        <w:tc>
          <w:tcPr>
            <w:tcW w:w="567" w:type="dxa"/>
            <w:noWrap/>
            <w:hideMark/>
          </w:tcPr>
          <w:p w14:paraId="7ADFB1C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2.28</w:t>
            </w:r>
          </w:p>
        </w:tc>
        <w:tc>
          <w:tcPr>
            <w:tcW w:w="3544" w:type="dxa"/>
            <w:noWrap/>
            <w:hideMark/>
          </w:tcPr>
          <w:p w14:paraId="72B4FB5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ТК-Л3-3</w:t>
            </w:r>
          </w:p>
        </w:tc>
        <w:tc>
          <w:tcPr>
            <w:tcW w:w="2693" w:type="dxa"/>
            <w:noWrap/>
            <w:hideMark/>
          </w:tcPr>
          <w:p w14:paraId="241AE17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Жилой дом №15 по </w:t>
            </w:r>
            <w:proofErr w:type="spellStart"/>
            <w:r w:rsidRPr="003D2228">
              <w:rPr>
                <w:color w:val="000000"/>
                <w:sz w:val="20"/>
                <w:szCs w:val="20"/>
              </w:rPr>
              <w:t>ул.Лазо</w:t>
            </w:r>
            <w:proofErr w:type="spellEnd"/>
          </w:p>
        </w:tc>
        <w:tc>
          <w:tcPr>
            <w:tcW w:w="1981" w:type="dxa"/>
            <w:hideMark/>
          </w:tcPr>
          <w:p w14:paraId="364785B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70E28DC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7</w:t>
            </w:r>
          </w:p>
        </w:tc>
        <w:tc>
          <w:tcPr>
            <w:tcW w:w="1276" w:type="dxa"/>
            <w:hideMark/>
          </w:tcPr>
          <w:p w14:paraId="3E652D1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4A8058B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8D88AF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3A6A784" w14:textId="77777777" w:rsidTr="003D2228">
        <w:trPr>
          <w:trHeight w:val="300"/>
        </w:trPr>
        <w:tc>
          <w:tcPr>
            <w:tcW w:w="567" w:type="dxa"/>
            <w:noWrap/>
            <w:hideMark/>
          </w:tcPr>
          <w:p w14:paraId="622F2B6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2.29</w:t>
            </w:r>
          </w:p>
        </w:tc>
        <w:tc>
          <w:tcPr>
            <w:tcW w:w="3544" w:type="dxa"/>
            <w:noWrap/>
            <w:hideMark/>
          </w:tcPr>
          <w:p w14:paraId="46A102A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ТК-Л3-4</w:t>
            </w:r>
          </w:p>
        </w:tc>
        <w:tc>
          <w:tcPr>
            <w:tcW w:w="2693" w:type="dxa"/>
            <w:noWrap/>
            <w:hideMark/>
          </w:tcPr>
          <w:p w14:paraId="29EED02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Жилой дом №13 по </w:t>
            </w:r>
            <w:proofErr w:type="spellStart"/>
            <w:r w:rsidRPr="003D2228">
              <w:rPr>
                <w:color w:val="000000"/>
                <w:sz w:val="20"/>
                <w:szCs w:val="20"/>
              </w:rPr>
              <w:t>ул.Лазо</w:t>
            </w:r>
            <w:proofErr w:type="spellEnd"/>
          </w:p>
        </w:tc>
        <w:tc>
          <w:tcPr>
            <w:tcW w:w="1981" w:type="dxa"/>
            <w:hideMark/>
          </w:tcPr>
          <w:p w14:paraId="49B33C3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7C199C4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7</w:t>
            </w:r>
          </w:p>
        </w:tc>
        <w:tc>
          <w:tcPr>
            <w:tcW w:w="1276" w:type="dxa"/>
            <w:hideMark/>
          </w:tcPr>
          <w:p w14:paraId="7D8C9C7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165B714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4D146D0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1B0DD4C7" w14:textId="77777777" w:rsidTr="003D2228">
        <w:trPr>
          <w:trHeight w:val="300"/>
        </w:trPr>
        <w:tc>
          <w:tcPr>
            <w:tcW w:w="567" w:type="dxa"/>
            <w:noWrap/>
            <w:hideMark/>
          </w:tcPr>
          <w:p w14:paraId="4B7538D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2.30</w:t>
            </w:r>
          </w:p>
        </w:tc>
        <w:tc>
          <w:tcPr>
            <w:tcW w:w="3544" w:type="dxa"/>
            <w:noWrap/>
            <w:hideMark/>
          </w:tcPr>
          <w:p w14:paraId="6B133BD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ТК-Л3-4</w:t>
            </w:r>
          </w:p>
        </w:tc>
        <w:tc>
          <w:tcPr>
            <w:tcW w:w="2693" w:type="dxa"/>
            <w:noWrap/>
            <w:hideMark/>
          </w:tcPr>
          <w:p w14:paraId="5BEAB05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Здание РМЦ</w:t>
            </w:r>
          </w:p>
        </w:tc>
        <w:tc>
          <w:tcPr>
            <w:tcW w:w="1981" w:type="dxa"/>
            <w:hideMark/>
          </w:tcPr>
          <w:p w14:paraId="557BFDB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2025</w:t>
            </w:r>
          </w:p>
        </w:tc>
        <w:tc>
          <w:tcPr>
            <w:tcW w:w="854" w:type="dxa"/>
            <w:hideMark/>
          </w:tcPr>
          <w:p w14:paraId="10C0C52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w:t>
            </w:r>
          </w:p>
        </w:tc>
        <w:tc>
          <w:tcPr>
            <w:tcW w:w="1276" w:type="dxa"/>
            <w:hideMark/>
          </w:tcPr>
          <w:p w14:paraId="4E5805B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25</w:t>
            </w:r>
          </w:p>
        </w:tc>
        <w:tc>
          <w:tcPr>
            <w:tcW w:w="1559" w:type="dxa"/>
            <w:hideMark/>
          </w:tcPr>
          <w:p w14:paraId="21E01F3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2E1948E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E07A5D4" w14:textId="77777777" w:rsidTr="003D2228">
        <w:trPr>
          <w:trHeight w:val="300"/>
        </w:trPr>
        <w:tc>
          <w:tcPr>
            <w:tcW w:w="567" w:type="dxa"/>
            <w:noWrap/>
            <w:hideMark/>
          </w:tcPr>
          <w:p w14:paraId="7CA8A57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2.31</w:t>
            </w:r>
          </w:p>
        </w:tc>
        <w:tc>
          <w:tcPr>
            <w:tcW w:w="3544" w:type="dxa"/>
            <w:noWrap/>
            <w:hideMark/>
          </w:tcPr>
          <w:p w14:paraId="6CE1AC6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ТК-Л3-5</w:t>
            </w:r>
          </w:p>
        </w:tc>
        <w:tc>
          <w:tcPr>
            <w:tcW w:w="2693" w:type="dxa"/>
            <w:noWrap/>
            <w:hideMark/>
          </w:tcPr>
          <w:p w14:paraId="289F351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Жилой дом №11 по </w:t>
            </w:r>
            <w:proofErr w:type="spellStart"/>
            <w:r w:rsidRPr="003D2228">
              <w:rPr>
                <w:color w:val="000000"/>
                <w:sz w:val="20"/>
                <w:szCs w:val="20"/>
              </w:rPr>
              <w:t>ул.Лазо</w:t>
            </w:r>
            <w:proofErr w:type="spellEnd"/>
          </w:p>
        </w:tc>
        <w:tc>
          <w:tcPr>
            <w:tcW w:w="1981" w:type="dxa"/>
            <w:hideMark/>
          </w:tcPr>
          <w:p w14:paraId="7EC4BF8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5CF531E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7</w:t>
            </w:r>
          </w:p>
        </w:tc>
        <w:tc>
          <w:tcPr>
            <w:tcW w:w="1276" w:type="dxa"/>
            <w:hideMark/>
          </w:tcPr>
          <w:p w14:paraId="458949C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3EE1559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659CDE4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223D890" w14:textId="77777777" w:rsidTr="003D2228">
        <w:trPr>
          <w:trHeight w:val="300"/>
        </w:trPr>
        <w:tc>
          <w:tcPr>
            <w:tcW w:w="567" w:type="dxa"/>
            <w:noWrap/>
            <w:hideMark/>
          </w:tcPr>
          <w:p w14:paraId="167188A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2.32</w:t>
            </w:r>
          </w:p>
        </w:tc>
        <w:tc>
          <w:tcPr>
            <w:tcW w:w="3544" w:type="dxa"/>
            <w:noWrap/>
            <w:hideMark/>
          </w:tcPr>
          <w:p w14:paraId="1C94A2A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ТК-Л3-5</w:t>
            </w:r>
          </w:p>
        </w:tc>
        <w:tc>
          <w:tcPr>
            <w:tcW w:w="2693" w:type="dxa"/>
            <w:noWrap/>
            <w:hideMark/>
          </w:tcPr>
          <w:p w14:paraId="0D30795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Жилой дом №8 по </w:t>
            </w:r>
            <w:proofErr w:type="spellStart"/>
            <w:r w:rsidRPr="003D2228">
              <w:rPr>
                <w:color w:val="000000"/>
                <w:sz w:val="20"/>
                <w:szCs w:val="20"/>
              </w:rPr>
              <w:t>ул.Лазо</w:t>
            </w:r>
            <w:proofErr w:type="spellEnd"/>
          </w:p>
        </w:tc>
        <w:tc>
          <w:tcPr>
            <w:tcW w:w="1981" w:type="dxa"/>
            <w:hideMark/>
          </w:tcPr>
          <w:p w14:paraId="17AB0F6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187B1A1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18</w:t>
            </w:r>
          </w:p>
        </w:tc>
        <w:tc>
          <w:tcPr>
            <w:tcW w:w="1276" w:type="dxa"/>
            <w:hideMark/>
          </w:tcPr>
          <w:p w14:paraId="45A3DFB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w:t>
            </w:r>
          </w:p>
        </w:tc>
        <w:tc>
          <w:tcPr>
            <w:tcW w:w="1559" w:type="dxa"/>
            <w:hideMark/>
          </w:tcPr>
          <w:p w14:paraId="3ACAF5C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1744B6C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13592AEA" w14:textId="77777777" w:rsidTr="003D2228">
        <w:trPr>
          <w:trHeight w:val="300"/>
        </w:trPr>
        <w:tc>
          <w:tcPr>
            <w:tcW w:w="567" w:type="dxa"/>
            <w:noWrap/>
            <w:hideMark/>
          </w:tcPr>
          <w:p w14:paraId="7437ECF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2.33</w:t>
            </w:r>
          </w:p>
        </w:tc>
        <w:tc>
          <w:tcPr>
            <w:tcW w:w="3544" w:type="dxa"/>
            <w:noWrap/>
            <w:hideMark/>
          </w:tcPr>
          <w:p w14:paraId="208ACC1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ТК-Л3-6</w:t>
            </w:r>
          </w:p>
        </w:tc>
        <w:tc>
          <w:tcPr>
            <w:tcW w:w="2693" w:type="dxa"/>
            <w:noWrap/>
            <w:hideMark/>
          </w:tcPr>
          <w:p w14:paraId="07C3B0A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Жилой дом №9 по </w:t>
            </w:r>
            <w:proofErr w:type="spellStart"/>
            <w:r w:rsidRPr="003D2228">
              <w:rPr>
                <w:color w:val="000000"/>
                <w:sz w:val="20"/>
                <w:szCs w:val="20"/>
              </w:rPr>
              <w:t>ул.Лазо</w:t>
            </w:r>
            <w:proofErr w:type="spellEnd"/>
          </w:p>
        </w:tc>
        <w:tc>
          <w:tcPr>
            <w:tcW w:w="1981" w:type="dxa"/>
            <w:hideMark/>
          </w:tcPr>
          <w:p w14:paraId="795B94A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4963DE0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7</w:t>
            </w:r>
          </w:p>
        </w:tc>
        <w:tc>
          <w:tcPr>
            <w:tcW w:w="1276" w:type="dxa"/>
            <w:hideMark/>
          </w:tcPr>
          <w:p w14:paraId="1748C3E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5D8F375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5A4B3C6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620BDF1" w14:textId="77777777" w:rsidTr="003D2228">
        <w:trPr>
          <w:trHeight w:val="300"/>
        </w:trPr>
        <w:tc>
          <w:tcPr>
            <w:tcW w:w="567" w:type="dxa"/>
            <w:noWrap/>
            <w:hideMark/>
          </w:tcPr>
          <w:p w14:paraId="5ED0114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2.34</w:t>
            </w:r>
          </w:p>
        </w:tc>
        <w:tc>
          <w:tcPr>
            <w:tcW w:w="3544" w:type="dxa"/>
            <w:noWrap/>
            <w:hideMark/>
          </w:tcPr>
          <w:p w14:paraId="6F33821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ТК-Л3-7</w:t>
            </w:r>
          </w:p>
        </w:tc>
        <w:tc>
          <w:tcPr>
            <w:tcW w:w="2693" w:type="dxa"/>
            <w:noWrap/>
            <w:hideMark/>
          </w:tcPr>
          <w:p w14:paraId="2612C07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ТК-Л3-8</w:t>
            </w:r>
          </w:p>
        </w:tc>
        <w:tc>
          <w:tcPr>
            <w:tcW w:w="1981" w:type="dxa"/>
            <w:hideMark/>
          </w:tcPr>
          <w:p w14:paraId="386F594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2C182F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56</w:t>
            </w:r>
          </w:p>
        </w:tc>
        <w:tc>
          <w:tcPr>
            <w:tcW w:w="1276" w:type="dxa"/>
            <w:hideMark/>
          </w:tcPr>
          <w:p w14:paraId="74C9123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76</w:t>
            </w:r>
          </w:p>
        </w:tc>
        <w:tc>
          <w:tcPr>
            <w:tcW w:w="1559" w:type="dxa"/>
            <w:hideMark/>
          </w:tcPr>
          <w:p w14:paraId="60CCD0C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2C73160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614AF761" w14:textId="77777777" w:rsidTr="003D2228">
        <w:trPr>
          <w:trHeight w:val="300"/>
        </w:trPr>
        <w:tc>
          <w:tcPr>
            <w:tcW w:w="567" w:type="dxa"/>
            <w:noWrap/>
            <w:hideMark/>
          </w:tcPr>
          <w:p w14:paraId="4123B79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2.35</w:t>
            </w:r>
          </w:p>
        </w:tc>
        <w:tc>
          <w:tcPr>
            <w:tcW w:w="3544" w:type="dxa"/>
            <w:noWrap/>
            <w:hideMark/>
          </w:tcPr>
          <w:p w14:paraId="124805E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ТК-Л3-8</w:t>
            </w:r>
          </w:p>
        </w:tc>
        <w:tc>
          <w:tcPr>
            <w:tcW w:w="2693" w:type="dxa"/>
            <w:noWrap/>
            <w:hideMark/>
          </w:tcPr>
          <w:p w14:paraId="7017897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w:t>
            </w:r>
          </w:p>
        </w:tc>
        <w:tc>
          <w:tcPr>
            <w:tcW w:w="1981" w:type="dxa"/>
            <w:hideMark/>
          </w:tcPr>
          <w:p w14:paraId="52029C6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2024</w:t>
            </w:r>
          </w:p>
        </w:tc>
        <w:tc>
          <w:tcPr>
            <w:tcW w:w="854" w:type="dxa"/>
            <w:hideMark/>
          </w:tcPr>
          <w:p w14:paraId="493748E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14</w:t>
            </w:r>
          </w:p>
        </w:tc>
        <w:tc>
          <w:tcPr>
            <w:tcW w:w="1276" w:type="dxa"/>
            <w:hideMark/>
          </w:tcPr>
          <w:p w14:paraId="68F3A65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25</w:t>
            </w:r>
          </w:p>
        </w:tc>
        <w:tc>
          <w:tcPr>
            <w:tcW w:w="1559" w:type="dxa"/>
            <w:hideMark/>
          </w:tcPr>
          <w:p w14:paraId="664075A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51EF382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6CEC9C1" w14:textId="77777777" w:rsidTr="003D2228">
        <w:trPr>
          <w:trHeight w:val="300"/>
        </w:trPr>
        <w:tc>
          <w:tcPr>
            <w:tcW w:w="567" w:type="dxa"/>
            <w:noWrap/>
            <w:hideMark/>
          </w:tcPr>
          <w:p w14:paraId="140126B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2.36</w:t>
            </w:r>
          </w:p>
        </w:tc>
        <w:tc>
          <w:tcPr>
            <w:tcW w:w="3544" w:type="dxa"/>
            <w:noWrap/>
            <w:hideMark/>
          </w:tcPr>
          <w:p w14:paraId="0B36481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w:t>
            </w:r>
          </w:p>
        </w:tc>
        <w:tc>
          <w:tcPr>
            <w:tcW w:w="2693" w:type="dxa"/>
            <w:noWrap/>
            <w:hideMark/>
          </w:tcPr>
          <w:p w14:paraId="3C77800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ВР2</w:t>
            </w:r>
          </w:p>
        </w:tc>
        <w:tc>
          <w:tcPr>
            <w:tcW w:w="1981" w:type="dxa"/>
            <w:hideMark/>
          </w:tcPr>
          <w:p w14:paraId="4F76794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2024</w:t>
            </w:r>
          </w:p>
        </w:tc>
        <w:tc>
          <w:tcPr>
            <w:tcW w:w="854" w:type="dxa"/>
            <w:hideMark/>
          </w:tcPr>
          <w:p w14:paraId="0F18A87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w:t>
            </w:r>
          </w:p>
        </w:tc>
        <w:tc>
          <w:tcPr>
            <w:tcW w:w="1276" w:type="dxa"/>
            <w:hideMark/>
          </w:tcPr>
          <w:p w14:paraId="40038BC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25</w:t>
            </w:r>
          </w:p>
        </w:tc>
        <w:tc>
          <w:tcPr>
            <w:tcW w:w="1559" w:type="dxa"/>
            <w:hideMark/>
          </w:tcPr>
          <w:p w14:paraId="631589F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4C5A7F3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0E67FAE2" w14:textId="77777777" w:rsidTr="003D2228">
        <w:trPr>
          <w:trHeight w:val="510"/>
        </w:trPr>
        <w:tc>
          <w:tcPr>
            <w:tcW w:w="567" w:type="dxa"/>
            <w:noWrap/>
            <w:hideMark/>
          </w:tcPr>
          <w:p w14:paraId="061EBF1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2.37</w:t>
            </w:r>
          </w:p>
        </w:tc>
        <w:tc>
          <w:tcPr>
            <w:tcW w:w="3544" w:type="dxa"/>
            <w:noWrap/>
            <w:hideMark/>
          </w:tcPr>
          <w:p w14:paraId="649698B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w:t>
            </w:r>
          </w:p>
        </w:tc>
        <w:tc>
          <w:tcPr>
            <w:tcW w:w="2693" w:type="dxa"/>
            <w:hideMark/>
          </w:tcPr>
          <w:p w14:paraId="006EAFB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Жилой дом №4 по </w:t>
            </w:r>
            <w:proofErr w:type="spellStart"/>
            <w:r w:rsidRPr="003D2228">
              <w:rPr>
                <w:color w:val="000000"/>
                <w:sz w:val="20"/>
                <w:szCs w:val="20"/>
              </w:rPr>
              <w:t>ул.Юбилейная</w:t>
            </w:r>
            <w:proofErr w:type="spellEnd"/>
          </w:p>
        </w:tc>
        <w:tc>
          <w:tcPr>
            <w:tcW w:w="1981" w:type="dxa"/>
            <w:hideMark/>
          </w:tcPr>
          <w:p w14:paraId="3158525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45B3F9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w:t>
            </w:r>
          </w:p>
        </w:tc>
        <w:tc>
          <w:tcPr>
            <w:tcW w:w="1276" w:type="dxa"/>
            <w:hideMark/>
          </w:tcPr>
          <w:p w14:paraId="5BA3C92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3569BDD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4A3E3D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05AD9C49" w14:textId="77777777" w:rsidTr="003D2228">
        <w:trPr>
          <w:trHeight w:val="510"/>
        </w:trPr>
        <w:tc>
          <w:tcPr>
            <w:tcW w:w="567" w:type="dxa"/>
            <w:noWrap/>
            <w:hideMark/>
          </w:tcPr>
          <w:p w14:paraId="461072C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2.38</w:t>
            </w:r>
          </w:p>
        </w:tc>
        <w:tc>
          <w:tcPr>
            <w:tcW w:w="3544" w:type="dxa"/>
            <w:noWrap/>
            <w:hideMark/>
          </w:tcPr>
          <w:p w14:paraId="00107C3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ВР2</w:t>
            </w:r>
          </w:p>
        </w:tc>
        <w:tc>
          <w:tcPr>
            <w:tcW w:w="2693" w:type="dxa"/>
            <w:hideMark/>
          </w:tcPr>
          <w:p w14:paraId="1378F7E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Жилой дом №4 по </w:t>
            </w:r>
            <w:proofErr w:type="spellStart"/>
            <w:r w:rsidRPr="003D2228">
              <w:rPr>
                <w:color w:val="000000"/>
                <w:sz w:val="20"/>
                <w:szCs w:val="20"/>
              </w:rPr>
              <w:t>ул.Юбилейная</w:t>
            </w:r>
            <w:proofErr w:type="spellEnd"/>
          </w:p>
        </w:tc>
        <w:tc>
          <w:tcPr>
            <w:tcW w:w="1981" w:type="dxa"/>
            <w:hideMark/>
          </w:tcPr>
          <w:p w14:paraId="22CA66A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49D0FC1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w:t>
            </w:r>
          </w:p>
        </w:tc>
        <w:tc>
          <w:tcPr>
            <w:tcW w:w="1276" w:type="dxa"/>
            <w:hideMark/>
          </w:tcPr>
          <w:p w14:paraId="7163C37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1B4D8BA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08F3A27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32E73F0" w14:textId="77777777" w:rsidTr="003D2228">
        <w:trPr>
          <w:trHeight w:val="300"/>
        </w:trPr>
        <w:tc>
          <w:tcPr>
            <w:tcW w:w="567" w:type="dxa"/>
            <w:noWrap/>
            <w:hideMark/>
          </w:tcPr>
          <w:p w14:paraId="70514E3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2.39</w:t>
            </w:r>
          </w:p>
        </w:tc>
        <w:tc>
          <w:tcPr>
            <w:tcW w:w="3544" w:type="dxa"/>
            <w:noWrap/>
            <w:hideMark/>
          </w:tcPr>
          <w:p w14:paraId="7A31BE6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ТК-Л3-3</w:t>
            </w:r>
          </w:p>
        </w:tc>
        <w:tc>
          <w:tcPr>
            <w:tcW w:w="2693" w:type="dxa"/>
            <w:noWrap/>
            <w:hideMark/>
          </w:tcPr>
          <w:p w14:paraId="6162B1D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w:t>
            </w:r>
          </w:p>
        </w:tc>
        <w:tc>
          <w:tcPr>
            <w:tcW w:w="1981" w:type="dxa"/>
            <w:hideMark/>
          </w:tcPr>
          <w:p w14:paraId="224E3E8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EC1B9A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30</w:t>
            </w:r>
          </w:p>
        </w:tc>
        <w:tc>
          <w:tcPr>
            <w:tcW w:w="1276" w:type="dxa"/>
            <w:hideMark/>
          </w:tcPr>
          <w:p w14:paraId="58FD0C9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7EDA036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0CC0955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627B1DA4" w14:textId="77777777" w:rsidTr="003D2228">
        <w:trPr>
          <w:trHeight w:val="300"/>
        </w:trPr>
        <w:tc>
          <w:tcPr>
            <w:tcW w:w="567" w:type="dxa"/>
            <w:noWrap/>
            <w:hideMark/>
          </w:tcPr>
          <w:p w14:paraId="38229AA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2.40</w:t>
            </w:r>
          </w:p>
        </w:tc>
        <w:tc>
          <w:tcPr>
            <w:tcW w:w="3544" w:type="dxa"/>
            <w:noWrap/>
            <w:hideMark/>
          </w:tcPr>
          <w:p w14:paraId="2293B1B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w:t>
            </w:r>
          </w:p>
        </w:tc>
        <w:tc>
          <w:tcPr>
            <w:tcW w:w="2693" w:type="dxa"/>
            <w:noWrap/>
            <w:hideMark/>
          </w:tcPr>
          <w:p w14:paraId="17148F8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ПГ</w:t>
            </w:r>
          </w:p>
        </w:tc>
        <w:tc>
          <w:tcPr>
            <w:tcW w:w="1981" w:type="dxa"/>
            <w:hideMark/>
          </w:tcPr>
          <w:p w14:paraId="0AD3A2D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741AAF5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83</w:t>
            </w:r>
          </w:p>
        </w:tc>
        <w:tc>
          <w:tcPr>
            <w:tcW w:w="1276" w:type="dxa"/>
            <w:hideMark/>
          </w:tcPr>
          <w:p w14:paraId="3EC4FD3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2632D66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0758532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13EE45B4" w14:textId="77777777" w:rsidTr="003D2228">
        <w:trPr>
          <w:trHeight w:val="300"/>
        </w:trPr>
        <w:tc>
          <w:tcPr>
            <w:tcW w:w="567" w:type="dxa"/>
            <w:noWrap/>
            <w:hideMark/>
          </w:tcPr>
          <w:p w14:paraId="282CFCF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2.41</w:t>
            </w:r>
          </w:p>
        </w:tc>
        <w:tc>
          <w:tcPr>
            <w:tcW w:w="3544" w:type="dxa"/>
            <w:noWrap/>
            <w:hideMark/>
          </w:tcPr>
          <w:p w14:paraId="60F04D4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ПГ</w:t>
            </w:r>
          </w:p>
        </w:tc>
        <w:tc>
          <w:tcPr>
            <w:tcW w:w="2693" w:type="dxa"/>
            <w:noWrap/>
            <w:hideMark/>
          </w:tcPr>
          <w:p w14:paraId="7DD2025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ПГ</w:t>
            </w:r>
          </w:p>
        </w:tc>
        <w:tc>
          <w:tcPr>
            <w:tcW w:w="1981" w:type="dxa"/>
            <w:hideMark/>
          </w:tcPr>
          <w:p w14:paraId="7CB1E55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4FB7BA3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80</w:t>
            </w:r>
          </w:p>
        </w:tc>
        <w:tc>
          <w:tcPr>
            <w:tcW w:w="1276" w:type="dxa"/>
            <w:hideMark/>
          </w:tcPr>
          <w:p w14:paraId="567046D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2C5B9FE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5211E79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192703EB" w14:textId="77777777" w:rsidTr="003D2228">
        <w:trPr>
          <w:trHeight w:val="300"/>
        </w:trPr>
        <w:tc>
          <w:tcPr>
            <w:tcW w:w="567" w:type="dxa"/>
            <w:noWrap/>
            <w:hideMark/>
          </w:tcPr>
          <w:p w14:paraId="36F4C68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2.42</w:t>
            </w:r>
          </w:p>
        </w:tc>
        <w:tc>
          <w:tcPr>
            <w:tcW w:w="3544" w:type="dxa"/>
            <w:noWrap/>
            <w:hideMark/>
          </w:tcPr>
          <w:p w14:paraId="6772305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ПГ</w:t>
            </w:r>
          </w:p>
        </w:tc>
        <w:tc>
          <w:tcPr>
            <w:tcW w:w="2693" w:type="dxa"/>
            <w:noWrap/>
            <w:hideMark/>
          </w:tcPr>
          <w:p w14:paraId="22B4817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ПГ</w:t>
            </w:r>
          </w:p>
        </w:tc>
        <w:tc>
          <w:tcPr>
            <w:tcW w:w="1981" w:type="dxa"/>
            <w:hideMark/>
          </w:tcPr>
          <w:p w14:paraId="01D8B87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722939B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90</w:t>
            </w:r>
          </w:p>
        </w:tc>
        <w:tc>
          <w:tcPr>
            <w:tcW w:w="1276" w:type="dxa"/>
            <w:hideMark/>
          </w:tcPr>
          <w:p w14:paraId="329914A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35BB1BE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662AF5D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54488C8" w14:textId="77777777" w:rsidTr="003D2228">
        <w:trPr>
          <w:trHeight w:val="300"/>
        </w:trPr>
        <w:tc>
          <w:tcPr>
            <w:tcW w:w="567" w:type="dxa"/>
            <w:noWrap/>
            <w:hideMark/>
          </w:tcPr>
          <w:p w14:paraId="08CDFFA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2.43</w:t>
            </w:r>
          </w:p>
        </w:tc>
        <w:tc>
          <w:tcPr>
            <w:tcW w:w="3544" w:type="dxa"/>
            <w:noWrap/>
            <w:hideMark/>
          </w:tcPr>
          <w:p w14:paraId="61D6574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ПГ</w:t>
            </w:r>
          </w:p>
        </w:tc>
        <w:tc>
          <w:tcPr>
            <w:tcW w:w="2693" w:type="dxa"/>
            <w:noWrap/>
            <w:hideMark/>
          </w:tcPr>
          <w:p w14:paraId="76DE366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ПГ</w:t>
            </w:r>
          </w:p>
        </w:tc>
        <w:tc>
          <w:tcPr>
            <w:tcW w:w="1981" w:type="dxa"/>
            <w:hideMark/>
          </w:tcPr>
          <w:p w14:paraId="45DAB6F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72A9BA3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47</w:t>
            </w:r>
          </w:p>
        </w:tc>
        <w:tc>
          <w:tcPr>
            <w:tcW w:w="1276" w:type="dxa"/>
            <w:hideMark/>
          </w:tcPr>
          <w:p w14:paraId="745A527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481B2C0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5573C47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F434B76" w14:textId="77777777" w:rsidTr="003D2228">
        <w:trPr>
          <w:trHeight w:val="300"/>
        </w:trPr>
        <w:tc>
          <w:tcPr>
            <w:tcW w:w="567" w:type="dxa"/>
            <w:noWrap/>
            <w:hideMark/>
          </w:tcPr>
          <w:p w14:paraId="4140370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2.44</w:t>
            </w:r>
          </w:p>
        </w:tc>
        <w:tc>
          <w:tcPr>
            <w:tcW w:w="3544" w:type="dxa"/>
            <w:noWrap/>
            <w:hideMark/>
          </w:tcPr>
          <w:p w14:paraId="578CB1C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ПГ</w:t>
            </w:r>
          </w:p>
        </w:tc>
        <w:tc>
          <w:tcPr>
            <w:tcW w:w="2693" w:type="dxa"/>
            <w:noWrap/>
            <w:hideMark/>
          </w:tcPr>
          <w:p w14:paraId="4B8C369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w:t>
            </w:r>
          </w:p>
        </w:tc>
        <w:tc>
          <w:tcPr>
            <w:tcW w:w="1981" w:type="dxa"/>
            <w:hideMark/>
          </w:tcPr>
          <w:p w14:paraId="5D182EC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03C6766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76</w:t>
            </w:r>
          </w:p>
        </w:tc>
        <w:tc>
          <w:tcPr>
            <w:tcW w:w="1276" w:type="dxa"/>
            <w:hideMark/>
          </w:tcPr>
          <w:p w14:paraId="6FB95AE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34E0678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1FF1187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B4AD1F6" w14:textId="77777777" w:rsidTr="003D2228">
        <w:trPr>
          <w:trHeight w:val="300"/>
        </w:trPr>
        <w:tc>
          <w:tcPr>
            <w:tcW w:w="567" w:type="dxa"/>
            <w:noWrap/>
            <w:hideMark/>
          </w:tcPr>
          <w:p w14:paraId="53B2F8B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2.45</w:t>
            </w:r>
          </w:p>
        </w:tc>
        <w:tc>
          <w:tcPr>
            <w:tcW w:w="3544" w:type="dxa"/>
            <w:noWrap/>
            <w:hideMark/>
          </w:tcPr>
          <w:p w14:paraId="13FC27E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w:t>
            </w:r>
          </w:p>
        </w:tc>
        <w:tc>
          <w:tcPr>
            <w:tcW w:w="2693" w:type="dxa"/>
            <w:noWrap/>
            <w:hideMark/>
          </w:tcPr>
          <w:p w14:paraId="4B945F5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ВР2</w:t>
            </w:r>
          </w:p>
        </w:tc>
        <w:tc>
          <w:tcPr>
            <w:tcW w:w="1981" w:type="dxa"/>
            <w:hideMark/>
          </w:tcPr>
          <w:p w14:paraId="161AD8A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1EF5AFF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680</w:t>
            </w:r>
          </w:p>
        </w:tc>
        <w:tc>
          <w:tcPr>
            <w:tcW w:w="1276" w:type="dxa"/>
            <w:hideMark/>
          </w:tcPr>
          <w:p w14:paraId="526D87C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159</w:t>
            </w:r>
          </w:p>
        </w:tc>
        <w:tc>
          <w:tcPr>
            <w:tcW w:w="1559" w:type="dxa"/>
            <w:hideMark/>
          </w:tcPr>
          <w:p w14:paraId="4EFDC0D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77DBEE1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17E9A301" w14:textId="77777777" w:rsidTr="003D2228">
        <w:trPr>
          <w:trHeight w:val="330"/>
        </w:trPr>
        <w:tc>
          <w:tcPr>
            <w:tcW w:w="567" w:type="dxa"/>
            <w:noWrap/>
            <w:hideMark/>
          </w:tcPr>
          <w:p w14:paraId="106594E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2.46</w:t>
            </w:r>
          </w:p>
        </w:tc>
        <w:tc>
          <w:tcPr>
            <w:tcW w:w="3544" w:type="dxa"/>
            <w:noWrap/>
            <w:hideMark/>
          </w:tcPr>
          <w:p w14:paraId="240EF14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ВР2</w:t>
            </w:r>
          </w:p>
        </w:tc>
        <w:tc>
          <w:tcPr>
            <w:tcW w:w="2693" w:type="dxa"/>
            <w:noWrap/>
            <w:hideMark/>
          </w:tcPr>
          <w:p w14:paraId="6C4C39C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Резервуар 400 м</w:t>
            </w:r>
            <w:r w:rsidRPr="003D2228">
              <w:rPr>
                <w:color w:val="000000"/>
                <w:sz w:val="20"/>
                <w:szCs w:val="20"/>
                <w:vertAlign w:val="superscript"/>
              </w:rPr>
              <w:t>3</w:t>
            </w:r>
          </w:p>
        </w:tc>
        <w:tc>
          <w:tcPr>
            <w:tcW w:w="1981" w:type="dxa"/>
            <w:hideMark/>
          </w:tcPr>
          <w:p w14:paraId="4351EF4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395511B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6</w:t>
            </w:r>
          </w:p>
        </w:tc>
        <w:tc>
          <w:tcPr>
            <w:tcW w:w="1276" w:type="dxa"/>
            <w:hideMark/>
          </w:tcPr>
          <w:p w14:paraId="0F94952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159</w:t>
            </w:r>
          </w:p>
        </w:tc>
        <w:tc>
          <w:tcPr>
            <w:tcW w:w="1559" w:type="dxa"/>
            <w:hideMark/>
          </w:tcPr>
          <w:p w14:paraId="522B01E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56F5347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46D5146" w14:textId="77777777" w:rsidTr="003D2228">
        <w:trPr>
          <w:trHeight w:val="300"/>
        </w:trPr>
        <w:tc>
          <w:tcPr>
            <w:tcW w:w="567" w:type="dxa"/>
            <w:noWrap/>
            <w:hideMark/>
          </w:tcPr>
          <w:p w14:paraId="791F099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2.47</w:t>
            </w:r>
          </w:p>
        </w:tc>
        <w:tc>
          <w:tcPr>
            <w:tcW w:w="3544" w:type="dxa"/>
            <w:noWrap/>
            <w:hideMark/>
          </w:tcPr>
          <w:p w14:paraId="36BF065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Резервуар 400 м3</w:t>
            </w:r>
          </w:p>
        </w:tc>
        <w:tc>
          <w:tcPr>
            <w:tcW w:w="2693" w:type="dxa"/>
            <w:noWrap/>
            <w:hideMark/>
          </w:tcPr>
          <w:p w14:paraId="5962615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ВР3</w:t>
            </w:r>
          </w:p>
        </w:tc>
        <w:tc>
          <w:tcPr>
            <w:tcW w:w="1981" w:type="dxa"/>
            <w:hideMark/>
          </w:tcPr>
          <w:p w14:paraId="2E3E040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1C2C5E5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6</w:t>
            </w:r>
          </w:p>
        </w:tc>
        <w:tc>
          <w:tcPr>
            <w:tcW w:w="1276" w:type="dxa"/>
            <w:hideMark/>
          </w:tcPr>
          <w:p w14:paraId="6D2B665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350165A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11A4A57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17E5608D" w14:textId="77777777" w:rsidTr="003D2228">
        <w:trPr>
          <w:trHeight w:val="300"/>
        </w:trPr>
        <w:tc>
          <w:tcPr>
            <w:tcW w:w="567" w:type="dxa"/>
            <w:noWrap/>
            <w:hideMark/>
          </w:tcPr>
          <w:p w14:paraId="20D3D25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2.48</w:t>
            </w:r>
          </w:p>
        </w:tc>
        <w:tc>
          <w:tcPr>
            <w:tcW w:w="3544" w:type="dxa"/>
            <w:noWrap/>
            <w:hideMark/>
          </w:tcPr>
          <w:p w14:paraId="7939C47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ВР3</w:t>
            </w:r>
          </w:p>
        </w:tc>
        <w:tc>
          <w:tcPr>
            <w:tcW w:w="2693" w:type="dxa"/>
            <w:noWrap/>
            <w:hideMark/>
          </w:tcPr>
          <w:p w14:paraId="38343B5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Аварийный сброс</w:t>
            </w:r>
          </w:p>
        </w:tc>
        <w:tc>
          <w:tcPr>
            <w:tcW w:w="1981" w:type="dxa"/>
            <w:hideMark/>
          </w:tcPr>
          <w:p w14:paraId="46D6491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5BF875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91</w:t>
            </w:r>
          </w:p>
        </w:tc>
        <w:tc>
          <w:tcPr>
            <w:tcW w:w="1276" w:type="dxa"/>
            <w:hideMark/>
          </w:tcPr>
          <w:p w14:paraId="3FB8227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160E435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C39FE8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073954D6" w14:textId="77777777" w:rsidTr="003D2228">
        <w:trPr>
          <w:trHeight w:val="300"/>
        </w:trPr>
        <w:tc>
          <w:tcPr>
            <w:tcW w:w="567" w:type="dxa"/>
            <w:noWrap/>
            <w:hideMark/>
          </w:tcPr>
          <w:p w14:paraId="55B5B1D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2.49</w:t>
            </w:r>
          </w:p>
        </w:tc>
        <w:tc>
          <w:tcPr>
            <w:tcW w:w="3544" w:type="dxa"/>
            <w:noWrap/>
            <w:hideMark/>
          </w:tcPr>
          <w:p w14:paraId="3674CD9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w:t>
            </w:r>
          </w:p>
        </w:tc>
        <w:tc>
          <w:tcPr>
            <w:tcW w:w="2693" w:type="dxa"/>
            <w:noWrap/>
            <w:hideMark/>
          </w:tcPr>
          <w:p w14:paraId="3A00DC9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w:t>
            </w:r>
          </w:p>
        </w:tc>
        <w:tc>
          <w:tcPr>
            <w:tcW w:w="1981" w:type="dxa"/>
            <w:hideMark/>
          </w:tcPr>
          <w:p w14:paraId="4E1AB36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7160E1C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50</w:t>
            </w:r>
          </w:p>
        </w:tc>
        <w:tc>
          <w:tcPr>
            <w:tcW w:w="1276" w:type="dxa"/>
            <w:hideMark/>
          </w:tcPr>
          <w:p w14:paraId="2CC3C44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133</w:t>
            </w:r>
          </w:p>
        </w:tc>
        <w:tc>
          <w:tcPr>
            <w:tcW w:w="1559" w:type="dxa"/>
            <w:hideMark/>
          </w:tcPr>
          <w:p w14:paraId="6D4D97D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54C7920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FDBB602" w14:textId="77777777" w:rsidTr="003D2228">
        <w:trPr>
          <w:trHeight w:val="300"/>
        </w:trPr>
        <w:tc>
          <w:tcPr>
            <w:tcW w:w="567" w:type="dxa"/>
            <w:noWrap/>
            <w:hideMark/>
          </w:tcPr>
          <w:p w14:paraId="3D783DC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2.50</w:t>
            </w:r>
          </w:p>
        </w:tc>
        <w:tc>
          <w:tcPr>
            <w:tcW w:w="3544" w:type="dxa"/>
            <w:noWrap/>
            <w:hideMark/>
          </w:tcPr>
          <w:p w14:paraId="48E5EEC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w:t>
            </w:r>
          </w:p>
        </w:tc>
        <w:tc>
          <w:tcPr>
            <w:tcW w:w="2693" w:type="dxa"/>
            <w:noWrap/>
            <w:hideMark/>
          </w:tcPr>
          <w:p w14:paraId="3807189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ТК-Л4</w:t>
            </w:r>
          </w:p>
        </w:tc>
        <w:tc>
          <w:tcPr>
            <w:tcW w:w="1981" w:type="dxa"/>
            <w:hideMark/>
          </w:tcPr>
          <w:p w14:paraId="03467AA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41DCE5F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140</w:t>
            </w:r>
          </w:p>
        </w:tc>
        <w:tc>
          <w:tcPr>
            <w:tcW w:w="1276" w:type="dxa"/>
            <w:hideMark/>
          </w:tcPr>
          <w:p w14:paraId="526EE12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02C0EE1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3E7A961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6055DF95" w14:textId="77777777" w:rsidTr="003D2228">
        <w:trPr>
          <w:trHeight w:val="300"/>
        </w:trPr>
        <w:tc>
          <w:tcPr>
            <w:tcW w:w="567" w:type="dxa"/>
            <w:noWrap/>
            <w:hideMark/>
          </w:tcPr>
          <w:p w14:paraId="2AE2658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2.51</w:t>
            </w:r>
          </w:p>
        </w:tc>
        <w:tc>
          <w:tcPr>
            <w:tcW w:w="3544" w:type="dxa"/>
            <w:noWrap/>
            <w:hideMark/>
          </w:tcPr>
          <w:p w14:paraId="4A5E078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w:t>
            </w:r>
          </w:p>
        </w:tc>
        <w:tc>
          <w:tcPr>
            <w:tcW w:w="2693" w:type="dxa"/>
            <w:noWrap/>
            <w:hideMark/>
          </w:tcPr>
          <w:p w14:paraId="14534F7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Здание водокачка</w:t>
            </w:r>
          </w:p>
        </w:tc>
        <w:tc>
          <w:tcPr>
            <w:tcW w:w="1981" w:type="dxa"/>
            <w:hideMark/>
          </w:tcPr>
          <w:p w14:paraId="5B1D1D8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07031AA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w:t>
            </w:r>
          </w:p>
        </w:tc>
        <w:tc>
          <w:tcPr>
            <w:tcW w:w="1276" w:type="dxa"/>
            <w:hideMark/>
          </w:tcPr>
          <w:p w14:paraId="1D21C17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32</w:t>
            </w:r>
          </w:p>
        </w:tc>
        <w:tc>
          <w:tcPr>
            <w:tcW w:w="1559" w:type="dxa"/>
            <w:hideMark/>
          </w:tcPr>
          <w:p w14:paraId="3307114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12E829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DD643E0" w14:textId="77777777" w:rsidTr="003D2228">
        <w:trPr>
          <w:trHeight w:val="300"/>
        </w:trPr>
        <w:tc>
          <w:tcPr>
            <w:tcW w:w="567" w:type="dxa"/>
            <w:noWrap/>
            <w:hideMark/>
          </w:tcPr>
          <w:p w14:paraId="596F3E7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2.52</w:t>
            </w:r>
          </w:p>
        </w:tc>
        <w:tc>
          <w:tcPr>
            <w:tcW w:w="3544" w:type="dxa"/>
            <w:noWrap/>
            <w:hideMark/>
          </w:tcPr>
          <w:p w14:paraId="1BBBD47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ТК-Л4</w:t>
            </w:r>
          </w:p>
        </w:tc>
        <w:tc>
          <w:tcPr>
            <w:tcW w:w="2693" w:type="dxa"/>
            <w:noWrap/>
            <w:hideMark/>
          </w:tcPr>
          <w:p w14:paraId="0FD38BE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Здание </w:t>
            </w:r>
            <w:proofErr w:type="spellStart"/>
            <w:r w:rsidRPr="003D2228">
              <w:rPr>
                <w:color w:val="000000"/>
                <w:sz w:val="20"/>
                <w:szCs w:val="20"/>
              </w:rPr>
              <w:t>администраии</w:t>
            </w:r>
            <w:proofErr w:type="spellEnd"/>
          </w:p>
        </w:tc>
        <w:tc>
          <w:tcPr>
            <w:tcW w:w="1981" w:type="dxa"/>
            <w:hideMark/>
          </w:tcPr>
          <w:p w14:paraId="41AB54F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64E67F9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w:t>
            </w:r>
          </w:p>
        </w:tc>
        <w:tc>
          <w:tcPr>
            <w:tcW w:w="1276" w:type="dxa"/>
            <w:hideMark/>
          </w:tcPr>
          <w:p w14:paraId="79B975C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5AE76C4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7B314FF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7E949D3" w14:textId="77777777" w:rsidTr="003D2228">
        <w:trPr>
          <w:trHeight w:val="300"/>
        </w:trPr>
        <w:tc>
          <w:tcPr>
            <w:tcW w:w="567" w:type="dxa"/>
            <w:noWrap/>
            <w:hideMark/>
          </w:tcPr>
          <w:p w14:paraId="0FF6AD3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2.53</w:t>
            </w:r>
          </w:p>
        </w:tc>
        <w:tc>
          <w:tcPr>
            <w:tcW w:w="3544" w:type="dxa"/>
            <w:noWrap/>
            <w:hideMark/>
          </w:tcPr>
          <w:p w14:paraId="0560ADD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ТК-Л4</w:t>
            </w:r>
          </w:p>
        </w:tc>
        <w:tc>
          <w:tcPr>
            <w:tcW w:w="2693" w:type="dxa"/>
            <w:noWrap/>
            <w:hideMark/>
          </w:tcPr>
          <w:p w14:paraId="68FAD3A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ТК-Л5</w:t>
            </w:r>
          </w:p>
        </w:tc>
        <w:tc>
          <w:tcPr>
            <w:tcW w:w="1981" w:type="dxa"/>
            <w:hideMark/>
          </w:tcPr>
          <w:p w14:paraId="799745E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3B616F4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30</w:t>
            </w:r>
          </w:p>
        </w:tc>
        <w:tc>
          <w:tcPr>
            <w:tcW w:w="1276" w:type="dxa"/>
            <w:hideMark/>
          </w:tcPr>
          <w:p w14:paraId="23F6F83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549C643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0EBE5C5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6236E7AF" w14:textId="77777777" w:rsidTr="003D2228">
        <w:trPr>
          <w:trHeight w:val="300"/>
        </w:trPr>
        <w:tc>
          <w:tcPr>
            <w:tcW w:w="567" w:type="dxa"/>
            <w:noWrap/>
            <w:hideMark/>
          </w:tcPr>
          <w:p w14:paraId="0BC203C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2.54</w:t>
            </w:r>
          </w:p>
        </w:tc>
        <w:tc>
          <w:tcPr>
            <w:tcW w:w="3544" w:type="dxa"/>
            <w:noWrap/>
            <w:hideMark/>
          </w:tcPr>
          <w:p w14:paraId="2D18119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ТК-Л5</w:t>
            </w:r>
          </w:p>
        </w:tc>
        <w:tc>
          <w:tcPr>
            <w:tcW w:w="2693" w:type="dxa"/>
            <w:noWrap/>
            <w:hideMark/>
          </w:tcPr>
          <w:p w14:paraId="0F67599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ТК-Л5-1</w:t>
            </w:r>
          </w:p>
        </w:tc>
        <w:tc>
          <w:tcPr>
            <w:tcW w:w="1981" w:type="dxa"/>
            <w:hideMark/>
          </w:tcPr>
          <w:p w14:paraId="0AE5F01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32389F9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18</w:t>
            </w:r>
          </w:p>
        </w:tc>
        <w:tc>
          <w:tcPr>
            <w:tcW w:w="1276" w:type="dxa"/>
            <w:hideMark/>
          </w:tcPr>
          <w:p w14:paraId="414E1EC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6D00368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C38984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4C18282" w14:textId="77777777" w:rsidTr="003D2228">
        <w:trPr>
          <w:trHeight w:val="300"/>
        </w:trPr>
        <w:tc>
          <w:tcPr>
            <w:tcW w:w="567" w:type="dxa"/>
            <w:noWrap/>
            <w:hideMark/>
          </w:tcPr>
          <w:p w14:paraId="6F63032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lastRenderedPageBreak/>
              <w:t>2.55</w:t>
            </w:r>
          </w:p>
        </w:tc>
        <w:tc>
          <w:tcPr>
            <w:tcW w:w="3544" w:type="dxa"/>
            <w:noWrap/>
            <w:hideMark/>
          </w:tcPr>
          <w:p w14:paraId="447C120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ТК-Л5-1</w:t>
            </w:r>
          </w:p>
        </w:tc>
        <w:tc>
          <w:tcPr>
            <w:tcW w:w="2693" w:type="dxa"/>
            <w:noWrap/>
            <w:hideMark/>
          </w:tcPr>
          <w:p w14:paraId="66CC9F4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ТК-Л5-2</w:t>
            </w:r>
          </w:p>
        </w:tc>
        <w:tc>
          <w:tcPr>
            <w:tcW w:w="1981" w:type="dxa"/>
            <w:hideMark/>
          </w:tcPr>
          <w:p w14:paraId="5307A05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669E135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17</w:t>
            </w:r>
          </w:p>
        </w:tc>
        <w:tc>
          <w:tcPr>
            <w:tcW w:w="1276" w:type="dxa"/>
            <w:hideMark/>
          </w:tcPr>
          <w:p w14:paraId="595A1C7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710221B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79D3932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F183DD3" w14:textId="77777777" w:rsidTr="003D2228">
        <w:trPr>
          <w:trHeight w:val="300"/>
        </w:trPr>
        <w:tc>
          <w:tcPr>
            <w:tcW w:w="567" w:type="dxa"/>
            <w:noWrap/>
            <w:hideMark/>
          </w:tcPr>
          <w:p w14:paraId="4EB87D6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2.56</w:t>
            </w:r>
          </w:p>
        </w:tc>
        <w:tc>
          <w:tcPr>
            <w:tcW w:w="3544" w:type="dxa"/>
            <w:noWrap/>
            <w:hideMark/>
          </w:tcPr>
          <w:p w14:paraId="16AEEF5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ТК-Л5-2</w:t>
            </w:r>
          </w:p>
        </w:tc>
        <w:tc>
          <w:tcPr>
            <w:tcW w:w="2693" w:type="dxa"/>
            <w:noWrap/>
            <w:hideMark/>
          </w:tcPr>
          <w:p w14:paraId="5021D00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ТК-Л5-3</w:t>
            </w:r>
          </w:p>
        </w:tc>
        <w:tc>
          <w:tcPr>
            <w:tcW w:w="1981" w:type="dxa"/>
            <w:hideMark/>
          </w:tcPr>
          <w:p w14:paraId="3C365F1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0CEA677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39</w:t>
            </w:r>
          </w:p>
        </w:tc>
        <w:tc>
          <w:tcPr>
            <w:tcW w:w="1276" w:type="dxa"/>
            <w:hideMark/>
          </w:tcPr>
          <w:p w14:paraId="179135D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38CAAC7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5246BEF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BD15D4A" w14:textId="77777777" w:rsidTr="003D2228">
        <w:trPr>
          <w:trHeight w:val="300"/>
        </w:trPr>
        <w:tc>
          <w:tcPr>
            <w:tcW w:w="567" w:type="dxa"/>
            <w:noWrap/>
            <w:hideMark/>
          </w:tcPr>
          <w:p w14:paraId="6008C7C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2.57</w:t>
            </w:r>
          </w:p>
        </w:tc>
        <w:tc>
          <w:tcPr>
            <w:tcW w:w="3544" w:type="dxa"/>
            <w:noWrap/>
            <w:hideMark/>
          </w:tcPr>
          <w:p w14:paraId="4BE50E8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ТК-Л5-3</w:t>
            </w:r>
          </w:p>
        </w:tc>
        <w:tc>
          <w:tcPr>
            <w:tcW w:w="2693" w:type="dxa"/>
            <w:noWrap/>
            <w:hideMark/>
          </w:tcPr>
          <w:p w14:paraId="2D6A7CA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ТК-Л5-4</w:t>
            </w:r>
          </w:p>
        </w:tc>
        <w:tc>
          <w:tcPr>
            <w:tcW w:w="1981" w:type="dxa"/>
            <w:hideMark/>
          </w:tcPr>
          <w:p w14:paraId="693DBE7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00C05E8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42</w:t>
            </w:r>
          </w:p>
        </w:tc>
        <w:tc>
          <w:tcPr>
            <w:tcW w:w="1276" w:type="dxa"/>
            <w:hideMark/>
          </w:tcPr>
          <w:p w14:paraId="6EF73A9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1D8F424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1BEF064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11171DFB" w14:textId="77777777" w:rsidTr="003D2228">
        <w:trPr>
          <w:trHeight w:val="300"/>
        </w:trPr>
        <w:tc>
          <w:tcPr>
            <w:tcW w:w="567" w:type="dxa"/>
            <w:noWrap/>
            <w:hideMark/>
          </w:tcPr>
          <w:p w14:paraId="69F4A4E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2.58</w:t>
            </w:r>
          </w:p>
        </w:tc>
        <w:tc>
          <w:tcPr>
            <w:tcW w:w="3544" w:type="dxa"/>
            <w:noWrap/>
            <w:hideMark/>
          </w:tcPr>
          <w:p w14:paraId="6966A3D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ТК-Л5-4</w:t>
            </w:r>
          </w:p>
        </w:tc>
        <w:tc>
          <w:tcPr>
            <w:tcW w:w="2693" w:type="dxa"/>
            <w:noWrap/>
            <w:hideMark/>
          </w:tcPr>
          <w:p w14:paraId="21A7F68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ТК-Л5-5</w:t>
            </w:r>
          </w:p>
        </w:tc>
        <w:tc>
          <w:tcPr>
            <w:tcW w:w="1981" w:type="dxa"/>
            <w:hideMark/>
          </w:tcPr>
          <w:p w14:paraId="43A94BD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50CF7D2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28</w:t>
            </w:r>
          </w:p>
        </w:tc>
        <w:tc>
          <w:tcPr>
            <w:tcW w:w="1276" w:type="dxa"/>
            <w:hideMark/>
          </w:tcPr>
          <w:p w14:paraId="4301194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1C33D06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0ACDB7F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05BD1217" w14:textId="77777777" w:rsidTr="003D2228">
        <w:trPr>
          <w:trHeight w:val="300"/>
        </w:trPr>
        <w:tc>
          <w:tcPr>
            <w:tcW w:w="567" w:type="dxa"/>
            <w:noWrap/>
            <w:hideMark/>
          </w:tcPr>
          <w:p w14:paraId="3EE5CFD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2.59</w:t>
            </w:r>
          </w:p>
        </w:tc>
        <w:tc>
          <w:tcPr>
            <w:tcW w:w="3544" w:type="dxa"/>
            <w:noWrap/>
            <w:hideMark/>
          </w:tcPr>
          <w:p w14:paraId="11636B0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ТК-Л5-5</w:t>
            </w:r>
          </w:p>
        </w:tc>
        <w:tc>
          <w:tcPr>
            <w:tcW w:w="2693" w:type="dxa"/>
            <w:noWrap/>
            <w:hideMark/>
          </w:tcPr>
          <w:p w14:paraId="2E0D07E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ТК-Л5-6</w:t>
            </w:r>
          </w:p>
        </w:tc>
        <w:tc>
          <w:tcPr>
            <w:tcW w:w="1981" w:type="dxa"/>
            <w:hideMark/>
          </w:tcPr>
          <w:p w14:paraId="44F4795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71DFCB5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276" w:type="dxa"/>
            <w:hideMark/>
          </w:tcPr>
          <w:p w14:paraId="318855B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564D459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6D73923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0921B22E" w14:textId="77777777" w:rsidTr="003D2228">
        <w:trPr>
          <w:trHeight w:val="300"/>
        </w:trPr>
        <w:tc>
          <w:tcPr>
            <w:tcW w:w="567" w:type="dxa"/>
            <w:noWrap/>
            <w:hideMark/>
          </w:tcPr>
          <w:p w14:paraId="416BA23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2.60</w:t>
            </w:r>
          </w:p>
        </w:tc>
        <w:tc>
          <w:tcPr>
            <w:tcW w:w="3544" w:type="dxa"/>
            <w:noWrap/>
            <w:hideMark/>
          </w:tcPr>
          <w:p w14:paraId="593A279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ТК-Л5-6</w:t>
            </w:r>
          </w:p>
        </w:tc>
        <w:tc>
          <w:tcPr>
            <w:tcW w:w="2693" w:type="dxa"/>
            <w:noWrap/>
            <w:hideMark/>
          </w:tcPr>
          <w:p w14:paraId="270D940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ТК-Л5-7</w:t>
            </w:r>
          </w:p>
        </w:tc>
        <w:tc>
          <w:tcPr>
            <w:tcW w:w="1981" w:type="dxa"/>
            <w:hideMark/>
          </w:tcPr>
          <w:p w14:paraId="4EF40DD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03C4717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44</w:t>
            </w:r>
          </w:p>
        </w:tc>
        <w:tc>
          <w:tcPr>
            <w:tcW w:w="1276" w:type="dxa"/>
            <w:hideMark/>
          </w:tcPr>
          <w:p w14:paraId="2240983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231CA7F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1D6364E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86E370B" w14:textId="77777777" w:rsidTr="003D2228">
        <w:trPr>
          <w:trHeight w:val="510"/>
        </w:trPr>
        <w:tc>
          <w:tcPr>
            <w:tcW w:w="567" w:type="dxa"/>
            <w:noWrap/>
            <w:hideMark/>
          </w:tcPr>
          <w:p w14:paraId="6CBD492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2.61</w:t>
            </w:r>
          </w:p>
        </w:tc>
        <w:tc>
          <w:tcPr>
            <w:tcW w:w="3544" w:type="dxa"/>
            <w:noWrap/>
            <w:hideMark/>
          </w:tcPr>
          <w:p w14:paraId="34AC511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ТК-Л5-7</w:t>
            </w:r>
          </w:p>
        </w:tc>
        <w:tc>
          <w:tcPr>
            <w:tcW w:w="2693" w:type="dxa"/>
            <w:hideMark/>
          </w:tcPr>
          <w:p w14:paraId="51AF6C7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№29 по ул. Социалистическая</w:t>
            </w:r>
          </w:p>
        </w:tc>
        <w:tc>
          <w:tcPr>
            <w:tcW w:w="1981" w:type="dxa"/>
            <w:hideMark/>
          </w:tcPr>
          <w:p w14:paraId="51E1094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412D4F1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w:t>
            </w:r>
          </w:p>
        </w:tc>
        <w:tc>
          <w:tcPr>
            <w:tcW w:w="1276" w:type="dxa"/>
            <w:hideMark/>
          </w:tcPr>
          <w:p w14:paraId="024019F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50</w:t>
            </w:r>
          </w:p>
        </w:tc>
        <w:tc>
          <w:tcPr>
            <w:tcW w:w="1559" w:type="dxa"/>
            <w:hideMark/>
          </w:tcPr>
          <w:p w14:paraId="703024A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01FB801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6CC4166A" w14:textId="77777777" w:rsidTr="003D2228">
        <w:trPr>
          <w:trHeight w:val="510"/>
        </w:trPr>
        <w:tc>
          <w:tcPr>
            <w:tcW w:w="567" w:type="dxa"/>
            <w:noWrap/>
            <w:hideMark/>
          </w:tcPr>
          <w:p w14:paraId="2742736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2.62</w:t>
            </w:r>
          </w:p>
        </w:tc>
        <w:tc>
          <w:tcPr>
            <w:tcW w:w="3544" w:type="dxa"/>
            <w:noWrap/>
            <w:hideMark/>
          </w:tcPr>
          <w:p w14:paraId="3B52B93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ТК-Л5-6</w:t>
            </w:r>
          </w:p>
        </w:tc>
        <w:tc>
          <w:tcPr>
            <w:tcW w:w="2693" w:type="dxa"/>
            <w:hideMark/>
          </w:tcPr>
          <w:p w14:paraId="6F98820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№27 по ул. Социалистическая</w:t>
            </w:r>
          </w:p>
        </w:tc>
        <w:tc>
          <w:tcPr>
            <w:tcW w:w="1981" w:type="dxa"/>
            <w:hideMark/>
          </w:tcPr>
          <w:p w14:paraId="48C0CA2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717962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w:t>
            </w:r>
          </w:p>
        </w:tc>
        <w:tc>
          <w:tcPr>
            <w:tcW w:w="1276" w:type="dxa"/>
            <w:hideMark/>
          </w:tcPr>
          <w:p w14:paraId="4EE73BA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50</w:t>
            </w:r>
          </w:p>
        </w:tc>
        <w:tc>
          <w:tcPr>
            <w:tcW w:w="1559" w:type="dxa"/>
            <w:hideMark/>
          </w:tcPr>
          <w:p w14:paraId="17E8D42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5A1EDAF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9DFE8FC" w14:textId="77777777" w:rsidTr="003D2228">
        <w:trPr>
          <w:trHeight w:val="510"/>
        </w:trPr>
        <w:tc>
          <w:tcPr>
            <w:tcW w:w="567" w:type="dxa"/>
            <w:noWrap/>
            <w:hideMark/>
          </w:tcPr>
          <w:p w14:paraId="399CE00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2.63</w:t>
            </w:r>
          </w:p>
        </w:tc>
        <w:tc>
          <w:tcPr>
            <w:tcW w:w="3544" w:type="dxa"/>
            <w:noWrap/>
            <w:hideMark/>
          </w:tcPr>
          <w:p w14:paraId="524B991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ТК-Л5-5</w:t>
            </w:r>
          </w:p>
        </w:tc>
        <w:tc>
          <w:tcPr>
            <w:tcW w:w="2693" w:type="dxa"/>
            <w:hideMark/>
          </w:tcPr>
          <w:p w14:paraId="393D608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№25 по ул. Социалистическая</w:t>
            </w:r>
          </w:p>
        </w:tc>
        <w:tc>
          <w:tcPr>
            <w:tcW w:w="1981" w:type="dxa"/>
            <w:hideMark/>
          </w:tcPr>
          <w:p w14:paraId="02ABD11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14820B5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w:t>
            </w:r>
          </w:p>
        </w:tc>
        <w:tc>
          <w:tcPr>
            <w:tcW w:w="1276" w:type="dxa"/>
            <w:hideMark/>
          </w:tcPr>
          <w:p w14:paraId="5BFAFA1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50</w:t>
            </w:r>
          </w:p>
        </w:tc>
        <w:tc>
          <w:tcPr>
            <w:tcW w:w="1559" w:type="dxa"/>
            <w:hideMark/>
          </w:tcPr>
          <w:p w14:paraId="4658B57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5435AAA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E833508" w14:textId="77777777" w:rsidTr="003D2228">
        <w:trPr>
          <w:trHeight w:val="510"/>
        </w:trPr>
        <w:tc>
          <w:tcPr>
            <w:tcW w:w="567" w:type="dxa"/>
            <w:noWrap/>
            <w:hideMark/>
          </w:tcPr>
          <w:p w14:paraId="0DF9E71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2.64</w:t>
            </w:r>
          </w:p>
        </w:tc>
        <w:tc>
          <w:tcPr>
            <w:tcW w:w="3544" w:type="dxa"/>
            <w:noWrap/>
            <w:hideMark/>
          </w:tcPr>
          <w:p w14:paraId="4723F5A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ТК-Л5-4</w:t>
            </w:r>
          </w:p>
        </w:tc>
        <w:tc>
          <w:tcPr>
            <w:tcW w:w="2693" w:type="dxa"/>
            <w:hideMark/>
          </w:tcPr>
          <w:p w14:paraId="4994421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№23 по ул. Социалистическая</w:t>
            </w:r>
          </w:p>
        </w:tc>
        <w:tc>
          <w:tcPr>
            <w:tcW w:w="1981" w:type="dxa"/>
            <w:hideMark/>
          </w:tcPr>
          <w:p w14:paraId="57B8433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52F6C30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w:t>
            </w:r>
          </w:p>
        </w:tc>
        <w:tc>
          <w:tcPr>
            <w:tcW w:w="1276" w:type="dxa"/>
            <w:hideMark/>
          </w:tcPr>
          <w:p w14:paraId="5FA4088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50</w:t>
            </w:r>
          </w:p>
        </w:tc>
        <w:tc>
          <w:tcPr>
            <w:tcW w:w="1559" w:type="dxa"/>
            <w:hideMark/>
          </w:tcPr>
          <w:p w14:paraId="32E7227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682214C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03F031A" w14:textId="77777777" w:rsidTr="003D2228">
        <w:trPr>
          <w:trHeight w:val="510"/>
        </w:trPr>
        <w:tc>
          <w:tcPr>
            <w:tcW w:w="567" w:type="dxa"/>
            <w:noWrap/>
            <w:hideMark/>
          </w:tcPr>
          <w:p w14:paraId="0A967CF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2.65</w:t>
            </w:r>
          </w:p>
        </w:tc>
        <w:tc>
          <w:tcPr>
            <w:tcW w:w="3544" w:type="dxa"/>
            <w:noWrap/>
            <w:hideMark/>
          </w:tcPr>
          <w:p w14:paraId="4A4458A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ТК-Л5-3</w:t>
            </w:r>
          </w:p>
        </w:tc>
        <w:tc>
          <w:tcPr>
            <w:tcW w:w="2693" w:type="dxa"/>
            <w:hideMark/>
          </w:tcPr>
          <w:p w14:paraId="3B0A11D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№21 по ул. Социалистическая</w:t>
            </w:r>
          </w:p>
        </w:tc>
        <w:tc>
          <w:tcPr>
            <w:tcW w:w="1981" w:type="dxa"/>
            <w:hideMark/>
          </w:tcPr>
          <w:p w14:paraId="0C5AC1F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10CFF34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w:t>
            </w:r>
          </w:p>
        </w:tc>
        <w:tc>
          <w:tcPr>
            <w:tcW w:w="1276" w:type="dxa"/>
            <w:hideMark/>
          </w:tcPr>
          <w:p w14:paraId="14B5B14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50</w:t>
            </w:r>
          </w:p>
        </w:tc>
        <w:tc>
          <w:tcPr>
            <w:tcW w:w="1559" w:type="dxa"/>
            <w:hideMark/>
          </w:tcPr>
          <w:p w14:paraId="195DF41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446ACCC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548B74C" w14:textId="77777777" w:rsidTr="003D2228">
        <w:trPr>
          <w:trHeight w:val="510"/>
        </w:trPr>
        <w:tc>
          <w:tcPr>
            <w:tcW w:w="567" w:type="dxa"/>
            <w:noWrap/>
            <w:hideMark/>
          </w:tcPr>
          <w:p w14:paraId="1C66CC3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2.66</w:t>
            </w:r>
          </w:p>
        </w:tc>
        <w:tc>
          <w:tcPr>
            <w:tcW w:w="3544" w:type="dxa"/>
            <w:noWrap/>
            <w:hideMark/>
          </w:tcPr>
          <w:p w14:paraId="2EB6518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ТК-Л5-2</w:t>
            </w:r>
          </w:p>
        </w:tc>
        <w:tc>
          <w:tcPr>
            <w:tcW w:w="2693" w:type="dxa"/>
            <w:hideMark/>
          </w:tcPr>
          <w:p w14:paraId="236243D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№19 по ул. Социалистическая</w:t>
            </w:r>
          </w:p>
        </w:tc>
        <w:tc>
          <w:tcPr>
            <w:tcW w:w="1981" w:type="dxa"/>
            <w:hideMark/>
          </w:tcPr>
          <w:p w14:paraId="0BD177D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7DEFE3D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w:t>
            </w:r>
          </w:p>
        </w:tc>
        <w:tc>
          <w:tcPr>
            <w:tcW w:w="1276" w:type="dxa"/>
            <w:hideMark/>
          </w:tcPr>
          <w:p w14:paraId="7704ED1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50</w:t>
            </w:r>
          </w:p>
        </w:tc>
        <w:tc>
          <w:tcPr>
            <w:tcW w:w="1559" w:type="dxa"/>
            <w:hideMark/>
          </w:tcPr>
          <w:p w14:paraId="1309B0A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75CBC4C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4B2F215" w14:textId="77777777" w:rsidTr="003D2228">
        <w:trPr>
          <w:trHeight w:val="510"/>
        </w:trPr>
        <w:tc>
          <w:tcPr>
            <w:tcW w:w="567" w:type="dxa"/>
            <w:noWrap/>
            <w:hideMark/>
          </w:tcPr>
          <w:p w14:paraId="71ACB0A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2.67</w:t>
            </w:r>
          </w:p>
        </w:tc>
        <w:tc>
          <w:tcPr>
            <w:tcW w:w="3544" w:type="dxa"/>
            <w:noWrap/>
            <w:hideMark/>
          </w:tcPr>
          <w:p w14:paraId="0901F2E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ТК-Л5-2</w:t>
            </w:r>
          </w:p>
        </w:tc>
        <w:tc>
          <w:tcPr>
            <w:tcW w:w="2693" w:type="dxa"/>
            <w:hideMark/>
          </w:tcPr>
          <w:p w14:paraId="2AD041B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№19 по ул. Социалистическая</w:t>
            </w:r>
          </w:p>
        </w:tc>
        <w:tc>
          <w:tcPr>
            <w:tcW w:w="1981" w:type="dxa"/>
            <w:hideMark/>
          </w:tcPr>
          <w:p w14:paraId="1274D88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7A27EF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w:t>
            </w:r>
          </w:p>
        </w:tc>
        <w:tc>
          <w:tcPr>
            <w:tcW w:w="1276" w:type="dxa"/>
            <w:hideMark/>
          </w:tcPr>
          <w:p w14:paraId="1FEE9D9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50</w:t>
            </w:r>
          </w:p>
        </w:tc>
        <w:tc>
          <w:tcPr>
            <w:tcW w:w="1559" w:type="dxa"/>
            <w:hideMark/>
          </w:tcPr>
          <w:p w14:paraId="20211A2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0F511A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E354CF6" w14:textId="77777777" w:rsidTr="003D2228">
        <w:trPr>
          <w:trHeight w:val="300"/>
        </w:trPr>
        <w:tc>
          <w:tcPr>
            <w:tcW w:w="567" w:type="dxa"/>
            <w:noWrap/>
            <w:hideMark/>
          </w:tcPr>
          <w:p w14:paraId="1FFDF53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2.68</w:t>
            </w:r>
          </w:p>
        </w:tc>
        <w:tc>
          <w:tcPr>
            <w:tcW w:w="3544" w:type="dxa"/>
            <w:noWrap/>
            <w:hideMark/>
          </w:tcPr>
          <w:p w14:paraId="6CB5BDF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ТК-Л5</w:t>
            </w:r>
          </w:p>
        </w:tc>
        <w:tc>
          <w:tcPr>
            <w:tcW w:w="2693" w:type="dxa"/>
            <w:noWrap/>
            <w:hideMark/>
          </w:tcPr>
          <w:p w14:paraId="134564E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ТК-Л6</w:t>
            </w:r>
          </w:p>
        </w:tc>
        <w:tc>
          <w:tcPr>
            <w:tcW w:w="1981" w:type="dxa"/>
            <w:hideMark/>
          </w:tcPr>
          <w:p w14:paraId="683DBAE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339065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14</w:t>
            </w:r>
          </w:p>
        </w:tc>
        <w:tc>
          <w:tcPr>
            <w:tcW w:w="1276" w:type="dxa"/>
            <w:hideMark/>
          </w:tcPr>
          <w:p w14:paraId="5DB5153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133</w:t>
            </w:r>
          </w:p>
        </w:tc>
        <w:tc>
          <w:tcPr>
            <w:tcW w:w="1559" w:type="dxa"/>
            <w:hideMark/>
          </w:tcPr>
          <w:p w14:paraId="06FACDA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5EAF17E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3E67633" w14:textId="77777777" w:rsidTr="003D2228">
        <w:trPr>
          <w:trHeight w:val="300"/>
        </w:trPr>
        <w:tc>
          <w:tcPr>
            <w:tcW w:w="567" w:type="dxa"/>
            <w:noWrap/>
            <w:hideMark/>
          </w:tcPr>
          <w:p w14:paraId="5DD67B3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2.69</w:t>
            </w:r>
          </w:p>
        </w:tc>
        <w:tc>
          <w:tcPr>
            <w:tcW w:w="3544" w:type="dxa"/>
            <w:noWrap/>
            <w:hideMark/>
          </w:tcPr>
          <w:p w14:paraId="0841E4F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ТК-Л6</w:t>
            </w:r>
          </w:p>
        </w:tc>
        <w:tc>
          <w:tcPr>
            <w:tcW w:w="2693" w:type="dxa"/>
            <w:noWrap/>
            <w:hideMark/>
          </w:tcPr>
          <w:p w14:paraId="62F8C3F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ВР5</w:t>
            </w:r>
          </w:p>
        </w:tc>
        <w:tc>
          <w:tcPr>
            <w:tcW w:w="1981" w:type="dxa"/>
            <w:hideMark/>
          </w:tcPr>
          <w:p w14:paraId="7C82F9C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47B61F3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28</w:t>
            </w:r>
          </w:p>
        </w:tc>
        <w:tc>
          <w:tcPr>
            <w:tcW w:w="1276" w:type="dxa"/>
            <w:hideMark/>
          </w:tcPr>
          <w:p w14:paraId="30D850A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89</w:t>
            </w:r>
          </w:p>
        </w:tc>
        <w:tc>
          <w:tcPr>
            <w:tcW w:w="1559" w:type="dxa"/>
            <w:hideMark/>
          </w:tcPr>
          <w:p w14:paraId="759A0D8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206A4A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6219EF8F" w14:textId="77777777" w:rsidTr="003D2228">
        <w:trPr>
          <w:trHeight w:val="300"/>
        </w:trPr>
        <w:tc>
          <w:tcPr>
            <w:tcW w:w="567" w:type="dxa"/>
            <w:noWrap/>
            <w:hideMark/>
          </w:tcPr>
          <w:p w14:paraId="7B5167D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2.70</w:t>
            </w:r>
          </w:p>
        </w:tc>
        <w:tc>
          <w:tcPr>
            <w:tcW w:w="3544" w:type="dxa"/>
            <w:noWrap/>
            <w:hideMark/>
          </w:tcPr>
          <w:p w14:paraId="7D09200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ВР5</w:t>
            </w:r>
          </w:p>
        </w:tc>
        <w:tc>
          <w:tcPr>
            <w:tcW w:w="2693" w:type="dxa"/>
            <w:noWrap/>
            <w:hideMark/>
          </w:tcPr>
          <w:p w14:paraId="621EC20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ВР6</w:t>
            </w:r>
          </w:p>
        </w:tc>
        <w:tc>
          <w:tcPr>
            <w:tcW w:w="1981" w:type="dxa"/>
            <w:hideMark/>
          </w:tcPr>
          <w:p w14:paraId="5106486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79148AA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22</w:t>
            </w:r>
          </w:p>
        </w:tc>
        <w:tc>
          <w:tcPr>
            <w:tcW w:w="1276" w:type="dxa"/>
            <w:hideMark/>
          </w:tcPr>
          <w:p w14:paraId="241836C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89</w:t>
            </w:r>
          </w:p>
        </w:tc>
        <w:tc>
          <w:tcPr>
            <w:tcW w:w="1559" w:type="dxa"/>
            <w:hideMark/>
          </w:tcPr>
          <w:p w14:paraId="4FFB6CB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7B86167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53A7AA1" w14:textId="77777777" w:rsidTr="003D2228">
        <w:trPr>
          <w:trHeight w:val="300"/>
        </w:trPr>
        <w:tc>
          <w:tcPr>
            <w:tcW w:w="567" w:type="dxa"/>
            <w:noWrap/>
            <w:hideMark/>
          </w:tcPr>
          <w:p w14:paraId="180830A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2.71</w:t>
            </w:r>
          </w:p>
        </w:tc>
        <w:tc>
          <w:tcPr>
            <w:tcW w:w="3544" w:type="dxa"/>
            <w:noWrap/>
            <w:hideMark/>
          </w:tcPr>
          <w:p w14:paraId="0D3FE34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ВР6</w:t>
            </w:r>
          </w:p>
        </w:tc>
        <w:tc>
          <w:tcPr>
            <w:tcW w:w="2693" w:type="dxa"/>
            <w:noWrap/>
            <w:hideMark/>
          </w:tcPr>
          <w:p w14:paraId="66FF7F8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ВР7</w:t>
            </w:r>
          </w:p>
        </w:tc>
        <w:tc>
          <w:tcPr>
            <w:tcW w:w="1981" w:type="dxa"/>
            <w:hideMark/>
          </w:tcPr>
          <w:p w14:paraId="72CD0CC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3F6F1B5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50</w:t>
            </w:r>
          </w:p>
        </w:tc>
        <w:tc>
          <w:tcPr>
            <w:tcW w:w="1276" w:type="dxa"/>
            <w:hideMark/>
          </w:tcPr>
          <w:p w14:paraId="24796AC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89</w:t>
            </w:r>
          </w:p>
        </w:tc>
        <w:tc>
          <w:tcPr>
            <w:tcW w:w="1559" w:type="dxa"/>
            <w:hideMark/>
          </w:tcPr>
          <w:p w14:paraId="6101D2F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1E065D6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CB9BE12" w14:textId="77777777" w:rsidTr="003D2228">
        <w:trPr>
          <w:trHeight w:val="300"/>
        </w:trPr>
        <w:tc>
          <w:tcPr>
            <w:tcW w:w="567" w:type="dxa"/>
            <w:noWrap/>
            <w:hideMark/>
          </w:tcPr>
          <w:p w14:paraId="5F7F6B7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2.72</w:t>
            </w:r>
          </w:p>
        </w:tc>
        <w:tc>
          <w:tcPr>
            <w:tcW w:w="3544" w:type="dxa"/>
            <w:noWrap/>
            <w:hideMark/>
          </w:tcPr>
          <w:p w14:paraId="364BCE7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ВР7</w:t>
            </w:r>
          </w:p>
        </w:tc>
        <w:tc>
          <w:tcPr>
            <w:tcW w:w="2693" w:type="dxa"/>
            <w:noWrap/>
            <w:hideMark/>
          </w:tcPr>
          <w:p w14:paraId="153C713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ВР8</w:t>
            </w:r>
          </w:p>
        </w:tc>
        <w:tc>
          <w:tcPr>
            <w:tcW w:w="1981" w:type="dxa"/>
            <w:hideMark/>
          </w:tcPr>
          <w:p w14:paraId="4AD0177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C21B4F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23</w:t>
            </w:r>
          </w:p>
        </w:tc>
        <w:tc>
          <w:tcPr>
            <w:tcW w:w="1276" w:type="dxa"/>
            <w:hideMark/>
          </w:tcPr>
          <w:p w14:paraId="2428DF3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89</w:t>
            </w:r>
          </w:p>
        </w:tc>
        <w:tc>
          <w:tcPr>
            <w:tcW w:w="1559" w:type="dxa"/>
            <w:hideMark/>
          </w:tcPr>
          <w:p w14:paraId="4F083F9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0A7D1C7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9182D6E" w14:textId="77777777" w:rsidTr="003D2228">
        <w:trPr>
          <w:trHeight w:val="300"/>
        </w:trPr>
        <w:tc>
          <w:tcPr>
            <w:tcW w:w="567" w:type="dxa"/>
            <w:noWrap/>
            <w:hideMark/>
          </w:tcPr>
          <w:p w14:paraId="7CBDA54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2.73</w:t>
            </w:r>
          </w:p>
        </w:tc>
        <w:tc>
          <w:tcPr>
            <w:tcW w:w="3544" w:type="dxa"/>
            <w:noWrap/>
            <w:hideMark/>
          </w:tcPr>
          <w:p w14:paraId="1279C46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ВР8</w:t>
            </w:r>
          </w:p>
        </w:tc>
        <w:tc>
          <w:tcPr>
            <w:tcW w:w="2693" w:type="dxa"/>
            <w:noWrap/>
            <w:hideMark/>
          </w:tcPr>
          <w:p w14:paraId="6470346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ВР9</w:t>
            </w:r>
          </w:p>
        </w:tc>
        <w:tc>
          <w:tcPr>
            <w:tcW w:w="1981" w:type="dxa"/>
            <w:hideMark/>
          </w:tcPr>
          <w:p w14:paraId="3F981C5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498491F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24</w:t>
            </w:r>
          </w:p>
        </w:tc>
        <w:tc>
          <w:tcPr>
            <w:tcW w:w="1276" w:type="dxa"/>
            <w:hideMark/>
          </w:tcPr>
          <w:p w14:paraId="7DE0B8C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89</w:t>
            </w:r>
          </w:p>
        </w:tc>
        <w:tc>
          <w:tcPr>
            <w:tcW w:w="1559" w:type="dxa"/>
            <w:hideMark/>
          </w:tcPr>
          <w:p w14:paraId="311E64E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76125A1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6F84E6FA" w14:textId="77777777" w:rsidTr="003D2228">
        <w:trPr>
          <w:trHeight w:val="300"/>
        </w:trPr>
        <w:tc>
          <w:tcPr>
            <w:tcW w:w="567" w:type="dxa"/>
            <w:noWrap/>
            <w:hideMark/>
          </w:tcPr>
          <w:p w14:paraId="6F93AA9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2.74</w:t>
            </w:r>
          </w:p>
        </w:tc>
        <w:tc>
          <w:tcPr>
            <w:tcW w:w="3544" w:type="dxa"/>
            <w:noWrap/>
            <w:hideMark/>
          </w:tcPr>
          <w:p w14:paraId="0F04C76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ВР9</w:t>
            </w:r>
          </w:p>
        </w:tc>
        <w:tc>
          <w:tcPr>
            <w:tcW w:w="2693" w:type="dxa"/>
            <w:noWrap/>
            <w:hideMark/>
          </w:tcPr>
          <w:p w14:paraId="4561FB1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ВР10</w:t>
            </w:r>
          </w:p>
        </w:tc>
        <w:tc>
          <w:tcPr>
            <w:tcW w:w="1981" w:type="dxa"/>
            <w:hideMark/>
          </w:tcPr>
          <w:p w14:paraId="5AEB01F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04B8362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27</w:t>
            </w:r>
          </w:p>
        </w:tc>
        <w:tc>
          <w:tcPr>
            <w:tcW w:w="1276" w:type="dxa"/>
            <w:hideMark/>
          </w:tcPr>
          <w:p w14:paraId="2A03527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89</w:t>
            </w:r>
          </w:p>
        </w:tc>
        <w:tc>
          <w:tcPr>
            <w:tcW w:w="1559" w:type="dxa"/>
            <w:hideMark/>
          </w:tcPr>
          <w:p w14:paraId="5C7E505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74DD795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1D8412A9" w14:textId="77777777" w:rsidTr="003D2228">
        <w:trPr>
          <w:trHeight w:val="300"/>
        </w:trPr>
        <w:tc>
          <w:tcPr>
            <w:tcW w:w="567" w:type="dxa"/>
            <w:noWrap/>
            <w:hideMark/>
          </w:tcPr>
          <w:p w14:paraId="589E061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2.75</w:t>
            </w:r>
          </w:p>
        </w:tc>
        <w:tc>
          <w:tcPr>
            <w:tcW w:w="3544" w:type="dxa"/>
            <w:noWrap/>
            <w:hideMark/>
          </w:tcPr>
          <w:p w14:paraId="415BC71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ВР10</w:t>
            </w:r>
          </w:p>
        </w:tc>
        <w:tc>
          <w:tcPr>
            <w:tcW w:w="2693" w:type="dxa"/>
            <w:noWrap/>
            <w:hideMark/>
          </w:tcPr>
          <w:p w14:paraId="78F296E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ВР11</w:t>
            </w:r>
          </w:p>
        </w:tc>
        <w:tc>
          <w:tcPr>
            <w:tcW w:w="1981" w:type="dxa"/>
            <w:hideMark/>
          </w:tcPr>
          <w:p w14:paraId="0D94D17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133EA0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26</w:t>
            </w:r>
          </w:p>
        </w:tc>
        <w:tc>
          <w:tcPr>
            <w:tcW w:w="1276" w:type="dxa"/>
            <w:hideMark/>
          </w:tcPr>
          <w:p w14:paraId="5FA6637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89</w:t>
            </w:r>
          </w:p>
        </w:tc>
        <w:tc>
          <w:tcPr>
            <w:tcW w:w="1559" w:type="dxa"/>
            <w:hideMark/>
          </w:tcPr>
          <w:p w14:paraId="0D4394C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74AFF62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0C655745" w14:textId="77777777" w:rsidTr="003D2228">
        <w:trPr>
          <w:trHeight w:val="510"/>
        </w:trPr>
        <w:tc>
          <w:tcPr>
            <w:tcW w:w="567" w:type="dxa"/>
            <w:noWrap/>
            <w:hideMark/>
          </w:tcPr>
          <w:p w14:paraId="6ECCB00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2.76</w:t>
            </w:r>
          </w:p>
        </w:tc>
        <w:tc>
          <w:tcPr>
            <w:tcW w:w="3544" w:type="dxa"/>
            <w:noWrap/>
            <w:hideMark/>
          </w:tcPr>
          <w:p w14:paraId="3D8A56E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ВР5</w:t>
            </w:r>
          </w:p>
        </w:tc>
        <w:tc>
          <w:tcPr>
            <w:tcW w:w="2693" w:type="dxa"/>
            <w:hideMark/>
          </w:tcPr>
          <w:p w14:paraId="7F3401A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№17 по ул. Социалистическая</w:t>
            </w:r>
          </w:p>
        </w:tc>
        <w:tc>
          <w:tcPr>
            <w:tcW w:w="1981" w:type="dxa"/>
            <w:hideMark/>
          </w:tcPr>
          <w:p w14:paraId="092F5C0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78EB1B3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w:t>
            </w:r>
          </w:p>
        </w:tc>
        <w:tc>
          <w:tcPr>
            <w:tcW w:w="1276" w:type="dxa"/>
            <w:hideMark/>
          </w:tcPr>
          <w:p w14:paraId="6E7EF0A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16E420F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48D0C6B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19BC4D4" w14:textId="77777777" w:rsidTr="003D2228">
        <w:trPr>
          <w:trHeight w:val="510"/>
        </w:trPr>
        <w:tc>
          <w:tcPr>
            <w:tcW w:w="567" w:type="dxa"/>
            <w:noWrap/>
            <w:hideMark/>
          </w:tcPr>
          <w:p w14:paraId="26D1A94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2.77</w:t>
            </w:r>
          </w:p>
        </w:tc>
        <w:tc>
          <w:tcPr>
            <w:tcW w:w="3544" w:type="dxa"/>
            <w:noWrap/>
            <w:hideMark/>
          </w:tcPr>
          <w:p w14:paraId="545850B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ВР7</w:t>
            </w:r>
          </w:p>
        </w:tc>
        <w:tc>
          <w:tcPr>
            <w:tcW w:w="2693" w:type="dxa"/>
            <w:hideMark/>
          </w:tcPr>
          <w:p w14:paraId="5B1CD48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№11 по ул. Социалистическая</w:t>
            </w:r>
          </w:p>
        </w:tc>
        <w:tc>
          <w:tcPr>
            <w:tcW w:w="1981" w:type="dxa"/>
            <w:hideMark/>
          </w:tcPr>
          <w:p w14:paraId="7C12B97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756172A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w:t>
            </w:r>
          </w:p>
        </w:tc>
        <w:tc>
          <w:tcPr>
            <w:tcW w:w="1276" w:type="dxa"/>
            <w:hideMark/>
          </w:tcPr>
          <w:p w14:paraId="36775C1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1C148A7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5B11B6B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88398D9" w14:textId="77777777" w:rsidTr="003D2228">
        <w:trPr>
          <w:trHeight w:val="510"/>
        </w:trPr>
        <w:tc>
          <w:tcPr>
            <w:tcW w:w="567" w:type="dxa"/>
            <w:noWrap/>
            <w:hideMark/>
          </w:tcPr>
          <w:p w14:paraId="5FDAC8E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2.78</w:t>
            </w:r>
          </w:p>
        </w:tc>
        <w:tc>
          <w:tcPr>
            <w:tcW w:w="3544" w:type="dxa"/>
            <w:noWrap/>
            <w:hideMark/>
          </w:tcPr>
          <w:p w14:paraId="67599E6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ВР9</w:t>
            </w:r>
          </w:p>
        </w:tc>
        <w:tc>
          <w:tcPr>
            <w:tcW w:w="2693" w:type="dxa"/>
            <w:hideMark/>
          </w:tcPr>
          <w:p w14:paraId="741FC65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№7 по ул. Социалистическая</w:t>
            </w:r>
          </w:p>
        </w:tc>
        <w:tc>
          <w:tcPr>
            <w:tcW w:w="1981" w:type="dxa"/>
            <w:hideMark/>
          </w:tcPr>
          <w:p w14:paraId="0209C6E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4C20AC7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w:t>
            </w:r>
          </w:p>
        </w:tc>
        <w:tc>
          <w:tcPr>
            <w:tcW w:w="1276" w:type="dxa"/>
            <w:hideMark/>
          </w:tcPr>
          <w:p w14:paraId="1C861B1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5FC93BF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460F001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67C0A3A3" w14:textId="77777777" w:rsidTr="003D2228">
        <w:trPr>
          <w:trHeight w:val="510"/>
        </w:trPr>
        <w:tc>
          <w:tcPr>
            <w:tcW w:w="567" w:type="dxa"/>
            <w:noWrap/>
            <w:hideMark/>
          </w:tcPr>
          <w:p w14:paraId="7B8B878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2.79</w:t>
            </w:r>
          </w:p>
        </w:tc>
        <w:tc>
          <w:tcPr>
            <w:tcW w:w="3544" w:type="dxa"/>
            <w:noWrap/>
            <w:hideMark/>
          </w:tcPr>
          <w:p w14:paraId="32DB704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ВР10</w:t>
            </w:r>
          </w:p>
        </w:tc>
        <w:tc>
          <w:tcPr>
            <w:tcW w:w="2693" w:type="dxa"/>
            <w:hideMark/>
          </w:tcPr>
          <w:p w14:paraId="276F480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№5 по ул. Социалистическая</w:t>
            </w:r>
          </w:p>
        </w:tc>
        <w:tc>
          <w:tcPr>
            <w:tcW w:w="1981" w:type="dxa"/>
            <w:hideMark/>
          </w:tcPr>
          <w:p w14:paraId="732A43F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377F949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w:t>
            </w:r>
          </w:p>
        </w:tc>
        <w:tc>
          <w:tcPr>
            <w:tcW w:w="1276" w:type="dxa"/>
            <w:hideMark/>
          </w:tcPr>
          <w:p w14:paraId="3473F73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5FDFBFB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25CA94F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8DEB089" w14:textId="77777777" w:rsidTr="003D2228">
        <w:trPr>
          <w:trHeight w:val="510"/>
        </w:trPr>
        <w:tc>
          <w:tcPr>
            <w:tcW w:w="567" w:type="dxa"/>
            <w:noWrap/>
            <w:hideMark/>
          </w:tcPr>
          <w:p w14:paraId="645285F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lastRenderedPageBreak/>
              <w:t>2.80</w:t>
            </w:r>
          </w:p>
        </w:tc>
        <w:tc>
          <w:tcPr>
            <w:tcW w:w="3544" w:type="dxa"/>
            <w:noWrap/>
            <w:hideMark/>
          </w:tcPr>
          <w:p w14:paraId="4CEB630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ВР11</w:t>
            </w:r>
          </w:p>
        </w:tc>
        <w:tc>
          <w:tcPr>
            <w:tcW w:w="2693" w:type="dxa"/>
            <w:hideMark/>
          </w:tcPr>
          <w:p w14:paraId="7D43B44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№3 по ул. Социалистическая</w:t>
            </w:r>
          </w:p>
        </w:tc>
        <w:tc>
          <w:tcPr>
            <w:tcW w:w="1981" w:type="dxa"/>
            <w:hideMark/>
          </w:tcPr>
          <w:p w14:paraId="2967D75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0FBE076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w:t>
            </w:r>
          </w:p>
        </w:tc>
        <w:tc>
          <w:tcPr>
            <w:tcW w:w="1276" w:type="dxa"/>
            <w:hideMark/>
          </w:tcPr>
          <w:p w14:paraId="082E63C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76B71BC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69B110C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EE1B611" w14:textId="77777777" w:rsidTr="003D2228">
        <w:trPr>
          <w:trHeight w:val="510"/>
        </w:trPr>
        <w:tc>
          <w:tcPr>
            <w:tcW w:w="567" w:type="dxa"/>
            <w:noWrap/>
            <w:hideMark/>
          </w:tcPr>
          <w:p w14:paraId="222761B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2.81</w:t>
            </w:r>
          </w:p>
        </w:tc>
        <w:tc>
          <w:tcPr>
            <w:tcW w:w="3544" w:type="dxa"/>
            <w:noWrap/>
            <w:hideMark/>
          </w:tcPr>
          <w:p w14:paraId="5BDCA38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ВР11</w:t>
            </w:r>
          </w:p>
        </w:tc>
        <w:tc>
          <w:tcPr>
            <w:tcW w:w="2693" w:type="dxa"/>
            <w:hideMark/>
          </w:tcPr>
          <w:p w14:paraId="3A7ABAD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№2 по ул. Социалистическая</w:t>
            </w:r>
          </w:p>
        </w:tc>
        <w:tc>
          <w:tcPr>
            <w:tcW w:w="1981" w:type="dxa"/>
            <w:hideMark/>
          </w:tcPr>
          <w:p w14:paraId="115F0F3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06D8936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w:t>
            </w:r>
          </w:p>
        </w:tc>
        <w:tc>
          <w:tcPr>
            <w:tcW w:w="1276" w:type="dxa"/>
            <w:hideMark/>
          </w:tcPr>
          <w:p w14:paraId="3D9B435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087221B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1D833DA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621283E4" w14:textId="77777777" w:rsidTr="003D2228">
        <w:trPr>
          <w:trHeight w:val="510"/>
        </w:trPr>
        <w:tc>
          <w:tcPr>
            <w:tcW w:w="567" w:type="dxa"/>
            <w:noWrap/>
            <w:hideMark/>
          </w:tcPr>
          <w:p w14:paraId="4412881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2.82</w:t>
            </w:r>
          </w:p>
        </w:tc>
        <w:tc>
          <w:tcPr>
            <w:tcW w:w="3544" w:type="dxa"/>
            <w:noWrap/>
            <w:hideMark/>
          </w:tcPr>
          <w:p w14:paraId="15FA982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ВР11</w:t>
            </w:r>
          </w:p>
        </w:tc>
        <w:tc>
          <w:tcPr>
            <w:tcW w:w="2693" w:type="dxa"/>
            <w:hideMark/>
          </w:tcPr>
          <w:p w14:paraId="49AB7E1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№1 по ул. Социалистическая</w:t>
            </w:r>
          </w:p>
        </w:tc>
        <w:tc>
          <w:tcPr>
            <w:tcW w:w="1981" w:type="dxa"/>
            <w:hideMark/>
          </w:tcPr>
          <w:p w14:paraId="5311DAA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6EFD1FE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15</w:t>
            </w:r>
          </w:p>
        </w:tc>
        <w:tc>
          <w:tcPr>
            <w:tcW w:w="1276" w:type="dxa"/>
            <w:hideMark/>
          </w:tcPr>
          <w:p w14:paraId="7FBD39A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32</w:t>
            </w:r>
          </w:p>
        </w:tc>
        <w:tc>
          <w:tcPr>
            <w:tcW w:w="1559" w:type="dxa"/>
            <w:hideMark/>
          </w:tcPr>
          <w:p w14:paraId="1959B4F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2180B7A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94A9744" w14:textId="77777777" w:rsidTr="003D2228">
        <w:trPr>
          <w:trHeight w:val="300"/>
        </w:trPr>
        <w:tc>
          <w:tcPr>
            <w:tcW w:w="567" w:type="dxa"/>
            <w:noWrap/>
            <w:hideMark/>
          </w:tcPr>
          <w:p w14:paraId="7B5AB63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2.83</w:t>
            </w:r>
          </w:p>
        </w:tc>
        <w:tc>
          <w:tcPr>
            <w:tcW w:w="3544" w:type="dxa"/>
            <w:noWrap/>
            <w:hideMark/>
          </w:tcPr>
          <w:p w14:paraId="620C530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ТК-Л6</w:t>
            </w:r>
          </w:p>
        </w:tc>
        <w:tc>
          <w:tcPr>
            <w:tcW w:w="2693" w:type="dxa"/>
            <w:noWrap/>
            <w:hideMark/>
          </w:tcPr>
          <w:p w14:paraId="0DD9726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ТК-Л7</w:t>
            </w:r>
          </w:p>
        </w:tc>
        <w:tc>
          <w:tcPr>
            <w:tcW w:w="1981" w:type="dxa"/>
            <w:hideMark/>
          </w:tcPr>
          <w:p w14:paraId="6A07C5B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473902E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78</w:t>
            </w:r>
          </w:p>
        </w:tc>
        <w:tc>
          <w:tcPr>
            <w:tcW w:w="1276" w:type="dxa"/>
            <w:hideMark/>
          </w:tcPr>
          <w:p w14:paraId="71322B3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2CAFE2A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7295D64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118B477" w14:textId="77777777" w:rsidTr="003D2228">
        <w:trPr>
          <w:trHeight w:val="300"/>
        </w:trPr>
        <w:tc>
          <w:tcPr>
            <w:tcW w:w="567" w:type="dxa"/>
            <w:noWrap/>
            <w:hideMark/>
          </w:tcPr>
          <w:p w14:paraId="3D9A098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2.84</w:t>
            </w:r>
          </w:p>
        </w:tc>
        <w:tc>
          <w:tcPr>
            <w:tcW w:w="3544" w:type="dxa"/>
            <w:noWrap/>
            <w:hideMark/>
          </w:tcPr>
          <w:p w14:paraId="596B992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ТК-Л7</w:t>
            </w:r>
          </w:p>
        </w:tc>
        <w:tc>
          <w:tcPr>
            <w:tcW w:w="2693" w:type="dxa"/>
            <w:noWrap/>
            <w:hideMark/>
          </w:tcPr>
          <w:p w14:paraId="0FDFD16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ТК-Л7-1</w:t>
            </w:r>
          </w:p>
        </w:tc>
        <w:tc>
          <w:tcPr>
            <w:tcW w:w="1981" w:type="dxa"/>
            <w:hideMark/>
          </w:tcPr>
          <w:p w14:paraId="18711A8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4613C38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24</w:t>
            </w:r>
          </w:p>
        </w:tc>
        <w:tc>
          <w:tcPr>
            <w:tcW w:w="1276" w:type="dxa"/>
            <w:hideMark/>
          </w:tcPr>
          <w:p w14:paraId="7F3FD52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4EE0EFD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265EE23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91B10DB" w14:textId="77777777" w:rsidTr="003D2228">
        <w:trPr>
          <w:trHeight w:val="300"/>
        </w:trPr>
        <w:tc>
          <w:tcPr>
            <w:tcW w:w="567" w:type="dxa"/>
            <w:noWrap/>
            <w:hideMark/>
          </w:tcPr>
          <w:p w14:paraId="4BD00F5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2.85</w:t>
            </w:r>
          </w:p>
        </w:tc>
        <w:tc>
          <w:tcPr>
            <w:tcW w:w="3544" w:type="dxa"/>
            <w:noWrap/>
            <w:hideMark/>
          </w:tcPr>
          <w:p w14:paraId="07E8B1A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ТК-Л7-1</w:t>
            </w:r>
          </w:p>
        </w:tc>
        <w:tc>
          <w:tcPr>
            <w:tcW w:w="2693" w:type="dxa"/>
            <w:noWrap/>
            <w:hideMark/>
          </w:tcPr>
          <w:p w14:paraId="04F5217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ВР12</w:t>
            </w:r>
          </w:p>
        </w:tc>
        <w:tc>
          <w:tcPr>
            <w:tcW w:w="1981" w:type="dxa"/>
            <w:hideMark/>
          </w:tcPr>
          <w:p w14:paraId="4B1200D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0CB60DF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49</w:t>
            </w:r>
          </w:p>
        </w:tc>
        <w:tc>
          <w:tcPr>
            <w:tcW w:w="1276" w:type="dxa"/>
            <w:hideMark/>
          </w:tcPr>
          <w:p w14:paraId="3F41C35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100</w:t>
            </w:r>
          </w:p>
        </w:tc>
        <w:tc>
          <w:tcPr>
            <w:tcW w:w="1559" w:type="dxa"/>
            <w:hideMark/>
          </w:tcPr>
          <w:p w14:paraId="58EFFD4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09D485B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D670FA5" w14:textId="77777777" w:rsidTr="003D2228">
        <w:trPr>
          <w:trHeight w:val="300"/>
        </w:trPr>
        <w:tc>
          <w:tcPr>
            <w:tcW w:w="567" w:type="dxa"/>
            <w:noWrap/>
            <w:hideMark/>
          </w:tcPr>
          <w:p w14:paraId="5E6264B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2.86</w:t>
            </w:r>
          </w:p>
        </w:tc>
        <w:tc>
          <w:tcPr>
            <w:tcW w:w="3544" w:type="dxa"/>
            <w:noWrap/>
            <w:hideMark/>
          </w:tcPr>
          <w:p w14:paraId="7FBDD0E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ВР12</w:t>
            </w:r>
          </w:p>
        </w:tc>
        <w:tc>
          <w:tcPr>
            <w:tcW w:w="2693" w:type="dxa"/>
            <w:noWrap/>
            <w:hideMark/>
          </w:tcPr>
          <w:p w14:paraId="3004691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ВР13</w:t>
            </w:r>
          </w:p>
        </w:tc>
        <w:tc>
          <w:tcPr>
            <w:tcW w:w="1981" w:type="dxa"/>
            <w:hideMark/>
          </w:tcPr>
          <w:p w14:paraId="3440674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5C7EDE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25</w:t>
            </w:r>
          </w:p>
        </w:tc>
        <w:tc>
          <w:tcPr>
            <w:tcW w:w="1276" w:type="dxa"/>
            <w:hideMark/>
          </w:tcPr>
          <w:p w14:paraId="01FEBD9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100</w:t>
            </w:r>
          </w:p>
        </w:tc>
        <w:tc>
          <w:tcPr>
            <w:tcW w:w="1559" w:type="dxa"/>
            <w:hideMark/>
          </w:tcPr>
          <w:p w14:paraId="24BB26D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ACCC9D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B0351C3" w14:textId="77777777" w:rsidTr="003D2228">
        <w:trPr>
          <w:trHeight w:val="300"/>
        </w:trPr>
        <w:tc>
          <w:tcPr>
            <w:tcW w:w="567" w:type="dxa"/>
            <w:noWrap/>
            <w:hideMark/>
          </w:tcPr>
          <w:p w14:paraId="55D01A0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2.87</w:t>
            </w:r>
          </w:p>
        </w:tc>
        <w:tc>
          <w:tcPr>
            <w:tcW w:w="3544" w:type="dxa"/>
            <w:noWrap/>
            <w:hideMark/>
          </w:tcPr>
          <w:p w14:paraId="2B83B71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ВР13</w:t>
            </w:r>
          </w:p>
        </w:tc>
        <w:tc>
          <w:tcPr>
            <w:tcW w:w="2693" w:type="dxa"/>
            <w:noWrap/>
            <w:hideMark/>
          </w:tcPr>
          <w:p w14:paraId="7713D5C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ВР14</w:t>
            </w:r>
          </w:p>
        </w:tc>
        <w:tc>
          <w:tcPr>
            <w:tcW w:w="1981" w:type="dxa"/>
            <w:hideMark/>
          </w:tcPr>
          <w:p w14:paraId="4EFE219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065C85E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23</w:t>
            </w:r>
          </w:p>
        </w:tc>
        <w:tc>
          <w:tcPr>
            <w:tcW w:w="1276" w:type="dxa"/>
            <w:hideMark/>
          </w:tcPr>
          <w:p w14:paraId="268926F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100</w:t>
            </w:r>
          </w:p>
        </w:tc>
        <w:tc>
          <w:tcPr>
            <w:tcW w:w="1559" w:type="dxa"/>
            <w:hideMark/>
          </w:tcPr>
          <w:p w14:paraId="76A9835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60215D4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1DC19FC" w14:textId="77777777" w:rsidTr="003D2228">
        <w:trPr>
          <w:trHeight w:val="300"/>
        </w:trPr>
        <w:tc>
          <w:tcPr>
            <w:tcW w:w="567" w:type="dxa"/>
            <w:noWrap/>
            <w:hideMark/>
          </w:tcPr>
          <w:p w14:paraId="4964AD2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2.88</w:t>
            </w:r>
          </w:p>
        </w:tc>
        <w:tc>
          <w:tcPr>
            <w:tcW w:w="3544" w:type="dxa"/>
            <w:noWrap/>
            <w:hideMark/>
          </w:tcPr>
          <w:p w14:paraId="3653D98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ВР14</w:t>
            </w:r>
          </w:p>
        </w:tc>
        <w:tc>
          <w:tcPr>
            <w:tcW w:w="2693" w:type="dxa"/>
            <w:noWrap/>
            <w:hideMark/>
          </w:tcPr>
          <w:p w14:paraId="49CD15D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ВР15</w:t>
            </w:r>
          </w:p>
        </w:tc>
        <w:tc>
          <w:tcPr>
            <w:tcW w:w="1981" w:type="dxa"/>
            <w:hideMark/>
          </w:tcPr>
          <w:p w14:paraId="5BCCA8D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5576D72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25</w:t>
            </w:r>
          </w:p>
        </w:tc>
        <w:tc>
          <w:tcPr>
            <w:tcW w:w="1276" w:type="dxa"/>
            <w:hideMark/>
          </w:tcPr>
          <w:p w14:paraId="4B28440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100</w:t>
            </w:r>
          </w:p>
        </w:tc>
        <w:tc>
          <w:tcPr>
            <w:tcW w:w="1559" w:type="dxa"/>
            <w:hideMark/>
          </w:tcPr>
          <w:p w14:paraId="62C703C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07E9DD5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6730471D" w14:textId="77777777" w:rsidTr="003D2228">
        <w:trPr>
          <w:trHeight w:val="300"/>
        </w:trPr>
        <w:tc>
          <w:tcPr>
            <w:tcW w:w="567" w:type="dxa"/>
            <w:noWrap/>
            <w:hideMark/>
          </w:tcPr>
          <w:p w14:paraId="63DD9CC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2.89</w:t>
            </w:r>
          </w:p>
        </w:tc>
        <w:tc>
          <w:tcPr>
            <w:tcW w:w="3544" w:type="dxa"/>
            <w:noWrap/>
            <w:hideMark/>
          </w:tcPr>
          <w:p w14:paraId="47D576E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ВР15</w:t>
            </w:r>
          </w:p>
        </w:tc>
        <w:tc>
          <w:tcPr>
            <w:tcW w:w="2693" w:type="dxa"/>
            <w:noWrap/>
            <w:hideMark/>
          </w:tcPr>
          <w:p w14:paraId="633E931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ТК-Л7-2</w:t>
            </w:r>
          </w:p>
        </w:tc>
        <w:tc>
          <w:tcPr>
            <w:tcW w:w="1981" w:type="dxa"/>
            <w:hideMark/>
          </w:tcPr>
          <w:p w14:paraId="729DD52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C067C4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26</w:t>
            </w:r>
          </w:p>
        </w:tc>
        <w:tc>
          <w:tcPr>
            <w:tcW w:w="1276" w:type="dxa"/>
            <w:hideMark/>
          </w:tcPr>
          <w:p w14:paraId="0FD989A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100</w:t>
            </w:r>
          </w:p>
        </w:tc>
        <w:tc>
          <w:tcPr>
            <w:tcW w:w="1559" w:type="dxa"/>
            <w:hideMark/>
          </w:tcPr>
          <w:p w14:paraId="2783974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7E503C8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AA80FF7" w14:textId="77777777" w:rsidTr="003D2228">
        <w:trPr>
          <w:trHeight w:val="510"/>
        </w:trPr>
        <w:tc>
          <w:tcPr>
            <w:tcW w:w="567" w:type="dxa"/>
            <w:noWrap/>
            <w:hideMark/>
          </w:tcPr>
          <w:p w14:paraId="4225057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2.90</w:t>
            </w:r>
          </w:p>
        </w:tc>
        <w:tc>
          <w:tcPr>
            <w:tcW w:w="3544" w:type="dxa"/>
            <w:noWrap/>
            <w:hideMark/>
          </w:tcPr>
          <w:p w14:paraId="214F8F9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ВР12</w:t>
            </w:r>
          </w:p>
        </w:tc>
        <w:tc>
          <w:tcPr>
            <w:tcW w:w="2693" w:type="dxa"/>
            <w:hideMark/>
          </w:tcPr>
          <w:p w14:paraId="0444097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№12 по ул. Нагорная</w:t>
            </w:r>
          </w:p>
        </w:tc>
        <w:tc>
          <w:tcPr>
            <w:tcW w:w="1981" w:type="dxa"/>
            <w:hideMark/>
          </w:tcPr>
          <w:p w14:paraId="412B046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A53A5E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w:t>
            </w:r>
          </w:p>
        </w:tc>
        <w:tc>
          <w:tcPr>
            <w:tcW w:w="1276" w:type="dxa"/>
            <w:hideMark/>
          </w:tcPr>
          <w:p w14:paraId="661140C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3EEED74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6BC689F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602C71DC" w14:textId="77777777" w:rsidTr="003D2228">
        <w:trPr>
          <w:trHeight w:val="510"/>
        </w:trPr>
        <w:tc>
          <w:tcPr>
            <w:tcW w:w="567" w:type="dxa"/>
            <w:noWrap/>
            <w:hideMark/>
          </w:tcPr>
          <w:p w14:paraId="5C794FF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2.91</w:t>
            </w:r>
          </w:p>
        </w:tc>
        <w:tc>
          <w:tcPr>
            <w:tcW w:w="3544" w:type="dxa"/>
            <w:noWrap/>
            <w:hideMark/>
          </w:tcPr>
          <w:p w14:paraId="34FDC3B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ВР15</w:t>
            </w:r>
          </w:p>
        </w:tc>
        <w:tc>
          <w:tcPr>
            <w:tcW w:w="2693" w:type="dxa"/>
            <w:hideMark/>
          </w:tcPr>
          <w:p w14:paraId="064B4A6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№6 по ул. Нагорная</w:t>
            </w:r>
          </w:p>
        </w:tc>
        <w:tc>
          <w:tcPr>
            <w:tcW w:w="1981" w:type="dxa"/>
            <w:hideMark/>
          </w:tcPr>
          <w:p w14:paraId="11715CD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450318F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w:t>
            </w:r>
          </w:p>
        </w:tc>
        <w:tc>
          <w:tcPr>
            <w:tcW w:w="1276" w:type="dxa"/>
            <w:hideMark/>
          </w:tcPr>
          <w:p w14:paraId="22E0ACE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2056854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243700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6F72B286" w14:textId="77777777" w:rsidTr="003D2228">
        <w:trPr>
          <w:trHeight w:val="510"/>
        </w:trPr>
        <w:tc>
          <w:tcPr>
            <w:tcW w:w="567" w:type="dxa"/>
            <w:noWrap/>
            <w:hideMark/>
          </w:tcPr>
          <w:p w14:paraId="2418F82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2.92</w:t>
            </w:r>
          </w:p>
        </w:tc>
        <w:tc>
          <w:tcPr>
            <w:tcW w:w="3544" w:type="dxa"/>
            <w:noWrap/>
            <w:hideMark/>
          </w:tcPr>
          <w:p w14:paraId="6CF524A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ТК-Л7-2</w:t>
            </w:r>
          </w:p>
        </w:tc>
        <w:tc>
          <w:tcPr>
            <w:tcW w:w="2693" w:type="dxa"/>
            <w:hideMark/>
          </w:tcPr>
          <w:p w14:paraId="138CA3E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№2А по ул. Нагорная</w:t>
            </w:r>
          </w:p>
        </w:tc>
        <w:tc>
          <w:tcPr>
            <w:tcW w:w="1981" w:type="dxa"/>
            <w:hideMark/>
          </w:tcPr>
          <w:p w14:paraId="1579222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631FD2F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w:t>
            </w:r>
          </w:p>
        </w:tc>
        <w:tc>
          <w:tcPr>
            <w:tcW w:w="1276" w:type="dxa"/>
            <w:hideMark/>
          </w:tcPr>
          <w:p w14:paraId="56EDFCD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0308ADA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7EFA9D5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86F9D64" w14:textId="77777777" w:rsidTr="003D2228">
        <w:trPr>
          <w:trHeight w:val="300"/>
        </w:trPr>
        <w:tc>
          <w:tcPr>
            <w:tcW w:w="567" w:type="dxa"/>
            <w:noWrap/>
            <w:hideMark/>
          </w:tcPr>
          <w:p w14:paraId="1E37BE2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2.93</w:t>
            </w:r>
          </w:p>
        </w:tc>
        <w:tc>
          <w:tcPr>
            <w:tcW w:w="3544" w:type="dxa"/>
            <w:noWrap/>
            <w:hideMark/>
          </w:tcPr>
          <w:p w14:paraId="5B85F72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ТК-Л7</w:t>
            </w:r>
          </w:p>
        </w:tc>
        <w:tc>
          <w:tcPr>
            <w:tcW w:w="2693" w:type="dxa"/>
            <w:noWrap/>
            <w:hideMark/>
          </w:tcPr>
          <w:p w14:paraId="3D67034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ТК-Л7-3</w:t>
            </w:r>
          </w:p>
        </w:tc>
        <w:tc>
          <w:tcPr>
            <w:tcW w:w="1981" w:type="dxa"/>
            <w:hideMark/>
          </w:tcPr>
          <w:p w14:paraId="33F5CDE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2024</w:t>
            </w:r>
          </w:p>
        </w:tc>
        <w:tc>
          <w:tcPr>
            <w:tcW w:w="854" w:type="dxa"/>
            <w:hideMark/>
          </w:tcPr>
          <w:p w14:paraId="77E7F9B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63</w:t>
            </w:r>
          </w:p>
        </w:tc>
        <w:tc>
          <w:tcPr>
            <w:tcW w:w="1276" w:type="dxa"/>
            <w:hideMark/>
          </w:tcPr>
          <w:p w14:paraId="1963DE8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275D0DC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37E572B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09A86711" w14:textId="77777777" w:rsidTr="003D2228">
        <w:trPr>
          <w:trHeight w:val="300"/>
        </w:trPr>
        <w:tc>
          <w:tcPr>
            <w:tcW w:w="567" w:type="dxa"/>
            <w:noWrap/>
            <w:hideMark/>
          </w:tcPr>
          <w:p w14:paraId="6CF5F24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2.94</w:t>
            </w:r>
          </w:p>
        </w:tc>
        <w:tc>
          <w:tcPr>
            <w:tcW w:w="3544" w:type="dxa"/>
            <w:noWrap/>
            <w:hideMark/>
          </w:tcPr>
          <w:p w14:paraId="325C457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ТК-Л7-3</w:t>
            </w:r>
          </w:p>
        </w:tc>
        <w:tc>
          <w:tcPr>
            <w:tcW w:w="2693" w:type="dxa"/>
            <w:noWrap/>
            <w:hideMark/>
          </w:tcPr>
          <w:p w14:paraId="18E1BE9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ТК-Л7-4</w:t>
            </w:r>
          </w:p>
        </w:tc>
        <w:tc>
          <w:tcPr>
            <w:tcW w:w="1981" w:type="dxa"/>
            <w:hideMark/>
          </w:tcPr>
          <w:p w14:paraId="2758C6C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2024</w:t>
            </w:r>
          </w:p>
        </w:tc>
        <w:tc>
          <w:tcPr>
            <w:tcW w:w="854" w:type="dxa"/>
            <w:hideMark/>
          </w:tcPr>
          <w:p w14:paraId="13CF5F3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38</w:t>
            </w:r>
          </w:p>
        </w:tc>
        <w:tc>
          <w:tcPr>
            <w:tcW w:w="1276" w:type="dxa"/>
            <w:hideMark/>
          </w:tcPr>
          <w:p w14:paraId="1583C7E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7B98880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25A6C38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EE5CF9A" w14:textId="77777777" w:rsidTr="003D2228">
        <w:trPr>
          <w:trHeight w:val="300"/>
        </w:trPr>
        <w:tc>
          <w:tcPr>
            <w:tcW w:w="567" w:type="dxa"/>
            <w:noWrap/>
            <w:hideMark/>
          </w:tcPr>
          <w:p w14:paraId="1C86BA2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2.95</w:t>
            </w:r>
          </w:p>
        </w:tc>
        <w:tc>
          <w:tcPr>
            <w:tcW w:w="3544" w:type="dxa"/>
            <w:noWrap/>
            <w:hideMark/>
          </w:tcPr>
          <w:p w14:paraId="77A09F9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ТК-Л7-4</w:t>
            </w:r>
          </w:p>
        </w:tc>
        <w:tc>
          <w:tcPr>
            <w:tcW w:w="2693" w:type="dxa"/>
            <w:noWrap/>
            <w:hideMark/>
          </w:tcPr>
          <w:p w14:paraId="6816745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ТК-Л7-5</w:t>
            </w:r>
          </w:p>
        </w:tc>
        <w:tc>
          <w:tcPr>
            <w:tcW w:w="1981" w:type="dxa"/>
            <w:hideMark/>
          </w:tcPr>
          <w:p w14:paraId="407AE2D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2024</w:t>
            </w:r>
          </w:p>
        </w:tc>
        <w:tc>
          <w:tcPr>
            <w:tcW w:w="854" w:type="dxa"/>
            <w:hideMark/>
          </w:tcPr>
          <w:p w14:paraId="455CF76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31</w:t>
            </w:r>
          </w:p>
        </w:tc>
        <w:tc>
          <w:tcPr>
            <w:tcW w:w="1276" w:type="dxa"/>
            <w:hideMark/>
          </w:tcPr>
          <w:p w14:paraId="1A8CAF3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222BC28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03D2893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19D68DAD" w14:textId="77777777" w:rsidTr="003D2228">
        <w:trPr>
          <w:trHeight w:val="300"/>
        </w:trPr>
        <w:tc>
          <w:tcPr>
            <w:tcW w:w="567" w:type="dxa"/>
            <w:noWrap/>
            <w:hideMark/>
          </w:tcPr>
          <w:p w14:paraId="115A26A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2.96</w:t>
            </w:r>
          </w:p>
        </w:tc>
        <w:tc>
          <w:tcPr>
            <w:tcW w:w="3544" w:type="dxa"/>
            <w:noWrap/>
            <w:hideMark/>
          </w:tcPr>
          <w:p w14:paraId="4A88C69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ТК-Л7-5</w:t>
            </w:r>
          </w:p>
        </w:tc>
        <w:tc>
          <w:tcPr>
            <w:tcW w:w="2693" w:type="dxa"/>
            <w:noWrap/>
            <w:hideMark/>
          </w:tcPr>
          <w:p w14:paraId="7C37F32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ТК-Л7-6</w:t>
            </w:r>
          </w:p>
        </w:tc>
        <w:tc>
          <w:tcPr>
            <w:tcW w:w="1981" w:type="dxa"/>
            <w:hideMark/>
          </w:tcPr>
          <w:p w14:paraId="0978575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2024</w:t>
            </w:r>
          </w:p>
        </w:tc>
        <w:tc>
          <w:tcPr>
            <w:tcW w:w="854" w:type="dxa"/>
            <w:hideMark/>
          </w:tcPr>
          <w:p w14:paraId="68BB90B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w:t>
            </w:r>
          </w:p>
        </w:tc>
        <w:tc>
          <w:tcPr>
            <w:tcW w:w="1276" w:type="dxa"/>
            <w:hideMark/>
          </w:tcPr>
          <w:p w14:paraId="7EAC0D8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298FEBB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1152356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8095413" w14:textId="77777777" w:rsidTr="003D2228">
        <w:trPr>
          <w:trHeight w:val="300"/>
        </w:trPr>
        <w:tc>
          <w:tcPr>
            <w:tcW w:w="567" w:type="dxa"/>
            <w:noWrap/>
            <w:hideMark/>
          </w:tcPr>
          <w:p w14:paraId="5705EB9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2.97</w:t>
            </w:r>
          </w:p>
        </w:tc>
        <w:tc>
          <w:tcPr>
            <w:tcW w:w="3544" w:type="dxa"/>
            <w:noWrap/>
            <w:hideMark/>
          </w:tcPr>
          <w:p w14:paraId="192C774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ТК-Л7-6</w:t>
            </w:r>
          </w:p>
        </w:tc>
        <w:tc>
          <w:tcPr>
            <w:tcW w:w="2693" w:type="dxa"/>
            <w:noWrap/>
            <w:hideMark/>
          </w:tcPr>
          <w:p w14:paraId="59E8635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ТК-Л7-7</w:t>
            </w:r>
          </w:p>
        </w:tc>
        <w:tc>
          <w:tcPr>
            <w:tcW w:w="1981" w:type="dxa"/>
            <w:hideMark/>
          </w:tcPr>
          <w:p w14:paraId="4338C3B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2024</w:t>
            </w:r>
          </w:p>
        </w:tc>
        <w:tc>
          <w:tcPr>
            <w:tcW w:w="854" w:type="dxa"/>
            <w:hideMark/>
          </w:tcPr>
          <w:p w14:paraId="73B8667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37</w:t>
            </w:r>
          </w:p>
        </w:tc>
        <w:tc>
          <w:tcPr>
            <w:tcW w:w="1276" w:type="dxa"/>
            <w:hideMark/>
          </w:tcPr>
          <w:p w14:paraId="0440E00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47DED73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4AF22F3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850C2B1" w14:textId="77777777" w:rsidTr="003D2228">
        <w:trPr>
          <w:trHeight w:val="300"/>
        </w:trPr>
        <w:tc>
          <w:tcPr>
            <w:tcW w:w="567" w:type="dxa"/>
            <w:noWrap/>
            <w:hideMark/>
          </w:tcPr>
          <w:p w14:paraId="28EB3E9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2.98</w:t>
            </w:r>
          </w:p>
        </w:tc>
        <w:tc>
          <w:tcPr>
            <w:tcW w:w="3544" w:type="dxa"/>
            <w:noWrap/>
            <w:hideMark/>
          </w:tcPr>
          <w:p w14:paraId="63CDBB1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ТК-Л7-7</w:t>
            </w:r>
          </w:p>
        </w:tc>
        <w:tc>
          <w:tcPr>
            <w:tcW w:w="2693" w:type="dxa"/>
            <w:noWrap/>
            <w:hideMark/>
          </w:tcPr>
          <w:p w14:paraId="66903C9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ТК-Л7-8</w:t>
            </w:r>
          </w:p>
        </w:tc>
        <w:tc>
          <w:tcPr>
            <w:tcW w:w="1981" w:type="dxa"/>
            <w:hideMark/>
          </w:tcPr>
          <w:p w14:paraId="4670A29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2024</w:t>
            </w:r>
          </w:p>
        </w:tc>
        <w:tc>
          <w:tcPr>
            <w:tcW w:w="854" w:type="dxa"/>
            <w:hideMark/>
          </w:tcPr>
          <w:p w14:paraId="6A1AC78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30</w:t>
            </w:r>
          </w:p>
        </w:tc>
        <w:tc>
          <w:tcPr>
            <w:tcW w:w="1276" w:type="dxa"/>
            <w:hideMark/>
          </w:tcPr>
          <w:p w14:paraId="20669C1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1B7E910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618E39E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0B6A2B2" w14:textId="77777777" w:rsidTr="003D2228">
        <w:trPr>
          <w:trHeight w:val="510"/>
        </w:trPr>
        <w:tc>
          <w:tcPr>
            <w:tcW w:w="567" w:type="dxa"/>
            <w:noWrap/>
            <w:hideMark/>
          </w:tcPr>
          <w:p w14:paraId="3D49BD5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2.99</w:t>
            </w:r>
          </w:p>
        </w:tc>
        <w:tc>
          <w:tcPr>
            <w:tcW w:w="3544" w:type="dxa"/>
            <w:noWrap/>
            <w:hideMark/>
          </w:tcPr>
          <w:p w14:paraId="50F29A6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ТК-Л7-3</w:t>
            </w:r>
          </w:p>
        </w:tc>
        <w:tc>
          <w:tcPr>
            <w:tcW w:w="2693" w:type="dxa"/>
            <w:hideMark/>
          </w:tcPr>
          <w:p w14:paraId="061A912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№11 по ул. Нагорная</w:t>
            </w:r>
          </w:p>
        </w:tc>
        <w:tc>
          <w:tcPr>
            <w:tcW w:w="1981" w:type="dxa"/>
            <w:hideMark/>
          </w:tcPr>
          <w:p w14:paraId="443E507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5A0D46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29</w:t>
            </w:r>
          </w:p>
        </w:tc>
        <w:tc>
          <w:tcPr>
            <w:tcW w:w="1276" w:type="dxa"/>
            <w:hideMark/>
          </w:tcPr>
          <w:p w14:paraId="2600FC4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0EDA5A7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69CCCBE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63ADE14C" w14:textId="77777777" w:rsidTr="003D2228">
        <w:trPr>
          <w:trHeight w:val="510"/>
        </w:trPr>
        <w:tc>
          <w:tcPr>
            <w:tcW w:w="567" w:type="dxa"/>
            <w:noWrap/>
            <w:hideMark/>
          </w:tcPr>
          <w:p w14:paraId="298C81B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2.100</w:t>
            </w:r>
          </w:p>
        </w:tc>
        <w:tc>
          <w:tcPr>
            <w:tcW w:w="3544" w:type="dxa"/>
            <w:noWrap/>
            <w:hideMark/>
          </w:tcPr>
          <w:p w14:paraId="0E586D6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ТК-Л7-4</w:t>
            </w:r>
          </w:p>
        </w:tc>
        <w:tc>
          <w:tcPr>
            <w:tcW w:w="2693" w:type="dxa"/>
            <w:hideMark/>
          </w:tcPr>
          <w:p w14:paraId="71698C7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Здание </w:t>
            </w:r>
            <w:proofErr w:type="spellStart"/>
            <w:r w:rsidRPr="003D2228">
              <w:rPr>
                <w:color w:val="000000"/>
                <w:sz w:val="20"/>
                <w:szCs w:val="20"/>
              </w:rPr>
              <w:t>Кличкинская</w:t>
            </w:r>
            <w:proofErr w:type="spellEnd"/>
            <w:r w:rsidRPr="003D2228">
              <w:rPr>
                <w:color w:val="000000"/>
                <w:sz w:val="20"/>
                <w:szCs w:val="20"/>
              </w:rPr>
              <w:t xml:space="preserve"> амбулатория</w:t>
            </w:r>
          </w:p>
        </w:tc>
        <w:tc>
          <w:tcPr>
            <w:tcW w:w="1981" w:type="dxa"/>
            <w:hideMark/>
          </w:tcPr>
          <w:p w14:paraId="793E83B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6E504FF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70</w:t>
            </w:r>
          </w:p>
        </w:tc>
        <w:tc>
          <w:tcPr>
            <w:tcW w:w="1276" w:type="dxa"/>
            <w:hideMark/>
          </w:tcPr>
          <w:p w14:paraId="1A185EA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33F498E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499B3E3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848623F" w14:textId="77777777" w:rsidTr="003D2228">
        <w:trPr>
          <w:trHeight w:val="510"/>
        </w:trPr>
        <w:tc>
          <w:tcPr>
            <w:tcW w:w="567" w:type="dxa"/>
            <w:noWrap/>
            <w:hideMark/>
          </w:tcPr>
          <w:p w14:paraId="20A9185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2.101</w:t>
            </w:r>
          </w:p>
        </w:tc>
        <w:tc>
          <w:tcPr>
            <w:tcW w:w="3544" w:type="dxa"/>
            <w:noWrap/>
            <w:hideMark/>
          </w:tcPr>
          <w:p w14:paraId="1217CBD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ТК-Л7-7</w:t>
            </w:r>
          </w:p>
        </w:tc>
        <w:tc>
          <w:tcPr>
            <w:tcW w:w="2693" w:type="dxa"/>
            <w:hideMark/>
          </w:tcPr>
          <w:p w14:paraId="35F4228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w:t>
            </w:r>
            <w:proofErr w:type="gramStart"/>
            <w:r w:rsidRPr="003D2228">
              <w:rPr>
                <w:color w:val="000000"/>
                <w:sz w:val="20"/>
                <w:szCs w:val="20"/>
              </w:rPr>
              <w:t>22  по</w:t>
            </w:r>
            <w:proofErr w:type="gramEnd"/>
            <w:r w:rsidRPr="003D2228">
              <w:rPr>
                <w:color w:val="000000"/>
                <w:sz w:val="20"/>
                <w:szCs w:val="20"/>
              </w:rPr>
              <w:t xml:space="preserve"> ул. Нагорная</w:t>
            </w:r>
          </w:p>
        </w:tc>
        <w:tc>
          <w:tcPr>
            <w:tcW w:w="1981" w:type="dxa"/>
            <w:hideMark/>
          </w:tcPr>
          <w:p w14:paraId="71DDF8B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6B9CB7D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16</w:t>
            </w:r>
          </w:p>
        </w:tc>
        <w:tc>
          <w:tcPr>
            <w:tcW w:w="1276" w:type="dxa"/>
            <w:hideMark/>
          </w:tcPr>
          <w:p w14:paraId="76448D4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3EED2AE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2B946DE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7FD2118" w14:textId="77777777" w:rsidTr="003D2228">
        <w:trPr>
          <w:trHeight w:val="300"/>
        </w:trPr>
        <w:tc>
          <w:tcPr>
            <w:tcW w:w="567" w:type="dxa"/>
            <w:noWrap/>
            <w:hideMark/>
          </w:tcPr>
          <w:p w14:paraId="0BEE015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2.102</w:t>
            </w:r>
          </w:p>
        </w:tc>
        <w:tc>
          <w:tcPr>
            <w:tcW w:w="3544" w:type="dxa"/>
            <w:noWrap/>
            <w:hideMark/>
          </w:tcPr>
          <w:p w14:paraId="44B693E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ТК-Л7-8</w:t>
            </w:r>
          </w:p>
        </w:tc>
        <w:tc>
          <w:tcPr>
            <w:tcW w:w="2693" w:type="dxa"/>
            <w:noWrap/>
            <w:hideMark/>
          </w:tcPr>
          <w:p w14:paraId="2B55570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ТК-Л7-9</w:t>
            </w:r>
          </w:p>
        </w:tc>
        <w:tc>
          <w:tcPr>
            <w:tcW w:w="1981" w:type="dxa"/>
            <w:hideMark/>
          </w:tcPr>
          <w:p w14:paraId="03F81A9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60208FB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118</w:t>
            </w:r>
          </w:p>
        </w:tc>
        <w:tc>
          <w:tcPr>
            <w:tcW w:w="1276" w:type="dxa"/>
            <w:hideMark/>
          </w:tcPr>
          <w:p w14:paraId="5C35FAD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1DE47C5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61821F7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01E9D075" w14:textId="77777777" w:rsidTr="003D2228">
        <w:trPr>
          <w:trHeight w:val="300"/>
        </w:trPr>
        <w:tc>
          <w:tcPr>
            <w:tcW w:w="567" w:type="dxa"/>
            <w:noWrap/>
            <w:hideMark/>
          </w:tcPr>
          <w:p w14:paraId="24EB76E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2.103</w:t>
            </w:r>
          </w:p>
        </w:tc>
        <w:tc>
          <w:tcPr>
            <w:tcW w:w="3544" w:type="dxa"/>
            <w:noWrap/>
            <w:hideMark/>
          </w:tcPr>
          <w:p w14:paraId="783D45F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ТК-Л7-9</w:t>
            </w:r>
          </w:p>
        </w:tc>
        <w:tc>
          <w:tcPr>
            <w:tcW w:w="2693" w:type="dxa"/>
            <w:noWrap/>
            <w:hideMark/>
          </w:tcPr>
          <w:p w14:paraId="61B1406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w:t>
            </w:r>
          </w:p>
        </w:tc>
        <w:tc>
          <w:tcPr>
            <w:tcW w:w="1981" w:type="dxa"/>
            <w:hideMark/>
          </w:tcPr>
          <w:p w14:paraId="6801D55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9623D7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30</w:t>
            </w:r>
          </w:p>
        </w:tc>
        <w:tc>
          <w:tcPr>
            <w:tcW w:w="1276" w:type="dxa"/>
            <w:hideMark/>
          </w:tcPr>
          <w:p w14:paraId="38DD471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1BFDFC8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79CE7EF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19BB1633" w14:textId="77777777" w:rsidTr="003D2228">
        <w:trPr>
          <w:trHeight w:val="300"/>
        </w:trPr>
        <w:tc>
          <w:tcPr>
            <w:tcW w:w="567" w:type="dxa"/>
            <w:noWrap/>
            <w:hideMark/>
          </w:tcPr>
          <w:p w14:paraId="01EEBC6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2.104</w:t>
            </w:r>
          </w:p>
        </w:tc>
        <w:tc>
          <w:tcPr>
            <w:tcW w:w="3544" w:type="dxa"/>
            <w:noWrap/>
            <w:hideMark/>
          </w:tcPr>
          <w:p w14:paraId="3EBE48C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ТК-Л7-9</w:t>
            </w:r>
          </w:p>
        </w:tc>
        <w:tc>
          <w:tcPr>
            <w:tcW w:w="2693" w:type="dxa"/>
            <w:noWrap/>
            <w:hideMark/>
          </w:tcPr>
          <w:p w14:paraId="24FA11B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w:t>
            </w:r>
          </w:p>
        </w:tc>
        <w:tc>
          <w:tcPr>
            <w:tcW w:w="1981" w:type="dxa"/>
            <w:hideMark/>
          </w:tcPr>
          <w:p w14:paraId="28856F9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217E2B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30</w:t>
            </w:r>
          </w:p>
        </w:tc>
        <w:tc>
          <w:tcPr>
            <w:tcW w:w="1276" w:type="dxa"/>
            <w:hideMark/>
          </w:tcPr>
          <w:p w14:paraId="0960F93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6845AD6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541A8DB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16AD6E8" w14:textId="77777777" w:rsidTr="003D2228">
        <w:trPr>
          <w:trHeight w:val="510"/>
        </w:trPr>
        <w:tc>
          <w:tcPr>
            <w:tcW w:w="567" w:type="dxa"/>
            <w:noWrap/>
            <w:hideMark/>
          </w:tcPr>
          <w:p w14:paraId="394F53E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2.105</w:t>
            </w:r>
          </w:p>
        </w:tc>
        <w:tc>
          <w:tcPr>
            <w:tcW w:w="3544" w:type="dxa"/>
            <w:noWrap/>
            <w:hideMark/>
          </w:tcPr>
          <w:p w14:paraId="3352B9A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w:t>
            </w:r>
          </w:p>
        </w:tc>
        <w:tc>
          <w:tcPr>
            <w:tcW w:w="2693" w:type="dxa"/>
            <w:hideMark/>
          </w:tcPr>
          <w:p w14:paraId="07A93BB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w:t>
            </w:r>
            <w:proofErr w:type="gramStart"/>
            <w:r w:rsidRPr="003D2228">
              <w:rPr>
                <w:color w:val="000000"/>
                <w:sz w:val="20"/>
                <w:szCs w:val="20"/>
              </w:rPr>
              <w:t>11  по</w:t>
            </w:r>
            <w:proofErr w:type="gramEnd"/>
            <w:r w:rsidRPr="003D2228">
              <w:rPr>
                <w:color w:val="000000"/>
                <w:sz w:val="20"/>
                <w:szCs w:val="20"/>
              </w:rPr>
              <w:t xml:space="preserve"> ул. 1-ая Подгорная</w:t>
            </w:r>
          </w:p>
        </w:tc>
        <w:tc>
          <w:tcPr>
            <w:tcW w:w="1981" w:type="dxa"/>
            <w:hideMark/>
          </w:tcPr>
          <w:p w14:paraId="0264EBF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74BC5E2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w:t>
            </w:r>
          </w:p>
        </w:tc>
        <w:tc>
          <w:tcPr>
            <w:tcW w:w="1276" w:type="dxa"/>
            <w:hideMark/>
          </w:tcPr>
          <w:p w14:paraId="7975FE8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25</w:t>
            </w:r>
          </w:p>
        </w:tc>
        <w:tc>
          <w:tcPr>
            <w:tcW w:w="1559" w:type="dxa"/>
            <w:hideMark/>
          </w:tcPr>
          <w:p w14:paraId="3EB3511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003AF8E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5829BBA" w14:textId="77777777" w:rsidTr="003D2228">
        <w:trPr>
          <w:trHeight w:val="510"/>
        </w:trPr>
        <w:tc>
          <w:tcPr>
            <w:tcW w:w="567" w:type="dxa"/>
            <w:noWrap/>
            <w:hideMark/>
          </w:tcPr>
          <w:p w14:paraId="2AC3763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lastRenderedPageBreak/>
              <w:t>2.106</w:t>
            </w:r>
          </w:p>
        </w:tc>
        <w:tc>
          <w:tcPr>
            <w:tcW w:w="3544" w:type="dxa"/>
            <w:noWrap/>
            <w:hideMark/>
          </w:tcPr>
          <w:p w14:paraId="279A446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w:t>
            </w:r>
          </w:p>
        </w:tc>
        <w:tc>
          <w:tcPr>
            <w:tcW w:w="2693" w:type="dxa"/>
            <w:hideMark/>
          </w:tcPr>
          <w:p w14:paraId="643E7D3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w:t>
            </w:r>
            <w:proofErr w:type="gramStart"/>
            <w:r w:rsidRPr="003D2228">
              <w:rPr>
                <w:color w:val="000000"/>
                <w:sz w:val="20"/>
                <w:szCs w:val="20"/>
              </w:rPr>
              <w:t>9  по</w:t>
            </w:r>
            <w:proofErr w:type="gramEnd"/>
            <w:r w:rsidRPr="003D2228">
              <w:rPr>
                <w:color w:val="000000"/>
                <w:sz w:val="20"/>
                <w:szCs w:val="20"/>
              </w:rPr>
              <w:t xml:space="preserve"> ул. 1-ая Подгорная</w:t>
            </w:r>
          </w:p>
        </w:tc>
        <w:tc>
          <w:tcPr>
            <w:tcW w:w="1981" w:type="dxa"/>
            <w:hideMark/>
          </w:tcPr>
          <w:p w14:paraId="4C561BA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1E70388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w:t>
            </w:r>
          </w:p>
        </w:tc>
        <w:tc>
          <w:tcPr>
            <w:tcW w:w="1276" w:type="dxa"/>
            <w:hideMark/>
          </w:tcPr>
          <w:p w14:paraId="5236535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25</w:t>
            </w:r>
          </w:p>
        </w:tc>
        <w:tc>
          <w:tcPr>
            <w:tcW w:w="1559" w:type="dxa"/>
            <w:hideMark/>
          </w:tcPr>
          <w:p w14:paraId="0928DDF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7FD83BF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08F5227B" w14:textId="77777777" w:rsidTr="003D2228">
        <w:trPr>
          <w:trHeight w:val="300"/>
        </w:trPr>
        <w:tc>
          <w:tcPr>
            <w:tcW w:w="567" w:type="dxa"/>
            <w:noWrap/>
            <w:hideMark/>
          </w:tcPr>
          <w:p w14:paraId="1E9CEC3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2.107</w:t>
            </w:r>
          </w:p>
        </w:tc>
        <w:tc>
          <w:tcPr>
            <w:tcW w:w="3544" w:type="dxa"/>
            <w:noWrap/>
            <w:hideMark/>
          </w:tcPr>
          <w:p w14:paraId="051FA67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ТК-Л7</w:t>
            </w:r>
          </w:p>
        </w:tc>
        <w:tc>
          <w:tcPr>
            <w:tcW w:w="2693" w:type="dxa"/>
            <w:noWrap/>
            <w:hideMark/>
          </w:tcPr>
          <w:p w14:paraId="2A41256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ТК-Л7/1</w:t>
            </w:r>
          </w:p>
        </w:tc>
        <w:tc>
          <w:tcPr>
            <w:tcW w:w="1981" w:type="dxa"/>
            <w:hideMark/>
          </w:tcPr>
          <w:p w14:paraId="2045A16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A4E18A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23</w:t>
            </w:r>
          </w:p>
        </w:tc>
        <w:tc>
          <w:tcPr>
            <w:tcW w:w="1276" w:type="dxa"/>
            <w:hideMark/>
          </w:tcPr>
          <w:p w14:paraId="1115956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0410F06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18E449E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28CC33A" w14:textId="77777777" w:rsidTr="003D2228">
        <w:trPr>
          <w:trHeight w:val="300"/>
        </w:trPr>
        <w:tc>
          <w:tcPr>
            <w:tcW w:w="567" w:type="dxa"/>
            <w:noWrap/>
            <w:hideMark/>
          </w:tcPr>
          <w:p w14:paraId="3F38753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2.108</w:t>
            </w:r>
          </w:p>
        </w:tc>
        <w:tc>
          <w:tcPr>
            <w:tcW w:w="3544" w:type="dxa"/>
            <w:noWrap/>
            <w:hideMark/>
          </w:tcPr>
          <w:p w14:paraId="73F4AE9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ТК-Л7/1</w:t>
            </w:r>
          </w:p>
        </w:tc>
        <w:tc>
          <w:tcPr>
            <w:tcW w:w="2693" w:type="dxa"/>
            <w:noWrap/>
            <w:hideMark/>
          </w:tcPr>
          <w:p w14:paraId="0CDAD63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ВР16</w:t>
            </w:r>
          </w:p>
        </w:tc>
        <w:tc>
          <w:tcPr>
            <w:tcW w:w="1981" w:type="dxa"/>
            <w:hideMark/>
          </w:tcPr>
          <w:p w14:paraId="42598D8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2023</w:t>
            </w:r>
          </w:p>
        </w:tc>
        <w:tc>
          <w:tcPr>
            <w:tcW w:w="854" w:type="dxa"/>
            <w:hideMark/>
          </w:tcPr>
          <w:p w14:paraId="0097EDD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77</w:t>
            </w:r>
          </w:p>
        </w:tc>
        <w:tc>
          <w:tcPr>
            <w:tcW w:w="1276" w:type="dxa"/>
            <w:hideMark/>
          </w:tcPr>
          <w:p w14:paraId="5F8CB4A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33FBA9E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58B13D6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0DF8E23D" w14:textId="77777777" w:rsidTr="003D2228">
        <w:trPr>
          <w:trHeight w:val="300"/>
        </w:trPr>
        <w:tc>
          <w:tcPr>
            <w:tcW w:w="567" w:type="dxa"/>
            <w:noWrap/>
            <w:hideMark/>
          </w:tcPr>
          <w:p w14:paraId="0D2A4DC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2.109</w:t>
            </w:r>
          </w:p>
        </w:tc>
        <w:tc>
          <w:tcPr>
            <w:tcW w:w="3544" w:type="dxa"/>
            <w:noWrap/>
            <w:hideMark/>
          </w:tcPr>
          <w:p w14:paraId="2AF5BC1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ВР16</w:t>
            </w:r>
          </w:p>
        </w:tc>
        <w:tc>
          <w:tcPr>
            <w:tcW w:w="2693" w:type="dxa"/>
            <w:noWrap/>
            <w:hideMark/>
          </w:tcPr>
          <w:p w14:paraId="303E2D3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ВР17</w:t>
            </w:r>
          </w:p>
        </w:tc>
        <w:tc>
          <w:tcPr>
            <w:tcW w:w="1981" w:type="dxa"/>
            <w:hideMark/>
          </w:tcPr>
          <w:p w14:paraId="5C59E69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2023</w:t>
            </w:r>
          </w:p>
        </w:tc>
        <w:tc>
          <w:tcPr>
            <w:tcW w:w="854" w:type="dxa"/>
            <w:hideMark/>
          </w:tcPr>
          <w:p w14:paraId="7FF0AEA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22</w:t>
            </w:r>
          </w:p>
        </w:tc>
        <w:tc>
          <w:tcPr>
            <w:tcW w:w="1276" w:type="dxa"/>
            <w:hideMark/>
          </w:tcPr>
          <w:p w14:paraId="4F6967E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19C2FE8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68AB481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0707D2FE" w14:textId="77777777" w:rsidTr="003D2228">
        <w:trPr>
          <w:trHeight w:val="510"/>
        </w:trPr>
        <w:tc>
          <w:tcPr>
            <w:tcW w:w="567" w:type="dxa"/>
            <w:noWrap/>
            <w:hideMark/>
          </w:tcPr>
          <w:p w14:paraId="200BEFC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2.110</w:t>
            </w:r>
          </w:p>
        </w:tc>
        <w:tc>
          <w:tcPr>
            <w:tcW w:w="3544" w:type="dxa"/>
            <w:noWrap/>
            <w:hideMark/>
          </w:tcPr>
          <w:p w14:paraId="04F9EF2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ВР16</w:t>
            </w:r>
          </w:p>
        </w:tc>
        <w:tc>
          <w:tcPr>
            <w:tcW w:w="2693" w:type="dxa"/>
            <w:hideMark/>
          </w:tcPr>
          <w:p w14:paraId="0357459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w:t>
            </w:r>
            <w:proofErr w:type="gramStart"/>
            <w:r w:rsidRPr="003D2228">
              <w:rPr>
                <w:color w:val="000000"/>
                <w:sz w:val="20"/>
                <w:szCs w:val="20"/>
              </w:rPr>
              <w:t>5  по</w:t>
            </w:r>
            <w:proofErr w:type="gramEnd"/>
            <w:r w:rsidRPr="003D2228">
              <w:rPr>
                <w:color w:val="000000"/>
                <w:sz w:val="20"/>
                <w:szCs w:val="20"/>
              </w:rPr>
              <w:t xml:space="preserve"> ул. Нагорная</w:t>
            </w:r>
          </w:p>
        </w:tc>
        <w:tc>
          <w:tcPr>
            <w:tcW w:w="1981" w:type="dxa"/>
            <w:hideMark/>
          </w:tcPr>
          <w:p w14:paraId="461576B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2023</w:t>
            </w:r>
          </w:p>
        </w:tc>
        <w:tc>
          <w:tcPr>
            <w:tcW w:w="854" w:type="dxa"/>
            <w:hideMark/>
          </w:tcPr>
          <w:p w14:paraId="4078218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9</w:t>
            </w:r>
          </w:p>
        </w:tc>
        <w:tc>
          <w:tcPr>
            <w:tcW w:w="1276" w:type="dxa"/>
            <w:hideMark/>
          </w:tcPr>
          <w:p w14:paraId="5BABD43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32</w:t>
            </w:r>
          </w:p>
        </w:tc>
        <w:tc>
          <w:tcPr>
            <w:tcW w:w="1559" w:type="dxa"/>
            <w:hideMark/>
          </w:tcPr>
          <w:p w14:paraId="69FA4D4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427469B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758DF90" w14:textId="77777777" w:rsidTr="003D2228">
        <w:trPr>
          <w:trHeight w:val="510"/>
        </w:trPr>
        <w:tc>
          <w:tcPr>
            <w:tcW w:w="567" w:type="dxa"/>
            <w:noWrap/>
            <w:hideMark/>
          </w:tcPr>
          <w:p w14:paraId="5236216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2.111</w:t>
            </w:r>
          </w:p>
        </w:tc>
        <w:tc>
          <w:tcPr>
            <w:tcW w:w="3544" w:type="dxa"/>
            <w:noWrap/>
            <w:hideMark/>
          </w:tcPr>
          <w:p w14:paraId="01AB6E8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ВР17</w:t>
            </w:r>
          </w:p>
        </w:tc>
        <w:tc>
          <w:tcPr>
            <w:tcW w:w="2693" w:type="dxa"/>
            <w:hideMark/>
          </w:tcPr>
          <w:p w14:paraId="28BC77F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w:t>
            </w:r>
            <w:proofErr w:type="gramStart"/>
            <w:r w:rsidRPr="003D2228">
              <w:rPr>
                <w:color w:val="000000"/>
                <w:sz w:val="20"/>
                <w:szCs w:val="20"/>
              </w:rPr>
              <w:t>3  по</w:t>
            </w:r>
            <w:proofErr w:type="gramEnd"/>
            <w:r w:rsidRPr="003D2228">
              <w:rPr>
                <w:color w:val="000000"/>
                <w:sz w:val="20"/>
                <w:szCs w:val="20"/>
              </w:rPr>
              <w:t xml:space="preserve"> ул. Нагорная</w:t>
            </w:r>
          </w:p>
        </w:tc>
        <w:tc>
          <w:tcPr>
            <w:tcW w:w="1981" w:type="dxa"/>
            <w:hideMark/>
          </w:tcPr>
          <w:p w14:paraId="6153957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2023</w:t>
            </w:r>
          </w:p>
        </w:tc>
        <w:tc>
          <w:tcPr>
            <w:tcW w:w="854" w:type="dxa"/>
            <w:hideMark/>
          </w:tcPr>
          <w:p w14:paraId="5E9A4A2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9</w:t>
            </w:r>
          </w:p>
        </w:tc>
        <w:tc>
          <w:tcPr>
            <w:tcW w:w="1276" w:type="dxa"/>
            <w:hideMark/>
          </w:tcPr>
          <w:p w14:paraId="601AA18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32</w:t>
            </w:r>
          </w:p>
        </w:tc>
        <w:tc>
          <w:tcPr>
            <w:tcW w:w="1559" w:type="dxa"/>
            <w:hideMark/>
          </w:tcPr>
          <w:p w14:paraId="78B404E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надземная</w:t>
            </w:r>
          </w:p>
        </w:tc>
        <w:tc>
          <w:tcPr>
            <w:tcW w:w="1701" w:type="dxa"/>
            <w:hideMark/>
          </w:tcPr>
          <w:p w14:paraId="2D2CB64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107B3750" w14:textId="77777777" w:rsidTr="003D2228">
        <w:trPr>
          <w:trHeight w:val="300"/>
        </w:trPr>
        <w:tc>
          <w:tcPr>
            <w:tcW w:w="567" w:type="dxa"/>
            <w:noWrap/>
            <w:hideMark/>
          </w:tcPr>
          <w:p w14:paraId="17856C2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2.112</w:t>
            </w:r>
          </w:p>
        </w:tc>
        <w:tc>
          <w:tcPr>
            <w:tcW w:w="3544" w:type="dxa"/>
            <w:noWrap/>
            <w:hideMark/>
          </w:tcPr>
          <w:p w14:paraId="74921F8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ТК-Л7/1</w:t>
            </w:r>
          </w:p>
        </w:tc>
        <w:tc>
          <w:tcPr>
            <w:tcW w:w="2693" w:type="dxa"/>
            <w:noWrap/>
            <w:hideMark/>
          </w:tcPr>
          <w:p w14:paraId="24CF78D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ТК-Л8</w:t>
            </w:r>
          </w:p>
        </w:tc>
        <w:tc>
          <w:tcPr>
            <w:tcW w:w="1981" w:type="dxa"/>
            <w:hideMark/>
          </w:tcPr>
          <w:p w14:paraId="465AEBE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919C28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23</w:t>
            </w:r>
          </w:p>
        </w:tc>
        <w:tc>
          <w:tcPr>
            <w:tcW w:w="1276" w:type="dxa"/>
            <w:hideMark/>
          </w:tcPr>
          <w:p w14:paraId="5C49AB2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559" w:type="dxa"/>
            <w:hideMark/>
          </w:tcPr>
          <w:p w14:paraId="11381B1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074EB7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075D7592" w14:textId="77777777" w:rsidTr="003D2228">
        <w:trPr>
          <w:trHeight w:val="510"/>
        </w:trPr>
        <w:tc>
          <w:tcPr>
            <w:tcW w:w="567" w:type="dxa"/>
            <w:noWrap/>
            <w:hideMark/>
          </w:tcPr>
          <w:p w14:paraId="6205B92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2.113</w:t>
            </w:r>
          </w:p>
        </w:tc>
        <w:tc>
          <w:tcPr>
            <w:tcW w:w="3544" w:type="dxa"/>
            <w:noWrap/>
            <w:hideMark/>
          </w:tcPr>
          <w:p w14:paraId="109DC74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ТК-Л8</w:t>
            </w:r>
          </w:p>
        </w:tc>
        <w:tc>
          <w:tcPr>
            <w:tcW w:w="2693" w:type="dxa"/>
            <w:hideMark/>
          </w:tcPr>
          <w:p w14:paraId="0FF2665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w:t>
            </w:r>
            <w:proofErr w:type="gramStart"/>
            <w:r w:rsidRPr="003D2228">
              <w:rPr>
                <w:color w:val="000000"/>
                <w:sz w:val="20"/>
                <w:szCs w:val="20"/>
              </w:rPr>
              <w:t>7  по</w:t>
            </w:r>
            <w:proofErr w:type="gramEnd"/>
            <w:r w:rsidRPr="003D2228">
              <w:rPr>
                <w:color w:val="000000"/>
                <w:sz w:val="20"/>
                <w:szCs w:val="20"/>
              </w:rPr>
              <w:t xml:space="preserve"> ул. Нагорная</w:t>
            </w:r>
          </w:p>
        </w:tc>
        <w:tc>
          <w:tcPr>
            <w:tcW w:w="1981" w:type="dxa"/>
            <w:hideMark/>
          </w:tcPr>
          <w:p w14:paraId="614C6A3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4B92FD8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22</w:t>
            </w:r>
          </w:p>
        </w:tc>
        <w:tc>
          <w:tcPr>
            <w:tcW w:w="1276" w:type="dxa"/>
            <w:hideMark/>
          </w:tcPr>
          <w:p w14:paraId="6114ACB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713384D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607BC5B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24773EE" w14:textId="77777777" w:rsidTr="003D2228">
        <w:trPr>
          <w:trHeight w:val="300"/>
        </w:trPr>
        <w:tc>
          <w:tcPr>
            <w:tcW w:w="567" w:type="dxa"/>
            <w:noWrap/>
            <w:hideMark/>
          </w:tcPr>
          <w:p w14:paraId="2774255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2.114</w:t>
            </w:r>
          </w:p>
        </w:tc>
        <w:tc>
          <w:tcPr>
            <w:tcW w:w="3544" w:type="dxa"/>
            <w:noWrap/>
            <w:hideMark/>
          </w:tcPr>
          <w:p w14:paraId="2DC8BF5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ТК-Л8</w:t>
            </w:r>
          </w:p>
        </w:tc>
        <w:tc>
          <w:tcPr>
            <w:tcW w:w="2693" w:type="dxa"/>
            <w:noWrap/>
            <w:hideMark/>
          </w:tcPr>
          <w:p w14:paraId="09612C7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ТК-Л9</w:t>
            </w:r>
          </w:p>
        </w:tc>
        <w:tc>
          <w:tcPr>
            <w:tcW w:w="1981" w:type="dxa"/>
            <w:hideMark/>
          </w:tcPr>
          <w:p w14:paraId="6FF2E1F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53D37E5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60</w:t>
            </w:r>
          </w:p>
        </w:tc>
        <w:tc>
          <w:tcPr>
            <w:tcW w:w="1276" w:type="dxa"/>
            <w:hideMark/>
          </w:tcPr>
          <w:p w14:paraId="73A1F59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89</w:t>
            </w:r>
          </w:p>
        </w:tc>
        <w:tc>
          <w:tcPr>
            <w:tcW w:w="1559" w:type="dxa"/>
            <w:hideMark/>
          </w:tcPr>
          <w:p w14:paraId="2758827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099207F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10B37E7" w14:textId="77777777" w:rsidTr="003D2228">
        <w:trPr>
          <w:trHeight w:val="300"/>
        </w:trPr>
        <w:tc>
          <w:tcPr>
            <w:tcW w:w="567" w:type="dxa"/>
            <w:noWrap/>
            <w:hideMark/>
          </w:tcPr>
          <w:p w14:paraId="4A3740F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2.115</w:t>
            </w:r>
          </w:p>
        </w:tc>
        <w:tc>
          <w:tcPr>
            <w:tcW w:w="3544" w:type="dxa"/>
            <w:noWrap/>
            <w:hideMark/>
          </w:tcPr>
          <w:p w14:paraId="44C3EC7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ТК-Л9</w:t>
            </w:r>
          </w:p>
        </w:tc>
        <w:tc>
          <w:tcPr>
            <w:tcW w:w="2693" w:type="dxa"/>
            <w:noWrap/>
            <w:hideMark/>
          </w:tcPr>
          <w:p w14:paraId="2B54706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ТК-Л9-1</w:t>
            </w:r>
          </w:p>
        </w:tc>
        <w:tc>
          <w:tcPr>
            <w:tcW w:w="1981" w:type="dxa"/>
            <w:hideMark/>
          </w:tcPr>
          <w:p w14:paraId="6169A01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C30AAA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25</w:t>
            </w:r>
          </w:p>
        </w:tc>
        <w:tc>
          <w:tcPr>
            <w:tcW w:w="1276" w:type="dxa"/>
            <w:hideMark/>
          </w:tcPr>
          <w:p w14:paraId="620F263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7A395D7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05C2E65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6010FC39" w14:textId="77777777" w:rsidTr="003D2228">
        <w:trPr>
          <w:trHeight w:val="300"/>
        </w:trPr>
        <w:tc>
          <w:tcPr>
            <w:tcW w:w="567" w:type="dxa"/>
            <w:noWrap/>
            <w:hideMark/>
          </w:tcPr>
          <w:p w14:paraId="466C576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2.116</w:t>
            </w:r>
          </w:p>
        </w:tc>
        <w:tc>
          <w:tcPr>
            <w:tcW w:w="3544" w:type="dxa"/>
            <w:noWrap/>
            <w:hideMark/>
          </w:tcPr>
          <w:p w14:paraId="45621D5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ТК-Л9-1</w:t>
            </w:r>
          </w:p>
        </w:tc>
        <w:tc>
          <w:tcPr>
            <w:tcW w:w="2693" w:type="dxa"/>
            <w:noWrap/>
            <w:hideMark/>
          </w:tcPr>
          <w:p w14:paraId="600CE71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ТК-Л9-2</w:t>
            </w:r>
          </w:p>
        </w:tc>
        <w:tc>
          <w:tcPr>
            <w:tcW w:w="1981" w:type="dxa"/>
            <w:hideMark/>
          </w:tcPr>
          <w:p w14:paraId="6A0AAF6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2024</w:t>
            </w:r>
          </w:p>
        </w:tc>
        <w:tc>
          <w:tcPr>
            <w:tcW w:w="854" w:type="dxa"/>
            <w:hideMark/>
          </w:tcPr>
          <w:p w14:paraId="36F6FB6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46</w:t>
            </w:r>
          </w:p>
        </w:tc>
        <w:tc>
          <w:tcPr>
            <w:tcW w:w="1276" w:type="dxa"/>
            <w:hideMark/>
          </w:tcPr>
          <w:p w14:paraId="3C1745C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559" w:type="dxa"/>
            <w:hideMark/>
          </w:tcPr>
          <w:p w14:paraId="63DBE4D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05E5E86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B8BC450" w14:textId="77777777" w:rsidTr="003D2228">
        <w:trPr>
          <w:trHeight w:val="300"/>
        </w:trPr>
        <w:tc>
          <w:tcPr>
            <w:tcW w:w="567" w:type="dxa"/>
            <w:noWrap/>
            <w:hideMark/>
          </w:tcPr>
          <w:p w14:paraId="06A903E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2.117</w:t>
            </w:r>
          </w:p>
        </w:tc>
        <w:tc>
          <w:tcPr>
            <w:tcW w:w="3544" w:type="dxa"/>
            <w:noWrap/>
            <w:hideMark/>
          </w:tcPr>
          <w:p w14:paraId="1D069B2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ТК-Л9-2</w:t>
            </w:r>
          </w:p>
        </w:tc>
        <w:tc>
          <w:tcPr>
            <w:tcW w:w="2693" w:type="dxa"/>
            <w:noWrap/>
            <w:hideMark/>
          </w:tcPr>
          <w:p w14:paraId="217B7E9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ТК-Л9-3</w:t>
            </w:r>
          </w:p>
        </w:tc>
        <w:tc>
          <w:tcPr>
            <w:tcW w:w="1981" w:type="dxa"/>
            <w:hideMark/>
          </w:tcPr>
          <w:p w14:paraId="19B422A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2EA2123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44</w:t>
            </w:r>
          </w:p>
        </w:tc>
        <w:tc>
          <w:tcPr>
            <w:tcW w:w="1276" w:type="dxa"/>
            <w:hideMark/>
          </w:tcPr>
          <w:p w14:paraId="1AA0E47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2969EDC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5FD3630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17404ED2" w14:textId="77777777" w:rsidTr="003D2228">
        <w:trPr>
          <w:trHeight w:val="510"/>
        </w:trPr>
        <w:tc>
          <w:tcPr>
            <w:tcW w:w="567" w:type="dxa"/>
            <w:noWrap/>
            <w:hideMark/>
          </w:tcPr>
          <w:p w14:paraId="4BF6FBB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2.118</w:t>
            </w:r>
          </w:p>
        </w:tc>
        <w:tc>
          <w:tcPr>
            <w:tcW w:w="3544" w:type="dxa"/>
            <w:noWrap/>
            <w:hideMark/>
          </w:tcPr>
          <w:p w14:paraId="5D228BD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ТК-Л9-1</w:t>
            </w:r>
          </w:p>
        </w:tc>
        <w:tc>
          <w:tcPr>
            <w:tcW w:w="2693" w:type="dxa"/>
            <w:hideMark/>
          </w:tcPr>
          <w:p w14:paraId="115BAF7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w:t>
            </w:r>
            <w:proofErr w:type="gramStart"/>
            <w:r w:rsidRPr="003D2228">
              <w:rPr>
                <w:color w:val="000000"/>
                <w:sz w:val="20"/>
                <w:szCs w:val="20"/>
              </w:rPr>
              <w:t>2  по</w:t>
            </w:r>
            <w:proofErr w:type="gramEnd"/>
            <w:r w:rsidRPr="003D2228">
              <w:rPr>
                <w:color w:val="000000"/>
                <w:sz w:val="20"/>
                <w:szCs w:val="20"/>
              </w:rPr>
              <w:t xml:space="preserve"> ул. 1-ая Подгорная</w:t>
            </w:r>
          </w:p>
        </w:tc>
        <w:tc>
          <w:tcPr>
            <w:tcW w:w="1981" w:type="dxa"/>
            <w:hideMark/>
          </w:tcPr>
          <w:p w14:paraId="056650F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413C5E6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25</w:t>
            </w:r>
          </w:p>
        </w:tc>
        <w:tc>
          <w:tcPr>
            <w:tcW w:w="1276" w:type="dxa"/>
            <w:hideMark/>
          </w:tcPr>
          <w:p w14:paraId="43FDA2D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745D697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EA33BF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44EE40B" w14:textId="77777777" w:rsidTr="003D2228">
        <w:trPr>
          <w:trHeight w:val="510"/>
        </w:trPr>
        <w:tc>
          <w:tcPr>
            <w:tcW w:w="567" w:type="dxa"/>
            <w:noWrap/>
            <w:hideMark/>
          </w:tcPr>
          <w:p w14:paraId="191C8AD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2.119</w:t>
            </w:r>
          </w:p>
        </w:tc>
        <w:tc>
          <w:tcPr>
            <w:tcW w:w="3544" w:type="dxa"/>
            <w:noWrap/>
            <w:hideMark/>
          </w:tcPr>
          <w:p w14:paraId="7706DE3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ТК-Л9-2</w:t>
            </w:r>
          </w:p>
        </w:tc>
        <w:tc>
          <w:tcPr>
            <w:tcW w:w="2693" w:type="dxa"/>
            <w:hideMark/>
          </w:tcPr>
          <w:p w14:paraId="5D88308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w:t>
            </w:r>
            <w:proofErr w:type="gramStart"/>
            <w:r w:rsidRPr="003D2228">
              <w:rPr>
                <w:color w:val="000000"/>
                <w:sz w:val="20"/>
                <w:szCs w:val="20"/>
              </w:rPr>
              <w:t>4  по</w:t>
            </w:r>
            <w:proofErr w:type="gramEnd"/>
            <w:r w:rsidRPr="003D2228">
              <w:rPr>
                <w:color w:val="000000"/>
                <w:sz w:val="20"/>
                <w:szCs w:val="20"/>
              </w:rPr>
              <w:t xml:space="preserve"> ул. 1-ая Подгорная</w:t>
            </w:r>
          </w:p>
        </w:tc>
        <w:tc>
          <w:tcPr>
            <w:tcW w:w="1981" w:type="dxa"/>
            <w:hideMark/>
          </w:tcPr>
          <w:p w14:paraId="4CBACD1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355BA71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25</w:t>
            </w:r>
          </w:p>
        </w:tc>
        <w:tc>
          <w:tcPr>
            <w:tcW w:w="1276" w:type="dxa"/>
            <w:hideMark/>
          </w:tcPr>
          <w:p w14:paraId="18267AE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1746677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02FCB8E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14B0C71" w14:textId="77777777" w:rsidTr="003D2228">
        <w:trPr>
          <w:trHeight w:val="510"/>
        </w:trPr>
        <w:tc>
          <w:tcPr>
            <w:tcW w:w="567" w:type="dxa"/>
            <w:noWrap/>
            <w:hideMark/>
          </w:tcPr>
          <w:p w14:paraId="518F373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2.120</w:t>
            </w:r>
          </w:p>
        </w:tc>
        <w:tc>
          <w:tcPr>
            <w:tcW w:w="3544" w:type="dxa"/>
            <w:noWrap/>
            <w:hideMark/>
          </w:tcPr>
          <w:p w14:paraId="7E4612D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ТК-Л9-3</w:t>
            </w:r>
          </w:p>
        </w:tc>
        <w:tc>
          <w:tcPr>
            <w:tcW w:w="2693" w:type="dxa"/>
            <w:hideMark/>
          </w:tcPr>
          <w:p w14:paraId="614CD3F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Жилой дом №</w:t>
            </w:r>
            <w:proofErr w:type="gramStart"/>
            <w:r w:rsidRPr="003D2228">
              <w:rPr>
                <w:color w:val="000000"/>
                <w:sz w:val="20"/>
                <w:szCs w:val="20"/>
              </w:rPr>
              <w:t>6  по</w:t>
            </w:r>
            <w:proofErr w:type="gramEnd"/>
            <w:r w:rsidRPr="003D2228">
              <w:rPr>
                <w:color w:val="000000"/>
                <w:sz w:val="20"/>
                <w:szCs w:val="20"/>
              </w:rPr>
              <w:t xml:space="preserve"> ул. 1-ая Подгорная</w:t>
            </w:r>
          </w:p>
        </w:tc>
        <w:tc>
          <w:tcPr>
            <w:tcW w:w="1981" w:type="dxa"/>
            <w:hideMark/>
          </w:tcPr>
          <w:p w14:paraId="5B6C5DE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854" w:type="dxa"/>
            <w:hideMark/>
          </w:tcPr>
          <w:p w14:paraId="675B697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7</w:t>
            </w:r>
          </w:p>
        </w:tc>
        <w:tc>
          <w:tcPr>
            <w:tcW w:w="1276" w:type="dxa"/>
            <w:hideMark/>
          </w:tcPr>
          <w:p w14:paraId="38E8FDE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559" w:type="dxa"/>
            <w:hideMark/>
          </w:tcPr>
          <w:p w14:paraId="5D6239D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1C512D7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bl>
    <w:p w14:paraId="1F48C9B8" w14:textId="77777777" w:rsidR="00896F7C" w:rsidRDefault="00896F7C" w:rsidP="00896F7C">
      <w:pPr>
        <w:spacing w:after="0" w:line="240" w:lineRule="auto"/>
        <w:ind w:firstLine="0"/>
        <w:rPr>
          <w:b/>
          <w:bCs/>
          <w:color w:val="000000"/>
          <w:sz w:val="20"/>
          <w:szCs w:val="20"/>
        </w:rPr>
      </w:pPr>
    </w:p>
    <w:p w14:paraId="66BA5BFE" w14:textId="77777777" w:rsidR="003D2228" w:rsidRDefault="003D2228" w:rsidP="00896F7C">
      <w:pPr>
        <w:spacing w:after="0" w:line="240" w:lineRule="auto"/>
        <w:ind w:firstLine="0"/>
        <w:rPr>
          <w:b/>
          <w:bCs/>
          <w:color w:val="000000"/>
          <w:sz w:val="20"/>
          <w:szCs w:val="20"/>
        </w:rPr>
      </w:pPr>
    </w:p>
    <w:p w14:paraId="2E3F9A09" w14:textId="702D211B" w:rsidR="003D2228" w:rsidRDefault="000A7B27" w:rsidP="000A7B27">
      <w:pPr>
        <w:spacing w:after="0" w:line="240" w:lineRule="auto"/>
        <w:ind w:firstLine="0"/>
        <w:jc w:val="center"/>
        <w:rPr>
          <w:b/>
          <w:bCs/>
          <w:color w:val="000000"/>
          <w:sz w:val="20"/>
          <w:szCs w:val="20"/>
        </w:rPr>
      </w:pPr>
      <w:r w:rsidRPr="00543885">
        <w:t>Характеристика существующих водопроводных сетей</w:t>
      </w:r>
      <w:r>
        <w:t xml:space="preserve"> п. Досатуй</w:t>
      </w:r>
    </w:p>
    <w:p w14:paraId="0BAC22D6" w14:textId="65C114A7" w:rsidR="003D2228" w:rsidRDefault="003D2228" w:rsidP="00896F7C">
      <w:pPr>
        <w:spacing w:after="0" w:line="240" w:lineRule="auto"/>
        <w:ind w:firstLine="0"/>
        <w:rPr>
          <w:b/>
          <w:bCs/>
          <w:color w:val="000000"/>
          <w:sz w:val="20"/>
          <w:szCs w:val="20"/>
        </w:rPr>
      </w:pPr>
    </w:p>
    <w:tbl>
      <w:tblPr>
        <w:tblStyle w:val="ae"/>
        <w:tblW w:w="0" w:type="auto"/>
        <w:tblInd w:w="1526" w:type="dxa"/>
        <w:tblLook w:val="04A0" w:firstRow="1" w:lastRow="0" w:firstColumn="1" w:lastColumn="0" w:noHBand="0" w:noVBand="1"/>
      </w:tblPr>
      <w:tblGrid>
        <w:gridCol w:w="709"/>
        <w:gridCol w:w="3402"/>
        <w:gridCol w:w="3100"/>
        <w:gridCol w:w="1775"/>
        <w:gridCol w:w="1077"/>
        <w:gridCol w:w="1054"/>
        <w:gridCol w:w="1499"/>
        <w:gridCol w:w="1701"/>
      </w:tblGrid>
      <w:tr w:rsidR="003D2228" w:rsidRPr="003D2228" w14:paraId="5C616C3E" w14:textId="77777777" w:rsidTr="003D2228">
        <w:trPr>
          <w:trHeight w:val="623"/>
        </w:trPr>
        <w:tc>
          <w:tcPr>
            <w:tcW w:w="709" w:type="dxa"/>
            <w:hideMark/>
          </w:tcPr>
          <w:p w14:paraId="27105574" w14:textId="77777777" w:rsidR="003D2228" w:rsidRPr="003D2228" w:rsidRDefault="003D2228" w:rsidP="003D2228">
            <w:pPr>
              <w:spacing w:after="0" w:line="240" w:lineRule="auto"/>
              <w:ind w:firstLine="0"/>
              <w:rPr>
                <w:b/>
                <w:bCs/>
                <w:color w:val="000000"/>
                <w:sz w:val="20"/>
                <w:szCs w:val="20"/>
              </w:rPr>
            </w:pPr>
            <w:r w:rsidRPr="003D2228">
              <w:rPr>
                <w:b/>
                <w:bCs/>
                <w:color w:val="000000"/>
                <w:sz w:val="20"/>
                <w:szCs w:val="20"/>
              </w:rPr>
              <w:t>№</w:t>
            </w:r>
          </w:p>
        </w:tc>
        <w:tc>
          <w:tcPr>
            <w:tcW w:w="6502" w:type="dxa"/>
            <w:gridSpan w:val="2"/>
            <w:hideMark/>
          </w:tcPr>
          <w:p w14:paraId="38AB0D2C" w14:textId="29FD3351" w:rsidR="003D2228" w:rsidRPr="003D2228" w:rsidRDefault="003D2228" w:rsidP="003D2228">
            <w:pPr>
              <w:spacing w:after="0" w:line="240" w:lineRule="auto"/>
              <w:ind w:firstLine="0"/>
              <w:rPr>
                <w:b/>
                <w:bCs/>
                <w:color w:val="000000"/>
                <w:sz w:val="20"/>
                <w:szCs w:val="20"/>
              </w:rPr>
            </w:pPr>
            <w:r w:rsidRPr="003D2228">
              <w:rPr>
                <w:b/>
                <w:bCs/>
                <w:color w:val="000000"/>
                <w:sz w:val="20"/>
                <w:szCs w:val="20"/>
              </w:rPr>
              <w:t>Обследуемый участок сетей холодного водоснабжения</w:t>
            </w:r>
            <w:r>
              <w:rPr>
                <w:b/>
                <w:bCs/>
                <w:color w:val="000000"/>
                <w:sz w:val="20"/>
                <w:szCs w:val="20"/>
              </w:rPr>
              <w:t xml:space="preserve"> п. Досатуй</w:t>
            </w:r>
          </w:p>
        </w:tc>
        <w:tc>
          <w:tcPr>
            <w:tcW w:w="1775" w:type="dxa"/>
            <w:hideMark/>
          </w:tcPr>
          <w:p w14:paraId="15251625" w14:textId="77777777" w:rsidR="003D2228" w:rsidRPr="003D2228" w:rsidRDefault="003D2228" w:rsidP="003D2228">
            <w:pPr>
              <w:spacing w:after="0" w:line="240" w:lineRule="auto"/>
              <w:ind w:firstLine="0"/>
              <w:rPr>
                <w:b/>
                <w:bCs/>
                <w:color w:val="000000"/>
                <w:sz w:val="20"/>
                <w:szCs w:val="20"/>
              </w:rPr>
            </w:pPr>
            <w:r w:rsidRPr="003D2228">
              <w:rPr>
                <w:b/>
                <w:bCs/>
                <w:color w:val="000000"/>
                <w:sz w:val="20"/>
                <w:szCs w:val="20"/>
              </w:rPr>
              <w:t>Год прокладки/ввода в эксплуатацию</w:t>
            </w:r>
          </w:p>
        </w:tc>
        <w:tc>
          <w:tcPr>
            <w:tcW w:w="1077" w:type="dxa"/>
            <w:hideMark/>
          </w:tcPr>
          <w:p w14:paraId="4ACF5605" w14:textId="77777777" w:rsidR="003D2228" w:rsidRPr="003D2228" w:rsidRDefault="003D2228" w:rsidP="003D2228">
            <w:pPr>
              <w:spacing w:after="0" w:line="240" w:lineRule="auto"/>
              <w:ind w:firstLine="0"/>
              <w:rPr>
                <w:b/>
                <w:bCs/>
                <w:color w:val="000000"/>
                <w:sz w:val="20"/>
                <w:szCs w:val="20"/>
              </w:rPr>
            </w:pPr>
            <w:r w:rsidRPr="003D2228">
              <w:rPr>
                <w:b/>
                <w:bCs/>
                <w:color w:val="000000"/>
                <w:sz w:val="20"/>
                <w:szCs w:val="20"/>
              </w:rPr>
              <w:t>Длина, м</w:t>
            </w:r>
          </w:p>
        </w:tc>
        <w:tc>
          <w:tcPr>
            <w:tcW w:w="1054" w:type="dxa"/>
            <w:hideMark/>
          </w:tcPr>
          <w:p w14:paraId="0F23C9B9" w14:textId="77777777" w:rsidR="003D2228" w:rsidRPr="003D2228" w:rsidRDefault="003D2228" w:rsidP="003D2228">
            <w:pPr>
              <w:spacing w:after="0" w:line="240" w:lineRule="auto"/>
              <w:ind w:firstLine="0"/>
              <w:rPr>
                <w:b/>
                <w:bCs/>
                <w:color w:val="000000"/>
                <w:sz w:val="20"/>
                <w:szCs w:val="20"/>
              </w:rPr>
            </w:pPr>
            <w:r w:rsidRPr="003D2228">
              <w:rPr>
                <w:b/>
                <w:bCs/>
                <w:color w:val="000000"/>
                <w:sz w:val="20"/>
                <w:szCs w:val="20"/>
              </w:rPr>
              <w:t>Диаметр, мм</w:t>
            </w:r>
          </w:p>
        </w:tc>
        <w:tc>
          <w:tcPr>
            <w:tcW w:w="1499" w:type="dxa"/>
            <w:hideMark/>
          </w:tcPr>
          <w:p w14:paraId="6AFE71C1" w14:textId="77777777" w:rsidR="003D2228" w:rsidRPr="003D2228" w:rsidRDefault="003D2228" w:rsidP="003D2228">
            <w:pPr>
              <w:spacing w:after="0" w:line="240" w:lineRule="auto"/>
              <w:ind w:firstLine="0"/>
              <w:rPr>
                <w:b/>
                <w:bCs/>
                <w:color w:val="000000"/>
                <w:sz w:val="20"/>
                <w:szCs w:val="20"/>
              </w:rPr>
            </w:pPr>
            <w:r w:rsidRPr="003D2228">
              <w:rPr>
                <w:b/>
                <w:bCs/>
                <w:color w:val="000000"/>
                <w:sz w:val="20"/>
                <w:szCs w:val="20"/>
              </w:rPr>
              <w:t>Вид прокладки</w:t>
            </w:r>
          </w:p>
        </w:tc>
        <w:tc>
          <w:tcPr>
            <w:tcW w:w="1701" w:type="dxa"/>
            <w:hideMark/>
          </w:tcPr>
          <w:p w14:paraId="3E5EF81E" w14:textId="77777777" w:rsidR="003D2228" w:rsidRPr="003D2228" w:rsidRDefault="003D2228" w:rsidP="003D2228">
            <w:pPr>
              <w:spacing w:after="0" w:line="240" w:lineRule="auto"/>
              <w:ind w:firstLine="0"/>
              <w:rPr>
                <w:b/>
                <w:bCs/>
                <w:color w:val="000000"/>
                <w:sz w:val="20"/>
                <w:szCs w:val="20"/>
              </w:rPr>
            </w:pPr>
            <w:r w:rsidRPr="003D2228">
              <w:rPr>
                <w:b/>
                <w:bCs/>
                <w:color w:val="000000"/>
                <w:sz w:val="20"/>
                <w:szCs w:val="20"/>
              </w:rPr>
              <w:t>Материал трубопровода</w:t>
            </w:r>
          </w:p>
        </w:tc>
      </w:tr>
      <w:tr w:rsidR="003D2228" w:rsidRPr="003D2228" w14:paraId="37FDAC70" w14:textId="77777777" w:rsidTr="003D2228">
        <w:trPr>
          <w:trHeight w:val="315"/>
        </w:trPr>
        <w:tc>
          <w:tcPr>
            <w:tcW w:w="709" w:type="dxa"/>
            <w:noWrap/>
            <w:hideMark/>
          </w:tcPr>
          <w:p w14:paraId="20825C18" w14:textId="77777777" w:rsidR="003D2228" w:rsidRPr="003D2228" w:rsidRDefault="003D2228" w:rsidP="003D2228">
            <w:pPr>
              <w:spacing w:after="0" w:line="240" w:lineRule="auto"/>
              <w:ind w:firstLine="0"/>
              <w:rPr>
                <w:b/>
                <w:bCs/>
                <w:color w:val="000000"/>
                <w:sz w:val="20"/>
                <w:szCs w:val="20"/>
              </w:rPr>
            </w:pPr>
            <w:r w:rsidRPr="003D2228">
              <w:rPr>
                <w:b/>
                <w:bCs/>
                <w:color w:val="000000"/>
                <w:sz w:val="20"/>
                <w:szCs w:val="20"/>
              </w:rPr>
              <w:t> </w:t>
            </w:r>
          </w:p>
        </w:tc>
        <w:tc>
          <w:tcPr>
            <w:tcW w:w="3402" w:type="dxa"/>
            <w:noWrap/>
            <w:hideMark/>
          </w:tcPr>
          <w:p w14:paraId="4413C8D4" w14:textId="77777777" w:rsidR="003D2228" w:rsidRPr="003D2228" w:rsidRDefault="003D2228" w:rsidP="003D2228">
            <w:pPr>
              <w:spacing w:after="0" w:line="240" w:lineRule="auto"/>
              <w:ind w:firstLine="0"/>
              <w:rPr>
                <w:b/>
                <w:bCs/>
                <w:color w:val="000000"/>
                <w:sz w:val="20"/>
                <w:szCs w:val="20"/>
              </w:rPr>
            </w:pPr>
            <w:r w:rsidRPr="003D2228">
              <w:rPr>
                <w:b/>
                <w:bCs/>
                <w:color w:val="000000"/>
                <w:sz w:val="20"/>
                <w:szCs w:val="20"/>
              </w:rPr>
              <w:t>Начало участка сети</w:t>
            </w:r>
          </w:p>
        </w:tc>
        <w:tc>
          <w:tcPr>
            <w:tcW w:w="3100" w:type="dxa"/>
            <w:noWrap/>
            <w:hideMark/>
          </w:tcPr>
          <w:p w14:paraId="460C4B20" w14:textId="77777777" w:rsidR="003D2228" w:rsidRPr="003D2228" w:rsidRDefault="003D2228" w:rsidP="003D2228">
            <w:pPr>
              <w:spacing w:after="0" w:line="240" w:lineRule="auto"/>
              <w:ind w:firstLine="0"/>
              <w:rPr>
                <w:b/>
                <w:bCs/>
                <w:color w:val="000000"/>
                <w:sz w:val="20"/>
                <w:szCs w:val="20"/>
              </w:rPr>
            </w:pPr>
            <w:r w:rsidRPr="003D2228">
              <w:rPr>
                <w:b/>
                <w:bCs/>
                <w:color w:val="000000"/>
                <w:sz w:val="20"/>
                <w:szCs w:val="20"/>
              </w:rPr>
              <w:t>Окончание участка сети</w:t>
            </w:r>
          </w:p>
        </w:tc>
        <w:tc>
          <w:tcPr>
            <w:tcW w:w="1775" w:type="dxa"/>
            <w:hideMark/>
          </w:tcPr>
          <w:p w14:paraId="60AAE9DB" w14:textId="77777777" w:rsidR="003D2228" w:rsidRPr="003D2228" w:rsidRDefault="003D2228" w:rsidP="003D2228">
            <w:pPr>
              <w:spacing w:after="0" w:line="240" w:lineRule="auto"/>
              <w:ind w:firstLine="0"/>
              <w:rPr>
                <w:b/>
                <w:bCs/>
                <w:color w:val="000000"/>
                <w:sz w:val="20"/>
                <w:szCs w:val="20"/>
              </w:rPr>
            </w:pPr>
            <w:r w:rsidRPr="003D2228">
              <w:rPr>
                <w:b/>
                <w:bCs/>
                <w:color w:val="000000"/>
                <w:sz w:val="20"/>
                <w:szCs w:val="20"/>
              </w:rPr>
              <w:t> </w:t>
            </w:r>
          </w:p>
        </w:tc>
        <w:tc>
          <w:tcPr>
            <w:tcW w:w="1077" w:type="dxa"/>
            <w:hideMark/>
          </w:tcPr>
          <w:p w14:paraId="17DA7198" w14:textId="77777777" w:rsidR="003D2228" w:rsidRPr="003D2228" w:rsidRDefault="003D2228" w:rsidP="003D2228">
            <w:pPr>
              <w:spacing w:after="0" w:line="240" w:lineRule="auto"/>
              <w:ind w:firstLine="0"/>
              <w:rPr>
                <w:b/>
                <w:bCs/>
                <w:color w:val="000000"/>
                <w:sz w:val="20"/>
                <w:szCs w:val="20"/>
              </w:rPr>
            </w:pPr>
            <w:r w:rsidRPr="003D2228">
              <w:rPr>
                <w:b/>
                <w:bCs/>
                <w:color w:val="000000"/>
                <w:sz w:val="20"/>
                <w:szCs w:val="20"/>
              </w:rPr>
              <w:t> </w:t>
            </w:r>
          </w:p>
        </w:tc>
        <w:tc>
          <w:tcPr>
            <w:tcW w:w="1054" w:type="dxa"/>
            <w:hideMark/>
          </w:tcPr>
          <w:p w14:paraId="32449170" w14:textId="77777777" w:rsidR="003D2228" w:rsidRPr="003D2228" w:rsidRDefault="003D2228" w:rsidP="003D2228">
            <w:pPr>
              <w:spacing w:after="0" w:line="240" w:lineRule="auto"/>
              <w:ind w:firstLine="0"/>
              <w:rPr>
                <w:b/>
                <w:bCs/>
                <w:color w:val="000000"/>
                <w:sz w:val="20"/>
                <w:szCs w:val="20"/>
              </w:rPr>
            </w:pPr>
            <w:r w:rsidRPr="003D2228">
              <w:rPr>
                <w:b/>
                <w:bCs/>
                <w:color w:val="000000"/>
                <w:sz w:val="20"/>
                <w:szCs w:val="20"/>
              </w:rPr>
              <w:t> </w:t>
            </w:r>
          </w:p>
        </w:tc>
        <w:tc>
          <w:tcPr>
            <w:tcW w:w="1499" w:type="dxa"/>
            <w:hideMark/>
          </w:tcPr>
          <w:p w14:paraId="0B8C3887" w14:textId="77777777" w:rsidR="003D2228" w:rsidRPr="003D2228" w:rsidRDefault="003D2228" w:rsidP="003D2228">
            <w:pPr>
              <w:spacing w:after="0" w:line="240" w:lineRule="auto"/>
              <w:ind w:firstLine="0"/>
              <w:rPr>
                <w:b/>
                <w:bCs/>
                <w:color w:val="000000"/>
                <w:sz w:val="20"/>
                <w:szCs w:val="20"/>
              </w:rPr>
            </w:pPr>
            <w:r w:rsidRPr="003D2228">
              <w:rPr>
                <w:b/>
                <w:bCs/>
                <w:color w:val="000000"/>
                <w:sz w:val="20"/>
                <w:szCs w:val="20"/>
              </w:rPr>
              <w:t> </w:t>
            </w:r>
          </w:p>
        </w:tc>
        <w:tc>
          <w:tcPr>
            <w:tcW w:w="1701" w:type="dxa"/>
            <w:hideMark/>
          </w:tcPr>
          <w:p w14:paraId="1D61476C" w14:textId="77777777" w:rsidR="003D2228" w:rsidRPr="003D2228" w:rsidRDefault="003D2228" w:rsidP="003D2228">
            <w:pPr>
              <w:spacing w:after="0" w:line="240" w:lineRule="auto"/>
              <w:ind w:firstLine="0"/>
              <w:rPr>
                <w:b/>
                <w:bCs/>
                <w:color w:val="000000"/>
                <w:sz w:val="20"/>
                <w:szCs w:val="20"/>
              </w:rPr>
            </w:pPr>
            <w:r w:rsidRPr="003D2228">
              <w:rPr>
                <w:b/>
                <w:bCs/>
                <w:color w:val="000000"/>
                <w:sz w:val="20"/>
                <w:szCs w:val="20"/>
              </w:rPr>
              <w:t> </w:t>
            </w:r>
          </w:p>
        </w:tc>
      </w:tr>
      <w:tr w:rsidR="003D2228" w:rsidRPr="003D2228" w14:paraId="3E864F42" w14:textId="77777777" w:rsidTr="003D2228">
        <w:trPr>
          <w:trHeight w:val="300"/>
        </w:trPr>
        <w:tc>
          <w:tcPr>
            <w:tcW w:w="709" w:type="dxa"/>
            <w:noWrap/>
            <w:hideMark/>
          </w:tcPr>
          <w:p w14:paraId="19CD12F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w:t>
            </w:r>
          </w:p>
        </w:tc>
        <w:tc>
          <w:tcPr>
            <w:tcW w:w="3402" w:type="dxa"/>
            <w:noWrap/>
            <w:hideMark/>
          </w:tcPr>
          <w:p w14:paraId="6B5E46A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Водонапорная башня</w:t>
            </w:r>
          </w:p>
        </w:tc>
        <w:tc>
          <w:tcPr>
            <w:tcW w:w="3100" w:type="dxa"/>
            <w:noWrap/>
            <w:hideMark/>
          </w:tcPr>
          <w:p w14:paraId="1AC87CB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ТК-8-1</w:t>
            </w:r>
          </w:p>
        </w:tc>
        <w:tc>
          <w:tcPr>
            <w:tcW w:w="1775" w:type="dxa"/>
            <w:hideMark/>
          </w:tcPr>
          <w:p w14:paraId="18650D1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1077" w:type="dxa"/>
            <w:hideMark/>
          </w:tcPr>
          <w:p w14:paraId="77B3DCF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w:t>
            </w:r>
          </w:p>
        </w:tc>
        <w:tc>
          <w:tcPr>
            <w:tcW w:w="1054" w:type="dxa"/>
            <w:hideMark/>
          </w:tcPr>
          <w:p w14:paraId="4A30864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499" w:type="dxa"/>
            <w:hideMark/>
          </w:tcPr>
          <w:p w14:paraId="429C6BE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05E5089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15CD11FC" w14:textId="77777777" w:rsidTr="003D2228">
        <w:trPr>
          <w:trHeight w:val="300"/>
        </w:trPr>
        <w:tc>
          <w:tcPr>
            <w:tcW w:w="709" w:type="dxa"/>
            <w:noWrap/>
            <w:hideMark/>
          </w:tcPr>
          <w:p w14:paraId="419B73B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w:t>
            </w:r>
          </w:p>
        </w:tc>
        <w:tc>
          <w:tcPr>
            <w:tcW w:w="3402" w:type="dxa"/>
            <w:noWrap/>
            <w:hideMark/>
          </w:tcPr>
          <w:p w14:paraId="03B3EE8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ТК-8-1</w:t>
            </w:r>
          </w:p>
        </w:tc>
        <w:tc>
          <w:tcPr>
            <w:tcW w:w="3100" w:type="dxa"/>
            <w:noWrap/>
            <w:hideMark/>
          </w:tcPr>
          <w:p w14:paraId="28D38FB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ТК-8</w:t>
            </w:r>
          </w:p>
        </w:tc>
        <w:tc>
          <w:tcPr>
            <w:tcW w:w="1775" w:type="dxa"/>
            <w:hideMark/>
          </w:tcPr>
          <w:p w14:paraId="573CEF9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1077" w:type="dxa"/>
            <w:hideMark/>
          </w:tcPr>
          <w:p w14:paraId="57C04FB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33</w:t>
            </w:r>
          </w:p>
        </w:tc>
        <w:tc>
          <w:tcPr>
            <w:tcW w:w="1054" w:type="dxa"/>
            <w:hideMark/>
          </w:tcPr>
          <w:p w14:paraId="07BF13D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499" w:type="dxa"/>
            <w:hideMark/>
          </w:tcPr>
          <w:p w14:paraId="486922A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0464458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025BCE7C" w14:textId="77777777" w:rsidTr="003D2228">
        <w:trPr>
          <w:trHeight w:val="300"/>
        </w:trPr>
        <w:tc>
          <w:tcPr>
            <w:tcW w:w="709" w:type="dxa"/>
            <w:noWrap/>
            <w:hideMark/>
          </w:tcPr>
          <w:p w14:paraId="7737A94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1.2</w:t>
            </w:r>
          </w:p>
        </w:tc>
        <w:tc>
          <w:tcPr>
            <w:tcW w:w="3402" w:type="dxa"/>
            <w:noWrap/>
            <w:hideMark/>
          </w:tcPr>
          <w:p w14:paraId="2D6582C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ТК-8</w:t>
            </w:r>
          </w:p>
        </w:tc>
        <w:tc>
          <w:tcPr>
            <w:tcW w:w="3100" w:type="dxa"/>
            <w:noWrap/>
            <w:hideMark/>
          </w:tcPr>
          <w:p w14:paraId="2A57B7E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УТ3</w:t>
            </w:r>
          </w:p>
        </w:tc>
        <w:tc>
          <w:tcPr>
            <w:tcW w:w="1775" w:type="dxa"/>
            <w:hideMark/>
          </w:tcPr>
          <w:p w14:paraId="02380DE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1077" w:type="dxa"/>
            <w:hideMark/>
          </w:tcPr>
          <w:p w14:paraId="3B7A856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34</w:t>
            </w:r>
          </w:p>
        </w:tc>
        <w:tc>
          <w:tcPr>
            <w:tcW w:w="1054" w:type="dxa"/>
            <w:hideMark/>
          </w:tcPr>
          <w:p w14:paraId="665D820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499" w:type="dxa"/>
            <w:hideMark/>
          </w:tcPr>
          <w:p w14:paraId="2C518EA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4FDA3CD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85C04D8" w14:textId="77777777" w:rsidTr="003D2228">
        <w:trPr>
          <w:trHeight w:val="300"/>
        </w:trPr>
        <w:tc>
          <w:tcPr>
            <w:tcW w:w="709" w:type="dxa"/>
            <w:noWrap/>
            <w:hideMark/>
          </w:tcPr>
          <w:p w14:paraId="170D132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1.3</w:t>
            </w:r>
          </w:p>
        </w:tc>
        <w:tc>
          <w:tcPr>
            <w:tcW w:w="3402" w:type="dxa"/>
            <w:noWrap/>
            <w:hideMark/>
          </w:tcPr>
          <w:p w14:paraId="6BA3E00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УТ3</w:t>
            </w:r>
          </w:p>
        </w:tc>
        <w:tc>
          <w:tcPr>
            <w:tcW w:w="3100" w:type="dxa"/>
            <w:noWrap/>
            <w:hideMark/>
          </w:tcPr>
          <w:p w14:paraId="08D5A9B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ТК-7</w:t>
            </w:r>
          </w:p>
        </w:tc>
        <w:tc>
          <w:tcPr>
            <w:tcW w:w="1775" w:type="dxa"/>
            <w:hideMark/>
          </w:tcPr>
          <w:p w14:paraId="07DC5DB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1077" w:type="dxa"/>
            <w:hideMark/>
          </w:tcPr>
          <w:p w14:paraId="2C03407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33</w:t>
            </w:r>
          </w:p>
        </w:tc>
        <w:tc>
          <w:tcPr>
            <w:tcW w:w="1054" w:type="dxa"/>
            <w:hideMark/>
          </w:tcPr>
          <w:p w14:paraId="13CC138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499" w:type="dxa"/>
            <w:hideMark/>
          </w:tcPr>
          <w:p w14:paraId="1716122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44C2985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4D3E3599" w14:textId="77777777" w:rsidTr="003D2228">
        <w:trPr>
          <w:trHeight w:val="300"/>
        </w:trPr>
        <w:tc>
          <w:tcPr>
            <w:tcW w:w="709" w:type="dxa"/>
            <w:noWrap/>
            <w:hideMark/>
          </w:tcPr>
          <w:p w14:paraId="7D32C33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1.4</w:t>
            </w:r>
          </w:p>
        </w:tc>
        <w:tc>
          <w:tcPr>
            <w:tcW w:w="3402" w:type="dxa"/>
            <w:noWrap/>
            <w:hideMark/>
          </w:tcPr>
          <w:p w14:paraId="1F78BCE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ТК-7</w:t>
            </w:r>
          </w:p>
        </w:tc>
        <w:tc>
          <w:tcPr>
            <w:tcW w:w="3100" w:type="dxa"/>
            <w:noWrap/>
            <w:hideMark/>
          </w:tcPr>
          <w:p w14:paraId="75F29C6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УТ2</w:t>
            </w:r>
          </w:p>
        </w:tc>
        <w:tc>
          <w:tcPr>
            <w:tcW w:w="1775" w:type="dxa"/>
            <w:hideMark/>
          </w:tcPr>
          <w:p w14:paraId="776678F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1077" w:type="dxa"/>
            <w:hideMark/>
          </w:tcPr>
          <w:p w14:paraId="313AED3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35</w:t>
            </w:r>
          </w:p>
        </w:tc>
        <w:tc>
          <w:tcPr>
            <w:tcW w:w="1054" w:type="dxa"/>
            <w:hideMark/>
          </w:tcPr>
          <w:p w14:paraId="3CAA9F2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499" w:type="dxa"/>
            <w:hideMark/>
          </w:tcPr>
          <w:p w14:paraId="78A8B55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7B42D04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68461098" w14:textId="77777777" w:rsidTr="003D2228">
        <w:trPr>
          <w:trHeight w:val="300"/>
        </w:trPr>
        <w:tc>
          <w:tcPr>
            <w:tcW w:w="709" w:type="dxa"/>
            <w:noWrap/>
            <w:hideMark/>
          </w:tcPr>
          <w:p w14:paraId="669B12C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1.5</w:t>
            </w:r>
          </w:p>
        </w:tc>
        <w:tc>
          <w:tcPr>
            <w:tcW w:w="3402" w:type="dxa"/>
            <w:noWrap/>
            <w:hideMark/>
          </w:tcPr>
          <w:p w14:paraId="662B970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УТ2</w:t>
            </w:r>
          </w:p>
        </w:tc>
        <w:tc>
          <w:tcPr>
            <w:tcW w:w="3100" w:type="dxa"/>
            <w:noWrap/>
            <w:hideMark/>
          </w:tcPr>
          <w:p w14:paraId="314EFA9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УТ1</w:t>
            </w:r>
          </w:p>
        </w:tc>
        <w:tc>
          <w:tcPr>
            <w:tcW w:w="1775" w:type="dxa"/>
            <w:hideMark/>
          </w:tcPr>
          <w:p w14:paraId="3DF001B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1077" w:type="dxa"/>
            <w:hideMark/>
          </w:tcPr>
          <w:p w14:paraId="3B7DBBC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19</w:t>
            </w:r>
          </w:p>
        </w:tc>
        <w:tc>
          <w:tcPr>
            <w:tcW w:w="1054" w:type="dxa"/>
            <w:hideMark/>
          </w:tcPr>
          <w:p w14:paraId="619A221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499" w:type="dxa"/>
            <w:hideMark/>
          </w:tcPr>
          <w:p w14:paraId="711A301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14B469A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502D568" w14:textId="77777777" w:rsidTr="003D2228">
        <w:trPr>
          <w:trHeight w:val="300"/>
        </w:trPr>
        <w:tc>
          <w:tcPr>
            <w:tcW w:w="709" w:type="dxa"/>
            <w:noWrap/>
            <w:hideMark/>
          </w:tcPr>
          <w:p w14:paraId="62F78AC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lastRenderedPageBreak/>
              <w:t>1.6</w:t>
            </w:r>
          </w:p>
        </w:tc>
        <w:tc>
          <w:tcPr>
            <w:tcW w:w="3402" w:type="dxa"/>
            <w:noWrap/>
            <w:hideMark/>
          </w:tcPr>
          <w:p w14:paraId="4D9311C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УТ1</w:t>
            </w:r>
          </w:p>
        </w:tc>
        <w:tc>
          <w:tcPr>
            <w:tcW w:w="3100" w:type="dxa"/>
            <w:noWrap/>
            <w:hideMark/>
          </w:tcPr>
          <w:p w14:paraId="1E1D452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ТК-6</w:t>
            </w:r>
          </w:p>
        </w:tc>
        <w:tc>
          <w:tcPr>
            <w:tcW w:w="1775" w:type="dxa"/>
            <w:hideMark/>
          </w:tcPr>
          <w:p w14:paraId="63F29E7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1077" w:type="dxa"/>
            <w:hideMark/>
          </w:tcPr>
          <w:p w14:paraId="6DB5348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w:t>
            </w:r>
          </w:p>
        </w:tc>
        <w:tc>
          <w:tcPr>
            <w:tcW w:w="1054" w:type="dxa"/>
            <w:hideMark/>
          </w:tcPr>
          <w:p w14:paraId="5BAC48C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499" w:type="dxa"/>
            <w:hideMark/>
          </w:tcPr>
          <w:p w14:paraId="7B71B7C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54A3A52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F18F07E" w14:textId="77777777" w:rsidTr="003D2228">
        <w:trPr>
          <w:trHeight w:val="300"/>
        </w:trPr>
        <w:tc>
          <w:tcPr>
            <w:tcW w:w="709" w:type="dxa"/>
            <w:noWrap/>
            <w:hideMark/>
          </w:tcPr>
          <w:p w14:paraId="78C1B84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1.7</w:t>
            </w:r>
          </w:p>
        </w:tc>
        <w:tc>
          <w:tcPr>
            <w:tcW w:w="3402" w:type="dxa"/>
            <w:noWrap/>
            <w:hideMark/>
          </w:tcPr>
          <w:p w14:paraId="3AC6FF7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ТК-6</w:t>
            </w:r>
          </w:p>
        </w:tc>
        <w:tc>
          <w:tcPr>
            <w:tcW w:w="3100" w:type="dxa"/>
            <w:noWrap/>
            <w:hideMark/>
          </w:tcPr>
          <w:p w14:paraId="7F434E5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ТК-5</w:t>
            </w:r>
          </w:p>
        </w:tc>
        <w:tc>
          <w:tcPr>
            <w:tcW w:w="1775" w:type="dxa"/>
            <w:hideMark/>
          </w:tcPr>
          <w:p w14:paraId="542094A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1077" w:type="dxa"/>
            <w:hideMark/>
          </w:tcPr>
          <w:p w14:paraId="00F4987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138</w:t>
            </w:r>
          </w:p>
        </w:tc>
        <w:tc>
          <w:tcPr>
            <w:tcW w:w="1054" w:type="dxa"/>
            <w:hideMark/>
          </w:tcPr>
          <w:p w14:paraId="428A3BD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499" w:type="dxa"/>
            <w:hideMark/>
          </w:tcPr>
          <w:p w14:paraId="4C257CF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553721C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33AC359" w14:textId="77777777" w:rsidTr="003D2228">
        <w:trPr>
          <w:trHeight w:val="300"/>
        </w:trPr>
        <w:tc>
          <w:tcPr>
            <w:tcW w:w="709" w:type="dxa"/>
            <w:noWrap/>
            <w:hideMark/>
          </w:tcPr>
          <w:p w14:paraId="3ACEFA0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1.8</w:t>
            </w:r>
          </w:p>
        </w:tc>
        <w:tc>
          <w:tcPr>
            <w:tcW w:w="3402" w:type="dxa"/>
            <w:noWrap/>
            <w:hideMark/>
          </w:tcPr>
          <w:p w14:paraId="31599EE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ТК-5</w:t>
            </w:r>
          </w:p>
        </w:tc>
        <w:tc>
          <w:tcPr>
            <w:tcW w:w="3100" w:type="dxa"/>
            <w:hideMark/>
          </w:tcPr>
          <w:p w14:paraId="5630DF2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ТК-4</w:t>
            </w:r>
          </w:p>
        </w:tc>
        <w:tc>
          <w:tcPr>
            <w:tcW w:w="1775" w:type="dxa"/>
            <w:hideMark/>
          </w:tcPr>
          <w:p w14:paraId="2BEDA49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1077" w:type="dxa"/>
            <w:hideMark/>
          </w:tcPr>
          <w:p w14:paraId="56D05BB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83</w:t>
            </w:r>
          </w:p>
        </w:tc>
        <w:tc>
          <w:tcPr>
            <w:tcW w:w="1054" w:type="dxa"/>
            <w:hideMark/>
          </w:tcPr>
          <w:p w14:paraId="125B8F6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499" w:type="dxa"/>
            <w:hideMark/>
          </w:tcPr>
          <w:p w14:paraId="5D98B83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46E0A58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152F84C" w14:textId="77777777" w:rsidTr="003D2228">
        <w:trPr>
          <w:trHeight w:val="300"/>
        </w:trPr>
        <w:tc>
          <w:tcPr>
            <w:tcW w:w="709" w:type="dxa"/>
            <w:noWrap/>
            <w:hideMark/>
          </w:tcPr>
          <w:p w14:paraId="7064F39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1.9</w:t>
            </w:r>
          </w:p>
        </w:tc>
        <w:tc>
          <w:tcPr>
            <w:tcW w:w="3402" w:type="dxa"/>
            <w:noWrap/>
            <w:hideMark/>
          </w:tcPr>
          <w:p w14:paraId="6BE2B66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ТК-4</w:t>
            </w:r>
          </w:p>
        </w:tc>
        <w:tc>
          <w:tcPr>
            <w:tcW w:w="3100" w:type="dxa"/>
            <w:noWrap/>
            <w:hideMark/>
          </w:tcPr>
          <w:p w14:paraId="737CB50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ТК-3</w:t>
            </w:r>
          </w:p>
        </w:tc>
        <w:tc>
          <w:tcPr>
            <w:tcW w:w="1775" w:type="dxa"/>
            <w:hideMark/>
          </w:tcPr>
          <w:p w14:paraId="1239DA7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1077" w:type="dxa"/>
            <w:hideMark/>
          </w:tcPr>
          <w:p w14:paraId="507F942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70</w:t>
            </w:r>
          </w:p>
        </w:tc>
        <w:tc>
          <w:tcPr>
            <w:tcW w:w="1054" w:type="dxa"/>
            <w:hideMark/>
          </w:tcPr>
          <w:p w14:paraId="49634C1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499" w:type="dxa"/>
            <w:hideMark/>
          </w:tcPr>
          <w:p w14:paraId="016C24B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2CC8759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B355FE1" w14:textId="77777777" w:rsidTr="003D2228">
        <w:trPr>
          <w:trHeight w:val="300"/>
        </w:trPr>
        <w:tc>
          <w:tcPr>
            <w:tcW w:w="709" w:type="dxa"/>
            <w:noWrap/>
            <w:hideMark/>
          </w:tcPr>
          <w:p w14:paraId="070C389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1.10</w:t>
            </w:r>
          </w:p>
        </w:tc>
        <w:tc>
          <w:tcPr>
            <w:tcW w:w="3402" w:type="dxa"/>
            <w:noWrap/>
            <w:hideMark/>
          </w:tcPr>
          <w:p w14:paraId="7AE2D04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ТК-3</w:t>
            </w:r>
          </w:p>
        </w:tc>
        <w:tc>
          <w:tcPr>
            <w:tcW w:w="3100" w:type="dxa"/>
            <w:noWrap/>
            <w:hideMark/>
          </w:tcPr>
          <w:p w14:paraId="6A5E165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ТК-2</w:t>
            </w:r>
          </w:p>
        </w:tc>
        <w:tc>
          <w:tcPr>
            <w:tcW w:w="1775" w:type="dxa"/>
            <w:hideMark/>
          </w:tcPr>
          <w:p w14:paraId="368AF8B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1077" w:type="dxa"/>
            <w:hideMark/>
          </w:tcPr>
          <w:p w14:paraId="0C7475C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37</w:t>
            </w:r>
          </w:p>
        </w:tc>
        <w:tc>
          <w:tcPr>
            <w:tcW w:w="1054" w:type="dxa"/>
            <w:hideMark/>
          </w:tcPr>
          <w:p w14:paraId="6AD6F8F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499" w:type="dxa"/>
            <w:hideMark/>
          </w:tcPr>
          <w:p w14:paraId="541A9D0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1C0732D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16A698F" w14:textId="77777777" w:rsidTr="003D2228">
        <w:trPr>
          <w:trHeight w:val="300"/>
        </w:trPr>
        <w:tc>
          <w:tcPr>
            <w:tcW w:w="709" w:type="dxa"/>
            <w:noWrap/>
            <w:hideMark/>
          </w:tcPr>
          <w:p w14:paraId="29AC206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1.11</w:t>
            </w:r>
          </w:p>
        </w:tc>
        <w:tc>
          <w:tcPr>
            <w:tcW w:w="3402" w:type="dxa"/>
            <w:noWrap/>
            <w:hideMark/>
          </w:tcPr>
          <w:p w14:paraId="4B646F0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ТК-2</w:t>
            </w:r>
          </w:p>
        </w:tc>
        <w:tc>
          <w:tcPr>
            <w:tcW w:w="3100" w:type="dxa"/>
            <w:hideMark/>
          </w:tcPr>
          <w:p w14:paraId="670353C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w:t>
            </w:r>
          </w:p>
        </w:tc>
        <w:tc>
          <w:tcPr>
            <w:tcW w:w="1775" w:type="dxa"/>
            <w:hideMark/>
          </w:tcPr>
          <w:p w14:paraId="05B2C28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1077" w:type="dxa"/>
            <w:hideMark/>
          </w:tcPr>
          <w:p w14:paraId="35DD93D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16</w:t>
            </w:r>
          </w:p>
        </w:tc>
        <w:tc>
          <w:tcPr>
            <w:tcW w:w="1054" w:type="dxa"/>
            <w:hideMark/>
          </w:tcPr>
          <w:p w14:paraId="107CFD3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499" w:type="dxa"/>
            <w:hideMark/>
          </w:tcPr>
          <w:p w14:paraId="260BE31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114436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147B09F1" w14:textId="77777777" w:rsidTr="003D2228">
        <w:trPr>
          <w:trHeight w:val="300"/>
        </w:trPr>
        <w:tc>
          <w:tcPr>
            <w:tcW w:w="709" w:type="dxa"/>
            <w:noWrap/>
            <w:hideMark/>
          </w:tcPr>
          <w:p w14:paraId="1A60740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1.12</w:t>
            </w:r>
          </w:p>
        </w:tc>
        <w:tc>
          <w:tcPr>
            <w:tcW w:w="3402" w:type="dxa"/>
            <w:noWrap/>
            <w:hideMark/>
          </w:tcPr>
          <w:p w14:paraId="0151268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w:t>
            </w:r>
          </w:p>
        </w:tc>
        <w:tc>
          <w:tcPr>
            <w:tcW w:w="3100" w:type="dxa"/>
            <w:hideMark/>
          </w:tcPr>
          <w:p w14:paraId="213F38D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ТК-1-1</w:t>
            </w:r>
          </w:p>
        </w:tc>
        <w:tc>
          <w:tcPr>
            <w:tcW w:w="1775" w:type="dxa"/>
            <w:hideMark/>
          </w:tcPr>
          <w:p w14:paraId="11758F3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1077" w:type="dxa"/>
            <w:hideMark/>
          </w:tcPr>
          <w:p w14:paraId="66040BE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36</w:t>
            </w:r>
          </w:p>
        </w:tc>
        <w:tc>
          <w:tcPr>
            <w:tcW w:w="1054" w:type="dxa"/>
            <w:hideMark/>
          </w:tcPr>
          <w:p w14:paraId="44499A1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499" w:type="dxa"/>
            <w:hideMark/>
          </w:tcPr>
          <w:p w14:paraId="56A9153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2F9F7C9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F01E608" w14:textId="77777777" w:rsidTr="003D2228">
        <w:trPr>
          <w:trHeight w:val="300"/>
        </w:trPr>
        <w:tc>
          <w:tcPr>
            <w:tcW w:w="709" w:type="dxa"/>
            <w:noWrap/>
            <w:hideMark/>
          </w:tcPr>
          <w:p w14:paraId="4F3923A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1.13</w:t>
            </w:r>
          </w:p>
        </w:tc>
        <w:tc>
          <w:tcPr>
            <w:tcW w:w="3402" w:type="dxa"/>
            <w:noWrap/>
            <w:hideMark/>
          </w:tcPr>
          <w:p w14:paraId="5E1A04A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ТК-1-1</w:t>
            </w:r>
          </w:p>
        </w:tc>
        <w:tc>
          <w:tcPr>
            <w:tcW w:w="3100" w:type="dxa"/>
            <w:noWrap/>
            <w:hideMark/>
          </w:tcPr>
          <w:p w14:paraId="27324B7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ТК-1-2</w:t>
            </w:r>
          </w:p>
        </w:tc>
        <w:tc>
          <w:tcPr>
            <w:tcW w:w="1775" w:type="dxa"/>
            <w:hideMark/>
          </w:tcPr>
          <w:p w14:paraId="4F8626A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1077" w:type="dxa"/>
            <w:hideMark/>
          </w:tcPr>
          <w:p w14:paraId="6885389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30</w:t>
            </w:r>
          </w:p>
        </w:tc>
        <w:tc>
          <w:tcPr>
            <w:tcW w:w="1054" w:type="dxa"/>
            <w:hideMark/>
          </w:tcPr>
          <w:p w14:paraId="59D80E7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499" w:type="dxa"/>
            <w:hideMark/>
          </w:tcPr>
          <w:p w14:paraId="50AF7B0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771014F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2A24216" w14:textId="77777777" w:rsidTr="003D2228">
        <w:trPr>
          <w:trHeight w:val="300"/>
        </w:trPr>
        <w:tc>
          <w:tcPr>
            <w:tcW w:w="709" w:type="dxa"/>
            <w:noWrap/>
            <w:hideMark/>
          </w:tcPr>
          <w:p w14:paraId="46E29CB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1.14</w:t>
            </w:r>
          </w:p>
        </w:tc>
        <w:tc>
          <w:tcPr>
            <w:tcW w:w="3402" w:type="dxa"/>
            <w:noWrap/>
            <w:hideMark/>
          </w:tcPr>
          <w:p w14:paraId="7EA21FB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ТК-1-2</w:t>
            </w:r>
          </w:p>
        </w:tc>
        <w:tc>
          <w:tcPr>
            <w:tcW w:w="3100" w:type="dxa"/>
            <w:noWrap/>
            <w:hideMark/>
          </w:tcPr>
          <w:p w14:paraId="2CA6D0F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ТК-1-3</w:t>
            </w:r>
          </w:p>
        </w:tc>
        <w:tc>
          <w:tcPr>
            <w:tcW w:w="1775" w:type="dxa"/>
            <w:hideMark/>
          </w:tcPr>
          <w:p w14:paraId="16AC9EA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1077" w:type="dxa"/>
            <w:hideMark/>
          </w:tcPr>
          <w:p w14:paraId="77503D1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52</w:t>
            </w:r>
          </w:p>
        </w:tc>
        <w:tc>
          <w:tcPr>
            <w:tcW w:w="1054" w:type="dxa"/>
            <w:hideMark/>
          </w:tcPr>
          <w:p w14:paraId="5C44B14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89</w:t>
            </w:r>
          </w:p>
        </w:tc>
        <w:tc>
          <w:tcPr>
            <w:tcW w:w="1499" w:type="dxa"/>
            <w:hideMark/>
          </w:tcPr>
          <w:p w14:paraId="5252293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503175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1793613C" w14:textId="77777777" w:rsidTr="003D2228">
        <w:trPr>
          <w:trHeight w:val="300"/>
        </w:trPr>
        <w:tc>
          <w:tcPr>
            <w:tcW w:w="709" w:type="dxa"/>
            <w:noWrap/>
            <w:hideMark/>
          </w:tcPr>
          <w:p w14:paraId="35CE20A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1.15</w:t>
            </w:r>
          </w:p>
        </w:tc>
        <w:tc>
          <w:tcPr>
            <w:tcW w:w="3402" w:type="dxa"/>
            <w:noWrap/>
            <w:hideMark/>
          </w:tcPr>
          <w:p w14:paraId="3FC79EA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ТК-1-3</w:t>
            </w:r>
          </w:p>
        </w:tc>
        <w:tc>
          <w:tcPr>
            <w:tcW w:w="3100" w:type="dxa"/>
            <w:noWrap/>
            <w:hideMark/>
          </w:tcPr>
          <w:p w14:paraId="681D58E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ТК-1-4</w:t>
            </w:r>
          </w:p>
        </w:tc>
        <w:tc>
          <w:tcPr>
            <w:tcW w:w="1775" w:type="dxa"/>
            <w:hideMark/>
          </w:tcPr>
          <w:p w14:paraId="48E8B4F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1077" w:type="dxa"/>
            <w:hideMark/>
          </w:tcPr>
          <w:p w14:paraId="22743FA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56</w:t>
            </w:r>
          </w:p>
        </w:tc>
        <w:tc>
          <w:tcPr>
            <w:tcW w:w="1054" w:type="dxa"/>
            <w:hideMark/>
          </w:tcPr>
          <w:p w14:paraId="60BAB92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108</w:t>
            </w:r>
          </w:p>
        </w:tc>
        <w:tc>
          <w:tcPr>
            <w:tcW w:w="1499" w:type="dxa"/>
            <w:hideMark/>
          </w:tcPr>
          <w:p w14:paraId="765E75B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20D7F30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0C86696" w14:textId="77777777" w:rsidTr="003D2228">
        <w:trPr>
          <w:trHeight w:val="300"/>
        </w:trPr>
        <w:tc>
          <w:tcPr>
            <w:tcW w:w="709" w:type="dxa"/>
            <w:noWrap/>
            <w:hideMark/>
          </w:tcPr>
          <w:p w14:paraId="0C0600C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1.16</w:t>
            </w:r>
          </w:p>
        </w:tc>
        <w:tc>
          <w:tcPr>
            <w:tcW w:w="3402" w:type="dxa"/>
            <w:noWrap/>
            <w:hideMark/>
          </w:tcPr>
          <w:p w14:paraId="5D58C52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ТК-1-4</w:t>
            </w:r>
          </w:p>
        </w:tc>
        <w:tc>
          <w:tcPr>
            <w:tcW w:w="3100" w:type="dxa"/>
            <w:noWrap/>
            <w:hideMark/>
          </w:tcPr>
          <w:p w14:paraId="31907AD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w:t>
            </w:r>
          </w:p>
        </w:tc>
        <w:tc>
          <w:tcPr>
            <w:tcW w:w="1775" w:type="dxa"/>
            <w:hideMark/>
          </w:tcPr>
          <w:p w14:paraId="0EC4F50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1077" w:type="dxa"/>
            <w:hideMark/>
          </w:tcPr>
          <w:p w14:paraId="34F9CBF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15</w:t>
            </w:r>
          </w:p>
        </w:tc>
        <w:tc>
          <w:tcPr>
            <w:tcW w:w="1054" w:type="dxa"/>
            <w:hideMark/>
          </w:tcPr>
          <w:p w14:paraId="6E1381B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499" w:type="dxa"/>
            <w:hideMark/>
          </w:tcPr>
          <w:p w14:paraId="7D63933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70142B2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318C5193" w14:textId="77777777" w:rsidTr="003D2228">
        <w:trPr>
          <w:trHeight w:val="510"/>
        </w:trPr>
        <w:tc>
          <w:tcPr>
            <w:tcW w:w="709" w:type="dxa"/>
            <w:noWrap/>
            <w:hideMark/>
          </w:tcPr>
          <w:p w14:paraId="3314663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1.17</w:t>
            </w:r>
          </w:p>
        </w:tc>
        <w:tc>
          <w:tcPr>
            <w:tcW w:w="3402" w:type="dxa"/>
            <w:noWrap/>
            <w:hideMark/>
          </w:tcPr>
          <w:p w14:paraId="30A2A1D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w:t>
            </w:r>
          </w:p>
        </w:tc>
        <w:tc>
          <w:tcPr>
            <w:tcW w:w="3100" w:type="dxa"/>
            <w:hideMark/>
          </w:tcPr>
          <w:p w14:paraId="6A2704E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Жилой дом №2А </w:t>
            </w:r>
            <w:proofErr w:type="spellStart"/>
            <w:r w:rsidRPr="003D2228">
              <w:rPr>
                <w:color w:val="000000"/>
                <w:sz w:val="20"/>
                <w:szCs w:val="20"/>
              </w:rPr>
              <w:t>ул.Привокзальная</w:t>
            </w:r>
            <w:proofErr w:type="spellEnd"/>
          </w:p>
        </w:tc>
        <w:tc>
          <w:tcPr>
            <w:tcW w:w="1775" w:type="dxa"/>
            <w:hideMark/>
          </w:tcPr>
          <w:p w14:paraId="75F4D9C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1077" w:type="dxa"/>
            <w:hideMark/>
          </w:tcPr>
          <w:p w14:paraId="4D54884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w:t>
            </w:r>
          </w:p>
        </w:tc>
        <w:tc>
          <w:tcPr>
            <w:tcW w:w="1054" w:type="dxa"/>
            <w:hideMark/>
          </w:tcPr>
          <w:p w14:paraId="3EFD00E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499" w:type="dxa"/>
            <w:hideMark/>
          </w:tcPr>
          <w:p w14:paraId="0B189A7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49EA034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F32BA98" w14:textId="77777777" w:rsidTr="003D2228">
        <w:trPr>
          <w:trHeight w:val="510"/>
        </w:trPr>
        <w:tc>
          <w:tcPr>
            <w:tcW w:w="709" w:type="dxa"/>
            <w:noWrap/>
            <w:hideMark/>
          </w:tcPr>
          <w:p w14:paraId="6F22304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1.18</w:t>
            </w:r>
          </w:p>
        </w:tc>
        <w:tc>
          <w:tcPr>
            <w:tcW w:w="3402" w:type="dxa"/>
            <w:noWrap/>
            <w:hideMark/>
          </w:tcPr>
          <w:p w14:paraId="0DA2A5E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ТК-1-5</w:t>
            </w:r>
          </w:p>
        </w:tc>
        <w:tc>
          <w:tcPr>
            <w:tcW w:w="3100" w:type="dxa"/>
            <w:hideMark/>
          </w:tcPr>
          <w:p w14:paraId="33C44D7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Жилой дом №2Б </w:t>
            </w:r>
            <w:proofErr w:type="spellStart"/>
            <w:r w:rsidRPr="003D2228">
              <w:rPr>
                <w:color w:val="000000"/>
                <w:sz w:val="20"/>
                <w:szCs w:val="20"/>
              </w:rPr>
              <w:t>ул.Привокзальная</w:t>
            </w:r>
            <w:proofErr w:type="spellEnd"/>
          </w:p>
        </w:tc>
        <w:tc>
          <w:tcPr>
            <w:tcW w:w="1775" w:type="dxa"/>
            <w:hideMark/>
          </w:tcPr>
          <w:p w14:paraId="0CDBA17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1077" w:type="dxa"/>
            <w:hideMark/>
          </w:tcPr>
          <w:p w14:paraId="60CD717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w:t>
            </w:r>
          </w:p>
        </w:tc>
        <w:tc>
          <w:tcPr>
            <w:tcW w:w="1054" w:type="dxa"/>
            <w:hideMark/>
          </w:tcPr>
          <w:p w14:paraId="4488023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499" w:type="dxa"/>
            <w:hideMark/>
          </w:tcPr>
          <w:p w14:paraId="30CA7D4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63340F1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766262AF" w14:textId="77777777" w:rsidTr="003D2228">
        <w:trPr>
          <w:trHeight w:val="510"/>
        </w:trPr>
        <w:tc>
          <w:tcPr>
            <w:tcW w:w="709" w:type="dxa"/>
            <w:noWrap/>
            <w:hideMark/>
          </w:tcPr>
          <w:p w14:paraId="382D34A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1.19</w:t>
            </w:r>
          </w:p>
        </w:tc>
        <w:tc>
          <w:tcPr>
            <w:tcW w:w="3402" w:type="dxa"/>
            <w:noWrap/>
            <w:hideMark/>
          </w:tcPr>
          <w:p w14:paraId="3948F56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ТК-1-3</w:t>
            </w:r>
          </w:p>
        </w:tc>
        <w:tc>
          <w:tcPr>
            <w:tcW w:w="3100" w:type="dxa"/>
            <w:hideMark/>
          </w:tcPr>
          <w:p w14:paraId="3EFB665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Жилой дом №2В </w:t>
            </w:r>
            <w:proofErr w:type="spellStart"/>
            <w:r w:rsidRPr="003D2228">
              <w:rPr>
                <w:color w:val="000000"/>
                <w:sz w:val="20"/>
                <w:szCs w:val="20"/>
              </w:rPr>
              <w:t>ул.Привокзальная</w:t>
            </w:r>
            <w:proofErr w:type="spellEnd"/>
          </w:p>
        </w:tc>
        <w:tc>
          <w:tcPr>
            <w:tcW w:w="1775" w:type="dxa"/>
            <w:hideMark/>
          </w:tcPr>
          <w:p w14:paraId="4D92872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1077" w:type="dxa"/>
            <w:hideMark/>
          </w:tcPr>
          <w:p w14:paraId="0957B1B2"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w:t>
            </w:r>
          </w:p>
        </w:tc>
        <w:tc>
          <w:tcPr>
            <w:tcW w:w="1054" w:type="dxa"/>
            <w:hideMark/>
          </w:tcPr>
          <w:p w14:paraId="0448BAE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499" w:type="dxa"/>
            <w:hideMark/>
          </w:tcPr>
          <w:p w14:paraId="7537F7F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7F302E0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65246D2E" w14:textId="77777777" w:rsidTr="003D2228">
        <w:trPr>
          <w:trHeight w:val="300"/>
        </w:trPr>
        <w:tc>
          <w:tcPr>
            <w:tcW w:w="709" w:type="dxa"/>
            <w:noWrap/>
            <w:hideMark/>
          </w:tcPr>
          <w:p w14:paraId="3770D0E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1.20</w:t>
            </w:r>
          </w:p>
        </w:tc>
        <w:tc>
          <w:tcPr>
            <w:tcW w:w="3402" w:type="dxa"/>
            <w:noWrap/>
            <w:hideMark/>
          </w:tcPr>
          <w:p w14:paraId="7E0C0FF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w:t>
            </w:r>
          </w:p>
        </w:tc>
        <w:tc>
          <w:tcPr>
            <w:tcW w:w="3100" w:type="dxa"/>
            <w:noWrap/>
            <w:hideMark/>
          </w:tcPr>
          <w:p w14:paraId="2FCCE72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Здание котельная №1</w:t>
            </w:r>
          </w:p>
        </w:tc>
        <w:tc>
          <w:tcPr>
            <w:tcW w:w="1775" w:type="dxa"/>
            <w:hideMark/>
          </w:tcPr>
          <w:p w14:paraId="62CC58A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1077" w:type="dxa"/>
            <w:hideMark/>
          </w:tcPr>
          <w:p w14:paraId="54729D5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27</w:t>
            </w:r>
          </w:p>
        </w:tc>
        <w:tc>
          <w:tcPr>
            <w:tcW w:w="1054" w:type="dxa"/>
            <w:hideMark/>
          </w:tcPr>
          <w:p w14:paraId="4C0B112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76</w:t>
            </w:r>
          </w:p>
        </w:tc>
        <w:tc>
          <w:tcPr>
            <w:tcW w:w="1499" w:type="dxa"/>
            <w:hideMark/>
          </w:tcPr>
          <w:p w14:paraId="5F9E23B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50CD0ACE"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BF69C94" w14:textId="77777777" w:rsidTr="003D2228">
        <w:trPr>
          <w:trHeight w:val="300"/>
        </w:trPr>
        <w:tc>
          <w:tcPr>
            <w:tcW w:w="709" w:type="dxa"/>
            <w:noWrap/>
            <w:hideMark/>
          </w:tcPr>
          <w:p w14:paraId="417D709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1.21</w:t>
            </w:r>
          </w:p>
        </w:tc>
        <w:tc>
          <w:tcPr>
            <w:tcW w:w="3402" w:type="dxa"/>
            <w:noWrap/>
            <w:hideMark/>
          </w:tcPr>
          <w:p w14:paraId="0454A2B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ТК-3</w:t>
            </w:r>
          </w:p>
        </w:tc>
        <w:tc>
          <w:tcPr>
            <w:tcW w:w="3100" w:type="dxa"/>
            <w:noWrap/>
            <w:hideMark/>
          </w:tcPr>
          <w:p w14:paraId="3DF28B1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Здание пожарная часть</w:t>
            </w:r>
          </w:p>
        </w:tc>
        <w:tc>
          <w:tcPr>
            <w:tcW w:w="1775" w:type="dxa"/>
            <w:hideMark/>
          </w:tcPr>
          <w:p w14:paraId="1CCDBD1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1077" w:type="dxa"/>
            <w:hideMark/>
          </w:tcPr>
          <w:p w14:paraId="1BDB810F"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w:t>
            </w:r>
          </w:p>
        </w:tc>
        <w:tc>
          <w:tcPr>
            <w:tcW w:w="1054" w:type="dxa"/>
            <w:hideMark/>
          </w:tcPr>
          <w:p w14:paraId="4EF2D94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89</w:t>
            </w:r>
          </w:p>
        </w:tc>
        <w:tc>
          <w:tcPr>
            <w:tcW w:w="1499" w:type="dxa"/>
            <w:hideMark/>
          </w:tcPr>
          <w:p w14:paraId="5586D89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31307B4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0B039E0B" w14:textId="77777777" w:rsidTr="003D2228">
        <w:trPr>
          <w:trHeight w:val="510"/>
        </w:trPr>
        <w:tc>
          <w:tcPr>
            <w:tcW w:w="709" w:type="dxa"/>
            <w:noWrap/>
            <w:hideMark/>
          </w:tcPr>
          <w:p w14:paraId="2EE1935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1.22</w:t>
            </w:r>
          </w:p>
        </w:tc>
        <w:tc>
          <w:tcPr>
            <w:tcW w:w="3402" w:type="dxa"/>
            <w:noWrap/>
            <w:hideMark/>
          </w:tcPr>
          <w:p w14:paraId="1EDD2AB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ТК-4</w:t>
            </w:r>
          </w:p>
        </w:tc>
        <w:tc>
          <w:tcPr>
            <w:tcW w:w="3100" w:type="dxa"/>
            <w:hideMark/>
          </w:tcPr>
          <w:p w14:paraId="25BCB9B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Жилой дом №3 </w:t>
            </w:r>
            <w:proofErr w:type="spellStart"/>
            <w:r w:rsidRPr="003D2228">
              <w:rPr>
                <w:color w:val="000000"/>
                <w:sz w:val="20"/>
                <w:szCs w:val="20"/>
              </w:rPr>
              <w:t>ул.Привокзальная</w:t>
            </w:r>
            <w:proofErr w:type="spellEnd"/>
          </w:p>
        </w:tc>
        <w:tc>
          <w:tcPr>
            <w:tcW w:w="1775" w:type="dxa"/>
            <w:hideMark/>
          </w:tcPr>
          <w:p w14:paraId="542CCE3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1077" w:type="dxa"/>
            <w:hideMark/>
          </w:tcPr>
          <w:p w14:paraId="55F0B53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w:t>
            </w:r>
          </w:p>
        </w:tc>
        <w:tc>
          <w:tcPr>
            <w:tcW w:w="1054" w:type="dxa"/>
            <w:hideMark/>
          </w:tcPr>
          <w:p w14:paraId="0E646AD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57</w:t>
            </w:r>
          </w:p>
        </w:tc>
        <w:tc>
          <w:tcPr>
            <w:tcW w:w="1499" w:type="dxa"/>
            <w:hideMark/>
          </w:tcPr>
          <w:p w14:paraId="3D62FFD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19FC9C4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28C7CF17" w14:textId="77777777" w:rsidTr="003D2228">
        <w:trPr>
          <w:trHeight w:val="300"/>
        </w:trPr>
        <w:tc>
          <w:tcPr>
            <w:tcW w:w="709" w:type="dxa"/>
            <w:noWrap/>
            <w:hideMark/>
          </w:tcPr>
          <w:p w14:paraId="24D2CE7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1.23</w:t>
            </w:r>
          </w:p>
        </w:tc>
        <w:tc>
          <w:tcPr>
            <w:tcW w:w="3402" w:type="dxa"/>
            <w:noWrap/>
            <w:hideMark/>
          </w:tcPr>
          <w:p w14:paraId="46473CC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ТК-1-1</w:t>
            </w:r>
          </w:p>
        </w:tc>
        <w:tc>
          <w:tcPr>
            <w:tcW w:w="3100" w:type="dxa"/>
            <w:hideMark/>
          </w:tcPr>
          <w:p w14:paraId="35F2F203"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ТК-1-6</w:t>
            </w:r>
          </w:p>
        </w:tc>
        <w:tc>
          <w:tcPr>
            <w:tcW w:w="1775" w:type="dxa"/>
            <w:hideMark/>
          </w:tcPr>
          <w:p w14:paraId="443B298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1077" w:type="dxa"/>
            <w:hideMark/>
          </w:tcPr>
          <w:p w14:paraId="2CB49149"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44</w:t>
            </w:r>
          </w:p>
        </w:tc>
        <w:tc>
          <w:tcPr>
            <w:tcW w:w="1054" w:type="dxa"/>
            <w:hideMark/>
          </w:tcPr>
          <w:p w14:paraId="2636595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100</w:t>
            </w:r>
          </w:p>
        </w:tc>
        <w:tc>
          <w:tcPr>
            <w:tcW w:w="1499" w:type="dxa"/>
            <w:hideMark/>
          </w:tcPr>
          <w:p w14:paraId="0E0D29F5"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2A0F51F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1031E90" w14:textId="77777777" w:rsidTr="003D2228">
        <w:trPr>
          <w:trHeight w:val="300"/>
        </w:trPr>
        <w:tc>
          <w:tcPr>
            <w:tcW w:w="709" w:type="dxa"/>
            <w:noWrap/>
            <w:hideMark/>
          </w:tcPr>
          <w:p w14:paraId="146069D8"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1.24</w:t>
            </w:r>
          </w:p>
        </w:tc>
        <w:tc>
          <w:tcPr>
            <w:tcW w:w="3402" w:type="dxa"/>
            <w:noWrap/>
            <w:hideMark/>
          </w:tcPr>
          <w:p w14:paraId="51C937B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ТК-1-6</w:t>
            </w:r>
          </w:p>
        </w:tc>
        <w:tc>
          <w:tcPr>
            <w:tcW w:w="3100" w:type="dxa"/>
            <w:hideMark/>
          </w:tcPr>
          <w:p w14:paraId="2F6A724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Здание табельное ПЧ</w:t>
            </w:r>
          </w:p>
        </w:tc>
        <w:tc>
          <w:tcPr>
            <w:tcW w:w="1775" w:type="dxa"/>
            <w:hideMark/>
          </w:tcPr>
          <w:p w14:paraId="21AF7DC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1077" w:type="dxa"/>
            <w:hideMark/>
          </w:tcPr>
          <w:p w14:paraId="6479805A"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76</w:t>
            </w:r>
          </w:p>
        </w:tc>
        <w:tc>
          <w:tcPr>
            <w:tcW w:w="1054" w:type="dxa"/>
            <w:hideMark/>
          </w:tcPr>
          <w:p w14:paraId="243DF1F6"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40</w:t>
            </w:r>
          </w:p>
        </w:tc>
        <w:tc>
          <w:tcPr>
            <w:tcW w:w="1499" w:type="dxa"/>
            <w:hideMark/>
          </w:tcPr>
          <w:p w14:paraId="7778281B"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57A7876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r w:rsidR="003D2228" w:rsidRPr="003D2228" w14:paraId="51360C9C" w14:textId="77777777" w:rsidTr="003D2228">
        <w:trPr>
          <w:trHeight w:val="510"/>
        </w:trPr>
        <w:tc>
          <w:tcPr>
            <w:tcW w:w="709" w:type="dxa"/>
            <w:noWrap/>
            <w:hideMark/>
          </w:tcPr>
          <w:p w14:paraId="7FB85C77"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1.25</w:t>
            </w:r>
          </w:p>
        </w:tc>
        <w:tc>
          <w:tcPr>
            <w:tcW w:w="3402" w:type="dxa"/>
            <w:noWrap/>
            <w:hideMark/>
          </w:tcPr>
          <w:p w14:paraId="5EC03F7C"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УТ2</w:t>
            </w:r>
          </w:p>
        </w:tc>
        <w:tc>
          <w:tcPr>
            <w:tcW w:w="3100" w:type="dxa"/>
            <w:hideMark/>
          </w:tcPr>
          <w:p w14:paraId="1050547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 xml:space="preserve">Жилой дом №2 </w:t>
            </w:r>
            <w:proofErr w:type="spellStart"/>
            <w:r w:rsidRPr="003D2228">
              <w:rPr>
                <w:color w:val="000000"/>
                <w:sz w:val="20"/>
                <w:szCs w:val="20"/>
              </w:rPr>
              <w:t>ул.Юбилейная</w:t>
            </w:r>
            <w:proofErr w:type="spellEnd"/>
          </w:p>
        </w:tc>
        <w:tc>
          <w:tcPr>
            <w:tcW w:w="1775" w:type="dxa"/>
            <w:hideMark/>
          </w:tcPr>
          <w:p w14:paraId="74C3FEBD"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н/д</w:t>
            </w:r>
          </w:p>
        </w:tc>
        <w:tc>
          <w:tcPr>
            <w:tcW w:w="1077" w:type="dxa"/>
            <w:hideMark/>
          </w:tcPr>
          <w:p w14:paraId="1E107F6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110</w:t>
            </w:r>
          </w:p>
        </w:tc>
        <w:tc>
          <w:tcPr>
            <w:tcW w:w="1054" w:type="dxa"/>
            <w:hideMark/>
          </w:tcPr>
          <w:p w14:paraId="79F3D400"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20</w:t>
            </w:r>
          </w:p>
        </w:tc>
        <w:tc>
          <w:tcPr>
            <w:tcW w:w="1499" w:type="dxa"/>
            <w:hideMark/>
          </w:tcPr>
          <w:p w14:paraId="1A18F871"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подземная</w:t>
            </w:r>
          </w:p>
        </w:tc>
        <w:tc>
          <w:tcPr>
            <w:tcW w:w="1701" w:type="dxa"/>
            <w:hideMark/>
          </w:tcPr>
          <w:p w14:paraId="4AFFC504" w14:textId="77777777" w:rsidR="003D2228" w:rsidRPr="003D2228" w:rsidRDefault="003D2228" w:rsidP="003D2228">
            <w:pPr>
              <w:spacing w:after="0" w:line="240" w:lineRule="auto"/>
              <w:ind w:firstLine="0"/>
              <w:rPr>
                <w:color w:val="000000"/>
                <w:sz w:val="20"/>
                <w:szCs w:val="20"/>
              </w:rPr>
            </w:pPr>
            <w:r w:rsidRPr="003D2228">
              <w:rPr>
                <w:color w:val="000000"/>
                <w:sz w:val="20"/>
                <w:szCs w:val="20"/>
              </w:rPr>
              <w:t>сталь</w:t>
            </w:r>
          </w:p>
        </w:tc>
      </w:tr>
    </w:tbl>
    <w:p w14:paraId="3B422B40" w14:textId="74821542" w:rsidR="003D2228" w:rsidRDefault="003D2228" w:rsidP="00896F7C">
      <w:pPr>
        <w:spacing w:after="0" w:line="240" w:lineRule="auto"/>
        <w:ind w:firstLine="0"/>
        <w:rPr>
          <w:b/>
          <w:bCs/>
          <w:color w:val="000000"/>
          <w:sz w:val="20"/>
          <w:szCs w:val="20"/>
        </w:rPr>
      </w:pPr>
    </w:p>
    <w:p w14:paraId="3D766B1B" w14:textId="02F7B478" w:rsidR="003D2228" w:rsidRDefault="003D2228" w:rsidP="00896F7C">
      <w:pPr>
        <w:spacing w:after="0" w:line="240" w:lineRule="auto"/>
        <w:ind w:firstLine="0"/>
        <w:rPr>
          <w:b/>
          <w:bCs/>
          <w:color w:val="000000"/>
          <w:sz w:val="20"/>
          <w:szCs w:val="20"/>
        </w:rPr>
      </w:pPr>
    </w:p>
    <w:p w14:paraId="73D301E8" w14:textId="00FD28D5" w:rsidR="003D2228" w:rsidRDefault="003D2228" w:rsidP="00896F7C">
      <w:pPr>
        <w:spacing w:after="0" w:line="240" w:lineRule="auto"/>
        <w:ind w:firstLine="0"/>
        <w:rPr>
          <w:b/>
          <w:bCs/>
          <w:color w:val="000000"/>
          <w:sz w:val="20"/>
          <w:szCs w:val="20"/>
        </w:rPr>
      </w:pPr>
    </w:p>
    <w:p w14:paraId="0B142E0D" w14:textId="203764D2" w:rsidR="003D2228" w:rsidRDefault="003D2228" w:rsidP="00896F7C">
      <w:pPr>
        <w:spacing w:after="0" w:line="240" w:lineRule="auto"/>
        <w:ind w:firstLine="0"/>
        <w:rPr>
          <w:b/>
          <w:bCs/>
          <w:color w:val="000000"/>
          <w:sz w:val="20"/>
          <w:szCs w:val="20"/>
        </w:rPr>
      </w:pPr>
    </w:p>
    <w:p w14:paraId="08237ED5" w14:textId="54C5657E" w:rsidR="003D2228" w:rsidRDefault="003D2228" w:rsidP="00896F7C">
      <w:pPr>
        <w:spacing w:after="0" w:line="240" w:lineRule="auto"/>
        <w:ind w:firstLine="0"/>
        <w:rPr>
          <w:b/>
          <w:bCs/>
          <w:color w:val="000000"/>
          <w:sz w:val="20"/>
          <w:szCs w:val="20"/>
        </w:rPr>
      </w:pPr>
    </w:p>
    <w:p w14:paraId="33D36622" w14:textId="5001EFEE" w:rsidR="003D2228" w:rsidRDefault="003D2228" w:rsidP="00896F7C">
      <w:pPr>
        <w:spacing w:after="0" w:line="240" w:lineRule="auto"/>
        <w:ind w:firstLine="0"/>
        <w:rPr>
          <w:b/>
          <w:bCs/>
          <w:color w:val="000000"/>
          <w:sz w:val="20"/>
          <w:szCs w:val="20"/>
        </w:rPr>
      </w:pPr>
    </w:p>
    <w:p w14:paraId="755E6589" w14:textId="77777777" w:rsidR="003D2228" w:rsidRDefault="003D2228" w:rsidP="00896F7C">
      <w:pPr>
        <w:spacing w:after="0" w:line="240" w:lineRule="auto"/>
        <w:ind w:firstLine="0"/>
        <w:rPr>
          <w:b/>
          <w:bCs/>
          <w:color w:val="000000"/>
          <w:sz w:val="20"/>
          <w:szCs w:val="20"/>
        </w:rPr>
      </w:pPr>
    </w:p>
    <w:p w14:paraId="33A74947" w14:textId="77777777" w:rsidR="003D2228" w:rsidRDefault="003D2228" w:rsidP="00896F7C">
      <w:pPr>
        <w:spacing w:after="0" w:line="240" w:lineRule="auto"/>
        <w:ind w:firstLine="0"/>
        <w:rPr>
          <w:b/>
          <w:bCs/>
          <w:color w:val="000000"/>
          <w:sz w:val="20"/>
          <w:szCs w:val="20"/>
        </w:rPr>
      </w:pPr>
    </w:p>
    <w:p w14:paraId="5A56C5EB" w14:textId="59051945" w:rsidR="003D2228" w:rsidRDefault="003D2228" w:rsidP="00896F7C">
      <w:pPr>
        <w:spacing w:after="0" w:line="240" w:lineRule="auto"/>
        <w:ind w:firstLine="0"/>
        <w:rPr>
          <w:b/>
          <w:bCs/>
          <w:color w:val="000000"/>
          <w:sz w:val="20"/>
          <w:szCs w:val="20"/>
        </w:rPr>
        <w:sectPr w:rsidR="003D2228" w:rsidSect="00896F7C">
          <w:pgSz w:w="16838" w:h="11906" w:orient="landscape"/>
          <w:pgMar w:top="1134" w:right="567" w:bottom="567" w:left="284" w:header="425" w:footer="0" w:gutter="0"/>
          <w:cols w:space="708"/>
          <w:titlePg/>
          <w:docGrid w:linePitch="360"/>
        </w:sectPr>
      </w:pPr>
    </w:p>
    <w:p w14:paraId="7727BD56" w14:textId="77777777" w:rsidR="00DD40DD" w:rsidRDefault="000E4726" w:rsidP="00BB7636">
      <w:pPr>
        <w:spacing w:before="120" w:after="120"/>
      </w:pPr>
      <w:r>
        <w:lastRenderedPageBreak/>
        <w:t xml:space="preserve">Функционирование и эксплуатация водопроводных сетей систем централизованного водоснабжения осуществляется на основании «Правил технической эксплуатации систем и сооружений коммунального водоснабжения и канализации», утвержденных приказом Госстроя РФ №168 от 30.12.1999г. </w:t>
      </w:r>
    </w:p>
    <w:p w14:paraId="4A977418" w14:textId="3671DE80" w:rsidR="00B83FC8" w:rsidRPr="00E04D60" w:rsidRDefault="00B83FC8" w:rsidP="00206098">
      <w:pPr>
        <w:pStyle w:val="2"/>
        <w:numPr>
          <w:ilvl w:val="3"/>
          <w:numId w:val="1"/>
        </w:numPr>
        <w:tabs>
          <w:tab w:val="left" w:pos="1560"/>
        </w:tabs>
        <w:spacing w:line="240" w:lineRule="auto"/>
      </w:pPr>
      <w:bookmarkStart w:id="47" w:name="_Toc206486985"/>
      <w:bookmarkStart w:id="48" w:name="_Toc207193756"/>
      <w:bookmarkStart w:id="49" w:name="_Toc207195119"/>
      <w:r w:rsidRPr="00DB26BC">
        <w:t>Описание</w:t>
      </w:r>
      <w:r w:rsidRPr="00A573D8">
        <w:t xml:space="preserve"> существующих</w:t>
      </w:r>
      <w:r w:rsidRPr="00E04D60">
        <w:t xml:space="preserve"> технических и технологических проблем, возникающих при водоснабжении </w:t>
      </w:r>
      <w:r w:rsidR="00BE3E04">
        <w:t>Приаргунского муниципального округа</w:t>
      </w:r>
      <w:r w:rsidRPr="00E04D60">
        <w:t>,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bookmarkEnd w:id="47"/>
      <w:bookmarkEnd w:id="48"/>
      <w:bookmarkEnd w:id="49"/>
    </w:p>
    <w:p w14:paraId="2F4D8D45" w14:textId="77777777" w:rsidR="000538AF" w:rsidRDefault="00D60352" w:rsidP="00BF2AC2">
      <w:pPr>
        <w:spacing w:after="60"/>
      </w:pPr>
      <w:r w:rsidRPr="00D558A4">
        <w:t>В настоящее время основн</w:t>
      </w:r>
      <w:r w:rsidR="0025239B" w:rsidRPr="00D558A4">
        <w:t>ыми</w:t>
      </w:r>
      <w:r w:rsidRPr="00D558A4">
        <w:t xml:space="preserve"> проблем</w:t>
      </w:r>
      <w:r w:rsidR="000538AF">
        <w:t>ами</w:t>
      </w:r>
      <w:r w:rsidR="00D97A8E">
        <w:t xml:space="preserve"> </w:t>
      </w:r>
      <w:r w:rsidRPr="00D558A4">
        <w:t xml:space="preserve">в водоснабжении </w:t>
      </w:r>
      <w:r w:rsidR="00D97A8E">
        <w:t>муниципального образования</w:t>
      </w:r>
      <w:r w:rsidR="00D97A8E" w:rsidRPr="004D42CA">
        <w:t xml:space="preserve"> </w:t>
      </w:r>
      <w:r w:rsidR="00EE320C" w:rsidRPr="00D558A4">
        <w:t>явля</w:t>
      </w:r>
      <w:r w:rsidR="00EE320C">
        <w:t>ю</w:t>
      </w:r>
      <w:r w:rsidR="00EE320C" w:rsidRPr="00D558A4">
        <w:t>тся</w:t>
      </w:r>
      <w:r w:rsidR="000538AF">
        <w:t xml:space="preserve">: </w:t>
      </w:r>
    </w:p>
    <w:p w14:paraId="4D314DA8" w14:textId="77777777" w:rsidR="00140438" w:rsidRDefault="000538AF" w:rsidP="005E62C9">
      <w:pPr>
        <w:numPr>
          <w:ilvl w:val="0"/>
          <w:numId w:val="2"/>
        </w:numPr>
        <w:spacing w:after="0"/>
        <w:ind w:left="851" w:hanging="284"/>
      </w:pPr>
      <w:r>
        <w:t>преждевременный износ насосного оборудования ВЗУ, как следствие неудовлетворительно</w:t>
      </w:r>
      <w:r w:rsidR="000F0040">
        <w:t>е</w:t>
      </w:r>
      <w:r>
        <w:t xml:space="preserve"> качеств</w:t>
      </w:r>
      <w:r w:rsidR="000F0040">
        <w:t>о</w:t>
      </w:r>
      <w:r>
        <w:t xml:space="preserve"> воды;</w:t>
      </w:r>
    </w:p>
    <w:p w14:paraId="777D0BB5" w14:textId="77777777" w:rsidR="00E4125B" w:rsidRDefault="00E4125B" w:rsidP="005E62C9">
      <w:pPr>
        <w:numPr>
          <w:ilvl w:val="0"/>
          <w:numId w:val="2"/>
        </w:numPr>
        <w:spacing w:after="0"/>
        <w:ind w:left="851" w:hanging="284"/>
      </w:pPr>
      <w:r>
        <w:t xml:space="preserve">высокий моральный и физический процент износа трубопроводов и запорной арматуры; </w:t>
      </w:r>
    </w:p>
    <w:p w14:paraId="13370B41" w14:textId="77777777" w:rsidR="009C16BE" w:rsidRDefault="009C16BE" w:rsidP="005E62C9">
      <w:pPr>
        <w:numPr>
          <w:ilvl w:val="0"/>
          <w:numId w:val="2"/>
        </w:numPr>
        <w:spacing w:after="0"/>
        <w:ind w:left="851" w:hanging="284"/>
      </w:pPr>
      <w:r>
        <w:t>несоответствие существующего при</w:t>
      </w:r>
      <w:r w:rsidR="00E4125B">
        <w:t>б</w:t>
      </w:r>
      <w:r>
        <w:t xml:space="preserve">орного учета современным требованиям; </w:t>
      </w:r>
    </w:p>
    <w:p w14:paraId="41B770B0" w14:textId="77777777" w:rsidR="000538AF" w:rsidRDefault="00E4125B" w:rsidP="005E62C9">
      <w:pPr>
        <w:numPr>
          <w:ilvl w:val="0"/>
          <w:numId w:val="2"/>
        </w:numPr>
        <w:spacing w:after="0"/>
        <w:ind w:left="851" w:hanging="284"/>
        <w:rPr>
          <w:szCs w:val="24"/>
        </w:rPr>
      </w:pPr>
      <w:r>
        <w:rPr>
          <w:szCs w:val="24"/>
        </w:rPr>
        <w:t>высокие энергозатраты по доставке воды потребителям</w:t>
      </w:r>
      <w:r w:rsidR="000538AF" w:rsidRPr="000538AF">
        <w:rPr>
          <w:szCs w:val="24"/>
        </w:rPr>
        <w:t>;</w:t>
      </w:r>
    </w:p>
    <w:p w14:paraId="356AF2FE" w14:textId="77777777" w:rsidR="00403162" w:rsidRDefault="00403162" w:rsidP="005E62C9">
      <w:pPr>
        <w:numPr>
          <w:ilvl w:val="0"/>
          <w:numId w:val="2"/>
        </w:numPr>
        <w:spacing w:after="0"/>
        <w:ind w:left="851" w:hanging="284"/>
        <w:rPr>
          <w:szCs w:val="24"/>
        </w:rPr>
      </w:pPr>
      <w:r>
        <w:rPr>
          <w:szCs w:val="24"/>
        </w:rPr>
        <w:t>охват централизованным водоснабжением не всех потребителей;</w:t>
      </w:r>
    </w:p>
    <w:p w14:paraId="62F8D90E" w14:textId="77777777" w:rsidR="00E4125B" w:rsidRPr="000538AF" w:rsidRDefault="00E4125B" w:rsidP="005E62C9">
      <w:pPr>
        <w:numPr>
          <w:ilvl w:val="0"/>
          <w:numId w:val="2"/>
        </w:numPr>
        <w:spacing w:after="0"/>
        <w:ind w:left="851" w:hanging="284"/>
        <w:rPr>
          <w:szCs w:val="24"/>
        </w:rPr>
      </w:pPr>
      <w:r>
        <w:rPr>
          <w:szCs w:val="24"/>
        </w:rPr>
        <w:t>отсутствие современных систем</w:t>
      </w:r>
      <w:r w:rsidR="00CD6047">
        <w:rPr>
          <w:szCs w:val="24"/>
        </w:rPr>
        <w:t xml:space="preserve"> диспетчеризации и телемеханизации, автоматизированных систем управления режимами водоснабжения на объектах, осуществляющих водоснабжение</w:t>
      </w:r>
      <w:r w:rsidR="00B43CC4">
        <w:rPr>
          <w:szCs w:val="24"/>
        </w:rPr>
        <w:t>.</w:t>
      </w:r>
    </w:p>
    <w:p w14:paraId="7FABE5AB" w14:textId="77854F81" w:rsidR="0014153A" w:rsidRDefault="0014153A" w:rsidP="0014153A">
      <w:pPr>
        <w:spacing w:after="0"/>
      </w:pPr>
      <w:r>
        <w:t xml:space="preserve">В настоящее время основной проблемой в водоснабжении и водоотведении </w:t>
      </w:r>
      <w:r w:rsidR="00BE3E04" w:rsidRPr="00BE3E04">
        <w:t>муниципального округа</w:t>
      </w:r>
      <w:r>
        <w:t xml:space="preserve"> является износ сетей водоснабжения и насосного оборудо</w:t>
      </w:r>
      <w:r w:rsidR="00ED2291">
        <w:t>вания водозаборных узлов</w:t>
      </w:r>
      <w:r>
        <w:t>. Требуется замена или капитальный ремонт насосного о</w:t>
      </w:r>
      <w:r w:rsidR="00ED2291">
        <w:t>борудования водозаборных узлов.</w:t>
      </w:r>
    </w:p>
    <w:p w14:paraId="0096CD6E" w14:textId="29EC4943" w:rsidR="0014153A" w:rsidRDefault="0014153A" w:rsidP="0014153A">
      <w:pPr>
        <w:spacing w:after="0"/>
      </w:pPr>
      <w:r>
        <w:t xml:space="preserve">Качество воды </w:t>
      </w:r>
      <w:r w:rsidR="00BE3E04">
        <w:t>Приаргунского муниципального округа</w:t>
      </w:r>
      <w:r>
        <w:t xml:space="preserve"> в основном соответствует требованиям СанПиН </w:t>
      </w:r>
      <w:r w:rsidR="00342A8A">
        <w:t>2.1.3684-21</w:t>
      </w:r>
      <w:r>
        <w:t xml:space="preserve"> за </w:t>
      </w:r>
      <w:r w:rsidR="004C2645">
        <w:t>2024</w:t>
      </w:r>
      <w:r>
        <w:t xml:space="preserve"> год</w:t>
      </w:r>
      <w:r w:rsidR="00ED2291">
        <w:t>.</w:t>
      </w:r>
    </w:p>
    <w:p w14:paraId="3453B5A0" w14:textId="77777777" w:rsidR="00EE276B" w:rsidRDefault="0014153A" w:rsidP="00EE276B">
      <w:pPr>
        <w:spacing w:after="0"/>
      </w:pPr>
      <w:r>
        <w:t>Предписания органов, осуществляющих государственный надзор, муниципальный контроль, об устранении нарушений, влияющих на качество и безопасность воды, в настоящее время отсутствуют.</w:t>
      </w:r>
    </w:p>
    <w:p w14:paraId="0A6B8B9A" w14:textId="77777777" w:rsidR="00F85D74" w:rsidRPr="00137630" w:rsidRDefault="00F85D74" w:rsidP="00DB2EC8">
      <w:pPr>
        <w:pStyle w:val="2"/>
        <w:numPr>
          <w:ilvl w:val="3"/>
          <w:numId w:val="1"/>
        </w:numPr>
        <w:tabs>
          <w:tab w:val="left" w:pos="1560"/>
        </w:tabs>
        <w:spacing w:line="240" w:lineRule="auto"/>
      </w:pPr>
      <w:bookmarkStart w:id="50" w:name="_Toc206486986"/>
      <w:bookmarkStart w:id="51" w:name="_Toc207193757"/>
      <w:bookmarkStart w:id="52" w:name="_Toc207195120"/>
      <w:r w:rsidRPr="00137630">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50"/>
      <w:bookmarkEnd w:id="51"/>
      <w:bookmarkEnd w:id="52"/>
    </w:p>
    <w:p w14:paraId="5AD75511" w14:textId="0CD0AA02" w:rsidR="00946370" w:rsidRDefault="00A313F7" w:rsidP="00946370">
      <w:r>
        <w:t xml:space="preserve">На территории </w:t>
      </w:r>
      <w:r w:rsidR="00BE3E04">
        <w:t>Приаргунского муниципального округа</w:t>
      </w:r>
      <w:r>
        <w:t xml:space="preserve"> </w:t>
      </w:r>
      <w:r w:rsidR="002A5C76">
        <w:t>присутствует</w:t>
      </w:r>
      <w:r w:rsidR="00C55B9E" w:rsidRPr="00C55B9E">
        <w:t xml:space="preserve"> централ</w:t>
      </w:r>
      <w:r w:rsidR="00C55B9E">
        <w:t>изованное горячее водоснабжение</w:t>
      </w:r>
      <w:r w:rsidR="002A5C76" w:rsidRPr="002A5C76">
        <w:t xml:space="preserve"> в </w:t>
      </w:r>
      <w:proofErr w:type="spellStart"/>
      <w:r w:rsidR="002A5C76" w:rsidRPr="002A5C76">
        <w:t>пгт</w:t>
      </w:r>
      <w:proofErr w:type="spellEnd"/>
      <w:r w:rsidR="002A5C76" w:rsidRPr="002A5C76">
        <w:t xml:space="preserve">. Приаргунск, </w:t>
      </w:r>
      <w:proofErr w:type="spellStart"/>
      <w:r w:rsidR="002A5C76" w:rsidRPr="002A5C76">
        <w:t>пгт</w:t>
      </w:r>
      <w:proofErr w:type="spellEnd"/>
      <w:r w:rsidR="002A5C76" w:rsidRPr="002A5C76">
        <w:t>. Кличка, п. Досатуй</w:t>
      </w:r>
      <w:r w:rsidR="00946370">
        <w:t>.</w:t>
      </w:r>
    </w:p>
    <w:p w14:paraId="11E765A0" w14:textId="77777777" w:rsidR="003C3A1B" w:rsidRDefault="00946370" w:rsidP="00946370">
      <w:r>
        <w:t>Население без централизованного горячего водоснабжения обеспечивается горячей водой посредством установки индивидуальных нагревателей: колонок, бойлеров</w:t>
      </w:r>
      <w:r w:rsidR="006918E7">
        <w:t>, электроводонагревателей</w:t>
      </w:r>
      <w:r>
        <w:t xml:space="preserve"> и т.д.</w:t>
      </w:r>
    </w:p>
    <w:p w14:paraId="65A53158" w14:textId="05EE5461" w:rsidR="00F85D74" w:rsidRPr="00E04D60" w:rsidRDefault="00F85D74" w:rsidP="00DB2EC8">
      <w:pPr>
        <w:pStyle w:val="2"/>
        <w:numPr>
          <w:ilvl w:val="2"/>
          <w:numId w:val="1"/>
        </w:numPr>
        <w:spacing w:line="240" w:lineRule="auto"/>
      </w:pPr>
      <w:bookmarkStart w:id="53" w:name="_Toc206486987"/>
      <w:bookmarkStart w:id="54" w:name="_Toc207193758"/>
      <w:bookmarkStart w:id="55" w:name="_Toc207195121"/>
      <w:r>
        <w:t>Описание с</w:t>
      </w:r>
      <w:r w:rsidRPr="00E04D60">
        <w:t>уществующи</w:t>
      </w:r>
      <w:r>
        <w:t>х</w:t>
      </w:r>
      <w:r w:rsidRPr="00E04D60">
        <w:t xml:space="preserve"> технически</w:t>
      </w:r>
      <w:r>
        <w:t>х</w:t>
      </w:r>
      <w:r w:rsidRPr="00E04D60">
        <w:t xml:space="preserve"> и технологически</w:t>
      </w:r>
      <w:r>
        <w:t>х</w:t>
      </w:r>
      <w:r w:rsidRPr="00E04D60">
        <w:t xml:space="preserve"> решени</w:t>
      </w:r>
      <w:r>
        <w:t>й</w:t>
      </w:r>
      <w:r w:rsidRPr="00E04D60">
        <w:t xml:space="preserve"> по предотвращению замерзания воды</w:t>
      </w:r>
      <w:r w:rsidRPr="00F85D74">
        <w:t xml:space="preserve"> применительно к территории распространения вечномерзлых грунтов</w:t>
      </w:r>
      <w:bookmarkEnd w:id="53"/>
      <w:bookmarkEnd w:id="54"/>
      <w:bookmarkEnd w:id="55"/>
    </w:p>
    <w:p w14:paraId="0D62F8C1" w14:textId="70AEE5DD" w:rsidR="000F0EFF" w:rsidRDefault="000F0EFF" w:rsidP="000F0EFF">
      <w:r w:rsidRPr="0044702B">
        <w:t xml:space="preserve">Исходя, из географического положения территория </w:t>
      </w:r>
      <w:r w:rsidR="00BE3E04" w:rsidRPr="0044702B">
        <w:t>Приаргунского муниципального округа</w:t>
      </w:r>
      <w:r w:rsidRPr="0044702B">
        <w:t xml:space="preserve"> не относится к территории вечномерзлых грунтов. В связи, с этим фактором в </w:t>
      </w:r>
      <w:r w:rsidR="002A5C76" w:rsidRPr="002A5C76">
        <w:t>округе</w:t>
      </w:r>
      <w:r w:rsidRPr="0044702B">
        <w:t xml:space="preserve"> отсутствуют технические и технологические решения по предотвращению замерзания воды. Сети и водоводы расположены на глубине около 2,3 м от поверхности земельного горизонта и не</w:t>
      </w:r>
      <w:r>
        <w:t xml:space="preserve"> подвергаются воздействию отрицательных температур.</w:t>
      </w:r>
    </w:p>
    <w:p w14:paraId="28EDBA4A" w14:textId="45A5EC65" w:rsidR="000F0EFF" w:rsidRDefault="000F0EFF" w:rsidP="000F0EFF">
      <w:r w:rsidRPr="00C55B9E">
        <w:lastRenderedPageBreak/>
        <w:t xml:space="preserve">Случаев аварий на участках сетей водоснабжения, вызванных промерзанием, на территории </w:t>
      </w:r>
      <w:r w:rsidR="00BE3E04">
        <w:t>Приаргунского муниципального округа</w:t>
      </w:r>
      <w:r>
        <w:t xml:space="preserve"> не выявлено.</w:t>
      </w:r>
    </w:p>
    <w:p w14:paraId="0DD86286" w14:textId="0B52F30C" w:rsidR="00F85D74" w:rsidRPr="00E04D60" w:rsidRDefault="00C43647" w:rsidP="00DB2EC8">
      <w:pPr>
        <w:pStyle w:val="2"/>
        <w:numPr>
          <w:ilvl w:val="2"/>
          <w:numId w:val="1"/>
        </w:numPr>
        <w:spacing w:line="240" w:lineRule="auto"/>
      </w:pPr>
      <w:r>
        <w:t xml:space="preserve"> </w:t>
      </w:r>
      <w:bookmarkStart w:id="56" w:name="_Toc206486988"/>
      <w:bookmarkStart w:id="57" w:name="_Toc207193759"/>
      <w:bookmarkStart w:id="58" w:name="_Toc207195122"/>
      <w:r w:rsidR="00F85D74" w:rsidRPr="00E04D60">
        <w:t>Перечень лиц</w:t>
      </w:r>
      <w:r w:rsidR="00F85D74">
        <w:t>,</w:t>
      </w:r>
      <w:r w:rsidR="00F85D74" w:rsidRPr="00E04D60">
        <w:t xml:space="preserve"> владе</w:t>
      </w:r>
      <w:r w:rsidR="00F85D74">
        <w:t xml:space="preserve">ющих </w:t>
      </w:r>
      <w:r w:rsidR="00F85D74" w:rsidRPr="00F85D74">
        <w:t>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bookmarkEnd w:id="56"/>
      <w:bookmarkEnd w:id="57"/>
      <w:bookmarkEnd w:id="58"/>
    </w:p>
    <w:p w14:paraId="414870FE" w14:textId="5EC483CE" w:rsidR="00A313F7" w:rsidRDefault="003C0B5D" w:rsidP="00C55B9E">
      <w:r>
        <w:t>Объекты</w:t>
      </w:r>
      <w:r w:rsidR="00C55B9E">
        <w:t xml:space="preserve"> водоснабжения </w:t>
      </w:r>
      <w:r w:rsidR="00926933">
        <w:t xml:space="preserve">находятся </w:t>
      </w:r>
      <w:r w:rsidR="007962BC">
        <w:t xml:space="preserve">в собственности </w:t>
      </w:r>
      <w:r w:rsidR="002A5C76" w:rsidRPr="002A5C76">
        <w:t xml:space="preserve">Приаргунской ТЭЦ, </w:t>
      </w:r>
      <w:r w:rsidR="002A5C76">
        <w:t>а</w:t>
      </w:r>
      <w:r w:rsidR="00BE3E04">
        <w:t>дминистраци</w:t>
      </w:r>
      <w:r w:rsidR="002A5C76">
        <w:t>и</w:t>
      </w:r>
      <w:r w:rsidR="00BE3E04">
        <w:t xml:space="preserve"> Приаргунского МО</w:t>
      </w:r>
      <w:r w:rsidR="00A36B61">
        <w:t>.</w:t>
      </w:r>
    </w:p>
    <w:p w14:paraId="1323909A" w14:textId="77777777" w:rsidR="001F54A1" w:rsidRDefault="001F54A1">
      <w:pPr>
        <w:spacing w:after="0" w:line="240" w:lineRule="auto"/>
        <w:ind w:firstLine="0"/>
        <w:jc w:val="left"/>
        <w:rPr>
          <w:rFonts w:eastAsia="Times New Roman"/>
          <w:b/>
          <w:bCs/>
          <w:szCs w:val="26"/>
        </w:rPr>
      </w:pPr>
      <w:r>
        <w:br w:type="page"/>
      </w:r>
    </w:p>
    <w:p w14:paraId="566F0CA1" w14:textId="77777777" w:rsidR="00F85D74" w:rsidRPr="00AD7FEF" w:rsidRDefault="00F85D74" w:rsidP="00DB2EC8">
      <w:pPr>
        <w:pStyle w:val="2"/>
        <w:rPr>
          <w:rFonts w:eastAsia="TimesNewRomanPS-BoldMT"/>
          <w:szCs w:val="24"/>
        </w:rPr>
      </w:pPr>
      <w:bookmarkStart w:id="59" w:name="_Toc206486989"/>
      <w:bookmarkStart w:id="60" w:name="_Toc207193760"/>
      <w:bookmarkStart w:id="61" w:name="_Toc207195123"/>
      <w:r w:rsidRPr="00543885">
        <w:lastRenderedPageBreak/>
        <w:t>НАПРАВЛЕНИЯ РАЗВИТИЯ ЦЕНТРАЛИЗОВАННЫХ СИСТЕМ</w:t>
      </w:r>
      <w:r w:rsidRPr="00E04D60">
        <w:t xml:space="preserve"> ВОДОСНАБЖЕНИЯ</w:t>
      </w:r>
      <w:bookmarkEnd w:id="59"/>
      <w:bookmarkEnd w:id="60"/>
      <w:bookmarkEnd w:id="61"/>
    </w:p>
    <w:p w14:paraId="7D446E87" w14:textId="77777777" w:rsidR="000F28E3" w:rsidRPr="00201CFE" w:rsidRDefault="001F54A1" w:rsidP="00DB2EC8">
      <w:pPr>
        <w:pStyle w:val="2"/>
        <w:numPr>
          <w:ilvl w:val="2"/>
          <w:numId w:val="1"/>
        </w:numPr>
      </w:pPr>
      <w:bookmarkStart w:id="62" w:name="_Toc206486990"/>
      <w:bookmarkStart w:id="63" w:name="_Toc207193761"/>
      <w:bookmarkStart w:id="64" w:name="_Toc207195124"/>
      <w:r w:rsidRPr="00201CFE">
        <w:t xml:space="preserve">Основные направления, принципы, задачи и </w:t>
      </w:r>
      <w:r w:rsidR="003F1CF6" w:rsidRPr="003F1CF6">
        <w:t>плановые значения показателей</w:t>
      </w:r>
      <w:r w:rsidRPr="00201CFE">
        <w:t xml:space="preserve"> развития централизованных систем водоснабжения</w:t>
      </w:r>
      <w:bookmarkEnd w:id="62"/>
      <w:bookmarkEnd w:id="63"/>
      <w:bookmarkEnd w:id="64"/>
    </w:p>
    <w:p w14:paraId="45511C6A" w14:textId="132BB6C7" w:rsidR="000F28E3" w:rsidRDefault="00027D24" w:rsidP="00AC14AB">
      <w:pPr>
        <w:spacing w:after="120"/>
      </w:pPr>
      <w:r>
        <w:t>Раздел «Водоснабжение» схемы водоснабжения и водоотведения</w:t>
      </w:r>
      <w:r w:rsidR="00D97A8E">
        <w:t xml:space="preserve"> </w:t>
      </w:r>
      <w:r w:rsidR="00BE3E04">
        <w:t>Приаргунского муниципального округа</w:t>
      </w:r>
      <w:r w:rsidR="00D97A8E">
        <w:t xml:space="preserve"> </w:t>
      </w:r>
      <w:r w:rsidR="00463B59">
        <w:t xml:space="preserve">на период до </w:t>
      </w:r>
      <w:r w:rsidR="003B6F72">
        <w:t>2035</w:t>
      </w:r>
      <w:r w:rsidR="00463B59">
        <w:t xml:space="preserve"> года </w:t>
      </w:r>
      <w:r w:rsidR="000F28E3">
        <w:t>разработан в целях реализации государственной политики в сфере водоснабжения, направленной на обеспечение</w:t>
      </w:r>
      <w:r>
        <w:t xml:space="preserve"> охраны здоровья населения и улучшения</w:t>
      </w:r>
      <w:r w:rsidR="000F28E3">
        <w:t xml:space="preserve"> качества жизни населения путем обеспечения бесперебойной подачи гарантированно безопасной питьевой воды потребителям</w:t>
      </w:r>
      <w:r w:rsidR="00463B59">
        <w:t xml:space="preserve"> с учетом развития и преобразования территорий </w:t>
      </w:r>
      <w:r w:rsidR="00BE3E04" w:rsidRPr="00BE3E04">
        <w:t>муниципального округа</w:t>
      </w:r>
      <w:r w:rsidR="000F28E3">
        <w:t xml:space="preserve">. </w:t>
      </w:r>
    </w:p>
    <w:p w14:paraId="53BBF396" w14:textId="0B9DF711" w:rsidR="003707AA" w:rsidRDefault="000F28E3" w:rsidP="00AC14AB">
      <w:pPr>
        <w:spacing w:after="60"/>
      </w:pPr>
      <w:r>
        <w:t>Принципами развития централизованн</w:t>
      </w:r>
      <w:r w:rsidR="00463B59">
        <w:t xml:space="preserve">ой </w:t>
      </w:r>
      <w:r>
        <w:t>систем</w:t>
      </w:r>
      <w:r w:rsidR="00463B59">
        <w:t>ы</w:t>
      </w:r>
      <w:r>
        <w:t xml:space="preserve"> водоснабжения </w:t>
      </w:r>
      <w:r w:rsidR="00BE3E04">
        <w:t>Приаргунского муниципального округа</w:t>
      </w:r>
      <w:r w:rsidR="00D97A8E">
        <w:t xml:space="preserve"> </w:t>
      </w:r>
      <w:r>
        <w:t>являются:</w:t>
      </w:r>
    </w:p>
    <w:p w14:paraId="6C7C9C9A" w14:textId="77777777" w:rsidR="000F28E3" w:rsidRPr="006754B3" w:rsidRDefault="000F28E3" w:rsidP="005E62C9">
      <w:pPr>
        <w:pStyle w:val="12"/>
        <w:numPr>
          <w:ilvl w:val="0"/>
          <w:numId w:val="3"/>
        </w:numPr>
        <w:spacing w:line="276" w:lineRule="auto"/>
        <w:ind w:left="851" w:hanging="284"/>
        <w:jc w:val="both"/>
        <w:rPr>
          <w:sz w:val="24"/>
        </w:rPr>
      </w:pPr>
      <w:r w:rsidRPr="006754B3">
        <w:rPr>
          <w:sz w:val="24"/>
        </w:rPr>
        <w:t>постоянное улучшение качества предоставления услуг водоснабжения потребителям</w:t>
      </w:r>
      <w:r w:rsidR="00463B59" w:rsidRPr="006754B3">
        <w:rPr>
          <w:sz w:val="24"/>
        </w:rPr>
        <w:t xml:space="preserve"> (абонентам)</w:t>
      </w:r>
      <w:r w:rsidRPr="006754B3">
        <w:rPr>
          <w:sz w:val="24"/>
        </w:rPr>
        <w:t xml:space="preserve">; </w:t>
      </w:r>
    </w:p>
    <w:p w14:paraId="0390BB5B" w14:textId="77777777" w:rsidR="000F28E3" w:rsidRPr="006754B3" w:rsidRDefault="000F28E3" w:rsidP="005E62C9">
      <w:pPr>
        <w:pStyle w:val="12"/>
        <w:numPr>
          <w:ilvl w:val="0"/>
          <w:numId w:val="3"/>
        </w:numPr>
        <w:spacing w:line="276" w:lineRule="auto"/>
        <w:ind w:left="851" w:hanging="284"/>
        <w:jc w:val="both"/>
        <w:rPr>
          <w:sz w:val="24"/>
        </w:rPr>
      </w:pPr>
      <w:r w:rsidRPr="006754B3">
        <w:rPr>
          <w:sz w:val="24"/>
        </w:rPr>
        <w:t>удовлетворение потребност</w:t>
      </w:r>
      <w:r w:rsidR="00463B59" w:rsidRPr="006754B3">
        <w:rPr>
          <w:sz w:val="24"/>
        </w:rPr>
        <w:t>и</w:t>
      </w:r>
      <w:r w:rsidRPr="006754B3">
        <w:rPr>
          <w:sz w:val="24"/>
        </w:rPr>
        <w:t xml:space="preserve"> в обеспечении услугой водоснабжения новых объектов строительства; </w:t>
      </w:r>
    </w:p>
    <w:p w14:paraId="62704BD4" w14:textId="77777777" w:rsidR="000F28E3" w:rsidRPr="006754B3" w:rsidRDefault="000F28E3" w:rsidP="005E62C9">
      <w:pPr>
        <w:pStyle w:val="12"/>
        <w:numPr>
          <w:ilvl w:val="0"/>
          <w:numId w:val="3"/>
        </w:numPr>
        <w:spacing w:after="120" w:line="276" w:lineRule="auto"/>
        <w:ind w:left="851" w:hanging="284"/>
        <w:jc w:val="both"/>
        <w:rPr>
          <w:sz w:val="24"/>
        </w:rPr>
      </w:pPr>
      <w:r w:rsidRPr="006754B3">
        <w:rPr>
          <w:sz w:val="24"/>
        </w:rPr>
        <w:t>постоянное совершенствование схемы водоснабжения на основе последовательного планирования р</w:t>
      </w:r>
      <w:r w:rsidR="00C31210">
        <w:rPr>
          <w:sz w:val="24"/>
        </w:rPr>
        <w:t xml:space="preserve">азвития системы водоснабжения, </w:t>
      </w:r>
      <w:r w:rsidR="003F68E8">
        <w:rPr>
          <w:sz w:val="24"/>
        </w:rPr>
        <w:t xml:space="preserve">реализации </w:t>
      </w:r>
      <w:r w:rsidRPr="006754B3">
        <w:rPr>
          <w:sz w:val="24"/>
        </w:rPr>
        <w:t>плановых мероприятий, проверки результатов реализации и своевременно</w:t>
      </w:r>
      <w:r w:rsidR="00D32F60">
        <w:rPr>
          <w:sz w:val="24"/>
        </w:rPr>
        <w:t xml:space="preserve">й корректировки </w:t>
      </w:r>
      <w:r w:rsidRPr="006754B3">
        <w:rPr>
          <w:sz w:val="24"/>
        </w:rPr>
        <w:t xml:space="preserve">технических решений и мероприятий. </w:t>
      </w:r>
    </w:p>
    <w:p w14:paraId="0919DF95" w14:textId="77777777" w:rsidR="000F28E3" w:rsidRDefault="000F28E3" w:rsidP="00AC14AB">
      <w:pPr>
        <w:spacing w:after="60"/>
      </w:pPr>
      <w:r>
        <w:t xml:space="preserve">  Основные задачи развития системы водоснабжения: </w:t>
      </w:r>
    </w:p>
    <w:p w14:paraId="40A30942" w14:textId="77777777" w:rsidR="00140438" w:rsidRDefault="009006A8" w:rsidP="005E62C9">
      <w:pPr>
        <w:pStyle w:val="12"/>
        <w:numPr>
          <w:ilvl w:val="0"/>
          <w:numId w:val="4"/>
        </w:numPr>
        <w:spacing w:line="276" w:lineRule="auto"/>
        <w:ind w:left="851" w:hanging="284"/>
        <w:jc w:val="both"/>
        <w:rPr>
          <w:sz w:val="24"/>
        </w:rPr>
      </w:pPr>
      <w:r w:rsidRPr="001075C0">
        <w:rPr>
          <w:sz w:val="24"/>
        </w:rPr>
        <w:t xml:space="preserve">реконструкция и модернизация </w:t>
      </w:r>
      <w:r w:rsidR="001075C0" w:rsidRPr="001075C0">
        <w:rPr>
          <w:sz w:val="24"/>
        </w:rPr>
        <w:t xml:space="preserve">существующих </w:t>
      </w:r>
      <w:r w:rsidRPr="001075C0">
        <w:rPr>
          <w:sz w:val="24"/>
        </w:rPr>
        <w:t xml:space="preserve">источников и водопроводной сети с целью обеспечения качества воды, поставляемой потребителям, повышения надежности водоснабжения и снижения аварийности; </w:t>
      </w:r>
    </w:p>
    <w:p w14:paraId="49A6F04F" w14:textId="77777777" w:rsidR="00140438" w:rsidRDefault="009006A8" w:rsidP="005E62C9">
      <w:pPr>
        <w:pStyle w:val="12"/>
        <w:numPr>
          <w:ilvl w:val="0"/>
          <w:numId w:val="4"/>
        </w:numPr>
        <w:spacing w:line="276" w:lineRule="auto"/>
        <w:ind w:left="851" w:hanging="284"/>
        <w:jc w:val="both"/>
        <w:rPr>
          <w:sz w:val="24"/>
        </w:rPr>
      </w:pPr>
      <w:r w:rsidRPr="001075C0">
        <w:rPr>
          <w:sz w:val="24"/>
        </w:rPr>
        <w:t xml:space="preserve">замена запорной арматуры на водопроводной сети с целью обеспечения исправного технического состояния сети, бесперебойной подачи воды потребителям, в том числе на нужды пожаротушения; </w:t>
      </w:r>
    </w:p>
    <w:p w14:paraId="245DDD8B" w14:textId="38C23D7B" w:rsidR="00140438" w:rsidRDefault="009006A8" w:rsidP="005E62C9">
      <w:pPr>
        <w:pStyle w:val="12"/>
        <w:numPr>
          <w:ilvl w:val="0"/>
          <w:numId w:val="4"/>
        </w:numPr>
        <w:spacing w:line="276" w:lineRule="auto"/>
        <w:ind w:left="851" w:hanging="284"/>
        <w:jc w:val="both"/>
        <w:rPr>
          <w:sz w:val="24"/>
        </w:rPr>
      </w:pPr>
      <w:r w:rsidRPr="001075C0">
        <w:rPr>
          <w:sz w:val="24"/>
        </w:rPr>
        <w:t xml:space="preserve">строительство сетей и сооружений для водоснабжения </w:t>
      </w:r>
      <w:r w:rsidR="00231B02">
        <w:rPr>
          <w:sz w:val="24"/>
        </w:rPr>
        <w:t xml:space="preserve">осваиваемых и преобразуемых </w:t>
      </w:r>
      <w:r w:rsidRPr="001075C0">
        <w:rPr>
          <w:sz w:val="24"/>
        </w:rPr>
        <w:t xml:space="preserve">территорий, </w:t>
      </w:r>
      <w:r w:rsidR="00231B02">
        <w:rPr>
          <w:sz w:val="24"/>
        </w:rPr>
        <w:t>а также отдельных территорий поселения, не имеющих централизованного водоснабжения с</w:t>
      </w:r>
      <w:r w:rsidR="00267D1F">
        <w:rPr>
          <w:sz w:val="24"/>
        </w:rPr>
        <w:t xml:space="preserve"> целью обеспечения доступности </w:t>
      </w:r>
      <w:r w:rsidRPr="001075C0">
        <w:rPr>
          <w:sz w:val="24"/>
        </w:rPr>
        <w:t xml:space="preserve">услуг водоснабжения для всех жителей </w:t>
      </w:r>
      <w:r w:rsidR="00BE3E04">
        <w:rPr>
          <w:sz w:val="24"/>
        </w:rPr>
        <w:t>Приаргунского муниципального округа</w:t>
      </w:r>
      <w:r w:rsidR="00432B09">
        <w:rPr>
          <w:sz w:val="24"/>
        </w:rPr>
        <w:t>;</w:t>
      </w:r>
    </w:p>
    <w:p w14:paraId="4008E4FA" w14:textId="77777777" w:rsidR="002464E7" w:rsidRDefault="002464E7" w:rsidP="005E62C9">
      <w:pPr>
        <w:pStyle w:val="12"/>
        <w:numPr>
          <w:ilvl w:val="0"/>
          <w:numId w:val="4"/>
        </w:numPr>
        <w:spacing w:line="276" w:lineRule="auto"/>
        <w:ind w:left="851" w:hanging="284"/>
        <w:jc w:val="both"/>
        <w:rPr>
          <w:sz w:val="24"/>
        </w:rPr>
      </w:pPr>
      <w:r>
        <w:rPr>
          <w:sz w:val="24"/>
        </w:rPr>
        <w:t>реконструкция существующих водопроводных очистных сооружений</w:t>
      </w:r>
      <w:r w:rsidR="007F4A85">
        <w:rPr>
          <w:sz w:val="24"/>
        </w:rPr>
        <w:t xml:space="preserve">, а также оборудование всех водозаборных узлов установками и станциями обеззараживания и обезжелезивания; </w:t>
      </w:r>
    </w:p>
    <w:p w14:paraId="30452F9A" w14:textId="77777777" w:rsidR="00140438" w:rsidRDefault="00231B02" w:rsidP="005E62C9">
      <w:pPr>
        <w:pStyle w:val="12"/>
        <w:numPr>
          <w:ilvl w:val="0"/>
          <w:numId w:val="4"/>
        </w:numPr>
        <w:spacing w:line="276" w:lineRule="auto"/>
        <w:ind w:left="851" w:hanging="284"/>
        <w:jc w:val="both"/>
        <w:rPr>
          <w:sz w:val="24"/>
        </w:rPr>
      </w:pPr>
      <w:r>
        <w:rPr>
          <w:sz w:val="24"/>
        </w:rPr>
        <w:t>привлечение инвестиций в модернизацию и техническое перевооружение объектов водоснабжения, повышение степени благоустройства зданий;</w:t>
      </w:r>
    </w:p>
    <w:p w14:paraId="693FE62F" w14:textId="77777777" w:rsidR="00140438" w:rsidRDefault="009006A8" w:rsidP="005E62C9">
      <w:pPr>
        <w:pStyle w:val="12"/>
        <w:numPr>
          <w:ilvl w:val="0"/>
          <w:numId w:val="4"/>
        </w:numPr>
        <w:spacing w:line="276" w:lineRule="auto"/>
        <w:ind w:left="851" w:hanging="284"/>
        <w:jc w:val="both"/>
        <w:rPr>
          <w:sz w:val="24"/>
        </w:rPr>
      </w:pPr>
      <w:r w:rsidRPr="001075C0">
        <w:rPr>
          <w:sz w:val="24"/>
        </w:rPr>
        <w:t xml:space="preserve">обновление основного оборудования объектов водопроводного хозяйства, поддержание на уровне нормативного износа и снижения степени износа основных производственных фондов комплекса; </w:t>
      </w:r>
    </w:p>
    <w:p w14:paraId="536E7E9A" w14:textId="77777777" w:rsidR="00140438" w:rsidRDefault="00432B09" w:rsidP="005E62C9">
      <w:pPr>
        <w:pStyle w:val="12"/>
        <w:numPr>
          <w:ilvl w:val="0"/>
          <w:numId w:val="4"/>
        </w:numPr>
        <w:spacing w:line="276" w:lineRule="auto"/>
        <w:ind w:left="851" w:hanging="284"/>
        <w:jc w:val="both"/>
        <w:rPr>
          <w:sz w:val="24"/>
        </w:rPr>
      </w:pPr>
      <w:r>
        <w:rPr>
          <w:sz w:val="24"/>
        </w:rPr>
        <w:t>с</w:t>
      </w:r>
      <w:r w:rsidRPr="001075C0">
        <w:rPr>
          <w:sz w:val="24"/>
        </w:rPr>
        <w:t>облюдение технологических, экологических и санитарно-эпидемиологических требований при заборе, подготовке и по</w:t>
      </w:r>
      <w:r w:rsidR="00231B02">
        <w:rPr>
          <w:sz w:val="24"/>
        </w:rPr>
        <w:t>даче питьевой воды потребителям;</w:t>
      </w:r>
    </w:p>
    <w:p w14:paraId="50FBB881" w14:textId="77777777" w:rsidR="00140438" w:rsidRDefault="009006A8" w:rsidP="005E62C9">
      <w:pPr>
        <w:pStyle w:val="12"/>
        <w:numPr>
          <w:ilvl w:val="0"/>
          <w:numId w:val="4"/>
        </w:numPr>
        <w:spacing w:line="276" w:lineRule="auto"/>
        <w:ind w:left="851" w:hanging="284"/>
        <w:jc w:val="both"/>
        <w:rPr>
          <w:sz w:val="24"/>
        </w:rPr>
      </w:pPr>
      <w:r w:rsidRPr="001075C0">
        <w:rPr>
          <w:sz w:val="24"/>
        </w:rPr>
        <w:t>улучшение обеспечения населения питьевой водой нормативного качества и в достаточном количестве, улучшение на этой основе здоровья человека</w:t>
      </w:r>
      <w:r w:rsidR="00432B09">
        <w:rPr>
          <w:sz w:val="24"/>
        </w:rPr>
        <w:t>;</w:t>
      </w:r>
    </w:p>
    <w:p w14:paraId="63E20F8B" w14:textId="77777777" w:rsidR="00140438" w:rsidRDefault="00432B09" w:rsidP="005E62C9">
      <w:pPr>
        <w:pStyle w:val="12"/>
        <w:numPr>
          <w:ilvl w:val="0"/>
          <w:numId w:val="4"/>
        </w:numPr>
        <w:spacing w:after="200" w:line="276" w:lineRule="auto"/>
        <w:ind w:left="851" w:hanging="284"/>
        <w:jc w:val="both"/>
        <w:rPr>
          <w:sz w:val="24"/>
        </w:rPr>
      </w:pPr>
      <w:r>
        <w:rPr>
          <w:sz w:val="24"/>
        </w:rPr>
        <w:t>в</w:t>
      </w:r>
      <w:r w:rsidR="004F317A">
        <w:rPr>
          <w:sz w:val="24"/>
        </w:rPr>
        <w:t xml:space="preserve">недрение мероприятий по </w:t>
      </w:r>
      <w:r w:rsidR="001075C0" w:rsidRPr="001075C0">
        <w:rPr>
          <w:sz w:val="24"/>
        </w:rPr>
        <w:t>энергосбережению и повышению энергет</w:t>
      </w:r>
      <w:r w:rsidR="00B647CD">
        <w:rPr>
          <w:sz w:val="24"/>
        </w:rPr>
        <w:t xml:space="preserve">ической эффективности </w:t>
      </w:r>
      <w:r w:rsidR="00E20F3E">
        <w:rPr>
          <w:sz w:val="24"/>
        </w:rPr>
        <w:t xml:space="preserve">систем водоснабжения, </w:t>
      </w:r>
      <w:r w:rsidR="001075C0" w:rsidRPr="001075C0">
        <w:rPr>
          <w:sz w:val="24"/>
        </w:rPr>
        <w:t xml:space="preserve">включая приборный учет количества воды, </w:t>
      </w:r>
      <w:r w:rsidR="001075C0" w:rsidRPr="001075C0">
        <w:rPr>
          <w:sz w:val="24"/>
        </w:rPr>
        <w:lastRenderedPageBreak/>
        <w:t>забираемый из источника питьевого водоснабжения, количества подаваемой и расходуемой воды.</w:t>
      </w:r>
    </w:p>
    <w:p w14:paraId="727B29CD" w14:textId="77777777" w:rsidR="006342E8" w:rsidRDefault="006342E8" w:rsidP="003F1CF6">
      <w:pPr>
        <w:spacing w:after="120"/>
      </w:pPr>
      <w:r>
        <w:t xml:space="preserve">Основные </w:t>
      </w:r>
      <w:r w:rsidR="003F1CF6" w:rsidRPr="003F1CF6">
        <w:t>плановые показатели</w:t>
      </w:r>
      <w:r w:rsidRPr="00FA2E47">
        <w:t xml:space="preserve"> развития централизованных систем водоснабжения</w:t>
      </w:r>
      <w:r>
        <w:t>.</w:t>
      </w:r>
    </w:p>
    <w:p w14:paraId="79FF834C" w14:textId="77777777" w:rsidR="006342E8" w:rsidRPr="006342E8" w:rsidRDefault="006342E8" w:rsidP="003F1CF6">
      <w:pPr>
        <w:spacing w:after="120"/>
        <w:rPr>
          <w:i/>
          <w:sz w:val="32"/>
          <w:u w:val="single"/>
        </w:rPr>
      </w:pPr>
      <w:r w:rsidRPr="006342E8">
        <w:rPr>
          <w:rFonts w:eastAsiaTheme="minorHAnsi"/>
          <w:i/>
          <w:szCs w:val="20"/>
          <w:u w:val="single"/>
          <w:lang w:eastAsia="ru-RU"/>
        </w:rPr>
        <w:t>Показатели качества воды</w:t>
      </w:r>
    </w:p>
    <w:p w14:paraId="5A5CF51E" w14:textId="77777777" w:rsidR="006342E8" w:rsidRPr="006342E8" w:rsidRDefault="006342E8" w:rsidP="003F1CF6">
      <w:pPr>
        <w:spacing w:after="120"/>
        <w:rPr>
          <w:szCs w:val="24"/>
        </w:rPr>
      </w:pPr>
      <w:r w:rsidRPr="006342E8">
        <w:rPr>
          <w:szCs w:val="24"/>
        </w:rPr>
        <w:t>1. Удельный вес проб воды у потребителя, которые не отвечают гигиеническим нормативам по санитарно-химическим показателям;</w:t>
      </w:r>
    </w:p>
    <w:p w14:paraId="3B345923" w14:textId="77777777" w:rsidR="006342E8" w:rsidRDefault="006342E8" w:rsidP="003F1CF6">
      <w:pPr>
        <w:spacing w:after="120"/>
        <w:rPr>
          <w:szCs w:val="24"/>
        </w:rPr>
      </w:pPr>
      <w:r w:rsidRPr="006342E8">
        <w:rPr>
          <w:szCs w:val="24"/>
        </w:rPr>
        <w:t>2. Удельный вес проб воды у потребителя, которые не отвечают гигиеническим нормативам по микробиологическим показателям;</w:t>
      </w:r>
    </w:p>
    <w:p w14:paraId="624C7A5D" w14:textId="77777777" w:rsidR="003F1CF6" w:rsidRDefault="003F1CF6" w:rsidP="003F1CF6">
      <w:pPr>
        <w:spacing w:after="120"/>
        <w:rPr>
          <w:szCs w:val="24"/>
        </w:rPr>
      </w:pPr>
      <w:r>
        <w:rPr>
          <w:szCs w:val="24"/>
        </w:rPr>
        <w:t>3</w:t>
      </w:r>
      <w:r w:rsidRPr="006342E8">
        <w:rPr>
          <w:szCs w:val="24"/>
        </w:rPr>
        <w:t xml:space="preserve">. </w:t>
      </w:r>
      <w:r w:rsidRPr="003F1CF6">
        <w:rPr>
          <w:szCs w:val="24"/>
        </w:rPr>
        <w:t xml:space="preserve">Доля проб питьевой воды, подаваемой с источников водоснабжения, водоочистных станций 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w:t>
      </w:r>
      <w:r>
        <w:rPr>
          <w:szCs w:val="24"/>
        </w:rPr>
        <w:t>контроля качества питьевой воды</w:t>
      </w:r>
      <w:r w:rsidRPr="006342E8">
        <w:rPr>
          <w:szCs w:val="24"/>
        </w:rPr>
        <w:t>;</w:t>
      </w:r>
    </w:p>
    <w:p w14:paraId="2AFF3C25" w14:textId="77777777" w:rsidR="003F1CF6" w:rsidRDefault="003F1CF6" w:rsidP="003F1CF6">
      <w:pPr>
        <w:spacing w:after="120"/>
        <w:rPr>
          <w:szCs w:val="24"/>
        </w:rPr>
      </w:pPr>
      <w:r>
        <w:rPr>
          <w:szCs w:val="24"/>
        </w:rPr>
        <w:t>4</w:t>
      </w:r>
      <w:r w:rsidRPr="006342E8">
        <w:rPr>
          <w:szCs w:val="24"/>
        </w:rPr>
        <w:t xml:space="preserve">. </w:t>
      </w:r>
      <w:r w:rsidRPr="003F1CF6">
        <w:rPr>
          <w:szCs w:val="24"/>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p w14:paraId="1CB322AC" w14:textId="77777777" w:rsidR="006342E8" w:rsidRPr="006342E8" w:rsidRDefault="006342E8" w:rsidP="003F1CF6">
      <w:pPr>
        <w:spacing w:after="120"/>
        <w:rPr>
          <w:i/>
          <w:sz w:val="32"/>
          <w:szCs w:val="24"/>
          <w:u w:val="single"/>
        </w:rPr>
      </w:pPr>
      <w:r w:rsidRPr="006342E8">
        <w:rPr>
          <w:rFonts w:eastAsiaTheme="minorHAnsi"/>
          <w:i/>
          <w:szCs w:val="20"/>
          <w:u w:val="single"/>
          <w:lang w:eastAsia="ru-RU"/>
        </w:rPr>
        <w:t>Показатели надежности и бесперебойности водоснабжения</w:t>
      </w:r>
    </w:p>
    <w:p w14:paraId="1F45E20D" w14:textId="77777777" w:rsidR="006342E8" w:rsidRPr="006342E8" w:rsidRDefault="006342E8" w:rsidP="003F1CF6">
      <w:pPr>
        <w:spacing w:after="120"/>
        <w:rPr>
          <w:szCs w:val="24"/>
        </w:rPr>
      </w:pPr>
      <w:r>
        <w:rPr>
          <w:szCs w:val="24"/>
        </w:rPr>
        <w:t>1</w:t>
      </w:r>
      <w:r w:rsidRPr="006342E8">
        <w:rPr>
          <w:szCs w:val="24"/>
        </w:rPr>
        <w:t>. Водопроводные сети, нуждающиеся в замене</w:t>
      </w:r>
    </w:p>
    <w:p w14:paraId="56FDBDBA" w14:textId="77777777" w:rsidR="006342E8" w:rsidRPr="006342E8" w:rsidRDefault="006342E8" w:rsidP="003F1CF6">
      <w:pPr>
        <w:spacing w:after="120"/>
        <w:rPr>
          <w:szCs w:val="24"/>
        </w:rPr>
      </w:pPr>
      <w:r>
        <w:rPr>
          <w:szCs w:val="24"/>
        </w:rPr>
        <w:t>2</w:t>
      </w:r>
      <w:r w:rsidRPr="006342E8">
        <w:rPr>
          <w:szCs w:val="24"/>
        </w:rPr>
        <w:t>. Аварийность на сетях водопровода;</w:t>
      </w:r>
    </w:p>
    <w:p w14:paraId="5F645A77" w14:textId="77777777" w:rsidR="003F1CF6" w:rsidRDefault="003F1CF6" w:rsidP="003F1CF6">
      <w:pPr>
        <w:spacing w:after="120"/>
        <w:rPr>
          <w:szCs w:val="24"/>
        </w:rPr>
      </w:pPr>
      <w:r>
        <w:rPr>
          <w:szCs w:val="24"/>
        </w:rPr>
        <w:t>3</w:t>
      </w:r>
      <w:r w:rsidRPr="006342E8">
        <w:rPr>
          <w:szCs w:val="24"/>
        </w:rPr>
        <w:t>. Износ водопроводных сетей;</w:t>
      </w:r>
    </w:p>
    <w:p w14:paraId="27EF7587" w14:textId="77777777" w:rsidR="003F1CF6" w:rsidRDefault="003F1CF6" w:rsidP="003F1CF6">
      <w:pPr>
        <w:spacing w:after="120"/>
        <w:rPr>
          <w:szCs w:val="24"/>
        </w:rPr>
      </w:pPr>
      <w:r>
        <w:rPr>
          <w:szCs w:val="24"/>
        </w:rPr>
        <w:t>4</w:t>
      </w:r>
      <w:r w:rsidRPr="006342E8">
        <w:rPr>
          <w:szCs w:val="24"/>
        </w:rPr>
        <w:t xml:space="preserve">. </w:t>
      </w:r>
      <w:r w:rsidRPr="003F1CF6">
        <w:rPr>
          <w:szCs w:val="24"/>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водопроводной сети в год</w:t>
      </w:r>
      <w:r>
        <w:rPr>
          <w:szCs w:val="24"/>
        </w:rPr>
        <w:t>.</w:t>
      </w:r>
    </w:p>
    <w:p w14:paraId="287C7DE8" w14:textId="77777777" w:rsidR="006342E8" w:rsidRPr="006342E8" w:rsidRDefault="006342E8" w:rsidP="003F1CF6">
      <w:pPr>
        <w:spacing w:after="120"/>
        <w:rPr>
          <w:i/>
          <w:szCs w:val="24"/>
          <w:u w:val="single"/>
        </w:rPr>
      </w:pPr>
      <w:r w:rsidRPr="006342E8">
        <w:rPr>
          <w:i/>
          <w:szCs w:val="24"/>
          <w:u w:val="single"/>
        </w:rPr>
        <w:t xml:space="preserve">Показатели эффективности использования ресурсов, в том числе </w:t>
      </w:r>
      <w:r w:rsidR="008A0A5D">
        <w:rPr>
          <w:i/>
          <w:szCs w:val="24"/>
          <w:u w:val="single"/>
        </w:rPr>
        <w:t>уровень потерь воды</w:t>
      </w:r>
    </w:p>
    <w:p w14:paraId="4AF6FA28" w14:textId="77777777" w:rsidR="006342E8" w:rsidRPr="006342E8" w:rsidRDefault="006342E8" w:rsidP="003F1CF6">
      <w:pPr>
        <w:spacing w:after="120"/>
        <w:rPr>
          <w:szCs w:val="24"/>
        </w:rPr>
      </w:pPr>
      <w:r>
        <w:rPr>
          <w:szCs w:val="24"/>
        </w:rPr>
        <w:t>1</w:t>
      </w:r>
      <w:r w:rsidRPr="006342E8">
        <w:rPr>
          <w:szCs w:val="24"/>
        </w:rPr>
        <w:t>. Объем неоплаченной воды от общего объема подачи;</w:t>
      </w:r>
    </w:p>
    <w:p w14:paraId="7FE7B84E" w14:textId="77777777" w:rsidR="003F1CF6" w:rsidRDefault="003F1CF6" w:rsidP="003F1CF6">
      <w:pPr>
        <w:spacing w:after="120"/>
        <w:rPr>
          <w:szCs w:val="24"/>
        </w:rPr>
      </w:pPr>
      <w:r>
        <w:rPr>
          <w:szCs w:val="24"/>
        </w:rPr>
        <w:t>2</w:t>
      </w:r>
      <w:r w:rsidRPr="006342E8">
        <w:rPr>
          <w:szCs w:val="24"/>
        </w:rPr>
        <w:t xml:space="preserve">. </w:t>
      </w:r>
      <w:r w:rsidRPr="003F1CF6">
        <w:rPr>
          <w:szCs w:val="24"/>
        </w:rPr>
        <w:t>Доля потерь воды в централизованных системах холодного водоснабжения при ее транспортировке в общем объеме воды, поданной в водопроводную сеть</w:t>
      </w:r>
      <w:r w:rsidRPr="006342E8">
        <w:rPr>
          <w:szCs w:val="24"/>
        </w:rPr>
        <w:t>;</w:t>
      </w:r>
    </w:p>
    <w:p w14:paraId="77967820" w14:textId="77777777" w:rsidR="003F1CF6" w:rsidRDefault="003F1CF6" w:rsidP="003F1CF6">
      <w:pPr>
        <w:spacing w:after="120"/>
        <w:rPr>
          <w:szCs w:val="24"/>
        </w:rPr>
      </w:pPr>
      <w:r>
        <w:rPr>
          <w:szCs w:val="24"/>
        </w:rPr>
        <w:t>3</w:t>
      </w:r>
      <w:r w:rsidRPr="006342E8">
        <w:rPr>
          <w:szCs w:val="24"/>
        </w:rPr>
        <w:t xml:space="preserve">. </w:t>
      </w:r>
      <w:r w:rsidRPr="003F1CF6">
        <w:rPr>
          <w:szCs w:val="24"/>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r w:rsidRPr="006342E8">
        <w:rPr>
          <w:szCs w:val="24"/>
        </w:rPr>
        <w:t>;</w:t>
      </w:r>
    </w:p>
    <w:p w14:paraId="628B6420" w14:textId="77777777" w:rsidR="003F1CF6" w:rsidRDefault="003F1CF6" w:rsidP="003F1CF6">
      <w:pPr>
        <w:spacing w:after="120"/>
        <w:rPr>
          <w:szCs w:val="24"/>
        </w:rPr>
      </w:pPr>
      <w:r>
        <w:rPr>
          <w:szCs w:val="24"/>
        </w:rPr>
        <w:t>4</w:t>
      </w:r>
      <w:r w:rsidRPr="006342E8">
        <w:rPr>
          <w:szCs w:val="24"/>
        </w:rPr>
        <w:t xml:space="preserve">. </w:t>
      </w:r>
      <w:r w:rsidRPr="003F1CF6">
        <w:rPr>
          <w:szCs w:val="24"/>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r>
        <w:rPr>
          <w:szCs w:val="24"/>
        </w:rPr>
        <w:t>.</w:t>
      </w:r>
    </w:p>
    <w:p w14:paraId="188D0D3F" w14:textId="77777777" w:rsidR="006342E8" w:rsidRPr="006342E8" w:rsidRDefault="006342E8" w:rsidP="003F1CF6">
      <w:pPr>
        <w:spacing w:after="120"/>
        <w:rPr>
          <w:i/>
          <w:sz w:val="32"/>
          <w:szCs w:val="24"/>
          <w:u w:val="single"/>
        </w:rPr>
      </w:pPr>
      <w:r w:rsidRPr="006342E8">
        <w:rPr>
          <w:i/>
          <w:szCs w:val="20"/>
          <w:u w:val="single"/>
        </w:rPr>
        <w:t>Иные показатели</w:t>
      </w:r>
    </w:p>
    <w:p w14:paraId="7641F9C2" w14:textId="77777777" w:rsidR="003F1CF6" w:rsidRDefault="003F1CF6" w:rsidP="003F1CF6">
      <w:pPr>
        <w:spacing w:after="120"/>
      </w:pPr>
      <w:r>
        <w:t>-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14:paraId="5C177971" w14:textId="77777777" w:rsidR="003F1CF6" w:rsidRPr="003F1CF6" w:rsidRDefault="003F1CF6" w:rsidP="003F1CF6">
      <w:pPr>
        <w:spacing w:after="120"/>
      </w:pPr>
      <w:r>
        <w:t xml:space="preserve">Плановые значения показателей развития централизованных систем водоснабжения представлены в разделе </w:t>
      </w:r>
      <w:r w:rsidR="00563FFB">
        <w:t>1.</w:t>
      </w:r>
      <w:r>
        <w:t>9.</w:t>
      </w:r>
    </w:p>
    <w:p w14:paraId="0B9AC888" w14:textId="77777777" w:rsidR="001F54A1" w:rsidRPr="00E04D60" w:rsidRDefault="001F54A1" w:rsidP="00DB2EC8">
      <w:pPr>
        <w:pStyle w:val="2"/>
        <w:numPr>
          <w:ilvl w:val="2"/>
          <w:numId w:val="1"/>
        </w:numPr>
        <w:spacing w:line="240" w:lineRule="auto"/>
      </w:pPr>
      <w:bookmarkStart w:id="65" w:name="_Toc206486991"/>
      <w:bookmarkStart w:id="66" w:name="_Toc207193762"/>
      <w:bookmarkStart w:id="67" w:name="_Toc207195125"/>
      <w:r>
        <w:t>Различные с</w:t>
      </w:r>
      <w:r w:rsidRPr="006F455B">
        <w:t xml:space="preserve">ценарии развития централизованных систем водоснабжения в зависимости от сценариев развития </w:t>
      </w:r>
      <w:r w:rsidR="00D97A8E">
        <w:t>муниципального образования</w:t>
      </w:r>
      <w:bookmarkEnd w:id="65"/>
      <w:bookmarkEnd w:id="66"/>
      <w:bookmarkEnd w:id="67"/>
      <w:r w:rsidR="00D97A8E" w:rsidRPr="004D42CA">
        <w:t xml:space="preserve"> </w:t>
      </w:r>
    </w:p>
    <w:p w14:paraId="4C0BD323" w14:textId="77777777" w:rsidR="00201CFE" w:rsidRDefault="00201CFE" w:rsidP="001F54A1">
      <w:pPr>
        <w:spacing w:after="60"/>
      </w:pPr>
      <w:r w:rsidRPr="004147B5">
        <w:t xml:space="preserve">На ближайшую перспективу необходимо предусмотреть реконструкцию существующего водовода и разводящих сетей, при необходимости постройка водопроводных очистных </w:t>
      </w:r>
      <w:r w:rsidRPr="004147B5">
        <w:lastRenderedPageBreak/>
        <w:t>сооружений. Обеспечение работоспособности и отказоустойчивости существующих сетей, на сегодняшний день, является перспективным. Постепенный вывод водозаборных сооружений за территорию населенных пунктов, проведение оценочных и разведочных работ на действующих водозаборах.</w:t>
      </w:r>
    </w:p>
    <w:p w14:paraId="7CAFB55C" w14:textId="77777777" w:rsidR="001F54A1" w:rsidRDefault="001F54A1" w:rsidP="001F54A1">
      <w:pPr>
        <w:spacing w:after="60"/>
      </w:pPr>
      <w:r>
        <w:t>Р</w:t>
      </w:r>
      <w:r w:rsidRPr="00F5641B">
        <w:t>азвитие</w:t>
      </w:r>
      <w:r w:rsidRPr="00A02439">
        <w:t xml:space="preserve"> систем водоснабжения на период до </w:t>
      </w:r>
      <w:r w:rsidR="003B6F72">
        <w:t>2035</w:t>
      </w:r>
      <w:r>
        <w:t xml:space="preserve"> года </w:t>
      </w:r>
      <w:r w:rsidRPr="00A02439">
        <w:t>учитывает увеличение размера застраиваемой территории</w:t>
      </w:r>
      <w:r>
        <w:t xml:space="preserve">, </w:t>
      </w:r>
      <w:r w:rsidRPr="00A02439">
        <w:t>улучшение качества жизни населения</w:t>
      </w:r>
      <w:r>
        <w:t xml:space="preserve"> и предусматривает:</w:t>
      </w:r>
    </w:p>
    <w:p w14:paraId="7BCD8DD8" w14:textId="14123ADB" w:rsidR="00137630" w:rsidRPr="00B62CAC" w:rsidRDefault="00137630" w:rsidP="00137630">
      <w:pPr>
        <w:spacing w:after="60"/>
      </w:pPr>
      <w:r w:rsidRPr="00B62CAC">
        <w:t>Проектом предлагается дальнейшее развитие систем це</w:t>
      </w:r>
      <w:r w:rsidR="00C70918" w:rsidRPr="00B62CAC">
        <w:t xml:space="preserve">нтрализованного водоснабжения </w:t>
      </w:r>
      <w:r w:rsidR="00BE3E04" w:rsidRPr="00B62CAC">
        <w:t>Приаргунского муниципального округа</w:t>
      </w:r>
      <w:r w:rsidRPr="00B62CAC">
        <w:t>. Планируемые и все существующие кварталы жилой застройки в данных населенных пунктах предлагается подключить к существующей централизованной системе водоснабжения, для этого необходимо строительство внутриквартальных водопроводных сетей с устройством вводов в дома.</w:t>
      </w:r>
    </w:p>
    <w:p w14:paraId="17C78863" w14:textId="0DC8747E" w:rsidR="00137630" w:rsidRPr="00B62CAC" w:rsidRDefault="00137630" w:rsidP="00137630">
      <w:pPr>
        <w:spacing w:after="60"/>
      </w:pPr>
      <w:r w:rsidRPr="00B62CAC">
        <w:t xml:space="preserve">Существующие сети водопровода в </w:t>
      </w:r>
      <w:proofErr w:type="spellStart"/>
      <w:r w:rsidR="008147FA" w:rsidRPr="00B62CAC">
        <w:t>пгт</w:t>
      </w:r>
      <w:proofErr w:type="spellEnd"/>
      <w:r w:rsidR="008147FA" w:rsidRPr="00B62CAC">
        <w:t xml:space="preserve">. Приаргунск, </w:t>
      </w:r>
      <w:proofErr w:type="spellStart"/>
      <w:r w:rsidR="002A5C76" w:rsidRPr="002A5C76">
        <w:t>пгт</w:t>
      </w:r>
      <w:proofErr w:type="spellEnd"/>
      <w:r w:rsidR="002A5C76" w:rsidRPr="002A5C76">
        <w:t>. Кличка, п. Досатуй</w:t>
      </w:r>
      <w:r w:rsidR="002A5C76">
        <w:t>,</w:t>
      </w:r>
      <w:r w:rsidR="002A5C76" w:rsidRPr="002A5C76">
        <w:t xml:space="preserve"> </w:t>
      </w:r>
      <w:r w:rsidR="008147FA" w:rsidRPr="00B62CAC">
        <w:t xml:space="preserve">с. Новоцурухайтуй, с. Улан, с. Староцурухайтуй, </w:t>
      </w:r>
      <w:r w:rsidR="00A23748">
        <w:t>п. Пограничный</w:t>
      </w:r>
      <w:r w:rsidR="008147FA" w:rsidRPr="00B62CAC">
        <w:t xml:space="preserve">, п. </w:t>
      </w:r>
      <w:proofErr w:type="spellStart"/>
      <w:r w:rsidR="008147FA" w:rsidRPr="00B62CAC">
        <w:t>Норинск</w:t>
      </w:r>
      <w:proofErr w:type="spellEnd"/>
      <w:r w:rsidR="008147FA" w:rsidRPr="00B62CAC">
        <w:t xml:space="preserve">, </w:t>
      </w:r>
      <w:r w:rsidR="00A23748">
        <w:t>п. Верея</w:t>
      </w:r>
      <w:r w:rsidR="008147FA" w:rsidRPr="00B62CAC">
        <w:t xml:space="preserve">, с. Горда, с. </w:t>
      </w:r>
      <w:proofErr w:type="spellStart"/>
      <w:r w:rsidR="008147FA" w:rsidRPr="00B62CAC">
        <w:t>Погадаево</w:t>
      </w:r>
      <w:proofErr w:type="spellEnd"/>
      <w:r w:rsidR="008147FA" w:rsidRPr="00B62CAC">
        <w:t xml:space="preserve">, с. Урулюнгуй, с. Кути, п. Молодежный, с. </w:t>
      </w:r>
      <w:proofErr w:type="spellStart"/>
      <w:r w:rsidR="008147FA" w:rsidRPr="00B62CAC">
        <w:t>Зоргол</w:t>
      </w:r>
      <w:proofErr w:type="spellEnd"/>
      <w:r w:rsidR="008147FA" w:rsidRPr="00B62CAC">
        <w:t xml:space="preserve">, с. Новоивановка, </w:t>
      </w:r>
      <w:r w:rsidR="00A23748">
        <w:t>с. </w:t>
      </w:r>
      <w:proofErr w:type="spellStart"/>
      <w:r w:rsidR="00A23748">
        <w:t>Селинда</w:t>
      </w:r>
      <w:proofErr w:type="spellEnd"/>
      <w:r w:rsidR="008147FA" w:rsidRPr="00B62CAC">
        <w:t>, с. Бырка</w:t>
      </w:r>
      <w:r w:rsidRPr="00B62CAC">
        <w:t>, находящиеся в неудовлетворительном состоянии</w:t>
      </w:r>
      <w:r w:rsidR="00E61E72" w:rsidRPr="00B62CAC">
        <w:t>,</w:t>
      </w:r>
      <w:r w:rsidRPr="00B62CAC">
        <w:t xml:space="preserve"> подлежат перекладке с заменой трубы и колодцев на новые из современных материалов.</w:t>
      </w:r>
    </w:p>
    <w:p w14:paraId="7EEE070C" w14:textId="410D45A0" w:rsidR="00137630" w:rsidRDefault="00137630" w:rsidP="00137630">
      <w:pPr>
        <w:spacing w:after="60"/>
      </w:pPr>
      <w:r w:rsidRPr="002D2B03">
        <w:t>В целях экономии питьевой воды проектом предусматривается:</w:t>
      </w:r>
    </w:p>
    <w:p w14:paraId="0C914CB3" w14:textId="77777777" w:rsidR="00137630" w:rsidRDefault="00137630" w:rsidP="00137630">
      <w:pPr>
        <w:spacing w:after="60"/>
      </w:pPr>
      <w:r>
        <w:t xml:space="preserve">- в процессе эксплуатации скважин для определения стабильности качества воды и </w:t>
      </w:r>
      <w:proofErr w:type="spellStart"/>
      <w:r>
        <w:t>уровенного</w:t>
      </w:r>
      <w:proofErr w:type="spellEnd"/>
      <w:r>
        <w:t xml:space="preserve"> режима приступить к ведению мониторинга подземных вод (стационарные режимные наблюдения за дебитом, уровнем, температурой и химическим составом воды). Частота наблюдения должна быть обоснована специальной программой;</w:t>
      </w:r>
    </w:p>
    <w:p w14:paraId="3D3833E3" w14:textId="77777777" w:rsidR="00137630" w:rsidRDefault="00137630" w:rsidP="00137630">
      <w:pPr>
        <w:spacing w:after="60"/>
      </w:pPr>
      <w:r>
        <w:t xml:space="preserve">- контроль качества производить в соответствии с СанПиН </w:t>
      </w:r>
      <w:r w:rsidR="00342A8A">
        <w:t>2.1.3684-21</w:t>
      </w:r>
      <w:r>
        <w:t xml:space="preserve"> с обязательным определением содержания железа и органолептических показателей;</w:t>
      </w:r>
    </w:p>
    <w:p w14:paraId="302B6288" w14:textId="77777777" w:rsidR="00137630" w:rsidRDefault="00137630" w:rsidP="00137630">
      <w:pPr>
        <w:spacing w:after="60"/>
      </w:pPr>
      <w:r>
        <w:t>- выполнить ограждение I пояса ЗСО для всех артезианских скважин;</w:t>
      </w:r>
    </w:p>
    <w:p w14:paraId="0B6FD7CC" w14:textId="77777777" w:rsidR="00137630" w:rsidRDefault="00137630" w:rsidP="00137630">
      <w:pPr>
        <w:spacing w:after="60"/>
      </w:pPr>
      <w:r>
        <w:t>- в пределах I – III поясов ЗСО скважин разработать комплекс водоохранных мероприятий в соответствии с СанПиН 2.1.4.1110-02 и согласовать его с районным ЦГСЭН;</w:t>
      </w:r>
    </w:p>
    <w:p w14:paraId="5CB65F29" w14:textId="77777777" w:rsidR="00137630" w:rsidRDefault="00137630" w:rsidP="00137630">
      <w:pPr>
        <w:spacing w:after="60"/>
      </w:pPr>
      <w:r>
        <w:t xml:space="preserve">- тампонирование не используемых артезианских скважин специальными </w:t>
      </w:r>
      <w:proofErr w:type="spellStart"/>
      <w:r>
        <w:t>тампо-нажными</w:t>
      </w:r>
      <w:proofErr w:type="spellEnd"/>
      <w:r>
        <w:t xml:space="preserve"> смесями, с последующим восстановлением естественного состояния водовмещающих горизонтов;</w:t>
      </w:r>
    </w:p>
    <w:p w14:paraId="5B6D8E9F" w14:textId="77777777" w:rsidR="00137630" w:rsidRDefault="00137630" w:rsidP="00137630">
      <w:pPr>
        <w:spacing w:after="60"/>
      </w:pPr>
      <w:r>
        <w:t>- исключение необоснованного потребления воды питьевого качества промпредприятиями на технологические нужды за счет внедрения систем оборотного водоснабжения и повторного использования воды;</w:t>
      </w:r>
    </w:p>
    <w:p w14:paraId="150544BA" w14:textId="77777777" w:rsidR="00137630" w:rsidRDefault="00137630" w:rsidP="00137630">
      <w:pPr>
        <w:spacing w:after="60"/>
      </w:pPr>
      <w:r>
        <w:t>- снижение промышленного водопотребления за счет обновления технологических процессов и использования очищенных стоков вод в производстве;</w:t>
      </w:r>
    </w:p>
    <w:p w14:paraId="062A5AAE" w14:textId="77777777" w:rsidR="00137630" w:rsidRDefault="00137630" w:rsidP="00137630">
      <w:pPr>
        <w:spacing w:after="60"/>
      </w:pPr>
      <w:r>
        <w:t>- внедрение систем учета потребления питьевой воды, как для промпредприятий, так и для населения.</w:t>
      </w:r>
    </w:p>
    <w:p w14:paraId="21E58726" w14:textId="77777777" w:rsidR="006333C7" w:rsidRDefault="006333C7" w:rsidP="00F64387">
      <w:pPr>
        <w:spacing w:after="0"/>
        <w:rPr>
          <w:u w:val="single"/>
        </w:rPr>
      </w:pPr>
      <w:r w:rsidRPr="00D97A8E">
        <w:rPr>
          <w:u w:val="single"/>
        </w:rPr>
        <w:t xml:space="preserve">Также предусматривается: </w:t>
      </w:r>
    </w:p>
    <w:p w14:paraId="7D7E90A5" w14:textId="77777777" w:rsidR="00C40D88" w:rsidRPr="0091744A" w:rsidRDefault="00C40D88" w:rsidP="005E62C9">
      <w:pPr>
        <w:pStyle w:val="12"/>
        <w:numPr>
          <w:ilvl w:val="0"/>
          <w:numId w:val="5"/>
        </w:numPr>
        <w:spacing w:line="276" w:lineRule="auto"/>
        <w:ind w:left="851" w:hanging="284"/>
        <w:jc w:val="both"/>
        <w:rPr>
          <w:sz w:val="24"/>
        </w:rPr>
      </w:pPr>
      <w:r w:rsidRPr="00C40D88">
        <w:rPr>
          <w:sz w:val="24"/>
        </w:rPr>
        <w:t>в жилом секторе провести установку водомерных устройств</w:t>
      </w:r>
      <w:r>
        <w:rPr>
          <w:sz w:val="24"/>
        </w:rPr>
        <w:t xml:space="preserve">; </w:t>
      </w:r>
    </w:p>
    <w:p w14:paraId="7B8013F5" w14:textId="77777777" w:rsidR="007C60E7" w:rsidRDefault="00C3581F" w:rsidP="005E62C9">
      <w:pPr>
        <w:pStyle w:val="12"/>
        <w:numPr>
          <w:ilvl w:val="0"/>
          <w:numId w:val="5"/>
        </w:numPr>
        <w:spacing w:line="276" w:lineRule="auto"/>
        <w:ind w:left="851" w:hanging="284"/>
        <w:jc w:val="both"/>
        <w:rPr>
          <w:sz w:val="24"/>
        </w:rPr>
      </w:pPr>
      <w:r>
        <w:rPr>
          <w:sz w:val="24"/>
        </w:rPr>
        <w:t xml:space="preserve">промывка и дезинфекция </w:t>
      </w:r>
      <w:r w:rsidR="00A3131C">
        <w:rPr>
          <w:sz w:val="24"/>
        </w:rPr>
        <w:t xml:space="preserve">водопроводных сетей, </w:t>
      </w:r>
      <w:r>
        <w:rPr>
          <w:sz w:val="24"/>
        </w:rPr>
        <w:t>водонапорных башен и резервуаров</w:t>
      </w:r>
      <w:r w:rsidR="007C60E7">
        <w:rPr>
          <w:sz w:val="24"/>
        </w:rPr>
        <w:t xml:space="preserve">; </w:t>
      </w:r>
    </w:p>
    <w:p w14:paraId="7B8A8E51" w14:textId="77777777" w:rsidR="008537F1" w:rsidRPr="00832D85" w:rsidRDefault="008537F1" w:rsidP="005E62C9">
      <w:pPr>
        <w:pStyle w:val="12"/>
        <w:numPr>
          <w:ilvl w:val="0"/>
          <w:numId w:val="14"/>
        </w:numPr>
        <w:spacing w:line="276" w:lineRule="auto"/>
        <w:ind w:left="851" w:hanging="284"/>
        <w:jc w:val="both"/>
        <w:rPr>
          <w:sz w:val="24"/>
        </w:rPr>
      </w:pPr>
      <w:r w:rsidRPr="00832D85">
        <w:rPr>
          <w:sz w:val="24"/>
        </w:rPr>
        <w:t xml:space="preserve">обеспечение эксплуатационной надежности и безопасности систем водоснабжения как части коммунальных систем жизнеобеспечения населения; </w:t>
      </w:r>
    </w:p>
    <w:p w14:paraId="0D82C46C" w14:textId="77777777" w:rsidR="008537F1" w:rsidRPr="00832D85" w:rsidRDefault="008537F1" w:rsidP="005E62C9">
      <w:pPr>
        <w:pStyle w:val="12"/>
        <w:numPr>
          <w:ilvl w:val="0"/>
          <w:numId w:val="14"/>
        </w:numPr>
        <w:spacing w:line="276" w:lineRule="auto"/>
        <w:ind w:left="851" w:hanging="284"/>
        <w:jc w:val="both"/>
        <w:rPr>
          <w:sz w:val="24"/>
        </w:rPr>
      </w:pPr>
      <w:r w:rsidRPr="00832D85">
        <w:rPr>
          <w:sz w:val="24"/>
        </w:rPr>
        <w:t>обеспечение финансовой и производственно-технологической доступности услуг водоснабжения надлежащего качества для населения и других потребителей;</w:t>
      </w:r>
    </w:p>
    <w:p w14:paraId="6CB6149C" w14:textId="5E29B726" w:rsidR="008537F1" w:rsidRPr="00832D85" w:rsidRDefault="008537F1" w:rsidP="005E62C9">
      <w:pPr>
        <w:pStyle w:val="12"/>
        <w:numPr>
          <w:ilvl w:val="0"/>
          <w:numId w:val="14"/>
        </w:numPr>
        <w:spacing w:line="276" w:lineRule="auto"/>
        <w:ind w:left="851" w:hanging="284"/>
        <w:jc w:val="both"/>
        <w:rPr>
          <w:sz w:val="24"/>
        </w:rPr>
      </w:pPr>
      <w:r w:rsidRPr="00832D85">
        <w:rPr>
          <w:sz w:val="24"/>
        </w:rPr>
        <w:t>обеспечение рационального использования воды</w:t>
      </w:r>
      <w:r w:rsidR="002A5C76">
        <w:rPr>
          <w:sz w:val="24"/>
        </w:rPr>
        <w:t xml:space="preserve"> </w:t>
      </w:r>
      <w:r w:rsidRPr="00832D85">
        <w:rPr>
          <w:sz w:val="24"/>
        </w:rPr>
        <w:t>питьевого качества, выполнение природоохранных требований;</w:t>
      </w:r>
    </w:p>
    <w:p w14:paraId="2041996A" w14:textId="77777777" w:rsidR="008537F1" w:rsidRPr="00832D85" w:rsidRDefault="008537F1" w:rsidP="005E62C9">
      <w:pPr>
        <w:pStyle w:val="12"/>
        <w:numPr>
          <w:ilvl w:val="0"/>
          <w:numId w:val="14"/>
        </w:numPr>
        <w:spacing w:line="276" w:lineRule="auto"/>
        <w:ind w:left="851" w:hanging="284"/>
        <w:jc w:val="both"/>
        <w:rPr>
          <w:sz w:val="24"/>
        </w:rPr>
      </w:pPr>
      <w:r w:rsidRPr="00832D85">
        <w:rPr>
          <w:sz w:val="24"/>
        </w:rPr>
        <w:lastRenderedPageBreak/>
        <w:t xml:space="preserve">повышение ресурсной эффективности водоснабжения путем модернизации оборудования и сооружений, внедрения новой технологии и организации производства; </w:t>
      </w:r>
    </w:p>
    <w:p w14:paraId="0FA72AFD" w14:textId="77777777" w:rsidR="008537F1" w:rsidRDefault="008537F1" w:rsidP="005E62C9">
      <w:pPr>
        <w:pStyle w:val="12"/>
        <w:numPr>
          <w:ilvl w:val="0"/>
          <w:numId w:val="14"/>
        </w:numPr>
        <w:spacing w:line="276" w:lineRule="auto"/>
        <w:ind w:left="851" w:hanging="284"/>
        <w:jc w:val="both"/>
        <w:rPr>
          <w:sz w:val="24"/>
        </w:rPr>
      </w:pPr>
      <w:r w:rsidRPr="00832D85">
        <w:rPr>
          <w:sz w:val="24"/>
        </w:rPr>
        <w:t>оптимизация инфраструктуры и повышение эффективности капитальных вложений, создание благопр</w:t>
      </w:r>
      <w:r>
        <w:rPr>
          <w:sz w:val="24"/>
        </w:rPr>
        <w:t>иятного инвестиционного климата;</w:t>
      </w:r>
    </w:p>
    <w:p w14:paraId="1B28D739" w14:textId="77777777" w:rsidR="00006B29" w:rsidRPr="00832D85" w:rsidRDefault="00006B29" w:rsidP="005E62C9">
      <w:pPr>
        <w:pStyle w:val="12"/>
        <w:numPr>
          <w:ilvl w:val="0"/>
          <w:numId w:val="14"/>
        </w:numPr>
        <w:spacing w:line="276" w:lineRule="auto"/>
        <w:ind w:left="851" w:hanging="284"/>
        <w:jc w:val="both"/>
        <w:rPr>
          <w:sz w:val="24"/>
        </w:rPr>
      </w:pPr>
      <w:r w:rsidRPr="00006B29">
        <w:rPr>
          <w:sz w:val="24"/>
        </w:rPr>
        <w:t>проведение комплекса мероприятий по уменьшению водопотребления, установка на глубинных насосах частотно-регулируемых приводов, внедрение измерительных приборов, приборов контроля на водопроводных сетях и приборов учета воды в домах</w:t>
      </w:r>
      <w:r>
        <w:rPr>
          <w:sz w:val="24"/>
        </w:rPr>
        <w:t xml:space="preserve">; </w:t>
      </w:r>
    </w:p>
    <w:p w14:paraId="08D558BD" w14:textId="77777777" w:rsidR="001638C1" w:rsidRDefault="00415F73" w:rsidP="005E62C9">
      <w:pPr>
        <w:pStyle w:val="12"/>
        <w:numPr>
          <w:ilvl w:val="0"/>
          <w:numId w:val="5"/>
        </w:numPr>
        <w:spacing w:after="120" w:line="276" w:lineRule="auto"/>
        <w:ind w:left="851" w:hanging="284"/>
        <w:jc w:val="both"/>
        <w:rPr>
          <w:sz w:val="24"/>
        </w:rPr>
      </w:pPr>
      <w:r w:rsidRPr="00A92515">
        <w:rPr>
          <w:sz w:val="24"/>
        </w:rPr>
        <w:t>внедрение системы телемеханики и автоматизированной системы управления технологическими процессами с реконструкцией КИП и А насосных станций, водозаборных и очистных сооружений</w:t>
      </w:r>
      <w:r w:rsidR="003D7888">
        <w:rPr>
          <w:sz w:val="24"/>
        </w:rPr>
        <w:t>.</w:t>
      </w:r>
    </w:p>
    <w:p w14:paraId="7BB9F285" w14:textId="67EB9F8B" w:rsidR="005B1069" w:rsidRDefault="004F032C" w:rsidP="003D7888">
      <w:pPr>
        <w:spacing w:after="120"/>
      </w:pPr>
      <w:r>
        <w:t>Г</w:t>
      </w:r>
      <w:r w:rsidR="00C3581F" w:rsidRPr="006E6F5E">
        <w:t xml:space="preserve">де не </w:t>
      </w:r>
      <w:r w:rsidR="008A601C" w:rsidRPr="006E6F5E">
        <w:t>предусматривается</w:t>
      </w:r>
      <w:r w:rsidR="00C3581F" w:rsidRPr="006E6F5E">
        <w:t xml:space="preserve"> развитие централизованной системы водоснабжения</w:t>
      </w:r>
      <w:r w:rsidR="00F27818">
        <w:t>,</w:t>
      </w:r>
      <w:r w:rsidR="00C3581F" w:rsidRPr="006E6F5E">
        <w:t xml:space="preserve"> источниками </w:t>
      </w:r>
      <w:r w:rsidR="007C60E7" w:rsidRPr="006E6F5E">
        <w:t xml:space="preserve">водоснабжения </w:t>
      </w:r>
      <w:r w:rsidR="00C3581F" w:rsidRPr="006E6F5E">
        <w:t xml:space="preserve">остаются шахтные децентрализованные колодцы и индивидуальные артезианские скважины. </w:t>
      </w:r>
      <w:r w:rsidR="006E6F5E" w:rsidRPr="006E6F5E">
        <w:t>Водоснабжение отдельно расположенных объектов сельскохозяйственного, рекреационного назначения будет производиться от собственных арт</w:t>
      </w:r>
      <w:r w:rsidR="006E6F5E">
        <w:t xml:space="preserve">езианских </w:t>
      </w:r>
      <w:r w:rsidR="006E6F5E" w:rsidRPr="006E6F5E">
        <w:t>скважин</w:t>
      </w:r>
      <w:r w:rsidR="006E6F5E">
        <w:t xml:space="preserve">. </w:t>
      </w:r>
    </w:p>
    <w:p w14:paraId="2799CA6F" w14:textId="3AB8F775" w:rsidR="005A6916" w:rsidRDefault="005A6916" w:rsidP="005A6916">
      <w:pPr>
        <w:spacing w:after="120"/>
      </w:pPr>
      <w:bookmarkStart w:id="68" w:name="_Hlk153539851"/>
      <w:r>
        <w:t xml:space="preserve">В результате реализации мероприятий </w:t>
      </w:r>
      <w:r w:rsidR="004F032C">
        <w:t>схемы водоснабжения и водоотведения</w:t>
      </w:r>
      <w:r>
        <w:t xml:space="preserve"> </w:t>
      </w:r>
      <w:r w:rsidR="00BE3E04">
        <w:t>Приаргунского муниципального округа</w:t>
      </w:r>
      <w:r w:rsidR="004F032C">
        <w:t xml:space="preserve"> </w:t>
      </w:r>
      <w:r>
        <w:t>предполагается:</w:t>
      </w:r>
      <w:bookmarkEnd w:id="68"/>
    </w:p>
    <w:p w14:paraId="51F7D060" w14:textId="77777777" w:rsidR="005A6916" w:rsidRDefault="005C31F9" w:rsidP="005A6916">
      <w:pPr>
        <w:spacing w:after="120"/>
      </w:pPr>
      <w:r>
        <w:t xml:space="preserve">- </w:t>
      </w:r>
      <w:r w:rsidR="005A6916">
        <w:t>повышение качества предоставляемых жилищно-коммунальных услуг, рост обеспеченности населения питьевой водой, соответствующей установленным нормативным требованиям, снижение количества аварийных ремонтов водопроводных сетей и оборудования за счет обновления и улучшения надежности работы инженерных сетей жилищно-коммунального хозяйства;</w:t>
      </w:r>
    </w:p>
    <w:p w14:paraId="2B01DABA" w14:textId="77777777" w:rsidR="005A6916" w:rsidRDefault="005C31F9" w:rsidP="005A6916">
      <w:pPr>
        <w:spacing w:after="120"/>
      </w:pPr>
      <w:r>
        <w:t xml:space="preserve">- </w:t>
      </w:r>
      <w:r w:rsidR="005A6916">
        <w:t>обеспечение доступа для населения к централизованным системам водоснабжения, водоотведения и очистки сточных вод, что приведет к повышению качества жизни граждан;</w:t>
      </w:r>
    </w:p>
    <w:p w14:paraId="0130E1F9" w14:textId="77777777" w:rsidR="005A6916" w:rsidRDefault="005C31F9" w:rsidP="005A6916">
      <w:pPr>
        <w:spacing w:after="120"/>
      </w:pPr>
      <w:r>
        <w:t xml:space="preserve">- </w:t>
      </w:r>
      <w:r w:rsidR="005A6916">
        <w:t>снижение нерациональных затрат предприятий отрасли ЖКХ при предоставлении жилищно-коммунальных услуг;</w:t>
      </w:r>
    </w:p>
    <w:p w14:paraId="4B59BD1C" w14:textId="77777777" w:rsidR="005A6916" w:rsidRDefault="005C31F9" w:rsidP="005A6916">
      <w:pPr>
        <w:spacing w:after="120"/>
      </w:pPr>
      <w:r>
        <w:t xml:space="preserve">- </w:t>
      </w:r>
      <w:r w:rsidR="005A6916">
        <w:t>создание экономических условий по стимулированию предприятий ЖКХ к эффективному и рациональному хозяйствованию, совершенствованию тарифной политики, а также максимальное использование собственных ресурсов и возможностей для качественного, устойчивого, экономически выгодного и социально приемлемого обслуживания потребителей.</w:t>
      </w:r>
    </w:p>
    <w:p w14:paraId="4CB8C918" w14:textId="77777777" w:rsidR="005C31F9" w:rsidRDefault="005C31F9">
      <w:pPr>
        <w:spacing w:after="0" w:line="240" w:lineRule="auto"/>
        <w:ind w:firstLine="0"/>
        <w:jc w:val="left"/>
        <w:rPr>
          <w:rFonts w:eastAsia="Times New Roman"/>
          <w:b/>
          <w:bCs/>
          <w:szCs w:val="26"/>
        </w:rPr>
      </w:pPr>
      <w:r>
        <w:br w:type="page"/>
      </w:r>
    </w:p>
    <w:p w14:paraId="68076E90" w14:textId="77777777" w:rsidR="001F54A1" w:rsidRPr="00DE701B" w:rsidRDefault="001F54A1" w:rsidP="00DB2EC8">
      <w:pPr>
        <w:pStyle w:val="2"/>
        <w:rPr>
          <w:rFonts w:eastAsia="TimesNewRomanPS-BoldMT"/>
          <w:szCs w:val="24"/>
        </w:rPr>
      </w:pPr>
      <w:bookmarkStart w:id="69" w:name="_Toc206486992"/>
      <w:bookmarkStart w:id="70" w:name="_Toc207193763"/>
      <w:bookmarkStart w:id="71" w:name="_Toc207195126"/>
      <w:r w:rsidRPr="00DE701B">
        <w:lastRenderedPageBreak/>
        <w:t>БАЛАНС ВОДОСНАБЖЕНИЯ И ПОТРЕБЛЕНИЯ ГОРЯЧЕЙ, ПИТЬЕВОЙ, ТЕХНИЧЕСКОЙ ВОДЫ</w:t>
      </w:r>
      <w:bookmarkEnd w:id="69"/>
      <w:bookmarkEnd w:id="70"/>
      <w:bookmarkEnd w:id="71"/>
    </w:p>
    <w:p w14:paraId="00298A25" w14:textId="77777777" w:rsidR="002353E0" w:rsidRPr="00DE701B" w:rsidRDefault="001F54A1" w:rsidP="00DB2EC8">
      <w:pPr>
        <w:pStyle w:val="2"/>
        <w:numPr>
          <w:ilvl w:val="2"/>
          <w:numId w:val="1"/>
        </w:numPr>
        <w:spacing w:line="240" w:lineRule="auto"/>
        <w:rPr>
          <w:szCs w:val="22"/>
        </w:rPr>
      </w:pPr>
      <w:bookmarkStart w:id="72" w:name="_Toc375683996"/>
      <w:bookmarkStart w:id="73" w:name="_Toc375685024"/>
      <w:bookmarkStart w:id="74" w:name="_Toc360699221"/>
      <w:bookmarkStart w:id="75" w:name="_Toc360699607"/>
      <w:bookmarkStart w:id="76" w:name="_Toc360699993"/>
      <w:bookmarkStart w:id="77" w:name="_Toc206486993"/>
      <w:bookmarkStart w:id="78" w:name="_Toc207193764"/>
      <w:bookmarkStart w:id="79" w:name="_Toc207195127"/>
      <w:bookmarkEnd w:id="72"/>
      <w:bookmarkEnd w:id="73"/>
      <w:r w:rsidRPr="00DE701B">
        <w:t xml:space="preserve">Общий баланс подачи и реализации воды, включая оценку </w:t>
      </w:r>
      <w:r w:rsidRPr="00DE701B">
        <w:br/>
        <w:t>и анализ структурных составляющих неучтенных расходов и потерь воды при ее производстве и транспортировке</w:t>
      </w:r>
      <w:bookmarkEnd w:id="74"/>
      <w:bookmarkEnd w:id="75"/>
      <w:bookmarkEnd w:id="76"/>
      <w:bookmarkEnd w:id="77"/>
      <w:bookmarkEnd w:id="78"/>
      <w:bookmarkEnd w:id="79"/>
    </w:p>
    <w:p w14:paraId="54A55C45" w14:textId="053B7CD0" w:rsidR="00781D6E" w:rsidRDefault="0071257D" w:rsidP="00F64387">
      <w:pPr>
        <w:spacing w:after="0"/>
      </w:pPr>
      <w:r w:rsidRPr="00CD42CD">
        <w:t>Общий в</w:t>
      </w:r>
      <w:r w:rsidR="00383A22" w:rsidRPr="00CD42CD">
        <w:t xml:space="preserve">одный баланс подачи и реализации воды </w:t>
      </w:r>
      <w:r w:rsidR="00CD42CD" w:rsidRPr="00CD42CD">
        <w:t xml:space="preserve">по </w:t>
      </w:r>
      <w:r w:rsidR="005C31F9" w:rsidRPr="00B62CAC">
        <w:t>м</w:t>
      </w:r>
      <w:r w:rsidR="00571F02" w:rsidRPr="00B62CAC">
        <w:t>униципально</w:t>
      </w:r>
      <w:r w:rsidR="005C31F9" w:rsidRPr="00B62CAC">
        <w:t>му</w:t>
      </w:r>
      <w:r w:rsidR="00571F02" w:rsidRPr="00B62CAC">
        <w:t xml:space="preserve"> образовани</w:t>
      </w:r>
      <w:r w:rsidR="005C31F9" w:rsidRPr="00B62CAC">
        <w:t>ю</w:t>
      </w:r>
      <w:r w:rsidR="00F442B2">
        <w:t xml:space="preserve"> </w:t>
      </w:r>
      <w:r w:rsidR="00BE3E04">
        <w:t>Приаргунский муниципальный округ</w:t>
      </w:r>
      <w:r w:rsidR="005C31F9">
        <w:t xml:space="preserve"> </w:t>
      </w:r>
      <w:r w:rsidR="00E53B28">
        <w:t xml:space="preserve">за </w:t>
      </w:r>
      <w:r w:rsidR="004C2645">
        <w:t>2024</w:t>
      </w:r>
      <w:r w:rsidR="006F455B">
        <w:t xml:space="preserve"> </w:t>
      </w:r>
      <w:r w:rsidR="0046113C">
        <w:t>год</w:t>
      </w:r>
      <w:r w:rsidR="00E53B28">
        <w:t xml:space="preserve"> представлен в таблице </w:t>
      </w:r>
      <w:r w:rsidR="00563FFB">
        <w:t>1.</w:t>
      </w:r>
      <w:r w:rsidR="00BD2213">
        <w:t>5</w:t>
      </w:r>
      <w:r w:rsidR="00E53B28">
        <w:t>.</w:t>
      </w:r>
      <w:r w:rsidR="00BD2213">
        <w:t>1</w:t>
      </w:r>
      <w:r w:rsidR="00133FDE">
        <w:t>.</w:t>
      </w:r>
    </w:p>
    <w:p w14:paraId="66D1B110" w14:textId="77777777" w:rsidR="00E53B28" w:rsidRDefault="00E53B28" w:rsidP="00C754A9">
      <w:pPr>
        <w:spacing w:after="120"/>
        <w:ind w:firstLine="0"/>
        <w:jc w:val="right"/>
      </w:pPr>
      <w:r>
        <w:t xml:space="preserve">Таблица </w:t>
      </w:r>
      <w:r w:rsidR="00563FFB">
        <w:t>1.</w:t>
      </w:r>
      <w:r w:rsidR="00BD2213">
        <w:t>5</w:t>
      </w:r>
      <w:r>
        <w:t>.</w:t>
      </w:r>
      <w:r w:rsidR="00BD2213">
        <w:t>1</w:t>
      </w:r>
    </w:p>
    <w:tbl>
      <w:tblPr>
        <w:tblW w:w="48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938"/>
        <w:gridCol w:w="1174"/>
        <w:gridCol w:w="1068"/>
        <w:gridCol w:w="1326"/>
        <w:gridCol w:w="904"/>
      </w:tblGrid>
      <w:tr w:rsidR="00514584" w:rsidRPr="00D70739" w14:paraId="166A6C78" w14:textId="77777777" w:rsidTr="00BE1574">
        <w:trPr>
          <w:trHeight w:val="20"/>
          <w:tblHeader/>
          <w:jc w:val="center"/>
        </w:trPr>
        <w:tc>
          <w:tcPr>
            <w:tcW w:w="337" w:type="pct"/>
            <w:vMerge w:val="restart"/>
            <w:vAlign w:val="center"/>
          </w:tcPr>
          <w:p w14:paraId="15828D8E" w14:textId="77777777" w:rsidR="00514584" w:rsidRPr="00D70739" w:rsidRDefault="00514584" w:rsidP="00917C1A">
            <w:pPr>
              <w:spacing w:after="0" w:line="240" w:lineRule="auto"/>
              <w:ind w:firstLine="0"/>
              <w:jc w:val="center"/>
              <w:rPr>
                <w:rFonts w:eastAsiaTheme="minorHAnsi"/>
                <w:b/>
                <w:color w:val="000000"/>
                <w:sz w:val="20"/>
                <w:szCs w:val="20"/>
                <w:lang w:eastAsia="ru-RU"/>
              </w:rPr>
            </w:pPr>
            <w:r w:rsidRPr="00D70739">
              <w:rPr>
                <w:rFonts w:eastAsiaTheme="minorHAnsi"/>
                <w:b/>
                <w:color w:val="000000"/>
                <w:sz w:val="20"/>
                <w:szCs w:val="20"/>
                <w:lang w:eastAsia="ru-RU"/>
              </w:rPr>
              <w:t>№ п/п</w:t>
            </w:r>
          </w:p>
        </w:tc>
        <w:tc>
          <w:tcPr>
            <w:tcW w:w="2447" w:type="pct"/>
            <w:vMerge w:val="restart"/>
            <w:noWrap/>
            <w:vAlign w:val="center"/>
          </w:tcPr>
          <w:p w14:paraId="4C7D32CA" w14:textId="77777777" w:rsidR="00514584" w:rsidRPr="00D70739" w:rsidRDefault="00514584" w:rsidP="00917C1A">
            <w:pPr>
              <w:spacing w:after="0" w:line="240" w:lineRule="auto"/>
              <w:ind w:firstLine="0"/>
              <w:jc w:val="center"/>
              <w:rPr>
                <w:rFonts w:eastAsiaTheme="minorHAnsi"/>
                <w:b/>
                <w:color w:val="000000"/>
                <w:sz w:val="20"/>
                <w:szCs w:val="20"/>
                <w:lang w:eastAsia="ru-RU"/>
              </w:rPr>
            </w:pPr>
            <w:r w:rsidRPr="00D70739">
              <w:rPr>
                <w:rFonts w:eastAsiaTheme="minorHAnsi"/>
                <w:b/>
                <w:color w:val="000000"/>
                <w:sz w:val="20"/>
                <w:szCs w:val="20"/>
                <w:lang w:eastAsia="ru-RU"/>
              </w:rPr>
              <w:t>Статья расхода</w:t>
            </w:r>
          </w:p>
        </w:tc>
        <w:tc>
          <w:tcPr>
            <w:tcW w:w="582" w:type="pct"/>
            <w:vMerge w:val="restart"/>
            <w:vAlign w:val="center"/>
          </w:tcPr>
          <w:p w14:paraId="7A123DAE" w14:textId="77777777" w:rsidR="00514584" w:rsidRPr="00D70739" w:rsidRDefault="00514584" w:rsidP="00917C1A">
            <w:pPr>
              <w:spacing w:after="0" w:line="240" w:lineRule="auto"/>
              <w:ind w:firstLine="0"/>
              <w:jc w:val="center"/>
              <w:rPr>
                <w:rFonts w:eastAsiaTheme="minorHAnsi"/>
                <w:b/>
                <w:color w:val="000000"/>
                <w:sz w:val="20"/>
                <w:szCs w:val="20"/>
                <w:lang w:eastAsia="ru-RU"/>
              </w:rPr>
            </w:pPr>
            <w:r w:rsidRPr="00D70739">
              <w:rPr>
                <w:rFonts w:eastAsiaTheme="minorHAnsi"/>
                <w:b/>
                <w:color w:val="000000"/>
                <w:sz w:val="20"/>
                <w:szCs w:val="20"/>
                <w:lang w:eastAsia="ru-RU"/>
              </w:rPr>
              <w:t>Единица измерения</w:t>
            </w:r>
          </w:p>
        </w:tc>
        <w:tc>
          <w:tcPr>
            <w:tcW w:w="1633" w:type="pct"/>
            <w:gridSpan w:val="3"/>
            <w:vAlign w:val="center"/>
          </w:tcPr>
          <w:p w14:paraId="28D5354C" w14:textId="1F3C3C25" w:rsidR="00514584" w:rsidRPr="00D70739" w:rsidRDefault="004C2645" w:rsidP="00917C1A">
            <w:pPr>
              <w:spacing w:after="0" w:line="240" w:lineRule="auto"/>
              <w:ind w:firstLine="0"/>
              <w:jc w:val="center"/>
              <w:rPr>
                <w:rFonts w:eastAsiaTheme="minorHAnsi"/>
                <w:b/>
                <w:color w:val="000000"/>
                <w:sz w:val="20"/>
                <w:szCs w:val="20"/>
                <w:lang w:eastAsia="ru-RU"/>
              </w:rPr>
            </w:pPr>
            <w:r>
              <w:rPr>
                <w:rFonts w:eastAsiaTheme="minorHAnsi"/>
                <w:b/>
                <w:color w:val="000000"/>
                <w:sz w:val="20"/>
                <w:szCs w:val="20"/>
                <w:lang w:eastAsia="ru-RU"/>
              </w:rPr>
              <w:t>2024</w:t>
            </w:r>
            <w:r w:rsidR="00514584" w:rsidRPr="00D70739">
              <w:rPr>
                <w:rFonts w:eastAsiaTheme="minorHAnsi"/>
                <w:b/>
                <w:color w:val="000000"/>
                <w:sz w:val="20"/>
                <w:szCs w:val="20"/>
                <w:lang w:eastAsia="ru-RU"/>
              </w:rPr>
              <w:t xml:space="preserve"> год</w:t>
            </w:r>
          </w:p>
        </w:tc>
      </w:tr>
      <w:tr w:rsidR="00514584" w:rsidRPr="00D70739" w14:paraId="41C6562F" w14:textId="77777777" w:rsidTr="00BE1574">
        <w:trPr>
          <w:trHeight w:val="20"/>
          <w:tblHeader/>
          <w:jc w:val="center"/>
        </w:trPr>
        <w:tc>
          <w:tcPr>
            <w:tcW w:w="337" w:type="pct"/>
            <w:vMerge/>
            <w:vAlign w:val="center"/>
          </w:tcPr>
          <w:p w14:paraId="0BCFF27E" w14:textId="77777777" w:rsidR="00514584" w:rsidRPr="00D70739" w:rsidRDefault="00514584" w:rsidP="00917C1A">
            <w:pPr>
              <w:spacing w:after="0" w:line="240" w:lineRule="auto"/>
              <w:ind w:firstLine="0"/>
              <w:jc w:val="center"/>
              <w:rPr>
                <w:rFonts w:eastAsiaTheme="minorHAnsi"/>
                <w:b/>
                <w:color w:val="000000"/>
                <w:sz w:val="20"/>
                <w:szCs w:val="20"/>
                <w:lang w:eastAsia="ru-RU"/>
              </w:rPr>
            </w:pPr>
          </w:p>
        </w:tc>
        <w:tc>
          <w:tcPr>
            <w:tcW w:w="2447" w:type="pct"/>
            <w:vMerge/>
            <w:noWrap/>
            <w:vAlign w:val="center"/>
          </w:tcPr>
          <w:p w14:paraId="43967668" w14:textId="77777777" w:rsidR="00514584" w:rsidRPr="00D70739" w:rsidRDefault="00514584" w:rsidP="00917C1A">
            <w:pPr>
              <w:spacing w:after="0" w:line="240" w:lineRule="auto"/>
              <w:ind w:firstLine="0"/>
              <w:jc w:val="center"/>
              <w:rPr>
                <w:rFonts w:eastAsiaTheme="minorHAnsi"/>
                <w:b/>
                <w:color w:val="000000"/>
                <w:sz w:val="20"/>
                <w:szCs w:val="20"/>
                <w:lang w:eastAsia="ru-RU"/>
              </w:rPr>
            </w:pPr>
          </w:p>
        </w:tc>
        <w:tc>
          <w:tcPr>
            <w:tcW w:w="582" w:type="pct"/>
            <w:vMerge/>
            <w:vAlign w:val="center"/>
          </w:tcPr>
          <w:p w14:paraId="7E495B2E" w14:textId="77777777" w:rsidR="00514584" w:rsidRPr="00D70739" w:rsidRDefault="00514584" w:rsidP="00917C1A">
            <w:pPr>
              <w:spacing w:after="0" w:line="240" w:lineRule="auto"/>
              <w:ind w:firstLine="0"/>
              <w:jc w:val="center"/>
              <w:rPr>
                <w:rFonts w:eastAsiaTheme="minorHAnsi"/>
                <w:b/>
                <w:color w:val="000000"/>
                <w:sz w:val="20"/>
                <w:szCs w:val="20"/>
                <w:lang w:eastAsia="ru-RU"/>
              </w:rPr>
            </w:pPr>
          </w:p>
        </w:tc>
        <w:tc>
          <w:tcPr>
            <w:tcW w:w="529" w:type="pct"/>
            <w:vAlign w:val="center"/>
          </w:tcPr>
          <w:p w14:paraId="5F3BE706" w14:textId="77777777" w:rsidR="00514584" w:rsidRPr="00D70739" w:rsidRDefault="00514584" w:rsidP="00917C1A">
            <w:pPr>
              <w:spacing w:after="0" w:line="240" w:lineRule="auto"/>
              <w:ind w:firstLine="0"/>
              <w:jc w:val="center"/>
              <w:rPr>
                <w:rFonts w:eastAsiaTheme="minorHAnsi"/>
                <w:b/>
                <w:color w:val="000000"/>
                <w:sz w:val="20"/>
                <w:szCs w:val="20"/>
                <w:lang w:eastAsia="ru-RU"/>
              </w:rPr>
            </w:pPr>
            <w:r w:rsidRPr="00D70739">
              <w:rPr>
                <w:rFonts w:eastAsiaTheme="minorHAnsi"/>
                <w:b/>
                <w:color w:val="000000"/>
                <w:sz w:val="20"/>
                <w:szCs w:val="20"/>
                <w:lang w:eastAsia="ru-RU"/>
              </w:rPr>
              <w:t>ХВС</w:t>
            </w:r>
          </w:p>
        </w:tc>
        <w:tc>
          <w:tcPr>
            <w:tcW w:w="657" w:type="pct"/>
            <w:vAlign w:val="center"/>
          </w:tcPr>
          <w:p w14:paraId="181AC000" w14:textId="77777777" w:rsidR="00514584" w:rsidRPr="00D70739" w:rsidRDefault="00514584" w:rsidP="00917C1A">
            <w:pPr>
              <w:spacing w:after="0" w:line="240" w:lineRule="auto"/>
              <w:ind w:firstLine="0"/>
              <w:jc w:val="center"/>
              <w:rPr>
                <w:rFonts w:eastAsiaTheme="minorHAnsi"/>
                <w:b/>
                <w:color w:val="000000"/>
                <w:sz w:val="20"/>
                <w:szCs w:val="20"/>
                <w:lang w:eastAsia="ru-RU"/>
              </w:rPr>
            </w:pPr>
            <w:r w:rsidRPr="00D70739">
              <w:rPr>
                <w:rFonts w:eastAsiaTheme="minorHAnsi"/>
                <w:b/>
                <w:color w:val="000000"/>
                <w:sz w:val="20"/>
                <w:szCs w:val="20"/>
                <w:lang w:eastAsia="ru-RU"/>
              </w:rPr>
              <w:t>в том числе ГВС</w:t>
            </w:r>
          </w:p>
        </w:tc>
        <w:tc>
          <w:tcPr>
            <w:tcW w:w="448" w:type="pct"/>
            <w:vAlign w:val="center"/>
          </w:tcPr>
          <w:p w14:paraId="55448C47" w14:textId="77777777" w:rsidR="00514584" w:rsidRPr="00D70739" w:rsidRDefault="00514584" w:rsidP="00917C1A">
            <w:pPr>
              <w:spacing w:after="0" w:line="240" w:lineRule="auto"/>
              <w:ind w:firstLine="0"/>
              <w:jc w:val="center"/>
              <w:rPr>
                <w:rFonts w:eastAsiaTheme="minorHAnsi"/>
                <w:b/>
                <w:color w:val="000000"/>
                <w:sz w:val="20"/>
                <w:szCs w:val="20"/>
                <w:lang w:eastAsia="ru-RU"/>
              </w:rPr>
            </w:pPr>
            <w:proofErr w:type="spellStart"/>
            <w:r w:rsidRPr="00D70739">
              <w:rPr>
                <w:rFonts w:eastAsiaTheme="minorHAnsi"/>
                <w:b/>
                <w:color w:val="000000"/>
                <w:sz w:val="20"/>
                <w:szCs w:val="20"/>
                <w:lang w:eastAsia="ru-RU"/>
              </w:rPr>
              <w:t>Технич</w:t>
            </w:r>
            <w:proofErr w:type="spellEnd"/>
            <w:r w:rsidRPr="00D70739">
              <w:rPr>
                <w:rFonts w:eastAsiaTheme="minorHAnsi"/>
                <w:b/>
                <w:color w:val="000000"/>
                <w:sz w:val="20"/>
                <w:szCs w:val="20"/>
                <w:lang w:eastAsia="ru-RU"/>
              </w:rPr>
              <w:t>.</w:t>
            </w:r>
          </w:p>
        </w:tc>
      </w:tr>
      <w:tr w:rsidR="00136201" w:rsidRPr="00D70739" w14:paraId="1E3B1E63" w14:textId="77777777" w:rsidTr="00BE1574">
        <w:trPr>
          <w:trHeight w:val="20"/>
          <w:jc w:val="center"/>
        </w:trPr>
        <w:tc>
          <w:tcPr>
            <w:tcW w:w="337" w:type="pct"/>
            <w:vAlign w:val="center"/>
          </w:tcPr>
          <w:p w14:paraId="70E53378" w14:textId="77777777" w:rsidR="00136201" w:rsidRPr="00D70739" w:rsidRDefault="00136201" w:rsidP="00917C1A">
            <w:pPr>
              <w:spacing w:after="0" w:line="240" w:lineRule="auto"/>
              <w:ind w:firstLine="0"/>
              <w:jc w:val="center"/>
              <w:rPr>
                <w:rFonts w:eastAsiaTheme="minorHAnsi"/>
                <w:color w:val="000000"/>
                <w:sz w:val="20"/>
                <w:szCs w:val="20"/>
                <w:lang w:eastAsia="ru-RU"/>
              </w:rPr>
            </w:pPr>
            <w:r w:rsidRPr="00D70739">
              <w:rPr>
                <w:rFonts w:eastAsiaTheme="minorHAnsi"/>
                <w:color w:val="000000"/>
                <w:sz w:val="20"/>
                <w:szCs w:val="20"/>
                <w:lang w:eastAsia="ru-RU"/>
              </w:rPr>
              <w:t>1</w:t>
            </w:r>
          </w:p>
        </w:tc>
        <w:tc>
          <w:tcPr>
            <w:tcW w:w="2447" w:type="pct"/>
            <w:vAlign w:val="center"/>
          </w:tcPr>
          <w:p w14:paraId="23F4801A" w14:textId="77777777" w:rsidR="00136201" w:rsidRPr="00D70739" w:rsidRDefault="00136201" w:rsidP="00917C1A">
            <w:pPr>
              <w:spacing w:after="0" w:line="240" w:lineRule="auto"/>
              <w:ind w:firstLine="0"/>
              <w:rPr>
                <w:rFonts w:eastAsiaTheme="minorHAnsi"/>
                <w:color w:val="000000"/>
                <w:sz w:val="20"/>
                <w:szCs w:val="20"/>
                <w:lang w:eastAsia="ru-RU"/>
              </w:rPr>
            </w:pPr>
            <w:r w:rsidRPr="00D70739">
              <w:rPr>
                <w:rFonts w:eastAsiaTheme="minorHAnsi"/>
                <w:color w:val="000000"/>
                <w:sz w:val="20"/>
                <w:szCs w:val="20"/>
                <w:lang w:eastAsia="ru-RU"/>
              </w:rPr>
              <w:t>Поднято воды, всего</w:t>
            </w:r>
          </w:p>
        </w:tc>
        <w:tc>
          <w:tcPr>
            <w:tcW w:w="582" w:type="pct"/>
            <w:vAlign w:val="center"/>
          </w:tcPr>
          <w:p w14:paraId="75E32282" w14:textId="77777777" w:rsidR="00136201" w:rsidRPr="00D70739" w:rsidRDefault="00136201" w:rsidP="00917C1A">
            <w:pPr>
              <w:spacing w:after="0" w:line="240" w:lineRule="auto"/>
              <w:ind w:firstLine="0"/>
              <w:jc w:val="center"/>
              <w:rPr>
                <w:rFonts w:eastAsiaTheme="minorHAnsi"/>
                <w:color w:val="000000"/>
                <w:sz w:val="20"/>
                <w:szCs w:val="20"/>
                <w:lang w:eastAsia="ru-RU"/>
              </w:rPr>
            </w:pPr>
            <w:r w:rsidRPr="00D70739">
              <w:rPr>
                <w:rFonts w:eastAsiaTheme="minorHAnsi"/>
                <w:color w:val="000000"/>
                <w:sz w:val="20"/>
                <w:szCs w:val="20"/>
                <w:lang w:eastAsia="ru-RU"/>
              </w:rPr>
              <w:t>тыс. м</w:t>
            </w:r>
            <w:r w:rsidRPr="00D70739">
              <w:rPr>
                <w:rFonts w:eastAsiaTheme="minorHAnsi"/>
                <w:color w:val="000000"/>
                <w:sz w:val="20"/>
                <w:szCs w:val="20"/>
                <w:vertAlign w:val="superscript"/>
                <w:lang w:eastAsia="ru-RU"/>
              </w:rPr>
              <w:t>3</w:t>
            </w:r>
          </w:p>
        </w:tc>
        <w:tc>
          <w:tcPr>
            <w:tcW w:w="529" w:type="pct"/>
            <w:vAlign w:val="center"/>
          </w:tcPr>
          <w:p w14:paraId="25AFD6DB" w14:textId="7F36312C" w:rsidR="00136201" w:rsidRPr="00430241" w:rsidRDefault="00430241" w:rsidP="00917C1A">
            <w:pPr>
              <w:spacing w:after="0" w:line="240" w:lineRule="auto"/>
              <w:ind w:firstLine="0"/>
              <w:jc w:val="center"/>
              <w:rPr>
                <w:rFonts w:eastAsiaTheme="minorHAnsi"/>
                <w:color w:val="000000"/>
                <w:sz w:val="20"/>
                <w:szCs w:val="20"/>
                <w:lang w:eastAsia="ru-RU"/>
              </w:rPr>
            </w:pPr>
            <w:r w:rsidRPr="00430241">
              <w:rPr>
                <w:sz w:val="20"/>
                <w:szCs w:val="20"/>
              </w:rPr>
              <w:t>332,794</w:t>
            </w:r>
          </w:p>
        </w:tc>
        <w:tc>
          <w:tcPr>
            <w:tcW w:w="657" w:type="pct"/>
            <w:vAlign w:val="center"/>
          </w:tcPr>
          <w:p w14:paraId="65D24C53" w14:textId="77777777" w:rsidR="00136201" w:rsidRPr="00430241" w:rsidRDefault="00F7008F" w:rsidP="00917C1A">
            <w:pPr>
              <w:spacing w:after="0" w:line="240" w:lineRule="auto"/>
              <w:ind w:firstLine="0"/>
              <w:jc w:val="center"/>
              <w:rPr>
                <w:rFonts w:eastAsiaTheme="minorHAnsi"/>
                <w:color w:val="000000"/>
                <w:sz w:val="20"/>
                <w:szCs w:val="20"/>
                <w:lang w:eastAsia="ru-RU"/>
              </w:rPr>
            </w:pPr>
            <w:r w:rsidRPr="00430241">
              <w:rPr>
                <w:rFonts w:eastAsiaTheme="minorHAnsi"/>
                <w:color w:val="000000"/>
                <w:sz w:val="20"/>
                <w:szCs w:val="20"/>
                <w:lang w:eastAsia="ru-RU"/>
              </w:rPr>
              <w:t>-</w:t>
            </w:r>
          </w:p>
        </w:tc>
        <w:tc>
          <w:tcPr>
            <w:tcW w:w="448" w:type="pct"/>
            <w:vAlign w:val="center"/>
          </w:tcPr>
          <w:p w14:paraId="4FC6F1E8" w14:textId="77777777" w:rsidR="00136201" w:rsidRPr="00D70739" w:rsidRDefault="00F7008F" w:rsidP="00917C1A">
            <w:pPr>
              <w:spacing w:after="0" w:line="240" w:lineRule="auto"/>
              <w:ind w:firstLine="0"/>
              <w:jc w:val="center"/>
              <w:rPr>
                <w:rFonts w:eastAsiaTheme="minorHAnsi"/>
                <w:color w:val="000000"/>
                <w:sz w:val="20"/>
                <w:szCs w:val="20"/>
                <w:lang w:eastAsia="ru-RU"/>
              </w:rPr>
            </w:pPr>
            <w:r w:rsidRPr="00D70739">
              <w:rPr>
                <w:rFonts w:eastAsiaTheme="minorHAnsi"/>
                <w:color w:val="000000"/>
                <w:sz w:val="20"/>
                <w:szCs w:val="20"/>
                <w:lang w:eastAsia="ru-RU"/>
              </w:rPr>
              <w:t>-</w:t>
            </w:r>
          </w:p>
        </w:tc>
      </w:tr>
      <w:tr w:rsidR="00362206" w:rsidRPr="00D70739" w14:paraId="74E508BB" w14:textId="77777777" w:rsidTr="00BE1574">
        <w:trPr>
          <w:trHeight w:val="20"/>
          <w:jc w:val="center"/>
        </w:trPr>
        <w:tc>
          <w:tcPr>
            <w:tcW w:w="337" w:type="pct"/>
            <w:vAlign w:val="center"/>
          </w:tcPr>
          <w:p w14:paraId="5D096BEB" w14:textId="77777777" w:rsidR="00362206" w:rsidRPr="00D70739" w:rsidRDefault="00362206" w:rsidP="00917C1A">
            <w:pPr>
              <w:spacing w:after="0" w:line="240" w:lineRule="auto"/>
              <w:ind w:firstLine="0"/>
              <w:jc w:val="center"/>
              <w:rPr>
                <w:rFonts w:eastAsiaTheme="minorHAnsi"/>
                <w:color w:val="000000"/>
                <w:sz w:val="20"/>
                <w:szCs w:val="20"/>
                <w:lang w:eastAsia="ru-RU"/>
              </w:rPr>
            </w:pPr>
          </w:p>
        </w:tc>
        <w:tc>
          <w:tcPr>
            <w:tcW w:w="4663" w:type="pct"/>
            <w:gridSpan w:val="5"/>
            <w:vAlign w:val="center"/>
          </w:tcPr>
          <w:p w14:paraId="4D7DF9CD" w14:textId="77777777" w:rsidR="00362206" w:rsidRPr="00430241" w:rsidRDefault="00362206" w:rsidP="00917C1A">
            <w:pPr>
              <w:spacing w:after="0" w:line="240" w:lineRule="auto"/>
              <w:ind w:firstLine="0"/>
              <w:rPr>
                <w:rFonts w:eastAsiaTheme="minorHAnsi"/>
                <w:color w:val="000000"/>
                <w:sz w:val="20"/>
                <w:szCs w:val="20"/>
                <w:lang w:eastAsia="ru-RU"/>
              </w:rPr>
            </w:pPr>
            <w:r w:rsidRPr="00430241">
              <w:rPr>
                <w:rFonts w:eastAsiaTheme="minorHAnsi"/>
                <w:color w:val="000000"/>
                <w:sz w:val="20"/>
                <w:szCs w:val="20"/>
                <w:lang w:eastAsia="ru-RU"/>
              </w:rPr>
              <w:t>в т.ч.</w:t>
            </w:r>
          </w:p>
        </w:tc>
      </w:tr>
      <w:tr w:rsidR="00917C1A" w:rsidRPr="00D70739" w14:paraId="708B8F7C" w14:textId="77777777" w:rsidTr="00BE1574">
        <w:trPr>
          <w:trHeight w:val="20"/>
          <w:jc w:val="center"/>
        </w:trPr>
        <w:tc>
          <w:tcPr>
            <w:tcW w:w="337" w:type="pct"/>
            <w:vAlign w:val="center"/>
          </w:tcPr>
          <w:p w14:paraId="118CF748" w14:textId="77777777" w:rsidR="00917C1A" w:rsidRPr="00D70739" w:rsidRDefault="00917C1A" w:rsidP="00917C1A">
            <w:pPr>
              <w:spacing w:after="0" w:line="240" w:lineRule="auto"/>
              <w:ind w:firstLine="0"/>
              <w:jc w:val="center"/>
              <w:rPr>
                <w:rFonts w:eastAsiaTheme="minorHAnsi"/>
                <w:color w:val="000000"/>
                <w:sz w:val="20"/>
                <w:szCs w:val="20"/>
                <w:lang w:eastAsia="ru-RU"/>
              </w:rPr>
            </w:pPr>
            <w:r w:rsidRPr="00D70739">
              <w:rPr>
                <w:rFonts w:eastAsiaTheme="minorHAnsi"/>
                <w:color w:val="000000"/>
                <w:sz w:val="20"/>
                <w:szCs w:val="20"/>
                <w:lang w:eastAsia="ru-RU"/>
              </w:rPr>
              <w:t>1.1</w:t>
            </w:r>
          </w:p>
        </w:tc>
        <w:tc>
          <w:tcPr>
            <w:tcW w:w="2447" w:type="pct"/>
            <w:vAlign w:val="center"/>
          </w:tcPr>
          <w:p w14:paraId="67F736AF" w14:textId="77777777" w:rsidR="00917C1A" w:rsidRPr="00D70739" w:rsidRDefault="00917C1A" w:rsidP="00917C1A">
            <w:pPr>
              <w:spacing w:after="0" w:line="240" w:lineRule="auto"/>
              <w:ind w:firstLine="0"/>
              <w:rPr>
                <w:rFonts w:eastAsiaTheme="minorHAnsi"/>
                <w:color w:val="000000"/>
                <w:sz w:val="20"/>
                <w:szCs w:val="20"/>
                <w:lang w:eastAsia="ru-RU"/>
              </w:rPr>
            </w:pPr>
            <w:r w:rsidRPr="00D70739">
              <w:rPr>
                <w:rFonts w:eastAsiaTheme="minorHAnsi"/>
                <w:color w:val="000000"/>
                <w:sz w:val="20"/>
                <w:szCs w:val="20"/>
                <w:lang w:eastAsia="ru-RU"/>
              </w:rPr>
              <w:t>- из поверхностных источников</w:t>
            </w:r>
          </w:p>
        </w:tc>
        <w:tc>
          <w:tcPr>
            <w:tcW w:w="582" w:type="pct"/>
            <w:vAlign w:val="center"/>
          </w:tcPr>
          <w:p w14:paraId="11F9B3E4" w14:textId="77777777" w:rsidR="00917C1A" w:rsidRPr="00D70739" w:rsidRDefault="00917C1A" w:rsidP="00917C1A">
            <w:pPr>
              <w:spacing w:after="0" w:line="240" w:lineRule="auto"/>
              <w:ind w:firstLine="0"/>
              <w:jc w:val="center"/>
              <w:rPr>
                <w:color w:val="000000"/>
                <w:sz w:val="20"/>
                <w:szCs w:val="20"/>
              </w:rPr>
            </w:pPr>
            <w:r w:rsidRPr="00D70739">
              <w:rPr>
                <w:rFonts w:eastAsiaTheme="minorHAnsi"/>
                <w:color w:val="000000"/>
                <w:sz w:val="20"/>
                <w:szCs w:val="20"/>
                <w:lang w:eastAsia="ru-RU"/>
              </w:rPr>
              <w:t>тыс. м</w:t>
            </w:r>
            <w:r w:rsidRPr="00D70739">
              <w:rPr>
                <w:rFonts w:eastAsiaTheme="minorHAnsi"/>
                <w:color w:val="000000"/>
                <w:sz w:val="20"/>
                <w:szCs w:val="20"/>
                <w:vertAlign w:val="superscript"/>
                <w:lang w:eastAsia="ru-RU"/>
              </w:rPr>
              <w:t>3</w:t>
            </w:r>
          </w:p>
        </w:tc>
        <w:tc>
          <w:tcPr>
            <w:tcW w:w="529" w:type="pct"/>
            <w:vAlign w:val="center"/>
          </w:tcPr>
          <w:p w14:paraId="3376DCEA" w14:textId="6BC200CE" w:rsidR="00917C1A" w:rsidRPr="00430241" w:rsidRDefault="004A100F" w:rsidP="00917C1A">
            <w:pPr>
              <w:spacing w:after="0" w:line="240" w:lineRule="auto"/>
              <w:ind w:firstLine="0"/>
              <w:jc w:val="center"/>
              <w:rPr>
                <w:sz w:val="20"/>
                <w:szCs w:val="20"/>
              </w:rPr>
            </w:pPr>
            <w:r w:rsidRPr="00430241">
              <w:rPr>
                <w:sz w:val="20"/>
                <w:szCs w:val="20"/>
              </w:rPr>
              <w:t>-</w:t>
            </w:r>
          </w:p>
        </w:tc>
        <w:tc>
          <w:tcPr>
            <w:tcW w:w="657" w:type="pct"/>
            <w:vAlign w:val="center"/>
          </w:tcPr>
          <w:p w14:paraId="7205C17D" w14:textId="77777777" w:rsidR="00917C1A" w:rsidRPr="00430241" w:rsidRDefault="00917C1A" w:rsidP="00917C1A">
            <w:pPr>
              <w:spacing w:after="0" w:line="240" w:lineRule="auto"/>
              <w:ind w:firstLine="0"/>
              <w:jc w:val="center"/>
              <w:rPr>
                <w:sz w:val="20"/>
                <w:szCs w:val="20"/>
              </w:rPr>
            </w:pPr>
            <w:r w:rsidRPr="00430241">
              <w:rPr>
                <w:sz w:val="20"/>
                <w:szCs w:val="20"/>
              </w:rPr>
              <w:t>-</w:t>
            </w:r>
          </w:p>
        </w:tc>
        <w:tc>
          <w:tcPr>
            <w:tcW w:w="448" w:type="pct"/>
            <w:vAlign w:val="center"/>
          </w:tcPr>
          <w:p w14:paraId="61DCD95C" w14:textId="77777777" w:rsidR="00917C1A" w:rsidRPr="00D70739" w:rsidRDefault="00917C1A" w:rsidP="00917C1A">
            <w:pPr>
              <w:spacing w:after="0" w:line="240" w:lineRule="auto"/>
              <w:ind w:firstLine="0"/>
              <w:jc w:val="center"/>
              <w:rPr>
                <w:sz w:val="20"/>
                <w:szCs w:val="20"/>
              </w:rPr>
            </w:pPr>
            <w:r w:rsidRPr="00D70739">
              <w:rPr>
                <w:sz w:val="20"/>
                <w:szCs w:val="20"/>
              </w:rPr>
              <w:t>-</w:t>
            </w:r>
          </w:p>
        </w:tc>
      </w:tr>
      <w:tr w:rsidR="00917C1A" w:rsidRPr="00D70739" w14:paraId="60F91E10" w14:textId="77777777" w:rsidTr="00BE1574">
        <w:trPr>
          <w:trHeight w:val="20"/>
          <w:jc w:val="center"/>
        </w:trPr>
        <w:tc>
          <w:tcPr>
            <w:tcW w:w="337" w:type="pct"/>
            <w:vAlign w:val="center"/>
          </w:tcPr>
          <w:p w14:paraId="350C8BEC" w14:textId="77777777" w:rsidR="00917C1A" w:rsidRPr="00D70739" w:rsidRDefault="00917C1A" w:rsidP="00917C1A">
            <w:pPr>
              <w:spacing w:after="0" w:line="240" w:lineRule="auto"/>
              <w:ind w:firstLine="0"/>
              <w:jc w:val="center"/>
              <w:rPr>
                <w:rFonts w:eastAsiaTheme="minorHAnsi"/>
                <w:color w:val="000000"/>
                <w:sz w:val="20"/>
                <w:szCs w:val="20"/>
                <w:lang w:eastAsia="ru-RU"/>
              </w:rPr>
            </w:pPr>
            <w:r w:rsidRPr="00D70739">
              <w:rPr>
                <w:rFonts w:eastAsiaTheme="minorHAnsi"/>
                <w:color w:val="000000"/>
                <w:sz w:val="20"/>
                <w:szCs w:val="20"/>
                <w:lang w:eastAsia="ru-RU"/>
              </w:rPr>
              <w:t>1.2</w:t>
            </w:r>
          </w:p>
        </w:tc>
        <w:tc>
          <w:tcPr>
            <w:tcW w:w="2447" w:type="pct"/>
            <w:vAlign w:val="center"/>
          </w:tcPr>
          <w:p w14:paraId="3D60AA96" w14:textId="77777777" w:rsidR="00917C1A" w:rsidRPr="00D70739" w:rsidRDefault="00917C1A" w:rsidP="00917C1A">
            <w:pPr>
              <w:spacing w:after="0" w:line="240" w:lineRule="auto"/>
              <w:ind w:firstLine="0"/>
              <w:rPr>
                <w:rFonts w:eastAsiaTheme="minorHAnsi"/>
                <w:color w:val="000000"/>
                <w:sz w:val="20"/>
                <w:szCs w:val="20"/>
                <w:lang w:eastAsia="ru-RU"/>
              </w:rPr>
            </w:pPr>
            <w:r w:rsidRPr="00D70739">
              <w:rPr>
                <w:rFonts w:eastAsiaTheme="minorHAnsi"/>
                <w:color w:val="000000"/>
                <w:sz w:val="20"/>
                <w:szCs w:val="20"/>
                <w:lang w:eastAsia="ru-RU"/>
              </w:rPr>
              <w:t>- из подземных источников</w:t>
            </w:r>
          </w:p>
        </w:tc>
        <w:tc>
          <w:tcPr>
            <w:tcW w:w="582" w:type="pct"/>
            <w:vAlign w:val="center"/>
          </w:tcPr>
          <w:p w14:paraId="407D0BC4" w14:textId="77777777" w:rsidR="00917C1A" w:rsidRPr="00D70739" w:rsidRDefault="00917C1A" w:rsidP="00917C1A">
            <w:pPr>
              <w:spacing w:after="0" w:line="240" w:lineRule="auto"/>
              <w:ind w:firstLine="0"/>
              <w:jc w:val="center"/>
              <w:rPr>
                <w:color w:val="000000"/>
                <w:sz w:val="20"/>
                <w:szCs w:val="20"/>
              </w:rPr>
            </w:pPr>
            <w:r w:rsidRPr="00D70739">
              <w:rPr>
                <w:rFonts w:eastAsiaTheme="minorHAnsi"/>
                <w:color w:val="000000"/>
                <w:sz w:val="20"/>
                <w:szCs w:val="20"/>
                <w:lang w:eastAsia="ru-RU"/>
              </w:rPr>
              <w:t>тыс. м</w:t>
            </w:r>
            <w:r w:rsidRPr="00D70739">
              <w:rPr>
                <w:rFonts w:eastAsiaTheme="minorHAnsi"/>
                <w:color w:val="000000"/>
                <w:sz w:val="20"/>
                <w:szCs w:val="20"/>
                <w:vertAlign w:val="superscript"/>
                <w:lang w:eastAsia="ru-RU"/>
              </w:rPr>
              <w:t>3</w:t>
            </w:r>
          </w:p>
        </w:tc>
        <w:tc>
          <w:tcPr>
            <w:tcW w:w="529" w:type="pct"/>
            <w:vAlign w:val="center"/>
          </w:tcPr>
          <w:p w14:paraId="18393ECA" w14:textId="490C1BC2" w:rsidR="00917C1A" w:rsidRPr="00430241" w:rsidRDefault="00430241" w:rsidP="00917C1A">
            <w:pPr>
              <w:spacing w:after="0" w:line="240" w:lineRule="auto"/>
              <w:ind w:firstLine="0"/>
              <w:jc w:val="center"/>
              <w:rPr>
                <w:sz w:val="20"/>
                <w:szCs w:val="20"/>
              </w:rPr>
            </w:pPr>
            <w:r w:rsidRPr="00430241">
              <w:rPr>
                <w:sz w:val="20"/>
                <w:szCs w:val="20"/>
              </w:rPr>
              <w:t>332,794</w:t>
            </w:r>
          </w:p>
        </w:tc>
        <w:tc>
          <w:tcPr>
            <w:tcW w:w="657" w:type="pct"/>
            <w:vAlign w:val="center"/>
          </w:tcPr>
          <w:p w14:paraId="672A8407" w14:textId="77777777" w:rsidR="00917C1A" w:rsidRPr="00430241" w:rsidRDefault="00917C1A" w:rsidP="00917C1A">
            <w:pPr>
              <w:spacing w:after="0" w:line="240" w:lineRule="auto"/>
              <w:ind w:firstLine="0"/>
              <w:jc w:val="center"/>
              <w:rPr>
                <w:sz w:val="20"/>
                <w:szCs w:val="20"/>
              </w:rPr>
            </w:pPr>
            <w:r w:rsidRPr="00430241">
              <w:rPr>
                <w:sz w:val="20"/>
                <w:szCs w:val="20"/>
              </w:rPr>
              <w:t>-</w:t>
            </w:r>
          </w:p>
        </w:tc>
        <w:tc>
          <w:tcPr>
            <w:tcW w:w="448" w:type="pct"/>
            <w:vAlign w:val="center"/>
          </w:tcPr>
          <w:p w14:paraId="6517E6AB" w14:textId="77777777" w:rsidR="00917C1A" w:rsidRPr="00D70739" w:rsidRDefault="00917C1A" w:rsidP="00917C1A">
            <w:pPr>
              <w:spacing w:after="0" w:line="240" w:lineRule="auto"/>
              <w:ind w:firstLine="0"/>
              <w:jc w:val="center"/>
              <w:rPr>
                <w:sz w:val="20"/>
                <w:szCs w:val="20"/>
              </w:rPr>
            </w:pPr>
            <w:r w:rsidRPr="00D70739">
              <w:rPr>
                <w:sz w:val="20"/>
                <w:szCs w:val="20"/>
              </w:rPr>
              <w:t>-</w:t>
            </w:r>
          </w:p>
        </w:tc>
      </w:tr>
      <w:tr w:rsidR="00917C1A" w:rsidRPr="00D70739" w14:paraId="07E302E8" w14:textId="77777777" w:rsidTr="00BE1574">
        <w:trPr>
          <w:trHeight w:val="20"/>
          <w:jc w:val="center"/>
        </w:trPr>
        <w:tc>
          <w:tcPr>
            <w:tcW w:w="337" w:type="pct"/>
            <w:vAlign w:val="center"/>
          </w:tcPr>
          <w:p w14:paraId="500333E3" w14:textId="77777777" w:rsidR="00917C1A" w:rsidRPr="00D70739" w:rsidRDefault="00917C1A" w:rsidP="00917C1A">
            <w:pPr>
              <w:spacing w:after="0" w:line="240" w:lineRule="auto"/>
              <w:ind w:firstLine="0"/>
              <w:jc w:val="center"/>
              <w:rPr>
                <w:rFonts w:eastAsiaTheme="minorHAnsi"/>
                <w:color w:val="000000"/>
                <w:sz w:val="20"/>
                <w:szCs w:val="20"/>
                <w:lang w:eastAsia="ru-RU"/>
              </w:rPr>
            </w:pPr>
            <w:r w:rsidRPr="00D70739">
              <w:rPr>
                <w:rFonts w:eastAsiaTheme="minorHAnsi"/>
                <w:color w:val="000000"/>
                <w:sz w:val="20"/>
                <w:szCs w:val="20"/>
                <w:lang w:eastAsia="ru-RU"/>
              </w:rPr>
              <w:t>2</w:t>
            </w:r>
          </w:p>
        </w:tc>
        <w:tc>
          <w:tcPr>
            <w:tcW w:w="2447" w:type="pct"/>
            <w:vAlign w:val="center"/>
          </w:tcPr>
          <w:p w14:paraId="25EA70C5" w14:textId="77777777" w:rsidR="00917C1A" w:rsidRPr="00D70739" w:rsidRDefault="00917C1A" w:rsidP="00917C1A">
            <w:pPr>
              <w:spacing w:after="0" w:line="240" w:lineRule="auto"/>
              <w:ind w:firstLine="0"/>
              <w:rPr>
                <w:rFonts w:eastAsiaTheme="minorHAnsi"/>
                <w:color w:val="000000"/>
                <w:sz w:val="20"/>
                <w:szCs w:val="20"/>
                <w:lang w:eastAsia="ru-RU"/>
              </w:rPr>
            </w:pPr>
            <w:r w:rsidRPr="00D70739">
              <w:rPr>
                <w:rFonts w:eastAsiaTheme="minorHAnsi"/>
                <w:color w:val="000000"/>
                <w:sz w:val="20"/>
                <w:szCs w:val="20"/>
                <w:lang w:eastAsia="ru-RU"/>
              </w:rPr>
              <w:t>Пропущено воды через очистные сооружения водозабора</w:t>
            </w:r>
          </w:p>
        </w:tc>
        <w:tc>
          <w:tcPr>
            <w:tcW w:w="582" w:type="pct"/>
            <w:vAlign w:val="center"/>
          </w:tcPr>
          <w:p w14:paraId="2DF4FF39" w14:textId="77777777" w:rsidR="00917C1A" w:rsidRPr="00D70739" w:rsidRDefault="00917C1A" w:rsidP="00917C1A">
            <w:pPr>
              <w:spacing w:after="0" w:line="240" w:lineRule="auto"/>
              <w:ind w:firstLine="0"/>
              <w:jc w:val="center"/>
              <w:rPr>
                <w:color w:val="000000"/>
                <w:sz w:val="20"/>
                <w:szCs w:val="20"/>
              </w:rPr>
            </w:pPr>
            <w:r w:rsidRPr="00D70739">
              <w:rPr>
                <w:rFonts w:eastAsiaTheme="minorHAnsi"/>
                <w:color w:val="000000"/>
                <w:sz w:val="20"/>
                <w:szCs w:val="20"/>
                <w:lang w:eastAsia="ru-RU"/>
              </w:rPr>
              <w:t>тыс. м</w:t>
            </w:r>
            <w:r w:rsidRPr="00D70739">
              <w:rPr>
                <w:rFonts w:eastAsiaTheme="minorHAnsi"/>
                <w:color w:val="000000"/>
                <w:sz w:val="20"/>
                <w:szCs w:val="20"/>
                <w:vertAlign w:val="superscript"/>
                <w:lang w:eastAsia="ru-RU"/>
              </w:rPr>
              <w:t>3</w:t>
            </w:r>
          </w:p>
        </w:tc>
        <w:tc>
          <w:tcPr>
            <w:tcW w:w="529" w:type="pct"/>
            <w:vAlign w:val="center"/>
          </w:tcPr>
          <w:p w14:paraId="2AEFF664" w14:textId="67C5F392" w:rsidR="00917C1A" w:rsidRPr="00430241" w:rsidRDefault="00430241" w:rsidP="00917C1A">
            <w:pPr>
              <w:spacing w:after="0" w:line="240" w:lineRule="auto"/>
              <w:ind w:firstLine="0"/>
              <w:jc w:val="center"/>
              <w:rPr>
                <w:sz w:val="20"/>
                <w:szCs w:val="20"/>
              </w:rPr>
            </w:pPr>
            <w:r w:rsidRPr="00430241">
              <w:rPr>
                <w:sz w:val="20"/>
                <w:szCs w:val="20"/>
              </w:rPr>
              <w:t>-</w:t>
            </w:r>
          </w:p>
        </w:tc>
        <w:tc>
          <w:tcPr>
            <w:tcW w:w="657" w:type="pct"/>
            <w:vAlign w:val="center"/>
          </w:tcPr>
          <w:p w14:paraId="52CC1525" w14:textId="77777777" w:rsidR="00917C1A" w:rsidRPr="00430241" w:rsidRDefault="00917C1A" w:rsidP="00917C1A">
            <w:pPr>
              <w:spacing w:after="0" w:line="240" w:lineRule="auto"/>
              <w:ind w:firstLine="0"/>
              <w:jc w:val="center"/>
              <w:rPr>
                <w:sz w:val="20"/>
                <w:szCs w:val="20"/>
              </w:rPr>
            </w:pPr>
            <w:r w:rsidRPr="00430241">
              <w:rPr>
                <w:sz w:val="20"/>
                <w:szCs w:val="20"/>
              </w:rPr>
              <w:t>-</w:t>
            </w:r>
          </w:p>
        </w:tc>
        <w:tc>
          <w:tcPr>
            <w:tcW w:w="448" w:type="pct"/>
            <w:vAlign w:val="center"/>
          </w:tcPr>
          <w:p w14:paraId="7A541CD5" w14:textId="77777777" w:rsidR="00917C1A" w:rsidRPr="00D70739" w:rsidRDefault="00917C1A" w:rsidP="00917C1A">
            <w:pPr>
              <w:spacing w:after="0" w:line="240" w:lineRule="auto"/>
              <w:ind w:firstLine="0"/>
              <w:jc w:val="center"/>
              <w:rPr>
                <w:sz w:val="20"/>
                <w:szCs w:val="20"/>
              </w:rPr>
            </w:pPr>
            <w:r w:rsidRPr="00D70739">
              <w:rPr>
                <w:sz w:val="20"/>
                <w:szCs w:val="20"/>
              </w:rPr>
              <w:t>-</w:t>
            </w:r>
          </w:p>
        </w:tc>
      </w:tr>
      <w:tr w:rsidR="00917C1A" w:rsidRPr="00D70739" w14:paraId="49868002" w14:textId="77777777" w:rsidTr="00BE1574">
        <w:trPr>
          <w:trHeight w:val="20"/>
          <w:jc w:val="center"/>
        </w:trPr>
        <w:tc>
          <w:tcPr>
            <w:tcW w:w="337" w:type="pct"/>
            <w:vAlign w:val="center"/>
          </w:tcPr>
          <w:p w14:paraId="2AF32492" w14:textId="77777777" w:rsidR="00917C1A" w:rsidRPr="00D70739" w:rsidRDefault="00917C1A" w:rsidP="00917C1A">
            <w:pPr>
              <w:spacing w:after="0" w:line="240" w:lineRule="auto"/>
              <w:ind w:firstLine="0"/>
              <w:jc w:val="center"/>
              <w:rPr>
                <w:rFonts w:eastAsiaTheme="minorHAnsi"/>
                <w:color w:val="000000"/>
                <w:sz w:val="20"/>
                <w:szCs w:val="20"/>
                <w:lang w:eastAsia="ru-RU"/>
              </w:rPr>
            </w:pPr>
            <w:r w:rsidRPr="00D70739">
              <w:rPr>
                <w:rFonts w:eastAsiaTheme="minorHAnsi"/>
                <w:color w:val="000000"/>
                <w:sz w:val="20"/>
                <w:szCs w:val="20"/>
                <w:lang w:eastAsia="ru-RU"/>
              </w:rPr>
              <w:t>3</w:t>
            </w:r>
          </w:p>
        </w:tc>
        <w:tc>
          <w:tcPr>
            <w:tcW w:w="2447" w:type="pct"/>
            <w:vAlign w:val="center"/>
          </w:tcPr>
          <w:p w14:paraId="4CCEC7E9" w14:textId="77777777" w:rsidR="00917C1A" w:rsidRPr="00D70739" w:rsidRDefault="00917C1A" w:rsidP="00917C1A">
            <w:pPr>
              <w:spacing w:after="0" w:line="240" w:lineRule="auto"/>
              <w:ind w:firstLine="0"/>
              <w:rPr>
                <w:rFonts w:eastAsiaTheme="minorHAnsi"/>
                <w:color w:val="000000"/>
                <w:sz w:val="20"/>
                <w:szCs w:val="20"/>
                <w:lang w:eastAsia="ru-RU"/>
              </w:rPr>
            </w:pPr>
            <w:r w:rsidRPr="00D70739">
              <w:rPr>
                <w:rFonts w:eastAsiaTheme="minorHAnsi"/>
                <w:color w:val="000000"/>
                <w:sz w:val="20"/>
                <w:szCs w:val="20"/>
                <w:lang w:eastAsia="ru-RU"/>
              </w:rPr>
              <w:t>Расходы на технологические нужды водоснабжения</w:t>
            </w:r>
          </w:p>
        </w:tc>
        <w:tc>
          <w:tcPr>
            <w:tcW w:w="582" w:type="pct"/>
            <w:vAlign w:val="center"/>
          </w:tcPr>
          <w:p w14:paraId="33D80B70" w14:textId="77777777" w:rsidR="00917C1A" w:rsidRPr="00D70739" w:rsidRDefault="00917C1A" w:rsidP="00917C1A">
            <w:pPr>
              <w:spacing w:after="0" w:line="240" w:lineRule="auto"/>
              <w:ind w:firstLine="0"/>
              <w:jc w:val="center"/>
              <w:rPr>
                <w:rFonts w:eastAsiaTheme="minorHAnsi"/>
                <w:color w:val="000000"/>
                <w:sz w:val="20"/>
                <w:szCs w:val="20"/>
                <w:lang w:eastAsia="ru-RU"/>
              </w:rPr>
            </w:pPr>
            <w:r w:rsidRPr="00D70739">
              <w:rPr>
                <w:rFonts w:eastAsiaTheme="minorHAnsi"/>
                <w:color w:val="000000"/>
                <w:sz w:val="20"/>
                <w:szCs w:val="20"/>
                <w:lang w:eastAsia="ru-RU"/>
              </w:rPr>
              <w:t>тыс. м</w:t>
            </w:r>
            <w:r w:rsidRPr="00D70739">
              <w:rPr>
                <w:rFonts w:eastAsiaTheme="minorHAnsi"/>
                <w:color w:val="000000"/>
                <w:sz w:val="20"/>
                <w:szCs w:val="20"/>
                <w:vertAlign w:val="superscript"/>
                <w:lang w:eastAsia="ru-RU"/>
              </w:rPr>
              <w:t>3</w:t>
            </w:r>
          </w:p>
        </w:tc>
        <w:tc>
          <w:tcPr>
            <w:tcW w:w="529" w:type="pct"/>
            <w:vAlign w:val="center"/>
          </w:tcPr>
          <w:p w14:paraId="023BA0B5" w14:textId="0C59ACD0" w:rsidR="00917C1A" w:rsidRPr="00430241" w:rsidRDefault="00430241" w:rsidP="00917C1A">
            <w:pPr>
              <w:spacing w:after="0" w:line="240" w:lineRule="auto"/>
              <w:ind w:firstLine="0"/>
              <w:jc w:val="center"/>
              <w:rPr>
                <w:sz w:val="20"/>
                <w:szCs w:val="20"/>
              </w:rPr>
            </w:pPr>
            <w:r w:rsidRPr="00430241">
              <w:rPr>
                <w:sz w:val="20"/>
                <w:szCs w:val="20"/>
              </w:rPr>
              <w:t>711,352</w:t>
            </w:r>
          </w:p>
        </w:tc>
        <w:tc>
          <w:tcPr>
            <w:tcW w:w="657" w:type="pct"/>
            <w:vAlign w:val="center"/>
          </w:tcPr>
          <w:p w14:paraId="4490EB23" w14:textId="77777777" w:rsidR="00917C1A" w:rsidRPr="00430241" w:rsidRDefault="00917C1A" w:rsidP="00917C1A">
            <w:pPr>
              <w:spacing w:after="0" w:line="240" w:lineRule="auto"/>
              <w:ind w:firstLine="0"/>
              <w:jc w:val="center"/>
              <w:rPr>
                <w:sz w:val="20"/>
                <w:szCs w:val="20"/>
              </w:rPr>
            </w:pPr>
            <w:r w:rsidRPr="00430241">
              <w:rPr>
                <w:sz w:val="20"/>
                <w:szCs w:val="20"/>
              </w:rPr>
              <w:t>-</w:t>
            </w:r>
          </w:p>
        </w:tc>
        <w:tc>
          <w:tcPr>
            <w:tcW w:w="448" w:type="pct"/>
            <w:vAlign w:val="center"/>
          </w:tcPr>
          <w:p w14:paraId="06997E14" w14:textId="77777777" w:rsidR="00917C1A" w:rsidRPr="00D70739" w:rsidRDefault="00917C1A" w:rsidP="00917C1A">
            <w:pPr>
              <w:spacing w:after="0" w:line="240" w:lineRule="auto"/>
              <w:ind w:firstLine="0"/>
              <w:jc w:val="center"/>
              <w:rPr>
                <w:sz w:val="20"/>
                <w:szCs w:val="20"/>
              </w:rPr>
            </w:pPr>
            <w:r w:rsidRPr="00D70739">
              <w:rPr>
                <w:sz w:val="20"/>
                <w:szCs w:val="20"/>
              </w:rPr>
              <w:t>-</w:t>
            </w:r>
          </w:p>
        </w:tc>
      </w:tr>
      <w:tr w:rsidR="00917C1A" w:rsidRPr="00D70739" w14:paraId="2430C900" w14:textId="77777777" w:rsidTr="00BE1574">
        <w:trPr>
          <w:trHeight w:val="20"/>
          <w:jc w:val="center"/>
        </w:trPr>
        <w:tc>
          <w:tcPr>
            <w:tcW w:w="337" w:type="pct"/>
            <w:vAlign w:val="center"/>
          </w:tcPr>
          <w:p w14:paraId="47E9B627" w14:textId="77777777" w:rsidR="00917C1A" w:rsidRPr="00D70739" w:rsidRDefault="00917C1A" w:rsidP="00917C1A">
            <w:pPr>
              <w:spacing w:after="0" w:line="240" w:lineRule="auto"/>
              <w:ind w:firstLine="0"/>
              <w:jc w:val="center"/>
              <w:rPr>
                <w:rFonts w:eastAsiaTheme="minorHAnsi"/>
                <w:color w:val="000000"/>
                <w:sz w:val="20"/>
                <w:szCs w:val="20"/>
                <w:lang w:eastAsia="ru-RU"/>
              </w:rPr>
            </w:pPr>
            <w:r w:rsidRPr="00D70739">
              <w:rPr>
                <w:rFonts w:eastAsiaTheme="minorHAnsi"/>
                <w:color w:val="000000"/>
                <w:sz w:val="20"/>
                <w:szCs w:val="20"/>
                <w:lang w:eastAsia="ru-RU"/>
              </w:rPr>
              <w:t>4</w:t>
            </w:r>
          </w:p>
        </w:tc>
        <w:tc>
          <w:tcPr>
            <w:tcW w:w="2447" w:type="pct"/>
            <w:vAlign w:val="center"/>
          </w:tcPr>
          <w:p w14:paraId="6BFDBF72" w14:textId="77777777" w:rsidR="00917C1A" w:rsidRPr="00D70739" w:rsidRDefault="00917C1A" w:rsidP="00917C1A">
            <w:pPr>
              <w:spacing w:after="0" w:line="240" w:lineRule="auto"/>
              <w:ind w:firstLine="0"/>
              <w:rPr>
                <w:rFonts w:eastAsiaTheme="minorHAnsi"/>
                <w:color w:val="000000"/>
                <w:sz w:val="20"/>
                <w:szCs w:val="20"/>
                <w:lang w:eastAsia="ru-RU"/>
              </w:rPr>
            </w:pPr>
            <w:r w:rsidRPr="00D70739">
              <w:rPr>
                <w:rFonts w:eastAsiaTheme="minorHAnsi"/>
                <w:color w:val="000000"/>
                <w:sz w:val="20"/>
                <w:szCs w:val="20"/>
                <w:lang w:eastAsia="ru-RU"/>
              </w:rPr>
              <w:t>Получено воды со стороны</w:t>
            </w:r>
          </w:p>
        </w:tc>
        <w:tc>
          <w:tcPr>
            <w:tcW w:w="582" w:type="pct"/>
            <w:vAlign w:val="center"/>
          </w:tcPr>
          <w:p w14:paraId="00A66AFC" w14:textId="77777777" w:rsidR="00917C1A" w:rsidRPr="00D70739" w:rsidRDefault="00917C1A" w:rsidP="00917C1A">
            <w:pPr>
              <w:spacing w:after="0" w:line="240" w:lineRule="auto"/>
              <w:ind w:firstLine="0"/>
              <w:jc w:val="center"/>
              <w:rPr>
                <w:color w:val="000000"/>
                <w:sz w:val="20"/>
                <w:szCs w:val="20"/>
              </w:rPr>
            </w:pPr>
            <w:r w:rsidRPr="00D70739">
              <w:rPr>
                <w:rFonts w:eastAsiaTheme="minorHAnsi"/>
                <w:color w:val="000000"/>
                <w:sz w:val="20"/>
                <w:szCs w:val="20"/>
                <w:lang w:eastAsia="ru-RU"/>
              </w:rPr>
              <w:t>тыс. м</w:t>
            </w:r>
            <w:r w:rsidRPr="00D70739">
              <w:rPr>
                <w:rFonts w:eastAsiaTheme="minorHAnsi"/>
                <w:color w:val="000000"/>
                <w:sz w:val="20"/>
                <w:szCs w:val="20"/>
                <w:vertAlign w:val="superscript"/>
                <w:lang w:eastAsia="ru-RU"/>
              </w:rPr>
              <w:t>3</w:t>
            </w:r>
          </w:p>
        </w:tc>
        <w:tc>
          <w:tcPr>
            <w:tcW w:w="529" w:type="pct"/>
            <w:vAlign w:val="center"/>
          </w:tcPr>
          <w:p w14:paraId="0B62EEB0" w14:textId="65267032" w:rsidR="00917C1A" w:rsidRPr="00430241" w:rsidRDefault="004A100F" w:rsidP="00917C1A">
            <w:pPr>
              <w:spacing w:after="0" w:line="240" w:lineRule="auto"/>
              <w:ind w:firstLine="0"/>
              <w:jc w:val="center"/>
              <w:rPr>
                <w:sz w:val="20"/>
                <w:szCs w:val="20"/>
              </w:rPr>
            </w:pPr>
            <w:r w:rsidRPr="00430241">
              <w:rPr>
                <w:sz w:val="20"/>
                <w:szCs w:val="20"/>
              </w:rPr>
              <w:t>-</w:t>
            </w:r>
          </w:p>
        </w:tc>
        <w:tc>
          <w:tcPr>
            <w:tcW w:w="657" w:type="pct"/>
            <w:vAlign w:val="center"/>
          </w:tcPr>
          <w:p w14:paraId="6D6B7EB2" w14:textId="77777777" w:rsidR="00917C1A" w:rsidRPr="00430241" w:rsidRDefault="00917C1A" w:rsidP="00917C1A">
            <w:pPr>
              <w:spacing w:after="0" w:line="240" w:lineRule="auto"/>
              <w:ind w:firstLine="0"/>
              <w:jc w:val="center"/>
              <w:rPr>
                <w:sz w:val="20"/>
                <w:szCs w:val="20"/>
              </w:rPr>
            </w:pPr>
            <w:r w:rsidRPr="00430241">
              <w:rPr>
                <w:sz w:val="20"/>
                <w:szCs w:val="20"/>
              </w:rPr>
              <w:t>-</w:t>
            </w:r>
          </w:p>
        </w:tc>
        <w:tc>
          <w:tcPr>
            <w:tcW w:w="448" w:type="pct"/>
            <w:vAlign w:val="center"/>
          </w:tcPr>
          <w:p w14:paraId="4FE8772D" w14:textId="77777777" w:rsidR="00917C1A" w:rsidRPr="00D70739" w:rsidRDefault="00917C1A" w:rsidP="00917C1A">
            <w:pPr>
              <w:spacing w:after="0" w:line="240" w:lineRule="auto"/>
              <w:ind w:firstLine="0"/>
              <w:jc w:val="center"/>
              <w:rPr>
                <w:sz w:val="20"/>
                <w:szCs w:val="20"/>
              </w:rPr>
            </w:pPr>
            <w:r w:rsidRPr="00D70739">
              <w:rPr>
                <w:sz w:val="20"/>
                <w:szCs w:val="20"/>
              </w:rPr>
              <w:t>-</w:t>
            </w:r>
          </w:p>
        </w:tc>
      </w:tr>
      <w:tr w:rsidR="00917C1A" w:rsidRPr="00D70739" w14:paraId="516A4A52" w14:textId="77777777" w:rsidTr="00BE1574">
        <w:trPr>
          <w:trHeight w:val="20"/>
          <w:jc w:val="center"/>
        </w:trPr>
        <w:tc>
          <w:tcPr>
            <w:tcW w:w="337" w:type="pct"/>
            <w:vAlign w:val="center"/>
          </w:tcPr>
          <w:p w14:paraId="7E9BBBB2" w14:textId="77777777" w:rsidR="00917C1A" w:rsidRPr="00D70739" w:rsidRDefault="00917C1A" w:rsidP="00917C1A">
            <w:pPr>
              <w:spacing w:after="0" w:line="240" w:lineRule="auto"/>
              <w:ind w:firstLine="0"/>
              <w:jc w:val="center"/>
              <w:rPr>
                <w:rFonts w:eastAsiaTheme="minorHAnsi"/>
                <w:color w:val="000000"/>
                <w:sz w:val="20"/>
                <w:szCs w:val="20"/>
                <w:lang w:eastAsia="ru-RU"/>
              </w:rPr>
            </w:pPr>
            <w:r w:rsidRPr="00D70739">
              <w:rPr>
                <w:rFonts w:eastAsiaTheme="minorHAnsi"/>
                <w:color w:val="000000"/>
                <w:sz w:val="20"/>
                <w:szCs w:val="20"/>
                <w:lang w:eastAsia="ru-RU"/>
              </w:rPr>
              <w:t>5</w:t>
            </w:r>
          </w:p>
        </w:tc>
        <w:tc>
          <w:tcPr>
            <w:tcW w:w="2447" w:type="pct"/>
            <w:vAlign w:val="center"/>
          </w:tcPr>
          <w:p w14:paraId="377C8C6F" w14:textId="77777777" w:rsidR="00917C1A" w:rsidRPr="00D70739" w:rsidRDefault="00917C1A" w:rsidP="00917C1A">
            <w:pPr>
              <w:spacing w:after="0" w:line="240" w:lineRule="auto"/>
              <w:ind w:firstLine="0"/>
              <w:jc w:val="left"/>
              <w:rPr>
                <w:color w:val="000000"/>
                <w:sz w:val="20"/>
                <w:szCs w:val="20"/>
              </w:rPr>
            </w:pPr>
            <w:r w:rsidRPr="00D70739">
              <w:rPr>
                <w:rFonts w:eastAsiaTheme="minorHAnsi"/>
                <w:color w:val="000000"/>
                <w:sz w:val="20"/>
                <w:szCs w:val="20"/>
                <w:lang w:eastAsia="ru-RU"/>
              </w:rPr>
              <w:t>Потери воды в сетях</w:t>
            </w:r>
          </w:p>
        </w:tc>
        <w:tc>
          <w:tcPr>
            <w:tcW w:w="582" w:type="pct"/>
            <w:vAlign w:val="center"/>
          </w:tcPr>
          <w:p w14:paraId="40244009" w14:textId="77777777" w:rsidR="00917C1A" w:rsidRPr="00D70739" w:rsidRDefault="00917C1A" w:rsidP="00917C1A">
            <w:pPr>
              <w:spacing w:after="0" w:line="240" w:lineRule="auto"/>
              <w:ind w:firstLine="0"/>
              <w:jc w:val="center"/>
              <w:rPr>
                <w:color w:val="000000"/>
                <w:sz w:val="20"/>
                <w:szCs w:val="20"/>
              </w:rPr>
            </w:pPr>
            <w:r w:rsidRPr="00D70739">
              <w:rPr>
                <w:rFonts w:eastAsiaTheme="minorHAnsi"/>
                <w:color w:val="000000"/>
                <w:sz w:val="20"/>
                <w:szCs w:val="20"/>
                <w:lang w:eastAsia="ru-RU"/>
              </w:rPr>
              <w:t>тыс. м</w:t>
            </w:r>
            <w:r w:rsidRPr="00D70739">
              <w:rPr>
                <w:rFonts w:eastAsiaTheme="minorHAnsi"/>
                <w:color w:val="000000"/>
                <w:sz w:val="20"/>
                <w:szCs w:val="20"/>
                <w:vertAlign w:val="superscript"/>
                <w:lang w:eastAsia="ru-RU"/>
              </w:rPr>
              <w:t>3</w:t>
            </w:r>
          </w:p>
        </w:tc>
        <w:tc>
          <w:tcPr>
            <w:tcW w:w="529" w:type="pct"/>
            <w:vAlign w:val="center"/>
          </w:tcPr>
          <w:p w14:paraId="49B97E93" w14:textId="0E32B8A5" w:rsidR="00917C1A" w:rsidRPr="00430241" w:rsidRDefault="004A100F" w:rsidP="00917C1A">
            <w:pPr>
              <w:spacing w:after="0" w:line="240" w:lineRule="auto"/>
              <w:ind w:firstLine="0"/>
              <w:jc w:val="center"/>
              <w:rPr>
                <w:sz w:val="20"/>
                <w:szCs w:val="20"/>
              </w:rPr>
            </w:pPr>
            <w:r w:rsidRPr="00430241">
              <w:rPr>
                <w:sz w:val="20"/>
                <w:szCs w:val="20"/>
              </w:rPr>
              <w:t>н/д</w:t>
            </w:r>
          </w:p>
        </w:tc>
        <w:tc>
          <w:tcPr>
            <w:tcW w:w="657" w:type="pct"/>
            <w:vAlign w:val="center"/>
          </w:tcPr>
          <w:p w14:paraId="6C39970E" w14:textId="77777777" w:rsidR="00917C1A" w:rsidRPr="00430241" w:rsidRDefault="00917C1A" w:rsidP="00917C1A">
            <w:pPr>
              <w:spacing w:after="0" w:line="240" w:lineRule="auto"/>
              <w:ind w:firstLine="0"/>
              <w:jc w:val="center"/>
              <w:rPr>
                <w:sz w:val="20"/>
                <w:szCs w:val="20"/>
              </w:rPr>
            </w:pPr>
            <w:r w:rsidRPr="00430241">
              <w:rPr>
                <w:sz w:val="20"/>
                <w:szCs w:val="20"/>
              </w:rPr>
              <w:t>-</w:t>
            </w:r>
          </w:p>
        </w:tc>
        <w:tc>
          <w:tcPr>
            <w:tcW w:w="448" w:type="pct"/>
            <w:vAlign w:val="center"/>
          </w:tcPr>
          <w:p w14:paraId="7864E320" w14:textId="77777777" w:rsidR="00917C1A" w:rsidRPr="00D70739" w:rsidRDefault="00917C1A" w:rsidP="00917C1A">
            <w:pPr>
              <w:spacing w:after="0" w:line="240" w:lineRule="auto"/>
              <w:ind w:firstLine="0"/>
              <w:jc w:val="center"/>
              <w:rPr>
                <w:sz w:val="20"/>
                <w:szCs w:val="20"/>
              </w:rPr>
            </w:pPr>
            <w:r w:rsidRPr="00D70739">
              <w:rPr>
                <w:sz w:val="20"/>
                <w:szCs w:val="20"/>
              </w:rPr>
              <w:t>-</w:t>
            </w:r>
          </w:p>
        </w:tc>
      </w:tr>
      <w:tr w:rsidR="00917C1A" w:rsidRPr="00D70739" w14:paraId="0ABD1001" w14:textId="77777777" w:rsidTr="00BE1574">
        <w:trPr>
          <w:trHeight w:val="20"/>
          <w:jc w:val="center"/>
        </w:trPr>
        <w:tc>
          <w:tcPr>
            <w:tcW w:w="337" w:type="pct"/>
            <w:vAlign w:val="center"/>
          </w:tcPr>
          <w:p w14:paraId="75B203D4" w14:textId="77777777" w:rsidR="00917C1A" w:rsidRPr="00D70739" w:rsidRDefault="00917C1A" w:rsidP="00917C1A">
            <w:pPr>
              <w:spacing w:after="0" w:line="240" w:lineRule="auto"/>
              <w:ind w:firstLine="0"/>
              <w:jc w:val="center"/>
              <w:rPr>
                <w:rFonts w:eastAsiaTheme="minorHAnsi"/>
                <w:color w:val="000000"/>
                <w:sz w:val="20"/>
                <w:szCs w:val="20"/>
                <w:lang w:eastAsia="ru-RU"/>
              </w:rPr>
            </w:pPr>
            <w:r w:rsidRPr="00D70739">
              <w:rPr>
                <w:rFonts w:eastAsiaTheme="minorHAnsi"/>
                <w:color w:val="000000"/>
                <w:sz w:val="20"/>
                <w:szCs w:val="20"/>
                <w:lang w:eastAsia="ru-RU"/>
              </w:rPr>
              <w:t>6</w:t>
            </w:r>
          </w:p>
        </w:tc>
        <w:tc>
          <w:tcPr>
            <w:tcW w:w="2447" w:type="pct"/>
            <w:vAlign w:val="center"/>
          </w:tcPr>
          <w:p w14:paraId="4949C644" w14:textId="77777777" w:rsidR="00917C1A" w:rsidRPr="00D70739" w:rsidRDefault="00917C1A" w:rsidP="00917C1A">
            <w:pPr>
              <w:spacing w:after="0" w:line="240" w:lineRule="auto"/>
              <w:ind w:firstLine="0"/>
              <w:rPr>
                <w:rFonts w:eastAsiaTheme="minorHAnsi"/>
                <w:color w:val="000000"/>
                <w:sz w:val="20"/>
                <w:szCs w:val="20"/>
                <w:lang w:eastAsia="ru-RU"/>
              </w:rPr>
            </w:pPr>
            <w:r w:rsidRPr="00D70739">
              <w:rPr>
                <w:rFonts w:eastAsiaTheme="minorHAnsi"/>
                <w:color w:val="000000"/>
                <w:sz w:val="20"/>
                <w:szCs w:val="20"/>
                <w:lang w:eastAsia="ru-RU"/>
              </w:rPr>
              <w:t>Полезный отпуск воды</w:t>
            </w:r>
          </w:p>
        </w:tc>
        <w:tc>
          <w:tcPr>
            <w:tcW w:w="582" w:type="pct"/>
            <w:vAlign w:val="center"/>
          </w:tcPr>
          <w:p w14:paraId="2E47E80F" w14:textId="77777777" w:rsidR="00917C1A" w:rsidRPr="00D70739" w:rsidRDefault="00917C1A" w:rsidP="00917C1A">
            <w:pPr>
              <w:spacing w:after="0" w:line="240" w:lineRule="auto"/>
              <w:ind w:firstLine="0"/>
              <w:jc w:val="center"/>
              <w:rPr>
                <w:color w:val="000000"/>
                <w:sz w:val="20"/>
                <w:szCs w:val="20"/>
              </w:rPr>
            </w:pPr>
            <w:r w:rsidRPr="00D70739">
              <w:rPr>
                <w:rFonts w:eastAsiaTheme="minorHAnsi"/>
                <w:color w:val="000000"/>
                <w:sz w:val="20"/>
                <w:szCs w:val="20"/>
                <w:lang w:eastAsia="ru-RU"/>
              </w:rPr>
              <w:t>тыс. м</w:t>
            </w:r>
            <w:r w:rsidRPr="00D70739">
              <w:rPr>
                <w:rFonts w:eastAsiaTheme="minorHAnsi"/>
                <w:color w:val="000000"/>
                <w:sz w:val="20"/>
                <w:szCs w:val="20"/>
                <w:vertAlign w:val="superscript"/>
                <w:lang w:eastAsia="ru-RU"/>
              </w:rPr>
              <w:t>3</w:t>
            </w:r>
          </w:p>
        </w:tc>
        <w:tc>
          <w:tcPr>
            <w:tcW w:w="529" w:type="pct"/>
            <w:vAlign w:val="center"/>
          </w:tcPr>
          <w:p w14:paraId="179E5A9F" w14:textId="241F2899" w:rsidR="00917C1A" w:rsidRPr="00430241" w:rsidRDefault="00430241" w:rsidP="00917C1A">
            <w:pPr>
              <w:spacing w:after="0" w:line="240" w:lineRule="auto"/>
              <w:ind w:firstLine="0"/>
              <w:jc w:val="center"/>
              <w:rPr>
                <w:sz w:val="20"/>
                <w:szCs w:val="20"/>
              </w:rPr>
            </w:pPr>
            <w:r w:rsidRPr="00430241">
              <w:rPr>
                <w:sz w:val="20"/>
                <w:szCs w:val="20"/>
              </w:rPr>
              <w:t>332,794</w:t>
            </w:r>
          </w:p>
        </w:tc>
        <w:tc>
          <w:tcPr>
            <w:tcW w:w="657" w:type="pct"/>
            <w:vAlign w:val="center"/>
          </w:tcPr>
          <w:p w14:paraId="31075111" w14:textId="77777777" w:rsidR="00917C1A" w:rsidRPr="00430241" w:rsidRDefault="00917C1A" w:rsidP="00917C1A">
            <w:pPr>
              <w:spacing w:after="0" w:line="240" w:lineRule="auto"/>
              <w:ind w:firstLine="0"/>
              <w:jc w:val="center"/>
              <w:rPr>
                <w:sz w:val="20"/>
                <w:szCs w:val="20"/>
              </w:rPr>
            </w:pPr>
            <w:r w:rsidRPr="00430241">
              <w:rPr>
                <w:sz w:val="20"/>
                <w:szCs w:val="20"/>
              </w:rPr>
              <w:t>-</w:t>
            </w:r>
          </w:p>
        </w:tc>
        <w:tc>
          <w:tcPr>
            <w:tcW w:w="448" w:type="pct"/>
            <w:vAlign w:val="center"/>
          </w:tcPr>
          <w:p w14:paraId="00BDC1B6" w14:textId="77777777" w:rsidR="00917C1A" w:rsidRPr="00D70739" w:rsidRDefault="00917C1A" w:rsidP="00917C1A">
            <w:pPr>
              <w:spacing w:after="0" w:line="240" w:lineRule="auto"/>
              <w:ind w:firstLine="0"/>
              <w:jc w:val="center"/>
              <w:rPr>
                <w:sz w:val="20"/>
                <w:szCs w:val="20"/>
              </w:rPr>
            </w:pPr>
            <w:r w:rsidRPr="00D70739">
              <w:rPr>
                <w:sz w:val="20"/>
                <w:szCs w:val="20"/>
              </w:rPr>
              <w:t>-</w:t>
            </w:r>
          </w:p>
        </w:tc>
      </w:tr>
      <w:tr w:rsidR="00967B2A" w:rsidRPr="00D70739" w14:paraId="644B16DF" w14:textId="77777777" w:rsidTr="00BE1574">
        <w:trPr>
          <w:trHeight w:val="20"/>
          <w:jc w:val="center"/>
        </w:trPr>
        <w:tc>
          <w:tcPr>
            <w:tcW w:w="337" w:type="pct"/>
            <w:vAlign w:val="center"/>
          </w:tcPr>
          <w:p w14:paraId="121BA247" w14:textId="77777777" w:rsidR="00967B2A" w:rsidRPr="00D70739" w:rsidRDefault="00967B2A" w:rsidP="00917C1A">
            <w:pPr>
              <w:spacing w:after="0" w:line="240" w:lineRule="auto"/>
              <w:ind w:firstLine="0"/>
              <w:jc w:val="center"/>
              <w:rPr>
                <w:rFonts w:eastAsiaTheme="minorHAnsi"/>
                <w:color w:val="000000"/>
                <w:sz w:val="20"/>
                <w:szCs w:val="20"/>
                <w:lang w:eastAsia="ru-RU"/>
              </w:rPr>
            </w:pPr>
          </w:p>
        </w:tc>
        <w:tc>
          <w:tcPr>
            <w:tcW w:w="4663" w:type="pct"/>
            <w:gridSpan w:val="5"/>
            <w:vAlign w:val="center"/>
          </w:tcPr>
          <w:p w14:paraId="492D2757" w14:textId="77777777" w:rsidR="00967B2A" w:rsidRPr="00430241" w:rsidRDefault="00967B2A" w:rsidP="00917C1A">
            <w:pPr>
              <w:spacing w:after="0" w:line="240" w:lineRule="auto"/>
              <w:ind w:firstLine="0"/>
              <w:rPr>
                <w:color w:val="000000"/>
                <w:sz w:val="20"/>
                <w:szCs w:val="20"/>
              </w:rPr>
            </w:pPr>
            <w:r w:rsidRPr="00430241">
              <w:rPr>
                <w:rFonts w:eastAsiaTheme="minorHAnsi"/>
                <w:color w:val="000000"/>
                <w:sz w:val="20"/>
                <w:szCs w:val="20"/>
                <w:lang w:eastAsia="ru-RU"/>
              </w:rPr>
              <w:t>в т.ч.</w:t>
            </w:r>
          </w:p>
        </w:tc>
      </w:tr>
      <w:tr w:rsidR="00917C1A" w:rsidRPr="00D70739" w14:paraId="3DFF48EF" w14:textId="77777777" w:rsidTr="00BE1574">
        <w:trPr>
          <w:trHeight w:val="20"/>
          <w:jc w:val="center"/>
        </w:trPr>
        <w:tc>
          <w:tcPr>
            <w:tcW w:w="337" w:type="pct"/>
            <w:vAlign w:val="center"/>
          </w:tcPr>
          <w:p w14:paraId="2FB95E80" w14:textId="77777777" w:rsidR="00917C1A" w:rsidRPr="00D70739" w:rsidRDefault="00917C1A" w:rsidP="00917C1A">
            <w:pPr>
              <w:spacing w:after="0" w:line="240" w:lineRule="auto"/>
              <w:ind w:firstLine="0"/>
              <w:jc w:val="center"/>
              <w:rPr>
                <w:rFonts w:eastAsiaTheme="minorHAnsi"/>
                <w:color w:val="000000"/>
                <w:sz w:val="20"/>
                <w:szCs w:val="20"/>
                <w:lang w:eastAsia="ru-RU"/>
              </w:rPr>
            </w:pPr>
            <w:r w:rsidRPr="00D70739">
              <w:rPr>
                <w:rFonts w:eastAsiaTheme="minorHAnsi"/>
                <w:color w:val="000000"/>
                <w:sz w:val="20"/>
                <w:szCs w:val="20"/>
                <w:lang w:eastAsia="ru-RU"/>
              </w:rPr>
              <w:t>6.1</w:t>
            </w:r>
          </w:p>
        </w:tc>
        <w:tc>
          <w:tcPr>
            <w:tcW w:w="2447" w:type="pct"/>
            <w:vAlign w:val="center"/>
          </w:tcPr>
          <w:p w14:paraId="756B2725" w14:textId="77777777" w:rsidR="00917C1A" w:rsidRPr="00D70739" w:rsidRDefault="00917C1A" w:rsidP="00917C1A">
            <w:pPr>
              <w:spacing w:after="0" w:line="240" w:lineRule="auto"/>
              <w:ind w:firstLine="0"/>
              <w:rPr>
                <w:rFonts w:eastAsiaTheme="minorHAnsi"/>
                <w:color w:val="000000"/>
                <w:sz w:val="20"/>
                <w:szCs w:val="20"/>
                <w:lang w:eastAsia="ru-RU"/>
              </w:rPr>
            </w:pPr>
            <w:r w:rsidRPr="00D70739">
              <w:rPr>
                <w:rFonts w:eastAsiaTheme="minorHAnsi"/>
                <w:color w:val="000000"/>
                <w:sz w:val="20"/>
                <w:szCs w:val="20"/>
                <w:lang w:eastAsia="ru-RU"/>
              </w:rPr>
              <w:t>- собственное потребление организации</w:t>
            </w:r>
          </w:p>
        </w:tc>
        <w:tc>
          <w:tcPr>
            <w:tcW w:w="582" w:type="pct"/>
            <w:vAlign w:val="center"/>
          </w:tcPr>
          <w:p w14:paraId="2AC99DB2" w14:textId="77777777" w:rsidR="00917C1A" w:rsidRPr="00D70739" w:rsidRDefault="00917C1A" w:rsidP="00917C1A">
            <w:pPr>
              <w:spacing w:after="0" w:line="240" w:lineRule="auto"/>
              <w:ind w:firstLine="0"/>
              <w:jc w:val="center"/>
              <w:rPr>
                <w:color w:val="000000"/>
                <w:sz w:val="20"/>
                <w:szCs w:val="20"/>
              </w:rPr>
            </w:pPr>
            <w:r w:rsidRPr="00D70739">
              <w:rPr>
                <w:rFonts w:eastAsiaTheme="minorHAnsi"/>
                <w:color w:val="000000"/>
                <w:sz w:val="20"/>
                <w:szCs w:val="20"/>
                <w:lang w:eastAsia="ru-RU"/>
              </w:rPr>
              <w:t>тыс. м</w:t>
            </w:r>
            <w:r w:rsidRPr="00D70739">
              <w:rPr>
                <w:rFonts w:eastAsiaTheme="minorHAnsi"/>
                <w:color w:val="000000"/>
                <w:sz w:val="20"/>
                <w:szCs w:val="20"/>
                <w:vertAlign w:val="superscript"/>
                <w:lang w:eastAsia="ru-RU"/>
              </w:rPr>
              <w:t>3</w:t>
            </w:r>
          </w:p>
        </w:tc>
        <w:tc>
          <w:tcPr>
            <w:tcW w:w="529" w:type="pct"/>
            <w:vAlign w:val="center"/>
          </w:tcPr>
          <w:p w14:paraId="13B374D5" w14:textId="4F2E8530" w:rsidR="00917C1A" w:rsidRPr="00430241" w:rsidRDefault="00430241" w:rsidP="00917C1A">
            <w:pPr>
              <w:spacing w:after="0" w:line="240" w:lineRule="auto"/>
              <w:ind w:firstLine="0"/>
              <w:jc w:val="center"/>
              <w:rPr>
                <w:sz w:val="20"/>
                <w:szCs w:val="20"/>
              </w:rPr>
            </w:pPr>
            <w:r w:rsidRPr="00430241">
              <w:rPr>
                <w:sz w:val="20"/>
                <w:szCs w:val="20"/>
              </w:rPr>
              <w:t>711,352</w:t>
            </w:r>
          </w:p>
        </w:tc>
        <w:tc>
          <w:tcPr>
            <w:tcW w:w="657" w:type="pct"/>
            <w:vAlign w:val="center"/>
          </w:tcPr>
          <w:p w14:paraId="6695C793" w14:textId="77777777" w:rsidR="00917C1A" w:rsidRPr="00430241" w:rsidRDefault="00917C1A" w:rsidP="00917C1A">
            <w:pPr>
              <w:spacing w:after="0" w:line="240" w:lineRule="auto"/>
              <w:ind w:firstLine="0"/>
              <w:jc w:val="center"/>
              <w:rPr>
                <w:sz w:val="20"/>
                <w:szCs w:val="20"/>
              </w:rPr>
            </w:pPr>
            <w:r w:rsidRPr="00430241">
              <w:rPr>
                <w:sz w:val="20"/>
                <w:szCs w:val="20"/>
              </w:rPr>
              <w:t>-</w:t>
            </w:r>
          </w:p>
        </w:tc>
        <w:tc>
          <w:tcPr>
            <w:tcW w:w="448" w:type="pct"/>
            <w:vAlign w:val="center"/>
          </w:tcPr>
          <w:p w14:paraId="1B163516" w14:textId="77777777" w:rsidR="00917C1A" w:rsidRPr="00D70739" w:rsidRDefault="00917C1A" w:rsidP="00917C1A">
            <w:pPr>
              <w:spacing w:after="0" w:line="240" w:lineRule="auto"/>
              <w:ind w:firstLine="0"/>
              <w:jc w:val="center"/>
              <w:rPr>
                <w:sz w:val="20"/>
                <w:szCs w:val="20"/>
              </w:rPr>
            </w:pPr>
            <w:r w:rsidRPr="00D70739">
              <w:rPr>
                <w:sz w:val="20"/>
                <w:szCs w:val="20"/>
              </w:rPr>
              <w:t>-</w:t>
            </w:r>
          </w:p>
        </w:tc>
      </w:tr>
      <w:tr w:rsidR="00917C1A" w:rsidRPr="00D70739" w14:paraId="4AB0D3B6" w14:textId="77777777" w:rsidTr="00BE1574">
        <w:trPr>
          <w:trHeight w:val="20"/>
          <w:jc w:val="center"/>
        </w:trPr>
        <w:tc>
          <w:tcPr>
            <w:tcW w:w="337" w:type="pct"/>
            <w:vAlign w:val="center"/>
          </w:tcPr>
          <w:p w14:paraId="059DDEA8" w14:textId="77777777" w:rsidR="00917C1A" w:rsidRPr="00D70739" w:rsidRDefault="00917C1A" w:rsidP="00917C1A">
            <w:pPr>
              <w:spacing w:after="0" w:line="240" w:lineRule="auto"/>
              <w:ind w:firstLine="0"/>
              <w:jc w:val="center"/>
              <w:rPr>
                <w:rFonts w:eastAsiaTheme="minorHAnsi"/>
                <w:color w:val="000000"/>
                <w:sz w:val="20"/>
                <w:szCs w:val="20"/>
                <w:lang w:eastAsia="ru-RU"/>
              </w:rPr>
            </w:pPr>
            <w:r w:rsidRPr="00D70739">
              <w:rPr>
                <w:rFonts w:eastAsiaTheme="minorHAnsi"/>
                <w:color w:val="000000"/>
                <w:sz w:val="20"/>
                <w:szCs w:val="20"/>
                <w:lang w:eastAsia="ru-RU"/>
              </w:rPr>
              <w:t>6.2</w:t>
            </w:r>
          </w:p>
        </w:tc>
        <w:tc>
          <w:tcPr>
            <w:tcW w:w="2447" w:type="pct"/>
            <w:vAlign w:val="center"/>
          </w:tcPr>
          <w:p w14:paraId="147380BE" w14:textId="77777777" w:rsidR="00917C1A" w:rsidRPr="00D70739" w:rsidRDefault="00917C1A" w:rsidP="00917C1A">
            <w:pPr>
              <w:spacing w:after="0" w:line="240" w:lineRule="auto"/>
              <w:ind w:firstLine="0"/>
              <w:rPr>
                <w:rFonts w:eastAsiaTheme="minorHAnsi"/>
                <w:color w:val="000000"/>
                <w:sz w:val="20"/>
                <w:szCs w:val="20"/>
                <w:lang w:eastAsia="ru-RU"/>
              </w:rPr>
            </w:pPr>
            <w:r w:rsidRPr="00D70739">
              <w:rPr>
                <w:rFonts w:eastAsiaTheme="minorHAnsi"/>
                <w:color w:val="000000"/>
                <w:sz w:val="20"/>
                <w:szCs w:val="20"/>
                <w:lang w:eastAsia="ru-RU"/>
              </w:rPr>
              <w:t>- отпуск потребителям (продажа), всего</w:t>
            </w:r>
          </w:p>
        </w:tc>
        <w:tc>
          <w:tcPr>
            <w:tcW w:w="582" w:type="pct"/>
            <w:vAlign w:val="center"/>
          </w:tcPr>
          <w:p w14:paraId="2E1EA4DC" w14:textId="77777777" w:rsidR="00917C1A" w:rsidRPr="00D70739" w:rsidRDefault="00917C1A" w:rsidP="00917C1A">
            <w:pPr>
              <w:spacing w:after="0" w:line="240" w:lineRule="auto"/>
              <w:ind w:firstLine="0"/>
              <w:jc w:val="center"/>
              <w:rPr>
                <w:rFonts w:eastAsiaTheme="minorHAnsi"/>
                <w:color w:val="000000"/>
                <w:sz w:val="20"/>
                <w:szCs w:val="20"/>
                <w:lang w:eastAsia="ru-RU"/>
              </w:rPr>
            </w:pPr>
            <w:r w:rsidRPr="00D70739">
              <w:rPr>
                <w:rFonts w:eastAsiaTheme="minorHAnsi"/>
                <w:color w:val="000000"/>
                <w:sz w:val="20"/>
                <w:szCs w:val="20"/>
                <w:lang w:eastAsia="ru-RU"/>
              </w:rPr>
              <w:t>тыс. м</w:t>
            </w:r>
            <w:r w:rsidRPr="00D70739">
              <w:rPr>
                <w:rFonts w:eastAsiaTheme="minorHAnsi"/>
                <w:color w:val="000000"/>
                <w:sz w:val="20"/>
                <w:szCs w:val="20"/>
                <w:vertAlign w:val="superscript"/>
                <w:lang w:eastAsia="ru-RU"/>
              </w:rPr>
              <w:t>3</w:t>
            </w:r>
          </w:p>
        </w:tc>
        <w:tc>
          <w:tcPr>
            <w:tcW w:w="529" w:type="pct"/>
            <w:vAlign w:val="center"/>
          </w:tcPr>
          <w:p w14:paraId="68A7495C" w14:textId="78043DAD" w:rsidR="00917C1A" w:rsidRPr="00430241" w:rsidRDefault="00430241" w:rsidP="00917C1A">
            <w:pPr>
              <w:spacing w:after="0" w:line="240" w:lineRule="auto"/>
              <w:ind w:firstLine="0"/>
              <w:jc w:val="center"/>
              <w:rPr>
                <w:sz w:val="20"/>
                <w:szCs w:val="20"/>
              </w:rPr>
            </w:pPr>
            <w:r w:rsidRPr="00430241">
              <w:rPr>
                <w:sz w:val="20"/>
                <w:szCs w:val="20"/>
              </w:rPr>
              <w:t>332,794</w:t>
            </w:r>
          </w:p>
        </w:tc>
        <w:tc>
          <w:tcPr>
            <w:tcW w:w="657" w:type="pct"/>
            <w:vAlign w:val="center"/>
          </w:tcPr>
          <w:p w14:paraId="74B64C86" w14:textId="21098950" w:rsidR="00917C1A" w:rsidRPr="00430241" w:rsidRDefault="00430241" w:rsidP="00917C1A">
            <w:pPr>
              <w:spacing w:after="0" w:line="240" w:lineRule="auto"/>
              <w:ind w:firstLine="0"/>
              <w:jc w:val="center"/>
              <w:rPr>
                <w:sz w:val="20"/>
                <w:szCs w:val="20"/>
              </w:rPr>
            </w:pPr>
            <w:r w:rsidRPr="00430241">
              <w:rPr>
                <w:sz w:val="20"/>
                <w:szCs w:val="20"/>
              </w:rPr>
              <w:t>170,372</w:t>
            </w:r>
          </w:p>
        </w:tc>
        <w:tc>
          <w:tcPr>
            <w:tcW w:w="448" w:type="pct"/>
            <w:vAlign w:val="center"/>
          </w:tcPr>
          <w:p w14:paraId="10A2A56C" w14:textId="77777777" w:rsidR="00917C1A" w:rsidRPr="00D70739" w:rsidRDefault="00917C1A" w:rsidP="00917C1A">
            <w:pPr>
              <w:spacing w:after="0" w:line="240" w:lineRule="auto"/>
              <w:ind w:firstLine="0"/>
              <w:jc w:val="center"/>
              <w:rPr>
                <w:sz w:val="20"/>
                <w:szCs w:val="20"/>
              </w:rPr>
            </w:pPr>
            <w:r w:rsidRPr="00D70739">
              <w:rPr>
                <w:sz w:val="20"/>
                <w:szCs w:val="20"/>
              </w:rPr>
              <w:t>-</w:t>
            </w:r>
          </w:p>
        </w:tc>
      </w:tr>
      <w:tr w:rsidR="00967B2A" w:rsidRPr="00D70739" w14:paraId="78098E3A" w14:textId="77777777" w:rsidTr="00BE1574">
        <w:trPr>
          <w:trHeight w:val="20"/>
          <w:jc w:val="center"/>
        </w:trPr>
        <w:tc>
          <w:tcPr>
            <w:tcW w:w="337" w:type="pct"/>
            <w:vAlign w:val="center"/>
          </w:tcPr>
          <w:p w14:paraId="7CB6BEC9" w14:textId="77777777" w:rsidR="00967B2A" w:rsidRPr="00D70739" w:rsidRDefault="00967B2A" w:rsidP="00917C1A">
            <w:pPr>
              <w:spacing w:after="0" w:line="240" w:lineRule="auto"/>
              <w:ind w:firstLine="0"/>
              <w:jc w:val="center"/>
              <w:rPr>
                <w:rFonts w:eastAsiaTheme="minorHAnsi"/>
                <w:color w:val="000000"/>
                <w:sz w:val="20"/>
                <w:szCs w:val="20"/>
                <w:lang w:eastAsia="ru-RU"/>
              </w:rPr>
            </w:pPr>
          </w:p>
        </w:tc>
        <w:tc>
          <w:tcPr>
            <w:tcW w:w="4663" w:type="pct"/>
            <w:gridSpan w:val="5"/>
            <w:vAlign w:val="center"/>
          </w:tcPr>
          <w:p w14:paraId="09C224C7" w14:textId="77777777" w:rsidR="00967B2A" w:rsidRPr="00430241" w:rsidRDefault="00967B2A" w:rsidP="00917C1A">
            <w:pPr>
              <w:spacing w:after="0" w:line="240" w:lineRule="auto"/>
              <w:ind w:firstLine="0"/>
              <w:rPr>
                <w:color w:val="000000"/>
                <w:sz w:val="20"/>
                <w:szCs w:val="20"/>
              </w:rPr>
            </w:pPr>
            <w:r w:rsidRPr="00430241">
              <w:rPr>
                <w:rFonts w:eastAsiaTheme="minorHAnsi"/>
                <w:color w:val="000000"/>
                <w:sz w:val="20"/>
                <w:szCs w:val="20"/>
                <w:lang w:eastAsia="ru-RU"/>
              </w:rPr>
              <w:t>в т.ч.</w:t>
            </w:r>
          </w:p>
        </w:tc>
      </w:tr>
      <w:tr w:rsidR="00430241" w:rsidRPr="00D70739" w14:paraId="713F8F68" w14:textId="77777777" w:rsidTr="00BE1574">
        <w:trPr>
          <w:trHeight w:val="20"/>
          <w:jc w:val="center"/>
        </w:trPr>
        <w:tc>
          <w:tcPr>
            <w:tcW w:w="337" w:type="pct"/>
            <w:vAlign w:val="center"/>
          </w:tcPr>
          <w:p w14:paraId="21A24028" w14:textId="77777777" w:rsidR="00430241" w:rsidRPr="00D70739" w:rsidRDefault="00430241" w:rsidP="00430241">
            <w:pPr>
              <w:spacing w:after="0" w:line="240" w:lineRule="auto"/>
              <w:ind w:firstLine="0"/>
              <w:jc w:val="center"/>
              <w:rPr>
                <w:rFonts w:eastAsiaTheme="minorHAnsi"/>
                <w:color w:val="000000"/>
                <w:sz w:val="20"/>
                <w:szCs w:val="20"/>
                <w:lang w:eastAsia="ru-RU"/>
              </w:rPr>
            </w:pPr>
            <w:r w:rsidRPr="00D70739">
              <w:rPr>
                <w:rFonts w:eastAsiaTheme="minorHAnsi"/>
                <w:color w:val="000000"/>
                <w:sz w:val="20"/>
                <w:szCs w:val="20"/>
                <w:lang w:eastAsia="ru-RU"/>
              </w:rPr>
              <w:t>6.2.1</w:t>
            </w:r>
          </w:p>
        </w:tc>
        <w:tc>
          <w:tcPr>
            <w:tcW w:w="2447" w:type="pct"/>
            <w:vAlign w:val="center"/>
          </w:tcPr>
          <w:p w14:paraId="68840663" w14:textId="77777777" w:rsidR="00430241" w:rsidRPr="00D70739" w:rsidRDefault="00430241" w:rsidP="00430241">
            <w:pPr>
              <w:spacing w:after="0" w:line="240" w:lineRule="auto"/>
              <w:ind w:firstLine="0"/>
              <w:rPr>
                <w:rFonts w:eastAsiaTheme="minorHAnsi"/>
                <w:color w:val="000000"/>
                <w:sz w:val="20"/>
                <w:szCs w:val="20"/>
                <w:lang w:eastAsia="ru-RU"/>
              </w:rPr>
            </w:pPr>
            <w:r w:rsidRPr="00D70739">
              <w:rPr>
                <w:rFonts w:eastAsiaTheme="minorHAnsi"/>
                <w:color w:val="000000"/>
                <w:sz w:val="20"/>
                <w:szCs w:val="20"/>
                <w:lang w:eastAsia="ru-RU"/>
              </w:rPr>
              <w:t>- населению</w:t>
            </w:r>
          </w:p>
        </w:tc>
        <w:tc>
          <w:tcPr>
            <w:tcW w:w="582" w:type="pct"/>
            <w:vAlign w:val="center"/>
          </w:tcPr>
          <w:p w14:paraId="2BF5E539" w14:textId="77777777" w:rsidR="00430241" w:rsidRPr="00D70739" w:rsidRDefault="00430241" w:rsidP="00430241">
            <w:pPr>
              <w:spacing w:after="0" w:line="240" w:lineRule="auto"/>
              <w:ind w:firstLine="0"/>
              <w:jc w:val="center"/>
              <w:rPr>
                <w:rFonts w:eastAsiaTheme="minorHAnsi"/>
                <w:color w:val="000000"/>
                <w:sz w:val="20"/>
                <w:szCs w:val="20"/>
                <w:lang w:eastAsia="ru-RU"/>
              </w:rPr>
            </w:pPr>
            <w:r w:rsidRPr="00D70739">
              <w:rPr>
                <w:rFonts w:eastAsiaTheme="minorHAnsi"/>
                <w:color w:val="000000"/>
                <w:sz w:val="20"/>
                <w:szCs w:val="20"/>
                <w:lang w:eastAsia="ru-RU"/>
              </w:rPr>
              <w:t>тыс. м</w:t>
            </w:r>
            <w:r w:rsidRPr="00D70739">
              <w:rPr>
                <w:rFonts w:eastAsiaTheme="minorHAnsi"/>
                <w:color w:val="000000"/>
                <w:sz w:val="20"/>
                <w:szCs w:val="20"/>
                <w:vertAlign w:val="superscript"/>
                <w:lang w:eastAsia="ru-RU"/>
              </w:rPr>
              <w:t>3</w:t>
            </w:r>
          </w:p>
        </w:tc>
        <w:tc>
          <w:tcPr>
            <w:tcW w:w="529" w:type="pct"/>
            <w:vAlign w:val="center"/>
          </w:tcPr>
          <w:p w14:paraId="13678CB5" w14:textId="7979D669" w:rsidR="00430241" w:rsidRPr="00430241" w:rsidRDefault="00430241" w:rsidP="00430241">
            <w:pPr>
              <w:spacing w:after="0" w:line="240" w:lineRule="auto"/>
              <w:ind w:firstLine="0"/>
              <w:jc w:val="center"/>
              <w:rPr>
                <w:sz w:val="20"/>
                <w:szCs w:val="20"/>
              </w:rPr>
            </w:pPr>
            <w:r w:rsidRPr="00430241">
              <w:rPr>
                <w:color w:val="000000"/>
                <w:sz w:val="20"/>
                <w:szCs w:val="20"/>
              </w:rPr>
              <w:t>218,70485</w:t>
            </w:r>
          </w:p>
        </w:tc>
        <w:tc>
          <w:tcPr>
            <w:tcW w:w="657" w:type="pct"/>
            <w:vAlign w:val="center"/>
          </w:tcPr>
          <w:p w14:paraId="068DBCCC" w14:textId="37C2E6F0" w:rsidR="00430241" w:rsidRPr="00430241" w:rsidRDefault="00430241" w:rsidP="00430241">
            <w:pPr>
              <w:spacing w:after="0" w:line="240" w:lineRule="auto"/>
              <w:ind w:firstLine="0"/>
              <w:jc w:val="center"/>
              <w:rPr>
                <w:sz w:val="20"/>
                <w:szCs w:val="20"/>
              </w:rPr>
            </w:pPr>
            <w:r w:rsidRPr="00430241">
              <w:rPr>
                <w:color w:val="000000"/>
                <w:sz w:val="20"/>
                <w:szCs w:val="20"/>
              </w:rPr>
              <w:t>68,66138</w:t>
            </w:r>
          </w:p>
        </w:tc>
        <w:tc>
          <w:tcPr>
            <w:tcW w:w="448" w:type="pct"/>
            <w:vAlign w:val="center"/>
          </w:tcPr>
          <w:p w14:paraId="069084B4" w14:textId="77777777" w:rsidR="00430241" w:rsidRPr="00D70739" w:rsidRDefault="00430241" w:rsidP="00430241">
            <w:pPr>
              <w:spacing w:after="0" w:line="240" w:lineRule="auto"/>
              <w:ind w:firstLine="0"/>
              <w:jc w:val="center"/>
              <w:rPr>
                <w:sz w:val="20"/>
                <w:szCs w:val="20"/>
              </w:rPr>
            </w:pPr>
            <w:r w:rsidRPr="00D70739">
              <w:rPr>
                <w:sz w:val="20"/>
                <w:szCs w:val="20"/>
              </w:rPr>
              <w:t>-</w:t>
            </w:r>
          </w:p>
        </w:tc>
      </w:tr>
      <w:tr w:rsidR="00430241" w:rsidRPr="00D70739" w14:paraId="3AF4812F" w14:textId="77777777" w:rsidTr="00BE1574">
        <w:trPr>
          <w:trHeight w:val="20"/>
          <w:jc w:val="center"/>
        </w:trPr>
        <w:tc>
          <w:tcPr>
            <w:tcW w:w="337" w:type="pct"/>
            <w:vAlign w:val="center"/>
          </w:tcPr>
          <w:p w14:paraId="2E6D7474" w14:textId="77777777" w:rsidR="00430241" w:rsidRPr="00D70739" w:rsidRDefault="00430241" w:rsidP="00430241">
            <w:pPr>
              <w:spacing w:after="0" w:line="240" w:lineRule="auto"/>
              <w:ind w:firstLine="0"/>
              <w:jc w:val="center"/>
              <w:rPr>
                <w:rFonts w:eastAsiaTheme="minorHAnsi"/>
                <w:color w:val="000000"/>
                <w:sz w:val="20"/>
                <w:szCs w:val="20"/>
                <w:lang w:eastAsia="ru-RU"/>
              </w:rPr>
            </w:pPr>
            <w:r w:rsidRPr="00D70739">
              <w:rPr>
                <w:rFonts w:eastAsiaTheme="minorHAnsi"/>
                <w:color w:val="000000"/>
                <w:sz w:val="20"/>
                <w:szCs w:val="20"/>
                <w:lang w:eastAsia="ru-RU"/>
              </w:rPr>
              <w:t>6.2.2</w:t>
            </w:r>
          </w:p>
        </w:tc>
        <w:tc>
          <w:tcPr>
            <w:tcW w:w="2447" w:type="pct"/>
            <w:vAlign w:val="center"/>
          </w:tcPr>
          <w:p w14:paraId="381960BB" w14:textId="77777777" w:rsidR="00430241" w:rsidRPr="00D70739" w:rsidRDefault="00430241" w:rsidP="00430241">
            <w:pPr>
              <w:spacing w:after="0" w:line="240" w:lineRule="auto"/>
              <w:ind w:firstLine="0"/>
              <w:rPr>
                <w:rFonts w:eastAsiaTheme="minorHAnsi"/>
                <w:color w:val="000000"/>
                <w:sz w:val="20"/>
                <w:szCs w:val="20"/>
                <w:lang w:eastAsia="ru-RU"/>
              </w:rPr>
            </w:pPr>
            <w:r w:rsidRPr="00D70739">
              <w:rPr>
                <w:rFonts w:eastAsiaTheme="minorHAnsi"/>
                <w:color w:val="000000"/>
                <w:sz w:val="20"/>
                <w:szCs w:val="20"/>
                <w:lang w:eastAsia="ru-RU"/>
              </w:rPr>
              <w:t>- бюджетные организации</w:t>
            </w:r>
          </w:p>
        </w:tc>
        <w:tc>
          <w:tcPr>
            <w:tcW w:w="582" w:type="pct"/>
            <w:vAlign w:val="center"/>
          </w:tcPr>
          <w:p w14:paraId="40A0B090" w14:textId="77777777" w:rsidR="00430241" w:rsidRPr="00D70739" w:rsidRDefault="00430241" w:rsidP="00430241">
            <w:pPr>
              <w:spacing w:after="0" w:line="240" w:lineRule="auto"/>
              <w:ind w:firstLine="0"/>
              <w:jc w:val="center"/>
              <w:rPr>
                <w:rFonts w:eastAsiaTheme="minorHAnsi"/>
                <w:color w:val="000000"/>
                <w:sz w:val="20"/>
                <w:szCs w:val="20"/>
                <w:lang w:eastAsia="ru-RU"/>
              </w:rPr>
            </w:pPr>
            <w:r w:rsidRPr="00D70739">
              <w:rPr>
                <w:rFonts w:eastAsiaTheme="minorHAnsi"/>
                <w:color w:val="000000"/>
                <w:sz w:val="20"/>
                <w:szCs w:val="20"/>
                <w:lang w:eastAsia="ru-RU"/>
              </w:rPr>
              <w:t>тыс. м</w:t>
            </w:r>
            <w:r w:rsidRPr="00D70739">
              <w:rPr>
                <w:rFonts w:eastAsiaTheme="minorHAnsi"/>
                <w:color w:val="000000"/>
                <w:sz w:val="20"/>
                <w:szCs w:val="20"/>
                <w:vertAlign w:val="superscript"/>
                <w:lang w:eastAsia="ru-RU"/>
              </w:rPr>
              <w:t>3</w:t>
            </w:r>
          </w:p>
        </w:tc>
        <w:tc>
          <w:tcPr>
            <w:tcW w:w="529" w:type="pct"/>
            <w:vAlign w:val="center"/>
          </w:tcPr>
          <w:p w14:paraId="6FA25ADA" w14:textId="0233EF3E" w:rsidR="00430241" w:rsidRPr="00430241" w:rsidRDefault="00430241" w:rsidP="00430241">
            <w:pPr>
              <w:spacing w:after="0" w:line="240" w:lineRule="auto"/>
              <w:ind w:firstLine="0"/>
              <w:jc w:val="center"/>
              <w:rPr>
                <w:sz w:val="20"/>
                <w:szCs w:val="20"/>
              </w:rPr>
            </w:pPr>
            <w:r w:rsidRPr="00430241">
              <w:rPr>
                <w:color w:val="000000"/>
                <w:sz w:val="20"/>
                <w:szCs w:val="20"/>
              </w:rPr>
              <w:t>114,089</w:t>
            </w:r>
          </w:p>
        </w:tc>
        <w:tc>
          <w:tcPr>
            <w:tcW w:w="657" w:type="pct"/>
            <w:vAlign w:val="center"/>
          </w:tcPr>
          <w:p w14:paraId="42845588" w14:textId="194B1AED" w:rsidR="00430241" w:rsidRPr="00430241" w:rsidRDefault="00430241" w:rsidP="00430241">
            <w:pPr>
              <w:spacing w:after="0" w:line="240" w:lineRule="auto"/>
              <w:ind w:firstLine="0"/>
              <w:jc w:val="center"/>
              <w:rPr>
                <w:sz w:val="20"/>
                <w:szCs w:val="20"/>
              </w:rPr>
            </w:pPr>
            <w:r w:rsidRPr="00430241">
              <w:rPr>
                <w:color w:val="000000"/>
                <w:sz w:val="20"/>
                <w:szCs w:val="20"/>
              </w:rPr>
              <w:t>101,711</w:t>
            </w:r>
          </w:p>
        </w:tc>
        <w:tc>
          <w:tcPr>
            <w:tcW w:w="448" w:type="pct"/>
            <w:vAlign w:val="center"/>
          </w:tcPr>
          <w:p w14:paraId="69D21174" w14:textId="77777777" w:rsidR="00430241" w:rsidRPr="00D70739" w:rsidRDefault="00430241" w:rsidP="00430241">
            <w:pPr>
              <w:spacing w:after="0" w:line="240" w:lineRule="auto"/>
              <w:ind w:firstLine="0"/>
              <w:jc w:val="center"/>
              <w:rPr>
                <w:sz w:val="20"/>
                <w:szCs w:val="20"/>
              </w:rPr>
            </w:pPr>
            <w:r w:rsidRPr="00D70739">
              <w:rPr>
                <w:sz w:val="20"/>
                <w:szCs w:val="20"/>
              </w:rPr>
              <w:t>-</w:t>
            </w:r>
          </w:p>
        </w:tc>
      </w:tr>
      <w:tr w:rsidR="00917C1A" w:rsidRPr="00D70739" w14:paraId="04F5BD5D" w14:textId="77777777" w:rsidTr="00BE1574">
        <w:trPr>
          <w:trHeight w:val="20"/>
          <w:jc w:val="center"/>
        </w:trPr>
        <w:tc>
          <w:tcPr>
            <w:tcW w:w="337" w:type="pct"/>
            <w:vAlign w:val="center"/>
          </w:tcPr>
          <w:p w14:paraId="510CAD15" w14:textId="77777777" w:rsidR="00917C1A" w:rsidRPr="00D70739" w:rsidRDefault="00917C1A" w:rsidP="00917C1A">
            <w:pPr>
              <w:spacing w:after="0" w:line="240" w:lineRule="auto"/>
              <w:ind w:firstLine="0"/>
              <w:jc w:val="center"/>
              <w:rPr>
                <w:rFonts w:eastAsiaTheme="minorHAnsi"/>
                <w:color w:val="000000"/>
                <w:sz w:val="20"/>
                <w:szCs w:val="20"/>
                <w:lang w:eastAsia="ru-RU"/>
              </w:rPr>
            </w:pPr>
            <w:r w:rsidRPr="00D70739">
              <w:rPr>
                <w:rFonts w:eastAsiaTheme="minorHAnsi"/>
                <w:color w:val="000000"/>
                <w:sz w:val="20"/>
                <w:szCs w:val="20"/>
                <w:lang w:eastAsia="ru-RU"/>
              </w:rPr>
              <w:t>6.2.3</w:t>
            </w:r>
          </w:p>
        </w:tc>
        <w:tc>
          <w:tcPr>
            <w:tcW w:w="2447" w:type="pct"/>
            <w:vAlign w:val="center"/>
          </w:tcPr>
          <w:p w14:paraId="6E58E3A1" w14:textId="77777777" w:rsidR="00917C1A" w:rsidRPr="00D70739" w:rsidRDefault="00917C1A" w:rsidP="00917C1A">
            <w:pPr>
              <w:spacing w:after="0" w:line="240" w:lineRule="auto"/>
              <w:ind w:firstLine="0"/>
              <w:rPr>
                <w:rFonts w:eastAsiaTheme="minorHAnsi"/>
                <w:color w:val="000000"/>
                <w:sz w:val="20"/>
                <w:szCs w:val="20"/>
                <w:lang w:eastAsia="ru-RU"/>
              </w:rPr>
            </w:pPr>
            <w:r w:rsidRPr="00D70739">
              <w:rPr>
                <w:rFonts w:eastAsiaTheme="minorHAnsi"/>
                <w:color w:val="000000"/>
                <w:sz w:val="20"/>
                <w:szCs w:val="20"/>
                <w:lang w:eastAsia="ru-RU"/>
              </w:rPr>
              <w:t>- прочие потребители</w:t>
            </w:r>
          </w:p>
        </w:tc>
        <w:tc>
          <w:tcPr>
            <w:tcW w:w="582" w:type="pct"/>
            <w:vAlign w:val="center"/>
          </w:tcPr>
          <w:p w14:paraId="632191FF" w14:textId="77777777" w:rsidR="00917C1A" w:rsidRPr="00D70739" w:rsidRDefault="00917C1A" w:rsidP="00917C1A">
            <w:pPr>
              <w:spacing w:after="0" w:line="240" w:lineRule="auto"/>
              <w:ind w:firstLine="0"/>
              <w:jc w:val="center"/>
              <w:rPr>
                <w:rFonts w:eastAsiaTheme="minorHAnsi"/>
                <w:color w:val="000000"/>
                <w:sz w:val="20"/>
                <w:szCs w:val="20"/>
                <w:lang w:eastAsia="ru-RU"/>
              </w:rPr>
            </w:pPr>
            <w:r w:rsidRPr="00D70739">
              <w:rPr>
                <w:rFonts w:eastAsiaTheme="minorHAnsi"/>
                <w:color w:val="000000"/>
                <w:sz w:val="20"/>
                <w:szCs w:val="20"/>
                <w:lang w:eastAsia="ru-RU"/>
              </w:rPr>
              <w:t>тыс. м</w:t>
            </w:r>
            <w:r w:rsidRPr="00D70739">
              <w:rPr>
                <w:rFonts w:eastAsiaTheme="minorHAnsi"/>
                <w:color w:val="000000"/>
                <w:sz w:val="20"/>
                <w:szCs w:val="20"/>
                <w:vertAlign w:val="superscript"/>
                <w:lang w:eastAsia="ru-RU"/>
              </w:rPr>
              <w:t>3</w:t>
            </w:r>
          </w:p>
        </w:tc>
        <w:tc>
          <w:tcPr>
            <w:tcW w:w="529" w:type="pct"/>
            <w:vAlign w:val="center"/>
          </w:tcPr>
          <w:p w14:paraId="19EABCE1" w14:textId="7ADFE544" w:rsidR="00917C1A" w:rsidRPr="00D70739" w:rsidRDefault="00430241" w:rsidP="00917C1A">
            <w:pPr>
              <w:spacing w:after="0" w:line="240" w:lineRule="auto"/>
              <w:ind w:firstLine="0"/>
              <w:jc w:val="center"/>
              <w:rPr>
                <w:sz w:val="20"/>
                <w:szCs w:val="20"/>
              </w:rPr>
            </w:pPr>
            <w:r>
              <w:rPr>
                <w:sz w:val="20"/>
                <w:szCs w:val="20"/>
              </w:rPr>
              <w:t>-</w:t>
            </w:r>
          </w:p>
        </w:tc>
        <w:tc>
          <w:tcPr>
            <w:tcW w:w="657" w:type="pct"/>
            <w:vAlign w:val="center"/>
          </w:tcPr>
          <w:p w14:paraId="5D5CC406" w14:textId="77777777" w:rsidR="00917C1A" w:rsidRPr="00D70739" w:rsidRDefault="00917C1A" w:rsidP="00917C1A">
            <w:pPr>
              <w:spacing w:after="0" w:line="240" w:lineRule="auto"/>
              <w:ind w:firstLine="0"/>
              <w:jc w:val="center"/>
              <w:rPr>
                <w:sz w:val="20"/>
                <w:szCs w:val="20"/>
              </w:rPr>
            </w:pPr>
            <w:r w:rsidRPr="00D70739">
              <w:rPr>
                <w:sz w:val="20"/>
                <w:szCs w:val="20"/>
              </w:rPr>
              <w:t>-</w:t>
            </w:r>
          </w:p>
        </w:tc>
        <w:tc>
          <w:tcPr>
            <w:tcW w:w="448" w:type="pct"/>
            <w:vAlign w:val="center"/>
          </w:tcPr>
          <w:p w14:paraId="4AD9148A" w14:textId="77777777" w:rsidR="00917C1A" w:rsidRPr="00D70739" w:rsidRDefault="00917C1A" w:rsidP="00917C1A">
            <w:pPr>
              <w:spacing w:after="0" w:line="240" w:lineRule="auto"/>
              <w:ind w:firstLine="0"/>
              <w:jc w:val="center"/>
              <w:rPr>
                <w:sz w:val="20"/>
                <w:szCs w:val="20"/>
              </w:rPr>
            </w:pPr>
            <w:r w:rsidRPr="00D70739">
              <w:rPr>
                <w:sz w:val="20"/>
                <w:szCs w:val="20"/>
              </w:rPr>
              <w:t>-</w:t>
            </w:r>
          </w:p>
        </w:tc>
      </w:tr>
      <w:tr w:rsidR="00917C1A" w:rsidRPr="00D70739" w14:paraId="4C9B07D3" w14:textId="77777777" w:rsidTr="00BE1574">
        <w:trPr>
          <w:trHeight w:val="20"/>
          <w:jc w:val="center"/>
        </w:trPr>
        <w:tc>
          <w:tcPr>
            <w:tcW w:w="337" w:type="pct"/>
            <w:vAlign w:val="center"/>
          </w:tcPr>
          <w:p w14:paraId="626E5A58" w14:textId="77777777" w:rsidR="00917C1A" w:rsidRPr="00D70739" w:rsidRDefault="00917C1A" w:rsidP="00917C1A">
            <w:pPr>
              <w:spacing w:after="0" w:line="240" w:lineRule="auto"/>
              <w:ind w:firstLine="0"/>
              <w:jc w:val="center"/>
              <w:rPr>
                <w:rFonts w:eastAsiaTheme="minorHAnsi"/>
                <w:color w:val="000000"/>
                <w:sz w:val="20"/>
                <w:szCs w:val="20"/>
                <w:lang w:eastAsia="ru-RU"/>
              </w:rPr>
            </w:pPr>
            <w:r w:rsidRPr="00D70739">
              <w:rPr>
                <w:rFonts w:eastAsiaTheme="minorHAnsi"/>
                <w:color w:val="000000"/>
                <w:sz w:val="20"/>
                <w:szCs w:val="20"/>
                <w:lang w:eastAsia="ru-RU"/>
              </w:rPr>
              <w:t>7</w:t>
            </w:r>
          </w:p>
        </w:tc>
        <w:tc>
          <w:tcPr>
            <w:tcW w:w="2447" w:type="pct"/>
            <w:vAlign w:val="center"/>
          </w:tcPr>
          <w:p w14:paraId="3E8CDFB3" w14:textId="77777777" w:rsidR="00917C1A" w:rsidRPr="00D70739" w:rsidRDefault="00917C1A" w:rsidP="00917C1A">
            <w:pPr>
              <w:spacing w:after="0" w:line="240" w:lineRule="auto"/>
              <w:ind w:firstLine="0"/>
              <w:rPr>
                <w:rFonts w:eastAsiaTheme="minorHAnsi"/>
                <w:color w:val="000000"/>
                <w:sz w:val="20"/>
                <w:szCs w:val="20"/>
                <w:lang w:eastAsia="ru-RU"/>
              </w:rPr>
            </w:pPr>
            <w:r w:rsidRPr="00D70739">
              <w:rPr>
                <w:rFonts w:eastAsiaTheme="minorHAnsi"/>
                <w:color w:val="000000"/>
                <w:sz w:val="20"/>
                <w:szCs w:val="20"/>
                <w:lang w:eastAsia="ru-RU"/>
              </w:rPr>
              <w:t>Отпуск воды потребителям технического качества</w:t>
            </w:r>
          </w:p>
        </w:tc>
        <w:tc>
          <w:tcPr>
            <w:tcW w:w="582" w:type="pct"/>
            <w:vAlign w:val="center"/>
          </w:tcPr>
          <w:p w14:paraId="3D6EA7ED" w14:textId="77777777" w:rsidR="00917C1A" w:rsidRPr="00D70739" w:rsidRDefault="00917C1A" w:rsidP="00917C1A">
            <w:pPr>
              <w:spacing w:after="0" w:line="240" w:lineRule="auto"/>
              <w:ind w:firstLine="0"/>
              <w:jc w:val="center"/>
              <w:rPr>
                <w:rFonts w:eastAsiaTheme="minorHAnsi"/>
                <w:color w:val="000000"/>
                <w:sz w:val="20"/>
                <w:szCs w:val="20"/>
                <w:lang w:eastAsia="ru-RU"/>
              </w:rPr>
            </w:pPr>
            <w:r w:rsidRPr="00D70739">
              <w:rPr>
                <w:rFonts w:eastAsiaTheme="minorHAnsi"/>
                <w:color w:val="000000"/>
                <w:sz w:val="20"/>
                <w:szCs w:val="20"/>
                <w:lang w:eastAsia="ru-RU"/>
              </w:rPr>
              <w:t>тыс. м</w:t>
            </w:r>
            <w:r w:rsidRPr="00D70739">
              <w:rPr>
                <w:rFonts w:eastAsiaTheme="minorHAnsi"/>
                <w:color w:val="000000"/>
                <w:sz w:val="20"/>
                <w:szCs w:val="20"/>
                <w:vertAlign w:val="superscript"/>
                <w:lang w:eastAsia="ru-RU"/>
              </w:rPr>
              <w:t>3</w:t>
            </w:r>
          </w:p>
        </w:tc>
        <w:tc>
          <w:tcPr>
            <w:tcW w:w="529" w:type="pct"/>
            <w:vAlign w:val="center"/>
          </w:tcPr>
          <w:p w14:paraId="592CF707" w14:textId="0A8BD711" w:rsidR="00917C1A" w:rsidRPr="00D70739" w:rsidRDefault="004A100F" w:rsidP="00917C1A">
            <w:pPr>
              <w:spacing w:after="0" w:line="240" w:lineRule="auto"/>
              <w:ind w:firstLine="0"/>
              <w:jc w:val="center"/>
              <w:rPr>
                <w:sz w:val="20"/>
                <w:szCs w:val="20"/>
              </w:rPr>
            </w:pPr>
            <w:r w:rsidRPr="004A100F">
              <w:rPr>
                <w:sz w:val="20"/>
                <w:szCs w:val="20"/>
              </w:rPr>
              <w:t>-</w:t>
            </w:r>
          </w:p>
        </w:tc>
        <w:tc>
          <w:tcPr>
            <w:tcW w:w="657" w:type="pct"/>
            <w:vAlign w:val="center"/>
          </w:tcPr>
          <w:p w14:paraId="2D0DAFC5" w14:textId="77777777" w:rsidR="00917C1A" w:rsidRPr="00D70739" w:rsidRDefault="00917C1A" w:rsidP="00917C1A">
            <w:pPr>
              <w:spacing w:after="0" w:line="240" w:lineRule="auto"/>
              <w:ind w:firstLine="0"/>
              <w:jc w:val="center"/>
              <w:rPr>
                <w:sz w:val="20"/>
                <w:szCs w:val="20"/>
              </w:rPr>
            </w:pPr>
            <w:r w:rsidRPr="00D70739">
              <w:rPr>
                <w:sz w:val="20"/>
                <w:szCs w:val="20"/>
              </w:rPr>
              <w:t>-</w:t>
            </w:r>
          </w:p>
        </w:tc>
        <w:tc>
          <w:tcPr>
            <w:tcW w:w="448" w:type="pct"/>
            <w:vAlign w:val="center"/>
          </w:tcPr>
          <w:p w14:paraId="011CE572" w14:textId="77777777" w:rsidR="00917C1A" w:rsidRPr="00D70739" w:rsidRDefault="00917C1A" w:rsidP="00917C1A">
            <w:pPr>
              <w:spacing w:after="0" w:line="240" w:lineRule="auto"/>
              <w:ind w:firstLine="0"/>
              <w:jc w:val="center"/>
              <w:rPr>
                <w:sz w:val="20"/>
                <w:szCs w:val="20"/>
              </w:rPr>
            </w:pPr>
            <w:r w:rsidRPr="00D70739">
              <w:rPr>
                <w:sz w:val="20"/>
                <w:szCs w:val="20"/>
              </w:rPr>
              <w:t>-</w:t>
            </w:r>
          </w:p>
        </w:tc>
      </w:tr>
    </w:tbl>
    <w:p w14:paraId="72881972" w14:textId="77777777" w:rsidR="00355860" w:rsidRPr="00E04D60" w:rsidRDefault="00355860" w:rsidP="00DB2EC8">
      <w:pPr>
        <w:pStyle w:val="2"/>
        <w:numPr>
          <w:ilvl w:val="2"/>
          <w:numId w:val="1"/>
        </w:numPr>
        <w:spacing w:line="240" w:lineRule="auto"/>
        <w:rPr>
          <w:szCs w:val="22"/>
        </w:rPr>
      </w:pPr>
      <w:bookmarkStart w:id="80" w:name="_Toc206486994"/>
      <w:bookmarkStart w:id="81" w:name="_Toc207193765"/>
      <w:bookmarkStart w:id="82" w:name="_Toc207195128"/>
      <w:r w:rsidRPr="00E602DC">
        <w:t>Территориальный водный баланс подачи воды по зонам действия водопроводных сооружений (годовой и в сутки максимального водопотребления)</w:t>
      </w:r>
      <w:bookmarkEnd w:id="80"/>
      <w:bookmarkEnd w:id="81"/>
      <w:bookmarkEnd w:id="82"/>
    </w:p>
    <w:p w14:paraId="7EC0C53B" w14:textId="6A354EF5" w:rsidR="00430241" w:rsidRDefault="005F13DF" w:rsidP="004D415A">
      <w:pPr>
        <w:spacing w:after="120"/>
        <w:rPr>
          <w:szCs w:val="24"/>
        </w:rPr>
      </w:pPr>
      <w:r w:rsidRPr="00E602DC">
        <w:rPr>
          <w:szCs w:val="24"/>
        </w:rPr>
        <w:t>Фактическое потребление</w:t>
      </w:r>
      <w:r w:rsidR="00C754A9" w:rsidRPr="00E602DC">
        <w:rPr>
          <w:szCs w:val="24"/>
        </w:rPr>
        <w:t xml:space="preserve"> (реализация)</w:t>
      </w:r>
      <w:r w:rsidRPr="00E602DC">
        <w:rPr>
          <w:szCs w:val="24"/>
        </w:rPr>
        <w:t xml:space="preserve"> воды за </w:t>
      </w:r>
      <w:r w:rsidR="004C2645">
        <w:rPr>
          <w:szCs w:val="24"/>
        </w:rPr>
        <w:t>2024</w:t>
      </w:r>
      <w:r w:rsidRPr="00E602DC">
        <w:rPr>
          <w:szCs w:val="24"/>
        </w:rPr>
        <w:t xml:space="preserve"> год</w:t>
      </w:r>
      <w:r w:rsidR="005C31F9">
        <w:rPr>
          <w:szCs w:val="24"/>
        </w:rPr>
        <w:t xml:space="preserve"> </w:t>
      </w:r>
      <w:r w:rsidRPr="002D2B03">
        <w:rPr>
          <w:szCs w:val="24"/>
        </w:rPr>
        <w:t xml:space="preserve">составило </w:t>
      </w:r>
      <w:r w:rsidR="00BE1574">
        <w:rPr>
          <w:szCs w:val="24"/>
        </w:rPr>
        <w:t xml:space="preserve">ХВС </w:t>
      </w:r>
      <w:r w:rsidR="00430241">
        <w:rPr>
          <w:szCs w:val="24"/>
        </w:rPr>
        <w:t>332,794</w:t>
      </w:r>
      <w:r w:rsidRPr="002D2B03">
        <w:rPr>
          <w:szCs w:val="24"/>
        </w:rPr>
        <w:t xml:space="preserve"> тыс.</w:t>
      </w:r>
      <w:r w:rsidRPr="00E602DC">
        <w:rPr>
          <w:szCs w:val="24"/>
        </w:rPr>
        <w:t xml:space="preserve"> м</w:t>
      </w:r>
      <w:r w:rsidRPr="00E602DC">
        <w:rPr>
          <w:szCs w:val="24"/>
          <w:vertAlign w:val="superscript"/>
        </w:rPr>
        <w:t>3</w:t>
      </w:r>
      <w:r w:rsidRPr="00E602DC">
        <w:rPr>
          <w:szCs w:val="24"/>
        </w:rPr>
        <w:t>/год</w:t>
      </w:r>
      <w:r w:rsidR="00BE1574">
        <w:rPr>
          <w:szCs w:val="24"/>
        </w:rPr>
        <w:t xml:space="preserve">, ГВС </w:t>
      </w:r>
      <w:r w:rsidR="00BE1574" w:rsidRPr="00BE1574">
        <w:rPr>
          <w:szCs w:val="24"/>
        </w:rPr>
        <w:t>170</w:t>
      </w:r>
      <w:r w:rsidR="00BE1574">
        <w:rPr>
          <w:szCs w:val="24"/>
        </w:rPr>
        <w:t>,</w:t>
      </w:r>
      <w:r w:rsidR="00BE1574" w:rsidRPr="00BE1574">
        <w:rPr>
          <w:szCs w:val="24"/>
        </w:rPr>
        <w:t>372</w:t>
      </w:r>
      <w:r w:rsidR="00BE1574" w:rsidRPr="002D2B03">
        <w:rPr>
          <w:szCs w:val="24"/>
        </w:rPr>
        <w:t xml:space="preserve"> тыс.</w:t>
      </w:r>
      <w:r w:rsidR="00BE1574" w:rsidRPr="00E602DC">
        <w:rPr>
          <w:szCs w:val="24"/>
        </w:rPr>
        <w:t xml:space="preserve"> м</w:t>
      </w:r>
      <w:r w:rsidR="00BE1574" w:rsidRPr="00E602DC">
        <w:rPr>
          <w:szCs w:val="24"/>
          <w:vertAlign w:val="superscript"/>
        </w:rPr>
        <w:t>3</w:t>
      </w:r>
      <w:r w:rsidR="00BE1574" w:rsidRPr="00E602DC">
        <w:rPr>
          <w:szCs w:val="24"/>
        </w:rPr>
        <w:t>/год</w:t>
      </w:r>
      <w:r w:rsidR="00430241">
        <w:rPr>
          <w:szCs w:val="24"/>
        </w:rPr>
        <w:t>.</w:t>
      </w:r>
    </w:p>
    <w:p w14:paraId="6B1D3823" w14:textId="77777777" w:rsidR="00BE1574" w:rsidRDefault="00BE1574" w:rsidP="00BE1574">
      <w:pPr>
        <w:spacing w:after="120"/>
        <w:ind w:firstLine="0"/>
        <w:jc w:val="right"/>
      </w:pPr>
      <w:r>
        <w:t>Таблица 1.5.2</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firstRow="1" w:lastRow="0" w:firstColumn="1" w:lastColumn="0" w:noHBand="0" w:noVBand="1"/>
      </w:tblPr>
      <w:tblGrid>
        <w:gridCol w:w="5432"/>
        <w:gridCol w:w="1575"/>
        <w:gridCol w:w="1576"/>
        <w:gridCol w:w="1575"/>
      </w:tblGrid>
      <w:tr w:rsidR="00BE1574" w:rsidRPr="00BE1574" w14:paraId="2916074B" w14:textId="77777777" w:rsidTr="00BE1574">
        <w:trPr>
          <w:trHeight w:val="262"/>
          <w:jc w:val="center"/>
        </w:trPr>
        <w:tc>
          <w:tcPr>
            <w:tcW w:w="5432"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9E037E" w14:textId="77777777" w:rsidR="00BE1574" w:rsidRPr="00BE1574" w:rsidRDefault="00BE1574" w:rsidP="00BE1574">
            <w:pPr>
              <w:spacing w:after="0" w:line="240" w:lineRule="auto"/>
              <w:ind w:firstLine="0"/>
              <w:jc w:val="center"/>
              <w:rPr>
                <w:b/>
                <w:sz w:val="20"/>
                <w:szCs w:val="20"/>
              </w:rPr>
            </w:pPr>
            <w:r w:rsidRPr="00BE1574">
              <w:rPr>
                <w:b/>
                <w:sz w:val="20"/>
                <w:szCs w:val="20"/>
              </w:rPr>
              <w:t>Населенный пункт</w:t>
            </w:r>
          </w:p>
        </w:tc>
        <w:tc>
          <w:tcPr>
            <w:tcW w:w="472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F8E280" w14:textId="77777777" w:rsidR="00BE1574" w:rsidRPr="00BE1574" w:rsidRDefault="00BE1574" w:rsidP="00BE1574">
            <w:pPr>
              <w:spacing w:after="0" w:line="240" w:lineRule="auto"/>
              <w:ind w:firstLine="0"/>
              <w:jc w:val="center"/>
              <w:rPr>
                <w:b/>
                <w:sz w:val="20"/>
                <w:szCs w:val="20"/>
              </w:rPr>
            </w:pPr>
            <w:r w:rsidRPr="00BE1574">
              <w:rPr>
                <w:b/>
                <w:sz w:val="20"/>
                <w:szCs w:val="20"/>
              </w:rPr>
              <w:t>Подача воды</w:t>
            </w:r>
            <w:bookmarkStart w:id="83" w:name="RANGE!D2"/>
            <w:r w:rsidRPr="00BE1574">
              <w:rPr>
                <w:b/>
                <w:sz w:val="20"/>
                <w:szCs w:val="20"/>
              </w:rPr>
              <w:t xml:space="preserve"> 2024 год, м</w:t>
            </w:r>
            <w:r w:rsidRPr="00BE1574">
              <w:rPr>
                <w:b/>
                <w:sz w:val="20"/>
                <w:szCs w:val="20"/>
                <w:vertAlign w:val="superscript"/>
              </w:rPr>
              <w:t>3</w:t>
            </w:r>
            <w:r w:rsidRPr="00BE1574">
              <w:rPr>
                <w:b/>
                <w:sz w:val="20"/>
                <w:szCs w:val="20"/>
              </w:rPr>
              <w:t>/год</w:t>
            </w:r>
            <w:bookmarkEnd w:id="83"/>
          </w:p>
        </w:tc>
      </w:tr>
      <w:tr w:rsidR="00BE1574" w:rsidRPr="00BE1574" w14:paraId="7DFF4A52" w14:textId="77777777" w:rsidTr="00BE1574">
        <w:trPr>
          <w:trHeight w:val="178"/>
          <w:jc w:val="center"/>
        </w:trPr>
        <w:tc>
          <w:tcPr>
            <w:tcW w:w="5432"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2283F7" w14:textId="77777777" w:rsidR="00BE1574" w:rsidRPr="00BE1574" w:rsidRDefault="00BE1574" w:rsidP="00BE1574">
            <w:pPr>
              <w:spacing w:after="0" w:line="240" w:lineRule="auto"/>
              <w:ind w:firstLine="0"/>
              <w:jc w:val="center"/>
              <w:rPr>
                <w:sz w:val="20"/>
                <w:szCs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2D6BA7" w14:textId="77777777" w:rsidR="00BE1574" w:rsidRPr="00BE1574" w:rsidRDefault="00BE1574" w:rsidP="00BE1574">
            <w:pPr>
              <w:spacing w:after="0" w:line="240" w:lineRule="auto"/>
              <w:ind w:firstLine="0"/>
              <w:jc w:val="center"/>
              <w:rPr>
                <w:b/>
                <w:sz w:val="20"/>
                <w:szCs w:val="20"/>
              </w:rPr>
            </w:pPr>
            <w:r w:rsidRPr="00BE1574">
              <w:rPr>
                <w:b/>
                <w:sz w:val="20"/>
                <w:szCs w:val="20"/>
              </w:rPr>
              <w:t>ХВС</w:t>
            </w:r>
          </w:p>
        </w:tc>
        <w:tc>
          <w:tcPr>
            <w:tcW w:w="15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87C61A" w14:textId="77777777" w:rsidR="00BE1574" w:rsidRPr="00BE1574" w:rsidRDefault="00BE1574" w:rsidP="00BE1574">
            <w:pPr>
              <w:spacing w:after="0" w:line="240" w:lineRule="auto"/>
              <w:ind w:firstLine="0"/>
              <w:jc w:val="center"/>
              <w:rPr>
                <w:b/>
                <w:sz w:val="20"/>
                <w:szCs w:val="20"/>
              </w:rPr>
            </w:pPr>
            <w:r w:rsidRPr="00BE1574">
              <w:rPr>
                <w:b/>
                <w:sz w:val="20"/>
                <w:szCs w:val="20"/>
              </w:rPr>
              <w:t>ГВС</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C7A484" w14:textId="77777777" w:rsidR="00BE1574" w:rsidRPr="00BE1574" w:rsidRDefault="00BE1574" w:rsidP="00BE1574">
            <w:pPr>
              <w:spacing w:after="0" w:line="240" w:lineRule="auto"/>
              <w:ind w:firstLine="0"/>
              <w:jc w:val="center"/>
              <w:rPr>
                <w:b/>
                <w:sz w:val="20"/>
                <w:szCs w:val="20"/>
              </w:rPr>
            </w:pPr>
            <w:proofErr w:type="spellStart"/>
            <w:r w:rsidRPr="00BE1574">
              <w:rPr>
                <w:b/>
                <w:sz w:val="20"/>
                <w:szCs w:val="20"/>
              </w:rPr>
              <w:t>Технич</w:t>
            </w:r>
            <w:proofErr w:type="spellEnd"/>
            <w:r w:rsidRPr="00BE1574">
              <w:rPr>
                <w:b/>
                <w:sz w:val="20"/>
                <w:szCs w:val="20"/>
              </w:rPr>
              <w:t>.</w:t>
            </w:r>
          </w:p>
        </w:tc>
      </w:tr>
      <w:tr w:rsidR="00BE1574" w:rsidRPr="00BE1574" w14:paraId="068F724F" w14:textId="77777777" w:rsidTr="00BE1574">
        <w:trPr>
          <w:trHeight w:val="283"/>
          <w:jc w:val="center"/>
        </w:trPr>
        <w:tc>
          <w:tcPr>
            <w:tcW w:w="543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D31AFC" w14:textId="77777777" w:rsidR="00BE1574" w:rsidRPr="00BE1574" w:rsidRDefault="00BE1574" w:rsidP="00BE1574">
            <w:pPr>
              <w:spacing w:after="0" w:line="240" w:lineRule="auto"/>
              <w:ind w:firstLine="0"/>
              <w:jc w:val="center"/>
              <w:rPr>
                <w:sz w:val="20"/>
                <w:szCs w:val="20"/>
              </w:rPr>
            </w:pPr>
            <w:proofErr w:type="spellStart"/>
            <w:r w:rsidRPr="00BE1574">
              <w:rPr>
                <w:sz w:val="20"/>
                <w:szCs w:val="20"/>
              </w:rPr>
              <w:t>Пгт</w:t>
            </w:r>
            <w:proofErr w:type="spellEnd"/>
            <w:r w:rsidRPr="00BE1574">
              <w:rPr>
                <w:sz w:val="20"/>
                <w:szCs w:val="20"/>
              </w:rPr>
              <w:t>. Приаргунск</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BEFE4D" w14:textId="77777777" w:rsidR="00BE1574" w:rsidRPr="00BE1574" w:rsidRDefault="00BE1574" w:rsidP="00BE1574">
            <w:pPr>
              <w:spacing w:after="0" w:line="240" w:lineRule="auto"/>
              <w:ind w:firstLine="0"/>
              <w:jc w:val="center"/>
              <w:rPr>
                <w:sz w:val="20"/>
                <w:szCs w:val="20"/>
              </w:rPr>
            </w:pPr>
            <w:r w:rsidRPr="00BE1574">
              <w:rPr>
                <w:sz w:val="20"/>
                <w:szCs w:val="20"/>
              </w:rPr>
              <w:t>332794</w:t>
            </w:r>
          </w:p>
        </w:tc>
        <w:tc>
          <w:tcPr>
            <w:tcW w:w="15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2EB820" w14:textId="77777777" w:rsidR="00BE1574" w:rsidRPr="00BE1574" w:rsidRDefault="00BE1574" w:rsidP="00BE1574">
            <w:pPr>
              <w:spacing w:after="0" w:line="240" w:lineRule="auto"/>
              <w:ind w:firstLine="0"/>
              <w:jc w:val="center"/>
              <w:rPr>
                <w:sz w:val="20"/>
                <w:szCs w:val="20"/>
              </w:rPr>
            </w:pPr>
            <w:r w:rsidRPr="00BE1574">
              <w:rPr>
                <w:sz w:val="20"/>
                <w:szCs w:val="20"/>
              </w:rPr>
              <w:t>170372</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5A6988" w14:textId="77777777" w:rsidR="00BE1574" w:rsidRPr="00BE1574" w:rsidRDefault="00BE1574" w:rsidP="00BE1574">
            <w:pPr>
              <w:spacing w:after="0" w:line="240" w:lineRule="auto"/>
              <w:ind w:firstLine="0"/>
              <w:jc w:val="center"/>
              <w:rPr>
                <w:sz w:val="20"/>
                <w:szCs w:val="20"/>
              </w:rPr>
            </w:pPr>
            <w:r w:rsidRPr="00BE1574">
              <w:rPr>
                <w:sz w:val="20"/>
                <w:szCs w:val="20"/>
              </w:rPr>
              <w:t>-</w:t>
            </w:r>
          </w:p>
        </w:tc>
      </w:tr>
    </w:tbl>
    <w:p w14:paraId="10BD5622" w14:textId="77777777" w:rsidR="00BE1574" w:rsidRDefault="00BE1574" w:rsidP="004D415A">
      <w:pPr>
        <w:spacing w:after="120"/>
        <w:rPr>
          <w:szCs w:val="24"/>
        </w:rPr>
      </w:pPr>
    </w:p>
    <w:p w14:paraId="6A451004" w14:textId="1AAAD325" w:rsidR="005F13DF" w:rsidRPr="007B7DB7" w:rsidRDefault="00430241" w:rsidP="004D415A">
      <w:pPr>
        <w:spacing w:after="120"/>
        <w:rPr>
          <w:szCs w:val="24"/>
        </w:rPr>
      </w:pPr>
      <w:r>
        <w:rPr>
          <w:szCs w:val="24"/>
        </w:rPr>
        <w:t xml:space="preserve">Поднято воды </w:t>
      </w:r>
      <w:r w:rsidRPr="00430241">
        <w:rPr>
          <w:szCs w:val="24"/>
        </w:rPr>
        <w:t xml:space="preserve">1214,52 </w:t>
      </w:r>
      <w:r w:rsidRPr="002D2B03">
        <w:rPr>
          <w:szCs w:val="24"/>
        </w:rPr>
        <w:t>тыс.</w:t>
      </w:r>
      <w:r w:rsidRPr="00E602DC">
        <w:rPr>
          <w:szCs w:val="24"/>
        </w:rPr>
        <w:t xml:space="preserve"> м</w:t>
      </w:r>
      <w:r w:rsidRPr="00E602DC">
        <w:rPr>
          <w:szCs w:val="24"/>
          <w:vertAlign w:val="superscript"/>
        </w:rPr>
        <w:t>3</w:t>
      </w:r>
      <w:r w:rsidRPr="00E602DC">
        <w:rPr>
          <w:szCs w:val="24"/>
        </w:rPr>
        <w:t>/год</w:t>
      </w:r>
      <w:r w:rsidR="00BE1574">
        <w:rPr>
          <w:szCs w:val="24"/>
        </w:rPr>
        <w:t>,</w:t>
      </w:r>
      <w:r w:rsidR="005F13DF" w:rsidRPr="00E602DC">
        <w:rPr>
          <w:szCs w:val="24"/>
        </w:rPr>
        <w:t xml:space="preserve"> среднесуточный расход </w:t>
      </w:r>
      <w:r w:rsidR="005F13DF" w:rsidRPr="002D2B03">
        <w:rPr>
          <w:szCs w:val="24"/>
        </w:rPr>
        <w:t>составил</w:t>
      </w:r>
      <w:r w:rsidR="005C31F9" w:rsidRPr="002D2B03">
        <w:rPr>
          <w:szCs w:val="24"/>
        </w:rPr>
        <w:t xml:space="preserve"> </w:t>
      </w:r>
      <w:r>
        <w:rPr>
          <w:szCs w:val="24"/>
        </w:rPr>
        <w:t>3327,4</w:t>
      </w:r>
      <w:r w:rsidR="005F13DF" w:rsidRPr="002D2B03">
        <w:rPr>
          <w:szCs w:val="24"/>
        </w:rPr>
        <w:t xml:space="preserve"> м</w:t>
      </w:r>
      <w:r w:rsidR="005F13DF" w:rsidRPr="002D2B03">
        <w:rPr>
          <w:szCs w:val="24"/>
          <w:vertAlign w:val="superscript"/>
        </w:rPr>
        <w:t>3</w:t>
      </w:r>
      <w:r w:rsidR="00DE701B" w:rsidRPr="002D2B03">
        <w:rPr>
          <w:szCs w:val="24"/>
        </w:rPr>
        <w:t>/</w:t>
      </w:r>
      <w:proofErr w:type="spellStart"/>
      <w:r w:rsidR="00DE701B" w:rsidRPr="002D2B03">
        <w:rPr>
          <w:szCs w:val="24"/>
        </w:rPr>
        <w:t>сут</w:t>
      </w:r>
      <w:proofErr w:type="spellEnd"/>
      <w:r w:rsidR="005F13DF" w:rsidRPr="00E602DC">
        <w:rPr>
          <w:szCs w:val="24"/>
        </w:rPr>
        <w:t xml:space="preserve">, в сутки наибольшего </w:t>
      </w:r>
      <w:r w:rsidR="005F13DF">
        <w:t>водопотребления расход составил</w:t>
      </w:r>
      <w:r w:rsidR="0023255E">
        <w:t xml:space="preserve"> (</w:t>
      </w:r>
      <w:r w:rsidR="0023255E" w:rsidRPr="00612AFF">
        <w:t>при</w:t>
      </w:r>
      <w:r w:rsidR="0023255E">
        <w:t xml:space="preserve"> К=1,</w:t>
      </w:r>
      <w:r w:rsidR="00E602DC">
        <w:t>2</w:t>
      </w:r>
      <w:r w:rsidR="0023255E">
        <w:t xml:space="preserve">, где К – коэффициент суточной </w:t>
      </w:r>
      <w:r w:rsidR="0023255E" w:rsidRPr="007B7DB7">
        <w:rPr>
          <w:szCs w:val="24"/>
        </w:rPr>
        <w:t>неравномерности)</w:t>
      </w:r>
      <w:r w:rsidR="005C31F9" w:rsidRPr="007B7DB7">
        <w:rPr>
          <w:szCs w:val="24"/>
        </w:rPr>
        <w:t xml:space="preserve"> </w:t>
      </w:r>
      <w:r>
        <w:rPr>
          <w:szCs w:val="24"/>
        </w:rPr>
        <w:t>3992,88</w:t>
      </w:r>
      <w:r w:rsidR="00D24DB9" w:rsidRPr="007B7DB7">
        <w:rPr>
          <w:szCs w:val="24"/>
        </w:rPr>
        <w:t xml:space="preserve"> </w:t>
      </w:r>
      <w:r w:rsidR="005F13DF" w:rsidRPr="007B7DB7">
        <w:rPr>
          <w:szCs w:val="24"/>
        </w:rPr>
        <w:t>м</w:t>
      </w:r>
      <w:r w:rsidR="005F13DF" w:rsidRPr="007B7DB7">
        <w:rPr>
          <w:szCs w:val="24"/>
          <w:vertAlign w:val="superscript"/>
        </w:rPr>
        <w:t>3</w:t>
      </w:r>
      <w:r w:rsidR="005F13DF" w:rsidRPr="007B7DB7">
        <w:rPr>
          <w:szCs w:val="24"/>
        </w:rPr>
        <w:t>/</w:t>
      </w:r>
      <w:proofErr w:type="spellStart"/>
      <w:r w:rsidR="005F13DF" w:rsidRPr="007B7DB7">
        <w:rPr>
          <w:szCs w:val="24"/>
        </w:rPr>
        <w:t>сут</w:t>
      </w:r>
      <w:proofErr w:type="spellEnd"/>
      <w:r w:rsidR="005F13DF" w:rsidRPr="007B7DB7">
        <w:rPr>
          <w:szCs w:val="24"/>
        </w:rPr>
        <w:t xml:space="preserve">. </w:t>
      </w:r>
    </w:p>
    <w:p w14:paraId="76844EFA" w14:textId="42A7AD97" w:rsidR="000E7271" w:rsidRDefault="006A7C1E" w:rsidP="00BF2AC2">
      <w:pPr>
        <w:spacing w:after="0"/>
      </w:pPr>
      <w:r>
        <w:t>На момент разработки настоящей схемы, с</w:t>
      </w:r>
      <w:r w:rsidR="003176D0">
        <w:t>труктур</w:t>
      </w:r>
      <w:r w:rsidR="005C31F9">
        <w:t>а</w:t>
      </w:r>
      <w:r w:rsidR="003176D0">
        <w:t xml:space="preserve"> т</w:t>
      </w:r>
      <w:r w:rsidR="009A4222">
        <w:t>ерриториальн</w:t>
      </w:r>
      <w:r w:rsidR="003176D0">
        <w:t>ого</w:t>
      </w:r>
      <w:r w:rsidR="009A4222">
        <w:t xml:space="preserve"> баланс</w:t>
      </w:r>
      <w:r w:rsidR="003176D0">
        <w:t>а</w:t>
      </w:r>
      <w:r w:rsidR="005C31F9">
        <w:t xml:space="preserve"> </w:t>
      </w:r>
      <w:r w:rsidR="00CA7187">
        <w:t xml:space="preserve">подачи воды </w:t>
      </w:r>
      <w:r w:rsidR="000E7271">
        <w:t>представ</w:t>
      </w:r>
      <w:r w:rsidR="00A4650C">
        <w:t xml:space="preserve">лена в таблице </w:t>
      </w:r>
      <w:r w:rsidR="00563FFB">
        <w:t>1.</w:t>
      </w:r>
      <w:r w:rsidR="00A4650C">
        <w:t>5.</w:t>
      </w:r>
      <w:r w:rsidR="00D97A67">
        <w:t>3</w:t>
      </w:r>
      <w:r>
        <w:t xml:space="preserve"> по зонам действия водопроводных сооружений</w:t>
      </w:r>
      <w:r w:rsidR="009A4222" w:rsidRPr="00763D88">
        <w:t>.</w:t>
      </w:r>
    </w:p>
    <w:p w14:paraId="4CD6D1BE" w14:textId="4A33CC0A" w:rsidR="00A4650C" w:rsidRDefault="00A4650C" w:rsidP="00A4650C">
      <w:pPr>
        <w:spacing w:after="120"/>
        <w:ind w:firstLine="0"/>
        <w:jc w:val="right"/>
      </w:pPr>
      <w:r>
        <w:t xml:space="preserve">Таблица </w:t>
      </w:r>
      <w:r w:rsidR="00563FFB">
        <w:t>1.</w:t>
      </w:r>
      <w:r>
        <w:t>5.</w:t>
      </w:r>
      <w:r w:rsidR="00D97A67">
        <w:t>3</w:t>
      </w:r>
    </w:p>
    <w:tbl>
      <w:tblPr>
        <w:tblW w:w="4950" w:type="pct"/>
        <w:jc w:val="center"/>
        <w:tblLayout w:type="fixed"/>
        <w:tblLook w:val="04A0" w:firstRow="1" w:lastRow="0" w:firstColumn="1" w:lastColumn="0" w:noHBand="0" w:noVBand="1"/>
      </w:tblPr>
      <w:tblGrid>
        <w:gridCol w:w="533"/>
        <w:gridCol w:w="2383"/>
        <w:gridCol w:w="2806"/>
        <w:gridCol w:w="3091"/>
        <w:gridCol w:w="1504"/>
      </w:tblGrid>
      <w:tr w:rsidR="00A4650C" w:rsidRPr="0086082F" w14:paraId="48AE2744" w14:textId="77777777" w:rsidTr="00F830D8">
        <w:trPr>
          <w:trHeight w:val="20"/>
          <w:jc w:val="center"/>
        </w:trPr>
        <w:tc>
          <w:tcPr>
            <w:tcW w:w="258" w:type="pct"/>
            <w:tcBorders>
              <w:top w:val="single" w:sz="8" w:space="0" w:color="auto"/>
              <w:left w:val="single" w:sz="8" w:space="0" w:color="auto"/>
              <w:bottom w:val="single" w:sz="8" w:space="0" w:color="auto"/>
              <w:right w:val="single" w:sz="8" w:space="0" w:color="auto"/>
            </w:tcBorders>
            <w:shd w:val="clear" w:color="000000" w:fill="FFFFFF"/>
            <w:vAlign w:val="center"/>
          </w:tcPr>
          <w:p w14:paraId="683948DA" w14:textId="77777777" w:rsidR="00A4650C" w:rsidRPr="0086082F" w:rsidRDefault="00A4650C" w:rsidP="0086082F">
            <w:pPr>
              <w:spacing w:after="0" w:line="240" w:lineRule="auto"/>
              <w:ind w:firstLine="0"/>
              <w:jc w:val="center"/>
              <w:rPr>
                <w:rFonts w:eastAsiaTheme="minorHAnsi"/>
                <w:b/>
                <w:bCs/>
                <w:color w:val="000000"/>
                <w:sz w:val="20"/>
                <w:szCs w:val="20"/>
                <w:lang w:eastAsia="ru-RU"/>
              </w:rPr>
            </w:pPr>
            <w:r w:rsidRPr="0086082F">
              <w:rPr>
                <w:rFonts w:eastAsiaTheme="minorHAnsi"/>
                <w:b/>
                <w:bCs/>
                <w:color w:val="000000"/>
                <w:sz w:val="20"/>
                <w:szCs w:val="20"/>
                <w:lang w:eastAsia="ru-RU"/>
              </w:rPr>
              <w:t>№ п/п</w:t>
            </w:r>
          </w:p>
        </w:tc>
        <w:tc>
          <w:tcPr>
            <w:tcW w:w="1155" w:type="pct"/>
            <w:tcBorders>
              <w:top w:val="single" w:sz="8" w:space="0" w:color="auto"/>
              <w:left w:val="nil"/>
              <w:bottom w:val="single" w:sz="8" w:space="0" w:color="auto"/>
              <w:right w:val="single" w:sz="8" w:space="0" w:color="auto"/>
            </w:tcBorders>
            <w:shd w:val="clear" w:color="000000" w:fill="FFFFFF"/>
            <w:vAlign w:val="center"/>
          </w:tcPr>
          <w:p w14:paraId="78ACC36F" w14:textId="77777777" w:rsidR="00A4650C" w:rsidRPr="0086082F" w:rsidRDefault="00B36CC3" w:rsidP="0086082F">
            <w:pPr>
              <w:spacing w:after="0" w:line="240" w:lineRule="auto"/>
              <w:ind w:firstLine="0"/>
              <w:jc w:val="center"/>
              <w:rPr>
                <w:rFonts w:eastAsiaTheme="minorHAnsi"/>
                <w:b/>
                <w:bCs/>
                <w:color w:val="000000"/>
                <w:sz w:val="20"/>
                <w:szCs w:val="20"/>
                <w:lang w:eastAsia="ru-RU"/>
              </w:rPr>
            </w:pPr>
            <w:r w:rsidRPr="0086082F">
              <w:rPr>
                <w:rFonts w:eastAsiaTheme="minorHAnsi"/>
                <w:b/>
                <w:bCs/>
                <w:color w:val="000000"/>
                <w:sz w:val="20"/>
                <w:szCs w:val="20"/>
                <w:lang w:eastAsia="ru-RU"/>
              </w:rPr>
              <w:t>Наименование</w:t>
            </w:r>
          </w:p>
        </w:tc>
        <w:tc>
          <w:tcPr>
            <w:tcW w:w="1360" w:type="pct"/>
            <w:tcBorders>
              <w:top w:val="single" w:sz="8" w:space="0" w:color="auto"/>
              <w:left w:val="nil"/>
              <w:bottom w:val="single" w:sz="8" w:space="0" w:color="auto"/>
              <w:right w:val="single" w:sz="8" w:space="0" w:color="auto"/>
            </w:tcBorders>
            <w:vAlign w:val="center"/>
          </w:tcPr>
          <w:p w14:paraId="16D27D47" w14:textId="1B917D5B" w:rsidR="00A4650C" w:rsidRPr="0086082F" w:rsidRDefault="00E7740C" w:rsidP="0086082F">
            <w:pPr>
              <w:spacing w:after="0" w:line="240" w:lineRule="auto"/>
              <w:ind w:firstLine="0"/>
              <w:jc w:val="center"/>
              <w:rPr>
                <w:b/>
                <w:bCs/>
                <w:sz w:val="20"/>
                <w:szCs w:val="20"/>
                <w:lang w:eastAsia="ru-RU"/>
              </w:rPr>
            </w:pPr>
            <w:r w:rsidRPr="0086082F">
              <w:rPr>
                <w:b/>
                <w:bCs/>
                <w:sz w:val="20"/>
                <w:szCs w:val="20"/>
              </w:rPr>
              <w:t>В суточное водопотребление</w:t>
            </w:r>
            <w:r w:rsidR="00A4650C" w:rsidRPr="0086082F">
              <w:rPr>
                <w:b/>
                <w:bCs/>
                <w:sz w:val="20"/>
                <w:szCs w:val="20"/>
              </w:rPr>
              <w:t>, м</w:t>
            </w:r>
            <w:r w:rsidRPr="0086082F">
              <w:rPr>
                <w:b/>
                <w:bCs/>
                <w:sz w:val="20"/>
                <w:szCs w:val="20"/>
                <w:vertAlign w:val="superscript"/>
              </w:rPr>
              <w:t>3</w:t>
            </w:r>
            <w:r w:rsidR="00A4650C" w:rsidRPr="0086082F">
              <w:rPr>
                <w:b/>
                <w:bCs/>
                <w:sz w:val="20"/>
                <w:szCs w:val="20"/>
              </w:rPr>
              <w:t>/</w:t>
            </w:r>
            <w:proofErr w:type="spellStart"/>
            <w:r w:rsidR="00A4650C" w:rsidRPr="0086082F">
              <w:rPr>
                <w:b/>
                <w:bCs/>
                <w:sz w:val="20"/>
                <w:szCs w:val="20"/>
              </w:rPr>
              <w:t>сут</w:t>
            </w:r>
            <w:proofErr w:type="spellEnd"/>
          </w:p>
        </w:tc>
        <w:tc>
          <w:tcPr>
            <w:tcW w:w="1498" w:type="pct"/>
            <w:tcBorders>
              <w:top w:val="single" w:sz="8" w:space="0" w:color="auto"/>
              <w:left w:val="single" w:sz="8" w:space="0" w:color="auto"/>
              <w:bottom w:val="single" w:sz="8" w:space="0" w:color="auto"/>
              <w:right w:val="single" w:sz="8" w:space="0" w:color="auto"/>
            </w:tcBorders>
            <w:shd w:val="clear" w:color="auto" w:fill="auto"/>
            <w:noWrap/>
            <w:vAlign w:val="center"/>
          </w:tcPr>
          <w:p w14:paraId="241CBB53" w14:textId="27309630" w:rsidR="00A4650C" w:rsidRPr="0086082F" w:rsidRDefault="00E7740C" w:rsidP="0086082F">
            <w:pPr>
              <w:spacing w:after="0" w:line="240" w:lineRule="auto"/>
              <w:ind w:firstLine="0"/>
              <w:jc w:val="center"/>
              <w:rPr>
                <w:b/>
                <w:bCs/>
                <w:sz w:val="20"/>
                <w:szCs w:val="20"/>
              </w:rPr>
            </w:pPr>
            <w:r w:rsidRPr="0086082F">
              <w:rPr>
                <w:b/>
                <w:bCs/>
                <w:sz w:val="20"/>
                <w:szCs w:val="20"/>
              </w:rPr>
              <w:t>В суточное максимальное водопотребление</w:t>
            </w:r>
            <w:r w:rsidR="00A4650C" w:rsidRPr="0086082F">
              <w:rPr>
                <w:b/>
                <w:bCs/>
                <w:sz w:val="20"/>
                <w:szCs w:val="20"/>
              </w:rPr>
              <w:t>, м</w:t>
            </w:r>
            <w:r w:rsidRPr="0086082F">
              <w:rPr>
                <w:b/>
                <w:bCs/>
                <w:sz w:val="20"/>
                <w:szCs w:val="20"/>
                <w:vertAlign w:val="superscript"/>
              </w:rPr>
              <w:t>3</w:t>
            </w:r>
            <w:r w:rsidR="00A4650C" w:rsidRPr="0086082F">
              <w:rPr>
                <w:b/>
                <w:bCs/>
                <w:sz w:val="20"/>
                <w:szCs w:val="20"/>
              </w:rPr>
              <w:t>/</w:t>
            </w:r>
            <w:proofErr w:type="spellStart"/>
            <w:r w:rsidR="00A4650C" w:rsidRPr="0086082F">
              <w:rPr>
                <w:b/>
                <w:bCs/>
                <w:sz w:val="20"/>
                <w:szCs w:val="20"/>
              </w:rPr>
              <w:t>сут</w:t>
            </w:r>
            <w:proofErr w:type="spellEnd"/>
          </w:p>
        </w:tc>
        <w:tc>
          <w:tcPr>
            <w:tcW w:w="729" w:type="pct"/>
            <w:tcBorders>
              <w:top w:val="single" w:sz="8" w:space="0" w:color="auto"/>
              <w:left w:val="nil"/>
              <w:bottom w:val="single" w:sz="8" w:space="0" w:color="auto"/>
              <w:right w:val="single" w:sz="8" w:space="0" w:color="auto"/>
            </w:tcBorders>
            <w:shd w:val="clear" w:color="auto" w:fill="auto"/>
            <w:noWrap/>
            <w:vAlign w:val="center"/>
          </w:tcPr>
          <w:p w14:paraId="7D4B3145" w14:textId="5A9BCB64" w:rsidR="00A4650C" w:rsidRPr="0086082F" w:rsidRDefault="002D2B03" w:rsidP="0086082F">
            <w:pPr>
              <w:spacing w:after="0" w:line="240" w:lineRule="auto"/>
              <w:ind w:firstLine="0"/>
              <w:jc w:val="center"/>
              <w:rPr>
                <w:b/>
                <w:bCs/>
                <w:sz w:val="20"/>
                <w:szCs w:val="20"/>
              </w:rPr>
            </w:pPr>
            <w:r w:rsidRPr="0086082F">
              <w:rPr>
                <w:b/>
                <w:bCs/>
                <w:sz w:val="20"/>
                <w:szCs w:val="20"/>
              </w:rPr>
              <w:t>Годовая</w:t>
            </w:r>
            <w:r w:rsidR="00A4650C" w:rsidRPr="0086082F">
              <w:rPr>
                <w:b/>
                <w:bCs/>
                <w:sz w:val="20"/>
                <w:szCs w:val="20"/>
              </w:rPr>
              <w:t>, тыс.</w:t>
            </w:r>
            <w:r w:rsidR="00E7740C" w:rsidRPr="0086082F">
              <w:rPr>
                <w:b/>
                <w:bCs/>
                <w:sz w:val="20"/>
                <w:szCs w:val="20"/>
              </w:rPr>
              <w:t> </w:t>
            </w:r>
            <w:r w:rsidR="00A4650C" w:rsidRPr="0086082F">
              <w:rPr>
                <w:b/>
                <w:bCs/>
                <w:sz w:val="20"/>
                <w:szCs w:val="20"/>
              </w:rPr>
              <w:t>м</w:t>
            </w:r>
            <w:r w:rsidR="00E7740C" w:rsidRPr="0086082F">
              <w:rPr>
                <w:b/>
                <w:bCs/>
                <w:sz w:val="20"/>
                <w:szCs w:val="20"/>
                <w:vertAlign w:val="superscript"/>
              </w:rPr>
              <w:t>3</w:t>
            </w:r>
            <w:r w:rsidR="00A4650C" w:rsidRPr="0086082F">
              <w:rPr>
                <w:b/>
                <w:bCs/>
                <w:sz w:val="20"/>
                <w:szCs w:val="20"/>
              </w:rPr>
              <w:t>/год</w:t>
            </w:r>
          </w:p>
        </w:tc>
      </w:tr>
      <w:tr w:rsidR="00B62CAC" w:rsidRPr="0086082F" w14:paraId="19C9EC12" w14:textId="77777777" w:rsidTr="00F830D8">
        <w:trPr>
          <w:trHeight w:val="359"/>
          <w:jc w:val="center"/>
        </w:trPr>
        <w:tc>
          <w:tcPr>
            <w:tcW w:w="258" w:type="pct"/>
            <w:tcBorders>
              <w:top w:val="single" w:sz="8" w:space="0" w:color="auto"/>
              <w:left w:val="single" w:sz="8" w:space="0" w:color="auto"/>
              <w:bottom w:val="single" w:sz="8" w:space="0" w:color="auto"/>
              <w:right w:val="single" w:sz="8" w:space="0" w:color="auto"/>
            </w:tcBorders>
            <w:shd w:val="clear" w:color="000000" w:fill="FFFFFF"/>
            <w:vAlign w:val="center"/>
          </w:tcPr>
          <w:p w14:paraId="5C2537A4" w14:textId="77777777" w:rsidR="00B62CAC" w:rsidRPr="0086082F" w:rsidRDefault="00B62CAC" w:rsidP="0086082F">
            <w:pPr>
              <w:spacing w:after="0" w:line="240" w:lineRule="auto"/>
              <w:ind w:firstLine="0"/>
              <w:jc w:val="center"/>
              <w:rPr>
                <w:rFonts w:eastAsiaTheme="minorHAnsi"/>
                <w:color w:val="000000"/>
                <w:sz w:val="20"/>
                <w:szCs w:val="20"/>
                <w:lang w:eastAsia="ru-RU"/>
              </w:rPr>
            </w:pPr>
            <w:r w:rsidRPr="0086082F">
              <w:rPr>
                <w:rFonts w:eastAsiaTheme="minorHAnsi"/>
                <w:bCs/>
                <w:color w:val="000000"/>
                <w:sz w:val="20"/>
                <w:szCs w:val="20"/>
                <w:lang w:eastAsia="ru-RU"/>
              </w:rPr>
              <w:t>1</w:t>
            </w:r>
          </w:p>
        </w:tc>
        <w:tc>
          <w:tcPr>
            <w:tcW w:w="1155" w:type="pct"/>
            <w:tcBorders>
              <w:top w:val="single" w:sz="8" w:space="0" w:color="auto"/>
              <w:left w:val="nil"/>
              <w:bottom w:val="single" w:sz="8" w:space="0" w:color="auto"/>
              <w:right w:val="single" w:sz="8" w:space="0" w:color="auto"/>
            </w:tcBorders>
            <w:shd w:val="clear" w:color="000000" w:fill="FFFFFF"/>
            <w:vAlign w:val="center"/>
          </w:tcPr>
          <w:p w14:paraId="1AD4638D" w14:textId="226F4AFC" w:rsidR="00B62CAC" w:rsidRPr="0086082F" w:rsidRDefault="00B62CAC" w:rsidP="0086082F">
            <w:pPr>
              <w:pStyle w:val="BodyTextIndent31"/>
              <w:ind w:firstLine="0"/>
              <w:jc w:val="center"/>
              <w:rPr>
                <w:sz w:val="20"/>
              </w:rPr>
            </w:pPr>
            <w:r w:rsidRPr="0086082F">
              <w:rPr>
                <w:sz w:val="20"/>
              </w:rPr>
              <w:t>Приаргунский муниципальный округ</w:t>
            </w:r>
          </w:p>
        </w:tc>
        <w:tc>
          <w:tcPr>
            <w:tcW w:w="1360" w:type="pct"/>
            <w:tcBorders>
              <w:top w:val="single" w:sz="8" w:space="0" w:color="auto"/>
              <w:left w:val="nil"/>
              <w:bottom w:val="single" w:sz="8" w:space="0" w:color="auto"/>
              <w:right w:val="single" w:sz="8" w:space="0" w:color="auto"/>
            </w:tcBorders>
            <w:vAlign w:val="center"/>
          </w:tcPr>
          <w:p w14:paraId="60FBCAF3" w14:textId="2B93AEC0" w:rsidR="00B62CAC" w:rsidRPr="0086082F" w:rsidRDefault="00430241" w:rsidP="0086082F">
            <w:pPr>
              <w:spacing w:after="0" w:line="240" w:lineRule="auto"/>
              <w:ind w:firstLine="0"/>
              <w:jc w:val="center"/>
              <w:rPr>
                <w:sz w:val="20"/>
                <w:szCs w:val="20"/>
                <w:lang w:eastAsia="ru-RU"/>
              </w:rPr>
            </w:pPr>
            <w:r w:rsidRPr="0086082F">
              <w:rPr>
                <w:sz w:val="20"/>
                <w:szCs w:val="20"/>
              </w:rPr>
              <w:t>3327,4</w:t>
            </w:r>
          </w:p>
        </w:tc>
        <w:tc>
          <w:tcPr>
            <w:tcW w:w="1498" w:type="pct"/>
            <w:tcBorders>
              <w:top w:val="single" w:sz="8" w:space="0" w:color="auto"/>
              <w:left w:val="single" w:sz="8" w:space="0" w:color="auto"/>
              <w:bottom w:val="single" w:sz="8" w:space="0" w:color="auto"/>
              <w:right w:val="single" w:sz="8" w:space="0" w:color="auto"/>
            </w:tcBorders>
            <w:shd w:val="clear" w:color="auto" w:fill="auto"/>
            <w:noWrap/>
            <w:vAlign w:val="center"/>
          </w:tcPr>
          <w:p w14:paraId="36A5A4FE" w14:textId="539A109D" w:rsidR="00B62CAC" w:rsidRPr="0086082F" w:rsidRDefault="00430241" w:rsidP="0086082F">
            <w:pPr>
              <w:spacing w:after="0" w:line="240" w:lineRule="auto"/>
              <w:ind w:firstLine="0"/>
              <w:jc w:val="center"/>
              <w:rPr>
                <w:rFonts w:ascii="Arial" w:hAnsi="Arial" w:cs="Arial"/>
                <w:sz w:val="20"/>
                <w:szCs w:val="20"/>
              </w:rPr>
            </w:pPr>
            <w:r w:rsidRPr="0086082F">
              <w:rPr>
                <w:sz w:val="20"/>
                <w:szCs w:val="20"/>
              </w:rPr>
              <w:t>3992,88</w:t>
            </w:r>
          </w:p>
        </w:tc>
        <w:tc>
          <w:tcPr>
            <w:tcW w:w="729" w:type="pct"/>
            <w:tcBorders>
              <w:top w:val="single" w:sz="8" w:space="0" w:color="auto"/>
              <w:left w:val="nil"/>
              <w:bottom w:val="single" w:sz="8" w:space="0" w:color="auto"/>
              <w:right w:val="single" w:sz="8" w:space="0" w:color="auto"/>
            </w:tcBorders>
            <w:shd w:val="clear" w:color="auto" w:fill="auto"/>
            <w:noWrap/>
            <w:vAlign w:val="center"/>
          </w:tcPr>
          <w:p w14:paraId="0BB78084" w14:textId="5E6834FD" w:rsidR="00B62CAC" w:rsidRPr="0086082F" w:rsidRDefault="00430241" w:rsidP="0086082F">
            <w:pPr>
              <w:spacing w:after="0" w:line="240" w:lineRule="auto"/>
              <w:ind w:firstLine="0"/>
              <w:jc w:val="center"/>
              <w:rPr>
                <w:rFonts w:ascii="Arial" w:hAnsi="Arial" w:cs="Arial"/>
                <w:sz w:val="20"/>
                <w:szCs w:val="20"/>
              </w:rPr>
            </w:pPr>
            <w:r w:rsidRPr="0086082F">
              <w:rPr>
                <w:sz w:val="20"/>
                <w:szCs w:val="20"/>
              </w:rPr>
              <w:t>332,794</w:t>
            </w:r>
          </w:p>
        </w:tc>
      </w:tr>
    </w:tbl>
    <w:p w14:paraId="37944A9C" w14:textId="77777777" w:rsidR="00355860" w:rsidRPr="00FE1F8C" w:rsidRDefault="00355860" w:rsidP="00DB2EC8">
      <w:pPr>
        <w:pStyle w:val="2"/>
        <w:numPr>
          <w:ilvl w:val="2"/>
          <w:numId w:val="1"/>
        </w:numPr>
        <w:spacing w:line="240" w:lineRule="auto"/>
        <w:rPr>
          <w:szCs w:val="22"/>
        </w:rPr>
      </w:pPr>
      <w:bookmarkStart w:id="84" w:name="_Toc206486995"/>
      <w:bookmarkStart w:id="85" w:name="_Toc207193766"/>
      <w:bookmarkStart w:id="86" w:name="_Toc207195129"/>
      <w:r w:rsidRPr="00FE1F8C">
        <w:rPr>
          <w:rFonts w:eastAsiaTheme="majorEastAsia"/>
          <w:szCs w:val="28"/>
        </w:rPr>
        <w:lastRenderedPageBreak/>
        <w:t>Структурный</w:t>
      </w:r>
      <w:r w:rsidR="00F627CA">
        <w:rPr>
          <w:rFonts w:eastAsiaTheme="majorEastAsia"/>
          <w:szCs w:val="28"/>
        </w:rPr>
        <w:t xml:space="preserve"> </w:t>
      </w:r>
      <w:r w:rsidRPr="00FE1F8C">
        <w:rPr>
          <w:rFonts w:eastAsiaTheme="majorEastAsia"/>
          <w:szCs w:val="28"/>
        </w:rPr>
        <w:t>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(пожаротушение, полив и др.)</w:t>
      </w:r>
      <w:bookmarkEnd w:id="84"/>
      <w:bookmarkEnd w:id="85"/>
      <w:bookmarkEnd w:id="86"/>
    </w:p>
    <w:p w14:paraId="4EFF18FD" w14:textId="41CDFBFF" w:rsidR="009B1984" w:rsidRDefault="006B6627" w:rsidP="00BF2AC2">
      <w:pPr>
        <w:spacing w:after="0"/>
      </w:pPr>
      <w:r w:rsidRPr="00222856">
        <w:rPr>
          <w:bCs/>
          <w:szCs w:val="26"/>
        </w:rPr>
        <w:t>Структур</w:t>
      </w:r>
      <w:r w:rsidR="002318DE">
        <w:rPr>
          <w:bCs/>
          <w:szCs w:val="26"/>
        </w:rPr>
        <w:t>а</w:t>
      </w:r>
      <w:r w:rsidRPr="00222856">
        <w:rPr>
          <w:bCs/>
          <w:szCs w:val="26"/>
        </w:rPr>
        <w:t xml:space="preserve"> водопотребления по группам потребителей</w:t>
      </w:r>
      <w:r w:rsidR="00214154" w:rsidRPr="00214154">
        <w:t xml:space="preserve"> </w:t>
      </w:r>
      <w:r w:rsidR="00214154">
        <w:rPr>
          <w:bCs/>
          <w:szCs w:val="26"/>
        </w:rPr>
        <w:t>с</w:t>
      </w:r>
      <w:r w:rsidR="00214154" w:rsidRPr="00214154">
        <w:rPr>
          <w:bCs/>
          <w:szCs w:val="26"/>
        </w:rPr>
        <w:t xml:space="preserve">кважины </w:t>
      </w:r>
      <w:r w:rsidR="0069683C">
        <w:rPr>
          <w:bCs/>
          <w:szCs w:val="26"/>
        </w:rPr>
        <w:t xml:space="preserve">Приаргунская ТЭЦ ПАО «ТГК-14», </w:t>
      </w:r>
      <w:r w:rsidR="002B21F7">
        <w:rPr>
          <w:bCs/>
          <w:szCs w:val="26"/>
        </w:rPr>
        <w:t>ООО «Энергия Приаргунск»</w:t>
      </w:r>
      <w:r w:rsidR="002A5C76">
        <w:rPr>
          <w:bCs/>
          <w:szCs w:val="26"/>
        </w:rPr>
        <w:t>,</w:t>
      </w:r>
      <w:r w:rsidR="002A5C76" w:rsidRPr="002A5C76">
        <w:t xml:space="preserve"> </w:t>
      </w:r>
      <w:r w:rsidR="002A5C76" w:rsidRPr="002A5C76">
        <w:rPr>
          <w:bCs/>
          <w:szCs w:val="26"/>
        </w:rPr>
        <w:t xml:space="preserve">МБУ «Служба МТО» </w:t>
      </w:r>
      <w:r w:rsidR="009B1984" w:rsidRPr="005717C3">
        <w:t>представ</w:t>
      </w:r>
      <w:r w:rsidR="002318DE">
        <w:t xml:space="preserve">лена в таблице </w:t>
      </w:r>
      <w:r w:rsidR="00563FFB">
        <w:t>1.</w:t>
      </w:r>
      <w:r w:rsidR="00BD2213">
        <w:t>5</w:t>
      </w:r>
      <w:r w:rsidR="002318DE">
        <w:t>.</w:t>
      </w:r>
      <w:r w:rsidR="00D97A67">
        <w:t>4</w:t>
      </w:r>
      <w:r w:rsidR="00BE1574">
        <w:t>,</w:t>
      </w:r>
      <w:r w:rsidR="00BE1574" w:rsidRPr="00BE1574">
        <w:t xml:space="preserve"> </w:t>
      </w:r>
      <w:r w:rsidR="00BE1574">
        <w:t>диаграмме 1.5.1</w:t>
      </w:r>
      <w:r w:rsidR="009B1984" w:rsidRPr="00222856">
        <w:t>.</w:t>
      </w:r>
    </w:p>
    <w:p w14:paraId="2B6E8557" w14:textId="384E213B" w:rsidR="002318DE" w:rsidRDefault="002318DE" w:rsidP="002318DE">
      <w:pPr>
        <w:spacing w:after="120"/>
        <w:ind w:firstLine="0"/>
        <w:jc w:val="right"/>
      </w:pPr>
      <w:r>
        <w:t xml:space="preserve">Таблица </w:t>
      </w:r>
      <w:r w:rsidR="00563FFB">
        <w:t>1.</w:t>
      </w:r>
      <w:r w:rsidR="00BD2213">
        <w:t>5</w:t>
      </w:r>
      <w:r>
        <w:t>.</w:t>
      </w:r>
      <w:r w:rsidR="00D97A67">
        <w:t>4</w:t>
      </w:r>
    </w:p>
    <w:tbl>
      <w:tblPr>
        <w:tblpPr w:leftFromText="180" w:rightFromText="180" w:vertAnchor="text" w:tblpXSpec="center" w:tblpY="1"/>
        <w:tblOverlap w:val="never"/>
        <w:tblW w:w="481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5"/>
        <w:gridCol w:w="3338"/>
        <w:gridCol w:w="3641"/>
        <w:gridCol w:w="2407"/>
      </w:tblGrid>
      <w:tr w:rsidR="00430241" w:rsidRPr="00430241" w14:paraId="31BD45AE" w14:textId="0FC923FB" w:rsidTr="00BE1574">
        <w:trPr>
          <w:trHeight w:val="416"/>
        </w:trPr>
        <w:tc>
          <w:tcPr>
            <w:tcW w:w="321" w:type="pct"/>
            <w:vMerge w:val="restart"/>
            <w:vAlign w:val="center"/>
          </w:tcPr>
          <w:p w14:paraId="49FE35DE" w14:textId="77777777" w:rsidR="00430241" w:rsidRPr="00430241" w:rsidRDefault="00430241" w:rsidP="00335072">
            <w:pPr>
              <w:spacing w:after="0" w:line="240" w:lineRule="auto"/>
              <w:ind w:firstLine="0"/>
              <w:jc w:val="center"/>
              <w:rPr>
                <w:rFonts w:eastAsiaTheme="minorHAnsi"/>
                <w:b/>
                <w:sz w:val="20"/>
                <w:szCs w:val="20"/>
              </w:rPr>
            </w:pPr>
            <w:r w:rsidRPr="00430241">
              <w:rPr>
                <w:rFonts w:eastAsiaTheme="minorHAnsi"/>
                <w:b/>
                <w:sz w:val="20"/>
                <w:szCs w:val="20"/>
              </w:rPr>
              <w:t>№ п/п</w:t>
            </w:r>
          </w:p>
        </w:tc>
        <w:tc>
          <w:tcPr>
            <w:tcW w:w="1664" w:type="pct"/>
            <w:vMerge w:val="restart"/>
            <w:vAlign w:val="center"/>
          </w:tcPr>
          <w:p w14:paraId="386568A1" w14:textId="77777777" w:rsidR="00430241" w:rsidRPr="00430241" w:rsidRDefault="00430241" w:rsidP="00335072">
            <w:pPr>
              <w:spacing w:after="0" w:line="240" w:lineRule="auto"/>
              <w:ind w:firstLine="0"/>
              <w:jc w:val="center"/>
              <w:rPr>
                <w:rFonts w:eastAsiaTheme="minorHAnsi"/>
                <w:b/>
                <w:sz w:val="20"/>
                <w:szCs w:val="20"/>
              </w:rPr>
            </w:pPr>
            <w:r w:rsidRPr="00430241">
              <w:rPr>
                <w:rFonts w:eastAsiaTheme="minorHAnsi"/>
                <w:b/>
                <w:sz w:val="20"/>
                <w:szCs w:val="20"/>
              </w:rPr>
              <w:t>Потребитель</w:t>
            </w:r>
          </w:p>
        </w:tc>
        <w:tc>
          <w:tcPr>
            <w:tcW w:w="3015" w:type="pct"/>
            <w:gridSpan w:val="2"/>
            <w:vAlign w:val="center"/>
          </w:tcPr>
          <w:p w14:paraId="32760869" w14:textId="18B2A8EE" w:rsidR="00430241" w:rsidRPr="00430241" w:rsidRDefault="00430241" w:rsidP="00335072">
            <w:pPr>
              <w:spacing w:after="0" w:line="240" w:lineRule="auto"/>
              <w:ind w:firstLine="0"/>
              <w:jc w:val="center"/>
              <w:rPr>
                <w:rFonts w:eastAsiaTheme="minorHAnsi"/>
                <w:b/>
                <w:sz w:val="20"/>
                <w:szCs w:val="20"/>
              </w:rPr>
            </w:pPr>
            <w:r w:rsidRPr="00430241">
              <w:rPr>
                <w:rFonts w:eastAsiaTheme="minorHAnsi"/>
                <w:b/>
                <w:sz w:val="20"/>
                <w:szCs w:val="20"/>
              </w:rPr>
              <w:t>Объемы реализации воды за 2024 год, тыс. м</w:t>
            </w:r>
            <w:r w:rsidRPr="00430241">
              <w:rPr>
                <w:rFonts w:eastAsiaTheme="minorHAnsi"/>
                <w:b/>
                <w:sz w:val="20"/>
                <w:szCs w:val="20"/>
                <w:vertAlign w:val="superscript"/>
              </w:rPr>
              <w:t>3</w:t>
            </w:r>
            <w:r w:rsidRPr="00430241">
              <w:rPr>
                <w:rFonts w:eastAsiaTheme="minorHAnsi"/>
                <w:b/>
                <w:sz w:val="20"/>
                <w:szCs w:val="20"/>
              </w:rPr>
              <w:t>/год</w:t>
            </w:r>
          </w:p>
        </w:tc>
      </w:tr>
      <w:tr w:rsidR="00430241" w:rsidRPr="00430241" w14:paraId="361D3B1E" w14:textId="77777777" w:rsidTr="00BE1574">
        <w:trPr>
          <w:trHeight w:val="416"/>
        </w:trPr>
        <w:tc>
          <w:tcPr>
            <w:tcW w:w="321" w:type="pct"/>
            <w:vMerge/>
            <w:vAlign w:val="center"/>
          </w:tcPr>
          <w:p w14:paraId="166B6442" w14:textId="77777777" w:rsidR="00430241" w:rsidRPr="00430241" w:rsidRDefault="00430241" w:rsidP="00430241">
            <w:pPr>
              <w:spacing w:after="0" w:line="240" w:lineRule="auto"/>
              <w:ind w:firstLine="0"/>
              <w:jc w:val="center"/>
              <w:rPr>
                <w:rFonts w:eastAsiaTheme="minorHAnsi"/>
                <w:b/>
                <w:sz w:val="20"/>
                <w:szCs w:val="20"/>
              </w:rPr>
            </w:pPr>
          </w:p>
        </w:tc>
        <w:tc>
          <w:tcPr>
            <w:tcW w:w="1664" w:type="pct"/>
            <w:vMerge/>
            <w:vAlign w:val="center"/>
          </w:tcPr>
          <w:p w14:paraId="30F1FBCA" w14:textId="77777777" w:rsidR="00430241" w:rsidRPr="00430241" w:rsidRDefault="00430241" w:rsidP="00430241">
            <w:pPr>
              <w:spacing w:after="0" w:line="240" w:lineRule="auto"/>
              <w:ind w:firstLine="0"/>
              <w:jc w:val="center"/>
              <w:rPr>
                <w:rFonts w:eastAsiaTheme="minorHAnsi"/>
                <w:b/>
                <w:sz w:val="20"/>
                <w:szCs w:val="20"/>
              </w:rPr>
            </w:pPr>
          </w:p>
        </w:tc>
        <w:tc>
          <w:tcPr>
            <w:tcW w:w="1815" w:type="pct"/>
            <w:vAlign w:val="center"/>
          </w:tcPr>
          <w:p w14:paraId="5E299A50" w14:textId="0324A871" w:rsidR="00430241" w:rsidRPr="00430241" w:rsidRDefault="00430241" w:rsidP="00430241">
            <w:pPr>
              <w:spacing w:after="0" w:line="240" w:lineRule="auto"/>
              <w:ind w:firstLine="0"/>
              <w:jc w:val="center"/>
              <w:rPr>
                <w:rFonts w:eastAsiaTheme="minorHAnsi"/>
                <w:b/>
                <w:sz w:val="20"/>
                <w:szCs w:val="20"/>
              </w:rPr>
            </w:pPr>
            <w:r w:rsidRPr="00430241">
              <w:rPr>
                <w:b/>
                <w:sz w:val="20"/>
                <w:szCs w:val="20"/>
              </w:rPr>
              <w:t>ХВС</w:t>
            </w:r>
          </w:p>
        </w:tc>
        <w:tc>
          <w:tcPr>
            <w:tcW w:w="1200" w:type="pct"/>
            <w:vAlign w:val="center"/>
          </w:tcPr>
          <w:p w14:paraId="4E55369E" w14:textId="305EB145" w:rsidR="00430241" w:rsidRPr="00430241" w:rsidRDefault="00430241" w:rsidP="00430241">
            <w:pPr>
              <w:spacing w:after="0" w:line="240" w:lineRule="auto"/>
              <w:ind w:firstLine="0"/>
              <w:jc w:val="center"/>
              <w:rPr>
                <w:rFonts w:eastAsiaTheme="minorHAnsi"/>
                <w:b/>
                <w:sz w:val="20"/>
                <w:szCs w:val="20"/>
              </w:rPr>
            </w:pPr>
            <w:r w:rsidRPr="00430241">
              <w:rPr>
                <w:b/>
                <w:sz w:val="20"/>
                <w:szCs w:val="20"/>
              </w:rPr>
              <w:t>ГВС</w:t>
            </w:r>
          </w:p>
        </w:tc>
      </w:tr>
      <w:tr w:rsidR="00430241" w:rsidRPr="00430241" w14:paraId="6B237E4C" w14:textId="752D6EC5" w:rsidTr="00BE1574">
        <w:trPr>
          <w:trHeight w:val="417"/>
        </w:trPr>
        <w:tc>
          <w:tcPr>
            <w:tcW w:w="321" w:type="pct"/>
            <w:vAlign w:val="center"/>
          </w:tcPr>
          <w:p w14:paraId="4526F9C7" w14:textId="77777777" w:rsidR="00430241" w:rsidRPr="00430241" w:rsidRDefault="00430241" w:rsidP="00430241">
            <w:pPr>
              <w:spacing w:after="0" w:line="240" w:lineRule="auto"/>
              <w:ind w:firstLine="0"/>
              <w:jc w:val="center"/>
              <w:rPr>
                <w:rFonts w:eastAsiaTheme="minorHAnsi"/>
                <w:sz w:val="20"/>
                <w:szCs w:val="20"/>
              </w:rPr>
            </w:pPr>
            <w:r w:rsidRPr="00430241">
              <w:rPr>
                <w:rFonts w:eastAsiaTheme="minorHAnsi"/>
                <w:sz w:val="20"/>
                <w:szCs w:val="20"/>
              </w:rPr>
              <w:t>1</w:t>
            </w:r>
          </w:p>
        </w:tc>
        <w:tc>
          <w:tcPr>
            <w:tcW w:w="1664" w:type="pct"/>
            <w:vAlign w:val="center"/>
          </w:tcPr>
          <w:p w14:paraId="034931C5" w14:textId="77777777" w:rsidR="00430241" w:rsidRPr="00430241" w:rsidRDefault="00430241" w:rsidP="00430241">
            <w:pPr>
              <w:spacing w:after="0" w:line="240" w:lineRule="auto"/>
              <w:ind w:firstLine="0"/>
              <w:rPr>
                <w:rFonts w:eastAsiaTheme="minorHAnsi"/>
                <w:sz w:val="20"/>
                <w:szCs w:val="20"/>
              </w:rPr>
            </w:pPr>
            <w:r w:rsidRPr="00430241">
              <w:rPr>
                <w:rFonts w:eastAsiaTheme="minorHAnsi"/>
                <w:sz w:val="20"/>
                <w:szCs w:val="20"/>
              </w:rPr>
              <w:t>Население</w:t>
            </w:r>
          </w:p>
        </w:tc>
        <w:tc>
          <w:tcPr>
            <w:tcW w:w="1815" w:type="pct"/>
            <w:vAlign w:val="center"/>
          </w:tcPr>
          <w:p w14:paraId="2A070A51" w14:textId="13405919" w:rsidR="00430241" w:rsidRPr="00430241" w:rsidRDefault="00430241" w:rsidP="00430241">
            <w:pPr>
              <w:spacing w:after="0" w:line="240" w:lineRule="auto"/>
              <w:ind w:firstLine="0"/>
              <w:jc w:val="center"/>
              <w:rPr>
                <w:sz w:val="20"/>
                <w:szCs w:val="20"/>
              </w:rPr>
            </w:pPr>
            <w:r w:rsidRPr="00430241">
              <w:rPr>
                <w:sz w:val="20"/>
                <w:szCs w:val="20"/>
              </w:rPr>
              <w:t>218,70485</w:t>
            </w:r>
          </w:p>
        </w:tc>
        <w:tc>
          <w:tcPr>
            <w:tcW w:w="1200" w:type="pct"/>
            <w:vAlign w:val="center"/>
          </w:tcPr>
          <w:p w14:paraId="6AFF7878" w14:textId="26A6BDAB" w:rsidR="00430241" w:rsidRPr="00430241" w:rsidRDefault="00430241" w:rsidP="00430241">
            <w:pPr>
              <w:spacing w:after="0" w:line="240" w:lineRule="auto"/>
              <w:ind w:firstLine="0"/>
              <w:jc w:val="center"/>
              <w:rPr>
                <w:sz w:val="20"/>
                <w:szCs w:val="20"/>
              </w:rPr>
            </w:pPr>
            <w:r w:rsidRPr="00430241">
              <w:rPr>
                <w:sz w:val="20"/>
                <w:szCs w:val="20"/>
              </w:rPr>
              <w:t>68,66138</w:t>
            </w:r>
          </w:p>
        </w:tc>
      </w:tr>
      <w:tr w:rsidR="00430241" w:rsidRPr="00430241" w14:paraId="56561EFF" w14:textId="65BD8C00" w:rsidTr="00BE1574">
        <w:trPr>
          <w:trHeight w:val="425"/>
        </w:trPr>
        <w:tc>
          <w:tcPr>
            <w:tcW w:w="321" w:type="pct"/>
            <w:vAlign w:val="center"/>
          </w:tcPr>
          <w:p w14:paraId="4BB11548" w14:textId="77777777" w:rsidR="00430241" w:rsidRPr="00430241" w:rsidRDefault="00430241" w:rsidP="00430241">
            <w:pPr>
              <w:spacing w:after="0" w:line="240" w:lineRule="auto"/>
              <w:ind w:firstLine="0"/>
              <w:jc w:val="center"/>
              <w:rPr>
                <w:rFonts w:eastAsiaTheme="minorHAnsi"/>
                <w:sz w:val="20"/>
                <w:szCs w:val="20"/>
              </w:rPr>
            </w:pPr>
            <w:r w:rsidRPr="00430241">
              <w:rPr>
                <w:rFonts w:eastAsiaTheme="minorHAnsi"/>
                <w:sz w:val="20"/>
                <w:szCs w:val="20"/>
              </w:rPr>
              <w:t>2</w:t>
            </w:r>
          </w:p>
        </w:tc>
        <w:tc>
          <w:tcPr>
            <w:tcW w:w="1664" w:type="pct"/>
            <w:vAlign w:val="center"/>
          </w:tcPr>
          <w:p w14:paraId="638A45BE" w14:textId="77777777" w:rsidR="00430241" w:rsidRPr="00430241" w:rsidRDefault="00430241" w:rsidP="00430241">
            <w:pPr>
              <w:spacing w:after="0" w:line="240" w:lineRule="auto"/>
              <w:ind w:firstLine="0"/>
              <w:rPr>
                <w:rFonts w:eastAsiaTheme="minorHAnsi"/>
                <w:sz w:val="20"/>
                <w:szCs w:val="20"/>
              </w:rPr>
            </w:pPr>
            <w:r w:rsidRPr="00430241">
              <w:rPr>
                <w:rFonts w:eastAsiaTheme="minorHAnsi"/>
                <w:sz w:val="20"/>
                <w:szCs w:val="20"/>
              </w:rPr>
              <w:t>Бюджетные организации</w:t>
            </w:r>
          </w:p>
        </w:tc>
        <w:tc>
          <w:tcPr>
            <w:tcW w:w="1815" w:type="pct"/>
            <w:vAlign w:val="center"/>
          </w:tcPr>
          <w:p w14:paraId="4AA27B04" w14:textId="227E3596" w:rsidR="00430241" w:rsidRPr="00430241" w:rsidRDefault="00430241" w:rsidP="00430241">
            <w:pPr>
              <w:spacing w:after="0" w:line="240" w:lineRule="auto"/>
              <w:ind w:firstLine="0"/>
              <w:jc w:val="center"/>
              <w:rPr>
                <w:sz w:val="20"/>
                <w:szCs w:val="20"/>
              </w:rPr>
            </w:pPr>
            <w:r w:rsidRPr="00430241">
              <w:rPr>
                <w:sz w:val="20"/>
                <w:szCs w:val="20"/>
              </w:rPr>
              <w:t>114,089</w:t>
            </w:r>
          </w:p>
        </w:tc>
        <w:tc>
          <w:tcPr>
            <w:tcW w:w="1200" w:type="pct"/>
            <w:vAlign w:val="center"/>
          </w:tcPr>
          <w:p w14:paraId="33B0D84F" w14:textId="5EDA7EA0" w:rsidR="00430241" w:rsidRPr="00430241" w:rsidRDefault="00430241" w:rsidP="00430241">
            <w:pPr>
              <w:spacing w:after="0" w:line="240" w:lineRule="auto"/>
              <w:ind w:firstLine="0"/>
              <w:jc w:val="center"/>
              <w:rPr>
                <w:sz w:val="20"/>
                <w:szCs w:val="20"/>
              </w:rPr>
            </w:pPr>
            <w:r w:rsidRPr="00430241">
              <w:rPr>
                <w:sz w:val="20"/>
                <w:szCs w:val="20"/>
              </w:rPr>
              <w:t>101,711</w:t>
            </w:r>
          </w:p>
        </w:tc>
      </w:tr>
      <w:tr w:rsidR="00430241" w:rsidRPr="00430241" w14:paraId="17AD76B2" w14:textId="22670F4A" w:rsidTr="00BE1574">
        <w:trPr>
          <w:trHeight w:val="403"/>
        </w:trPr>
        <w:tc>
          <w:tcPr>
            <w:tcW w:w="321" w:type="pct"/>
            <w:tcBorders>
              <w:bottom w:val="single" w:sz="4" w:space="0" w:color="000000"/>
            </w:tcBorders>
            <w:vAlign w:val="center"/>
          </w:tcPr>
          <w:p w14:paraId="40EFEE9C" w14:textId="77777777" w:rsidR="00430241" w:rsidRPr="00430241" w:rsidRDefault="00430241" w:rsidP="00D70739">
            <w:pPr>
              <w:spacing w:after="0" w:line="240" w:lineRule="auto"/>
              <w:ind w:firstLine="0"/>
              <w:jc w:val="center"/>
              <w:rPr>
                <w:rFonts w:eastAsiaTheme="minorHAnsi"/>
                <w:sz w:val="20"/>
                <w:szCs w:val="20"/>
              </w:rPr>
            </w:pPr>
            <w:r w:rsidRPr="00430241">
              <w:rPr>
                <w:rFonts w:eastAsiaTheme="minorHAnsi"/>
                <w:sz w:val="20"/>
                <w:szCs w:val="20"/>
              </w:rPr>
              <w:t>3</w:t>
            </w:r>
          </w:p>
        </w:tc>
        <w:tc>
          <w:tcPr>
            <w:tcW w:w="1664" w:type="pct"/>
            <w:tcBorders>
              <w:bottom w:val="single" w:sz="4" w:space="0" w:color="000000"/>
            </w:tcBorders>
            <w:vAlign w:val="center"/>
          </w:tcPr>
          <w:p w14:paraId="4FA1A592" w14:textId="77777777" w:rsidR="00430241" w:rsidRPr="00430241" w:rsidRDefault="00430241" w:rsidP="00D70739">
            <w:pPr>
              <w:spacing w:after="0" w:line="240" w:lineRule="auto"/>
              <w:ind w:firstLine="0"/>
              <w:rPr>
                <w:rFonts w:eastAsiaTheme="minorHAnsi"/>
                <w:sz w:val="20"/>
                <w:szCs w:val="20"/>
              </w:rPr>
            </w:pPr>
            <w:r w:rsidRPr="00430241">
              <w:rPr>
                <w:rFonts w:eastAsiaTheme="minorHAnsi"/>
                <w:sz w:val="20"/>
                <w:szCs w:val="20"/>
              </w:rPr>
              <w:t>Прочие потребители</w:t>
            </w:r>
          </w:p>
        </w:tc>
        <w:tc>
          <w:tcPr>
            <w:tcW w:w="1815" w:type="pct"/>
            <w:vAlign w:val="center"/>
          </w:tcPr>
          <w:p w14:paraId="0759B626" w14:textId="06D950F8" w:rsidR="00430241" w:rsidRPr="00430241" w:rsidRDefault="00430241" w:rsidP="00430241">
            <w:pPr>
              <w:spacing w:after="0" w:line="240" w:lineRule="auto"/>
              <w:ind w:firstLine="0"/>
              <w:jc w:val="center"/>
              <w:rPr>
                <w:sz w:val="20"/>
                <w:szCs w:val="20"/>
              </w:rPr>
            </w:pPr>
            <w:r w:rsidRPr="00430241">
              <w:rPr>
                <w:sz w:val="20"/>
                <w:szCs w:val="20"/>
              </w:rPr>
              <w:t>н/д</w:t>
            </w:r>
          </w:p>
        </w:tc>
        <w:tc>
          <w:tcPr>
            <w:tcW w:w="1200" w:type="pct"/>
            <w:vAlign w:val="center"/>
          </w:tcPr>
          <w:p w14:paraId="66C25363" w14:textId="3DC738BE" w:rsidR="00430241" w:rsidRPr="00430241" w:rsidRDefault="00430241" w:rsidP="00430241">
            <w:pPr>
              <w:spacing w:after="0" w:line="240" w:lineRule="auto"/>
              <w:ind w:firstLine="0"/>
              <w:jc w:val="center"/>
              <w:rPr>
                <w:sz w:val="20"/>
                <w:szCs w:val="20"/>
              </w:rPr>
            </w:pPr>
            <w:r w:rsidRPr="00430241">
              <w:rPr>
                <w:sz w:val="20"/>
                <w:szCs w:val="20"/>
              </w:rPr>
              <w:t>н/д</w:t>
            </w:r>
          </w:p>
        </w:tc>
      </w:tr>
    </w:tbl>
    <w:p w14:paraId="06A4CF6A" w14:textId="77777777" w:rsidR="00BE1574" w:rsidRDefault="00BE1574" w:rsidP="00BE1574">
      <w:pPr>
        <w:spacing w:after="120"/>
        <w:ind w:firstLine="0"/>
        <w:jc w:val="right"/>
      </w:pPr>
    </w:p>
    <w:p w14:paraId="4FB65314" w14:textId="7B6C5925" w:rsidR="00BE1574" w:rsidRDefault="00BE1574" w:rsidP="00BE1574">
      <w:pPr>
        <w:spacing w:after="120"/>
        <w:ind w:firstLine="0"/>
        <w:jc w:val="right"/>
      </w:pPr>
      <w:r>
        <w:t>Диаграмма 1.5.1</w:t>
      </w:r>
    </w:p>
    <w:p w14:paraId="74AF488D" w14:textId="2DEDA7BE" w:rsidR="0064555B" w:rsidRDefault="00BE1574" w:rsidP="00BE1574">
      <w:pPr>
        <w:spacing w:after="120"/>
        <w:ind w:firstLine="0"/>
        <w:jc w:val="center"/>
      </w:pPr>
      <w:r>
        <w:rPr>
          <w:noProof/>
          <w:lang w:eastAsia="ru-RU"/>
        </w:rPr>
        <w:drawing>
          <wp:inline distT="0" distB="0" distL="0" distR="0" wp14:anchorId="1148E9C9" wp14:editId="10D80EA6">
            <wp:extent cx="5339080" cy="3305175"/>
            <wp:effectExtent l="0" t="0" r="0" b="0"/>
            <wp:docPr id="1" name="Диаграмма 1">
              <a:extLst xmlns:a="http://schemas.openxmlformats.org/drawingml/2006/main">
                <a:ext uri="{FF2B5EF4-FFF2-40B4-BE49-F238E27FC236}">
                  <a16:creationId xmlns:a16="http://schemas.microsoft.com/office/drawing/2014/main" id="{FA06459B-FA66-4FC3-A4D8-6C55C457CF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843FE5C" w14:textId="55FE4058" w:rsidR="003176D0" w:rsidRPr="005717C3" w:rsidRDefault="003176D0" w:rsidP="00B86307">
      <w:r>
        <w:t>Основным потребителем</w:t>
      </w:r>
      <w:r w:rsidR="00B86307">
        <w:t xml:space="preserve"> воды </w:t>
      </w:r>
      <w:r w:rsidR="00D86E20">
        <w:t xml:space="preserve">на территории </w:t>
      </w:r>
      <w:r w:rsidR="00BE3E04">
        <w:t>Приаргунского муниципального округа</w:t>
      </w:r>
      <w:r w:rsidR="00DE701B">
        <w:t xml:space="preserve"> является </w:t>
      </w:r>
      <w:r w:rsidR="00DE701B" w:rsidRPr="00E7740C">
        <w:t>население.</w:t>
      </w:r>
    </w:p>
    <w:p w14:paraId="2381E046" w14:textId="77777777" w:rsidR="00355860" w:rsidRPr="00E04D60" w:rsidRDefault="00355860" w:rsidP="00DB2EC8">
      <w:pPr>
        <w:pStyle w:val="2"/>
        <w:numPr>
          <w:ilvl w:val="2"/>
          <w:numId w:val="1"/>
        </w:numPr>
        <w:spacing w:line="240" w:lineRule="auto"/>
        <w:rPr>
          <w:szCs w:val="22"/>
        </w:rPr>
      </w:pPr>
      <w:bookmarkStart w:id="87" w:name="_Toc360699385"/>
      <w:bookmarkStart w:id="88" w:name="_Toc360699771"/>
      <w:bookmarkStart w:id="89" w:name="_Toc360700157"/>
      <w:bookmarkStart w:id="90" w:name="_Toc206486996"/>
      <w:bookmarkStart w:id="91" w:name="_Toc207193767"/>
      <w:bookmarkStart w:id="92" w:name="_Toc207195130"/>
      <w:bookmarkStart w:id="93" w:name="_Toc373745171"/>
      <w:bookmarkStart w:id="94" w:name="_Toc360699392"/>
      <w:bookmarkStart w:id="95" w:name="_Toc360699778"/>
      <w:bookmarkStart w:id="96" w:name="_Toc360700164"/>
      <w:r w:rsidRPr="002318DE">
        <w:t>Сведения о фактическом</w:t>
      </w:r>
      <w:r w:rsidRPr="00A8486A">
        <w:t xml:space="preserve"> потреблении населением воды исходя из статистических и расчетных данных и сведений о действующих нормативах потребления коммунальных услуг</w:t>
      </w:r>
      <w:bookmarkEnd w:id="87"/>
      <w:bookmarkEnd w:id="88"/>
      <w:bookmarkEnd w:id="89"/>
      <w:bookmarkEnd w:id="90"/>
      <w:bookmarkEnd w:id="91"/>
      <w:bookmarkEnd w:id="92"/>
    </w:p>
    <w:p w14:paraId="48859088" w14:textId="343516D6" w:rsidR="00C86029" w:rsidRDefault="002A6756" w:rsidP="00D86E20">
      <w:pPr>
        <w:spacing w:after="120"/>
      </w:pPr>
      <w:r>
        <w:t>Ф</w:t>
      </w:r>
      <w:r w:rsidR="00FF7E8A">
        <w:t>актическо</w:t>
      </w:r>
      <w:r>
        <w:t>е</w:t>
      </w:r>
      <w:r w:rsidR="00FF7E8A">
        <w:t xml:space="preserve"> потреблени</w:t>
      </w:r>
      <w:r>
        <w:t>е</w:t>
      </w:r>
      <w:r w:rsidR="00FF7E8A">
        <w:t xml:space="preserve"> воды</w:t>
      </w:r>
      <w:r>
        <w:t xml:space="preserve"> населением </w:t>
      </w:r>
      <w:r w:rsidR="00BE3E04">
        <w:t>Приаргунского муниципального округа</w:t>
      </w:r>
      <w:r>
        <w:t xml:space="preserve"> за </w:t>
      </w:r>
      <w:r w:rsidR="004C2645">
        <w:t>2024</w:t>
      </w:r>
      <w:r>
        <w:t xml:space="preserve"> год составило </w:t>
      </w:r>
      <w:r w:rsidR="00430241">
        <w:rPr>
          <w:szCs w:val="24"/>
        </w:rPr>
        <w:t>332,794</w:t>
      </w:r>
      <w:r w:rsidR="006D754A" w:rsidRPr="006D754A">
        <w:t xml:space="preserve"> тыс. м</w:t>
      </w:r>
      <w:r w:rsidR="006D754A" w:rsidRPr="00DE701B">
        <w:rPr>
          <w:vertAlign w:val="superscript"/>
        </w:rPr>
        <w:t>3</w:t>
      </w:r>
      <w:r w:rsidR="006D754A" w:rsidRPr="006D754A">
        <w:t>/год, среднесуточн</w:t>
      </w:r>
      <w:r w:rsidR="006D754A">
        <w:t>ое водопотребление составило</w:t>
      </w:r>
      <w:r w:rsidR="00B36CC3">
        <w:t xml:space="preserve"> </w:t>
      </w:r>
      <w:r w:rsidR="00430241">
        <w:rPr>
          <w:szCs w:val="24"/>
        </w:rPr>
        <w:t>3327,4</w:t>
      </w:r>
      <w:r w:rsidR="00D70739">
        <w:rPr>
          <w:szCs w:val="24"/>
        </w:rPr>
        <w:t xml:space="preserve"> </w:t>
      </w:r>
      <w:r>
        <w:t>м</w:t>
      </w:r>
      <w:r w:rsidRPr="002A6756">
        <w:rPr>
          <w:vertAlign w:val="superscript"/>
        </w:rPr>
        <w:t>3</w:t>
      </w:r>
      <w:r>
        <w:t>/</w:t>
      </w:r>
      <w:proofErr w:type="spellStart"/>
      <w:r>
        <w:t>сут</w:t>
      </w:r>
      <w:proofErr w:type="spellEnd"/>
      <w:r>
        <w:t>.</w:t>
      </w:r>
      <w:bookmarkStart w:id="97" w:name="_Toc373745172"/>
      <w:bookmarkEnd w:id="93"/>
    </w:p>
    <w:p w14:paraId="7D1BE15A" w14:textId="77777777" w:rsidR="00BE1574" w:rsidRDefault="00B62CAC" w:rsidP="00B62CAC">
      <w:bookmarkStart w:id="98" w:name="_Toc373745174"/>
      <w:bookmarkStart w:id="99" w:name="_Toc373745427"/>
      <w:bookmarkEnd w:id="97"/>
      <w:r w:rsidRPr="00990334">
        <w:t>Действующие нормативы потребления холодного водоснабжения утверждены</w:t>
      </w:r>
      <w:r w:rsidR="00BE1574">
        <w:t>:</w:t>
      </w:r>
    </w:p>
    <w:p w14:paraId="3AC721E1" w14:textId="7D5E28C3" w:rsidR="00BE1574" w:rsidRDefault="00BE1574" w:rsidP="00B62CAC">
      <w:r>
        <w:t>Приказом №392 от 01.11.2013г. РСТ Забайкальского края.</w:t>
      </w:r>
    </w:p>
    <w:p w14:paraId="4F76A353" w14:textId="0BA20FBF" w:rsidR="00B62CAC" w:rsidRDefault="00B62CAC" w:rsidP="00B62CAC">
      <w:pPr>
        <w:rPr>
          <w:bCs/>
        </w:rPr>
      </w:pPr>
      <w:r w:rsidRPr="00990334">
        <w:t xml:space="preserve">Приказом Региональной службой по тарифам и ценообразованию Забайкальского края от 31 мая 2017 года N 65-НПА «Об утверждении нормативов потребления холодной воды и горячей </w:t>
      </w:r>
      <w:r w:rsidRPr="00990334">
        <w:lastRenderedPageBreak/>
        <w:t>воды при использовании и содержании общего имущества в многоквартирном доме на территории Забайкальского края» (с изменениями на 22 сентября 2017 года) представлены в таблице 1.5.</w:t>
      </w:r>
      <w:r w:rsidR="00D97A67">
        <w:t>5</w:t>
      </w:r>
      <w:r w:rsidRPr="00990334">
        <w:t>.</w:t>
      </w:r>
    </w:p>
    <w:p w14:paraId="1564996C" w14:textId="2DA89CF5" w:rsidR="00B62CAC" w:rsidRDefault="00B62CAC" w:rsidP="00B62CAC">
      <w:pPr>
        <w:spacing w:after="0"/>
        <w:ind w:firstLine="0"/>
        <w:jc w:val="right"/>
        <w:rPr>
          <w:bCs/>
        </w:rPr>
      </w:pPr>
      <w:r w:rsidRPr="002912EF">
        <w:rPr>
          <w:bCs/>
        </w:rPr>
        <w:t xml:space="preserve">Таблица </w:t>
      </w:r>
      <w:r>
        <w:t>1.</w:t>
      </w:r>
      <w:r>
        <w:rPr>
          <w:bCs/>
        </w:rPr>
        <w:t>5</w:t>
      </w:r>
      <w:r w:rsidRPr="002912EF">
        <w:rPr>
          <w:bCs/>
        </w:rPr>
        <w:t>.</w:t>
      </w:r>
      <w:r w:rsidR="00D97A67">
        <w:rPr>
          <w:bCs/>
        </w:rPr>
        <w:t>5</w:t>
      </w:r>
    </w:p>
    <w:p w14:paraId="4F5E77C9" w14:textId="77777777" w:rsidR="00B62CAC" w:rsidRPr="004841B7" w:rsidRDefault="00B62CAC" w:rsidP="00B62CAC">
      <w:pPr>
        <w:spacing w:after="120" w:line="240" w:lineRule="auto"/>
        <w:ind w:left="142" w:firstLine="0"/>
        <w:jc w:val="center"/>
      </w:pPr>
      <w:r w:rsidRPr="00497019">
        <w:rPr>
          <w:u w:val="single"/>
        </w:rPr>
        <w:t xml:space="preserve">Нормативы потребления холодной воды и горячей воды, определенные с применением расчетного метода в расчете на один месяц, при использовании и содержании общего имущества в многоквартирном доме на территории </w:t>
      </w:r>
      <w:r>
        <w:rPr>
          <w:u w:val="single"/>
        </w:rPr>
        <w:t>З</w:t>
      </w:r>
      <w:r w:rsidRPr="00497019">
        <w:rPr>
          <w:u w:val="single"/>
        </w:rPr>
        <w:t>абайкальского края</w:t>
      </w:r>
    </w:p>
    <w:tbl>
      <w:tblPr>
        <w:tblW w:w="0" w:type="auto"/>
        <w:jc w:val="center"/>
        <w:tblCellMar>
          <w:left w:w="0" w:type="dxa"/>
          <w:right w:w="0" w:type="dxa"/>
        </w:tblCellMar>
        <w:tblLook w:val="04A0" w:firstRow="1" w:lastRow="0" w:firstColumn="1" w:lastColumn="0" w:noHBand="0" w:noVBand="1"/>
      </w:tblPr>
      <w:tblGrid>
        <w:gridCol w:w="585"/>
        <w:gridCol w:w="1922"/>
        <w:gridCol w:w="1258"/>
        <w:gridCol w:w="1294"/>
        <w:gridCol w:w="2402"/>
        <w:gridCol w:w="2218"/>
      </w:tblGrid>
      <w:tr w:rsidR="00B62CAC" w:rsidRPr="002A0D0B" w14:paraId="5CF284FF" w14:textId="77777777" w:rsidTr="009D2B53">
        <w:trPr>
          <w:jc w:val="center"/>
        </w:trPr>
        <w:tc>
          <w:tcPr>
            <w:tcW w:w="5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62632A8" w14:textId="77777777" w:rsidR="00B62CAC" w:rsidRPr="002A0D0B" w:rsidRDefault="00B62CAC" w:rsidP="009D2B53">
            <w:pPr>
              <w:spacing w:after="0" w:line="240" w:lineRule="auto"/>
              <w:ind w:firstLine="0"/>
              <w:jc w:val="center"/>
              <w:textAlignment w:val="baseline"/>
              <w:rPr>
                <w:rFonts w:eastAsia="Times New Roman"/>
                <w:b/>
                <w:sz w:val="20"/>
                <w:szCs w:val="20"/>
                <w:lang w:eastAsia="ru-RU"/>
              </w:rPr>
            </w:pPr>
            <w:r w:rsidRPr="002A0D0B">
              <w:rPr>
                <w:rFonts w:eastAsia="Times New Roman"/>
                <w:b/>
                <w:sz w:val="20"/>
                <w:szCs w:val="20"/>
                <w:lang w:eastAsia="ru-RU"/>
              </w:rPr>
              <w:t>N п/п</w:t>
            </w:r>
          </w:p>
        </w:tc>
        <w:tc>
          <w:tcPr>
            <w:tcW w:w="19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27252AA" w14:textId="77777777" w:rsidR="00B62CAC" w:rsidRPr="002A0D0B" w:rsidRDefault="00B62CAC" w:rsidP="009D2B53">
            <w:pPr>
              <w:spacing w:after="0" w:line="240" w:lineRule="auto"/>
              <w:ind w:firstLine="0"/>
              <w:jc w:val="center"/>
              <w:textAlignment w:val="baseline"/>
              <w:rPr>
                <w:rFonts w:eastAsia="Times New Roman"/>
                <w:b/>
                <w:sz w:val="20"/>
                <w:szCs w:val="20"/>
                <w:lang w:eastAsia="ru-RU"/>
              </w:rPr>
            </w:pPr>
            <w:r w:rsidRPr="002A0D0B">
              <w:rPr>
                <w:rFonts w:eastAsia="Times New Roman"/>
                <w:b/>
                <w:sz w:val="20"/>
                <w:szCs w:val="20"/>
                <w:lang w:eastAsia="ru-RU"/>
              </w:rPr>
              <w:t>Категория жилых помещений</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6DA1281" w14:textId="77777777" w:rsidR="00B62CAC" w:rsidRPr="002A0D0B" w:rsidRDefault="00B62CAC" w:rsidP="009D2B53">
            <w:pPr>
              <w:spacing w:after="0" w:line="240" w:lineRule="auto"/>
              <w:ind w:firstLine="0"/>
              <w:jc w:val="center"/>
              <w:textAlignment w:val="baseline"/>
              <w:rPr>
                <w:rFonts w:eastAsia="Times New Roman"/>
                <w:b/>
                <w:sz w:val="20"/>
                <w:szCs w:val="20"/>
                <w:lang w:eastAsia="ru-RU"/>
              </w:rPr>
            </w:pPr>
            <w:r w:rsidRPr="002A0D0B">
              <w:rPr>
                <w:rFonts w:eastAsia="Times New Roman"/>
                <w:b/>
                <w:sz w:val="20"/>
                <w:szCs w:val="20"/>
                <w:lang w:eastAsia="ru-RU"/>
              </w:rPr>
              <w:t>Единица измерения</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704DB65" w14:textId="77777777" w:rsidR="00B62CAC" w:rsidRPr="002A0D0B" w:rsidRDefault="00B62CAC" w:rsidP="009D2B53">
            <w:pPr>
              <w:spacing w:after="0" w:line="240" w:lineRule="auto"/>
              <w:ind w:firstLine="0"/>
              <w:jc w:val="center"/>
              <w:textAlignment w:val="baseline"/>
              <w:rPr>
                <w:rFonts w:eastAsia="Times New Roman"/>
                <w:b/>
                <w:sz w:val="20"/>
                <w:szCs w:val="20"/>
                <w:lang w:eastAsia="ru-RU"/>
              </w:rPr>
            </w:pPr>
            <w:r w:rsidRPr="002A0D0B">
              <w:rPr>
                <w:rFonts w:eastAsia="Times New Roman"/>
                <w:b/>
                <w:sz w:val="20"/>
                <w:szCs w:val="20"/>
                <w:lang w:eastAsia="ru-RU"/>
              </w:rPr>
              <w:t>Этажность</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061872F" w14:textId="77777777" w:rsidR="00B62CAC" w:rsidRPr="002A0D0B" w:rsidRDefault="00B62CAC" w:rsidP="009D2B53">
            <w:pPr>
              <w:spacing w:after="0" w:line="240" w:lineRule="auto"/>
              <w:ind w:firstLine="0"/>
              <w:jc w:val="center"/>
              <w:textAlignment w:val="baseline"/>
              <w:rPr>
                <w:rFonts w:eastAsia="Times New Roman"/>
                <w:b/>
                <w:sz w:val="20"/>
                <w:szCs w:val="20"/>
                <w:lang w:eastAsia="ru-RU"/>
              </w:rPr>
            </w:pPr>
            <w:r w:rsidRPr="002A0D0B">
              <w:rPr>
                <w:rFonts w:eastAsia="Times New Roman"/>
                <w:b/>
                <w:sz w:val="20"/>
                <w:szCs w:val="20"/>
                <w:lang w:eastAsia="ru-RU"/>
              </w:rPr>
              <w:t>Норматив потребления холодной воды при использовании и содержании общего имущества в многоквартирном доме</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8BF994" w14:textId="77777777" w:rsidR="00B62CAC" w:rsidRPr="002A0D0B" w:rsidRDefault="00B62CAC" w:rsidP="009D2B53">
            <w:pPr>
              <w:spacing w:after="0" w:line="240" w:lineRule="auto"/>
              <w:ind w:firstLine="0"/>
              <w:jc w:val="center"/>
              <w:textAlignment w:val="baseline"/>
              <w:rPr>
                <w:rFonts w:eastAsia="Times New Roman"/>
                <w:b/>
                <w:sz w:val="20"/>
                <w:szCs w:val="20"/>
                <w:lang w:eastAsia="ru-RU"/>
              </w:rPr>
            </w:pPr>
            <w:r w:rsidRPr="002A0D0B">
              <w:rPr>
                <w:rFonts w:eastAsia="Times New Roman"/>
                <w:b/>
                <w:sz w:val="20"/>
                <w:szCs w:val="20"/>
                <w:lang w:eastAsia="ru-RU"/>
              </w:rPr>
              <w:t>Норматив потребления горячей воды при использовании и содержании общего имущества в многоквартирном доме</w:t>
            </w:r>
          </w:p>
        </w:tc>
      </w:tr>
      <w:tr w:rsidR="00B62CAC" w:rsidRPr="002A0D0B" w14:paraId="475BAEB9" w14:textId="77777777" w:rsidTr="009D2B53">
        <w:trPr>
          <w:jc w:val="center"/>
        </w:trPr>
        <w:tc>
          <w:tcPr>
            <w:tcW w:w="585"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5EE5097F" w14:textId="77777777" w:rsidR="00B62CAC" w:rsidRPr="002A0D0B" w:rsidRDefault="00B62CAC" w:rsidP="009D2B53">
            <w:pPr>
              <w:spacing w:after="0" w:line="240" w:lineRule="auto"/>
              <w:ind w:firstLine="0"/>
              <w:jc w:val="center"/>
              <w:textAlignment w:val="baseline"/>
              <w:rPr>
                <w:rFonts w:eastAsia="Times New Roman"/>
                <w:sz w:val="20"/>
                <w:szCs w:val="20"/>
                <w:lang w:eastAsia="ru-RU"/>
              </w:rPr>
            </w:pPr>
            <w:r w:rsidRPr="002A0D0B">
              <w:rPr>
                <w:rFonts w:eastAsia="Times New Roman"/>
                <w:sz w:val="20"/>
                <w:szCs w:val="20"/>
                <w:lang w:eastAsia="ru-RU"/>
              </w:rPr>
              <w:t>1.</w:t>
            </w:r>
          </w:p>
        </w:tc>
        <w:tc>
          <w:tcPr>
            <w:tcW w:w="1922"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13AA2555" w14:textId="77777777" w:rsidR="00B62CAC" w:rsidRPr="002A0D0B" w:rsidRDefault="00B62CAC" w:rsidP="009D2B53">
            <w:pPr>
              <w:spacing w:after="0" w:line="240" w:lineRule="auto"/>
              <w:ind w:firstLine="0"/>
              <w:jc w:val="center"/>
              <w:textAlignment w:val="baseline"/>
              <w:rPr>
                <w:rFonts w:eastAsia="Times New Roman"/>
                <w:sz w:val="20"/>
                <w:szCs w:val="20"/>
                <w:lang w:eastAsia="ru-RU"/>
              </w:rPr>
            </w:pPr>
            <w:r w:rsidRPr="002A0D0B">
              <w:rPr>
                <w:rFonts w:eastAsia="Times New Roman"/>
                <w:sz w:val="20"/>
                <w:szCs w:val="20"/>
                <w:lang w:eastAsia="ru-RU"/>
              </w:rPr>
              <w:t>Многоквартирные дома с холодным и горячим водоснабжением, водоотведением</w:t>
            </w:r>
          </w:p>
        </w:tc>
        <w:tc>
          <w:tcPr>
            <w:tcW w:w="1258"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0166D957" w14:textId="77777777" w:rsidR="00B62CAC" w:rsidRPr="002A0D0B" w:rsidRDefault="00B62CAC" w:rsidP="009D2B53">
            <w:pPr>
              <w:spacing w:after="0" w:line="240" w:lineRule="auto"/>
              <w:ind w:firstLine="0"/>
              <w:jc w:val="center"/>
              <w:textAlignment w:val="baseline"/>
              <w:rPr>
                <w:rFonts w:eastAsia="Times New Roman"/>
                <w:sz w:val="20"/>
                <w:szCs w:val="20"/>
                <w:lang w:eastAsia="ru-RU"/>
              </w:rPr>
            </w:pPr>
            <w:r w:rsidRPr="002A0D0B">
              <w:rPr>
                <w:rFonts w:eastAsia="Times New Roman"/>
                <w:sz w:val="20"/>
                <w:szCs w:val="20"/>
                <w:lang w:eastAsia="ru-RU"/>
              </w:rPr>
              <w:t>куб. метр в месяц на кв. метр общей площади</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1AC9F91" w14:textId="77777777" w:rsidR="00B62CAC" w:rsidRPr="002A0D0B" w:rsidRDefault="00B62CAC" w:rsidP="009D2B53">
            <w:pPr>
              <w:spacing w:after="0" w:line="240" w:lineRule="auto"/>
              <w:ind w:firstLine="0"/>
              <w:jc w:val="center"/>
              <w:textAlignment w:val="baseline"/>
              <w:rPr>
                <w:rFonts w:eastAsia="Times New Roman"/>
                <w:sz w:val="20"/>
                <w:szCs w:val="20"/>
                <w:lang w:eastAsia="ru-RU"/>
              </w:rPr>
            </w:pPr>
            <w:r w:rsidRPr="002A0D0B">
              <w:rPr>
                <w:rFonts w:eastAsia="Times New Roman"/>
                <w:sz w:val="20"/>
                <w:szCs w:val="20"/>
                <w:lang w:eastAsia="ru-RU"/>
              </w:rPr>
              <w:t>от 1 до 5</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6726A06" w14:textId="77777777" w:rsidR="00B62CAC" w:rsidRPr="002A0D0B" w:rsidRDefault="00B62CAC" w:rsidP="009D2B53">
            <w:pPr>
              <w:spacing w:after="0" w:line="240" w:lineRule="auto"/>
              <w:ind w:firstLine="0"/>
              <w:jc w:val="center"/>
              <w:textAlignment w:val="baseline"/>
              <w:rPr>
                <w:rFonts w:eastAsia="Times New Roman"/>
                <w:sz w:val="20"/>
                <w:szCs w:val="20"/>
                <w:lang w:eastAsia="ru-RU"/>
              </w:rPr>
            </w:pPr>
            <w:r w:rsidRPr="002A0D0B">
              <w:rPr>
                <w:rFonts w:eastAsia="Times New Roman"/>
                <w:sz w:val="20"/>
                <w:szCs w:val="20"/>
                <w:lang w:eastAsia="ru-RU"/>
              </w:rPr>
              <w:t>0,019</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E5A4025" w14:textId="77777777" w:rsidR="00B62CAC" w:rsidRPr="002A0D0B" w:rsidRDefault="00B62CAC" w:rsidP="009D2B53">
            <w:pPr>
              <w:spacing w:after="0" w:line="240" w:lineRule="auto"/>
              <w:ind w:firstLine="0"/>
              <w:jc w:val="center"/>
              <w:textAlignment w:val="baseline"/>
              <w:rPr>
                <w:rFonts w:eastAsia="Times New Roman"/>
                <w:sz w:val="20"/>
                <w:szCs w:val="20"/>
                <w:lang w:eastAsia="ru-RU"/>
              </w:rPr>
            </w:pPr>
            <w:r w:rsidRPr="002A0D0B">
              <w:rPr>
                <w:rFonts w:eastAsia="Times New Roman"/>
                <w:sz w:val="20"/>
                <w:szCs w:val="20"/>
                <w:lang w:eastAsia="ru-RU"/>
              </w:rPr>
              <w:t>0,019</w:t>
            </w:r>
          </w:p>
        </w:tc>
      </w:tr>
      <w:tr w:rsidR="00B62CAC" w:rsidRPr="002A0D0B" w14:paraId="1A2D10B3" w14:textId="77777777" w:rsidTr="009D2B53">
        <w:trPr>
          <w:jc w:val="center"/>
        </w:trPr>
        <w:tc>
          <w:tcPr>
            <w:tcW w:w="585"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234ABC89" w14:textId="77777777" w:rsidR="00B62CAC" w:rsidRPr="002A0D0B" w:rsidRDefault="00B62CAC" w:rsidP="009D2B53">
            <w:pPr>
              <w:spacing w:after="0" w:line="240" w:lineRule="auto"/>
              <w:ind w:firstLine="0"/>
              <w:jc w:val="center"/>
              <w:rPr>
                <w:rFonts w:eastAsia="Times New Roman"/>
                <w:sz w:val="20"/>
                <w:szCs w:val="20"/>
                <w:lang w:eastAsia="ru-RU"/>
              </w:rPr>
            </w:pPr>
          </w:p>
        </w:tc>
        <w:tc>
          <w:tcPr>
            <w:tcW w:w="1922"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052F98A2" w14:textId="77777777" w:rsidR="00B62CAC" w:rsidRPr="002A0D0B" w:rsidRDefault="00B62CAC" w:rsidP="009D2B53">
            <w:pPr>
              <w:spacing w:after="0" w:line="240" w:lineRule="auto"/>
              <w:ind w:firstLine="0"/>
              <w:jc w:val="center"/>
              <w:rPr>
                <w:rFonts w:eastAsia="Times New Roman"/>
                <w:sz w:val="20"/>
                <w:szCs w:val="20"/>
                <w:lang w:eastAsia="ru-RU"/>
              </w:rPr>
            </w:pPr>
          </w:p>
        </w:tc>
        <w:tc>
          <w:tcPr>
            <w:tcW w:w="1258"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0DFF2F8F" w14:textId="77777777" w:rsidR="00B62CAC" w:rsidRPr="002A0D0B" w:rsidRDefault="00B62CAC" w:rsidP="009D2B53">
            <w:pPr>
              <w:spacing w:after="0" w:line="240" w:lineRule="auto"/>
              <w:ind w:firstLine="0"/>
              <w:jc w:val="center"/>
              <w:rPr>
                <w:rFonts w:eastAsia="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1D036FA" w14:textId="77777777" w:rsidR="00B62CAC" w:rsidRPr="002A0D0B" w:rsidRDefault="00B62CAC" w:rsidP="009D2B53">
            <w:pPr>
              <w:spacing w:after="0" w:line="240" w:lineRule="auto"/>
              <w:ind w:firstLine="0"/>
              <w:jc w:val="center"/>
              <w:textAlignment w:val="baseline"/>
              <w:rPr>
                <w:rFonts w:eastAsia="Times New Roman"/>
                <w:sz w:val="20"/>
                <w:szCs w:val="20"/>
                <w:lang w:eastAsia="ru-RU"/>
              </w:rPr>
            </w:pPr>
            <w:r w:rsidRPr="002A0D0B">
              <w:rPr>
                <w:rFonts w:eastAsia="Times New Roman"/>
                <w:sz w:val="20"/>
                <w:szCs w:val="20"/>
                <w:lang w:eastAsia="ru-RU"/>
              </w:rPr>
              <w:t>от 6 до 9</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BD9C6DE" w14:textId="77777777" w:rsidR="00B62CAC" w:rsidRPr="002A0D0B" w:rsidRDefault="00B62CAC" w:rsidP="009D2B53">
            <w:pPr>
              <w:spacing w:after="0" w:line="240" w:lineRule="auto"/>
              <w:ind w:firstLine="0"/>
              <w:jc w:val="center"/>
              <w:textAlignment w:val="baseline"/>
              <w:rPr>
                <w:rFonts w:eastAsia="Times New Roman"/>
                <w:sz w:val="20"/>
                <w:szCs w:val="20"/>
                <w:lang w:eastAsia="ru-RU"/>
              </w:rPr>
            </w:pPr>
            <w:r w:rsidRPr="002A0D0B">
              <w:rPr>
                <w:rFonts w:eastAsia="Times New Roman"/>
                <w:sz w:val="20"/>
                <w:szCs w:val="20"/>
                <w:lang w:eastAsia="ru-RU"/>
              </w:rPr>
              <w:t>0,018</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CAF3FBC" w14:textId="77777777" w:rsidR="00B62CAC" w:rsidRPr="002A0D0B" w:rsidRDefault="00B62CAC" w:rsidP="009D2B53">
            <w:pPr>
              <w:spacing w:after="0" w:line="240" w:lineRule="auto"/>
              <w:ind w:firstLine="0"/>
              <w:jc w:val="center"/>
              <w:textAlignment w:val="baseline"/>
              <w:rPr>
                <w:rFonts w:eastAsia="Times New Roman"/>
                <w:sz w:val="20"/>
                <w:szCs w:val="20"/>
                <w:lang w:eastAsia="ru-RU"/>
              </w:rPr>
            </w:pPr>
            <w:r w:rsidRPr="002A0D0B">
              <w:rPr>
                <w:rFonts w:eastAsia="Times New Roman"/>
                <w:sz w:val="20"/>
                <w:szCs w:val="20"/>
                <w:lang w:eastAsia="ru-RU"/>
              </w:rPr>
              <w:t>0,018</w:t>
            </w:r>
          </w:p>
        </w:tc>
      </w:tr>
      <w:tr w:rsidR="00B62CAC" w:rsidRPr="002A0D0B" w14:paraId="537A81D4" w14:textId="77777777" w:rsidTr="009D2B53">
        <w:trPr>
          <w:jc w:val="center"/>
        </w:trPr>
        <w:tc>
          <w:tcPr>
            <w:tcW w:w="585"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4DE6712D" w14:textId="77777777" w:rsidR="00B62CAC" w:rsidRPr="002A0D0B" w:rsidRDefault="00B62CAC" w:rsidP="009D2B53">
            <w:pPr>
              <w:spacing w:after="0" w:line="240" w:lineRule="auto"/>
              <w:ind w:firstLine="0"/>
              <w:jc w:val="center"/>
              <w:rPr>
                <w:rFonts w:eastAsia="Times New Roman"/>
                <w:sz w:val="20"/>
                <w:szCs w:val="20"/>
                <w:lang w:eastAsia="ru-RU"/>
              </w:rPr>
            </w:pPr>
          </w:p>
        </w:tc>
        <w:tc>
          <w:tcPr>
            <w:tcW w:w="1922"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1C90B67F" w14:textId="77777777" w:rsidR="00B62CAC" w:rsidRPr="002A0D0B" w:rsidRDefault="00B62CAC" w:rsidP="009D2B53">
            <w:pPr>
              <w:spacing w:after="0" w:line="240" w:lineRule="auto"/>
              <w:ind w:firstLine="0"/>
              <w:jc w:val="center"/>
              <w:rPr>
                <w:rFonts w:eastAsia="Times New Roman"/>
                <w:sz w:val="20"/>
                <w:szCs w:val="20"/>
                <w:lang w:eastAsia="ru-RU"/>
              </w:rPr>
            </w:pPr>
          </w:p>
        </w:tc>
        <w:tc>
          <w:tcPr>
            <w:tcW w:w="1258"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76B5F63B" w14:textId="77777777" w:rsidR="00B62CAC" w:rsidRPr="002A0D0B" w:rsidRDefault="00B62CAC" w:rsidP="009D2B53">
            <w:pPr>
              <w:spacing w:after="0" w:line="240" w:lineRule="auto"/>
              <w:ind w:firstLine="0"/>
              <w:jc w:val="center"/>
              <w:rPr>
                <w:rFonts w:eastAsia="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DB43C4E" w14:textId="77777777" w:rsidR="00B62CAC" w:rsidRPr="002A0D0B" w:rsidRDefault="00B62CAC" w:rsidP="009D2B53">
            <w:pPr>
              <w:spacing w:after="0" w:line="240" w:lineRule="auto"/>
              <w:ind w:firstLine="0"/>
              <w:jc w:val="center"/>
              <w:textAlignment w:val="baseline"/>
              <w:rPr>
                <w:rFonts w:eastAsia="Times New Roman"/>
                <w:sz w:val="20"/>
                <w:szCs w:val="20"/>
                <w:lang w:eastAsia="ru-RU"/>
              </w:rPr>
            </w:pPr>
            <w:r w:rsidRPr="002A0D0B">
              <w:rPr>
                <w:rFonts w:eastAsia="Times New Roman"/>
                <w:sz w:val="20"/>
                <w:szCs w:val="20"/>
                <w:lang w:eastAsia="ru-RU"/>
              </w:rPr>
              <w:t>от 10 до 16</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67A5460" w14:textId="77777777" w:rsidR="00B62CAC" w:rsidRPr="002A0D0B" w:rsidRDefault="00B62CAC" w:rsidP="009D2B53">
            <w:pPr>
              <w:spacing w:after="0" w:line="240" w:lineRule="auto"/>
              <w:ind w:firstLine="0"/>
              <w:jc w:val="center"/>
              <w:textAlignment w:val="baseline"/>
              <w:rPr>
                <w:rFonts w:eastAsia="Times New Roman"/>
                <w:sz w:val="20"/>
                <w:szCs w:val="20"/>
                <w:lang w:eastAsia="ru-RU"/>
              </w:rPr>
            </w:pPr>
            <w:r w:rsidRPr="002A0D0B">
              <w:rPr>
                <w:rFonts w:eastAsia="Times New Roman"/>
                <w:sz w:val="20"/>
                <w:szCs w:val="20"/>
                <w:lang w:eastAsia="ru-RU"/>
              </w:rPr>
              <w:t>0,015</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E03D11F" w14:textId="77777777" w:rsidR="00B62CAC" w:rsidRPr="002A0D0B" w:rsidRDefault="00B62CAC" w:rsidP="009D2B53">
            <w:pPr>
              <w:spacing w:after="0" w:line="240" w:lineRule="auto"/>
              <w:ind w:firstLine="0"/>
              <w:jc w:val="center"/>
              <w:textAlignment w:val="baseline"/>
              <w:rPr>
                <w:rFonts w:eastAsia="Times New Roman"/>
                <w:sz w:val="20"/>
                <w:szCs w:val="20"/>
                <w:lang w:eastAsia="ru-RU"/>
              </w:rPr>
            </w:pPr>
            <w:r w:rsidRPr="002A0D0B">
              <w:rPr>
                <w:rFonts w:eastAsia="Times New Roman"/>
                <w:sz w:val="20"/>
                <w:szCs w:val="20"/>
                <w:lang w:eastAsia="ru-RU"/>
              </w:rPr>
              <w:t>0,015</w:t>
            </w:r>
          </w:p>
        </w:tc>
      </w:tr>
      <w:tr w:rsidR="00B62CAC" w:rsidRPr="002A0D0B" w14:paraId="3918F53D" w14:textId="77777777" w:rsidTr="009D2B53">
        <w:trPr>
          <w:jc w:val="center"/>
        </w:trPr>
        <w:tc>
          <w:tcPr>
            <w:tcW w:w="585" w:type="dxa"/>
            <w:vMerge/>
            <w:tcBorders>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14:paraId="1DD38D9D" w14:textId="77777777" w:rsidR="00B62CAC" w:rsidRPr="002A0D0B" w:rsidRDefault="00B62CAC" w:rsidP="009D2B53">
            <w:pPr>
              <w:spacing w:after="0" w:line="240" w:lineRule="auto"/>
              <w:ind w:firstLine="0"/>
              <w:jc w:val="center"/>
              <w:rPr>
                <w:rFonts w:eastAsia="Times New Roman"/>
                <w:sz w:val="20"/>
                <w:szCs w:val="20"/>
                <w:lang w:eastAsia="ru-RU"/>
              </w:rPr>
            </w:pPr>
          </w:p>
        </w:tc>
        <w:tc>
          <w:tcPr>
            <w:tcW w:w="1922" w:type="dxa"/>
            <w:vMerge/>
            <w:tcBorders>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14:paraId="57EC9394" w14:textId="77777777" w:rsidR="00B62CAC" w:rsidRPr="002A0D0B" w:rsidRDefault="00B62CAC" w:rsidP="009D2B53">
            <w:pPr>
              <w:spacing w:after="0" w:line="240" w:lineRule="auto"/>
              <w:ind w:firstLine="0"/>
              <w:jc w:val="center"/>
              <w:rPr>
                <w:rFonts w:eastAsia="Times New Roman"/>
                <w:sz w:val="20"/>
                <w:szCs w:val="20"/>
                <w:lang w:eastAsia="ru-RU"/>
              </w:rPr>
            </w:pPr>
          </w:p>
        </w:tc>
        <w:tc>
          <w:tcPr>
            <w:tcW w:w="1258" w:type="dxa"/>
            <w:vMerge/>
            <w:tcBorders>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14:paraId="29E682E9" w14:textId="77777777" w:rsidR="00B62CAC" w:rsidRPr="002A0D0B" w:rsidRDefault="00B62CAC" w:rsidP="009D2B53">
            <w:pPr>
              <w:spacing w:after="0" w:line="240" w:lineRule="auto"/>
              <w:ind w:firstLine="0"/>
              <w:jc w:val="center"/>
              <w:rPr>
                <w:rFonts w:eastAsia="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B38FEF0" w14:textId="77777777" w:rsidR="00B62CAC" w:rsidRPr="002A0D0B" w:rsidRDefault="00B62CAC" w:rsidP="009D2B53">
            <w:pPr>
              <w:spacing w:after="0" w:line="240" w:lineRule="auto"/>
              <w:ind w:firstLine="0"/>
              <w:jc w:val="center"/>
              <w:textAlignment w:val="baseline"/>
              <w:rPr>
                <w:rFonts w:eastAsia="Times New Roman"/>
                <w:sz w:val="20"/>
                <w:szCs w:val="20"/>
                <w:lang w:eastAsia="ru-RU"/>
              </w:rPr>
            </w:pPr>
            <w:r w:rsidRPr="002A0D0B">
              <w:rPr>
                <w:rFonts w:eastAsia="Times New Roman"/>
                <w:sz w:val="20"/>
                <w:szCs w:val="20"/>
                <w:lang w:eastAsia="ru-RU"/>
              </w:rPr>
              <w:t>более 16</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498EBF2" w14:textId="77777777" w:rsidR="00B62CAC" w:rsidRPr="002A0D0B" w:rsidRDefault="00B62CAC" w:rsidP="009D2B53">
            <w:pPr>
              <w:spacing w:after="0" w:line="240" w:lineRule="auto"/>
              <w:ind w:firstLine="0"/>
              <w:jc w:val="center"/>
              <w:textAlignment w:val="baseline"/>
              <w:rPr>
                <w:rFonts w:eastAsia="Times New Roman"/>
                <w:sz w:val="20"/>
                <w:szCs w:val="20"/>
                <w:lang w:eastAsia="ru-RU"/>
              </w:rPr>
            </w:pPr>
            <w:r w:rsidRPr="002A0D0B">
              <w:rPr>
                <w:rFonts w:eastAsia="Times New Roman"/>
                <w:sz w:val="20"/>
                <w:szCs w:val="20"/>
                <w:lang w:eastAsia="ru-RU"/>
              </w:rPr>
              <w:t>0,013</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9A06394" w14:textId="77777777" w:rsidR="00B62CAC" w:rsidRPr="002A0D0B" w:rsidRDefault="00B62CAC" w:rsidP="009D2B53">
            <w:pPr>
              <w:spacing w:after="0" w:line="240" w:lineRule="auto"/>
              <w:ind w:firstLine="0"/>
              <w:jc w:val="center"/>
              <w:textAlignment w:val="baseline"/>
              <w:rPr>
                <w:rFonts w:eastAsia="Times New Roman"/>
                <w:sz w:val="20"/>
                <w:szCs w:val="20"/>
                <w:lang w:eastAsia="ru-RU"/>
              </w:rPr>
            </w:pPr>
            <w:r w:rsidRPr="002A0D0B">
              <w:rPr>
                <w:rFonts w:eastAsia="Times New Roman"/>
                <w:sz w:val="20"/>
                <w:szCs w:val="20"/>
                <w:lang w:eastAsia="ru-RU"/>
              </w:rPr>
              <w:t>0,013</w:t>
            </w:r>
          </w:p>
        </w:tc>
      </w:tr>
      <w:tr w:rsidR="00B62CAC" w:rsidRPr="002A0D0B" w14:paraId="15F44984" w14:textId="77777777" w:rsidTr="009D2B53">
        <w:trPr>
          <w:jc w:val="center"/>
        </w:trPr>
        <w:tc>
          <w:tcPr>
            <w:tcW w:w="5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D850226" w14:textId="77777777" w:rsidR="00B62CAC" w:rsidRPr="002A0D0B" w:rsidRDefault="00B62CAC" w:rsidP="009D2B53">
            <w:pPr>
              <w:spacing w:after="0" w:line="240" w:lineRule="auto"/>
              <w:ind w:firstLine="0"/>
              <w:jc w:val="center"/>
              <w:textAlignment w:val="baseline"/>
              <w:rPr>
                <w:rFonts w:eastAsia="Times New Roman"/>
                <w:sz w:val="20"/>
                <w:szCs w:val="20"/>
                <w:lang w:eastAsia="ru-RU"/>
              </w:rPr>
            </w:pPr>
            <w:r w:rsidRPr="002A0D0B">
              <w:rPr>
                <w:rFonts w:eastAsia="Times New Roman"/>
                <w:sz w:val="20"/>
                <w:szCs w:val="20"/>
                <w:lang w:eastAsia="ru-RU"/>
              </w:rPr>
              <w:t>2.</w:t>
            </w:r>
          </w:p>
        </w:tc>
        <w:tc>
          <w:tcPr>
            <w:tcW w:w="19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2B02F3E" w14:textId="77777777" w:rsidR="00B62CAC" w:rsidRPr="002A0D0B" w:rsidRDefault="00B62CAC" w:rsidP="009D2B53">
            <w:pPr>
              <w:spacing w:after="0" w:line="240" w:lineRule="auto"/>
              <w:ind w:firstLine="0"/>
              <w:jc w:val="center"/>
              <w:textAlignment w:val="baseline"/>
              <w:rPr>
                <w:rFonts w:eastAsia="Times New Roman"/>
                <w:sz w:val="20"/>
                <w:szCs w:val="20"/>
                <w:lang w:eastAsia="ru-RU"/>
              </w:rPr>
            </w:pPr>
            <w:r w:rsidRPr="002A0D0B">
              <w:rPr>
                <w:rFonts w:eastAsia="Times New Roman"/>
                <w:sz w:val="20"/>
                <w:szCs w:val="20"/>
                <w:lang w:eastAsia="ru-RU"/>
              </w:rPr>
              <w:t>Многоквартирные дома с централизованным холодным водоснабжением</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C112347" w14:textId="77777777" w:rsidR="00B62CAC" w:rsidRPr="002A0D0B" w:rsidRDefault="00B62CAC" w:rsidP="009D2B53">
            <w:pPr>
              <w:spacing w:after="0" w:line="240" w:lineRule="auto"/>
              <w:ind w:firstLine="0"/>
              <w:jc w:val="center"/>
              <w:textAlignment w:val="baseline"/>
              <w:rPr>
                <w:rFonts w:eastAsia="Times New Roman"/>
                <w:sz w:val="20"/>
                <w:szCs w:val="20"/>
                <w:lang w:eastAsia="ru-RU"/>
              </w:rPr>
            </w:pPr>
            <w:r w:rsidRPr="002A0D0B">
              <w:rPr>
                <w:rFonts w:eastAsia="Times New Roman"/>
                <w:sz w:val="20"/>
                <w:szCs w:val="20"/>
                <w:lang w:eastAsia="ru-RU"/>
              </w:rPr>
              <w:t>куб. метр в месяц на кв. метр общей площади</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8835F1E" w14:textId="77777777" w:rsidR="00B62CAC" w:rsidRPr="002A0D0B" w:rsidRDefault="00B62CAC" w:rsidP="009D2B53">
            <w:pPr>
              <w:spacing w:after="0" w:line="240" w:lineRule="auto"/>
              <w:ind w:firstLine="0"/>
              <w:jc w:val="center"/>
              <w:textAlignment w:val="baseline"/>
              <w:rPr>
                <w:rFonts w:eastAsia="Times New Roman"/>
                <w:sz w:val="20"/>
                <w:szCs w:val="20"/>
                <w:lang w:eastAsia="ru-RU"/>
              </w:rPr>
            </w:pPr>
            <w:r w:rsidRPr="002A0D0B">
              <w:rPr>
                <w:rFonts w:eastAsia="Times New Roman"/>
                <w:sz w:val="20"/>
                <w:szCs w:val="20"/>
                <w:lang w:eastAsia="ru-RU"/>
              </w:rPr>
              <w:t>от 1 до 5</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2E4D359" w14:textId="77777777" w:rsidR="00B62CAC" w:rsidRPr="002A0D0B" w:rsidRDefault="00B62CAC" w:rsidP="009D2B53">
            <w:pPr>
              <w:spacing w:after="0" w:line="240" w:lineRule="auto"/>
              <w:ind w:firstLine="0"/>
              <w:jc w:val="center"/>
              <w:textAlignment w:val="baseline"/>
              <w:rPr>
                <w:rFonts w:eastAsia="Times New Roman"/>
                <w:sz w:val="20"/>
                <w:szCs w:val="20"/>
                <w:lang w:eastAsia="ru-RU"/>
              </w:rPr>
            </w:pPr>
            <w:r w:rsidRPr="002A0D0B">
              <w:rPr>
                <w:rFonts w:eastAsia="Times New Roman"/>
                <w:sz w:val="20"/>
                <w:szCs w:val="20"/>
                <w:lang w:eastAsia="ru-RU"/>
              </w:rPr>
              <w:t>0,022</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F8CC1D1" w14:textId="77777777" w:rsidR="00B62CAC" w:rsidRPr="002A0D0B" w:rsidRDefault="00B62CAC" w:rsidP="009D2B53">
            <w:pPr>
              <w:spacing w:after="0" w:line="240" w:lineRule="auto"/>
              <w:ind w:firstLine="0"/>
              <w:jc w:val="center"/>
              <w:textAlignment w:val="baseline"/>
              <w:rPr>
                <w:rFonts w:eastAsia="Times New Roman"/>
                <w:sz w:val="20"/>
                <w:szCs w:val="20"/>
                <w:lang w:eastAsia="ru-RU"/>
              </w:rPr>
            </w:pPr>
            <w:r w:rsidRPr="002A0D0B">
              <w:rPr>
                <w:rFonts w:eastAsia="Times New Roman"/>
                <w:sz w:val="20"/>
                <w:szCs w:val="20"/>
                <w:lang w:eastAsia="ru-RU"/>
              </w:rPr>
              <w:t>X</w:t>
            </w:r>
          </w:p>
        </w:tc>
      </w:tr>
      <w:tr w:rsidR="00B62CAC" w:rsidRPr="002A0D0B" w14:paraId="3E0B62B7" w14:textId="77777777" w:rsidTr="009D2B53">
        <w:trPr>
          <w:jc w:val="center"/>
        </w:trPr>
        <w:tc>
          <w:tcPr>
            <w:tcW w:w="585"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57B51795" w14:textId="77777777" w:rsidR="00B62CAC" w:rsidRPr="002A0D0B" w:rsidRDefault="00B62CAC" w:rsidP="009D2B53">
            <w:pPr>
              <w:spacing w:after="0" w:line="240" w:lineRule="auto"/>
              <w:ind w:firstLine="0"/>
              <w:jc w:val="center"/>
              <w:textAlignment w:val="baseline"/>
              <w:rPr>
                <w:rFonts w:eastAsia="Times New Roman"/>
                <w:sz w:val="20"/>
                <w:szCs w:val="20"/>
                <w:lang w:eastAsia="ru-RU"/>
              </w:rPr>
            </w:pPr>
            <w:r w:rsidRPr="002A0D0B">
              <w:rPr>
                <w:rFonts w:eastAsia="Times New Roman"/>
                <w:sz w:val="20"/>
                <w:szCs w:val="20"/>
                <w:lang w:eastAsia="ru-RU"/>
              </w:rPr>
              <w:t>3.</w:t>
            </w:r>
          </w:p>
        </w:tc>
        <w:tc>
          <w:tcPr>
            <w:tcW w:w="1922"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595685AB" w14:textId="77777777" w:rsidR="00B62CAC" w:rsidRPr="002A0D0B" w:rsidRDefault="00B62CAC" w:rsidP="009D2B53">
            <w:pPr>
              <w:spacing w:after="0" w:line="240" w:lineRule="auto"/>
              <w:ind w:firstLine="0"/>
              <w:jc w:val="center"/>
              <w:textAlignment w:val="baseline"/>
              <w:rPr>
                <w:rFonts w:eastAsia="Times New Roman"/>
                <w:sz w:val="20"/>
                <w:szCs w:val="20"/>
                <w:lang w:eastAsia="ru-RU"/>
              </w:rPr>
            </w:pPr>
            <w:r w:rsidRPr="002A0D0B">
              <w:rPr>
                <w:rFonts w:eastAsia="Times New Roman"/>
                <w:sz w:val="20"/>
                <w:szCs w:val="20"/>
                <w:lang w:eastAsia="ru-RU"/>
              </w:rPr>
              <w:t>Общежития всех типов</w:t>
            </w:r>
          </w:p>
        </w:tc>
        <w:tc>
          <w:tcPr>
            <w:tcW w:w="1258"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6752E974" w14:textId="77777777" w:rsidR="00B62CAC" w:rsidRPr="002A0D0B" w:rsidRDefault="00B62CAC" w:rsidP="009D2B53">
            <w:pPr>
              <w:spacing w:after="0" w:line="240" w:lineRule="auto"/>
              <w:ind w:firstLine="0"/>
              <w:jc w:val="center"/>
              <w:textAlignment w:val="baseline"/>
              <w:rPr>
                <w:rFonts w:eastAsia="Times New Roman"/>
                <w:sz w:val="20"/>
                <w:szCs w:val="20"/>
                <w:lang w:eastAsia="ru-RU"/>
              </w:rPr>
            </w:pPr>
            <w:r w:rsidRPr="002A0D0B">
              <w:rPr>
                <w:rFonts w:eastAsia="Times New Roman"/>
                <w:sz w:val="20"/>
                <w:szCs w:val="20"/>
                <w:lang w:eastAsia="ru-RU"/>
              </w:rPr>
              <w:t>куб. метр в месяц на кв. метр общей площади</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2D2FC67" w14:textId="77777777" w:rsidR="00B62CAC" w:rsidRPr="002A0D0B" w:rsidRDefault="00B62CAC" w:rsidP="009D2B53">
            <w:pPr>
              <w:spacing w:after="0" w:line="240" w:lineRule="auto"/>
              <w:ind w:firstLine="0"/>
              <w:jc w:val="center"/>
              <w:textAlignment w:val="baseline"/>
              <w:rPr>
                <w:rFonts w:eastAsia="Times New Roman"/>
                <w:sz w:val="20"/>
                <w:szCs w:val="20"/>
                <w:lang w:eastAsia="ru-RU"/>
              </w:rPr>
            </w:pPr>
            <w:r w:rsidRPr="002A0D0B">
              <w:rPr>
                <w:rFonts w:eastAsia="Times New Roman"/>
                <w:sz w:val="20"/>
                <w:szCs w:val="20"/>
                <w:lang w:eastAsia="ru-RU"/>
              </w:rPr>
              <w:t>от 1 до 5</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329DF86" w14:textId="77777777" w:rsidR="00B62CAC" w:rsidRPr="002A0D0B" w:rsidRDefault="00B62CAC" w:rsidP="009D2B53">
            <w:pPr>
              <w:spacing w:after="0" w:line="240" w:lineRule="auto"/>
              <w:ind w:firstLine="0"/>
              <w:jc w:val="center"/>
              <w:textAlignment w:val="baseline"/>
              <w:rPr>
                <w:rFonts w:eastAsia="Times New Roman"/>
                <w:sz w:val="20"/>
                <w:szCs w:val="20"/>
                <w:lang w:eastAsia="ru-RU"/>
              </w:rPr>
            </w:pPr>
            <w:r w:rsidRPr="002A0D0B">
              <w:rPr>
                <w:rFonts w:eastAsia="Times New Roman"/>
                <w:sz w:val="20"/>
                <w:szCs w:val="20"/>
                <w:lang w:eastAsia="ru-RU"/>
              </w:rPr>
              <w:t>0,019</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870E4EF" w14:textId="77777777" w:rsidR="00B62CAC" w:rsidRPr="002A0D0B" w:rsidRDefault="00B62CAC" w:rsidP="009D2B53">
            <w:pPr>
              <w:spacing w:after="0" w:line="240" w:lineRule="auto"/>
              <w:ind w:firstLine="0"/>
              <w:jc w:val="center"/>
              <w:textAlignment w:val="baseline"/>
              <w:rPr>
                <w:rFonts w:eastAsia="Times New Roman"/>
                <w:sz w:val="20"/>
                <w:szCs w:val="20"/>
                <w:lang w:eastAsia="ru-RU"/>
              </w:rPr>
            </w:pPr>
            <w:r w:rsidRPr="002A0D0B">
              <w:rPr>
                <w:rFonts w:eastAsia="Times New Roman"/>
                <w:sz w:val="20"/>
                <w:szCs w:val="20"/>
                <w:lang w:eastAsia="ru-RU"/>
              </w:rPr>
              <w:t>0,019</w:t>
            </w:r>
          </w:p>
        </w:tc>
      </w:tr>
      <w:tr w:rsidR="00B62CAC" w:rsidRPr="002A0D0B" w14:paraId="2E211309" w14:textId="77777777" w:rsidTr="009D2B53">
        <w:trPr>
          <w:jc w:val="center"/>
        </w:trPr>
        <w:tc>
          <w:tcPr>
            <w:tcW w:w="585"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55D6E1AB" w14:textId="77777777" w:rsidR="00B62CAC" w:rsidRPr="002A0D0B" w:rsidRDefault="00B62CAC" w:rsidP="009D2B53">
            <w:pPr>
              <w:spacing w:after="0" w:line="240" w:lineRule="auto"/>
              <w:ind w:firstLine="0"/>
              <w:jc w:val="center"/>
              <w:rPr>
                <w:rFonts w:eastAsia="Times New Roman"/>
                <w:sz w:val="20"/>
                <w:szCs w:val="20"/>
                <w:lang w:eastAsia="ru-RU"/>
              </w:rPr>
            </w:pPr>
          </w:p>
        </w:tc>
        <w:tc>
          <w:tcPr>
            <w:tcW w:w="1922"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2F9C3922" w14:textId="77777777" w:rsidR="00B62CAC" w:rsidRPr="002A0D0B" w:rsidRDefault="00B62CAC" w:rsidP="009D2B53">
            <w:pPr>
              <w:spacing w:after="0" w:line="240" w:lineRule="auto"/>
              <w:ind w:firstLine="0"/>
              <w:jc w:val="center"/>
              <w:rPr>
                <w:rFonts w:eastAsia="Times New Roman"/>
                <w:sz w:val="20"/>
                <w:szCs w:val="20"/>
                <w:lang w:eastAsia="ru-RU"/>
              </w:rPr>
            </w:pPr>
          </w:p>
        </w:tc>
        <w:tc>
          <w:tcPr>
            <w:tcW w:w="1258"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1748A94B" w14:textId="77777777" w:rsidR="00B62CAC" w:rsidRPr="002A0D0B" w:rsidRDefault="00B62CAC" w:rsidP="009D2B53">
            <w:pPr>
              <w:spacing w:after="0" w:line="240" w:lineRule="auto"/>
              <w:ind w:firstLine="0"/>
              <w:jc w:val="center"/>
              <w:rPr>
                <w:rFonts w:eastAsia="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99350DA" w14:textId="77777777" w:rsidR="00B62CAC" w:rsidRPr="002A0D0B" w:rsidRDefault="00B62CAC" w:rsidP="009D2B53">
            <w:pPr>
              <w:spacing w:after="0" w:line="240" w:lineRule="auto"/>
              <w:ind w:firstLine="0"/>
              <w:jc w:val="center"/>
              <w:textAlignment w:val="baseline"/>
              <w:rPr>
                <w:rFonts w:eastAsia="Times New Roman"/>
                <w:sz w:val="20"/>
                <w:szCs w:val="20"/>
                <w:lang w:eastAsia="ru-RU"/>
              </w:rPr>
            </w:pPr>
            <w:r w:rsidRPr="002A0D0B">
              <w:rPr>
                <w:rFonts w:eastAsia="Times New Roman"/>
                <w:sz w:val="20"/>
                <w:szCs w:val="20"/>
                <w:lang w:eastAsia="ru-RU"/>
              </w:rPr>
              <w:t>от 6 до 9</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391944A" w14:textId="77777777" w:rsidR="00B62CAC" w:rsidRPr="002A0D0B" w:rsidRDefault="00B62CAC" w:rsidP="009D2B53">
            <w:pPr>
              <w:spacing w:after="0" w:line="240" w:lineRule="auto"/>
              <w:ind w:firstLine="0"/>
              <w:jc w:val="center"/>
              <w:textAlignment w:val="baseline"/>
              <w:rPr>
                <w:rFonts w:eastAsia="Times New Roman"/>
                <w:sz w:val="20"/>
                <w:szCs w:val="20"/>
                <w:lang w:eastAsia="ru-RU"/>
              </w:rPr>
            </w:pPr>
            <w:r w:rsidRPr="002A0D0B">
              <w:rPr>
                <w:rFonts w:eastAsia="Times New Roman"/>
                <w:sz w:val="20"/>
                <w:szCs w:val="20"/>
                <w:lang w:eastAsia="ru-RU"/>
              </w:rPr>
              <w:t>0,019</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2F28D3D" w14:textId="77777777" w:rsidR="00B62CAC" w:rsidRPr="002A0D0B" w:rsidRDefault="00B62CAC" w:rsidP="009D2B53">
            <w:pPr>
              <w:spacing w:after="0" w:line="240" w:lineRule="auto"/>
              <w:ind w:firstLine="0"/>
              <w:jc w:val="center"/>
              <w:textAlignment w:val="baseline"/>
              <w:rPr>
                <w:rFonts w:eastAsia="Times New Roman"/>
                <w:sz w:val="20"/>
                <w:szCs w:val="20"/>
                <w:lang w:eastAsia="ru-RU"/>
              </w:rPr>
            </w:pPr>
            <w:r w:rsidRPr="002A0D0B">
              <w:rPr>
                <w:rFonts w:eastAsia="Times New Roman"/>
                <w:sz w:val="20"/>
                <w:szCs w:val="20"/>
                <w:lang w:eastAsia="ru-RU"/>
              </w:rPr>
              <w:t>0,019</w:t>
            </w:r>
          </w:p>
        </w:tc>
      </w:tr>
      <w:tr w:rsidR="00B62CAC" w:rsidRPr="002A0D0B" w14:paraId="77E0B197" w14:textId="77777777" w:rsidTr="009D2B53">
        <w:trPr>
          <w:jc w:val="center"/>
        </w:trPr>
        <w:tc>
          <w:tcPr>
            <w:tcW w:w="585"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5E40AC0" w14:textId="77777777" w:rsidR="00B62CAC" w:rsidRPr="002A0D0B" w:rsidRDefault="00B62CAC" w:rsidP="009D2B53">
            <w:pPr>
              <w:spacing w:after="0" w:line="240" w:lineRule="auto"/>
              <w:ind w:firstLine="0"/>
              <w:jc w:val="center"/>
              <w:rPr>
                <w:rFonts w:eastAsia="Times New Roman"/>
                <w:sz w:val="20"/>
                <w:szCs w:val="20"/>
                <w:lang w:eastAsia="ru-RU"/>
              </w:rPr>
            </w:pPr>
          </w:p>
        </w:tc>
        <w:tc>
          <w:tcPr>
            <w:tcW w:w="1922"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87D475B" w14:textId="77777777" w:rsidR="00B62CAC" w:rsidRPr="002A0D0B" w:rsidRDefault="00B62CAC" w:rsidP="009D2B53">
            <w:pPr>
              <w:spacing w:after="0" w:line="240" w:lineRule="auto"/>
              <w:ind w:firstLine="0"/>
              <w:jc w:val="center"/>
              <w:rPr>
                <w:rFonts w:eastAsia="Times New Roman"/>
                <w:sz w:val="20"/>
                <w:szCs w:val="20"/>
                <w:lang w:eastAsia="ru-RU"/>
              </w:rPr>
            </w:pPr>
          </w:p>
        </w:tc>
        <w:tc>
          <w:tcPr>
            <w:tcW w:w="1258"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9276591" w14:textId="77777777" w:rsidR="00B62CAC" w:rsidRPr="002A0D0B" w:rsidRDefault="00B62CAC" w:rsidP="009D2B53">
            <w:pPr>
              <w:spacing w:after="0" w:line="240" w:lineRule="auto"/>
              <w:ind w:firstLine="0"/>
              <w:jc w:val="center"/>
              <w:rPr>
                <w:rFonts w:eastAsia="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7706103" w14:textId="77777777" w:rsidR="00B62CAC" w:rsidRPr="002A0D0B" w:rsidRDefault="00B62CAC" w:rsidP="009D2B53">
            <w:pPr>
              <w:spacing w:after="0" w:line="240" w:lineRule="auto"/>
              <w:ind w:firstLine="0"/>
              <w:jc w:val="center"/>
              <w:textAlignment w:val="baseline"/>
              <w:rPr>
                <w:rFonts w:eastAsia="Times New Roman"/>
                <w:sz w:val="20"/>
                <w:szCs w:val="20"/>
                <w:lang w:eastAsia="ru-RU"/>
              </w:rPr>
            </w:pPr>
            <w:r w:rsidRPr="002A0D0B">
              <w:rPr>
                <w:rFonts w:eastAsia="Times New Roman"/>
                <w:sz w:val="20"/>
                <w:szCs w:val="20"/>
                <w:lang w:eastAsia="ru-RU"/>
              </w:rPr>
              <w:t>от 10 до 16</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D469B2A" w14:textId="77777777" w:rsidR="00B62CAC" w:rsidRPr="002A0D0B" w:rsidRDefault="00B62CAC" w:rsidP="009D2B53">
            <w:pPr>
              <w:spacing w:after="0" w:line="240" w:lineRule="auto"/>
              <w:ind w:firstLine="0"/>
              <w:jc w:val="center"/>
              <w:textAlignment w:val="baseline"/>
              <w:rPr>
                <w:rFonts w:eastAsia="Times New Roman"/>
                <w:sz w:val="20"/>
                <w:szCs w:val="20"/>
                <w:lang w:eastAsia="ru-RU"/>
              </w:rPr>
            </w:pPr>
            <w:r w:rsidRPr="002A0D0B">
              <w:rPr>
                <w:rFonts w:eastAsia="Times New Roman"/>
                <w:sz w:val="20"/>
                <w:szCs w:val="20"/>
                <w:lang w:eastAsia="ru-RU"/>
              </w:rPr>
              <w:t>0,019</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BB6363" w14:textId="77777777" w:rsidR="00B62CAC" w:rsidRPr="002A0D0B" w:rsidRDefault="00B62CAC" w:rsidP="009D2B53">
            <w:pPr>
              <w:spacing w:after="0" w:line="240" w:lineRule="auto"/>
              <w:ind w:firstLine="0"/>
              <w:jc w:val="center"/>
              <w:textAlignment w:val="baseline"/>
              <w:rPr>
                <w:rFonts w:eastAsia="Times New Roman"/>
                <w:sz w:val="20"/>
                <w:szCs w:val="20"/>
                <w:lang w:eastAsia="ru-RU"/>
              </w:rPr>
            </w:pPr>
            <w:r w:rsidRPr="002A0D0B">
              <w:rPr>
                <w:rFonts w:eastAsia="Times New Roman"/>
                <w:sz w:val="20"/>
                <w:szCs w:val="20"/>
                <w:lang w:eastAsia="ru-RU"/>
              </w:rPr>
              <w:t>0,019</w:t>
            </w:r>
          </w:p>
        </w:tc>
      </w:tr>
    </w:tbl>
    <w:p w14:paraId="0209EBE4" w14:textId="77777777" w:rsidR="00B62CAC" w:rsidRPr="00B62CAC" w:rsidRDefault="00B62CAC" w:rsidP="00B62CAC">
      <w:pPr>
        <w:shd w:val="clear" w:color="auto" w:fill="FFFFFF"/>
        <w:spacing w:after="0" w:line="240" w:lineRule="auto"/>
        <w:ind w:firstLine="480"/>
        <w:textAlignment w:val="baseline"/>
        <w:rPr>
          <w:rFonts w:eastAsia="Times New Roman"/>
          <w:sz w:val="22"/>
          <w:lang w:eastAsia="ru-RU"/>
        </w:rPr>
      </w:pPr>
      <w:r w:rsidRPr="00B62CAC">
        <w:rPr>
          <w:rFonts w:eastAsia="Times New Roman"/>
          <w:sz w:val="22"/>
          <w:lang w:eastAsia="ru-RU"/>
        </w:rPr>
        <w:t xml:space="preserve">Примечания: </w:t>
      </w:r>
    </w:p>
    <w:p w14:paraId="51AB2B05" w14:textId="77777777" w:rsidR="00B62CAC" w:rsidRPr="00B62CAC" w:rsidRDefault="00B62CAC" w:rsidP="00B62CAC">
      <w:pPr>
        <w:shd w:val="clear" w:color="auto" w:fill="FFFFFF"/>
        <w:spacing w:after="0" w:line="240" w:lineRule="auto"/>
        <w:ind w:firstLine="480"/>
        <w:textAlignment w:val="baseline"/>
        <w:rPr>
          <w:rFonts w:eastAsia="Times New Roman"/>
          <w:sz w:val="22"/>
          <w:lang w:eastAsia="ru-RU"/>
        </w:rPr>
      </w:pPr>
      <w:r w:rsidRPr="00B62CAC">
        <w:rPr>
          <w:rFonts w:eastAsia="Times New Roman"/>
          <w:sz w:val="22"/>
          <w:lang w:eastAsia="ru-RU"/>
        </w:rPr>
        <w:t>1.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площади межквартирных лестничных площадок, лестниц, коридоров, тамбуров, холлов, вестибюлей, колясочных, помещений охраны (консьержа) в этом многоквартирном доме, не принадлежащих отдельным собственникам.</w:t>
      </w:r>
    </w:p>
    <w:p w14:paraId="2E9E4A91" w14:textId="77777777" w:rsidR="00B62CAC" w:rsidRPr="00B62CAC" w:rsidRDefault="00B62CAC" w:rsidP="00B62CAC">
      <w:pPr>
        <w:shd w:val="clear" w:color="auto" w:fill="FFFFFF"/>
        <w:spacing w:after="0" w:line="240" w:lineRule="auto"/>
        <w:ind w:firstLine="480"/>
        <w:textAlignment w:val="baseline"/>
        <w:rPr>
          <w:rFonts w:eastAsia="Times New Roman"/>
          <w:sz w:val="22"/>
          <w:lang w:eastAsia="ru-RU"/>
        </w:rPr>
      </w:pPr>
      <w:r w:rsidRPr="00B62CAC">
        <w:rPr>
          <w:rFonts w:eastAsia="Times New Roman"/>
          <w:sz w:val="22"/>
          <w:lang w:eastAsia="ru-RU"/>
        </w:rPr>
        <w:t xml:space="preserve">2. Настоящие нормативы устанавливаются в отношении коммунальных ресурсов, потребляемых при использовании и содержании общего имущества в многоквартирном доме, которые определяются степенью благоустройства многоквартирного дома, а также наличием </w:t>
      </w:r>
      <w:proofErr w:type="spellStart"/>
      <w:r w:rsidRPr="00B62CAC">
        <w:rPr>
          <w:rFonts w:eastAsia="Times New Roman"/>
          <w:sz w:val="22"/>
          <w:lang w:eastAsia="ru-RU"/>
        </w:rPr>
        <w:t>ресурсопотребляющего</w:t>
      </w:r>
      <w:proofErr w:type="spellEnd"/>
      <w:r w:rsidRPr="00B62CAC">
        <w:rPr>
          <w:rFonts w:eastAsia="Times New Roman"/>
          <w:sz w:val="22"/>
          <w:lang w:eastAsia="ru-RU"/>
        </w:rPr>
        <w:t xml:space="preserve"> оборудования и устройств, включенных в состав общего имущества. </w:t>
      </w:r>
    </w:p>
    <w:p w14:paraId="12762230" w14:textId="6442A14D" w:rsidR="00F95A09" w:rsidRPr="00512CC1" w:rsidRDefault="00F95A09" w:rsidP="00612AFF">
      <w:pPr>
        <w:spacing w:before="120" w:after="0"/>
      </w:pPr>
      <w:r w:rsidRPr="00512CC1">
        <w:t xml:space="preserve">Исходя из общего количества реализованной воды населению удельное потребление воды представлено в таблице </w:t>
      </w:r>
      <w:r w:rsidR="00563FFB">
        <w:t>1.</w:t>
      </w:r>
      <w:r w:rsidR="00BD2213" w:rsidRPr="00512CC1">
        <w:t>5</w:t>
      </w:r>
      <w:r w:rsidR="00763D88" w:rsidRPr="00512CC1">
        <w:t>.</w:t>
      </w:r>
      <w:r w:rsidR="00D97A67">
        <w:t>6</w:t>
      </w:r>
      <w:r w:rsidRPr="00512CC1">
        <w:t>.</w:t>
      </w:r>
      <w:bookmarkEnd w:id="98"/>
      <w:bookmarkEnd w:id="99"/>
    </w:p>
    <w:p w14:paraId="590A4C19" w14:textId="12D02AEB" w:rsidR="00F95A09" w:rsidRPr="00166D4E" w:rsidRDefault="00F95A09" w:rsidP="003670BE">
      <w:pPr>
        <w:jc w:val="right"/>
        <w:rPr>
          <w:bCs/>
          <w:szCs w:val="26"/>
        </w:rPr>
      </w:pPr>
      <w:bookmarkStart w:id="100" w:name="_Toc373745175"/>
      <w:bookmarkStart w:id="101" w:name="_Toc373745428"/>
      <w:bookmarkStart w:id="102" w:name="_Toc374023472"/>
      <w:bookmarkStart w:id="103" w:name="_Toc375685030"/>
      <w:bookmarkStart w:id="104" w:name="_Toc381613515"/>
      <w:r w:rsidRPr="00512CC1">
        <w:rPr>
          <w:bCs/>
          <w:szCs w:val="26"/>
        </w:rPr>
        <w:t xml:space="preserve">Таблица </w:t>
      </w:r>
      <w:bookmarkEnd w:id="100"/>
      <w:bookmarkEnd w:id="101"/>
      <w:bookmarkEnd w:id="102"/>
      <w:r w:rsidR="00563FFB">
        <w:t>1.</w:t>
      </w:r>
      <w:r w:rsidR="00BD2213" w:rsidRPr="00512CC1">
        <w:rPr>
          <w:bCs/>
          <w:szCs w:val="26"/>
        </w:rPr>
        <w:t>5</w:t>
      </w:r>
      <w:r w:rsidR="00763D88" w:rsidRPr="00512CC1">
        <w:rPr>
          <w:bCs/>
          <w:szCs w:val="26"/>
        </w:rPr>
        <w:t>.</w:t>
      </w:r>
      <w:bookmarkEnd w:id="103"/>
      <w:bookmarkEnd w:id="104"/>
      <w:r w:rsidR="00D97A67">
        <w:rPr>
          <w:bCs/>
          <w:szCs w:val="26"/>
        </w:rPr>
        <w:t>6</w:t>
      </w:r>
    </w:p>
    <w:tbl>
      <w:tblPr>
        <w:tblW w:w="4753" w:type="pct"/>
        <w:jc w:val="center"/>
        <w:tblLook w:val="04A0" w:firstRow="1" w:lastRow="0" w:firstColumn="1" w:lastColumn="0" w:noHBand="0" w:noVBand="1"/>
      </w:tblPr>
      <w:tblGrid>
        <w:gridCol w:w="7394"/>
        <w:gridCol w:w="1391"/>
        <w:gridCol w:w="1121"/>
      </w:tblGrid>
      <w:tr w:rsidR="00D56890" w:rsidRPr="00851506" w14:paraId="41D8C28D" w14:textId="77777777" w:rsidTr="007201DA">
        <w:trPr>
          <w:trHeight w:val="341"/>
          <w:jc w:val="center"/>
        </w:trPr>
        <w:tc>
          <w:tcPr>
            <w:tcW w:w="37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1651EA" w14:textId="77777777" w:rsidR="00146AE0" w:rsidRPr="00851506" w:rsidRDefault="00146AE0" w:rsidP="00D56890">
            <w:pPr>
              <w:spacing w:after="0" w:line="240" w:lineRule="auto"/>
              <w:ind w:firstLine="0"/>
              <w:jc w:val="center"/>
              <w:rPr>
                <w:rFonts w:eastAsia="Times New Roman"/>
                <w:b/>
                <w:sz w:val="20"/>
                <w:szCs w:val="20"/>
                <w:lang w:eastAsia="ru-RU"/>
              </w:rPr>
            </w:pPr>
            <w:r w:rsidRPr="00851506">
              <w:rPr>
                <w:rFonts w:eastAsia="Times New Roman"/>
                <w:b/>
                <w:sz w:val="20"/>
                <w:szCs w:val="20"/>
                <w:lang w:eastAsia="ru-RU"/>
              </w:rPr>
              <w:t>Показатель</w:t>
            </w: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51815C" w14:textId="77777777" w:rsidR="00146AE0" w:rsidRPr="00851506" w:rsidRDefault="00146AE0" w:rsidP="00D56890">
            <w:pPr>
              <w:spacing w:after="0" w:line="240" w:lineRule="auto"/>
              <w:ind w:firstLine="0"/>
              <w:jc w:val="center"/>
              <w:rPr>
                <w:rFonts w:eastAsia="Times New Roman"/>
                <w:b/>
                <w:sz w:val="20"/>
                <w:szCs w:val="20"/>
                <w:lang w:eastAsia="ru-RU"/>
              </w:rPr>
            </w:pPr>
            <w:r w:rsidRPr="00851506">
              <w:rPr>
                <w:rFonts w:eastAsia="Times New Roman"/>
                <w:b/>
                <w:sz w:val="20"/>
                <w:szCs w:val="20"/>
                <w:lang w:eastAsia="ru-RU"/>
              </w:rPr>
              <w:t>Ед. изм.</w:t>
            </w:r>
          </w:p>
        </w:tc>
        <w:tc>
          <w:tcPr>
            <w:tcW w:w="566" w:type="pct"/>
            <w:tcBorders>
              <w:top w:val="single" w:sz="4" w:space="0" w:color="auto"/>
              <w:left w:val="nil"/>
              <w:bottom w:val="single" w:sz="4" w:space="0" w:color="auto"/>
              <w:right w:val="single" w:sz="4" w:space="0" w:color="auto"/>
            </w:tcBorders>
            <w:vAlign w:val="center"/>
          </w:tcPr>
          <w:p w14:paraId="2BDC69EF" w14:textId="2534AB01" w:rsidR="00146AE0" w:rsidRPr="00851506" w:rsidRDefault="004C2645" w:rsidP="00D56890">
            <w:pPr>
              <w:spacing w:after="0" w:line="240" w:lineRule="auto"/>
              <w:ind w:firstLine="0"/>
              <w:jc w:val="center"/>
              <w:rPr>
                <w:rFonts w:eastAsia="Times New Roman"/>
                <w:b/>
                <w:sz w:val="20"/>
                <w:szCs w:val="20"/>
                <w:lang w:eastAsia="ru-RU"/>
              </w:rPr>
            </w:pPr>
            <w:r>
              <w:rPr>
                <w:rFonts w:eastAsia="Times New Roman"/>
                <w:b/>
                <w:sz w:val="20"/>
                <w:szCs w:val="20"/>
                <w:lang w:eastAsia="ru-RU"/>
              </w:rPr>
              <w:t>2024</w:t>
            </w:r>
          </w:p>
        </w:tc>
      </w:tr>
      <w:tr w:rsidR="00D56890" w:rsidRPr="00851506" w14:paraId="503004FD" w14:textId="77777777" w:rsidTr="007201DA">
        <w:trPr>
          <w:trHeight w:val="130"/>
          <w:jc w:val="center"/>
        </w:trPr>
        <w:tc>
          <w:tcPr>
            <w:tcW w:w="3732" w:type="pct"/>
            <w:tcBorders>
              <w:top w:val="nil"/>
              <w:left w:val="single" w:sz="4" w:space="0" w:color="auto"/>
              <w:bottom w:val="single" w:sz="4" w:space="0" w:color="auto"/>
              <w:right w:val="single" w:sz="4" w:space="0" w:color="auto"/>
            </w:tcBorders>
            <w:shd w:val="clear" w:color="auto" w:fill="auto"/>
            <w:noWrap/>
            <w:vAlign w:val="center"/>
            <w:hideMark/>
          </w:tcPr>
          <w:p w14:paraId="33AC7510" w14:textId="77777777" w:rsidR="001F42CA" w:rsidRPr="00851506" w:rsidRDefault="001F42CA" w:rsidP="00D56890">
            <w:pPr>
              <w:spacing w:after="0" w:line="240" w:lineRule="auto"/>
              <w:ind w:firstLine="0"/>
              <w:jc w:val="left"/>
              <w:rPr>
                <w:rFonts w:eastAsia="Times New Roman"/>
                <w:sz w:val="20"/>
                <w:szCs w:val="20"/>
                <w:lang w:eastAsia="ru-RU"/>
              </w:rPr>
            </w:pPr>
            <w:r w:rsidRPr="00851506">
              <w:rPr>
                <w:rFonts w:eastAsia="Times New Roman"/>
                <w:sz w:val="20"/>
                <w:szCs w:val="20"/>
                <w:lang w:eastAsia="ru-RU"/>
              </w:rPr>
              <w:t>количество проживающих человек</w:t>
            </w:r>
          </w:p>
        </w:tc>
        <w:tc>
          <w:tcPr>
            <w:tcW w:w="702" w:type="pct"/>
            <w:tcBorders>
              <w:top w:val="nil"/>
              <w:left w:val="nil"/>
              <w:bottom w:val="single" w:sz="4" w:space="0" w:color="auto"/>
              <w:right w:val="single" w:sz="4" w:space="0" w:color="auto"/>
            </w:tcBorders>
            <w:shd w:val="clear" w:color="auto" w:fill="auto"/>
            <w:noWrap/>
            <w:vAlign w:val="center"/>
            <w:hideMark/>
          </w:tcPr>
          <w:p w14:paraId="7A13B87B" w14:textId="77777777" w:rsidR="001F42CA" w:rsidRPr="00851506" w:rsidRDefault="001F42CA" w:rsidP="00D56890">
            <w:pPr>
              <w:spacing w:after="0" w:line="240" w:lineRule="auto"/>
              <w:ind w:firstLine="0"/>
              <w:jc w:val="center"/>
              <w:rPr>
                <w:rFonts w:eastAsia="Times New Roman"/>
                <w:sz w:val="20"/>
                <w:szCs w:val="20"/>
                <w:lang w:eastAsia="ru-RU"/>
              </w:rPr>
            </w:pPr>
            <w:r w:rsidRPr="00851506">
              <w:rPr>
                <w:rFonts w:eastAsia="Times New Roman"/>
                <w:sz w:val="20"/>
                <w:szCs w:val="20"/>
                <w:lang w:eastAsia="ru-RU"/>
              </w:rPr>
              <w:t>чел.</w:t>
            </w:r>
          </w:p>
        </w:tc>
        <w:tc>
          <w:tcPr>
            <w:tcW w:w="566" w:type="pct"/>
            <w:tcBorders>
              <w:top w:val="single" w:sz="4" w:space="0" w:color="auto"/>
              <w:left w:val="nil"/>
              <w:bottom w:val="single" w:sz="4" w:space="0" w:color="auto"/>
              <w:right w:val="single" w:sz="4" w:space="0" w:color="auto"/>
            </w:tcBorders>
          </w:tcPr>
          <w:p w14:paraId="6199466F" w14:textId="5D298E85" w:rsidR="001F42CA" w:rsidRPr="00BE1574" w:rsidRDefault="004A100F" w:rsidP="00851506">
            <w:pPr>
              <w:tabs>
                <w:tab w:val="left" w:pos="1337"/>
              </w:tabs>
              <w:snapToGrid w:val="0"/>
              <w:spacing w:after="0" w:line="240" w:lineRule="auto"/>
              <w:ind w:firstLine="0"/>
              <w:jc w:val="center"/>
              <w:rPr>
                <w:sz w:val="20"/>
                <w:szCs w:val="20"/>
              </w:rPr>
            </w:pPr>
            <w:r w:rsidRPr="00BE1574">
              <w:rPr>
                <w:sz w:val="20"/>
                <w:szCs w:val="20"/>
              </w:rPr>
              <w:t>15082</w:t>
            </w:r>
          </w:p>
        </w:tc>
      </w:tr>
      <w:tr w:rsidR="00D56890" w:rsidRPr="00851506" w14:paraId="6DD68F16" w14:textId="77777777" w:rsidTr="007201DA">
        <w:trPr>
          <w:trHeight w:val="130"/>
          <w:jc w:val="center"/>
        </w:trPr>
        <w:tc>
          <w:tcPr>
            <w:tcW w:w="3732" w:type="pct"/>
            <w:tcBorders>
              <w:top w:val="nil"/>
              <w:left w:val="single" w:sz="4" w:space="0" w:color="auto"/>
              <w:bottom w:val="single" w:sz="4" w:space="0" w:color="auto"/>
              <w:right w:val="single" w:sz="4" w:space="0" w:color="auto"/>
            </w:tcBorders>
            <w:shd w:val="clear" w:color="auto" w:fill="auto"/>
            <w:noWrap/>
            <w:vAlign w:val="center"/>
          </w:tcPr>
          <w:p w14:paraId="5D3C30A1" w14:textId="77777777" w:rsidR="00512CC1" w:rsidRPr="00851506" w:rsidRDefault="00512CC1" w:rsidP="00D56890">
            <w:pPr>
              <w:spacing w:after="0" w:line="240" w:lineRule="auto"/>
              <w:ind w:firstLine="0"/>
              <w:jc w:val="left"/>
              <w:rPr>
                <w:rFonts w:eastAsia="Times New Roman"/>
                <w:sz w:val="20"/>
                <w:szCs w:val="20"/>
                <w:lang w:eastAsia="ru-RU"/>
              </w:rPr>
            </w:pPr>
            <w:r w:rsidRPr="00851506">
              <w:rPr>
                <w:rFonts w:eastAsia="Times New Roman"/>
                <w:sz w:val="20"/>
                <w:szCs w:val="20"/>
                <w:lang w:eastAsia="ru-RU"/>
              </w:rPr>
              <w:t>количество абонентов, использующих централизованное водоснабжение</w:t>
            </w:r>
          </w:p>
        </w:tc>
        <w:tc>
          <w:tcPr>
            <w:tcW w:w="702" w:type="pct"/>
            <w:tcBorders>
              <w:top w:val="nil"/>
              <w:left w:val="nil"/>
              <w:bottom w:val="single" w:sz="4" w:space="0" w:color="auto"/>
              <w:right w:val="single" w:sz="4" w:space="0" w:color="auto"/>
            </w:tcBorders>
            <w:shd w:val="clear" w:color="auto" w:fill="auto"/>
            <w:noWrap/>
            <w:vAlign w:val="center"/>
          </w:tcPr>
          <w:p w14:paraId="69227EB5" w14:textId="77777777" w:rsidR="00512CC1" w:rsidRPr="00851506" w:rsidRDefault="00512CC1" w:rsidP="00D56890">
            <w:pPr>
              <w:spacing w:after="0" w:line="240" w:lineRule="auto"/>
              <w:ind w:firstLine="0"/>
              <w:jc w:val="center"/>
              <w:rPr>
                <w:rFonts w:eastAsia="Times New Roman"/>
                <w:sz w:val="20"/>
                <w:szCs w:val="20"/>
                <w:lang w:eastAsia="ru-RU"/>
              </w:rPr>
            </w:pPr>
            <w:r w:rsidRPr="00851506">
              <w:rPr>
                <w:rFonts w:eastAsia="Times New Roman"/>
                <w:sz w:val="20"/>
                <w:szCs w:val="20"/>
                <w:lang w:eastAsia="ru-RU"/>
              </w:rPr>
              <w:t>чел.</w:t>
            </w:r>
          </w:p>
        </w:tc>
        <w:tc>
          <w:tcPr>
            <w:tcW w:w="566" w:type="pct"/>
            <w:tcBorders>
              <w:top w:val="single" w:sz="4" w:space="0" w:color="auto"/>
              <w:left w:val="nil"/>
              <w:bottom w:val="single" w:sz="4" w:space="0" w:color="auto"/>
              <w:right w:val="single" w:sz="4" w:space="0" w:color="auto"/>
            </w:tcBorders>
          </w:tcPr>
          <w:p w14:paraId="6B63C702" w14:textId="482E15CA" w:rsidR="00512CC1" w:rsidRPr="00BE1574" w:rsidRDefault="00BE1574" w:rsidP="00D56890">
            <w:pPr>
              <w:spacing w:after="0" w:line="240" w:lineRule="auto"/>
              <w:ind w:firstLine="0"/>
              <w:jc w:val="center"/>
              <w:rPr>
                <w:sz w:val="20"/>
                <w:szCs w:val="20"/>
              </w:rPr>
            </w:pPr>
            <w:r w:rsidRPr="00BE1574">
              <w:rPr>
                <w:sz w:val="20"/>
                <w:szCs w:val="20"/>
              </w:rPr>
              <w:t>4922</w:t>
            </w:r>
          </w:p>
        </w:tc>
      </w:tr>
      <w:tr w:rsidR="00D56890" w:rsidRPr="00851506" w14:paraId="4BD68E8E" w14:textId="77777777" w:rsidTr="007201DA">
        <w:trPr>
          <w:trHeight w:val="175"/>
          <w:jc w:val="center"/>
        </w:trPr>
        <w:tc>
          <w:tcPr>
            <w:tcW w:w="3732" w:type="pct"/>
            <w:tcBorders>
              <w:top w:val="nil"/>
              <w:left w:val="single" w:sz="4" w:space="0" w:color="auto"/>
              <w:bottom w:val="single" w:sz="4" w:space="0" w:color="auto"/>
              <w:right w:val="single" w:sz="4" w:space="0" w:color="auto"/>
            </w:tcBorders>
            <w:shd w:val="clear" w:color="auto" w:fill="auto"/>
            <w:noWrap/>
            <w:vAlign w:val="center"/>
            <w:hideMark/>
          </w:tcPr>
          <w:p w14:paraId="5B3C2678" w14:textId="77777777" w:rsidR="001F42CA" w:rsidRPr="00851506" w:rsidRDefault="001F42CA" w:rsidP="00D56890">
            <w:pPr>
              <w:spacing w:after="0" w:line="240" w:lineRule="auto"/>
              <w:ind w:firstLine="0"/>
              <w:jc w:val="left"/>
              <w:rPr>
                <w:rFonts w:eastAsia="Times New Roman"/>
                <w:sz w:val="20"/>
                <w:szCs w:val="20"/>
                <w:lang w:eastAsia="ru-RU"/>
              </w:rPr>
            </w:pPr>
            <w:r w:rsidRPr="00851506">
              <w:rPr>
                <w:rFonts w:eastAsia="Times New Roman"/>
                <w:sz w:val="20"/>
                <w:szCs w:val="20"/>
                <w:lang w:eastAsia="ru-RU"/>
              </w:rPr>
              <w:t>общее количество реализованной воды населению</w:t>
            </w:r>
          </w:p>
        </w:tc>
        <w:tc>
          <w:tcPr>
            <w:tcW w:w="702" w:type="pct"/>
            <w:tcBorders>
              <w:top w:val="nil"/>
              <w:left w:val="nil"/>
              <w:bottom w:val="single" w:sz="4" w:space="0" w:color="auto"/>
              <w:right w:val="single" w:sz="4" w:space="0" w:color="auto"/>
            </w:tcBorders>
            <w:shd w:val="clear" w:color="auto" w:fill="auto"/>
            <w:noWrap/>
            <w:vAlign w:val="center"/>
            <w:hideMark/>
          </w:tcPr>
          <w:p w14:paraId="2D9C9D97" w14:textId="77777777" w:rsidR="001F42CA" w:rsidRPr="00851506" w:rsidRDefault="001F42CA" w:rsidP="00D56890">
            <w:pPr>
              <w:spacing w:after="0" w:line="240" w:lineRule="auto"/>
              <w:ind w:firstLine="0"/>
              <w:jc w:val="center"/>
              <w:rPr>
                <w:rFonts w:eastAsia="Times New Roman"/>
                <w:sz w:val="20"/>
                <w:szCs w:val="20"/>
                <w:lang w:eastAsia="ru-RU"/>
              </w:rPr>
            </w:pPr>
            <w:r w:rsidRPr="00851506">
              <w:rPr>
                <w:rFonts w:eastAsia="Times New Roman"/>
                <w:sz w:val="20"/>
                <w:szCs w:val="20"/>
                <w:lang w:eastAsia="ru-RU"/>
              </w:rPr>
              <w:t>тыс. м</w:t>
            </w:r>
            <w:r w:rsidRPr="00851506">
              <w:rPr>
                <w:rFonts w:eastAsia="Times New Roman"/>
                <w:sz w:val="20"/>
                <w:szCs w:val="20"/>
                <w:vertAlign w:val="superscript"/>
                <w:lang w:eastAsia="ru-RU"/>
              </w:rPr>
              <w:t>3</w:t>
            </w:r>
          </w:p>
        </w:tc>
        <w:tc>
          <w:tcPr>
            <w:tcW w:w="566" w:type="pct"/>
            <w:tcBorders>
              <w:top w:val="nil"/>
              <w:left w:val="nil"/>
              <w:bottom w:val="single" w:sz="4" w:space="0" w:color="auto"/>
              <w:right w:val="single" w:sz="4" w:space="0" w:color="auto"/>
            </w:tcBorders>
          </w:tcPr>
          <w:p w14:paraId="6C567515" w14:textId="3738BF2A" w:rsidR="001F42CA" w:rsidRPr="00BE1574" w:rsidRDefault="00430241" w:rsidP="00D56890">
            <w:pPr>
              <w:spacing w:after="0" w:line="240" w:lineRule="auto"/>
              <w:ind w:firstLine="0"/>
              <w:jc w:val="center"/>
              <w:rPr>
                <w:sz w:val="20"/>
                <w:szCs w:val="20"/>
              </w:rPr>
            </w:pPr>
            <w:r w:rsidRPr="00BE1574">
              <w:rPr>
                <w:sz w:val="20"/>
                <w:szCs w:val="20"/>
              </w:rPr>
              <w:t>332,794</w:t>
            </w:r>
          </w:p>
        </w:tc>
      </w:tr>
      <w:tr w:rsidR="00BE1574" w:rsidRPr="00851506" w14:paraId="448DFDDB" w14:textId="77777777" w:rsidTr="009D2B53">
        <w:trPr>
          <w:trHeight w:val="85"/>
          <w:jc w:val="center"/>
        </w:trPr>
        <w:tc>
          <w:tcPr>
            <w:tcW w:w="3732" w:type="pct"/>
            <w:vMerge w:val="restart"/>
            <w:tcBorders>
              <w:top w:val="nil"/>
              <w:left w:val="single" w:sz="4" w:space="0" w:color="auto"/>
              <w:right w:val="single" w:sz="4" w:space="0" w:color="auto"/>
            </w:tcBorders>
            <w:shd w:val="clear" w:color="auto" w:fill="auto"/>
            <w:noWrap/>
            <w:vAlign w:val="center"/>
            <w:hideMark/>
          </w:tcPr>
          <w:p w14:paraId="0127B508" w14:textId="77777777" w:rsidR="00BE1574" w:rsidRPr="00851506" w:rsidRDefault="00BE1574" w:rsidP="00BE1574">
            <w:pPr>
              <w:spacing w:after="0" w:line="240" w:lineRule="auto"/>
              <w:ind w:firstLine="0"/>
              <w:jc w:val="left"/>
              <w:rPr>
                <w:rFonts w:eastAsia="Times New Roman"/>
                <w:sz w:val="20"/>
                <w:szCs w:val="20"/>
                <w:lang w:eastAsia="ru-RU"/>
              </w:rPr>
            </w:pPr>
            <w:r w:rsidRPr="00851506">
              <w:rPr>
                <w:rFonts w:eastAsia="Times New Roman"/>
                <w:sz w:val="20"/>
                <w:szCs w:val="20"/>
                <w:lang w:eastAsia="ru-RU"/>
              </w:rPr>
              <w:t>удельное водопотребление холодной воды на 1 человека</w:t>
            </w:r>
          </w:p>
        </w:tc>
        <w:tc>
          <w:tcPr>
            <w:tcW w:w="702" w:type="pct"/>
            <w:tcBorders>
              <w:top w:val="nil"/>
              <w:left w:val="nil"/>
              <w:bottom w:val="single" w:sz="4" w:space="0" w:color="auto"/>
              <w:right w:val="single" w:sz="4" w:space="0" w:color="auto"/>
            </w:tcBorders>
            <w:shd w:val="clear" w:color="auto" w:fill="auto"/>
            <w:noWrap/>
            <w:vAlign w:val="center"/>
            <w:hideMark/>
          </w:tcPr>
          <w:p w14:paraId="6B58A668" w14:textId="77777777" w:rsidR="00BE1574" w:rsidRPr="00851506" w:rsidRDefault="00BE1574" w:rsidP="00BE1574">
            <w:pPr>
              <w:spacing w:after="0" w:line="240" w:lineRule="auto"/>
              <w:ind w:firstLine="0"/>
              <w:jc w:val="center"/>
              <w:rPr>
                <w:rFonts w:eastAsia="Times New Roman"/>
                <w:sz w:val="20"/>
                <w:szCs w:val="20"/>
                <w:lang w:eastAsia="ru-RU"/>
              </w:rPr>
            </w:pPr>
            <w:r w:rsidRPr="00851506">
              <w:rPr>
                <w:rFonts w:eastAsia="Times New Roman"/>
                <w:sz w:val="20"/>
                <w:szCs w:val="20"/>
                <w:lang w:eastAsia="ru-RU"/>
              </w:rPr>
              <w:t>л./</w:t>
            </w:r>
            <w:proofErr w:type="spellStart"/>
            <w:r w:rsidRPr="00851506">
              <w:rPr>
                <w:rFonts w:eastAsia="Times New Roman"/>
                <w:sz w:val="20"/>
                <w:szCs w:val="20"/>
                <w:lang w:eastAsia="ru-RU"/>
              </w:rPr>
              <w:t>сут</w:t>
            </w:r>
            <w:proofErr w:type="spellEnd"/>
          </w:p>
        </w:tc>
        <w:tc>
          <w:tcPr>
            <w:tcW w:w="566" w:type="pct"/>
            <w:tcBorders>
              <w:top w:val="nil"/>
              <w:left w:val="nil"/>
              <w:bottom w:val="single" w:sz="4" w:space="0" w:color="auto"/>
              <w:right w:val="single" w:sz="4" w:space="0" w:color="auto"/>
            </w:tcBorders>
          </w:tcPr>
          <w:p w14:paraId="42F4CDF5" w14:textId="43C84E77" w:rsidR="00BE1574" w:rsidRPr="00BE1574" w:rsidRDefault="00BE1574" w:rsidP="00BE1574">
            <w:pPr>
              <w:spacing w:after="0" w:line="240" w:lineRule="auto"/>
              <w:ind w:firstLine="0"/>
              <w:jc w:val="center"/>
              <w:rPr>
                <w:sz w:val="20"/>
                <w:szCs w:val="20"/>
                <w:lang w:eastAsia="ru-RU"/>
              </w:rPr>
            </w:pPr>
            <w:r w:rsidRPr="00BE1574">
              <w:rPr>
                <w:sz w:val="20"/>
                <w:szCs w:val="20"/>
              </w:rPr>
              <w:t>187,82</w:t>
            </w:r>
          </w:p>
        </w:tc>
      </w:tr>
      <w:tr w:rsidR="00BE1574" w:rsidRPr="00851506" w14:paraId="00B9A502" w14:textId="77777777" w:rsidTr="009D2B53">
        <w:trPr>
          <w:trHeight w:val="112"/>
          <w:jc w:val="center"/>
        </w:trPr>
        <w:tc>
          <w:tcPr>
            <w:tcW w:w="3732" w:type="pct"/>
            <w:vMerge/>
            <w:tcBorders>
              <w:left w:val="single" w:sz="4" w:space="0" w:color="auto"/>
              <w:bottom w:val="single" w:sz="4" w:space="0" w:color="auto"/>
              <w:right w:val="single" w:sz="4" w:space="0" w:color="auto"/>
            </w:tcBorders>
            <w:shd w:val="clear" w:color="auto" w:fill="auto"/>
            <w:noWrap/>
            <w:vAlign w:val="center"/>
            <w:hideMark/>
          </w:tcPr>
          <w:p w14:paraId="165089D6" w14:textId="77777777" w:rsidR="00BE1574" w:rsidRPr="00851506" w:rsidRDefault="00BE1574" w:rsidP="00BE1574">
            <w:pPr>
              <w:spacing w:after="0" w:line="240" w:lineRule="auto"/>
              <w:ind w:firstLine="0"/>
              <w:jc w:val="center"/>
              <w:rPr>
                <w:rFonts w:eastAsia="Times New Roman"/>
                <w:sz w:val="20"/>
                <w:szCs w:val="20"/>
                <w:lang w:eastAsia="ru-RU"/>
              </w:rPr>
            </w:pPr>
          </w:p>
        </w:tc>
        <w:tc>
          <w:tcPr>
            <w:tcW w:w="702" w:type="pct"/>
            <w:tcBorders>
              <w:top w:val="nil"/>
              <w:left w:val="nil"/>
              <w:bottom w:val="single" w:sz="4" w:space="0" w:color="auto"/>
              <w:right w:val="single" w:sz="4" w:space="0" w:color="auto"/>
            </w:tcBorders>
            <w:shd w:val="clear" w:color="auto" w:fill="auto"/>
            <w:noWrap/>
            <w:vAlign w:val="center"/>
            <w:hideMark/>
          </w:tcPr>
          <w:p w14:paraId="2AC490F7" w14:textId="77777777" w:rsidR="00BE1574" w:rsidRPr="00851506" w:rsidRDefault="00BE1574" w:rsidP="00BE1574">
            <w:pPr>
              <w:spacing w:after="0" w:line="240" w:lineRule="auto"/>
              <w:ind w:firstLine="0"/>
              <w:jc w:val="center"/>
              <w:rPr>
                <w:rFonts w:eastAsia="Times New Roman"/>
                <w:sz w:val="20"/>
                <w:szCs w:val="20"/>
                <w:lang w:eastAsia="ru-RU"/>
              </w:rPr>
            </w:pPr>
            <w:r w:rsidRPr="00851506">
              <w:rPr>
                <w:rFonts w:eastAsia="Times New Roman"/>
                <w:sz w:val="20"/>
                <w:szCs w:val="20"/>
                <w:lang w:eastAsia="ru-RU"/>
              </w:rPr>
              <w:t>м</w:t>
            </w:r>
            <w:r w:rsidRPr="00851506">
              <w:rPr>
                <w:rFonts w:eastAsia="Times New Roman"/>
                <w:sz w:val="20"/>
                <w:szCs w:val="20"/>
                <w:vertAlign w:val="superscript"/>
                <w:lang w:eastAsia="ru-RU"/>
              </w:rPr>
              <w:t>3</w:t>
            </w:r>
            <w:r w:rsidRPr="00851506">
              <w:rPr>
                <w:rFonts w:eastAsia="Times New Roman"/>
                <w:sz w:val="20"/>
                <w:szCs w:val="20"/>
                <w:lang w:eastAsia="ru-RU"/>
              </w:rPr>
              <w:t>/</w:t>
            </w:r>
            <w:proofErr w:type="spellStart"/>
            <w:r w:rsidRPr="00851506">
              <w:rPr>
                <w:rFonts w:eastAsia="Times New Roman"/>
                <w:sz w:val="20"/>
                <w:szCs w:val="20"/>
                <w:lang w:eastAsia="ru-RU"/>
              </w:rPr>
              <w:t>мес</w:t>
            </w:r>
            <w:proofErr w:type="spellEnd"/>
          </w:p>
        </w:tc>
        <w:tc>
          <w:tcPr>
            <w:tcW w:w="566" w:type="pct"/>
            <w:tcBorders>
              <w:top w:val="nil"/>
              <w:left w:val="nil"/>
              <w:bottom w:val="single" w:sz="4" w:space="0" w:color="auto"/>
              <w:right w:val="single" w:sz="4" w:space="0" w:color="auto"/>
            </w:tcBorders>
          </w:tcPr>
          <w:p w14:paraId="51FA0C60" w14:textId="4E947A83" w:rsidR="00BE1574" w:rsidRPr="00BE1574" w:rsidRDefault="00BE1574" w:rsidP="00BE1574">
            <w:pPr>
              <w:spacing w:after="0" w:line="240" w:lineRule="auto"/>
              <w:ind w:firstLine="0"/>
              <w:jc w:val="center"/>
              <w:rPr>
                <w:sz w:val="20"/>
                <w:szCs w:val="20"/>
              </w:rPr>
            </w:pPr>
            <w:r w:rsidRPr="00BE1574">
              <w:rPr>
                <w:sz w:val="20"/>
                <w:szCs w:val="20"/>
              </w:rPr>
              <w:t>5,63</w:t>
            </w:r>
          </w:p>
        </w:tc>
      </w:tr>
    </w:tbl>
    <w:p w14:paraId="6CFBE0F1" w14:textId="77777777" w:rsidR="004841B7" w:rsidRDefault="004841B7" w:rsidP="004841B7">
      <w:pPr>
        <w:spacing w:before="120" w:after="0"/>
      </w:pPr>
      <w:r>
        <w:t>Величины удельного водопотребления населением лежат в пределах существующих норм.</w:t>
      </w:r>
    </w:p>
    <w:p w14:paraId="15F165A1" w14:textId="177BFF89" w:rsidR="00280620" w:rsidRPr="003558E9" w:rsidRDefault="00DD49E9" w:rsidP="00455A8A">
      <w:pPr>
        <w:spacing w:before="120" w:after="120"/>
      </w:pPr>
      <w:r w:rsidRPr="003558E9">
        <w:t xml:space="preserve">В период с </w:t>
      </w:r>
      <w:r w:rsidR="004C2645">
        <w:t>2024</w:t>
      </w:r>
      <w:r w:rsidRPr="003558E9">
        <w:t xml:space="preserve"> по </w:t>
      </w:r>
      <w:r w:rsidR="003B6F72">
        <w:t>2035</w:t>
      </w:r>
      <w:r w:rsidR="00280620" w:rsidRPr="003558E9">
        <w:t xml:space="preserve"> год ожидается тенденци</w:t>
      </w:r>
      <w:r w:rsidR="00B0749B" w:rsidRPr="003558E9">
        <w:t>я</w:t>
      </w:r>
      <w:r w:rsidR="00280620" w:rsidRPr="003558E9">
        <w:t xml:space="preserve"> к увеличению удельного водопотребления жителями </w:t>
      </w:r>
      <w:r w:rsidR="00BE3E04">
        <w:t>Приаргунского муниципального округа</w:t>
      </w:r>
      <w:r w:rsidRPr="003558E9">
        <w:t xml:space="preserve">, </w:t>
      </w:r>
      <w:r w:rsidR="007E5A9D" w:rsidRPr="003558E9">
        <w:t>связанная</w:t>
      </w:r>
      <w:r w:rsidRPr="003558E9">
        <w:t xml:space="preserve"> с улучшением жилищных условий, </w:t>
      </w:r>
      <w:r w:rsidR="00133FDE">
        <w:t>вводом нового жилищного фонда</w:t>
      </w:r>
      <w:r w:rsidR="00B0749B" w:rsidRPr="003558E9">
        <w:t>.</w:t>
      </w:r>
    </w:p>
    <w:p w14:paraId="68D49C0A" w14:textId="59457853" w:rsidR="00342A8A" w:rsidRDefault="00342A8A" w:rsidP="00342A8A">
      <w:pPr>
        <w:spacing w:after="0"/>
        <w:rPr>
          <w:szCs w:val="24"/>
        </w:rPr>
      </w:pPr>
      <w:r>
        <w:rPr>
          <w:szCs w:val="24"/>
        </w:rPr>
        <w:lastRenderedPageBreak/>
        <w:t>П</w:t>
      </w:r>
      <w:r w:rsidRPr="00D2455D">
        <w:rPr>
          <w:szCs w:val="24"/>
        </w:rPr>
        <w:t>роектировани</w:t>
      </w:r>
      <w:r w:rsidR="002A5C76">
        <w:rPr>
          <w:szCs w:val="24"/>
        </w:rPr>
        <w:t>е</w:t>
      </w:r>
      <w:r w:rsidRPr="00D2455D">
        <w:rPr>
          <w:szCs w:val="24"/>
        </w:rPr>
        <w:t xml:space="preserve"> систем водоснабжения </w:t>
      </w:r>
      <w:r w:rsidR="00BE3E04" w:rsidRPr="00BE3E04">
        <w:rPr>
          <w:szCs w:val="24"/>
        </w:rPr>
        <w:t>муниципального округа</w:t>
      </w:r>
      <w:r w:rsidRPr="00D2455D">
        <w:rPr>
          <w:szCs w:val="24"/>
        </w:rPr>
        <w:t xml:space="preserve"> расчетное среднесуточное (за год) водопотребление на хозяйственно-питьевые нужды населения</w:t>
      </w:r>
      <w:r w:rsidRPr="00AC14AB">
        <w:rPr>
          <w:szCs w:val="24"/>
        </w:rPr>
        <w:t xml:space="preserve"> прин</w:t>
      </w:r>
      <w:r>
        <w:rPr>
          <w:szCs w:val="24"/>
        </w:rPr>
        <w:t>имается</w:t>
      </w:r>
      <w:r w:rsidRPr="00AC14AB">
        <w:rPr>
          <w:szCs w:val="24"/>
        </w:rPr>
        <w:t xml:space="preserve"> в соответствии с </w:t>
      </w:r>
      <w:r w:rsidRPr="00D2455D">
        <w:rPr>
          <w:szCs w:val="24"/>
        </w:rPr>
        <w:t>СП 31.13330.2021</w:t>
      </w:r>
      <w:r w:rsidRPr="00AC14AB">
        <w:rPr>
          <w:szCs w:val="24"/>
        </w:rPr>
        <w:t xml:space="preserve">, </w:t>
      </w:r>
      <w:r>
        <w:rPr>
          <w:szCs w:val="24"/>
        </w:rPr>
        <w:t>р</w:t>
      </w:r>
      <w:r w:rsidRPr="00D2455D">
        <w:rPr>
          <w:szCs w:val="24"/>
        </w:rPr>
        <w:t>асчетное среднесуточное (за год) водопотребление на хозяйственно-питьевые нужды населения</w:t>
      </w:r>
      <w:r w:rsidRPr="00AC14AB">
        <w:rPr>
          <w:szCs w:val="24"/>
        </w:rPr>
        <w:t xml:space="preserve"> приведен</w:t>
      </w:r>
      <w:r>
        <w:rPr>
          <w:szCs w:val="24"/>
        </w:rPr>
        <w:t xml:space="preserve">о в таблице </w:t>
      </w:r>
      <w:r>
        <w:t>1.</w:t>
      </w:r>
      <w:r>
        <w:rPr>
          <w:szCs w:val="24"/>
        </w:rPr>
        <w:t>5.</w:t>
      </w:r>
      <w:r w:rsidR="00D97A67">
        <w:rPr>
          <w:szCs w:val="24"/>
        </w:rPr>
        <w:t>7</w:t>
      </w:r>
      <w:r>
        <w:rPr>
          <w:szCs w:val="24"/>
        </w:rPr>
        <w:t>.</w:t>
      </w:r>
    </w:p>
    <w:p w14:paraId="3F732192" w14:textId="1DEF4ECF" w:rsidR="00342A8A" w:rsidRDefault="00342A8A" w:rsidP="00342A8A">
      <w:pPr>
        <w:spacing w:before="120" w:after="120" w:line="240" w:lineRule="auto"/>
        <w:ind w:firstLine="0"/>
        <w:jc w:val="right"/>
        <w:rPr>
          <w:szCs w:val="24"/>
        </w:rPr>
      </w:pPr>
      <w:r>
        <w:rPr>
          <w:szCs w:val="24"/>
        </w:rPr>
        <w:t xml:space="preserve">Таблица </w:t>
      </w:r>
      <w:r>
        <w:t>1.</w:t>
      </w:r>
      <w:r>
        <w:rPr>
          <w:szCs w:val="24"/>
        </w:rPr>
        <w:t>5.</w:t>
      </w:r>
      <w:r w:rsidR="00D97A67">
        <w:rPr>
          <w:szCs w:val="24"/>
        </w:rPr>
        <w:t>7</w:t>
      </w:r>
    </w:p>
    <w:tbl>
      <w:tblPr>
        <w:tblW w:w="0" w:type="auto"/>
        <w:jc w:val="center"/>
        <w:tblCellMar>
          <w:left w:w="0" w:type="dxa"/>
          <w:right w:w="0" w:type="dxa"/>
        </w:tblCellMar>
        <w:tblLook w:val="04A0" w:firstRow="1" w:lastRow="0" w:firstColumn="1" w:lastColumn="0" w:noHBand="0" w:noVBand="1"/>
      </w:tblPr>
      <w:tblGrid>
        <w:gridCol w:w="4991"/>
        <w:gridCol w:w="5060"/>
      </w:tblGrid>
      <w:tr w:rsidR="00342A8A" w:rsidRPr="00D2455D" w14:paraId="73375AFF" w14:textId="77777777" w:rsidTr="00AB5FFC">
        <w:trPr>
          <w:jc w:val="center"/>
        </w:trPr>
        <w:tc>
          <w:tcPr>
            <w:tcW w:w="499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3EDBB422" w14:textId="77777777" w:rsidR="00342A8A" w:rsidRPr="00D2455D" w:rsidRDefault="00342A8A" w:rsidP="00E44945">
            <w:pPr>
              <w:pStyle w:val="affff1"/>
              <w:spacing w:after="0"/>
              <w:textAlignment w:val="baseline"/>
              <w:rPr>
                <w:b/>
              </w:rPr>
            </w:pPr>
            <w:r w:rsidRPr="00D2455D">
              <w:rPr>
                <w:b/>
              </w:rPr>
              <w:t>Степень благоустройства районов жилой застройки</w:t>
            </w:r>
          </w:p>
        </w:tc>
        <w:tc>
          <w:tcPr>
            <w:tcW w:w="506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0D9A4AE1" w14:textId="124E52CA" w:rsidR="00342A8A" w:rsidRPr="00D2455D" w:rsidRDefault="00342A8A" w:rsidP="00E44945">
            <w:pPr>
              <w:pStyle w:val="affff1"/>
              <w:spacing w:after="0"/>
              <w:textAlignment w:val="baseline"/>
              <w:rPr>
                <w:b/>
              </w:rPr>
            </w:pPr>
            <w:r w:rsidRPr="00D2455D">
              <w:rPr>
                <w:b/>
              </w:rPr>
              <w:t xml:space="preserve">Расчетное хозяйственно-питьевое водопотребление в </w:t>
            </w:r>
            <w:r w:rsidR="00BE3E04" w:rsidRPr="00BE3E04">
              <w:rPr>
                <w:b/>
              </w:rPr>
              <w:t>муниципально</w:t>
            </w:r>
            <w:r w:rsidR="00BE3E04">
              <w:rPr>
                <w:b/>
              </w:rPr>
              <w:t>м</w:t>
            </w:r>
            <w:r w:rsidR="00BE3E04" w:rsidRPr="00BE3E04">
              <w:rPr>
                <w:b/>
              </w:rPr>
              <w:t xml:space="preserve"> округ</w:t>
            </w:r>
            <w:r w:rsidR="00BE3E04">
              <w:rPr>
                <w:b/>
              </w:rPr>
              <w:t>е</w:t>
            </w:r>
            <w:r w:rsidR="00BE3E04" w:rsidRPr="00BE3E04">
              <w:rPr>
                <w:b/>
              </w:rPr>
              <w:t xml:space="preserve"> </w:t>
            </w:r>
            <w:r w:rsidRPr="00D2455D">
              <w:rPr>
                <w:b/>
              </w:rPr>
              <w:t>на одного жителя среднесуточное (за год), л/</w:t>
            </w:r>
            <w:proofErr w:type="spellStart"/>
            <w:r w:rsidRPr="00D2455D">
              <w:rPr>
                <w:b/>
              </w:rPr>
              <w:t>сут</w:t>
            </w:r>
            <w:proofErr w:type="spellEnd"/>
          </w:p>
        </w:tc>
      </w:tr>
      <w:tr w:rsidR="00342A8A" w:rsidRPr="00D2455D" w14:paraId="61C91AB9" w14:textId="77777777" w:rsidTr="00EA0C4B">
        <w:trPr>
          <w:trHeight w:val="375"/>
          <w:jc w:val="center"/>
        </w:trPr>
        <w:tc>
          <w:tcPr>
            <w:tcW w:w="4991"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vAlign w:val="center"/>
            <w:hideMark/>
          </w:tcPr>
          <w:p w14:paraId="2DAAF0DC" w14:textId="77777777" w:rsidR="00342A8A" w:rsidRPr="00D2455D" w:rsidRDefault="00342A8A" w:rsidP="00E44945">
            <w:pPr>
              <w:pStyle w:val="affff1"/>
              <w:spacing w:after="0"/>
              <w:textAlignment w:val="baseline"/>
            </w:pPr>
            <w:r w:rsidRPr="00D2455D">
              <w:t>Застройка зданиями, оборудованными внутренним водопроводом и канализацией, с ванными и местными водонагревателями</w:t>
            </w:r>
          </w:p>
        </w:tc>
        <w:tc>
          <w:tcPr>
            <w:tcW w:w="506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11E6E418" w14:textId="77777777" w:rsidR="00342A8A" w:rsidRPr="00D2455D" w:rsidRDefault="00342A8A" w:rsidP="00E44945">
            <w:pPr>
              <w:pStyle w:val="affff1"/>
              <w:spacing w:after="0"/>
              <w:textAlignment w:val="baseline"/>
            </w:pPr>
            <w:r w:rsidRPr="00D2455D">
              <w:t>140-180</w:t>
            </w:r>
          </w:p>
        </w:tc>
      </w:tr>
      <w:tr w:rsidR="00342A8A" w:rsidRPr="00D2455D" w14:paraId="50B50DC6" w14:textId="77777777" w:rsidTr="00AB5FFC">
        <w:trPr>
          <w:jc w:val="center"/>
        </w:trPr>
        <w:tc>
          <w:tcPr>
            <w:tcW w:w="4991"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7B131946" w14:textId="77777777" w:rsidR="00342A8A" w:rsidRPr="00D2455D" w:rsidRDefault="00342A8A" w:rsidP="00E44945">
            <w:pPr>
              <w:pStyle w:val="affff1"/>
              <w:spacing w:after="0"/>
              <w:textAlignment w:val="baseline"/>
            </w:pPr>
            <w:r w:rsidRPr="00D2455D">
              <w:t>То же, с централизованным горячим водоснабжением</w:t>
            </w:r>
          </w:p>
        </w:tc>
        <w:tc>
          <w:tcPr>
            <w:tcW w:w="506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26BD8C1D" w14:textId="77777777" w:rsidR="00342A8A" w:rsidRPr="00D2455D" w:rsidRDefault="00342A8A" w:rsidP="00E44945">
            <w:pPr>
              <w:pStyle w:val="affff1"/>
              <w:spacing w:after="0"/>
              <w:textAlignment w:val="baseline"/>
            </w:pPr>
            <w:r w:rsidRPr="00D2455D">
              <w:t>165-180</w:t>
            </w:r>
          </w:p>
        </w:tc>
      </w:tr>
      <w:tr w:rsidR="00342A8A" w:rsidRPr="00D2455D" w14:paraId="07066721" w14:textId="77777777" w:rsidTr="00AB5FFC">
        <w:trPr>
          <w:jc w:val="center"/>
        </w:trPr>
        <w:tc>
          <w:tcPr>
            <w:tcW w:w="100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03E29E5E" w14:textId="77777777" w:rsidR="00EA0C4B" w:rsidRDefault="00342A8A" w:rsidP="00E44945">
            <w:pPr>
              <w:pStyle w:val="affff1"/>
              <w:spacing w:after="0"/>
              <w:jc w:val="both"/>
              <w:textAlignment w:val="baseline"/>
            </w:pPr>
            <w:r w:rsidRPr="00D2455D">
              <w:rPr>
                <w:b/>
              </w:rPr>
              <w:t>Примечания</w:t>
            </w:r>
            <w:r>
              <w:rPr>
                <w:b/>
              </w:rPr>
              <w:t>:</w:t>
            </w:r>
            <w:r w:rsidRPr="00D2455D">
              <w:rPr>
                <w:b/>
              </w:rPr>
              <w:br/>
            </w:r>
            <w:r w:rsidRPr="00D2455D">
              <w:t>1 Расчетное водопотребление включает расходы воды на хозяйственно-питьевые и бытовые нужды в общественных зданиях (по классификации, принятой в </w:t>
            </w:r>
            <w:hyperlink r:id="rId18" w:anchor="7D20K3" w:history="1">
              <w:r w:rsidRPr="00D2455D">
                <w:rPr>
                  <w:rStyle w:val="af1"/>
                  <w:color w:val="3451A0"/>
                </w:rPr>
                <w:t>СП 44.13330</w:t>
              </w:r>
            </w:hyperlink>
            <w:r w:rsidRPr="00D2455D">
              <w:t>), за исключением расходов воды для домов отдыха, санитарно-туристских комплексов и детских оздоровительных лагерей, которые должны приниматься согласно </w:t>
            </w:r>
            <w:hyperlink r:id="rId19" w:anchor="7D20K3" w:history="1">
              <w:r w:rsidRPr="00D2455D">
                <w:rPr>
                  <w:rStyle w:val="af1"/>
                  <w:color w:val="3451A0"/>
                </w:rPr>
                <w:t>СП 30.13330</w:t>
              </w:r>
            </w:hyperlink>
            <w:r w:rsidRPr="00D2455D">
              <w:t> и технологическим данным.</w:t>
            </w:r>
          </w:p>
          <w:p w14:paraId="294C8950" w14:textId="27E23AB7" w:rsidR="00AB5FFC" w:rsidRDefault="00342A8A" w:rsidP="00E44945">
            <w:pPr>
              <w:pStyle w:val="affff1"/>
              <w:spacing w:after="0"/>
              <w:jc w:val="both"/>
              <w:textAlignment w:val="baseline"/>
            </w:pPr>
            <w:r w:rsidRPr="00D2455D">
              <w:t xml:space="preserve">2 Количество воды на нужды пищевой промышленности и неучтенные расходы при соответствующем обосновании допускается принимать дополнительно в размере 10%-15% суммарного расхода на хозяйственно-питьевые нужды </w:t>
            </w:r>
            <w:r w:rsidR="00BE3E04" w:rsidRPr="00BE3E04">
              <w:t>муниципального округа</w:t>
            </w:r>
            <w:r w:rsidRPr="00D2455D">
              <w:t>.</w:t>
            </w:r>
          </w:p>
          <w:p w14:paraId="74CD20E3" w14:textId="77777777" w:rsidR="00AB5FFC" w:rsidRDefault="00342A8A" w:rsidP="00E44945">
            <w:pPr>
              <w:pStyle w:val="affff1"/>
              <w:spacing w:after="0"/>
              <w:jc w:val="both"/>
              <w:textAlignment w:val="baseline"/>
            </w:pPr>
            <w:r w:rsidRPr="00D2455D">
              <w:t>3 Выбор расчетного водопотребления в пределах, указанных в настоящей таблице, должен проводиться в зависимости от климатических условий, мощности источника водоснабжения и качества воды, степени благоустройства, этажности застройки и местных условий.</w:t>
            </w:r>
          </w:p>
          <w:p w14:paraId="4CDE4B95" w14:textId="7C73A9FC" w:rsidR="00342A8A" w:rsidRPr="00D2455D" w:rsidRDefault="00342A8A" w:rsidP="00E44945">
            <w:pPr>
              <w:pStyle w:val="affff1"/>
              <w:spacing w:after="0"/>
              <w:jc w:val="both"/>
              <w:textAlignment w:val="baseline"/>
            </w:pPr>
            <w:r w:rsidRPr="00D2455D">
              <w:t>4 Допускается при обосновании принимать увеличенные по отношению к рекомендуемым значениям величины расчетного хозяйственно-питьевого водопотребления.</w:t>
            </w:r>
          </w:p>
        </w:tc>
      </w:tr>
    </w:tbl>
    <w:p w14:paraId="1BAF01DB" w14:textId="77777777" w:rsidR="00292740" w:rsidRPr="00292740" w:rsidRDefault="00342A8A" w:rsidP="004C2645">
      <w:pPr>
        <w:spacing w:before="120" w:after="120"/>
      </w:pPr>
      <w:r w:rsidRPr="00292740">
        <w:t>Принятое удельное среднесуточное водопотребление населением включает расходы воды на хозяйственно</w:t>
      </w:r>
      <w:r>
        <w:t>-</w:t>
      </w:r>
      <w:r w:rsidRPr="00292740">
        <w:t>питьевые нужды в жилых и общественных зданиях, нужды местной промышленности, полив улиц и зеленых насаждений, полив приусадебных участков, нужды домашнего животноводства в населенных пунктах, неучтенные расходы</w:t>
      </w:r>
      <w:r w:rsidR="00292740" w:rsidRPr="00292740">
        <w:t>.</w:t>
      </w:r>
    </w:p>
    <w:p w14:paraId="23E6F01F" w14:textId="574B2F52" w:rsidR="00AC14AB" w:rsidRPr="00292740" w:rsidRDefault="00292740" w:rsidP="00E328F0">
      <w:r w:rsidRPr="00292740">
        <w:t>Расход воды в местах отдыха рассчитан на максимальную нагрузку, т.е. летний период и в принятые нормы включены (кроме полива) дополнительные расходы воды на групповые душевые и ножные ванны в бытовых зданиях, на приготовление пищи на предприятиях общественного питания</w:t>
      </w:r>
      <w:r>
        <w:t xml:space="preserve">. </w:t>
      </w:r>
    </w:p>
    <w:p w14:paraId="6D96ACA0" w14:textId="77777777" w:rsidR="00355860" w:rsidRPr="00E04D60" w:rsidRDefault="00355860" w:rsidP="00DB2EC8">
      <w:pPr>
        <w:pStyle w:val="2"/>
        <w:numPr>
          <w:ilvl w:val="2"/>
          <w:numId w:val="1"/>
        </w:numPr>
        <w:spacing w:line="240" w:lineRule="auto"/>
        <w:rPr>
          <w:szCs w:val="22"/>
        </w:rPr>
      </w:pPr>
      <w:bookmarkStart w:id="105" w:name="_Toc360699393"/>
      <w:bookmarkStart w:id="106" w:name="_Toc360699779"/>
      <w:bookmarkStart w:id="107" w:name="_Toc360700165"/>
      <w:bookmarkStart w:id="108" w:name="_Toc206486997"/>
      <w:bookmarkStart w:id="109" w:name="_Toc207193768"/>
      <w:bookmarkStart w:id="110" w:name="_Toc207195131"/>
      <w:bookmarkEnd w:id="94"/>
      <w:bookmarkEnd w:id="95"/>
      <w:bookmarkEnd w:id="96"/>
      <w:r w:rsidRPr="00DE5CED">
        <w:t>Описание</w:t>
      </w:r>
      <w:r w:rsidR="005A4A5B">
        <w:t xml:space="preserve"> </w:t>
      </w:r>
      <w:r w:rsidRPr="00E04D60">
        <w:t xml:space="preserve">существующей системы коммерческого учета </w:t>
      </w:r>
      <w:bookmarkEnd w:id="105"/>
      <w:bookmarkEnd w:id="106"/>
      <w:bookmarkEnd w:id="107"/>
      <w:r w:rsidR="009932BF" w:rsidRPr="009932BF">
        <w:t>горячей, питьевой, технической воды и планов по установке приборов учета</w:t>
      </w:r>
      <w:bookmarkEnd w:id="108"/>
      <w:bookmarkEnd w:id="109"/>
      <w:bookmarkEnd w:id="110"/>
    </w:p>
    <w:p w14:paraId="48696E62" w14:textId="639D23D8" w:rsidR="004F6E5F" w:rsidRDefault="00C36B2E" w:rsidP="004F6E5F">
      <w:pPr>
        <w:spacing w:after="0"/>
      </w:pPr>
      <w:r w:rsidRPr="00C36B2E">
        <w:t>В соответствии</w:t>
      </w:r>
      <w:r w:rsidR="004F6E5F">
        <w:t xml:space="preserve"> </w:t>
      </w:r>
      <w:r w:rsidR="004F6E5F" w:rsidRPr="004D1762">
        <w:t>Федеральн</w:t>
      </w:r>
      <w:r w:rsidR="004F6E5F">
        <w:t>о</w:t>
      </w:r>
      <w:r w:rsidR="00235EBC">
        <w:t xml:space="preserve">го </w:t>
      </w:r>
      <w:r w:rsidR="004F6E5F" w:rsidRPr="004D1762">
        <w:t>закон</w:t>
      </w:r>
      <w:r w:rsidR="00235EBC">
        <w:t xml:space="preserve">а </w:t>
      </w:r>
      <w:r w:rsidR="004F6E5F" w:rsidRPr="004D1762">
        <w:t xml:space="preserve">от 23.11.2009 № 261-ФЗ на собственников помещений в многоквартирных домах и собственников жилых домов возложена обязанность по </w:t>
      </w:r>
      <w:r w:rsidR="009932BF">
        <w:t xml:space="preserve">установке </w:t>
      </w:r>
      <w:r w:rsidR="004F6E5F" w:rsidRPr="004D1762">
        <w:t>приборов учета энергоресурсов.</w:t>
      </w:r>
    </w:p>
    <w:p w14:paraId="50858049" w14:textId="77777777" w:rsidR="00AC4BFB" w:rsidRDefault="004F6E5F" w:rsidP="004F6E5F">
      <w:pPr>
        <w:spacing w:after="120"/>
      </w:pPr>
      <w:r w:rsidRPr="004D1762">
        <w:t>С момента принятия закона не допускается ввод в эксплуатацию зданий, строений, сооружений без оснащения их приборами учёта энергоресурсов и воды</w:t>
      </w:r>
      <w:r w:rsidR="00FA13A5" w:rsidRPr="00F60D63">
        <w:t>.</w:t>
      </w:r>
    </w:p>
    <w:p w14:paraId="2C975FA4" w14:textId="77777777" w:rsidR="008D3FB8" w:rsidRDefault="00B43CC4" w:rsidP="005D1115">
      <w:pPr>
        <w:spacing w:after="0"/>
      </w:pPr>
      <w:r>
        <w:t>Б</w:t>
      </w:r>
      <w:r w:rsidRPr="00B43CC4">
        <w:t>юджетные организации и большая часть населения оснащены приборами учета холодной воды.</w:t>
      </w:r>
    </w:p>
    <w:p w14:paraId="4C05B8D7" w14:textId="20A304A6" w:rsidR="008846BF" w:rsidRPr="00422953" w:rsidRDefault="0035761B" w:rsidP="008846BF">
      <w:r w:rsidRPr="0035761B">
        <w:t xml:space="preserve">Сведения по приборам учета на сооружениях водоснабжения </w:t>
      </w:r>
      <w:r w:rsidR="008846BF" w:rsidRPr="00422953">
        <w:t xml:space="preserve">представлен в таблице </w:t>
      </w:r>
      <w:r w:rsidR="008846BF">
        <w:t>1.5</w:t>
      </w:r>
      <w:r w:rsidR="008846BF" w:rsidRPr="00422953">
        <w:t>.</w:t>
      </w:r>
      <w:r w:rsidR="00D97A67">
        <w:t>8</w:t>
      </w:r>
      <w:r w:rsidR="008846BF" w:rsidRPr="00422953">
        <w:t xml:space="preserve">. </w:t>
      </w:r>
    </w:p>
    <w:p w14:paraId="486FD09F" w14:textId="77777777" w:rsidR="00D97A67" w:rsidRDefault="00D97A67">
      <w:pPr>
        <w:spacing w:after="0" w:line="240" w:lineRule="auto"/>
        <w:ind w:firstLine="0"/>
        <w:jc w:val="left"/>
      </w:pPr>
      <w:r>
        <w:br w:type="page"/>
      </w:r>
    </w:p>
    <w:p w14:paraId="1290EEF8" w14:textId="6C710F96" w:rsidR="008846BF" w:rsidRPr="00422953" w:rsidRDefault="008846BF" w:rsidP="008846BF">
      <w:pPr>
        <w:keepNext/>
        <w:jc w:val="right"/>
      </w:pPr>
      <w:r w:rsidRPr="00422953">
        <w:lastRenderedPageBreak/>
        <w:t xml:space="preserve">Таблица </w:t>
      </w:r>
      <w:r>
        <w:t>1.5</w:t>
      </w:r>
      <w:r w:rsidRPr="00422953">
        <w:t>.</w:t>
      </w:r>
      <w:r w:rsidR="00D97A67">
        <w:t>8</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firstRow="1" w:lastRow="0" w:firstColumn="1" w:lastColumn="0" w:noHBand="0" w:noVBand="1"/>
      </w:tblPr>
      <w:tblGrid>
        <w:gridCol w:w="4888"/>
        <w:gridCol w:w="4740"/>
      </w:tblGrid>
      <w:tr w:rsidR="008846BF" w:rsidRPr="008846BF" w14:paraId="0F8BD070" w14:textId="77777777" w:rsidTr="008846BF">
        <w:trPr>
          <w:jc w:val="center"/>
        </w:trPr>
        <w:tc>
          <w:tcPr>
            <w:tcW w:w="48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3CA925" w14:textId="77777777" w:rsidR="008846BF" w:rsidRPr="008846BF" w:rsidRDefault="008846BF" w:rsidP="008846BF">
            <w:pPr>
              <w:spacing w:after="0" w:line="240" w:lineRule="auto"/>
              <w:ind w:firstLine="0"/>
              <w:jc w:val="center"/>
              <w:rPr>
                <w:b/>
                <w:sz w:val="20"/>
                <w:szCs w:val="20"/>
              </w:rPr>
            </w:pPr>
            <w:r w:rsidRPr="008846BF">
              <w:rPr>
                <w:b/>
                <w:sz w:val="20"/>
                <w:szCs w:val="20"/>
              </w:rPr>
              <w:t>Объект</w:t>
            </w:r>
          </w:p>
        </w:tc>
        <w:tc>
          <w:tcPr>
            <w:tcW w:w="47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31CCD5" w14:textId="77777777" w:rsidR="008846BF" w:rsidRPr="008846BF" w:rsidRDefault="008846BF" w:rsidP="008846BF">
            <w:pPr>
              <w:spacing w:after="0" w:line="240" w:lineRule="auto"/>
              <w:ind w:firstLine="0"/>
              <w:jc w:val="center"/>
              <w:rPr>
                <w:b/>
                <w:sz w:val="20"/>
                <w:szCs w:val="20"/>
              </w:rPr>
            </w:pPr>
            <w:r w:rsidRPr="008846BF">
              <w:rPr>
                <w:b/>
                <w:sz w:val="20"/>
                <w:szCs w:val="20"/>
              </w:rPr>
              <w:t>Марка прибора учета</w:t>
            </w:r>
          </w:p>
        </w:tc>
      </w:tr>
      <w:tr w:rsidR="008846BF" w:rsidRPr="008846BF" w14:paraId="4A3E3447" w14:textId="77777777" w:rsidTr="008846BF">
        <w:trPr>
          <w:trHeight w:val="77"/>
          <w:jc w:val="center"/>
        </w:trPr>
        <w:tc>
          <w:tcPr>
            <w:tcW w:w="48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C80FFD" w14:textId="77777777" w:rsidR="008846BF" w:rsidRPr="008846BF" w:rsidRDefault="008846BF" w:rsidP="008846BF">
            <w:pPr>
              <w:spacing w:after="0" w:line="240" w:lineRule="auto"/>
              <w:ind w:firstLine="0"/>
              <w:jc w:val="center"/>
              <w:rPr>
                <w:sz w:val="20"/>
                <w:szCs w:val="20"/>
              </w:rPr>
            </w:pPr>
            <w:r w:rsidRPr="008846BF">
              <w:rPr>
                <w:sz w:val="20"/>
                <w:szCs w:val="20"/>
              </w:rPr>
              <w:t>Арт.скважина№6</w:t>
            </w:r>
          </w:p>
        </w:tc>
        <w:tc>
          <w:tcPr>
            <w:tcW w:w="47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1A1255" w14:textId="77777777" w:rsidR="008846BF" w:rsidRPr="008846BF" w:rsidRDefault="008846BF" w:rsidP="008846BF">
            <w:pPr>
              <w:spacing w:after="0" w:line="240" w:lineRule="auto"/>
              <w:ind w:firstLine="0"/>
              <w:jc w:val="center"/>
              <w:rPr>
                <w:sz w:val="20"/>
                <w:szCs w:val="20"/>
              </w:rPr>
            </w:pPr>
            <w:r w:rsidRPr="008846BF">
              <w:rPr>
                <w:sz w:val="20"/>
                <w:szCs w:val="20"/>
              </w:rPr>
              <w:t>Акрон-01№5341</w:t>
            </w:r>
          </w:p>
        </w:tc>
      </w:tr>
      <w:tr w:rsidR="008846BF" w:rsidRPr="008846BF" w14:paraId="7420CA70" w14:textId="77777777" w:rsidTr="008846BF">
        <w:trPr>
          <w:jc w:val="center"/>
        </w:trPr>
        <w:tc>
          <w:tcPr>
            <w:tcW w:w="48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6859D7" w14:textId="77777777" w:rsidR="008846BF" w:rsidRPr="008846BF" w:rsidRDefault="008846BF" w:rsidP="008846BF">
            <w:pPr>
              <w:spacing w:after="0" w:line="240" w:lineRule="auto"/>
              <w:ind w:firstLine="0"/>
              <w:jc w:val="center"/>
              <w:rPr>
                <w:sz w:val="20"/>
                <w:szCs w:val="20"/>
              </w:rPr>
            </w:pPr>
            <w:r w:rsidRPr="008846BF">
              <w:rPr>
                <w:sz w:val="20"/>
                <w:szCs w:val="20"/>
              </w:rPr>
              <w:t>Арт.скважина№9</w:t>
            </w:r>
          </w:p>
        </w:tc>
        <w:tc>
          <w:tcPr>
            <w:tcW w:w="47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4B62F8" w14:textId="77777777" w:rsidR="008846BF" w:rsidRPr="008846BF" w:rsidRDefault="008846BF" w:rsidP="008846BF">
            <w:pPr>
              <w:spacing w:after="0" w:line="240" w:lineRule="auto"/>
              <w:ind w:firstLine="0"/>
              <w:jc w:val="center"/>
              <w:rPr>
                <w:sz w:val="20"/>
                <w:szCs w:val="20"/>
              </w:rPr>
            </w:pPr>
            <w:r w:rsidRPr="008846BF">
              <w:rPr>
                <w:sz w:val="20"/>
                <w:szCs w:val="20"/>
              </w:rPr>
              <w:t>Акрон-01№5348</w:t>
            </w:r>
          </w:p>
        </w:tc>
      </w:tr>
      <w:tr w:rsidR="008846BF" w:rsidRPr="008846BF" w14:paraId="0B8B6B7A" w14:textId="77777777" w:rsidTr="008846BF">
        <w:trPr>
          <w:jc w:val="center"/>
        </w:trPr>
        <w:tc>
          <w:tcPr>
            <w:tcW w:w="48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031EC1" w14:textId="77777777" w:rsidR="008846BF" w:rsidRPr="008846BF" w:rsidRDefault="008846BF" w:rsidP="008846BF">
            <w:pPr>
              <w:spacing w:after="0" w:line="240" w:lineRule="auto"/>
              <w:ind w:firstLine="0"/>
              <w:jc w:val="center"/>
              <w:rPr>
                <w:sz w:val="20"/>
                <w:szCs w:val="20"/>
              </w:rPr>
            </w:pPr>
            <w:r w:rsidRPr="008846BF">
              <w:rPr>
                <w:sz w:val="20"/>
                <w:szCs w:val="20"/>
              </w:rPr>
              <w:t>Арт.скважина№11</w:t>
            </w:r>
          </w:p>
        </w:tc>
        <w:tc>
          <w:tcPr>
            <w:tcW w:w="47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BF9386" w14:textId="77777777" w:rsidR="008846BF" w:rsidRPr="008846BF" w:rsidRDefault="008846BF" w:rsidP="008846BF">
            <w:pPr>
              <w:spacing w:after="0" w:line="240" w:lineRule="auto"/>
              <w:ind w:firstLine="0"/>
              <w:jc w:val="center"/>
              <w:rPr>
                <w:sz w:val="20"/>
                <w:szCs w:val="20"/>
              </w:rPr>
            </w:pPr>
            <w:r w:rsidRPr="008846BF">
              <w:rPr>
                <w:sz w:val="20"/>
                <w:szCs w:val="20"/>
              </w:rPr>
              <w:t>Акрон-01№5347</w:t>
            </w:r>
          </w:p>
        </w:tc>
      </w:tr>
      <w:tr w:rsidR="008846BF" w:rsidRPr="008846BF" w14:paraId="69AC9AC2" w14:textId="77777777" w:rsidTr="008846BF">
        <w:trPr>
          <w:jc w:val="center"/>
        </w:trPr>
        <w:tc>
          <w:tcPr>
            <w:tcW w:w="48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A6DB18" w14:textId="77777777" w:rsidR="008846BF" w:rsidRPr="008846BF" w:rsidRDefault="008846BF" w:rsidP="008846BF">
            <w:pPr>
              <w:spacing w:after="0" w:line="240" w:lineRule="auto"/>
              <w:ind w:firstLine="0"/>
              <w:jc w:val="center"/>
              <w:rPr>
                <w:sz w:val="20"/>
                <w:szCs w:val="20"/>
              </w:rPr>
            </w:pPr>
            <w:r w:rsidRPr="008846BF">
              <w:rPr>
                <w:sz w:val="20"/>
                <w:szCs w:val="20"/>
              </w:rPr>
              <w:t>Арт.скважина№12</w:t>
            </w:r>
          </w:p>
        </w:tc>
        <w:tc>
          <w:tcPr>
            <w:tcW w:w="47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301543" w14:textId="77777777" w:rsidR="008846BF" w:rsidRPr="008846BF" w:rsidRDefault="008846BF" w:rsidP="008846BF">
            <w:pPr>
              <w:spacing w:after="0" w:line="240" w:lineRule="auto"/>
              <w:ind w:firstLine="0"/>
              <w:jc w:val="center"/>
              <w:rPr>
                <w:sz w:val="20"/>
                <w:szCs w:val="20"/>
              </w:rPr>
            </w:pPr>
            <w:r w:rsidRPr="008846BF">
              <w:rPr>
                <w:sz w:val="20"/>
                <w:szCs w:val="20"/>
              </w:rPr>
              <w:t>Акрон-01№14144</w:t>
            </w:r>
          </w:p>
        </w:tc>
      </w:tr>
    </w:tbl>
    <w:p w14:paraId="7135DAE9" w14:textId="77777777" w:rsidR="008846BF" w:rsidRDefault="008846BF" w:rsidP="0035761B">
      <w:pPr>
        <w:spacing w:after="0"/>
      </w:pPr>
    </w:p>
    <w:p w14:paraId="2745540F" w14:textId="77777777" w:rsidR="0035761B" w:rsidRDefault="0035761B" w:rsidP="005D1115">
      <w:pPr>
        <w:spacing w:after="0"/>
      </w:pPr>
      <w:r>
        <w:t>На ближайшую перспективу необходимо в первую очередь оборудовать приборами учета всех абонентов централизованной системы водоснабжения.</w:t>
      </w:r>
    </w:p>
    <w:p w14:paraId="211EA924" w14:textId="734DFD66" w:rsidR="009932BF" w:rsidRPr="00C95461" w:rsidRDefault="009932BF" w:rsidP="00DB2EC8">
      <w:pPr>
        <w:pStyle w:val="2"/>
        <w:numPr>
          <w:ilvl w:val="2"/>
          <w:numId w:val="1"/>
        </w:numPr>
        <w:spacing w:line="240" w:lineRule="auto"/>
        <w:rPr>
          <w:szCs w:val="22"/>
        </w:rPr>
      </w:pPr>
      <w:bookmarkStart w:id="111" w:name="_Toc375684004"/>
      <w:bookmarkStart w:id="112" w:name="_Toc375685032"/>
      <w:bookmarkStart w:id="113" w:name="_Toc375684005"/>
      <w:bookmarkStart w:id="114" w:name="_Toc375685033"/>
      <w:bookmarkStart w:id="115" w:name="_Toc206486998"/>
      <w:bookmarkStart w:id="116" w:name="_Toc207193769"/>
      <w:bookmarkStart w:id="117" w:name="_Toc207195132"/>
      <w:bookmarkEnd w:id="111"/>
      <w:bookmarkEnd w:id="112"/>
      <w:bookmarkEnd w:id="113"/>
      <w:bookmarkEnd w:id="114"/>
      <w:r w:rsidRPr="00C95461">
        <w:t xml:space="preserve">Анализ резервов и дефицитов производственных мощностей системы водоснабжения </w:t>
      </w:r>
      <w:r w:rsidR="00BE3E04" w:rsidRPr="00BE3E04">
        <w:t>муниципального округа</w:t>
      </w:r>
      <w:bookmarkEnd w:id="115"/>
      <w:bookmarkEnd w:id="116"/>
      <w:bookmarkEnd w:id="117"/>
    </w:p>
    <w:p w14:paraId="304B89B2" w14:textId="074AF9EE" w:rsidR="00073DCE" w:rsidRPr="00422953" w:rsidRDefault="00073DCE" w:rsidP="00073DCE">
      <w:r w:rsidRPr="00422953">
        <w:t xml:space="preserve">Запас производственной мощности водозаборных сооружений представлен в таблице </w:t>
      </w:r>
      <w:r w:rsidR="00563FFB">
        <w:t>1.</w:t>
      </w:r>
      <w:r w:rsidR="00173CC7">
        <w:t>5</w:t>
      </w:r>
      <w:r w:rsidRPr="00422953">
        <w:t>.</w:t>
      </w:r>
      <w:r w:rsidR="00D97A67">
        <w:t>9</w:t>
      </w:r>
      <w:r w:rsidRPr="00422953">
        <w:t xml:space="preserve">. </w:t>
      </w:r>
    </w:p>
    <w:p w14:paraId="5CEE2D4E" w14:textId="031DE00E" w:rsidR="00073DCE" w:rsidRPr="00422953" w:rsidRDefault="00073DCE" w:rsidP="00073DCE">
      <w:pPr>
        <w:keepNext/>
        <w:jc w:val="right"/>
      </w:pPr>
      <w:r w:rsidRPr="00422953">
        <w:t xml:space="preserve">Таблица </w:t>
      </w:r>
      <w:r w:rsidR="00563FFB">
        <w:t>1.</w:t>
      </w:r>
      <w:r w:rsidR="00173CC7">
        <w:t>5</w:t>
      </w:r>
      <w:r w:rsidRPr="00422953">
        <w:t>.</w:t>
      </w:r>
      <w:r w:rsidR="00D97A67">
        <w:t>9</w:t>
      </w:r>
    </w:p>
    <w:tbl>
      <w:tblPr>
        <w:tblStyle w:val="ae"/>
        <w:tblW w:w="5004" w:type="pct"/>
        <w:tblLook w:val="04A0" w:firstRow="1" w:lastRow="0" w:firstColumn="1" w:lastColumn="0" w:noHBand="0" w:noVBand="1"/>
      </w:tblPr>
      <w:tblGrid>
        <w:gridCol w:w="3147"/>
        <w:gridCol w:w="2727"/>
        <w:gridCol w:w="2193"/>
        <w:gridCol w:w="2202"/>
      </w:tblGrid>
      <w:tr w:rsidR="00073DCE" w:rsidRPr="00D97A67" w14:paraId="7F202400" w14:textId="77777777" w:rsidTr="00D97A67">
        <w:tc>
          <w:tcPr>
            <w:tcW w:w="1532" w:type="pct"/>
            <w:tcMar>
              <w:top w:w="0" w:type="dxa"/>
              <w:left w:w="28" w:type="dxa"/>
              <w:bottom w:w="0" w:type="dxa"/>
              <w:right w:w="28" w:type="dxa"/>
            </w:tcMar>
            <w:vAlign w:val="center"/>
          </w:tcPr>
          <w:p w14:paraId="384CF9A7" w14:textId="77777777" w:rsidR="00073DCE" w:rsidRPr="00D97A67" w:rsidRDefault="00073DCE" w:rsidP="00D97A67">
            <w:pPr>
              <w:pStyle w:val="consnormal0"/>
              <w:spacing w:before="0" w:beforeAutospacing="0" w:after="0" w:afterAutospacing="0"/>
              <w:jc w:val="center"/>
              <w:rPr>
                <w:b/>
                <w:sz w:val="20"/>
                <w:szCs w:val="20"/>
              </w:rPr>
            </w:pPr>
            <w:r w:rsidRPr="00D97A67">
              <w:rPr>
                <w:b/>
                <w:sz w:val="20"/>
                <w:szCs w:val="20"/>
              </w:rPr>
              <w:t>Наименование источника водоснабжения</w:t>
            </w:r>
          </w:p>
        </w:tc>
        <w:tc>
          <w:tcPr>
            <w:tcW w:w="1328" w:type="pct"/>
            <w:tcMar>
              <w:top w:w="0" w:type="dxa"/>
              <w:left w:w="28" w:type="dxa"/>
              <w:bottom w:w="0" w:type="dxa"/>
              <w:right w:w="28" w:type="dxa"/>
            </w:tcMar>
            <w:vAlign w:val="center"/>
          </w:tcPr>
          <w:p w14:paraId="7C126038" w14:textId="77777777" w:rsidR="00073DCE" w:rsidRPr="00D97A67" w:rsidRDefault="00073DCE" w:rsidP="00D97A67">
            <w:pPr>
              <w:pStyle w:val="consnormal0"/>
              <w:spacing w:before="0" w:beforeAutospacing="0" w:after="0" w:afterAutospacing="0"/>
              <w:jc w:val="center"/>
              <w:rPr>
                <w:b/>
                <w:sz w:val="20"/>
                <w:szCs w:val="20"/>
              </w:rPr>
            </w:pPr>
            <w:r w:rsidRPr="00D97A67">
              <w:rPr>
                <w:b/>
                <w:sz w:val="20"/>
                <w:szCs w:val="20"/>
              </w:rPr>
              <w:t>Установленная производительность существ</w:t>
            </w:r>
            <w:r w:rsidR="00906ED4" w:rsidRPr="00D97A67">
              <w:rPr>
                <w:b/>
                <w:sz w:val="20"/>
                <w:szCs w:val="20"/>
              </w:rPr>
              <w:t>, сооружений</w:t>
            </w:r>
            <w:r w:rsidRPr="00D97A67">
              <w:rPr>
                <w:b/>
                <w:sz w:val="20"/>
                <w:szCs w:val="20"/>
              </w:rPr>
              <w:t>, м</w:t>
            </w:r>
            <w:r w:rsidRPr="00D97A67">
              <w:rPr>
                <w:b/>
                <w:sz w:val="20"/>
                <w:szCs w:val="20"/>
                <w:vertAlign w:val="superscript"/>
              </w:rPr>
              <w:t>3</w:t>
            </w:r>
            <w:r w:rsidRPr="00D97A67">
              <w:rPr>
                <w:b/>
                <w:sz w:val="20"/>
                <w:szCs w:val="20"/>
              </w:rPr>
              <w:t>/</w:t>
            </w:r>
            <w:proofErr w:type="spellStart"/>
            <w:r w:rsidRPr="00D97A67">
              <w:rPr>
                <w:b/>
                <w:sz w:val="20"/>
                <w:szCs w:val="20"/>
              </w:rPr>
              <w:t>сут</w:t>
            </w:r>
            <w:proofErr w:type="spellEnd"/>
          </w:p>
        </w:tc>
        <w:tc>
          <w:tcPr>
            <w:tcW w:w="1068" w:type="pct"/>
            <w:tcMar>
              <w:top w:w="0" w:type="dxa"/>
              <w:left w:w="28" w:type="dxa"/>
              <w:bottom w:w="0" w:type="dxa"/>
              <w:right w:w="28" w:type="dxa"/>
            </w:tcMar>
            <w:vAlign w:val="center"/>
          </w:tcPr>
          <w:p w14:paraId="68023B67" w14:textId="77777777" w:rsidR="00073DCE" w:rsidRPr="00D97A67" w:rsidRDefault="00073DCE" w:rsidP="00D97A67">
            <w:pPr>
              <w:pStyle w:val="consnormal0"/>
              <w:spacing w:before="0" w:beforeAutospacing="0" w:after="0" w:afterAutospacing="0"/>
              <w:jc w:val="center"/>
              <w:rPr>
                <w:b/>
                <w:sz w:val="20"/>
                <w:szCs w:val="20"/>
              </w:rPr>
            </w:pPr>
            <w:r w:rsidRPr="00D97A67">
              <w:rPr>
                <w:b/>
                <w:sz w:val="20"/>
                <w:szCs w:val="20"/>
              </w:rPr>
              <w:t>Среднесуточный объем потребляемой воды, м</w:t>
            </w:r>
            <w:r w:rsidRPr="00D97A67">
              <w:rPr>
                <w:b/>
                <w:sz w:val="20"/>
                <w:szCs w:val="20"/>
                <w:vertAlign w:val="superscript"/>
              </w:rPr>
              <w:t>3</w:t>
            </w:r>
            <w:r w:rsidRPr="00D97A67">
              <w:rPr>
                <w:b/>
                <w:sz w:val="20"/>
                <w:szCs w:val="20"/>
              </w:rPr>
              <w:t>/</w:t>
            </w:r>
            <w:proofErr w:type="spellStart"/>
            <w:r w:rsidRPr="00D97A67">
              <w:rPr>
                <w:b/>
                <w:sz w:val="20"/>
                <w:szCs w:val="20"/>
              </w:rPr>
              <w:t>сут</w:t>
            </w:r>
            <w:proofErr w:type="spellEnd"/>
          </w:p>
        </w:tc>
        <w:tc>
          <w:tcPr>
            <w:tcW w:w="1072" w:type="pct"/>
            <w:tcMar>
              <w:top w:w="0" w:type="dxa"/>
              <w:left w:w="28" w:type="dxa"/>
              <w:bottom w:w="0" w:type="dxa"/>
              <w:right w:w="28" w:type="dxa"/>
            </w:tcMar>
            <w:vAlign w:val="center"/>
          </w:tcPr>
          <w:p w14:paraId="38ADD062" w14:textId="77777777" w:rsidR="00073DCE" w:rsidRPr="00D97A67" w:rsidRDefault="00073DCE" w:rsidP="00D97A67">
            <w:pPr>
              <w:pStyle w:val="consnormal0"/>
              <w:spacing w:before="0" w:beforeAutospacing="0" w:after="0" w:afterAutospacing="0"/>
              <w:jc w:val="center"/>
              <w:rPr>
                <w:b/>
                <w:sz w:val="20"/>
                <w:szCs w:val="20"/>
              </w:rPr>
            </w:pPr>
            <w:r w:rsidRPr="00D97A67">
              <w:rPr>
                <w:b/>
                <w:sz w:val="20"/>
                <w:szCs w:val="20"/>
              </w:rPr>
              <w:t>Резерв производственной мощности, м</w:t>
            </w:r>
            <w:r w:rsidRPr="00D97A67">
              <w:rPr>
                <w:b/>
                <w:sz w:val="20"/>
                <w:szCs w:val="20"/>
                <w:vertAlign w:val="superscript"/>
              </w:rPr>
              <w:t>3</w:t>
            </w:r>
            <w:r w:rsidRPr="00D97A67">
              <w:rPr>
                <w:b/>
                <w:sz w:val="20"/>
                <w:szCs w:val="20"/>
              </w:rPr>
              <w:t>/</w:t>
            </w:r>
            <w:proofErr w:type="spellStart"/>
            <w:r w:rsidRPr="00D97A67">
              <w:rPr>
                <w:b/>
                <w:sz w:val="20"/>
                <w:szCs w:val="20"/>
              </w:rPr>
              <w:t>сут</w:t>
            </w:r>
            <w:proofErr w:type="spellEnd"/>
            <w:r w:rsidRPr="00D97A67">
              <w:rPr>
                <w:b/>
                <w:sz w:val="20"/>
                <w:szCs w:val="20"/>
              </w:rPr>
              <w:t xml:space="preserve"> (%)</w:t>
            </w:r>
          </w:p>
        </w:tc>
      </w:tr>
      <w:tr w:rsidR="00906ED4" w:rsidRPr="00D97A67" w14:paraId="002FA8B5" w14:textId="77777777" w:rsidTr="00D97A67">
        <w:tc>
          <w:tcPr>
            <w:tcW w:w="1532" w:type="pct"/>
            <w:tcMar>
              <w:top w:w="0" w:type="dxa"/>
              <w:left w:w="28" w:type="dxa"/>
              <w:bottom w:w="0" w:type="dxa"/>
              <w:right w:w="28" w:type="dxa"/>
            </w:tcMar>
            <w:vAlign w:val="center"/>
          </w:tcPr>
          <w:p w14:paraId="0F12237E" w14:textId="08C89FC1" w:rsidR="00906ED4" w:rsidRPr="00D97A67" w:rsidRDefault="00BE3E04" w:rsidP="00D97A67">
            <w:pPr>
              <w:pStyle w:val="BodyTextIndent31"/>
              <w:ind w:firstLine="0"/>
              <w:jc w:val="center"/>
              <w:rPr>
                <w:sz w:val="20"/>
              </w:rPr>
            </w:pPr>
            <w:r w:rsidRPr="00D97A67">
              <w:rPr>
                <w:sz w:val="20"/>
              </w:rPr>
              <w:t>Приаргунский муниципальный округ</w:t>
            </w:r>
          </w:p>
        </w:tc>
        <w:tc>
          <w:tcPr>
            <w:tcW w:w="1328" w:type="pct"/>
            <w:shd w:val="clear" w:color="auto" w:fill="auto"/>
            <w:tcMar>
              <w:top w:w="0" w:type="dxa"/>
              <w:left w:w="28" w:type="dxa"/>
              <w:bottom w:w="0" w:type="dxa"/>
              <w:right w:w="28" w:type="dxa"/>
            </w:tcMar>
            <w:vAlign w:val="center"/>
          </w:tcPr>
          <w:p w14:paraId="45E84641" w14:textId="2F6DA9B4" w:rsidR="00906ED4" w:rsidRPr="00D97A67" w:rsidRDefault="00BE1574" w:rsidP="00D97A67">
            <w:pPr>
              <w:spacing w:after="0" w:line="240" w:lineRule="auto"/>
              <w:ind w:firstLine="0"/>
              <w:jc w:val="center"/>
              <w:rPr>
                <w:sz w:val="20"/>
                <w:szCs w:val="20"/>
                <w:lang w:eastAsia="ru-RU"/>
              </w:rPr>
            </w:pPr>
            <w:r w:rsidRPr="00D97A67">
              <w:rPr>
                <w:sz w:val="20"/>
                <w:szCs w:val="20"/>
              </w:rPr>
              <w:t>5616,88</w:t>
            </w:r>
          </w:p>
        </w:tc>
        <w:tc>
          <w:tcPr>
            <w:tcW w:w="1068" w:type="pct"/>
            <w:shd w:val="clear" w:color="auto" w:fill="auto"/>
            <w:tcMar>
              <w:top w:w="0" w:type="dxa"/>
              <w:left w:w="28" w:type="dxa"/>
              <w:bottom w:w="0" w:type="dxa"/>
              <w:right w:w="28" w:type="dxa"/>
            </w:tcMar>
            <w:vAlign w:val="center"/>
          </w:tcPr>
          <w:p w14:paraId="7ADC0F44" w14:textId="5F64F3BA" w:rsidR="00906ED4" w:rsidRPr="00D97A67" w:rsidRDefault="00430241" w:rsidP="00D97A67">
            <w:pPr>
              <w:spacing w:after="0" w:line="240" w:lineRule="auto"/>
              <w:ind w:firstLine="0"/>
              <w:jc w:val="center"/>
              <w:rPr>
                <w:sz w:val="20"/>
                <w:szCs w:val="20"/>
                <w:lang w:eastAsia="ru-RU"/>
              </w:rPr>
            </w:pPr>
            <w:r w:rsidRPr="00D97A67">
              <w:rPr>
                <w:sz w:val="20"/>
                <w:szCs w:val="20"/>
              </w:rPr>
              <w:t>3327,4</w:t>
            </w:r>
          </w:p>
        </w:tc>
        <w:tc>
          <w:tcPr>
            <w:tcW w:w="1072" w:type="pct"/>
            <w:shd w:val="clear" w:color="auto" w:fill="auto"/>
            <w:tcMar>
              <w:top w:w="0" w:type="dxa"/>
              <w:left w:w="28" w:type="dxa"/>
              <w:bottom w:w="0" w:type="dxa"/>
              <w:right w:w="28" w:type="dxa"/>
            </w:tcMar>
            <w:vAlign w:val="center"/>
          </w:tcPr>
          <w:p w14:paraId="674293DE" w14:textId="7A393AF1" w:rsidR="00906ED4" w:rsidRPr="00D97A67" w:rsidRDefault="008E1036" w:rsidP="00D97A67">
            <w:pPr>
              <w:spacing w:after="0" w:line="240" w:lineRule="auto"/>
              <w:ind w:firstLine="0"/>
              <w:jc w:val="center"/>
              <w:rPr>
                <w:sz w:val="20"/>
                <w:szCs w:val="20"/>
                <w:lang w:eastAsia="ru-RU"/>
              </w:rPr>
            </w:pPr>
            <w:r w:rsidRPr="00D97A67">
              <w:rPr>
                <w:sz w:val="20"/>
                <w:szCs w:val="20"/>
              </w:rPr>
              <w:t>2289,5</w:t>
            </w:r>
            <w:r w:rsidR="00995CFC" w:rsidRPr="00D97A67">
              <w:rPr>
                <w:sz w:val="20"/>
                <w:szCs w:val="20"/>
                <w:lang w:eastAsia="ru-RU"/>
              </w:rPr>
              <w:t xml:space="preserve"> </w:t>
            </w:r>
            <w:r w:rsidR="00995CFC" w:rsidRPr="00D97A67">
              <w:rPr>
                <w:sz w:val="20"/>
                <w:szCs w:val="20"/>
              </w:rPr>
              <w:t>(</w:t>
            </w:r>
            <w:r w:rsidR="004A100F" w:rsidRPr="00D97A67">
              <w:rPr>
                <w:sz w:val="20"/>
                <w:szCs w:val="20"/>
              </w:rPr>
              <w:t>4</w:t>
            </w:r>
            <w:r w:rsidRPr="00D97A67">
              <w:rPr>
                <w:sz w:val="20"/>
                <w:szCs w:val="20"/>
              </w:rPr>
              <w:t>1</w:t>
            </w:r>
            <w:r w:rsidR="00995CFC" w:rsidRPr="00D97A67">
              <w:rPr>
                <w:sz w:val="20"/>
                <w:szCs w:val="20"/>
              </w:rPr>
              <w:t>)</w:t>
            </w:r>
          </w:p>
        </w:tc>
      </w:tr>
    </w:tbl>
    <w:p w14:paraId="1D382E39" w14:textId="4001F409" w:rsidR="00073DCE" w:rsidRPr="00384814" w:rsidRDefault="00073DCE" w:rsidP="0057384C">
      <w:pPr>
        <w:spacing w:before="120" w:after="120"/>
        <w:rPr>
          <w:szCs w:val="24"/>
        </w:rPr>
      </w:pPr>
      <w:r w:rsidRPr="00422953">
        <w:t xml:space="preserve">Как видно из таблицы, существующие водозаборные сооружения </w:t>
      </w:r>
      <w:r w:rsidR="00280775">
        <w:t xml:space="preserve">имеют запас </w:t>
      </w:r>
      <w:r w:rsidRPr="00422953">
        <w:t xml:space="preserve">производственных мощностей, поэтому дефицитов производственных мощностей системы водоснабжения </w:t>
      </w:r>
      <w:r w:rsidR="00BE3E04" w:rsidRPr="00BE3E04">
        <w:t>муниципального округа</w:t>
      </w:r>
      <w:r w:rsidRPr="00422953">
        <w:t xml:space="preserve"> нет, и существует резерв </w:t>
      </w:r>
      <w:r w:rsidRPr="00384814">
        <w:rPr>
          <w:szCs w:val="24"/>
        </w:rPr>
        <w:t xml:space="preserve">около </w:t>
      </w:r>
      <w:r w:rsidR="004A100F" w:rsidRPr="004A100F">
        <w:rPr>
          <w:szCs w:val="24"/>
        </w:rPr>
        <w:t>4</w:t>
      </w:r>
      <w:r w:rsidR="008E1036">
        <w:rPr>
          <w:szCs w:val="24"/>
        </w:rPr>
        <w:t>1</w:t>
      </w:r>
      <w:r w:rsidR="00C71436" w:rsidRPr="00384814">
        <w:rPr>
          <w:szCs w:val="24"/>
        </w:rPr>
        <w:t xml:space="preserve"> </w:t>
      </w:r>
      <w:r w:rsidRPr="00384814">
        <w:rPr>
          <w:szCs w:val="24"/>
        </w:rPr>
        <w:t>%.</w:t>
      </w:r>
    </w:p>
    <w:p w14:paraId="0F51FB01" w14:textId="2229E152" w:rsidR="009932BF" w:rsidRPr="00E04D60" w:rsidRDefault="009932BF" w:rsidP="00DB2EC8">
      <w:pPr>
        <w:pStyle w:val="2"/>
        <w:numPr>
          <w:ilvl w:val="2"/>
          <w:numId w:val="1"/>
        </w:numPr>
        <w:spacing w:line="240" w:lineRule="auto"/>
        <w:rPr>
          <w:szCs w:val="22"/>
        </w:rPr>
      </w:pPr>
      <w:bookmarkStart w:id="118" w:name="_Toc206486999"/>
      <w:bookmarkStart w:id="119" w:name="_Toc207193770"/>
      <w:bookmarkStart w:id="120" w:name="_Toc207195133"/>
      <w:r w:rsidRPr="009D097E">
        <w:t>Прогнозный</w:t>
      </w:r>
      <w:r w:rsidRPr="00391F99">
        <w:t xml:space="preserve"> баланс</w:t>
      </w:r>
      <w:r w:rsidRPr="00E04D60">
        <w:t xml:space="preserve"> потребления воды на срок не менее 10 лет с учетом сценария развития </w:t>
      </w:r>
      <w:r w:rsidR="00BE3E04">
        <w:t>Приаргунского муниципального округа</w:t>
      </w:r>
      <w:r w:rsidRPr="00E04D60">
        <w:t xml:space="preserve"> на основани</w:t>
      </w:r>
      <w:r w:rsidR="008E1444">
        <w:t>и расхода воды в соответствии с</w:t>
      </w:r>
      <w:r w:rsidRPr="00E04D60">
        <w:t xml:space="preserve"> </w:t>
      </w:r>
      <w:r w:rsidR="008E1444" w:rsidRPr="008D07BF">
        <w:rPr>
          <w:color w:val="000000"/>
          <w:shd w:val="clear" w:color="auto" w:fill="FFFFFF"/>
        </w:rPr>
        <w:t>СП 31.13330.2021</w:t>
      </w:r>
      <w:r w:rsidRPr="00E04D60">
        <w:t xml:space="preserve"> и СНиП 2.04.01-85, а также исходя из текущего объема потребления воды населением и </w:t>
      </w:r>
      <w:r w:rsidR="00DB2EC8" w:rsidRPr="00E04D60">
        <w:t>его динамики с учетом перспективы развития и изменения состава,</w:t>
      </w:r>
      <w:r w:rsidRPr="00E04D60">
        <w:t xml:space="preserve"> и структуры застройки</w:t>
      </w:r>
      <w:bookmarkEnd w:id="118"/>
      <w:bookmarkEnd w:id="119"/>
      <w:bookmarkEnd w:id="120"/>
    </w:p>
    <w:p w14:paraId="571714FA" w14:textId="77777777" w:rsidR="00C34FE8" w:rsidRDefault="00221746" w:rsidP="008537F1">
      <w:pPr>
        <w:spacing w:after="120"/>
      </w:pPr>
      <w:r w:rsidRPr="00AB5EEA">
        <w:t xml:space="preserve">Водоснабжение каждого населенного пункта предлагается от существующих и вновь проектируемых водозаборных сооружений, с увеличением их производительности до </w:t>
      </w:r>
      <w:r w:rsidR="00852EC3">
        <w:t>необходимых</w:t>
      </w:r>
      <w:r w:rsidRPr="00AB5EEA">
        <w:t xml:space="preserve"> потребностей. </w:t>
      </w:r>
    </w:p>
    <w:p w14:paraId="2B8C9CD4" w14:textId="7F896B6D" w:rsidR="00404FE6" w:rsidRDefault="00404FE6" w:rsidP="008537F1">
      <w:pPr>
        <w:spacing w:after="0"/>
        <w:rPr>
          <w:szCs w:val="24"/>
        </w:rPr>
      </w:pPr>
      <w:r w:rsidRPr="008C4CD5">
        <w:rPr>
          <w:szCs w:val="24"/>
        </w:rPr>
        <w:t>Удельное</w:t>
      </w:r>
      <w:r w:rsidRPr="00AC14AB">
        <w:rPr>
          <w:szCs w:val="24"/>
        </w:rPr>
        <w:t xml:space="preserve"> среднесуточное водопотребление населенных пунктов и комплексов отдыха прин</w:t>
      </w:r>
      <w:r w:rsidR="008C4CD5">
        <w:rPr>
          <w:szCs w:val="24"/>
        </w:rPr>
        <w:t>имается</w:t>
      </w:r>
      <w:r w:rsidRPr="00AC14AB">
        <w:rPr>
          <w:szCs w:val="24"/>
        </w:rPr>
        <w:t xml:space="preserve"> в соответствии с </w:t>
      </w:r>
      <w:r w:rsidR="00342A8A" w:rsidRPr="00342A8A">
        <w:rPr>
          <w:szCs w:val="24"/>
        </w:rPr>
        <w:t>СП 31.13330.2021</w:t>
      </w:r>
      <w:r w:rsidRPr="00AC14AB">
        <w:rPr>
          <w:szCs w:val="24"/>
        </w:rPr>
        <w:t>, нормативов государственных социальных стандартов и приведен</w:t>
      </w:r>
      <w:r>
        <w:rPr>
          <w:szCs w:val="24"/>
        </w:rPr>
        <w:t xml:space="preserve">о в </w:t>
      </w:r>
      <w:r w:rsidRPr="003808DA">
        <w:rPr>
          <w:szCs w:val="24"/>
        </w:rPr>
        <w:t xml:space="preserve">таблице </w:t>
      </w:r>
      <w:r w:rsidR="00563FFB" w:rsidRPr="003808DA">
        <w:t>1.</w:t>
      </w:r>
      <w:r w:rsidR="00442702" w:rsidRPr="003808DA">
        <w:rPr>
          <w:szCs w:val="24"/>
        </w:rPr>
        <w:t>5</w:t>
      </w:r>
      <w:r w:rsidRPr="003808DA">
        <w:rPr>
          <w:szCs w:val="24"/>
        </w:rPr>
        <w:t>.</w:t>
      </w:r>
      <w:r w:rsidR="00D97A67">
        <w:rPr>
          <w:szCs w:val="24"/>
        </w:rPr>
        <w:t>7</w:t>
      </w:r>
      <w:r w:rsidRPr="003808DA">
        <w:rPr>
          <w:szCs w:val="24"/>
        </w:rPr>
        <w:t>.</w:t>
      </w:r>
    </w:p>
    <w:p w14:paraId="4C693AF8" w14:textId="77777777" w:rsidR="00404FE6" w:rsidRPr="00292740" w:rsidRDefault="00404FE6" w:rsidP="00404FE6">
      <w:pPr>
        <w:spacing w:after="120"/>
      </w:pPr>
      <w:r w:rsidRPr="00292740">
        <w:t>Принятое удельное среднесуточное водопотребление населением включает расходы воды на хозяйственно питьевые нужды в жилых и общественных зданиях, нужды местной промышленности, полив улиц и зеленых насаждений, полив приусадебных участков, нужды домашнего животноводства в сельских населенных пунктах, неучтенные расходы.</w:t>
      </w:r>
    </w:p>
    <w:p w14:paraId="7C0820A5" w14:textId="77777777" w:rsidR="007F4443" w:rsidRPr="007F4443" w:rsidRDefault="00404FE6" w:rsidP="008537F1">
      <w:pPr>
        <w:spacing w:after="120"/>
        <w:rPr>
          <w:szCs w:val="26"/>
        </w:rPr>
      </w:pPr>
      <w:r w:rsidRPr="00292740">
        <w:t>Расход воды в местах отдыха рассчитан на максимальную нагрузку, т.е. летний период и в принятые нормы включены (кроме полива) дополнительные расходы воды на групповые душевые и ножные ванны в бытовых зданиях, на стирку белья в прачечных, на приготовление пищи на предприятиях общественного питания</w:t>
      </w:r>
      <w:r w:rsidR="007F4443" w:rsidRPr="007F4443">
        <w:rPr>
          <w:szCs w:val="26"/>
        </w:rPr>
        <w:t>.</w:t>
      </w:r>
    </w:p>
    <w:p w14:paraId="5ED95100" w14:textId="77777777" w:rsidR="00221746" w:rsidRPr="004A4887" w:rsidRDefault="00221746" w:rsidP="000A3A4C">
      <w:pPr>
        <w:spacing w:after="0"/>
      </w:pPr>
      <w:r w:rsidRPr="004A4887">
        <w:t>Расходы воды</w:t>
      </w:r>
      <w:r w:rsidR="005C31F9" w:rsidRPr="004A4887">
        <w:t xml:space="preserve"> </w:t>
      </w:r>
      <w:r w:rsidRPr="004A4887">
        <w:t xml:space="preserve">по </w:t>
      </w:r>
      <w:r w:rsidR="00512CC1" w:rsidRPr="004A4887">
        <w:t>м</w:t>
      </w:r>
      <w:r w:rsidR="00F65958" w:rsidRPr="004A4887">
        <w:t>униципально</w:t>
      </w:r>
      <w:r w:rsidR="005C31F9" w:rsidRPr="004A4887">
        <w:t>му образованию</w:t>
      </w:r>
      <w:r w:rsidR="000A3A4C" w:rsidRPr="004A4887">
        <w:t xml:space="preserve">: </w:t>
      </w:r>
    </w:p>
    <w:p w14:paraId="52055EF7" w14:textId="77777777" w:rsidR="00221746" w:rsidRPr="000A6BBA" w:rsidRDefault="000A3A4C" w:rsidP="005E62C9">
      <w:pPr>
        <w:pStyle w:val="12"/>
        <w:numPr>
          <w:ilvl w:val="0"/>
          <w:numId w:val="10"/>
        </w:numPr>
        <w:spacing w:line="276" w:lineRule="auto"/>
        <w:ind w:left="851" w:hanging="284"/>
        <w:jc w:val="both"/>
        <w:rPr>
          <w:sz w:val="24"/>
        </w:rPr>
      </w:pPr>
      <w:r w:rsidRPr="004A4887">
        <w:rPr>
          <w:sz w:val="24"/>
        </w:rPr>
        <w:t>С</w:t>
      </w:r>
      <w:r w:rsidR="00221746" w:rsidRPr="004A4887">
        <w:rPr>
          <w:sz w:val="24"/>
        </w:rPr>
        <w:t xml:space="preserve">реднесуточный расход </w:t>
      </w:r>
      <w:r w:rsidR="00221746" w:rsidRPr="000A6BBA">
        <w:rPr>
          <w:sz w:val="24"/>
        </w:rPr>
        <w:t>воды составляет:</w:t>
      </w:r>
    </w:p>
    <w:p w14:paraId="33190E23" w14:textId="43461CEE" w:rsidR="003F33D1" w:rsidRPr="000A6BBA" w:rsidRDefault="003F33D1" w:rsidP="005E62C9">
      <w:pPr>
        <w:pStyle w:val="12"/>
        <w:numPr>
          <w:ilvl w:val="0"/>
          <w:numId w:val="11"/>
        </w:numPr>
        <w:spacing w:line="276" w:lineRule="auto"/>
        <w:jc w:val="both"/>
        <w:rPr>
          <w:sz w:val="24"/>
        </w:rPr>
      </w:pPr>
      <w:r w:rsidRPr="000A6BBA">
        <w:rPr>
          <w:sz w:val="24"/>
        </w:rPr>
        <w:t>существующее положение</w:t>
      </w:r>
      <w:r w:rsidR="000A3A4C" w:rsidRPr="000A6BBA">
        <w:rPr>
          <w:sz w:val="24"/>
        </w:rPr>
        <w:t>,</w:t>
      </w:r>
      <w:r w:rsidRPr="000A6BBA">
        <w:rPr>
          <w:sz w:val="24"/>
        </w:rPr>
        <w:t xml:space="preserve"> питьевая вода – </w:t>
      </w:r>
      <w:r w:rsidR="00430241">
        <w:rPr>
          <w:sz w:val="24"/>
        </w:rPr>
        <w:t>3327,4</w:t>
      </w:r>
      <w:r w:rsidRPr="000A6BBA">
        <w:rPr>
          <w:sz w:val="24"/>
        </w:rPr>
        <w:t xml:space="preserve"> м</w:t>
      </w:r>
      <w:r w:rsidRPr="000A6BBA">
        <w:rPr>
          <w:sz w:val="24"/>
          <w:vertAlign w:val="superscript"/>
        </w:rPr>
        <w:t>3</w:t>
      </w:r>
      <w:r w:rsidRPr="000A6BBA">
        <w:rPr>
          <w:sz w:val="24"/>
        </w:rPr>
        <w:t>/</w:t>
      </w:r>
      <w:proofErr w:type="spellStart"/>
      <w:r w:rsidRPr="000A6BBA">
        <w:rPr>
          <w:sz w:val="24"/>
        </w:rPr>
        <w:t>сут</w:t>
      </w:r>
      <w:proofErr w:type="spellEnd"/>
      <w:r w:rsidRPr="000A6BBA">
        <w:rPr>
          <w:sz w:val="24"/>
        </w:rPr>
        <w:t xml:space="preserve">. </w:t>
      </w:r>
      <w:r w:rsidR="00EB60A5" w:rsidRPr="000A6BBA">
        <w:rPr>
          <w:sz w:val="24"/>
        </w:rPr>
        <w:t>(</w:t>
      </w:r>
      <w:r w:rsidR="004C2645">
        <w:rPr>
          <w:sz w:val="24"/>
        </w:rPr>
        <w:t>2024</w:t>
      </w:r>
      <w:r w:rsidR="00EB60A5" w:rsidRPr="000A6BBA">
        <w:rPr>
          <w:sz w:val="24"/>
        </w:rPr>
        <w:t xml:space="preserve"> год)</w:t>
      </w:r>
      <w:r w:rsidR="000A3A4C" w:rsidRPr="000A6BBA">
        <w:rPr>
          <w:sz w:val="24"/>
        </w:rPr>
        <w:t xml:space="preserve">; </w:t>
      </w:r>
    </w:p>
    <w:p w14:paraId="63401779" w14:textId="5B723D41" w:rsidR="00967F06" w:rsidRPr="000A6BBA" w:rsidRDefault="00967F06" w:rsidP="005E62C9">
      <w:pPr>
        <w:pStyle w:val="12"/>
        <w:numPr>
          <w:ilvl w:val="0"/>
          <w:numId w:val="11"/>
        </w:numPr>
        <w:tabs>
          <w:tab w:val="left" w:pos="0"/>
        </w:tabs>
        <w:spacing w:after="120" w:line="276" w:lineRule="auto"/>
        <w:jc w:val="both"/>
        <w:rPr>
          <w:sz w:val="24"/>
        </w:rPr>
      </w:pPr>
      <w:r w:rsidRPr="000A6BBA">
        <w:rPr>
          <w:sz w:val="24"/>
        </w:rPr>
        <w:t xml:space="preserve">на расчетный срок питьевая вода – </w:t>
      </w:r>
      <w:r w:rsidR="004A100F" w:rsidRPr="004A100F">
        <w:rPr>
          <w:sz w:val="24"/>
        </w:rPr>
        <w:t>4055,1</w:t>
      </w:r>
      <w:r w:rsidRPr="000A6BBA">
        <w:rPr>
          <w:sz w:val="24"/>
        </w:rPr>
        <w:t xml:space="preserve"> м</w:t>
      </w:r>
      <w:r w:rsidRPr="000A6BBA">
        <w:rPr>
          <w:sz w:val="24"/>
          <w:vertAlign w:val="superscript"/>
        </w:rPr>
        <w:t>3</w:t>
      </w:r>
      <w:r w:rsidRPr="000A6BBA">
        <w:rPr>
          <w:sz w:val="24"/>
        </w:rPr>
        <w:t>/</w:t>
      </w:r>
      <w:proofErr w:type="spellStart"/>
      <w:r w:rsidRPr="000A6BBA">
        <w:rPr>
          <w:sz w:val="24"/>
        </w:rPr>
        <w:t>сут</w:t>
      </w:r>
      <w:proofErr w:type="spellEnd"/>
      <w:r w:rsidRPr="000A6BBA">
        <w:rPr>
          <w:sz w:val="24"/>
        </w:rPr>
        <w:t xml:space="preserve">. </w:t>
      </w:r>
      <w:r w:rsidR="004A4887" w:rsidRPr="000A6BBA">
        <w:rPr>
          <w:sz w:val="24"/>
        </w:rPr>
        <w:t>(</w:t>
      </w:r>
      <w:r w:rsidR="003B6F72" w:rsidRPr="000A6BBA">
        <w:rPr>
          <w:sz w:val="24"/>
        </w:rPr>
        <w:t>2035</w:t>
      </w:r>
      <w:r w:rsidR="004A4887" w:rsidRPr="000A6BBA">
        <w:rPr>
          <w:sz w:val="24"/>
        </w:rPr>
        <w:t xml:space="preserve"> год)</w:t>
      </w:r>
      <w:r w:rsidR="00807F81">
        <w:rPr>
          <w:sz w:val="24"/>
        </w:rPr>
        <w:t>.</w:t>
      </w:r>
    </w:p>
    <w:p w14:paraId="2CD17717" w14:textId="77777777" w:rsidR="00AC3728" w:rsidRPr="000A6BBA" w:rsidRDefault="00221746" w:rsidP="005E62C9">
      <w:pPr>
        <w:pStyle w:val="12"/>
        <w:numPr>
          <w:ilvl w:val="0"/>
          <w:numId w:val="10"/>
        </w:numPr>
        <w:spacing w:after="60" w:line="276" w:lineRule="auto"/>
        <w:ind w:left="850" w:hanging="289"/>
        <w:jc w:val="both"/>
        <w:rPr>
          <w:sz w:val="24"/>
        </w:rPr>
      </w:pPr>
      <w:r w:rsidRPr="000A6BBA">
        <w:rPr>
          <w:sz w:val="24"/>
        </w:rPr>
        <w:t>Расчётные расходы воды в сутки</w:t>
      </w:r>
      <w:r w:rsidR="00FA7E67" w:rsidRPr="000A6BBA">
        <w:rPr>
          <w:sz w:val="24"/>
        </w:rPr>
        <w:t xml:space="preserve"> наибольшего водопотребления, и</w:t>
      </w:r>
      <w:r w:rsidRPr="000A6BBA">
        <w:rPr>
          <w:sz w:val="24"/>
        </w:rPr>
        <w:t xml:space="preserve">сходя из формулы: </w:t>
      </w:r>
    </w:p>
    <w:p w14:paraId="7AD28A0A" w14:textId="77777777" w:rsidR="00B1627B" w:rsidRPr="000A6BBA" w:rsidRDefault="00221746" w:rsidP="00404FE6">
      <w:pPr>
        <w:spacing w:after="60"/>
        <w:jc w:val="center"/>
        <w:rPr>
          <w:szCs w:val="24"/>
        </w:rPr>
      </w:pPr>
      <w:proofErr w:type="spellStart"/>
      <w:r w:rsidRPr="000A6BBA">
        <w:rPr>
          <w:szCs w:val="24"/>
        </w:rPr>
        <w:lastRenderedPageBreak/>
        <w:t>Q</w:t>
      </w:r>
      <w:r w:rsidRPr="000A6BBA">
        <w:rPr>
          <w:szCs w:val="24"/>
          <w:vertAlign w:val="subscript"/>
        </w:rPr>
        <w:t>сут.max</w:t>
      </w:r>
      <w:proofErr w:type="spellEnd"/>
      <w:r w:rsidRPr="000A6BBA">
        <w:rPr>
          <w:szCs w:val="24"/>
          <w:vertAlign w:val="subscript"/>
        </w:rPr>
        <w:t xml:space="preserve"> </w:t>
      </w:r>
      <w:r w:rsidRPr="000A6BBA">
        <w:rPr>
          <w:szCs w:val="24"/>
        </w:rPr>
        <w:t xml:space="preserve">= </w:t>
      </w:r>
      <w:proofErr w:type="spellStart"/>
      <w:r w:rsidRPr="000A6BBA">
        <w:rPr>
          <w:szCs w:val="24"/>
        </w:rPr>
        <w:t>К</w:t>
      </w:r>
      <w:r w:rsidRPr="000A6BBA">
        <w:rPr>
          <w:szCs w:val="24"/>
          <w:vertAlign w:val="subscript"/>
        </w:rPr>
        <w:t>сут.maх</w:t>
      </w:r>
      <w:proofErr w:type="spellEnd"/>
      <w:r w:rsidRPr="000A6BBA">
        <w:rPr>
          <w:szCs w:val="24"/>
          <w:vertAlign w:val="subscript"/>
        </w:rPr>
        <w:t xml:space="preserve"> </w:t>
      </w:r>
      <w:r w:rsidRPr="000A6BBA">
        <w:rPr>
          <w:szCs w:val="24"/>
        </w:rPr>
        <w:t xml:space="preserve">х </w:t>
      </w:r>
      <w:proofErr w:type="spellStart"/>
      <w:r w:rsidRPr="000A6BBA">
        <w:rPr>
          <w:szCs w:val="24"/>
        </w:rPr>
        <w:t>Q</w:t>
      </w:r>
      <w:r w:rsidRPr="000A6BBA">
        <w:rPr>
          <w:szCs w:val="24"/>
          <w:vertAlign w:val="subscript"/>
        </w:rPr>
        <w:t>ср</w:t>
      </w:r>
      <w:proofErr w:type="spellEnd"/>
      <w:r w:rsidRPr="000A6BBA">
        <w:rPr>
          <w:szCs w:val="24"/>
        </w:rPr>
        <w:t xml:space="preserve"> [1] (</w:t>
      </w:r>
      <w:r w:rsidR="008E1444" w:rsidRPr="008E1444">
        <w:rPr>
          <w:szCs w:val="24"/>
        </w:rPr>
        <w:t>СП 31.13330.2021</w:t>
      </w:r>
      <w:r w:rsidRPr="000A6BBA">
        <w:rPr>
          <w:szCs w:val="24"/>
        </w:rPr>
        <w:t xml:space="preserve">), </w:t>
      </w:r>
    </w:p>
    <w:p w14:paraId="7A0695EB" w14:textId="202E7A90" w:rsidR="00221746" w:rsidRPr="000A6BBA" w:rsidRDefault="00221746" w:rsidP="00B1627B">
      <w:pPr>
        <w:spacing w:after="60"/>
        <w:jc w:val="left"/>
        <w:rPr>
          <w:szCs w:val="24"/>
        </w:rPr>
      </w:pPr>
      <w:r w:rsidRPr="000A6BBA">
        <w:rPr>
          <w:szCs w:val="24"/>
        </w:rPr>
        <w:t xml:space="preserve">где </w:t>
      </w:r>
      <w:proofErr w:type="spellStart"/>
      <w:r w:rsidRPr="000A6BBA">
        <w:rPr>
          <w:szCs w:val="24"/>
        </w:rPr>
        <w:t>К</w:t>
      </w:r>
      <w:r w:rsidRPr="000A6BBA">
        <w:rPr>
          <w:szCs w:val="24"/>
          <w:vertAlign w:val="subscript"/>
        </w:rPr>
        <w:t>сут.max</w:t>
      </w:r>
      <w:proofErr w:type="spellEnd"/>
      <w:r w:rsidRPr="000A6BBA">
        <w:rPr>
          <w:szCs w:val="24"/>
          <w:vertAlign w:val="subscript"/>
        </w:rPr>
        <w:t xml:space="preserve"> </w:t>
      </w:r>
      <w:r w:rsidRPr="000A6BBA">
        <w:rPr>
          <w:szCs w:val="24"/>
        </w:rPr>
        <w:t>= 1,</w:t>
      </w:r>
      <w:r w:rsidR="00807F81">
        <w:rPr>
          <w:szCs w:val="24"/>
        </w:rPr>
        <w:t>2</w:t>
      </w:r>
      <w:r w:rsidRPr="000A6BBA">
        <w:rPr>
          <w:szCs w:val="24"/>
        </w:rPr>
        <w:t xml:space="preserve"> составят:</w:t>
      </w:r>
    </w:p>
    <w:p w14:paraId="69B254FA" w14:textId="00644707" w:rsidR="00AC3728" w:rsidRDefault="004A4887" w:rsidP="005E62C9">
      <w:pPr>
        <w:pStyle w:val="12"/>
        <w:numPr>
          <w:ilvl w:val="0"/>
          <w:numId w:val="12"/>
        </w:numPr>
        <w:spacing w:line="276" w:lineRule="auto"/>
        <w:jc w:val="both"/>
        <w:rPr>
          <w:sz w:val="24"/>
        </w:rPr>
      </w:pPr>
      <w:r>
        <w:rPr>
          <w:sz w:val="24"/>
        </w:rPr>
        <w:t>с</w:t>
      </w:r>
      <w:r w:rsidR="00AC3728" w:rsidRPr="00FA7E67">
        <w:rPr>
          <w:sz w:val="24"/>
        </w:rPr>
        <w:t>уществующее</w:t>
      </w:r>
      <w:r w:rsidR="00155925">
        <w:rPr>
          <w:sz w:val="24"/>
        </w:rPr>
        <w:t xml:space="preserve"> положение</w:t>
      </w:r>
      <w:r w:rsidR="00AC3728" w:rsidRPr="00FA7E67">
        <w:rPr>
          <w:sz w:val="24"/>
        </w:rPr>
        <w:t xml:space="preserve"> - </w:t>
      </w:r>
      <w:proofErr w:type="spellStart"/>
      <w:r w:rsidR="00AC3728" w:rsidRPr="00FA7E67">
        <w:rPr>
          <w:sz w:val="24"/>
        </w:rPr>
        <w:t>Q</w:t>
      </w:r>
      <w:r w:rsidR="00AC3728" w:rsidRPr="00FA7E67">
        <w:rPr>
          <w:sz w:val="24"/>
          <w:vertAlign w:val="subscript"/>
        </w:rPr>
        <w:t>сут.max</w:t>
      </w:r>
      <w:proofErr w:type="spellEnd"/>
      <w:r w:rsidR="00AC3728" w:rsidRPr="00FA7E67">
        <w:rPr>
          <w:sz w:val="24"/>
          <w:vertAlign w:val="subscript"/>
        </w:rPr>
        <w:t xml:space="preserve"> </w:t>
      </w:r>
      <w:r w:rsidR="00AC3728" w:rsidRPr="00FA7E67">
        <w:rPr>
          <w:sz w:val="24"/>
        </w:rPr>
        <w:t>= 1,</w:t>
      </w:r>
      <w:r w:rsidR="00807F81">
        <w:rPr>
          <w:sz w:val="24"/>
        </w:rPr>
        <w:t>2</w:t>
      </w:r>
      <w:r w:rsidR="00AC3728" w:rsidRPr="00FA7E67">
        <w:rPr>
          <w:sz w:val="24"/>
        </w:rPr>
        <w:t xml:space="preserve"> х </w:t>
      </w:r>
      <w:r w:rsidR="00430241">
        <w:rPr>
          <w:sz w:val="24"/>
        </w:rPr>
        <w:t>3327,4</w:t>
      </w:r>
      <w:r w:rsidR="00AC3728" w:rsidRPr="00FA7E67">
        <w:rPr>
          <w:sz w:val="24"/>
        </w:rPr>
        <w:t xml:space="preserve"> = </w:t>
      </w:r>
      <w:r w:rsidR="008E1036" w:rsidRPr="008E1036">
        <w:t>3992,88</w:t>
      </w:r>
      <w:r w:rsidR="00AC3728" w:rsidRPr="00FA7E67">
        <w:rPr>
          <w:sz w:val="24"/>
        </w:rPr>
        <w:t xml:space="preserve"> м</w:t>
      </w:r>
      <w:r w:rsidR="00AC3728" w:rsidRPr="00FA7E67">
        <w:rPr>
          <w:sz w:val="24"/>
          <w:vertAlign w:val="superscript"/>
        </w:rPr>
        <w:t>3</w:t>
      </w:r>
      <w:r w:rsidR="00AC3728" w:rsidRPr="00FA7E67">
        <w:rPr>
          <w:sz w:val="24"/>
        </w:rPr>
        <w:t>/</w:t>
      </w:r>
      <w:proofErr w:type="spellStart"/>
      <w:r w:rsidR="00AC3728" w:rsidRPr="00FA7E67">
        <w:rPr>
          <w:sz w:val="24"/>
        </w:rPr>
        <w:t>сут</w:t>
      </w:r>
      <w:proofErr w:type="spellEnd"/>
      <w:r w:rsidR="00EB60A5" w:rsidRPr="00FA7E67">
        <w:rPr>
          <w:sz w:val="24"/>
        </w:rPr>
        <w:t>.</w:t>
      </w:r>
      <w:r w:rsidR="00807F81">
        <w:rPr>
          <w:sz w:val="24"/>
        </w:rPr>
        <w:t xml:space="preserve"> </w:t>
      </w:r>
      <w:r w:rsidR="00EB60A5" w:rsidRPr="00FA7E67">
        <w:rPr>
          <w:sz w:val="24"/>
        </w:rPr>
        <w:t>(</w:t>
      </w:r>
      <w:r w:rsidR="004C2645">
        <w:rPr>
          <w:sz w:val="24"/>
        </w:rPr>
        <w:t>2024</w:t>
      </w:r>
      <w:r w:rsidR="00FA7E67">
        <w:rPr>
          <w:sz w:val="24"/>
        </w:rPr>
        <w:t xml:space="preserve"> год); </w:t>
      </w:r>
    </w:p>
    <w:p w14:paraId="7972D75B" w14:textId="23258B05" w:rsidR="00967F06" w:rsidRDefault="00967F06" w:rsidP="005E62C9">
      <w:pPr>
        <w:pStyle w:val="12"/>
        <w:numPr>
          <w:ilvl w:val="0"/>
          <w:numId w:val="12"/>
        </w:numPr>
        <w:spacing w:after="120" w:line="276" w:lineRule="auto"/>
        <w:jc w:val="both"/>
        <w:rPr>
          <w:sz w:val="24"/>
        </w:rPr>
      </w:pPr>
      <w:r w:rsidRPr="00FA7E67">
        <w:rPr>
          <w:sz w:val="24"/>
        </w:rPr>
        <w:t xml:space="preserve">на расчётный срок - </w:t>
      </w:r>
      <w:proofErr w:type="spellStart"/>
      <w:r w:rsidRPr="00FA7E67">
        <w:rPr>
          <w:sz w:val="24"/>
        </w:rPr>
        <w:t>Q</w:t>
      </w:r>
      <w:r w:rsidRPr="00FA7E67">
        <w:rPr>
          <w:sz w:val="24"/>
          <w:vertAlign w:val="subscript"/>
        </w:rPr>
        <w:t>рсут.max</w:t>
      </w:r>
      <w:proofErr w:type="spellEnd"/>
      <w:r w:rsidRPr="00FA7E67">
        <w:rPr>
          <w:sz w:val="24"/>
          <w:vertAlign w:val="subscript"/>
        </w:rPr>
        <w:t xml:space="preserve"> </w:t>
      </w:r>
      <w:r w:rsidRPr="00FA7E67">
        <w:rPr>
          <w:sz w:val="24"/>
        </w:rPr>
        <w:t>= 1,</w:t>
      </w:r>
      <w:r w:rsidR="00807F81">
        <w:rPr>
          <w:sz w:val="24"/>
        </w:rPr>
        <w:t>2</w:t>
      </w:r>
      <w:r w:rsidRPr="00FA7E67">
        <w:rPr>
          <w:sz w:val="24"/>
        </w:rPr>
        <w:t xml:space="preserve"> х </w:t>
      </w:r>
      <w:r w:rsidR="004A100F" w:rsidRPr="004A100F">
        <w:rPr>
          <w:sz w:val="24"/>
        </w:rPr>
        <w:t>4055,1</w:t>
      </w:r>
      <w:r w:rsidRPr="00FA7E67">
        <w:rPr>
          <w:sz w:val="24"/>
        </w:rPr>
        <w:t xml:space="preserve"> = </w:t>
      </w:r>
      <w:r w:rsidR="004A100F">
        <w:t>4866,12</w:t>
      </w:r>
      <w:r w:rsidRPr="00FA7E67">
        <w:rPr>
          <w:sz w:val="24"/>
        </w:rPr>
        <w:t xml:space="preserve"> м</w:t>
      </w:r>
      <w:r w:rsidRPr="00FA7E67">
        <w:rPr>
          <w:sz w:val="24"/>
          <w:vertAlign w:val="superscript"/>
        </w:rPr>
        <w:t>3</w:t>
      </w:r>
      <w:r w:rsidRPr="00FA7E67">
        <w:rPr>
          <w:sz w:val="24"/>
        </w:rPr>
        <w:t>/</w:t>
      </w:r>
      <w:proofErr w:type="spellStart"/>
      <w:r w:rsidRPr="00FA7E67">
        <w:rPr>
          <w:sz w:val="24"/>
        </w:rPr>
        <w:t>сут</w:t>
      </w:r>
      <w:proofErr w:type="spellEnd"/>
      <w:r w:rsidRPr="00FA7E67">
        <w:rPr>
          <w:sz w:val="24"/>
        </w:rPr>
        <w:t xml:space="preserve">. </w:t>
      </w:r>
      <w:r w:rsidR="00807F81" w:rsidRPr="000A6BBA">
        <w:rPr>
          <w:sz w:val="24"/>
        </w:rPr>
        <w:t>(2035 год)</w:t>
      </w:r>
      <w:r w:rsidR="00807F81">
        <w:rPr>
          <w:sz w:val="24"/>
        </w:rPr>
        <w:t>.</w:t>
      </w:r>
    </w:p>
    <w:p w14:paraId="45BCA469" w14:textId="77777777" w:rsidR="009932BF" w:rsidRPr="00E04D60" w:rsidRDefault="009932BF" w:rsidP="00DB2EC8">
      <w:pPr>
        <w:pStyle w:val="2"/>
        <w:numPr>
          <w:ilvl w:val="2"/>
          <w:numId w:val="1"/>
        </w:numPr>
        <w:spacing w:line="240" w:lineRule="auto"/>
        <w:rPr>
          <w:szCs w:val="22"/>
        </w:rPr>
      </w:pPr>
      <w:bookmarkStart w:id="121" w:name="_Toc206487000"/>
      <w:bookmarkStart w:id="122" w:name="_Toc207193771"/>
      <w:bookmarkStart w:id="123" w:name="_Toc207195134"/>
      <w:r w:rsidRPr="00DE5CED">
        <w:t>Описание централизованной</w:t>
      </w:r>
      <w:r w:rsidRPr="00E04D60">
        <w:t xml:space="preserve">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121"/>
      <w:bookmarkEnd w:id="122"/>
      <w:bookmarkEnd w:id="123"/>
    </w:p>
    <w:p w14:paraId="70FC2EC7" w14:textId="458F562F" w:rsidR="0070750A" w:rsidRDefault="00C71436" w:rsidP="0070750A">
      <w:r w:rsidRPr="00C71436">
        <w:t xml:space="preserve">Централизованная система горячего водоснабжения на территории </w:t>
      </w:r>
      <w:r w:rsidR="00BE3E04">
        <w:t>Приаргунского муниципального округа</w:t>
      </w:r>
      <w:r>
        <w:t xml:space="preserve"> отсутствует</w:t>
      </w:r>
      <w:r w:rsidR="0070750A">
        <w:t>.</w:t>
      </w:r>
    </w:p>
    <w:p w14:paraId="159B71F2" w14:textId="77777777" w:rsidR="009932BF" w:rsidRPr="00E04D60" w:rsidRDefault="009932BF" w:rsidP="00DB2EC8">
      <w:pPr>
        <w:pStyle w:val="2"/>
        <w:numPr>
          <w:ilvl w:val="2"/>
          <w:numId w:val="1"/>
        </w:numPr>
        <w:spacing w:line="240" w:lineRule="auto"/>
        <w:rPr>
          <w:szCs w:val="22"/>
        </w:rPr>
      </w:pPr>
      <w:bookmarkStart w:id="124" w:name="_Toc206487001"/>
      <w:bookmarkStart w:id="125" w:name="_Toc207193772"/>
      <w:bookmarkStart w:id="126" w:name="_Toc207195135"/>
      <w:r w:rsidRPr="00652635">
        <w:t>Сведения о фактическом и ожидаемом потреблении воды (годовое, среднесуточное, максимальное суточное)</w:t>
      </w:r>
      <w:bookmarkEnd w:id="124"/>
      <w:bookmarkEnd w:id="125"/>
      <w:bookmarkEnd w:id="126"/>
    </w:p>
    <w:p w14:paraId="777E7F65" w14:textId="77777777" w:rsidR="008E1036" w:rsidRDefault="00617A74" w:rsidP="00617A74">
      <w:pPr>
        <w:spacing w:after="0"/>
      </w:pPr>
      <w:r w:rsidRPr="00CD42CD">
        <w:t>Фактическое потребление</w:t>
      </w:r>
      <w:r>
        <w:t xml:space="preserve"> (реализация)</w:t>
      </w:r>
      <w:r w:rsidRPr="00CD42CD">
        <w:t xml:space="preserve"> воды за </w:t>
      </w:r>
      <w:r w:rsidR="004C2645">
        <w:t>2024</w:t>
      </w:r>
      <w:r w:rsidRPr="00CD42CD">
        <w:t xml:space="preserve"> год</w:t>
      </w:r>
      <w:r w:rsidR="005C31F9">
        <w:t xml:space="preserve"> </w:t>
      </w:r>
      <w:r w:rsidRPr="00CD42CD">
        <w:t xml:space="preserve">составило </w:t>
      </w:r>
      <w:r w:rsidR="00430241">
        <w:rPr>
          <w:szCs w:val="24"/>
        </w:rPr>
        <w:t>332,794</w:t>
      </w:r>
      <w:r w:rsidRPr="00CD42CD">
        <w:t xml:space="preserve"> тыс. м</w:t>
      </w:r>
      <w:r w:rsidRPr="00CD42CD">
        <w:rPr>
          <w:vertAlign w:val="superscript"/>
        </w:rPr>
        <w:t>3</w:t>
      </w:r>
      <w:r w:rsidRPr="00CD42CD">
        <w:t>/год</w:t>
      </w:r>
      <w:r w:rsidR="008E1036">
        <w:t>.</w:t>
      </w:r>
    </w:p>
    <w:p w14:paraId="076F08E4" w14:textId="1CB60459" w:rsidR="00617A74" w:rsidRDefault="008E1036" w:rsidP="00617A74">
      <w:pPr>
        <w:spacing w:after="0"/>
      </w:pPr>
      <w:r>
        <w:t>Поднято воды</w:t>
      </w:r>
      <w:r w:rsidR="00617A74" w:rsidRPr="00CD42CD">
        <w:t xml:space="preserve"> </w:t>
      </w:r>
      <w:r w:rsidRPr="008E1036">
        <w:rPr>
          <w:szCs w:val="24"/>
        </w:rPr>
        <w:t>1214,52</w:t>
      </w:r>
      <w:r w:rsidRPr="00CD42CD">
        <w:t xml:space="preserve"> тыс. м</w:t>
      </w:r>
      <w:r w:rsidRPr="00CD42CD">
        <w:rPr>
          <w:vertAlign w:val="superscript"/>
        </w:rPr>
        <w:t>3</w:t>
      </w:r>
      <w:r w:rsidRPr="00CD42CD">
        <w:t>/год</w:t>
      </w:r>
      <w:r>
        <w:t xml:space="preserve"> </w:t>
      </w:r>
      <w:r w:rsidR="00617A74">
        <w:t>среднесуточный расход составил</w:t>
      </w:r>
      <w:r w:rsidR="005C31F9">
        <w:t xml:space="preserve"> </w:t>
      </w:r>
      <w:r w:rsidR="00430241">
        <w:t>3327,4</w:t>
      </w:r>
      <w:r w:rsidR="00617A74" w:rsidRPr="00CD42CD">
        <w:t xml:space="preserve"> м</w:t>
      </w:r>
      <w:r w:rsidR="00617A74" w:rsidRPr="00CD42CD">
        <w:rPr>
          <w:vertAlign w:val="superscript"/>
        </w:rPr>
        <w:t>3</w:t>
      </w:r>
      <w:r w:rsidR="0092373C">
        <w:t>/</w:t>
      </w:r>
      <w:proofErr w:type="spellStart"/>
      <w:r w:rsidR="0092373C">
        <w:t>сут</w:t>
      </w:r>
      <w:proofErr w:type="spellEnd"/>
      <w:r w:rsidR="00617A74" w:rsidRPr="00CD42CD">
        <w:t xml:space="preserve">, в сутки </w:t>
      </w:r>
      <w:r w:rsidR="00617A74">
        <w:t xml:space="preserve">наибольшего водопотребления расход </w:t>
      </w:r>
      <w:r w:rsidR="00617A74" w:rsidRPr="00B54848">
        <w:rPr>
          <w:szCs w:val="24"/>
        </w:rPr>
        <w:t>составил</w:t>
      </w:r>
      <w:r w:rsidR="005C31F9" w:rsidRPr="00B54848">
        <w:rPr>
          <w:szCs w:val="24"/>
        </w:rPr>
        <w:t xml:space="preserve"> </w:t>
      </w:r>
      <w:r w:rsidR="004A100F">
        <w:t>3521,2</w:t>
      </w:r>
      <w:r w:rsidR="00C71436" w:rsidRPr="00B54848">
        <w:rPr>
          <w:szCs w:val="24"/>
        </w:rPr>
        <w:t xml:space="preserve"> </w:t>
      </w:r>
      <w:r w:rsidR="00617A74" w:rsidRPr="00B54848">
        <w:rPr>
          <w:szCs w:val="24"/>
        </w:rPr>
        <w:t>м</w:t>
      </w:r>
      <w:r w:rsidR="00617A74" w:rsidRPr="00B54848">
        <w:rPr>
          <w:szCs w:val="24"/>
          <w:vertAlign w:val="superscript"/>
        </w:rPr>
        <w:t>3</w:t>
      </w:r>
      <w:r w:rsidR="00617A74" w:rsidRPr="00B54848">
        <w:rPr>
          <w:szCs w:val="24"/>
        </w:rPr>
        <w:t>/</w:t>
      </w:r>
      <w:proofErr w:type="spellStart"/>
      <w:r w:rsidR="00617A74" w:rsidRPr="00B54848">
        <w:rPr>
          <w:szCs w:val="24"/>
        </w:rPr>
        <w:t>сут</w:t>
      </w:r>
      <w:proofErr w:type="spellEnd"/>
      <w:r w:rsidR="00617A74">
        <w:t xml:space="preserve">. </w:t>
      </w:r>
    </w:p>
    <w:p w14:paraId="49B4BA3D" w14:textId="3124C555" w:rsidR="000B5566" w:rsidRDefault="00C052BC" w:rsidP="00C052BC">
      <w:pPr>
        <w:spacing w:after="0"/>
      </w:pPr>
      <w:r>
        <w:t xml:space="preserve">На </w:t>
      </w:r>
      <w:r w:rsidR="0070750A">
        <w:t>расчетный срок</w:t>
      </w:r>
      <w:r w:rsidR="005C31F9">
        <w:t xml:space="preserve"> </w:t>
      </w:r>
      <w:r w:rsidR="005F2404">
        <w:t>расчетное</w:t>
      </w:r>
      <w:r w:rsidR="00617A74" w:rsidRPr="00171DF9">
        <w:t xml:space="preserve"> </w:t>
      </w:r>
      <w:r w:rsidR="00617A74">
        <w:t xml:space="preserve">среднесуточное </w:t>
      </w:r>
      <w:r w:rsidR="00617A74" w:rsidRPr="00171DF9">
        <w:t>водопотребление составит</w:t>
      </w:r>
      <w:r w:rsidR="00617A74">
        <w:t xml:space="preserve"> – </w:t>
      </w:r>
      <w:r w:rsidR="004A100F">
        <w:t>4055,1</w:t>
      </w:r>
      <w:r w:rsidR="003C1B05">
        <w:t> </w:t>
      </w:r>
      <w:r w:rsidR="00617A74" w:rsidRPr="00171DF9">
        <w:t>м</w:t>
      </w:r>
      <w:r w:rsidR="00617A74" w:rsidRPr="00171DF9">
        <w:rPr>
          <w:vertAlign w:val="superscript"/>
        </w:rPr>
        <w:t>3</w:t>
      </w:r>
      <w:r w:rsidR="00617A74" w:rsidRPr="00171DF9">
        <w:t>/</w:t>
      </w:r>
      <w:proofErr w:type="spellStart"/>
      <w:r w:rsidR="00617A74" w:rsidRPr="00171DF9">
        <w:t>сут</w:t>
      </w:r>
      <w:proofErr w:type="spellEnd"/>
      <w:r w:rsidR="00617A74" w:rsidRPr="00171DF9">
        <w:t xml:space="preserve">, в сутки </w:t>
      </w:r>
      <w:r w:rsidR="00617A74">
        <w:t xml:space="preserve">максимального водопотребления </w:t>
      </w:r>
      <w:r w:rsidR="00617A74" w:rsidRPr="00171DF9">
        <w:t xml:space="preserve">расход составит </w:t>
      </w:r>
      <w:r w:rsidR="004A100F">
        <w:t>4866,12</w:t>
      </w:r>
      <w:r w:rsidR="00617A74" w:rsidRPr="00171DF9">
        <w:t xml:space="preserve"> м</w:t>
      </w:r>
      <w:r w:rsidR="00617A74" w:rsidRPr="00171DF9">
        <w:rPr>
          <w:vertAlign w:val="superscript"/>
        </w:rPr>
        <w:t>3</w:t>
      </w:r>
      <w:r w:rsidR="00617A74" w:rsidRPr="00171DF9">
        <w:t>/</w:t>
      </w:r>
      <w:proofErr w:type="spellStart"/>
      <w:r w:rsidR="00617A74" w:rsidRPr="00171DF9">
        <w:t>сут</w:t>
      </w:r>
      <w:proofErr w:type="spellEnd"/>
      <w:r w:rsidR="00617A74">
        <w:t>, годово</w:t>
      </w:r>
      <w:r w:rsidR="006113CF">
        <w:t>е</w:t>
      </w:r>
      <w:r w:rsidR="00617A74">
        <w:t xml:space="preserve"> потребление – </w:t>
      </w:r>
      <w:r w:rsidR="004A100F">
        <w:t>1480,1</w:t>
      </w:r>
      <w:r w:rsidR="0092373C">
        <w:t> </w:t>
      </w:r>
      <w:r w:rsidR="00617A74">
        <w:t>тыс. м</w:t>
      </w:r>
      <w:r w:rsidR="00617A74" w:rsidRPr="003F5387">
        <w:rPr>
          <w:vertAlign w:val="superscript"/>
        </w:rPr>
        <w:t>3</w:t>
      </w:r>
      <w:r w:rsidR="00617A74">
        <w:t>/год</w:t>
      </w:r>
      <w:r w:rsidR="004605C6">
        <w:t>.</w:t>
      </w:r>
    </w:p>
    <w:p w14:paraId="3559A4D5" w14:textId="77777777" w:rsidR="009932BF" w:rsidRPr="00E04D60" w:rsidRDefault="009932BF" w:rsidP="00DB2EC8">
      <w:pPr>
        <w:pStyle w:val="2"/>
        <w:numPr>
          <w:ilvl w:val="2"/>
          <w:numId w:val="1"/>
        </w:numPr>
        <w:spacing w:line="240" w:lineRule="auto"/>
        <w:rPr>
          <w:szCs w:val="22"/>
        </w:rPr>
      </w:pPr>
      <w:bookmarkStart w:id="127" w:name="_Toc206487002"/>
      <w:bookmarkStart w:id="128" w:name="_Toc207193773"/>
      <w:bookmarkStart w:id="129" w:name="_Toc207195136"/>
      <w:r w:rsidRPr="006353A4">
        <w:t>Описание территориальной</w:t>
      </w:r>
      <w:r w:rsidRPr="00E04D60">
        <w:t xml:space="preserve"> структуры </w:t>
      </w:r>
      <w:r w:rsidRPr="009932BF">
        <w:t>потребления горячей, питьевой, технической воды по технологическим зонам</w:t>
      </w:r>
      <w:bookmarkEnd w:id="127"/>
      <w:bookmarkEnd w:id="128"/>
      <w:bookmarkEnd w:id="129"/>
    </w:p>
    <w:p w14:paraId="4B153DB8" w14:textId="13263C38" w:rsidR="00211B76" w:rsidRDefault="00211B76" w:rsidP="0003717A">
      <w:pPr>
        <w:spacing w:after="0"/>
      </w:pPr>
      <w:r w:rsidRPr="00211B76">
        <w:t xml:space="preserve">Эксплуатацию систем водоснабжения на территории </w:t>
      </w:r>
      <w:r w:rsidR="00BE3E04">
        <w:rPr>
          <w:lang w:eastAsia="zh-CN"/>
        </w:rPr>
        <w:t>Приаргунского муниципального округа</w:t>
      </w:r>
      <w:r>
        <w:rPr>
          <w:lang w:eastAsia="zh-CN"/>
        </w:rPr>
        <w:t xml:space="preserve"> </w:t>
      </w:r>
      <w:r w:rsidR="005342A9">
        <w:t xml:space="preserve">осуществляют </w:t>
      </w:r>
      <w:r w:rsidR="0069683C">
        <w:t xml:space="preserve">Приаргунская ТЭЦ ПАО «ТГК-14», </w:t>
      </w:r>
      <w:r w:rsidR="002B21F7">
        <w:t>ООО «Энергия Приаргунск»</w:t>
      </w:r>
      <w:r w:rsidR="005342A9">
        <w:t>,</w:t>
      </w:r>
      <w:r w:rsidR="00C36B2E" w:rsidRPr="00C36B2E">
        <w:t xml:space="preserve"> МБУ «Служба МТО»</w:t>
      </w:r>
      <w:r w:rsidR="005342A9">
        <w:t xml:space="preserve"> </w:t>
      </w:r>
      <w:r w:rsidRPr="00211B76">
        <w:t xml:space="preserve">осуществляют регулируемые виды деятельности в сфере водоснабжения и водоотведения. Всю территорию </w:t>
      </w:r>
      <w:r w:rsidR="00BE3E04">
        <w:rPr>
          <w:lang w:eastAsia="zh-CN"/>
        </w:rPr>
        <w:t>Приаргунского муниципального округа</w:t>
      </w:r>
      <w:r w:rsidRPr="00211B76">
        <w:t xml:space="preserve"> можно представить </w:t>
      </w:r>
      <w:r w:rsidRPr="00EA0C4B">
        <w:t>одной</w:t>
      </w:r>
      <w:r w:rsidRPr="00211B76">
        <w:t xml:space="preserve"> технологической зоной. Наибольшее водопотребление характеризуется наибольшим числом потребителей и плотностью расположения промышленных и иных предприятий.</w:t>
      </w:r>
    </w:p>
    <w:p w14:paraId="08ED9A7B" w14:textId="37D44836" w:rsidR="00CA59EA" w:rsidRDefault="00617A74" w:rsidP="0003717A">
      <w:pPr>
        <w:spacing w:after="0"/>
      </w:pPr>
      <w:r w:rsidRPr="00CD42CD">
        <w:t>Фактическое потребление</w:t>
      </w:r>
      <w:r>
        <w:t xml:space="preserve"> (реализация)</w:t>
      </w:r>
      <w:r w:rsidRPr="00CD42CD">
        <w:t xml:space="preserve"> воды за </w:t>
      </w:r>
      <w:r w:rsidR="004C2645">
        <w:t>2024</w:t>
      </w:r>
      <w:r w:rsidRPr="00CD42CD">
        <w:t xml:space="preserve"> год составило </w:t>
      </w:r>
      <w:r w:rsidR="00430241">
        <w:rPr>
          <w:szCs w:val="24"/>
        </w:rPr>
        <w:t>332,794</w:t>
      </w:r>
      <w:r w:rsidRPr="00CD42CD">
        <w:t xml:space="preserve"> тыс. м</w:t>
      </w:r>
      <w:r w:rsidRPr="00CD42CD">
        <w:rPr>
          <w:vertAlign w:val="superscript"/>
        </w:rPr>
        <w:t>3</w:t>
      </w:r>
      <w:r w:rsidRPr="00CD42CD">
        <w:t xml:space="preserve">/год, </w:t>
      </w:r>
      <w:r>
        <w:t>среднесуточный расход составил</w:t>
      </w:r>
      <w:r w:rsidR="005C31F9">
        <w:t xml:space="preserve"> </w:t>
      </w:r>
      <w:r w:rsidR="008E1036">
        <w:t>911,8</w:t>
      </w:r>
      <w:r w:rsidRPr="00CD42CD">
        <w:t xml:space="preserve"> м</w:t>
      </w:r>
      <w:r w:rsidRPr="00CD42CD">
        <w:rPr>
          <w:vertAlign w:val="superscript"/>
        </w:rPr>
        <w:t>3</w:t>
      </w:r>
      <w:r w:rsidR="006E2072">
        <w:t>/</w:t>
      </w:r>
      <w:proofErr w:type="spellStart"/>
      <w:r w:rsidR="006E2072">
        <w:t>сут</w:t>
      </w:r>
      <w:proofErr w:type="spellEnd"/>
      <w:r w:rsidR="00CA59EA" w:rsidRPr="005F13DF">
        <w:t xml:space="preserve">. </w:t>
      </w:r>
    </w:p>
    <w:p w14:paraId="1E4C23F9" w14:textId="6ECE1113" w:rsidR="00173CC7" w:rsidRDefault="00CA59EA" w:rsidP="009C6B59">
      <w:pPr>
        <w:spacing w:after="0"/>
      </w:pPr>
      <w:r>
        <w:t>Структура территориального баланса</w:t>
      </w:r>
      <w:r w:rsidR="005C31F9">
        <w:t xml:space="preserve"> </w:t>
      </w:r>
      <w:r>
        <w:t xml:space="preserve">подачи воды по зонам действия водопроводных сооружений представлена в таблице </w:t>
      </w:r>
      <w:r w:rsidR="00563FFB">
        <w:t>1.</w:t>
      </w:r>
      <w:r w:rsidR="00771F83">
        <w:t>5</w:t>
      </w:r>
      <w:r>
        <w:t>.</w:t>
      </w:r>
      <w:r w:rsidR="00D97A67">
        <w:t>10</w:t>
      </w:r>
      <w:r w:rsidRPr="00763D88">
        <w:t>.</w:t>
      </w:r>
    </w:p>
    <w:p w14:paraId="6A0CBF47" w14:textId="72E99F78" w:rsidR="00CA59EA" w:rsidRDefault="00CA59EA" w:rsidP="00CA59EA">
      <w:pPr>
        <w:spacing w:after="120"/>
        <w:ind w:firstLine="0"/>
        <w:jc w:val="right"/>
      </w:pPr>
      <w:r>
        <w:t xml:space="preserve">Таблица </w:t>
      </w:r>
      <w:r w:rsidR="00563FFB">
        <w:t>1.</w:t>
      </w:r>
      <w:r w:rsidR="00771F83">
        <w:t>5</w:t>
      </w:r>
      <w:r>
        <w:t>.</w:t>
      </w:r>
      <w:r w:rsidR="00D97A67">
        <w:t>10</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125"/>
        <w:gridCol w:w="1560"/>
        <w:gridCol w:w="1844"/>
        <w:gridCol w:w="1417"/>
      </w:tblGrid>
      <w:tr w:rsidR="0070750A" w:rsidRPr="004E7D1B" w14:paraId="60BEC607" w14:textId="77777777" w:rsidTr="009C6B59">
        <w:trPr>
          <w:trHeight w:val="139"/>
        </w:trPr>
        <w:tc>
          <w:tcPr>
            <w:tcW w:w="1633" w:type="pct"/>
            <w:vMerge w:val="restart"/>
            <w:shd w:val="clear" w:color="auto" w:fill="auto"/>
            <w:vAlign w:val="center"/>
            <w:hideMark/>
          </w:tcPr>
          <w:p w14:paraId="0612ED00" w14:textId="77777777" w:rsidR="0070750A" w:rsidRPr="004E7D1B" w:rsidRDefault="0070750A" w:rsidP="00C34ED1">
            <w:pPr>
              <w:spacing w:after="0" w:line="240" w:lineRule="auto"/>
              <w:ind w:firstLine="0"/>
              <w:jc w:val="center"/>
              <w:rPr>
                <w:rFonts w:eastAsiaTheme="minorHAnsi"/>
                <w:b/>
                <w:color w:val="000000"/>
                <w:sz w:val="20"/>
                <w:szCs w:val="20"/>
              </w:rPr>
            </w:pPr>
            <w:r w:rsidRPr="004E7D1B">
              <w:rPr>
                <w:rFonts w:eastAsiaTheme="minorHAnsi"/>
                <w:b/>
                <w:color w:val="000000"/>
                <w:sz w:val="20"/>
                <w:szCs w:val="20"/>
              </w:rPr>
              <w:t>Населенный пункт, территория</w:t>
            </w:r>
          </w:p>
        </w:tc>
        <w:tc>
          <w:tcPr>
            <w:tcW w:w="3367" w:type="pct"/>
            <w:gridSpan w:val="4"/>
            <w:shd w:val="clear" w:color="auto" w:fill="auto"/>
            <w:vAlign w:val="center"/>
            <w:hideMark/>
          </w:tcPr>
          <w:p w14:paraId="1F1AC330" w14:textId="77777777" w:rsidR="0070750A" w:rsidRPr="004E7D1B" w:rsidRDefault="0070750A" w:rsidP="00C34ED1">
            <w:pPr>
              <w:spacing w:after="0" w:line="240" w:lineRule="auto"/>
              <w:ind w:firstLine="0"/>
              <w:jc w:val="center"/>
              <w:rPr>
                <w:rFonts w:eastAsiaTheme="minorHAnsi"/>
                <w:b/>
                <w:color w:val="000000"/>
                <w:sz w:val="20"/>
                <w:szCs w:val="20"/>
              </w:rPr>
            </w:pPr>
            <w:r w:rsidRPr="004E7D1B">
              <w:rPr>
                <w:rFonts w:eastAsiaTheme="minorHAnsi"/>
                <w:b/>
                <w:color w:val="000000"/>
                <w:sz w:val="20"/>
                <w:szCs w:val="20"/>
              </w:rPr>
              <w:t>Подача питьевой воды</w:t>
            </w:r>
          </w:p>
        </w:tc>
      </w:tr>
      <w:tr w:rsidR="0070750A" w:rsidRPr="004E7D1B" w14:paraId="3AB8718D" w14:textId="77777777" w:rsidTr="009C6B59">
        <w:trPr>
          <w:trHeight w:val="85"/>
        </w:trPr>
        <w:tc>
          <w:tcPr>
            <w:tcW w:w="1633" w:type="pct"/>
            <w:vMerge/>
            <w:shd w:val="clear" w:color="auto" w:fill="auto"/>
            <w:vAlign w:val="center"/>
            <w:hideMark/>
          </w:tcPr>
          <w:p w14:paraId="11BFE039" w14:textId="77777777" w:rsidR="0070750A" w:rsidRPr="004E7D1B" w:rsidRDefault="0070750A" w:rsidP="00C34ED1">
            <w:pPr>
              <w:spacing w:after="0" w:line="240" w:lineRule="auto"/>
              <w:ind w:firstLine="0"/>
              <w:jc w:val="center"/>
              <w:rPr>
                <w:rFonts w:eastAsiaTheme="minorHAnsi"/>
                <w:b/>
                <w:color w:val="000000"/>
                <w:sz w:val="20"/>
                <w:szCs w:val="20"/>
              </w:rPr>
            </w:pPr>
          </w:p>
        </w:tc>
        <w:tc>
          <w:tcPr>
            <w:tcW w:w="1786" w:type="pct"/>
            <w:gridSpan w:val="2"/>
            <w:shd w:val="clear" w:color="auto" w:fill="auto"/>
            <w:vAlign w:val="center"/>
            <w:hideMark/>
          </w:tcPr>
          <w:p w14:paraId="0909B0D8" w14:textId="515A6597" w:rsidR="0070750A" w:rsidRPr="004E7D1B" w:rsidRDefault="0070750A" w:rsidP="00C34ED1">
            <w:pPr>
              <w:spacing w:after="0" w:line="240" w:lineRule="auto"/>
              <w:ind w:firstLine="0"/>
              <w:jc w:val="center"/>
              <w:rPr>
                <w:rFonts w:eastAsiaTheme="minorHAnsi"/>
                <w:b/>
                <w:color w:val="000000"/>
                <w:sz w:val="20"/>
                <w:szCs w:val="20"/>
              </w:rPr>
            </w:pPr>
            <w:r w:rsidRPr="004E7D1B">
              <w:rPr>
                <w:rFonts w:eastAsiaTheme="minorHAnsi"/>
                <w:b/>
                <w:color w:val="000000"/>
                <w:sz w:val="20"/>
                <w:szCs w:val="20"/>
              </w:rPr>
              <w:t>Существующее положение</w:t>
            </w:r>
            <w:r w:rsidR="005C31F9" w:rsidRPr="004E7D1B">
              <w:rPr>
                <w:rFonts w:eastAsiaTheme="minorHAnsi"/>
                <w:b/>
                <w:color w:val="000000"/>
                <w:sz w:val="20"/>
                <w:szCs w:val="20"/>
              </w:rPr>
              <w:t>,</w:t>
            </w:r>
            <w:r w:rsidRPr="004E7D1B">
              <w:rPr>
                <w:rFonts w:eastAsiaTheme="minorHAnsi"/>
                <w:b/>
                <w:color w:val="000000"/>
                <w:sz w:val="20"/>
                <w:szCs w:val="20"/>
              </w:rPr>
              <w:t xml:space="preserve"> </w:t>
            </w:r>
            <w:r w:rsidR="004C2645">
              <w:rPr>
                <w:rFonts w:eastAsiaTheme="minorHAnsi"/>
                <w:b/>
                <w:color w:val="000000"/>
                <w:sz w:val="20"/>
                <w:szCs w:val="20"/>
              </w:rPr>
              <w:t>2024</w:t>
            </w:r>
            <w:r w:rsidRPr="004E7D1B">
              <w:rPr>
                <w:rFonts w:eastAsiaTheme="minorHAnsi"/>
                <w:b/>
                <w:color w:val="000000"/>
                <w:sz w:val="20"/>
                <w:szCs w:val="20"/>
              </w:rPr>
              <w:t xml:space="preserve"> год</w:t>
            </w:r>
          </w:p>
        </w:tc>
        <w:tc>
          <w:tcPr>
            <w:tcW w:w="1581" w:type="pct"/>
            <w:gridSpan w:val="2"/>
            <w:shd w:val="clear" w:color="auto" w:fill="auto"/>
            <w:vAlign w:val="center"/>
          </w:tcPr>
          <w:p w14:paraId="53D2028B" w14:textId="77777777" w:rsidR="0070750A" w:rsidRPr="004E7D1B" w:rsidRDefault="0070750A" w:rsidP="00C34ED1">
            <w:pPr>
              <w:spacing w:after="0" w:line="240" w:lineRule="auto"/>
              <w:ind w:firstLine="0"/>
              <w:jc w:val="center"/>
              <w:rPr>
                <w:rFonts w:eastAsiaTheme="minorHAnsi"/>
                <w:b/>
                <w:color w:val="000000"/>
                <w:sz w:val="20"/>
                <w:szCs w:val="20"/>
              </w:rPr>
            </w:pPr>
            <w:r w:rsidRPr="004E7D1B">
              <w:rPr>
                <w:rFonts w:eastAsiaTheme="minorHAnsi"/>
                <w:b/>
                <w:color w:val="000000"/>
                <w:sz w:val="20"/>
                <w:szCs w:val="20"/>
              </w:rPr>
              <w:t xml:space="preserve">Расчетный срок, </w:t>
            </w:r>
            <w:r w:rsidR="003B6F72" w:rsidRPr="004E7D1B">
              <w:rPr>
                <w:rFonts w:eastAsiaTheme="minorHAnsi"/>
                <w:b/>
                <w:color w:val="000000"/>
                <w:sz w:val="20"/>
                <w:szCs w:val="20"/>
              </w:rPr>
              <w:t>2035</w:t>
            </w:r>
            <w:r w:rsidR="00274581" w:rsidRPr="004E7D1B">
              <w:rPr>
                <w:rFonts w:eastAsiaTheme="minorHAnsi"/>
                <w:b/>
                <w:color w:val="000000"/>
                <w:sz w:val="20"/>
                <w:szCs w:val="20"/>
              </w:rPr>
              <w:t xml:space="preserve"> </w:t>
            </w:r>
            <w:r w:rsidRPr="004E7D1B">
              <w:rPr>
                <w:rFonts w:eastAsiaTheme="minorHAnsi"/>
                <w:b/>
                <w:color w:val="000000"/>
                <w:sz w:val="20"/>
                <w:szCs w:val="20"/>
              </w:rPr>
              <w:t>год</w:t>
            </w:r>
          </w:p>
        </w:tc>
      </w:tr>
      <w:tr w:rsidR="0070750A" w:rsidRPr="004E7D1B" w14:paraId="1C416BA5" w14:textId="77777777" w:rsidTr="009C6B59">
        <w:trPr>
          <w:cantSplit/>
          <w:trHeight w:val="594"/>
        </w:trPr>
        <w:tc>
          <w:tcPr>
            <w:tcW w:w="1633" w:type="pct"/>
            <w:vMerge/>
            <w:vAlign w:val="center"/>
            <w:hideMark/>
          </w:tcPr>
          <w:p w14:paraId="50E90D02" w14:textId="77777777" w:rsidR="0070750A" w:rsidRPr="004E7D1B" w:rsidRDefault="0070750A" w:rsidP="00C34ED1">
            <w:pPr>
              <w:spacing w:after="0" w:line="240" w:lineRule="auto"/>
              <w:ind w:firstLine="0"/>
              <w:jc w:val="center"/>
              <w:rPr>
                <w:rFonts w:eastAsiaTheme="minorHAnsi"/>
                <w:b/>
                <w:color w:val="000000"/>
                <w:sz w:val="20"/>
                <w:szCs w:val="20"/>
              </w:rPr>
            </w:pPr>
          </w:p>
        </w:tc>
        <w:tc>
          <w:tcPr>
            <w:tcW w:w="1030" w:type="pct"/>
            <w:shd w:val="clear" w:color="auto" w:fill="auto"/>
            <w:vAlign w:val="center"/>
            <w:hideMark/>
          </w:tcPr>
          <w:p w14:paraId="17A4D6F4" w14:textId="77777777" w:rsidR="0070750A" w:rsidRPr="004E7D1B" w:rsidRDefault="0070750A" w:rsidP="00C34ED1">
            <w:pPr>
              <w:spacing w:after="0" w:line="240" w:lineRule="auto"/>
              <w:ind w:firstLine="0"/>
              <w:jc w:val="center"/>
              <w:rPr>
                <w:rFonts w:eastAsiaTheme="minorHAnsi"/>
                <w:b/>
                <w:color w:val="000000"/>
                <w:sz w:val="20"/>
                <w:szCs w:val="20"/>
              </w:rPr>
            </w:pPr>
            <w:r w:rsidRPr="004E7D1B">
              <w:rPr>
                <w:rFonts w:eastAsiaTheme="minorHAnsi"/>
                <w:b/>
                <w:color w:val="000000"/>
                <w:sz w:val="20"/>
                <w:szCs w:val="20"/>
              </w:rPr>
              <w:t>в сутки максимального водопотребления, м</w:t>
            </w:r>
            <w:r w:rsidRPr="004E7D1B">
              <w:rPr>
                <w:rFonts w:eastAsiaTheme="minorHAnsi"/>
                <w:b/>
                <w:color w:val="000000"/>
                <w:sz w:val="20"/>
                <w:szCs w:val="20"/>
                <w:vertAlign w:val="superscript"/>
              </w:rPr>
              <w:t>3</w:t>
            </w:r>
            <w:r w:rsidRPr="004E7D1B">
              <w:rPr>
                <w:rFonts w:eastAsiaTheme="minorHAnsi"/>
                <w:b/>
                <w:color w:val="000000"/>
                <w:sz w:val="20"/>
                <w:szCs w:val="20"/>
              </w:rPr>
              <w:t>/</w:t>
            </w:r>
            <w:proofErr w:type="spellStart"/>
            <w:r w:rsidRPr="004E7D1B">
              <w:rPr>
                <w:rFonts w:eastAsiaTheme="minorHAnsi"/>
                <w:b/>
                <w:color w:val="000000"/>
                <w:sz w:val="20"/>
                <w:szCs w:val="20"/>
              </w:rPr>
              <w:t>сут</w:t>
            </w:r>
            <w:proofErr w:type="spellEnd"/>
          </w:p>
        </w:tc>
        <w:tc>
          <w:tcPr>
            <w:tcW w:w="756" w:type="pct"/>
            <w:shd w:val="clear" w:color="auto" w:fill="auto"/>
            <w:vAlign w:val="center"/>
            <w:hideMark/>
          </w:tcPr>
          <w:p w14:paraId="29D6FE39" w14:textId="77777777" w:rsidR="0070750A" w:rsidRPr="004E7D1B" w:rsidRDefault="0070750A" w:rsidP="00C34ED1">
            <w:pPr>
              <w:spacing w:after="0" w:line="240" w:lineRule="auto"/>
              <w:ind w:firstLine="0"/>
              <w:jc w:val="center"/>
              <w:rPr>
                <w:rFonts w:eastAsiaTheme="minorHAnsi"/>
                <w:b/>
                <w:color w:val="000000"/>
                <w:sz w:val="20"/>
                <w:szCs w:val="20"/>
              </w:rPr>
            </w:pPr>
            <w:r w:rsidRPr="004E7D1B">
              <w:rPr>
                <w:rFonts w:eastAsiaTheme="minorHAnsi"/>
                <w:b/>
                <w:color w:val="000000"/>
                <w:sz w:val="20"/>
                <w:szCs w:val="20"/>
              </w:rPr>
              <w:t>годовой, тыс. м</w:t>
            </w:r>
            <w:r w:rsidRPr="004E7D1B">
              <w:rPr>
                <w:rFonts w:eastAsiaTheme="minorHAnsi"/>
                <w:b/>
                <w:color w:val="000000"/>
                <w:sz w:val="20"/>
                <w:szCs w:val="20"/>
                <w:vertAlign w:val="superscript"/>
              </w:rPr>
              <w:t>3</w:t>
            </w:r>
            <w:r w:rsidRPr="004E7D1B">
              <w:rPr>
                <w:rFonts w:eastAsiaTheme="minorHAnsi"/>
                <w:b/>
                <w:color w:val="000000"/>
                <w:sz w:val="20"/>
                <w:szCs w:val="20"/>
              </w:rPr>
              <w:t>/год</w:t>
            </w:r>
          </w:p>
        </w:tc>
        <w:tc>
          <w:tcPr>
            <w:tcW w:w="894" w:type="pct"/>
            <w:vAlign w:val="center"/>
          </w:tcPr>
          <w:p w14:paraId="37E3914C" w14:textId="77777777" w:rsidR="0070750A" w:rsidRPr="004E7D1B" w:rsidRDefault="0070750A" w:rsidP="00C34ED1">
            <w:pPr>
              <w:spacing w:after="0" w:line="240" w:lineRule="auto"/>
              <w:ind w:firstLine="0"/>
              <w:jc w:val="center"/>
              <w:rPr>
                <w:rFonts w:eastAsiaTheme="minorHAnsi"/>
                <w:b/>
                <w:color w:val="000000"/>
                <w:sz w:val="20"/>
                <w:szCs w:val="20"/>
              </w:rPr>
            </w:pPr>
            <w:r w:rsidRPr="004E7D1B">
              <w:rPr>
                <w:rFonts w:eastAsiaTheme="minorHAnsi"/>
                <w:b/>
                <w:color w:val="000000"/>
                <w:sz w:val="20"/>
                <w:szCs w:val="20"/>
              </w:rPr>
              <w:t>в сутки максимального водопотребления, м</w:t>
            </w:r>
            <w:r w:rsidRPr="004E7D1B">
              <w:rPr>
                <w:rFonts w:eastAsiaTheme="minorHAnsi"/>
                <w:b/>
                <w:color w:val="000000"/>
                <w:sz w:val="20"/>
                <w:szCs w:val="20"/>
                <w:vertAlign w:val="superscript"/>
              </w:rPr>
              <w:t>3</w:t>
            </w:r>
            <w:r w:rsidRPr="004E7D1B">
              <w:rPr>
                <w:rFonts w:eastAsiaTheme="minorHAnsi"/>
                <w:b/>
                <w:color w:val="000000"/>
                <w:sz w:val="20"/>
                <w:szCs w:val="20"/>
              </w:rPr>
              <w:t>/</w:t>
            </w:r>
            <w:proofErr w:type="spellStart"/>
            <w:r w:rsidRPr="004E7D1B">
              <w:rPr>
                <w:rFonts w:eastAsiaTheme="minorHAnsi"/>
                <w:b/>
                <w:color w:val="000000"/>
                <w:sz w:val="20"/>
                <w:szCs w:val="20"/>
              </w:rPr>
              <w:t>сут</w:t>
            </w:r>
            <w:proofErr w:type="spellEnd"/>
          </w:p>
        </w:tc>
        <w:tc>
          <w:tcPr>
            <w:tcW w:w="687" w:type="pct"/>
            <w:vAlign w:val="center"/>
          </w:tcPr>
          <w:p w14:paraId="3049DA1E" w14:textId="77777777" w:rsidR="0070750A" w:rsidRPr="004E7D1B" w:rsidRDefault="0070750A" w:rsidP="00C34ED1">
            <w:pPr>
              <w:spacing w:after="0" w:line="240" w:lineRule="auto"/>
              <w:ind w:firstLine="0"/>
              <w:jc w:val="center"/>
              <w:rPr>
                <w:rFonts w:eastAsiaTheme="minorHAnsi"/>
                <w:b/>
                <w:color w:val="000000"/>
                <w:sz w:val="20"/>
                <w:szCs w:val="20"/>
              </w:rPr>
            </w:pPr>
            <w:r w:rsidRPr="004E7D1B">
              <w:rPr>
                <w:rFonts w:eastAsiaTheme="minorHAnsi"/>
                <w:b/>
                <w:color w:val="000000"/>
                <w:sz w:val="20"/>
                <w:szCs w:val="20"/>
              </w:rPr>
              <w:t>годовой, тыс. м</w:t>
            </w:r>
            <w:r w:rsidRPr="004E7D1B">
              <w:rPr>
                <w:rFonts w:eastAsiaTheme="minorHAnsi"/>
                <w:b/>
                <w:color w:val="000000"/>
                <w:sz w:val="20"/>
                <w:szCs w:val="20"/>
                <w:vertAlign w:val="superscript"/>
              </w:rPr>
              <w:t>3</w:t>
            </w:r>
            <w:r w:rsidRPr="004E7D1B">
              <w:rPr>
                <w:rFonts w:eastAsiaTheme="minorHAnsi"/>
                <w:b/>
                <w:color w:val="000000"/>
                <w:sz w:val="20"/>
                <w:szCs w:val="20"/>
              </w:rPr>
              <w:t>/год</w:t>
            </w:r>
          </w:p>
        </w:tc>
      </w:tr>
      <w:tr w:rsidR="008E1036" w:rsidRPr="004E7D1B" w14:paraId="3764E2C8" w14:textId="77777777" w:rsidTr="009D2B53">
        <w:trPr>
          <w:trHeight w:val="85"/>
        </w:trPr>
        <w:tc>
          <w:tcPr>
            <w:tcW w:w="1633" w:type="pct"/>
            <w:shd w:val="clear" w:color="auto" w:fill="auto"/>
            <w:vAlign w:val="center"/>
            <w:hideMark/>
          </w:tcPr>
          <w:p w14:paraId="12BC12F3" w14:textId="77777777" w:rsidR="008E1036" w:rsidRPr="004E7D1B" w:rsidRDefault="008E1036" w:rsidP="009D2B53">
            <w:pPr>
              <w:spacing w:after="0" w:line="240" w:lineRule="auto"/>
              <w:ind w:firstLine="0"/>
              <w:jc w:val="center"/>
              <w:rPr>
                <w:rFonts w:eastAsiaTheme="minorHAnsi"/>
                <w:color w:val="000000"/>
                <w:sz w:val="20"/>
                <w:szCs w:val="20"/>
              </w:rPr>
            </w:pPr>
            <w:r>
              <w:rPr>
                <w:rFonts w:eastAsiaTheme="minorHAnsi"/>
                <w:color w:val="000000"/>
                <w:sz w:val="20"/>
                <w:szCs w:val="20"/>
              </w:rPr>
              <w:t>Приаргунский муниципальный округ</w:t>
            </w:r>
          </w:p>
        </w:tc>
        <w:tc>
          <w:tcPr>
            <w:tcW w:w="1030" w:type="pct"/>
            <w:shd w:val="clear" w:color="auto" w:fill="auto"/>
            <w:vAlign w:val="center"/>
          </w:tcPr>
          <w:p w14:paraId="542FB40A" w14:textId="1C83E4AD" w:rsidR="008E1036" w:rsidRPr="004E7D1B" w:rsidRDefault="008E1036" w:rsidP="009D2B53">
            <w:pPr>
              <w:spacing w:after="0" w:line="240" w:lineRule="auto"/>
              <w:ind w:firstLine="0"/>
              <w:jc w:val="center"/>
              <w:rPr>
                <w:rFonts w:eastAsiaTheme="minorHAnsi"/>
                <w:color w:val="000000"/>
                <w:sz w:val="20"/>
                <w:szCs w:val="20"/>
              </w:rPr>
            </w:pPr>
            <w:r w:rsidRPr="008E1036">
              <w:rPr>
                <w:sz w:val="20"/>
                <w:szCs w:val="18"/>
              </w:rPr>
              <w:t>3327,4</w:t>
            </w:r>
          </w:p>
        </w:tc>
        <w:tc>
          <w:tcPr>
            <w:tcW w:w="756" w:type="pct"/>
            <w:shd w:val="clear" w:color="auto" w:fill="auto"/>
            <w:noWrap/>
            <w:vAlign w:val="center"/>
          </w:tcPr>
          <w:p w14:paraId="451AD393" w14:textId="42096210" w:rsidR="008E1036" w:rsidRPr="004E7D1B" w:rsidRDefault="008E1036" w:rsidP="009D2B53">
            <w:pPr>
              <w:spacing w:after="0" w:line="240" w:lineRule="auto"/>
              <w:ind w:firstLine="0"/>
              <w:jc w:val="center"/>
              <w:rPr>
                <w:rFonts w:eastAsiaTheme="minorHAnsi"/>
                <w:color w:val="000000"/>
                <w:sz w:val="20"/>
                <w:szCs w:val="20"/>
              </w:rPr>
            </w:pPr>
            <w:r w:rsidRPr="008E1036">
              <w:rPr>
                <w:sz w:val="20"/>
                <w:szCs w:val="20"/>
              </w:rPr>
              <w:t>1214,52</w:t>
            </w:r>
          </w:p>
        </w:tc>
        <w:tc>
          <w:tcPr>
            <w:tcW w:w="894" w:type="pct"/>
            <w:vAlign w:val="center"/>
          </w:tcPr>
          <w:p w14:paraId="3133967B" w14:textId="77777777" w:rsidR="008E1036" w:rsidRPr="004E7D1B" w:rsidRDefault="008E1036" w:rsidP="009D2B53">
            <w:pPr>
              <w:spacing w:after="0" w:line="240" w:lineRule="auto"/>
              <w:ind w:firstLine="0"/>
              <w:jc w:val="center"/>
              <w:rPr>
                <w:bCs/>
                <w:color w:val="000000"/>
                <w:sz w:val="20"/>
                <w:szCs w:val="20"/>
                <w:lang w:eastAsia="ru-RU"/>
              </w:rPr>
            </w:pPr>
            <w:r w:rsidRPr="004A100F">
              <w:rPr>
                <w:sz w:val="20"/>
                <w:szCs w:val="20"/>
              </w:rPr>
              <w:t>4866,12</w:t>
            </w:r>
          </w:p>
        </w:tc>
        <w:tc>
          <w:tcPr>
            <w:tcW w:w="687" w:type="pct"/>
            <w:vAlign w:val="center"/>
          </w:tcPr>
          <w:p w14:paraId="2320ABA0" w14:textId="77777777" w:rsidR="008E1036" w:rsidRPr="004E7D1B" w:rsidRDefault="008E1036" w:rsidP="009D2B53">
            <w:pPr>
              <w:spacing w:after="0" w:line="240" w:lineRule="auto"/>
              <w:ind w:firstLine="0"/>
              <w:jc w:val="center"/>
              <w:rPr>
                <w:sz w:val="20"/>
                <w:szCs w:val="20"/>
                <w:lang w:eastAsia="ru-RU"/>
              </w:rPr>
            </w:pPr>
            <w:r w:rsidRPr="004A100F">
              <w:rPr>
                <w:sz w:val="20"/>
                <w:szCs w:val="20"/>
              </w:rPr>
              <w:t>1480,1</w:t>
            </w:r>
          </w:p>
        </w:tc>
      </w:tr>
      <w:tr w:rsidR="008E1036" w:rsidRPr="004E7D1B" w14:paraId="4EE85101" w14:textId="77777777" w:rsidTr="009D2B53">
        <w:trPr>
          <w:trHeight w:val="85"/>
        </w:trPr>
        <w:tc>
          <w:tcPr>
            <w:tcW w:w="1633" w:type="pct"/>
            <w:shd w:val="clear" w:color="auto" w:fill="auto"/>
            <w:vAlign w:val="center"/>
            <w:hideMark/>
          </w:tcPr>
          <w:p w14:paraId="345CDB56" w14:textId="28004DD2" w:rsidR="008E1036" w:rsidRPr="004E7D1B" w:rsidRDefault="008E1036" w:rsidP="009D2B53">
            <w:pPr>
              <w:spacing w:after="0" w:line="240" w:lineRule="auto"/>
              <w:ind w:firstLine="0"/>
              <w:jc w:val="center"/>
              <w:rPr>
                <w:rFonts w:eastAsiaTheme="minorHAnsi"/>
                <w:color w:val="000000"/>
                <w:sz w:val="20"/>
                <w:szCs w:val="20"/>
              </w:rPr>
            </w:pPr>
            <w:r>
              <w:rPr>
                <w:rFonts w:eastAsiaTheme="minorHAnsi"/>
                <w:color w:val="000000"/>
                <w:sz w:val="20"/>
                <w:szCs w:val="20"/>
              </w:rPr>
              <w:t>ХВС</w:t>
            </w:r>
          </w:p>
        </w:tc>
        <w:tc>
          <w:tcPr>
            <w:tcW w:w="1030" w:type="pct"/>
            <w:shd w:val="clear" w:color="auto" w:fill="auto"/>
            <w:vAlign w:val="center"/>
          </w:tcPr>
          <w:p w14:paraId="6957536C" w14:textId="77777777" w:rsidR="008E1036" w:rsidRPr="004E7D1B" w:rsidRDefault="008E1036" w:rsidP="009D2B53">
            <w:pPr>
              <w:spacing w:after="0" w:line="240" w:lineRule="auto"/>
              <w:ind w:firstLine="0"/>
              <w:jc w:val="center"/>
              <w:rPr>
                <w:rFonts w:eastAsiaTheme="minorHAnsi"/>
                <w:color w:val="000000"/>
                <w:sz w:val="20"/>
                <w:szCs w:val="20"/>
              </w:rPr>
            </w:pPr>
            <w:r w:rsidRPr="008E1036">
              <w:rPr>
                <w:sz w:val="20"/>
                <w:szCs w:val="18"/>
              </w:rPr>
              <w:t>911,8</w:t>
            </w:r>
          </w:p>
        </w:tc>
        <w:tc>
          <w:tcPr>
            <w:tcW w:w="756" w:type="pct"/>
            <w:shd w:val="clear" w:color="auto" w:fill="auto"/>
            <w:noWrap/>
            <w:vAlign w:val="center"/>
          </w:tcPr>
          <w:p w14:paraId="562846A0" w14:textId="77777777" w:rsidR="008E1036" w:rsidRPr="004E7D1B" w:rsidRDefault="008E1036" w:rsidP="009D2B53">
            <w:pPr>
              <w:spacing w:after="0" w:line="240" w:lineRule="auto"/>
              <w:ind w:firstLine="0"/>
              <w:jc w:val="center"/>
              <w:rPr>
                <w:rFonts w:eastAsiaTheme="minorHAnsi"/>
                <w:color w:val="000000"/>
                <w:sz w:val="20"/>
                <w:szCs w:val="20"/>
              </w:rPr>
            </w:pPr>
            <w:r>
              <w:rPr>
                <w:sz w:val="20"/>
                <w:szCs w:val="20"/>
              </w:rPr>
              <w:t>332,794</w:t>
            </w:r>
          </w:p>
        </w:tc>
        <w:tc>
          <w:tcPr>
            <w:tcW w:w="894" w:type="pct"/>
            <w:vAlign w:val="center"/>
          </w:tcPr>
          <w:p w14:paraId="622A53A5" w14:textId="51C088F2" w:rsidR="008E1036" w:rsidRPr="004E7D1B" w:rsidRDefault="008E1036" w:rsidP="009D2B53">
            <w:pPr>
              <w:spacing w:after="0" w:line="240" w:lineRule="auto"/>
              <w:ind w:firstLine="0"/>
              <w:jc w:val="center"/>
              <w:rPr>
                <w:bCs/>
                <w:color w:val="000000"/>
                <w:sz w:val="20"/>
                <w:szCs w:val="20"/>
                <w:lang w:eastAsia="ru-RU"/>
              </w:rPr>
            </w:pPr>
            <w:r>
              <w:rPr>
                <w:sz w:val="20"/>
                <w:szCs w:val="20"/>
              </w:rPr>
              <w:t>н/д</w:t>
            </w:r>
          </w:p>
        </w:tc>
        <w:tc>
          <w:tcPr>
            <w:tcW w:w="687" w:type="pct"/>
            <w:vAlign w:val="center"/>
          </w:tcPr>
          <w:p w14:paraId="0CD7D3E3" w14:textId="6DEFCC1B" w:rsidR="008E1036" w:rsidRPr="004E7D1B" w:rsidRDefault="008E1036" w:rsidP="009D2B53">
            <w:pPr>
              <w:spacing w:after="0" w:line="240" w:lineRule="auto"/>
              <w:ind w:firstLine="0"/>
              <w:jc w:val="center"/>
              <w:rPr>
                <w:sz w:val="20"/>
                <w:szCs w:val="20"/>
                <w:lang w:eastAsia="ru-RU"/>
              </w:rPr>
            </w:pPr>
            <w:r>
              <w:rPr>
                <w:sz w:val="20"/>
                <w:szCs w:val="20"/>
              </w:rPr>
              <w:t>н/д</w:t>
            </w:r>
          </w:p>
        </w:tc>
      </w:tr>
      <w:tr w:rsidR="008E1036" w:rsidRPr="004E7D1B" w14:paraId="6766586D" w14:textId="77777777" w:rsidTr="009D2B53">
        <w:trPr>
          <w:trHeight w:val="85"/>
        </w:trPr>
        <w:tc>
          <w:tcPr>
            <w:tcW w:w="1633" w:type="pct"/>
            <w:shd w:val="clear" w:color="auto" w:fill="auto"/>
            <w:vAlign w:val="center"/>
            <w:hideMark/>
          </w:tcPr>
          <w:p w14:paraId="4BC65A55" w14:textId="77777777" w:rsidR="008E1036" w:rsidRPr="004E7D1B" w:rsidRDefault="008E1036" w:rsidP="008E1036">
            <w:pPr>
              <w:spacing w:after="0" w:line="240" w:lineRule="auto"/>
              <w:ind w:firstLine="0"/>
              <w:jc w:val="center"/>
              <w:rPr>
                <w:rFonts w:eastAsiaTheme="minorHAnsi"/>
                <w:color w:val="000000"/>
                <w:sz w:val="20"/>
                <w:szCs w:val="20"/>
              </w:rPr>
            </w:pPr>
            <w:r>
              <w:rPr>
                <w:rFonts w:eastAsiaTheme="minorHAnsi"/>
                <w:color w:val="000000"/>
                <w:sz w:val="20"/>
                <w:szCs w:val="20"/>
              </w:rPr>
              <w:t>ГВС</w:t>
            </w:r>
          </w:p>
        </w:tc>
        <w:tc>
          <w:tcPr>
            <w:tcW w:w="1030" w:type="pct"/>
            <w:shd w:val="clear" w:color="auto" w:fill="auto"/>
            <w:vAlign w:val="center"/>
          </w:tcPr>
          <w:p w14:paraId="13845B4E" w14:textId="312AC99E" w:rsidR="008E1036" w:rsidRPr="004E7D1B" w:rsidRDefault="008E1036" w:rsidP="008E1036">
            <w:pPr>
              <w:spacing w:after="0" w:line="240" w:lineRule="auto"/>
              <w:ind w:firstLine="0"/>
              <w:jc w:val="center"/>
              <w:rPr>
                <w:rFonts w:eastAsiaTheme="minorHAnsi"/>
                <w:color w:val="000000"/>
                <w:sz w:val="20"/>
                <w:szCs w:val="20"/>
              </w:rPr>
            </w:pPr>
            <w:r w:rsidRPr="008E1036">
              <w:rPr>
                <w:sz w:val="20"/>
                <w:szCs w:val="18"/>
              </w:rPr>
              <w:t>466,80</w:t>
            </w:r>
          </w:p>
        </w:tc>
        <w:tc>
          <w:tcPr>
            <w:tcW w:w="756" w:type="pct"/>
            <w:shd w:val="clear" w:color="auto" w:fill="auto"/>
            <w:noWrap/>
            <w:vAlign w:val="center"/>
          </w:tcPr>
          <w:p w14:paraId="57AF6C71" w14:textId="5D8C0B3E" w:rsidR="008E1036" w:rsidRPr="004E7D1B" w:rsidRDefault="008E1036" w:rsidP="008E1036">
            <w:pPr>
              <w:spacing w:after="0" w:line="240" w:lineRule="auto"/>
              <w:ind w:firstLine="0"/>
              <w:jc w:val="center"/>
              <w:rPr>
                <w:rFonts w:eastAsiaTheme="minorHAnsi"/>
                <w:color w:val="000000"/>
                <w:sz w:val="20"/>
                <w:szCs w:val="20"/>
              </w:rPr>
            </w:pPr>
            <w:r w:rsidRPr="008E1036">
              <w:rPr>
                <w:sz w:val="20"/>
                <w:szCs w:val="20"/>
              </w:rPr>
              <w:t>170,372</w:t>
            </w:r>
          </w:p>
        </w:tc>
        <w:tc>
          <w:tcPr>
            <w:tcW w:w="894" w:type="pct"/>
            <w:vAlign w:val="center"/>
          </w:tcPr>
          <w:p w14:paraId="7FE01239" w14:textId="590A3630" w:rsidR="008E1036" w:rsidRPr="004E7D1B" w:rsidRDefault="008E1036" w:rsidP="008E1036">
            <w:pPr>
              <w:spacing w:after="0" w:line="240" w:lineRule="auto"/>
              <w:ind w:firstLine="0"/>
              <w:jc w:val="center"/>
              <w:rPr>
                <w:bCs/>
                <w:color w:val="000000"/>
                <w:sz w:val="20"/>
                <w:szCs w:val="20"/>
                <w:lang w:eastAsia="ru-RU"/>
              </w:rPr>
            </w:pPr>
            <w:r>
              <w:rPr>
                <w:sz w:val="20"/>
                <w:szCs w:val="20"/>
              </w:rPr>
              <w:t>н/д</w:t>
            </w:r>
          </w:p>
        </w:tc>
        <w:tc>
          <w:tcPr>
            <w:tcW w:w="687" w:type="pct"/>
            <w:vAlign w:val="center"/>
          </w:tcPr>
          <w:p w14:paraId="5228197B" w14:textId="2C5BE6FF" w:rsidR="008E1036" w:rsidRPr="004E7D1B" w:rsidRDefault="008E1036" w:rsidP="008E1036">
            <w:pPr>
              <w:spacing w:after="0" w:line="240" w:lineRule="auto"/>
              <w:ind w:firstLine="0"/>
              <w:jc w:val="center"/>
              <w:rPr>
                <w:sz w:val="20"/>
                <w:szCs w:val="20"/>
                <w:lang w:eastAsia="ru-RU"/>
              </w:rPr>
            </w:pPr>
            <w:r>
              <w:rPr>
                <w:sz w:val="20"/>
                <w:szCs w:val="20"/>
              </w:rPr>
              <w:t>н/д</w:t>
            </w:r>
          </w:p>
        </w:tc>
      </w:tr>
      <w:tr w:rsidR="00267E34" w:rsidRPr="004E7D1B" w14:paraId="5880A49A" w14:textId="77777777" w:rsidTr="004E7D1B">
        <w:trPr>
          <w:trHeight w:val="85"/>
        </w:trPr>
        <w:tc>
          <w:tcPr>
            <w:tcW w:w="1633" w:type="pct"/>
            <w:shd w:val="clear" w:color="auto" w:fill="auto"/>
            <w:vAlign w:val="center"/>
            <w:hideMark/>
          </w:tcPr>
          <w:p w14:paraId="14CB5C01" w14:textId="7219DF2E" w:rsidR="00267E34" w:rsidRPr="004E7D1B" w:rsidRDefault="008E1036" w:rsidP="004E7D1B">
            <w:pPr>
              <w:spacing w:after="0" w:line="240" w:lineRule="auto"/>
              <w:ind w:firstLine="0"/>
              <w:jc w:val="center"/>
              <w:rPr>
                <w:rFonts w:eastAsiaTheme="minorHAnsi"/>
                <w:color w:val="000000"/>
                <w:sz w:val="20"/>
                <w:szCs w:val="20"/>
              </w:rPr>
            </w:pPr>
            <w:proofErr w:type="spellStart"/>
            <w:r w:rsidRPr="008E1036">
              <w:rPr>
                <w:rFonts w:eastAsiaTheme="minorHAnsi"/>
                <w:color w:val="000000"/>
                <w:sz w:val="20"/>
                <w:szCs w:val="20"/>
              </w:rPr>
              <w:t>Технич</w:t>
            </w:r>
            <w:proofErr w:type="spellEnd"/>
            <w:r w:rsidRPr="008E1036">
              <w:rPr>
                <w:rFonts w:eastAsiaTheme="minorHAnsi"/>
                <w:color w:val="000000"/>
                <w:sz w:val="20"/>
                <w:szCs w:val="20"/>
              </w:rPr>
              <w:t>.</w:t>
            </w:r>
          </w:p>
        </w:tc>
        <w:tc>
          <w:tcPr>
            <w:tcW w:w="1030" w:type="pct"/>
            <w:shd w:val="clear" w:color="auto" w:fill="auto"/>
            <w:vAlign w:val="center"/>
          </w:tcPr>
          <w:p w14:paraId="58955BA4" w14:textId="4AB9341E" w:rsidR="00267E34" w:rsidRPr="004E7D1B" w:rsidRDefault="008E1036" w:rsidP="004E7D1B">
            <w:pPr>
              <w:spacing w:after="0" w:line="240" w:lineRule="auto"/>
              <w:ind w:firstLine="0"/>
              <w:jc w:val="center"/>
              <w:rPr>
                <w:rFonts w:eastAsiaTheme="minorHAnsi"/>
                <w:color w:val="000000"/>
                <w:sz w:val="20"/>
                <w:szCs w:val="20"/>
              </w:rPr>
            </w:pPr>
            <w:r>
              <w:rPr>
                <w:sz w:val="20"/>
                <w:szCs w:val="18"/>
              </w:rPr>
              <w:t>-</w:t>
            </w:r>
          </w:p>
        </w:tc>
        <w:tc>
          <w:tcPr>
            <w:tcW w:w="756" w:type="pct"/>
            <w:shd w:val="clear" w:color="auto" w:fill="auto"/>
            <w:noWrap/>
            <w:vAlign w:val="center"/>
          </w:tcPr>
          <w:p w14:paraId="74E99524" w14:textId="35319D65" w:rsidR="00267E34" w:rsidRPr="004E7D1B" w:rsidRDefault="008E1036" w:rsidP="004E7D1B">
            <w:pPr>
              <w:spacing w:after="0" w:line="240" w:lineRule="auto"/>
              <w:ind w:firstLine="0"/>
              <w:jc w:val="center"/>
              <w:rPr>
                <w:rFonts w:eastAsiaTheme="minorHAnsi"/>
                <w:color w:val="000000"/>
                <w:sz w:val="20"/>
                <w:szCs w:val="20"/>
              </w:rPr>
            </w:pPr>
            <w:r>
              <w:rPr>
                <w:sz w:val="20"/>
                <w:szCs w:val="20"/>
              </w:rPr>
              <w:t>-</w:t>
            </w:r>
          </w:p>
        </w:tc>
        <w:tc>
          <w:tcPr>
            <w:tcW w:w="894" w:type="pct"/>
            <w:vAlign w:val="center"/>
          </w:tcPr>
          <w:p w14:paraId="400B7BDE" w14:textId="22A26ED0" w:rsidR="00267E34" w:rsidRPr="004E7D1B" w:rsidRDefault="008E1036" w:rsidP="004E7D1B">
            <w:pPr>
              <w:spacing w:after="0" w:line="240" w:lineRule="auto"/>
              <w:ind w:firstLine="0"/>
              <w:jc w:val="center"/>
              <w:rPr>
                <w:bCs/>
                <w:color w:val="000000"/>
                <w:sz w:val="20"/>
                <w:szCs w:val="20"/>
                <w:lang w:eastAsia="ru-RU"/>
              </w:rPr>
            </w:pPr>
            <w:r>
              <w:rPr>
                <w:sz w:val="20"/>
                <w:szCs w:val="20"/>
              </w:rPr>
              <w:t>-</w:t>
            </w:r>
          </w:p>
        </w:tc>
        <w:tc>
          <w:tcPr>
            <w:tcW w:w="687" w:type="pct"/>
            <w:vAlign w:val="center"/>
          </w:tcPr>
          <w:p w14:paraId="139BBBCF" w14:textId="3109966E" w:rsidR="00267E34" w:rsidRPr="004E7D1B" w:rsidRDefault="008E1036" w:rsidP="004E7D1B">
            <w:pPr>
              <w:spacing w:after="0" w:line="240" w:lineRule="auto"/>
              <w:ind w:firstLine="0"/>
              <w:jc w:val="center"/>
              <w:rPr>
                <w:sz w:val="20"/>
                <w:szCs w:val="20"/>
                <w:lang w:eastAsia="ru-RU"/>
              </w:rPr>
            </w:pPr>
            <w:r>
              <w:rPr>
                <w:sz w:val="20"/>
                <w:szCs w:val="20"/>
              </w:rPr>
              <w:t>-</w:t>
            </w:r>
          </w:p>
        </w:tc>
      </w:tr>
    </w:tbl>
    <w:p w14:paraId="74839EB3" w14:textId="77777777" w:rsidR="009932BF" w:rsidRPr="00E04D60" w:rsidRDefault="009932BF" w:rsidP="00DB2EC8">
      <w:pPr>
        <w:pStyle w:val="2"/>
        <w:numPr>
          <w:ilvl w:val="2"/>
          <w:numId w:val="1"/>
        </w:numPr>
        <w:spacing w:line="240" w:lineRule="auto"/>
        <w:rPr>
          <w:szCs w:val="22"/>
        </w:rPr>
      </w:pPr>
      <w:bookmarkStart w:id="130" w:name="_Toc206487003"/>
      <w:bookmarkStart w:id="131" w:name="_Toc207193774"/>
      <w:bookmarkStart w:id="132" w:name="_Toc207195137"/>
      <w:r w:rsidRPr="00B14996">
        <w:rPr>
          <w:rFonts w:eastAsia="Arial Unicode MS"/>
          <w:szCs w:val="24"/>
        </w:rPr>
        <w:t>Прогноз</w:t>
      </w:r>
      <w:r w:rsidRPr="00DB3782">
        <w:rPr>
          <w:rFonts w:eastAsia="Arial Unicode MS"/>
          <w:szCs w:val="24"/>
        </w:rPr>
        <w:t xml:space="preserve"> распределения</w:t>
      </w:r>
      <w:r w:rsidRPr="0033420F">
        <w:rPr>
          <w:rFonts w:eastAsia="Arial Unicode MS"/>
          <w:szCs w:val="24"/>
        </w:rPr>
        <w:t xml:space="preserve"> расходов воды на водоснабжение, по типам абонентов</w:t>
      </w:r>
      <w:r>
        <w:rPr>
          <w:rFonts w:eastAsia="Arial Unicode MS"/>
          <w:szCs w:val="24"/>
        </w:rPr>
        <w:t>,</w:t>
      </w:r>
      <w:r w:rsidRPr="0033420F">
        <w:rPr>
          <w:rFonts w:eastAsia="Arial Unicode MS"/>
          <w:szCs w:val="24"/>
        </w:rPr>
        <w:t xml:space="preserve"> исходя из фактических расходов воды с учетом данных о перспективном потреблении воды абонентами</w:t>
      </w:r>
      <w:bookmarkEnd w:id="130"/>
      <w:bookmarkEnd w:id="131"/>
      <w:bookmarkEnd w:id="132"/>
    </w:p>
    <w:p w14:paraId="786C2D8A" w14:textId="2C078106" w:rsidR="00B14996" w:rsidRDefault="00B14996" w:rsidP="00041994">
      <w:pPr>
        <w:spacing w:after="0"/>
        <w:rPr>
          <w:lang w:eastAsia="zh-CN"/>
        </w:rPr>
      </w:pPr>
      <w:r w:rsidRPr="00642C64">
        <w:rPr>
          <w:lang w:eastAsia="zh-CN"/>
        </w:rPr>
        <w:t>Оценка расходов воды</w:t>
      </w:r>
      <w:r>
        <w:rPr>
          <w:lang w:eastAsia="zh-CN"/>
        </w:rPr>
        <w:t xml:space="preserve"> на территории </w:t>
      </w:r>
      <w:r w:rsidR="00BE3E04">
        <w:rPr>
          <w:lang w:eastAsia="zh-CN"/>
        </w:rPr>
        <w:t>Приаргунского муниципального округа</w:t>
      </w:r>
      <w:r w:rsidR="005C31F9">
        <w:rPr>
          <w:lang w:eastAsia="zh-CN"/>
        </w:rPr>
        <w:t xml:space="preserve"> </w:t>
      </w:r>
      <w:r w:rsidRPr="00763D88">
        <w:rPr>
          <w:lang w:eastAsia="zh-CN"/>
        </w:rPr>
        <w:t xml:space="preserve">представлена в таблице </w:t>
      </w:r>
      <w:r w:rsidR="00563FFB">
        <w:t>1.</w:t>
      </w:r>
      <w:r w:rsidR="00771F83">
        <w:rPr>
          <w:lang w:eastAsia="zh-CN"/>
        </w:rPr>
        <w:t>5</w:t>
      </w:r>
      <w:r w:rsidRPr="00763D88">
        <w:rPr>
          <w:lang w:eastAsia="zh-CN"/>
        </w:rPr>
        <w:t>.</w:t>
      </w:r>
      <w:r w:rsidR="00D97A67">
        <w:rPr>
          <w:lang w:eastAsia="zh-CN"/>
        </w:rPr>
        <w:t>11</w:t>
      </w:r>
      <w:r w:rsidR="00442702">
        <w:rPr>
          <w:lang w:eastAsia="zh-CN"/>
        </w:rPr>
        <w:t>.</w:t>
      </w:r>
    </w:p>
    <w:p w14:paraId="691BF25A" w14:textId="4A34A4C2" w:rsidR="00B14996" w:rsidRDefault="00B14996" w:rsidP="00B14996">
      <w:pPr>
        <w:spacing w:after="120"/>
        <w:ind w:firstLine="0"/>
        <w:jc w:val="right"/>
        <w:rPr>
          <w:lang w:eastAsia="zh-CN"/>
        </w:rPr>
      </w:pPr>
      <w:r>
        <w:rPr>
          <w:lang w:eastAsia="zh-CN"/>
        </w:rPr>
        <w:lastRenderedPageBreak/>
        <w:t xml:space="preserve">Таблица </w:t>
      </w:r>
      <w:r w:rsidR="00563FFB">
        <w:t>1.</w:t>
      </w:r>
      <w:r w:rsidR="00771F83">
        <w:rPr>
          <w:lang w:eastAsia="zh-CN"/>
        </w:rPr>
        <w:t>5</w:t>
      </w:r>
      <w:r>
        <w:rPr>
          <w:lang w:eastAsia="zh-CN"/>
        </w:rPr>
        <w:t>.</w:t>
      </w:r>
      <w:r w:rsidR="00D97A67">
        <w:rPr>
          <w:lang w:eastAsia="zh-CN"/>
        </w:rPr>
        <w:t>11</w:t>
      </w:r>
    </w:p>
    <w:tbl>
      <w:tblPr>
        <w:tblW w:w="4941" w:type="pct"/>
        <w:jc w:val="center"/>
        <w:tblLayout w:type="fixed"/>
        <w:tblCellMar>
          <w:left w:w="10" w:type="dxa"/>
          <w:right w:w="10" w:type="dxa"/>
        </w:tblCellMar>
        <w:tblLook w:val="0000" w:firstRow="0" w:lastRow="0" w:firstColumn="0" w:lastColumn="0" w:noHBand="0" w:noVBand="0"/>
      </w:tblPr>
      <w:tblGrid>
        <w:gridCol w:w="3397"/>
        <w:gridCol w:w="2112"/>
        <w:gridCol w:w="1836"/>
        <w:gridCol w:w="2819"/>
      </w:tblGrid>
      <w:tr w:rsidR="00214154" w:rsidRPr="003B6874" w14:paraId="477A64F8" w14:textId="77777777" w:rsidTr="00211B76">
        <w:trPr>
          <w:trHeight w:val="330"/>
          <w:jc w:val="center"/>
        </w:trPr>
        <w:tc>
          <w:tcPr>
            <w:tcW w:w="1671" w:type="pct"/>
            <w:tcBorders>
              <w:top w:val="single" w:sz="2" w:space="0" w:color="000000"/>
              <w:left w:val="single" w:sz="2" w:space="0" w:color="000000"/>
              <w:bottom w:val="single" w:sz="2" w:space="0" w:color="000000"/>
            </w:tcBorders>
            <w:tcMar>
              <w:top w:w="0" w:type="dxa"/>
              <w:left w:w="40" w:type="dxa"/>
              <w:bottom w:w="0" w:type="dxa"/>
              <w:right w:w="40" w:type="dxa"/>
            </w:tcMar>
            <w:vAlign w:val="center"/>
          </w:tcPr>
          <w:p w14:paraId="702D6433" w14:textId="77777777" w:rsidR="00214154" w:rsidRPr="003B6874" w:rsidRDefault="00214154" w:rsidP="002A0D0B">
            <w:pPr>
              <w:spacing w:after="0" w:line="240" w:lineRule="auto"/>
              <w:ind w:firstLine="0"/>
              <w:jc w:val="center"/>
              <w:rPr>
                <w:b/>
                <w:sz w:val="20"/>
                <w:szCs w:val="20"/>
              </w:rPr>
            </w:pPr>
            <w:r w:rsidRPr="003B6874">
              <w:rPr>
                <w:b/>
                <w:sz w:val="20"/>
                <w:szCs w:val="20"/>
              </w:rPr>
              <w:t>Категория потребителей</w:t>
            </w:r>
          </w:p>
        </w:tc>
        <w:tc>
          <w:tcPr>
            <w:tcW w:w="1039" w:type="pct"/>
            <w:tcBorders>
              <w:top w:val="single" w:sz="2" w:space="0" w:color="000000"/>
              <w:left w:val="single" w:sz="2" w:space="0" w:color="000000"/>
              <w:bottom w:val="single" w:sz="2" w:space="0" w:color="000000"/>
            </w:tcBorders>
            <w:tcMar>
              <w:top w:w="0" w:type="dxa"/>
              <w:left w:w="40" w:type="dxa"/>
              <w:bottom w:w="0" w:type="dxa"/>
              <w:right w:w="40" w:type="dxa"/>
            </w:tcMar>
            <w:vAlign w:val="center"/>
          </w:tcPr>
          <w:p w14:paraId="1869DBE3" w14:textId="77777777" w:rsidR="00214154" w:rsidRPr="003B6874" w:rsidRDefault="00214154" w:rsidP="002A0D0B">
            <w:pPr>
              <w:spacing w:after="0" w:line="240" w:lineRule="auto"/>
              <w:ind w:firstLine="0"/>
              <w:jc w:val="center"/>
              <w:rPr>
                <w:b/>
                <w:sz w:val="20"/>
                <w:szCs w:val="20"/>
              </w:rPr>
            </w:pPr>
            <w:r w:rsidRPr="003B6874">
              <w:rPr>
                <w:b/>
                <w:sz w:val="20"/>
                <w:szCs w:val="20"/>
              </w:rPr>
              <w:t>Единица измерения</w:t>
            </w:r>
          </w:p>
        </w:tc>
        <w:tc>
          <w:tcPr>
            <w:tcW w:w="903" w:type="pct"/>
            <w:tcBorders>
              <w:top w:val="single" w:sz="2" w:space="0" w:color="000000"/>
              <w:left w:val="single" w:sz="2" w:space="0" w:color="000000"/>
              <w:bottom w:val="single" w:sz="2" w:space="0" w:color="000000"/>
            </w:tcBorders>
            <w:tcMar>
              <w:top w:w="0" w:type="dxa"/>
              <w:left w:w="40" w:type="dxa"/>
              <w:bottom w:w="0" w:type="dxa"/>
              <w:right w:w="40" w:type="dxa"/>
            </w:tcMar>
            <w:vAlign w:val="center"/>
          </w:tcPr>
          <w:p w14:paraId="3025418C" w14:textId="314F8D3F" w:rsidR="00214154" w:rsidRPr="003B6874" w:rsidRDefault="004C2645" w:rsidP="002A0D0B">
            <w:pPr>
              <w:spacing w:after="0" w:line="240" w:lineRule="auto"/>
              <w:ind w:firstLine="0"/>
              <w:jc w:val="center"/>
              <w:rPr>
                <w:b/>
                <w:sz w:val="20"/>
                <w:szCs w:val="20"/>
              </w:rPr>
            </w:pPr>
            <w:r w:rsidRPr="003B6874">
              <w:rPr>
                <w:b/>
                <w:sz w:val="20"/>
                <w:szCs w:val="20"/>
              </w:rPr>
              <w:t>2024</w:t>
            </w:r>
            <w:r w:rsidR="00214154" w:rsidRPr="003B6874">
              <w:rPr>
                <w:b/>
                <w:sz w:val="20"/>
                <w:szCs w:val="20"/>
              </w:rPr>
              <w:t xml:space="preserve"> год</w:t>
            </w:r>
          </w:p>
        </w:tc>
        <w:tc>
          <w:tcPr>
            <w:tcW w:w="1387" w:type="pct"/>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vAlign w:val="center"/>
          </w:tcPr>
          <w:p w14:paraId="20506689" w14:textId="77777777" w:rsidR="00214154" w:rsidRPr="003B6874" w:rsidRDefault="00214154" w:rsidP="002A0D0B">
            <w:pPr>
              <w:spacing w:after="0" w:line="240" w:lineRule="auto"/>
              <w:ind w:firstLine="0"/>
              <w:jc w:val="center"/>
              <w:rPr>
                <w:b/>
                <w:sz w:val="20"/>
                <w:szCs w:val="20"/>
              </w:rPr>
            </w:pPr>
            <w:r w:rsidRPr="003B6874">
              <w:rPr>
                <w:b/>
                <w:sz w:val="20"/>
                <w:szCs w:val="20"/>
              </w:rPr>
              <w:t xml:space="preserve">Расчетный срок, </w:t>
            </w:r>
            <w:r w:rsidR="003B6F72" w:rsidRPr="003B6874">
              <w:rPr>
                <w:b/>
                <w:sz w:val="20"/>
                <w:szCs w:val="20"/>
              </w:rPr>
              <w:t>2035</w:t>
            </w:r>
            <w:r w:rsidRPr="003B6874">
              <w:rPr>
                <w:b/>
                <w:sz w:val="20"/>
                <w:szCs w:val="20"/>
              </w:rPr>
              <w:t xml:space="preserve"> год</w:t>
            </w:r>
          </w:p>
        </w:tc>
      </w:tr>
      <w:tr w:rsidR="008E1036" w:rsidRPr="003B6874" w14:paraId="43007B74" w14:textId="77777777" w:rsidTr="00211B76">
        <w:trPr>
          <w:trHeight w:val="138"/>
          <w:jc w:val="center"/>
        </w:trPr>
        <w:tc>
          <w:tcPr>
            <w:tcW w:w="1671" w:type="pct"/>
            <w:tcBorders>
              <w:top w:val="single" w:sz="2" w:space="0" w:color="000000"/>
              <w:left w:val="single" w:sz="2" w:space="0" w:color="000000"/>
              <w:bottom w:val="single" w:sz="2" w:space="0" w:color="000000"/>
            </w:tcBorders>
            <w:tcMar>
              <w:top w:w="0" w:type="dxa"/>
              <w:left w:w="40" w:type="dxa"/>
              <w:bottom w:w="0" w:type="dxa"/>
              <w:right w:w="40" w:type="dxa"/>
            </w:tcMar>
            <w:vAlign w:val="center"/>
          </w:tcPr>
          <w:p w14:paraId="3D8057B5" w14:textId="77777777" w:rsidR="008E1036" w:rsidRPr="003B6874" w:rsidRDefault="008E1036" w:rsidP="002A0D0B">
            <w:pPr>
              <w:spacing w:after="0" w:line="240" w:lineRule="auto"/>
              <w:ind w:firstLine="0"/>
              <w:rPr>
                <w:b/>
                <w:sz w:val="20"/>
                <w:szCs w:val="20"/>
              </w:rPr>
            </w:pPr>
            <w:r w:rsidRPr="003B6874">
              <w:rPr>
                <w:b/>
                <w:sz w:val="20"/>
                <w:szCs w:val="20"/>
              </w:rPr>
              <w:t>Всего</w:t>
            </w:r>
          </w:p>
        </w:tc>
        <w:tc>
          <w:tcPr>
            <w:tcW w:w="1039" w:type="pct"/>
            <w:tcBorders>
              <w:top w:val="single" w:sz="2" w:space="0" w:color="000000"/>
              <w:left w:val="single" w:sz="2" w:space="0" w:color="000000"/>
              <w:bottom w:val="single" w:sz="2" w:space="0" w:color="000000"/>
            </w:tcBorders>
            <w:tcMar>
              <w:top w:w="0" w:type="dxa"/>
              <w:left w:w="40" w:type="dxa"/>
              <w:bottom w:w="0" w:type="dxa"/>
              <w:right w:w="40" w:type="dxa"/>
            </w:tcMar>
            <w:vAlign w:val="center"/>
          </w:tcPr>
          <w:p w14:paraId="7FB19DE1" w14:textId="77777777" w:rsidR="008E1036" w:rsidRPr="003B6874" w:rsidRDefault="008E1036" w:rsidP="002A0D0B">
            <w:pPr>
              <w:spacing w:after="0" w:line="240" w:lineRule="auto"/>
              <w:ind w:firstLine="0"/>
              <w:jc w:val="center"/>
              <w:rPr>
                <w:b/>
                <w:sz w:val="20"/>
                <w:szCs w:val="20"/>
              </w:rPr>
            </w:pPr>
            <w:r w:rsidRPr="003B6874">
              <w:rPr>
                <w:b/>
                <w:sz w:val="20"/>
                <w:szCs w:val="20"/>
              </w:rPr>
              <w:t>тыс. м</w:t>
            </w:r>
            <w:r w:rsidRPr="003B6874">
              <w:rPr>
                <w:b/>
                <w:sz w:val="20"/>
                <w:szCs w:val="20"/>
                <w:vertAlign w:val="superscript"/>
              </w:rPr>
              <w:t>3</w:t>
            </w:r>
          </w:p>
        </w:tc>
        <w:tc>
          <w:tcPr>
            <w:tcW w:w="903" w:type="pct"/>
            <w:tcBorders>
              <w:top w:val="single" w:sz="2" w:space="0" w:color="000000"/>
              <w:left w:val="single" w:sz="2" w:space="0" w:color="000000"/>
              <w:bottom w:val="single" w:sz="2" w:space="0" w:color="000000"/>
            </w:tcBorders>
            <w:tcMar>
              <w:top w:w="0" w:type="dxa"/>
              <w:left w:w="40" w:type="dxa"/>
              <w:bottom w:w="0" w:type="dxa"/>
              <w:right w:w="40" w:type="dxa"/>
            </w:tcMar>
            <w:vAlign w:val="center"/>
          </w:tcPr>
          <w:p w14:paraId="5C02CCDA" w14:textId="3A457585" w:rsidR="008E1036" w:rsidRPr="008E1036" w:rsidRDefault="008E1036" w:rsidP="002A0D0B">
            <w:pPr>
              <w:spacing w:after="0" w:line="240" w:lineRule="auto"/>
              <w:ind w:firstLine="0"/>
              <w:jc w:val="center"/>
              <w:rPr>
                <w:b/>
                <w:bCs/>
                <w:sz w:val="20"/>
                <w:szCs w:val="20"/>
              </w:rPr>
            </w:pPr>
            <w:r w:rsidRPr="008E1036">
              <w:rPr>
                <w:b/>
                <w:bCs/>
                <w:sz w:val="20"/>
                <w:szCs w:val="20"/>
              </w:rPr>
              <w:t>1214,52</w:t>
            </w:r>
          </w:p>
        </w:tc>
        <w:tc>
          <w:tcPr>
            <w:tcW w:w="1387" w:type="pct"/>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vAlign w:val="center"/>
          </w:tcPr>
          <w:p w14:paraId="7279BACF" w14:textId="00CD8EEC" w:rsidR="008E1036" w:rsidRPr="003B6874" w:rsidRDefault="008E1036" w:rsidP="002A0D0B">
            <w:pPr>
              <w:spacing w:after="0" w:line="240" w:lineRule="auto"/>
              <w:ind w:firstLine="0"/>
              <w:jc w:val="center"/>
              <w:rPr>
                <w:b/>
                <w:sz w:val="20"/>
                <w:szCs w:val="20"/>
              </w:rPr>
            </w:pPr>
            <w:r w:rsidRPr="004A100F">
              <w:rPr>
                <w:b/>
                <w:sz w:val="20"/>
                <w:szCs w:val="20"/>
              </w:rPr>
              <w:t>1480,1</w:t>
            </w:r>
          </w:p>
        </w:tc>
      </w:tr>
      <w:tr w:rsidR="008E1036" w:rsidRPr="00211B76" w14:paraId="2D58EE45" w14:textId="77777777" w:rsidTr="00211B76">
        <w:trPr>
          <w:trHeight w:val="240"/>
          <w:jc w:val="center"/>
        </w:trPr>
        <w:tc>
          <w:tcPr>
            <w:tcW w:w="5000" w:type="pct"/>
            <w:gridSpan w:val="4"/>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vAlign w:val="center"/>
          </w:tcPr>
          <w:p w14:paraId="048CEC7B" w14:textId="77777777" w:rsidR="008E1036" w:rsidRPr="00211B76" w:rsidRDefault="008E1036" w:rsidP="002A0D0B">
            <w:pPr>
              <w:spacing w:after="0" w:line="240" w:lineRule="auto"/>
              <w:ind w:firstLine="0"/>
              <w:rPr>
                <w:sz w:val="20"/>
                <w:szCs w:val="20"/>
                <w:shd w:val="clear" w:color="auto" w:fill="FF0000"/>
              </w:rPr>
            </w:pPr>
            <w:r w:rsidRPr="00211B76">
              <w:rPr>
                <w:sz w:val="20"/>
                <w:szCs w:val="20"/>
              </w:rPr>
              <w:t>в том числе:</w:t>
            </w:r>
          </w:p>
        </w:tc>
      </w:tr>
      <w:tr w:rsidR="008E1036" w:rsidRPr="00211B76" w14:paraId="5287EDFF" w14:textId="77777777" w:rsidTr="00211B76">
        <w:trPr>
          <w:trHeight w:val="180"/>
          <w:jc w:val="center"/>
        </w:trPr>
        <w:tc>
          <w:tcPr>
            <w:tcW w:w="1671" w:type="pct"/>
            <w:tcBorders>
              <w:top w:val="single" w:sz="2" w:space="0" w:color="000000"/>
              <w:left w:val="single" w:sz="2" w:space="0" w:color="000000"/>
              <w:bottom w:val="single" w:sz="2" w:space="0" w:color="000000"/>
            </w:tcBorders>
            <w:tcMar>
              <w:top w:w="0" w:type="dxa"/>
              <w:left w:w="40" w:type="dxa"/>
              <w:bottom w:w="0" w:type="dxa"/>
              <w:right w:w="40" w:type="dxa"/>
            </w:tcMar>
            <w:vAlign w:val="center"/>
          </w:tcPr>
          <w:p w14:paraId="47B9A0C3" w14:textId="77777777" w:rsidR="008E1036" w:rsidRPr="00211B76" w:rsidRDefault="008E1036" w:rsidP="002A0D0B">
            <w:pPr>
              <w:spacing w:after="0" w:line="240" w:lineRule="auto"/>
              <w:ind w:firstLine="0"/>
              <w:rPr>
                <w:sz w:val="20"/>
                <w:szCs w:val="20"/>
              </w:rPr>
            </w:pPr>
            <w:r w:rsidRPr="00211B76">
              <w:rPr>
                <w:sz w:val="20"/>
                <w:szCs w:val="20"/>
              </w:rPr>
              <w:t>Население</w:t>
            </w:r>
          </w:p>
        </w:tc>
        <w:tc>
          <w:tcPr>
            <w:tcW w:w="1039" w:type="pct"/>
            <w:tcBorders>
              <w:top w:val="single" w:sz="2" w:space="0" w:color="000000"/>
              <w:left w:val="single" w:sz="2" w:space="0" w:color="000000"/>
              <w:bottom w:val="single" w:sz="2" w:space="0" w:color="000000"/>
            </w:tcBorders>
            <w:tcMar>
              <w:top w:w="0" w:type="dxa"/>
              <w:left w:w="40" w:type="dxa"/>
              <w:bottom w:w="0" w:type="dxa"/>
              <w:right w:w="40" w:type="dxa"/>
            </w:tcMar>
            <w:vAlign w:val="center"/>
          </w:tcPr>
          <w:p w14:paraId="37592E8F" w14:textId="77777777" w:rsidR="008E1036" w:rsidRPr="00211B76" w:rsidRDefault="008E1036" w:rsidP="002A0D0B">
            <w:pPr>
              <w:spacing w:after="0" w:line="240" w:lineRule="auto"/>
              <w:ind w:firstLine="0"/>
              <w:jc w:val="center"/>
              <w:rPr>
                <w:sz w:val="20"/>
                <w:szCs w:val="20"/>
              </w:rPr>
            </w:pPr>
            <w:r w:rsidRPr="00211B76">
              <w:rPr>
                <w:sz w:val="20"/>
                <w:szCs w:val="20"/>
              </w:rPr>
              <w:t>тыс. м</w:t>
            </w:r>
            <w:r w:rsidRPr="00211B76">
              <w:rPr>
                <w:sz w:val="20"/>
                <w:szCs w:val="20"/>
                <w:vertAlign w:val="superscript"/>
              </w:rPr>
              <w:t>3</w:t>
            </w:r>
          </w:p>
        </w:tc>
        <w:tc>
          <w:tcPr>
            <w:tcW w:w="903" w:type="pct"/>
            <w:tcBorders>
              <w:top w:val="single" w:sz="2" w:space="0" w:color="000000"/>
              <w:left w:val="single" w:sz="2" w:space="0" w:color="000000"/>
              <w:bottom w:val="single" w:sz="2" w:space="0" w:color="000000"/>
            </w:tcBorders>
            <w:tcMar>
              <w:top w:w="0" w:type="dxa"/>
              <w:left w:w="40" w:type="dxa"/>
              <w:bottom w:w="0" w:type="dxa"/>
              <w:right w:w="40" w:type="dxa"/>
            </w:tcMar>
            <w:vAlign w:val="center"/>
          </w:tcPr>
          <w:p w14:paraId="735BF5FE" w14:textId="14F52136" w:rsidR="008E1036" w:rsidRPr="008E1036" w:rsidRDefault="008E1036" w:rsidP="002A0D0B">
            <w:pPr>
              <w:spacing w:after="0" w:line="240" w:lineRule="auto"/>
              <w:ind w:firstLine="0"/>
              <w:jc w:val="center"/>
              <w:rPr>
                <w:sz w:val="20"/>
                <w:szCs w:val="18"/>
              </w:rPr>
            </w:pPr>
            <w:r w:rsidRPr="008E1036">
              <w:rPr>
                <w:color w:val="000000"/>
                <w:sz w:val="20"/>
                <w:szCs w:val="18"/>
              </w:rPr>
              <w:t>218,70485</w:t>
            </w:r>
          </w:p>
        </w:tc>
        <w:tc>
          <w:tcPr>
            <w:tcW w:w="1387" w:type="pct"/>
            <w:tcBorders>
              <w:top w:val="single" w:sz="2" w:space="0" w:color="000000"/>
              <w:left w:val="single" w:sz="2" w:space="0" w:color="000000"/>
              <w:bottom w:val="single" w:sz="4" w:space="0" w:color="auto"/>
              <w:right w:val="single" w:sz="2" w:space="0" w:color="000000"/>
            </w:tcBorders>
            <w:tcMar>
              <w:top w:w="0" w:type="dxa"/>
              <w:left w:w="40" w:type="dxa"/>
              <w:bottom w:w="0" w:type="dxa"/>
              <w:right w:w="40" w:type="dxa"/>
            </w:tcMar>
            <w:vAlign w:val="center"/>
          </w:tcPr>
          <w:p w14:paraId="29F90D82" w14:textId="77777777" w:rsidR="008E1036" w:rsidRPr="00EA0C4B" w:rsidRDefault="008E1036" w:rsidP="002A0D0B">
            <w:pPr>
              <w:spacing w:after="0" w:line="240" w:lineRule="auto"/>
              <w:ind w:firstLine="0"/>
              <w:jc w:val="center"/>
              <w:rPr>
                <w:bCs/>
                <w:color w:val="000000"/>
                <w:sz w:val="20"/>
                <w:szCs w:val="20"/>
              </w:rPr>
            </w:pPr>
            <w:r w:rsidRPr="00EA0C4B">
              <w:rPr>
                <w:bCs/>
                <w:color w:val="000000"/>
                <w:sz w:val="20"/>
                <w:szCs w:val="20"/>
              </w:rPr>
              <w:t>н/д</w:t>
            </w:r>
          </w:p>
        </w:tc>
      </w:tr>
      <w:tr w:rsidR="008E1036" w:rsidRPr="00211B76" w14:paraId="053B9ACA" w14:textId="77777777" w:rsidTr="00211B76">
        <w:trPr>
          <w:trHeight w:val="138"/>
          <w:jc w:val="center"/>
        </w:trPr>
        <w:tc>
          <w:tcPr>
            <w:tcW w:w="1671" w:type="pct"/>
            <w:tcBorders>
              <w:top w:val="single" w:sz="2" w:space="0" w:color="000000"/>
              <w:left w:val="single" w:sz="2" w:space="0" w:color="000000"/>
            </w:tcBorders>
            <w:tcMar>
              <w:top w:w="0" w:type="dxa"/>
              <w:left w:w="40" w:type="dxa"/>
              <w:bottom w:w="0" w:type="dxa"/>
              <w:right w:w="40" w:type="dxa"/>
            </w:tcMar>
            <w:vAlign w:val="center"/>
          </w:tcPr>
          <w:p w14:paraId="43C22B33" w14:textId="77777777" w:rsidR="008E1036" w:rsidRPr="00211B76" w:rsidRDefault="008E1036" w:rsidP="002A0D0B">
            <w:pPr>
              <w:spacing w:after="0" w:line="240" w:lineRule="auto"/>
              <w:ind w:firstLine="0"/>
              <w:rPr>
                <w:sz w:val="20"/>
                <w:szCs w:val="20"/>
              </w:rPr>
            </w:pPr>
            <w:r w:rsidRPr="00211B76">
              <w:rPr>
                <w:sz w:val="20"/>
                <w:szCs w:val="20"/>
              </w:rPr>
              <w:t>Бюджетные организации</w:t>
            </w:r>
          </w:p>
        </w:tc>
        <w:tc>
          <w:tcPr>
            <w:tcW w:w="1039" w:type="pct"/>
            <w:tcBorders>
              <w:top w:val="single" w:sz="2" w:space="0" w:color="000000"/>
              <w:left w:val="single" w:sz="2" w:space="0" w:color="000000"/>
            </w:tcBorders>
            <w:tcMar>
              <w:top w:w="0" w:type="dxa"/>
              <w:left w:w="40" w:type="dxa"/>
              <w:bottom w:w="0" w:type="dxa"/>
              <w:right w:w="40" w:type="dxa"/>
            </w:tcMar>
            <w:vAlign w:val="center"/>
          </w:tcPr>
          <w:p w14:paraId="0B001C05" w14:textId="77777777" w:rsidR="008E1036" w:rsidRPr="00211B76" w:rsidRDefault="008E1036" w:rsidP="002A0D0B">
            <w:pPr>
              <w:spacing w:after="0" w:line="240" w:lineRule="auto"/>
              <w:ind w:firstLine="0"/>
              <w:jc w:val="center"/>
              <w:rPr>
                <w:sz w:val="20"/>
                <w:szCs w:val="20"/>
              </w:rPr>
            </w:pPr>
            <w:r w:rsidRPr="00211B76">
              <w:rPr>
                <w:sz w:val="20"/>
                <w:szCs w:val="20"/>
              </w:rPr>
              <w:t>тыс. м</w:t>
            </w:r>
            <w:r w:rsidRPr="00211B76">
              <w:rPr>
                <w:sz w:val="20"/>
                <w:szCs w:val="20"/>
                <w:vertAlign w:val="superscript"/>
              </w:rPr>
              <w:t>3</w:t>
            </w:r>
          </w:p>
        </w:tc>
        <w:tc>
          <w:tcPr>
            <w:tcW w:w="903" w:type="pct"/>
            <w:tcBorders>
              <w:top w:val="single" w:sz="2" w:space="0" w:color="000000"/>
              <w:left w:val="single" w:sz="2" w:space="0" w:color="000000"/>
              <w:right w:val="single" w:sz="4" w:space="0" w:color="auto"/>
            </w:tcBorders>
            <w:tcMar>
              <w:top w:w="0" w:type="dxa"/>
              <w:left w:w="40" w:type="dxa"/>
              <w:bottom w:w="0" w:type="dxa"/>
              <w:right w:w="40" w:type="dxa"/>
            </w:tcMar>
            <w:vAlign w:val="center"/>
          </w:tcPr>
          <w:p w14:paraId="1E3FB327" w14:textId="1700F676" w:rsidR="008E1036" w:rsidRPr="008E1036" w:rsidRDefault="008E1036" w:rsidP="002A0D0B">
            <w:pPr>
              <w:spacing w:after="0" w:line="240" w:lineRule="auto"/>
              <w:ind w:firstLine="0"/>
              <w:jc w:val="center"/>
              <w:rPr>
                <w:sz w:val="20"/>
                <w:szCs w:val="18"/>
              </w:rPr>
            </w:pPr>
            <w:r w:rsidRPr="008E1036">
              <w:rPr>
                <w:color w:val="000000"/>
                <w:sz w:val="20"/>
                <w:szCs w:val="18"/>
              </w:rPr>
              <w:t>114,089</w:t>
            </w:r>
          </w:p>
        </w:tc>
        <w:tc>
          <w:tcPr>
            <w:tcW w:w="1387" w:type="pct"/>
            <w:tcBorders>
              <w:top w:val="single" w:sz="4" w:space="0" w:color="auto"/>
              <w:left w:val="single" w:sz="4" w:space="0" w:color="auto"/>
              <w:bottom w:val="single" w:sz="4" w:space="0" w:color="auto"/>
              <w:right w:val="single" w:sz="4" w:space="0" w:color="auto"/>
            </w:tcBorders>
            <w:vAlign w:val="center"/>
          </w:tcPr>
          <w:p w14:paraId="0CC88FA6" w14:textId="77777777" w:rsidR="008E1036" w:rsidRPr="00EA0C4B" w:rsidRDefault="008E1036" w:rsidP="002A0D0B">
            <w:pPr>
              <w:spacing w:after="0" w:line="240" w:lineRule="auto"/>
              <w:ind w:firstLine="0"/>
              <w:jc w:val="center"/>
              <w:rPr>
                <w:bCs/>
                <w:color w:val="000000"/>
                <w:sz w:val="20"/>
                <w:szCs w:val="20"/>
              </w:rPr>
            </w:pPr>
            <w:r w:rsidRPr="00EA0C4B">
              <w:rPr>
                <w:bCs/>
                <w:color w:val="000000"/>
                <w:sz w:val="20"/>
                <w:szCs w:val="20"/>
              </w:rPr>
              <w:t>н/д</w:t>
            </w:r>
          </w:p>
        </w:tc>
      </w:tr>
      <w:tr w:rsidR="008E1036" w:rsidRPr="00211B76" w14:paraId="530A642E" w14:textId="77777777" w:rsidTr="00211B76">
        <w:trPr>
          <w:trHeight w:val="169"/>
          <w:jc w:val="center"/>
        </w:trPr>
        <w:tc>
          <w:tcPr>
            <w:tcW w:w="1671" w:type="pct"/>
            <w:tcBorders>
              <w:top w:val="single" w:sz="2" w:space="0" w:color="000000"/>
              <w:left w:val="single" w:sz="2" w:space="0" w:color="000000"/>
              <w:bottom w:val="single" w:sz="2" w:space="0" w:color="000000"/>
            </w:tcBorders>
            <w:tcMar>
              <w:top w:w="0" w:type="dxa"/>
              <w:left w:w="40" w:type="dxa"/>
              <w:bottom w:w="0" w:type="dxa"/>
              <w:right w:w="40" w:type="dxa"/>
            </w:tcMar>
            <w:vAlign w:val="center"/>
          </w:tcPr>
          <w:p w14:paraId="5AADF5CC" w14:textId="77777777" w:rsidR="008E1036" w:rsidRPr="00211B76" w:rsidRDefault="008E1036" w:rsidP="002A0D0B">
            <w:pPr>
              <w:spacing w:after="0" w:line="240" w:lineRule="auto"/>
              <w:ind w:firstLine="0"/>
              <w:rPr>
                <w:sz w:val="20"/>
                <w:szCs w:val="20"/>
              </w:rPr>
            </w:pPr>
            <w:r w:rsidRPr="00211B76">
              <w:rPr>
                <w:sz w:val="20"/>
                <w:szCs w:val="20"/>
              </w:rPr>
              <w:t>Прочие потребители</w:t>
            </w:r>
          </w:p>
        </w:tc>
        <w:tc>
          <w:tcPr>
            <w:tcW w:w="1039" w:type="pct"/>
            <w:tcBorders>
              <w:top w:val="single" w:sz="2" w:space="0" w:color="000000"/>
              <w:left w:val="single" w:sz="2" w:space="0" w:color="000000"/>
              <w:bottom w:val="single" w:sz="2" w:space="0" w:color="000000"/>
            </w:tcBorders>
            <w:tcMar>
              <w:top w:w="0" w:type="dxa"/>
              <w:left w:w="40" w:type="dxa"/>
              <w:bottom w:w="0" w:type="dxa"/>
              <w:right w:w="40" w:type="dxa"/>
            </w:tcMar>
            <w:vAlign w:val="center"/>
          </w:tcPr>
          <w:p w14:paraId="5EBB78B6" w14:textId="77777777" w:rsidR="008E1036" w:rsidRPr="00211B76" w:rsidRDefault="008E1036" w:rsidP="002A0D0B">
            <w:pPr>
              <w:spacing w:after="0" w:line="240" w:lineRule="auto"/>
              <w:ind w:firstLine="0"/>
              <w:jc w:val="center"/>
              <w:rPr>
                <w:sz w:val="20"/>
                <w:szCs w:val="20"/>
              </w:rPr>
            </w:pPr>
            <w:r w:rsidRPr="00211B76">
              <w:rPr>
                <w:sz w:val="20"/>
                <w:szCs w:val="20"/>
              </w:rPr>
              <w:t>тыс. м</w:t>
            </w:r>
            <w:r w:rsidRPr="00211B76">
              <w:rPr>
                <w:sz w:val="20"/>
                <w:szCs w:val="20"/>
                <w:vertAlign w:val="superscript"/>
              </w:rPr>
              <w:t>3</w:t>
            </w:r>
          </w:p>
        </w:tc>
        <w:tc>
          <w:tcPr>
            <w:tcW w:w="903" w:type="pct"/>
            <w:tcBorders>
              <w:top w:val="single" w:sz="2" w:space="0" w:color="000000"/>
              <w:left w:val="single" w:sz="2" w:space="0" w:color="000000"/>
              <w:bottom w:val="single" w:sz="2" w:space="0" w:color="000000"/>
              <w:right w:val="single" w:sz="4" w:space="0" w:color="auto"/>
            </w:tcBorders>
            <w:tcMar>
              <w:top w:w="0" w:type="dxa"/>
              <w:left w:w="40" w:type="dxa"/>
              <w:bottom w:w="0" w:type="dxa"/>
              <w:right w:w="40" w:type="dxa"/>
            </w:tcMar>
            <w:vAlign w:val="center"/>
          </w:tcPr>
          <w:p w14:paraId="5912C3A5" w14:textId="7FEB5043" w:rsidR="008E1036" w:rsidRPr="00EA0C4B" w:rsidRDefault="008E1036" w:rsidP="002A0D0B">
            <w:pPr>
              <w:spacing w:after="0" w:line="240" w:lineRule="auto"/>
              <w:ind w:firstLine="0"/>
              <w:jc w:val="center"/>
              <w:rPr>
                <w:sz w:val="20"/>
                <w:szCs w:val="20"/>
              </w:rPr>
            </w:pPr>
            <w:r w:rsidRPr="004A100F">
              <w:rPr>
                <w:sz w:val="20"/>
                <w:szCs w:val="20"/>
              </w:rPr>
              <w:t>н/д</w:t>
            </w:r>
          </w:p>
        </w:tc>
        <w:tc>
          <w:tcPr>
            <w:tcW w:w="1387" w:type="pct"/>
            <w:tcBorders>
              <w:top w:val="single" w:sz="4" w:space="0" w:color="auto"/>
              <w:left w:val="single" w:sz="4" w:space="0" w:color="auto"/>
              <w:bottom w:val="single" w:sz="4" w:space="0" w:color="auto"/>
              <w:right w:val="single" w:sz="4" w:space="0" w:color="auto"/>
            </w:tcBorders>
            <w:vAlign w:val="center"/>
          </w:tcPr>
          <w:p w14:paraId="3FE86F80" w14:textId="77777777" w:rsidR="008E1036" w:rsidRPr="00EA0C4B" w:rsidRDefault="008E1036" w:rsidP="002A0D0B">
            <w:pPr>
              <w:spacing w:after="0" w:line="240" w:lineRule="auto"/>
              <w:ind w:firstLine="0"/>
              <w:jc w:val="center"/>
              <w:rPr>
                <w:bCs/>
                <w:color w:val="000000"/>
                <w:sz w:val="20"/>
                <w:szCs w:val="20"/>
              </w:rPr>
            </w:pPr>
            <w:r w:rsidRPr="00EA0C4B">
              <w:rPr>
                <w:bCs/>
                <w:color w:val="000000"/>
                <w:sz w:val="20"/>
                <w:szCs w:val="20"/>
              </w:rPr>
              <w:t>н/д</w:t>
            </w:r>
          </w:p>
        </w:tc>
      </w:tr>
    </w:tbl>
    <w:p w14:paraId="50B21B04" w14:textId="77777777" w:rsidR="009932BF" w:rsidRPr="00E04D60" w:rsidRDefault="009932BF" w:rsidP="00DB2EC8">
      <w:pPr>
        <w:pStyle w:val="2"/>
        <w:numPr>
          <w:ilvl w:val="2"/>
          <w:numId w:val="1"/>
        </w:numPr>
        <w:spacing w:line="240" w:lineRule="auto"/>
        <w:rPr>
          <w:szCs w:val="22"/>
        </w:rPr>
      </w:pPr>
      <w:bookmarkStart w:id="133" w:name="_Toc206487004"/>
      <w:bookmarkStart w:id="134" w:name="_Toc207193775"/>
      <w:bookmarkStart w:id="135" w:name="_Toc207195138"/>
      <w:r w:rsidRPr="00171DF9">
        <w:rPr>
          <w:lang w:eastAsia="zh-CN"/>
        </w:rPr>
        <w:t>Сведения</w:t>
      </w:r>
      <w:r w:rsidRPr="00E04D60">
        <w:rPr>
          <w:lang w:eastAsia="zh-CN"/>
        </w:rPr>
        <w:t xml:space="preserve"> о фактических и планируемых потерях воды при ее транспортировке (годовые, среднесуточные значения)</w:t>
      </w:r>
      <w:bookmarkEnd w:id="133"/>
      <w:bookmarkEnd w:id="134"/>
      <w:bookmarkEnd w:id="135"/>
    </w:p>
    <w:p w14:paraId="35D315D7" w14:textId="58A4462B" w:rsidR="0035761B" w:rsidRDefault="0035761B" w:rsidP="0035761B">
      <w:pPr>
        <w:spacing w:after="0"/>
      </w:pPr>
      <w:r w:rsidRPr="0035761B">
        <w:t xml:space="preserve">Сведения </w:t>
      </w:r>
      <w:r>
        <w:rPr>
          <w:lang w:eastAsia="zh-CN"/>
        </w:rPr>
        <w:t xml:space="preserve">о фактических и планируемых потерях воды на территории </w:t>
      </w:r>
      <w:r w:rsidR="00BE3E04">
        <w:rPr>
          <w:lang w:eastAsia="zh-CN"/>
        </w:rPr>
        <w:t>Приаргунского муниципального округа</w:t>
      </w:r>
      <w:r>
        <w:rPr>
          <w:lang w:eastAsia="zh-CN"/>
        </w:rPr>
        <w:t xml:space="preserve"> на момент разработки настоящей схемы</w:t>
      </w:r>
      <w:r w:rsidRPr="0035761B">
        <w:t xml:space="preserve"> отсутствуют.</w:t>
      </w:r>
    </w:p>
    <w:p w14:paraId="07555FF9" w14:textId="77777777" w:rsidR="00F83DFD" w:rsidRDefault="00F83DFD" w:rsidP="001638C1">
      <w:pPr>
        <w:rPr>
          <w:lang w:eastAsia="zh-CN"/>
        </w:rPr>
      </w:pPr>
      <w:r>
        <w:rPr>
          <w:lang w:eastAsia="zh-CN"/>
        </w:rPr>
        <w:t xml:space="preserve">Для снижения </w:t>
      </w:r>
      <w:r w:rsidR="00975990">
        <w:rPr>
          <w:lang w:eastAsia="zh-CN"/>
        </w:rPr>
        <w:t xml:space="preserve">потерь воды на водопроводных сетях, а также при подъеме и перекачке необходимо предусмотреть мероприятия по своевременной замене ветхих и аварийных участков водопроводной сети, произвести реконструкцию водозаборных сооружений с заменой насосного оборудования, а также внедрение систем телемеханики и автоматизированных систем управления технологическими процессами. </w:t>
      </w:r>
    </w:p>
    <w:p w14:paraId="714F7B2B" w14:textId="77777777" w:rsidR="009932BF" w:rsidRPr="00E04D60" w:rsidRDefault="009932BF" w:rsidP="00DB2EC8">
      <w:pPr>
        <w:pStyle w:val="2"/>
        <w:numPr>
          <w:ilvl w:val="2"/>
          <w:numId w:val="1"/>
        </w:numPr>
        <w:spacing w:line="240" w:lineRule="auto"/>
        <w:rPr>
          <w:szCs w:val="22"/>
        </w:rPr>
      </w:pPr>
      <w:bookmarkStart w:id="136" w:name="_Toc206487005"/>
      <w:bookmarkStart w:id="137" w:name="_Toc207193776"/>
      <w:bookmarkStart w:id="138" w:name="_Toc207195139"/>
      <w:r w:rsidRPr="00AC547F">
        <w:rPr>
          <w:lang w:eastAsia="zh-CN"/>
        </w:rPr>
        <w:t>Перспективные балансы</w:t>
      </w:r>
      <w:r w:rsidRPr="00780165">
        <w:rPr>
          <w:lang w:eastAsia="zh-CN"/>
        </w:rPr>
        <w:t xml:space="preserve"> водоснабжения и водоотведения (общий – баланс подачи и реализации воды, территориальный – баланс подачи воды по технологическим зонам водоснабжения, структурный – баланс реализации воды по группам абонентов)</w:t>
      </w:r>
      <w:bookmarkEnd w:id="136"/>
      <w:bookmarkEnd w:id="137"/>
      <w:bookmarkEnd w:id="138"/>
    </w:p>
    <w:p w14:paraId="113504CE" w14:textId="67B7A944" w:rsidR="004D32B3" w:rsidRDefault="00975990" w:rsidP="00502945">
      <w:pPr>
        <w:spacing w:after="0"/>
      </w:pPr>
      <w:r>
        <w:t xml:space="preserve">Перспективный баланс потребления воды на территории </w:t>
      </w:r>
      <w:r w:rsidR="00BE3E04">
        <w:t>Приаргунского муниципального округа</w:t>
      </w:r>
      <w:r w:rsidR="003849D9">
        <w:t xml:space="preserve"> </w:t>
      </w:r>
      <w:r w:rsidR="007A2A43">
        <w:t xml:space="preserve">представлен в </w:t>
      </w:r>
      <w:r w:rsidR="007A2A43" w:rsidRPr="00763D88">
        <w:t xml:space="preserve">таблице </w:t>
      </w:r>
      <w:r w:rsidR="00563FFB">
        <w:t>1.</w:t>
      </w:r>
      <w:r w:rsidR="00771F83">
        <w:t>5</w:t>
      </w:r>
      <w:r w:rsidR="00763D88" w:rsidRPr="00763D88">
        <w:t>.</w:t>
      </w:r>
      <w:r w:rsidR="00865F1B">
        <w:t>1</w:t>
      </w:r>
      <w:r w:rsidR="00D97A67">
        <w:t>2</w:t>
      </w:r>
      <w:r w:rsidR="007A2A43" w:rsidRPr="00763D88">
        <w:t>.</w:t>
      </w:r>
    </w:p>
    <w:p w14:paraId="3A0600C5" w14:textId="50804A99" w:rsidR="009A28BC" w:rsidRPr="00601676" w:rsidRDefault="007A2A43" w:rsidP="000E51A2">
      <w:pPr>
        <w:spacing w:after="120"/>
        <w:jc w:val="right"/>
      </w:pPr>
      <w:r w:rsidRPr="00763D88">
        <w:t xml:space="preserve">Таблица </w:t>
      </w:r>
      <w:r w:rsidR="00563FFB">
        <w:t>1.</w:t>
      </w:r>
      <w:r w:rsidR="00771F83">
        <w:t>5</w:t>
      </w:r>
      <w:r w:rsidRPr="00763D88">
        <w:t>.</w:t>
      </w:r>
      <w:r w:rsidR="00865F1B">
        <w:t>1</w:t>
      </w:r>
      <w:r w:rsidR="00D97A67">
        <w:t>2</w:t>
      </w:r>
    </w:p>
    <w:tbl>
      <w:tblPr>
        <w:tblW w:w="4816" w:type="pct"/>
        <w:jc w:val="center"/>
        <w:tblLayout w:type="fixed"/>
        <w:tblLook w:val="04A0" w:firstRow="1" w:lastRow="0" w:firstColumn="1" w:lastColumn="0" w:noHBand="0" w:noVBand="1"/>
      </w:tblPr>
      <w:tblGrid>
        <w:gridCol w:w="769"/>
        <w:gridCol w:w="5103"/>
        <w:gridCol w:w="2409"/>
        <w:gridCol w:w="1757"/>
      </w:tblGrid>
      <w:tr w:rsidR="00477FEB" w:rsidRPr="009957FE" w14:paraId="2F1B1AA1" w14:textId="77777777" w:rsidTr="0086216C">
        <w:trPr>
          <w:trHeight w:val="20"/>
          <w:jc w:val="center"/>
        </w:trPr>
        <w:tc>
          <w:tcPr>
            <w:tcW w:w="383" w:type="pct"/>
            <w:tcBorders>
              <w:top w:val="single" w:sz="8" w:space="0" w:color="auto"/>
              <w:left w:val="single" w:sz="8" w:space="0" w:color="auto"/>
              <w:bottom w:val="single" w:sz="8" w:space="0" w:color="auto"/>
              <w:right w:val="single" w:sz="8" w:space="0" w:color="auto"/>
            </w:tcBorders>
            <w:shd w:val="clear" w:color="000000" w:fill="FFFFFF"/>
            <w:vAlign w:val="center"/>
          </w:tcPr>
          <w:p w14:paraId="1358464F" w14:textId="77777777" w:rsidR="00477FEB" w:rsidRPr="009957FE" w:rsidRDefault="00477FEB" w:rsidP="00601676">
            <w:pPr>
              <w:spacing w:after="0" w:line="240" w:lineRule="auto"/>
              <w:ind w:firstLine="0"/>
              <w:jc w:val="center"/>
              <w:rPr>
                <w:rFonts w:eastAsiaTheme="minorHAnsi" w:cstheme="minorBidi"/>
                <w:b/>
                <w:bCs/>
                <w:color w:val="000000"/>
                <w:sz w:val="20"/>
                <w:szCs w:val="20"/>
                <w:lang w:eastAsia="ru-RU"/>
              </w:rPr>
            </w:pPr>
            <w:r w:rsidRPr="009957FE">
              <w:rPr>
                <w:rFonts w:eastAsiaTheme="minorHAnsi" w:cstheme="minorBidi"/>
                <w:b/>
                <w:bCs/>
                <w:color w:val="000000"/>
                <w:sz w:val="20"/>
                <w:szCs w:val="20"/>
                <w:lang w:eastAsia="ru-RU"/>
              </w:rPr>
              <w:t>№ п/п</w:t>
            </w:r>
          </w:p>
        </w:tc>
        <w:tc>
          <w:tcPr>
            <w:tcW w:w="2542" w:type="pct"/>
            <w:tcBorders>
              <w:top w:val="single" w:sz="8" w:space="0" w:color="auto"/>
              <w:left w:val="nil"/>
              <w:bottom w:val="single" w:sz="8" w:space="0" w:color="auto"/>
              <w:right w:val="single" w:sz="8" w:space="0" w:color="auto"/>
            </w:tcBorders>
            <w:shd w:val="clear" w:color="000000" w:fill="FFFFFF"/>
            <w:vAlign w:val="center"/>
          </w:tcPr>
          <w:p w14:paraId="3C8DF5C7" w14:textId="77777777" w:rsidR="00477FEB" w:rsidRPr="009957FE" w:rsidRDefault="00477FEB" w:rsidP="00601676">
            <w:pPr>
              <w:spacing w:after="0" w:line="240" w:lineRule="auto"/>
              <w:ind w:firstLine="0"/>
              <w:jc w:val="center"/>
              <w:rPr>
                <w:rFonts w:eastAsiaTheme="minorHAnsi" w:cstheme="minorBidi"/>
                <w:b/>
                <w:bCs/>
                <w:color w:val="000000"/>
                <w:sz w:val="20"/>
                <w:szCs w:val="20"/>
                <w:lang w:eastAsia="ru-RU"/>
              </w:rPr>
            </w:pPr>
            <w:r w:rsidRPr="009957FE">
              <w:rPr>
                <w:rFonts w:eastAsiaTheme="minorHAnsi" w:cstheme="minorBidi"/>
                <w:b/>
                <w:bCs/>
                <w:color w:val="000000"/>
                <w:sz w:val="20"/>
                <w:szCs w:val="20"/>
                <w:lang w:eastAsia="ru-RU"/>
              </w:rPr>
              <w:t>Статья расхода</w:t>
            </w:r>
          </w:p>
        </w:tc>
        <w:tc>
          <w:tcPr>
            <w:tcW w:w="1200" w:type="pct"/>
            <w:tcBorders>
              <w:top w:val="single" w:sz="8" w:space="0" w:color="auto"/>
              <w:left w:val="nil"/>
              <w:bottom w:val="single" w:sz="8" w:space="0" w:color="auto"/>
              <w:right w:val="single" w:sz="8" w:space="0" w:color="auto"/>
            </w:tcBorders>
            <w:vAlign w:val="center"/>
          </w:tcPr>
          <w:p w14:paraId="2D1AAC29" w14:textId="62349D22" w:rsidR="00477FEB" w:rsidRPr="009957FE" w:rsidRDefault="00477FEB" w:rsidP="00E23530">
            <w:pPr>
              <w:spacing w:after="0" w:line="240" w:lineRule="auto"/>
              <w:ind w:firstLine="0"/>
              <w:jc w:val="center"/>
              <w:rPr>
                <w:rFonts w:eastAsiaTheme="minorHAnsi" w:cstheme="minorBidi"/>
                <w:b/>
                <w:bCs/>
                <w:color w:val="000000"/>
                <w:sz w:val="20"/>
                <w:szCs w:val="20"/>
                <w:lang w:eastAsia="ru-RU"/>
              </w:rPr>
            </w:pPr>
            <w:r w:rsidRPr="009957FE">
              <w:rPr>
                <w:rFonts w:eastAsiaTheme="minorHAnsi" w:cstheme="minorBidi"/>
                <w:b/>
                <w:bCs/>
                <w:color w:val="000000"/>
                <w:sz w:val="20"/>
                <w:szCs w:val="20"/>
                <w:lang w:eastAsia="ru-RU"/>
              </w:rPr>
              <w:t xml:space="preserve">Существующее положение, </w:t>
            </w:r>
            <w:r w:rsidR="004C2645">
              <w:rPr>
                <w:rFonts w:eastAsiaTheme="minorHAnsi" w:cstheme="minorBidi"/>
                <w:b/>
                <w:bCs/>
                <w:color w:val="000000"/>
                <w:sz w:val="20"/>
                <w:szCs w:val="20"/>
                <w:lang w:eastAsia="ru-RU"/>
              </w:rPr>
              <w:t>2024</w:t>
            </w:r>
            <w:r w:rsidRPr="009957FE">
              <w:rPr>
                <w:rFonts w:eastAsiaTheme="minorHAnsi" w:cstheme="minorBidi"/>
                <w:b/>
                <w:bCs/>
                <w:color w:val="000000"/>
                <w:sz w:val="20"/>
                <w:szCs w:val="20"/>
                <w:lang w:eastAsia="ru-RU"/>
              </w:rPr>
              <w:t> год</w:t>
            </w:r>
          </w:p>
        </w:tc>
        <w:tc>
          <w:tcPr>
            <w:tcW w:w="875" w:type="pct"/>
            <w:tcBorders>
              <w:top w:val="single" w:sz="8" w:space="0" w:color="auto"/>
              <w:left w:val="nil"/>
              <w:bottom w:val="single" w:sz="8" w:space="0" w:color="auto"/>
              <w:right w:val="single" w:sz="8" w:space="0" w:color="auto"/>
            </w:tcBorders>
            <w:shd w:val="clear" w:color="auto" w:fill="auto"/>
            <w:noWrap/>
            <w:vAlign w:val="center"/>
          </w:tcPr>
          <w:p w14:paraId="734B64B4" w14:textId="77777777" w:rsidR="00477FEB" w:rsidRPr="009957FE" w:rsidRDefault="00477FEB" w:rsidP="00B231FA">
            <w:pPr>
              <w:spacing w:after="0" w:line="240" w:lineRule="auto"/>
              <w:ind w:firstLine="0"/>
              <w:jc w:val="center"/>
              <w:rPr>
                <w:rFonts w:eastAsiaTheme="minorHAnsi" w:cstheme="minorBidi"/>
                <w:b/>
                <w:bCs/>
                <w:color w:val="000000"/>
                <w:sz w:val="20"/>
                <w:szCs w:val="20"/>
                <w:lang w:eastAsia="ru-RU"/>
              </w:rPr>
            </w:pPr>
            <w:r w:rsidRPr="009957FE">
              <w:rPr>
                <w:rFonts w:eastAsiaTheme="minorHAnsi" w:cstheme="minorBidi"/>
                <w:b/>
                <w:bCs/>
                <w:color w:val="000000"/>
                <w:sz w:val="20"/>
                <w:szCs w:val="20"/>
                <w:lang w:eastAsia="ru-RU"/>
              </w:rPr>
              <w:t xml:space="preserve">Расчетный срок, </w:t>
            </w:r>
          </w:p>
          <w:p w14:paraId="2E6335FE" w14:textId="77777777" w:rsidR="00477FEB" w:rsidRPr="009957FE" w:rsidRDefault="003B6F72" w:rsidP="006B6D12">
            <w:pPr>
              <w:spacing w:after="0" w:line="240" w:lineRule="auto"/>
              <w:ind w:firstLine="0"/>
              <w:jc w:val="center"/>
              <w:rPr>
                <w:rFonts w:eastAsiaTheme="minorHAnsi" w:cstheme="minorBidi"/>
                <w:b/>
                <w:bCs/>
                <w:color w:val="000000"/>
                <w:sz w:val="20"/>
                <w:szCs w:val="20"/>
                <w:lang w:eastAsia="ru-RU"/>
              </w:rPr>
            </w:pPr>
            <w:r w:rsidRPr="009957FE">
              <w:rPr>
                <w:rFonts w:eastAsiaTheme="minorHAnsi" w:cstheme="minorBidi"/>
                <w:b/>
                <w:bCs/>
                <w:color w:val="000000"/>
                <w:sz w:val="20"/>
                <w:szCs w:val="20"/>
                <w:lang w:eastAsia="ru-RU"/>
              </w:rPr>
              <w:t>2035</w:t>
            </w:r>
            <w:r w:rsidR="00477FEB" w:rsidRPr="009957FE">
              <w:rPr>
                <w:rFonts w:eastAsiaTheme="minorHAnsi" w:cstheme="minorBidi"/>
                <w:b/>
                <w:bCs/>
                <w:color w:val="000000"/>
                <w:sz w:val="20"/>
                <w:szCs w:val="20"/>
                <w:lang w:eastAsia="ru-RU"/>
              </w:rPr>
              <w:t xml:space="preserve"> год</w:t>
            </w:r>
          </w:p>
        </w:tc>
      </w:tr>
      <w:tr w:rsidR="00477FEB" w:rsidRPr="009957FE" w14:paraId="6000AB6F" w14:textId="77777777" w:rsidTr="0086216C">
        <w:trPr>
          <w:trHeight w:val="20"/>
          <w:jc w:val="center"/>
        </w:trPr>
        <w:tc>
          <w:tcPr>
            <w:tcW w:w="383" w:type="pct"/>
            <w:tcBorders>
              <w:top w:val="nil"/>
              <w:left w:val="single" w:sz="8" w:space="0" w:color="auto"/>
              <w:bottom w:val="single" w:sz="8" w:space="0" w:color="auto"/>
              <w:right w:val="single" w:sz="8" w:space="0" w:color="auto"/>
            </w:tcBorders>
            <w:shd w:val="clear" w:color="000000" w:fill="FFFFFF"/>
            <w:vAlign w:val="center"/>
          </w:tcPr>
          <w:p w14:paraId="3DD965A9" w14:textId="77777777" w:rsidR="00477FEB" w:rsidRPr="009957FE" w:rsidRDefault="00477FEB" w:rsidP="005C09A5">
            <w:pPr>
              <w:spacing w:after="0" w:line="240" w:lineRule="auto"/>
              <w:ind w:firstLine="0"/>
              <w:jc w:val="center"/>
              <w:rPr>
                <w:rFonts w:eastAsiaTheme="minorHAnsi" w:cstheme="minorBidi"/>
                <w:color w:val="000000"/>
                <w:sz w:val="20"/>
                <w:szCs w:val="20"/>
                <w:lang w:eastAsia="ru-RU"/>
              </w:rPr>
            </w:pPr>
            <w:r w:rsidRPr="009957FE">
              <w:rPr>
                <w:rFonts w:eastAsiaTheme="minorHAnsi" w:cstheme="minorBidi"/>
                <w:bCs/>
                <w:color w:val="000000"/>
                <w:sz w:val="20"/>
                <w:szCs w:val="20"/>
                <w:lang w:eastAsia="ru-RU"/>
              </w:rPr>
              <w:t>1</w:t>
            </w:r>
          </w:p>
        </w:tc>
        <w:tc>
          <w:tcPr>
            <w:tcW w:w="2542" w:type="pct"/>
            <w:tcBorders>
              <w:top w:val="nil"/>
              <w:left w:val="nil"/>
              <w:bottom w:val="single" w:sz="8" w:space="0" w:color="auto"/>
              <w:right w:val="single" w:sz="8" w:space="0" w:color="auto"/>
            </w:tcBorders>
            <w:shd w:val="clear" w:color="000000" w:fill="FFFFFF"/>
            <w:vAlign w:val="center"/>
          </w:tcPr>
          <w:p w14:paraId="581DCFB2" w14:textId="77777777" w:rsidR="00477FEB" w:rsidRPr="009957FE" w:rsidRDefault="00477FEB" w:rsidP="005C09A5">
            <w:pPr>
              <w:spacing w:after="0" w:line="240" w:lineRule="auto"/>
              <w:ind w:firstLine="0"/>
              <w:rPr>
                <w:rFonts w:eastAsiaTheme="minorHAnsi" w:cstheme="minorBidi"/>
                <w:color w:val="000000"/>
                <w:sz w:val="20"/>
                <w:szCs w:val="20"/>
                <w:lang w:eastAsia="ru-RU"/>
              </w:rPr>
            </w:pPr>
            <w:r w:rsidRPr="009957FE">
              <w:rPr>
                <w:rFonts w:eastAsiaTheme="minorHAnsi" w:cstheme="minorBidi"/>
                <w:bCs/>
                <w:color w:val="000000"/>
                <w:sz w:val="20"/>
                <w:szCs w:val="20"/>
                <w:lang w:eastAsia="ru-RU"/>
              </w:rPr>
              <w:t>Объем поднятой воды, (полученной со стороны) тыс. м</w:t>
            </w:r>
            <w:r w:rsidRPr="009957FE">
              <w:rPr>
                <w:rFonts w:eastAsiaTheme="minorHAnsi" w:cstheme="minorBidi"/>
                <w:bCs/>
                <w:color w:val="000000"/>
                <w:sz w:val="20"/>
                <w:szCs w:val="20"/>
                <w:vertAlign w:val="superscript"/>
                <w:lang w:eastAsia="ru-RU"/>
              </w:rPr>
              <w:t>3</w:t>
            </w:r>
          </w:p>
        </w:tc>
        <w:tc>
          <w:tcPr>
            <w:tcW w:w="1200" w:type="pct"/>
            <w:tcBorders>
              <w:top w:val="single" w:sz="8" w:space="0" w:color="auto"/>
              <w:left w:val="nil"/>
              <w:bottom w:val="single" w:sz="8" w:space="0" w:color="auto"/>
              <w:right w:val="single" w:sz="8" w:space="0" w:color="auto"/>
            </w:tcBorders>
            <w:shd w:val="clear" w:color="000000" w:fill="FFFFFF"/>
            <w:vAlign w:val="center"/>
          </w:tcPr>
          <w:p w14:paraId="0AB5CE90" w14:textId="0A95A35A" w:rsidR="00477FEB" w:rsidRPr="00EA0C4B" w:rsidRDefault="008E1036" w:rsidP="005C09A5">
            <w:pPr>
              <w:spacing w:after="0" w:line="240" w:lineRule="auto"/>
              <w:ind w:firstLine="0"/>
              <w:jc w:val="center"/>
              <w:rPr>
                <w:rFonts w:eastAsiaTheme="minorHAnsi" w:cstheme="minorBidi"/>
                <w:sz w:val="20"/>
                <w:szCs w:val="20"/>
              </w:rPr>
            </w:pPr>
            <w:r w:rsidRPr="008E1036">
              <w:rPr>
                <w:sz w:val="20"/>
                <w:szCs w:val="20"/>
              </w:rPr>
              <w:t>1214,52</w:t>
            </w:r>
          </w:p>
        </w:tc>
        <w:tc>
          <w:tcPr>
            <w:tcW w:w="875" w:type="pct"/>
            <w:tcBorders>
              <w:top w:val="nil"/>
              <w:left w:val="nil"/>
              <w:bottom w:val="single" w:sz="8" w:space="0" w:color="auto"/>
              <w:right w:val="single" w:sz="8" w:space="0" w:color="auto"/>
            </w:tcBorders>
            <w:shd w:val="clear" w:color="000000" w:fill="FFFFFF"/>
            <w:vAlign w:val="center"/>
          </w:tcPr>
          <w:p w14:paraId="7BC21731" w14:textId="6C25C632" w:rsidR="00477FEB" w:rsidRPr="00EA0C4B" w:rsidRDefault="004A100F" w:rsidP="005C09A5">
            <w:pPr>
              <w:spacing w:after="0" w:line="240" w:lineRule="auto"/>
              <w:ind w:firstLine="0"/>
              <w:jc w:val="center"/>
              <w:rPr>
                <w:rFonts w:eastAsiaTheme="minorHAnsi" w:cstheme="minorBidi"/>
                <w:sz w:val="20"/>
                <w:szCs w:val="20"/>
              </w:rPr>
            </w:pPr>
            <w:r w:rsidRPr="004A100F">
              <w:rPr>
                <w:sz w:val="20"/>
                <w:szCs w:val="20"/>
              </w:rPr>
              <w:t>1480,1</w:t>
            </w:r>
          </w:p>
        </w:tc>
      </w:tr>
      <w:tr w:rsidR="00477FEB" w:rsidRPr="009957FE" w14:paraId="2A0DB21F" w14:textId="77777777" w:rsidTr="0086216C">
        <w:trPr>
          <w:trHeight w:val="20"/>
          <w:jc w:val="center"/>
        </w:trPr>
        <w:tc>
          <w:tcPr>
            <w:tcW w:w="383" w:type="pct"/>
            <w:tcBorders>
              <w:top w:val="nil"/>
              <w:left w:val="single" w:sz="8" w:space="0" w:color="auto"/>
              <w:bottom w:val="single" w:sz="8" w:space="0" w:color="auto"/>
              <w:right w:val="single" w:sz="8" w:space="0" w:color="auto"/>
            </w:tcBorders>
            <w:shd w:val="clear" w:color="auto" w:fill="auto"/>
            <w:noWrap/>
            <w:vAlign w:val="center"/>
          </w:tcPr>
          <w:p w14:paraId="14BDAC40" w14:textId="77777777" w:rsidR="00477FEB" w:rsidRPr="009957FE" w:rsidRDefault="00477FEB" w:rsidP="005C09A5">
            <w:pPr>
              <w:spacing w:after="0" w:line="240" w:lineRule="auto"/>
              <w:ind w:firstLine="0"/>
              <w:jc w:val="center"/>
              <w:rPr>
                <w:rFonts w:eastAsiaTheme="minorHAnsi" w:cstheme="minorBidi"/>
                <w:color w:val="000000"/>
                <w:sz w:val="20"/>
                <w:szCs w:val="20"/>
                <w:lang w:eastAsia="ru-RU"/>
              </w:rPr>
            </w:pPr>
            <w:r w:rsidRPr="009957FE">
              <w:rPr>
                <w:rFonts w:eastAsiaTheme="minorHAnsi" w:cstheme="minorBidi"/>
                <w:color w:val="000000"/>
                <w:sz w:val="20"/>
                <w:szCs w:val="20"/>
                <w:lang w:eastAsia="ru-RU"/>
              </w:rPr>
              <w:t>2</w:t>
            </w:r>
          </w:p>
        </w:tc>
        <w:tc>
          <w:tcPr>
            <w:tcW w:w="2542" w:type="pct"/>
            <w:tcBorders>
              <w:top w:val="nil"/>
              <w:left w:val="nil"/>
              <w:bottom w:val="single" w:sz="8" w:space="0" w:color="auto"/>
              <w:right w:val="single" w:sz="8" w:space="0" w:color="auto"/>
            </w:tcBorders>
            <w:shd w:val="clear" w:color="auto" w:fill="auto"/>
            <w:vAlign w:val="center"/>
          </w:tcPr>
          <w:p w14:paraId="4B85CE71" w14:textId="77777777" w:rsidR="00477FEB" w:rsidRPr="009957FE" w:rsidRDefault="00477FEB" w:rsidP="005C09A5">
            <w:pPr>
              <w:spacing w:after="0" w:line="240" w:lineRule="auto"/>
              <w:ind w:firstLine="0"/>
              <w:rPr>
                <w:rFonts w:eastAsiaTheme="minorHAnsi" w:cstheme="minorBidi"/>
                <w:color w:val="000000"/>
                <w:sz w:val="20"/>
                <w:szCs w:val="20"/>
                <w:lang w:eastAsia="ru-RU"/>
              </w:rPr>
            </w:pPr>
            <w:r w:rsidRPr="009957FE">
              <w:rPr>
                <w:rFonts w:eastAsiaTheme="minorHAnsi" w:cstheme="minorBidi"/>
                <w:color w:val="000000"/>
                <w:sz w:val="20"/>
                <w:szCs w:val="20"/>
                <w:lang w:eastAsia="ru-RU"/>
              </w:rPr>
              <w:t>Объем воды на собственные нужды, тыс. м</w:t>
            </w:r>
            <w:r w:rsidRPr="009957FE">
              <w:rPr>
                <w:rFonts w:eastAsiaTheme="minorHAnsi" w:cstheme="minorBidi"/>
                <w:color w:val="000000"/>
                <w:sz w:val="20"/>
                <w:szCs w:val="20"/>
                <w:vertAlign w:val="superscript"/>
                <w:lang w:eastAsia="ru-RU"/>
              </w:rPr>
              <w:t>3</w:t>
            </w:r>
          </w:p>
        </w:tc>
        <w:tc>
          <w:tcPr>
            <w:tcW w:w="1200" w:type="pct"/>
            <w:tcBorders>
              <w:top w:val="single" w:sz="8" w:space="0" w:color="auto"/>
              <w:left w:val="nil"/>
              <w:bottom w:val="single" w:sz="8" w:space="0" w:color="auto"/>
              <w:right w:val="single" w:sz="8" w:space="0" w:color="auto"/>
            </w:tcBorders>
            <w:vAlign w:val="center"/>
          </w:tcPr>
          <w:p w14:paraId="674DB1EB" w14:textId="77777777" w:rsidR="00477FEB" w:rsidRPr="00EA0C4B" w:rsidRDefault="00477FEB" w:rsidP="005C09A5">
            <w:pPr>
              <w:spacing w:after="0" w:line="240" w:lineRule="auto"/>
              <w:ind w:firstLine="0"/>
              <w:jc w:val="center"/>
              <w:rPr>
                <w:rFonts w:eastAsiaTheme="minorHAnsi" w:cstheme="minorBidi"/>
                <w:color w:val="000000"/>
                <w:sz w:val="20"/>
                <w:szCs w:val="20"/>
                <w:lang w:eastAsia="ru-RU"/>
              </w:rPr>
            </w:pPr>
            <w:r w:rsidRPr="00EA0C4B">
              <w:rPr>
                <w:rFonts w:eastAsiaTheme="minorHAnsi" w:cstheme="minorBidi"/>
                <w:color w:val="000000"/>
                <w:sz w:val="20"/>
                <w:szCs w:val="20"/>
                <w:lang w:eastAsia="ru-RU"/>
              </w:rPr>
              <w:t>-</w:t>
            </w:r>
          </w:p>
        </w:tc>
        <w:tc>
          <w:tcPr>
            <w:tcW w:w="875" w:type="pct"/>
            <w:tcBorders>
              <w:top w:val="nil"/>
              <w:left w:val="nil"/>
              <w:bottom w:val="single" w:sz="8" w:space="0" w:color="auto"/>
              <w:right w:val="single" w:sz="8" w:space="0" w:color="auto"/>
            </w:tcBorders>
            <w:shd w:val="clear" w:color="auto" w:fill="auto"/>
            <w:vAlign w:val="center"/>
          </w:tcPr>
          <w:p w14:paraId="2AAF81A7" w14:textId="77777777" w:rsidR="00477FEB" w:rsidRPr="00EA0C4B" w:rsidRDefault="00477FEB" w:rsidP="005C09A5">
            <w:pPr>
              <w:spacing w:after="0" w:line="240" w:lineRule="auto"/>
              <w:ind w:firstLine="0"/>
              <w:jc w:val="center"/>
              <w:rPr>
                <w:rFonts w:eastAsiaTheme="minorHAnsi" w:cstheme="minorBidi"/>
                <w:color w:val="000000"/>
                <w:sz w:val="20"/>
                <w:szCs w:val="20"/>
                <w:lang w:eastAsia="ru-RU"/>
              </w:rPr>
            </w:pPr>
            <w:r w:rsidRPr="00EA0C4B">
              <w:rPr>
                <w:rFonts w:eastAsiaTheme="minorHAnsi" w:cstheme="minorBidi"/>
                <w:color w:val="000000"/>
                <w:sz w:val="20"/>
                <w:szCs w:val="20"/>
                <w:lang w:eastAsia="ru-RU"/>
              </w:rPr>
              <w:t>-</w:t>
            </w:r>
          </w:p>
        </w:tc>
      </w:tr>
      <w:tr w:rsidR="00477FEB" w:rsidRPr="009957FE" w14:paraId="36E42494" w14:textId="77777777" w:rsidTr="0086216C">
        <w:trPr>
          <w:trHeight w:val="20"/>
          <w:jc w:val="center"/>
        </w:trPr>
        <w:tc>
          <w:tcPr>
            <w:tcW w:w="383" w:type="pct"/>
            <w:tcBorders>
              <w:top w:val="nil"/>
              <w:left w:val="single" w:sz="8" w:space="0" w:color="auto"/>
              <w:bottom w:val="single" w:sz="8" w:space="0" w:color="auto"/>
              <w:right w:val="single" w:sz="8" w:space="0" w:color="auto"/>
            </w:tcBorders>
            <w:shd w:val="clear" w:color="000000" w:fill="FFFFFF"/>
            <w:vAlign w:val="center"/>
          </w:tcPr>
          <w:p w14:paraId="6A77098E" w14:textId="77777777" w:rsidR="00477FEB" w:rsidRPr="009957FE" w:rsidRDefault="00477FEB" w:rsidP="005C09A5">
            <w:pPr>
              <w:spacing w:after="0" w:line="240" w:lineRule="auto"/>
              <w:ind w:firstLine="0"/>
              <w:jc w:val="center"/>
              <w:rPr>
                <w:rFonts w:eastAsiaTheme="minorHAnsi" w:cstheme="minorBidi"/>
                <w:color w:val="000000"/>
                <w:sz w:val="20"/>
                <w:szCs w:val="20"/>
                <w:lang w:eastAsia="ru-RU"/>
              </w:rPr>
            </w:pPr>
            <w:r w:rsidRPr="009957FE">
              <w:rPr>
                <w:rFonts w:eastAsiaTheme="minorHAnsi" w:cstheme="minorBidi"/>
                <w:color w:val="000000"/>
                <w:sz w:val="20"/>
                <w:szCs w:val="20"/>
                <w:lang w:eastAsia="ru-RU"/>
              </w:rPr>
              <w:t>3</w:t>
            </w:r>
          </w:p>
        </w:tc>
        <w:tc>
          <w:tcPr>
            <w:tcW w:w="2542" w:type="pct"/>
            <w:tcBorders>
              <w:top w:val="nil"/>
              <w:left w:val="nil"/>
              <w:bottom w:val="single" w:sz="8" w:space="0" w:color="auto"/>
              <w:right w:val="single" w:sz="8" w:space="0" w:color="auto"/>
            </w:tcBorders>
            <w:shd w:val="clear" w:color="000000" w:fill="FFFFFF"/>
            <w:vAlign w:val="center"/>
          </w:tcPr>
          <w:p w14:paraId="73B6728F" w14:textId="77777777" w:rsidR="00477FEB" w:rsidRPr="009957FE" w:rsidRDefault="00477FEB" w:rsidP="005C09A5">
            <w:pPr>
              <w:spacing w:after="0" w:line="240" w:lineRule="auto"/>
              <w:ind w:firstLine="0"/>
              <w:rPr>
                <w:rFonts w:eastAsiaTheme="minorHAnsi" w:cstheme="minorBidi"/>
                <w:color w:val="000000"/>
                <w:sz w:val="20"/>
                <w:szCs w:val="20"/>
                <w:lang w:eastAsia="ru-RU"/>
              </w:rPr>
            </w:pPr>
            <w:r w:rsidRPr="009957FE">
              <w:rPr>
                <w:rFonts w:eastAsiaTheme="minorHAnsi" w:cstheme="minorBidi"/>
                <w:bCs/>
                <w:color w:val="000000"/>
                <w:sz w:val="20"/>
                <w:szCs w:val="20"/>
                <w:lang w:eastAsia="ru-RU"/>
              </w:rPr>
              <w:t>Объем отпуска в сеть, тыс. м</w:t>
            </w:r>
            <w:r w:rsidRPr="009957FE">
              <w:rPr>
                <w:rFonts w:eastAsiaTheme="minorHAnsi" w:cstheme="minorBidi"/>
                <w:bCs/>
                <w:color w:val="000000"/>
                <w:sz w:val="20"/>
                <w:szCs w:val="20"/>
                <w:vertAlign w:val="superscript"/>
                <w:lang w:eastAsia="ru-RU"/>
              </w:rPr>
              <w:t>3</w:t>
            </w:r>
          </w:p>
        </w:tc>
        <w:tc>
          <w:tcPr>
            <w:tcW w:w="1200" w:type="pct"/>
            <w:tcBorders>
              <w:top w:val="single" w:sz="8" w:space="0" w:color="auto"/>
              <w:left w:val="nil"/>
              <w:bottom w:val="single" w:sz="8" w:space="0" w:color="auto"/>
              <w:right w:val="single" w:sz="8" w:space="0" w:color="auto"/>
            </w:tcBorders>
            <w:vAlign w:val="center"/>
          </w:tcPr>
          <w:p w14:paraId="3955E052" w14:textId="2253A631" w:rsidR="00477FEB" w:rsidRPr="00EA0C4B" w:rsidRDefault="00430241" w:rsidP="005C09A5">
            <w:pPr>
              <w:spacing w:after="0" w:line="240" w:lineRule="auto"/>
              <w:ind w:firstLine="0"/>
              <w:jc w:val="center"/>
              <w:rPr>
                <w:rFonts w:eastAsiaTheme="minorHAnsi" w:cstheme="minorBidi"/>
                <w:sz w:val="20"/>
                <w:szCs w:val="20"/>
              </w:rPr>
            </w:pPr>
            <w:r>
              <w:rPr>
                <w:sz w:val="20"/>
                <w:szCs w:val="20"/>
              </w:rPr>
              <w:t>332,794</w:t>
            </w:r>
          </w:p>
        </w:tc>
        <w:tc>
          <w:tcPr>
            <w:tcW w:w="875" w:type="pct"/>
            <w:tcBorders>
              <w:top w:val="nil"/>
              <w:left w:val="nil"/>
              <w:bottom w:val="single" w:sz="8" w:space="0" w:color="auto"/>
              <w:right w:val="single" w:sz="8" w:space="0" w:color="auto"/>
            </w:tcBorders>
            <w:shd w:val="clear" w:color="auto" w:fill="auto"/>
            <w:vAlign w:val="center"/>
          </w:tcPr>
          <w:p w14:paraId="2E8B73BF" w14:textId="261983B3" w:rsidR="00477FEB" w:rsidRPr="00EA0C4B" w:rsidRDefault="004A100F" w:rsidP="005C09A5">
            <w:pPr>
              <w:spacing w:after="0" w:line="240" w:lineRule="auto"/>
              <w:ind w:firstLine="0"/>
              <w:jc w:val="center"/>
              <w:rPr>
                <w:rFonts w:eastAsiaTheme="minorHAnsi" w:cstheme="minorBidi"/>
                <w:sz w:val="20"/>
                <w:szCs w:val="20"/>
              </w:rPr>
            </w:pPr>
            <w:r w:rsidRPr="004A100F">
              <w:rPr>
                <w:sz w:val="20"/>
                <w:szCs w:val="20"/>
              </w:rPr>
              <w:t>1480,1</w:t>
            </w:r>
          </w:p>
        </w:tc>
      </w:tr>
      <w:tr w:rsidR="00477FEB" w:rsidRPr="009957FE" w14:paraId="53DB9239" w14:textId="77777777" w:rsidTr="0086216C">
        <w:trPr>
          <w:trHeight w:val="20"/>
          <w:jc w:val="center"/>
        </w:trPr>
        <w:tc>
          <w:tcPr>
            <w:tcW w:w="383" w:type="pct"/>
            <w:tcBorders>
              <w:top w:val="nil"/>
              <w:left w:val="single" w:sz="8" w:space="0" w:color="auto"/>
              <w:bottom w:val="single" w:sz="8" w:space="0" w:color="auto"/>
              <w:right w:val="single" w:sz="8" w:space="0" w:color="auto"/>
            </w:tcBorders>
            <w:shd w:val="clear" w:color="auto" w:fill="auto"/>
            <w:noWrap/>
            <w:vAlign w:val="center"/>
          </w:tcPr>
          <w:p w14:paraId="695C1276" w14:textId="77777777" w:rsidR="00477FEB" w:rsidRPr="009957FE" w:rsidRDefault="00477FEB" w:rsidP="005C09A5">
            <w:pPr>
              <w:spacing w:after="0" w:line="240" w:lineRule="auto"/>
              <w:ind w:firstLine="0"/>
              <w:jc w:val="center"/>
              <w:rPr>
                <w:rFonts w:eastAsiaTheme="minorHAnsi" w:cstheme="minorBidi"/>
                <w:color w:val="000000"/>
                <w:sz w:val="20"/>
                <w:szCs w:val="20"/>
                <w:lang w:eastAsia="ru-RU"/>
              </w:rPr>
            </w:pPr>
            <w:r w:rsidRPr="009957FE">
              <w:rPr>
                <w:rFonts w:eastAsiaTheme="minorHAnsi" w:cstheme="minorBidi"/>
                <w:color w:val="000000"/>
                <w:sz w:val="20"/>
                <w:szCs w:val="20"/>
                <w:lang w:eastAsia="ru-RU"/>
              </w:rPr>
              <w:t>4</w:t>
            </w:r>
          </w:p>
        </w:tc>
        <w:tc>
          <w:tcPr>
            <w:tcW w:w="2542" w:type="pct"/>
            <w:tcBorders>
              <w:top w:val="nil"/>
              <w:left w:val="nil"/>
              <w:bottom w:val="single" w:sz="8" w:space="0" w:color="auto"/>
              <w:right w:val="single" w:sz="8" w:space="0" w:color="auto"/>
            </w:tcBorders>
            <w:shd w:val="clear" w:color="000000" w:fill="FFFFFF"/>
            <w:vAlign w:val="center"/>
          </w:tcPr>
          <w:p w14:paraId="0C3D2AC3" w14:textId="77777777" w:rsidR="00477FEB" w:rsidRPr="009957FE" w:rsidRDefault="00477FEB" w:rsidP="005C09A5">
            <w:pPr>
              <w:spacing w:after="0" w:line="240" w:lineRule="auto"/>
              <w:ind w:firstLine="0"/>
              <w:rPr>
                <w:rFonts w:eastAsiaTheme="minorHAnsi" w:cstheme="minorBidi"/>
                <w:color w:val="000000"/>
                <w:sz w:val="20"/>
                <w:szCs w:val="20"/>
                <w:vertAlign w:val="superscript"/>
                <w:lang w:eastAsia="ru-RU"/>
              </w:rPr>
            </w:pPr>
            <w:r w:rsidRPr="009957FE">
              <w:rPr>
                <w:rFonts w:eastAsiaTheme="minorHAnsi" w:cstheme="minorBidi"/>
                <w:bCs/>
                <w:color w:val="000000"/>
                <w:sz w:val="20"/>
                <w:szCs w:val="20"/>
                <w:lang w:eastAsia="ru-RU"/>
              </w:rPr>
              <w:t>Объем потерь в сетях, тыс. м</w:t>
            </w:r>
            <w:r w:rsidRPr="009957FE">
              <w:rPr>
                <w:rFonts w:eastAsiaTheme="minorHAnsi" w:cstheme="minorBidi"/>
                <w:bCs/>
                <w:color w:val="000000"/>
                <w:sz w:val="20"/>
                <w:szCs w:val="20"/>
                <w:vertAlign w:val="superscript"/>
                <w:lang w:eastAsia="ru-RU"/>
              </w:rPr>
              <w:t>3</w:t>
            </w:r>
          </w:p>
        </w:tc>
        <w:tc>
          <w:tcPr>
            <w:tcW w:w="1200" w:type="pct"/>
            <w:tcBorders>
              <w:top w:val="single" w:sz="8" w:space="0" w:color="auto"/>
              <w:left w:val="nil"/>
              <w:bottom w:val="single" w:sz="8" w:space="0" w:color="auto"/>
              <w:right w:val="single" w:sz="8" w:space="0" w:color="auto"/>
            </w:tcBorders>
            <w:shd w:val="clear" w:color="000000" w:fill="FFFFFF"/>
            <w:vAlign w:val="center"/>
          </w:tcPr>
          <w:p w14:paraId="219E31EA" w14:textId="3F6669F9" w:rsidR="00477FEB" w:rsidRPr="00EA0C4B" w:rsidRDefault="004A100F" w:rsidP="005C09A5">
            <w:pPr>
              <w:spacing w:after="0" w:line="240" w:lineRule="auto"/>
              <w:ind w:firstLine="0"/>
              <w:jc w:val="center"/>
              <w:rPr>
                <w:rFonts w:eastAsiaTheme="minorHAnsi" w:cstheme="minorBidi"/>
                <w:color w:val="000000"/>
                <w:sz w:val="20"/>
                <w:szCs w:val="20"/>
                <w:lang w:eastAsia="ru-RU"/>
              </w:rPr>
            </w:pPr>
            <w:r w:rsidRPr="004A100F">
              <w:rPr>
                <w:sz w:val="20"/>
                <w:szCs w:val="20"/>
              </w:rPr>
              <w:t>н/д</w:t>
            </w:r>
          </w:p>
        </w:tc>
        <w:tc>
          <w:tcPr>
            <w:tcW w:w="875" w:type="pct"/>
            <w:tcBorders>
              <w:top w:val="nil"/>
              <w:left w:val="nil"/>
              <w:bottom w:val="single" w:sz="8" w:space="0" w:color="auto"/>
              <w:right w:val="single" w:sz="8" w:space="0" w:color="auto"/>
            </w:tcBorders>
            <w:shd w:val="clear" w:color="000000" w:fill="FFFFFF"/>
            <w:vAlign w:val="center"/>
          </w:tcPr>
          <w:p w14:paraId="4CEDA4E4" w14:textId="53240D7D" w:rsidR="00477FEB" w:rsidRPr="00EA0C4B" w:rsidRDefault="004A100F" w:rsidP="005C09A5">
            <w:pPr>
              <w:spacing w:after="0" w:line="240" w:lineRule="auto"/>
              <w:ind w:firstLine="0"/>
              <w:jc w:val="center"/>
              <w:rPr>
                <w:rFonts w:eastAsiaTheme="minorHAnsi" w:cstheme="minorBidi"/>
                <w:color w:val="000000"/>
                <w:sz w:val="20"/>
                <w:szCs w:val="20"/>
                <w:lang w:eastAsia="ru-RU"/>
              </w:rPr>
            </w:pPr>
            <w:r w:rsidRPr="004A100F">
              <w:rPr>
                <w:sz w:val="20"/>
                <w:szCs w:val="20"/>
              </w:rPr>
              <w:t>148,01115</w:t>
            </w:r>
          </w:p>
        </w:tc>
      </w:tr>
      <w:tr w:rsidR="00477FEB" w:rsidRPr="009957FE" w14:paraId="20AB251A" w14:textId="77777777" w:rsidTr="0086216C">
        <w:trPr>
          <w:trHeight w:val="75"/>
          <w:jc w:val="center"/>
        </w:trPr>
        <w:tc>
          <w:tcPr>
            <w:tcW w:w="383" w:type="pct"/>
            <w:tcBorders>
              <w:top w:val="nil"/>
              <w:left w:val="single" w:sz="8" w:space="0" w:color="auto"/>
              <w:bottom w:val="single" w:sz="8" w:space="0" w:color="auto"/>
              <w:right w:val="single" w:sz="8" w:space="0" w:color="auto"/>
            </w:tcBorders>
            <w:shd w:val="clear" w:color="auto" w:fill="auto"/>
            <w:noWrap/>
            <w:vAlign w:val="center"/>
          </w:tcPr>
          <w:p w14:paraId="298574EB" w14:textId="77777777" w:rsidR="00477FEB" w:rsidRPr="009957FE" w:rsidRDefault="00477FEB" w:rsidP="005C09A5">
            <w:pPr>
              <w:spacing w:after="0" w:line="240" w:lineRule="auto"/>
              <w:ind w:firstLine="0"/>
              <w:jc w:val="center"/>
              <w:rPr>
                <w:rFonts w:eastAsiaTheme="minorHAnsi" w:cstheme="minorBidi"/>
                <w:color w:val="000000"/>
                <w:sz w:val="20"/>
                <w:szCs w:val="20"/>
                <w:lang w:eastAsia="ru-RU"/>
              </w:rPr>
            </w:pPr>
            <w:r w:rsidRPr="009957FE">
              <w:rPr>
                <w:rFonts w:eastAsiaTheme="minorHAnsi" w:cstheme="minorBidi"/>
                <w:color w:val="000000"/>
                <w:sz w:val="20"/>
                <w:szCs w:val="20"/>
                <w:lang w:eastAsia="ru-RU"/>
              </w:rPr>
              <w:t>5</w:t>
            </w:r>
          </w:p>
        </w:tc>
        <w:tc>
          <w:tcPr>
            <w:tcW w:w="2542" w:type="pct"/>
            <w:tcBorders>
              <w:top w:val="nil"/>
              <w:left w:val="nil"/>
              <w:bottom w:val="single" w:sz="8" w:space="0" w:color="auto"/>
              <w:right w:val="single" w:sz="8" w:space="0" w:color="auto"/>
            </w:tcBorders>
            <w:shd w:val="clear" w:color="000000" w:fill="FFFFFF"/>
            <w:vAlign w:val="center"/>
          </w:tcPr>
          <w:p w14:paraId="7FE31789" w14:textId="77777777" w:rsidR="00477FEB" w:rsidRPr="009957FE" w:rsidRDefault="00477FEB" w:rsidP="005C09A5">
            <w:pPr>
              <w:spacing w:after="0" w:line="240" w:lineRule="auto"/>
              <w:ind w:firstLine="0"/>
              <w:rPr>
                <w:rFonts w:eastAsiaTheme="minorHAnsi" w:cstheme="minorBidi"/>
                <w:color w:val="000000"/>
                <w:sz w:val="20"/>
                <w:szCs w:val="20"/>
                <w:lang w:eastAsia="ru-RU"/>
              </w:rPr>
            </w:pPr>
            <w:r w:rsidRPr="009957FE">
              <w:rPr>
                <w:rFonts w:eastAsiaTheme="minorHAnsi" w:cstheme="minorBidi"/>
                <w:bCs/>
                <w:color w:val="000000"/>
                <w:sz w:val="20"/>
                <w:szCs w:val="20"/>
                <w:lang w:eastAsia="ru-RU"/>
              </w:rPr>
              <w:t>Объем потерь в сетях, %</w:t>
            </w:r>
          </w:p>
        </w:tc>
        <w:tc>
          <w:tcPr>
            <w:tcW w:w="1200" w:type="pct"/>
            <w:tcBorders>
              <w:top w:val="single" w:sz="8" w:space="0" w:color="auto"/>
              <w:left w:val="nil"/>
              <w:bottom w:val="single" w:sz="8" w:space="0" w:color="auto"/>
              <w:right w:val="single" w:sz="8" w:space="0" w:color="auto"/>
            </w:tcBorders>
            <w:shd w:val="clear" w:color="000000" w:fill="FFFFFF"/>
            <w:vAlign w:val="center"/>
          </w:tcPr>
          <w:p w14:paraId="460ADD81" w14:textId="2D0696F8" w:rsidR="00477FEB" w:rsidRPr="00EA0C4B" w:rsidRDefault="00EA0C4B" w:rsidP="005C09A5">
            <w:pPr>
              <w:spacing w:after="0" w:line="240" w:lineRule="auto"/>
              <w:ind w:firstLine="0"/>
              <w:jc w:val="center"/>
              <w:rPr>
                <w:rFonts w:eastAsiaTheme="minorHAnsi" w:cstheme="minorBidi"/>
                <w:color w:val="000000"/>
                <w:sz w:val="20"/>
                <w:szCs w:val="20"/>
                <w:lang w:eastAsia="ru-RU"/>
              </w:rPr>
            </w:pPr>
            <w:r w:rsidRPr="00EA0C4B">
              <w:rPr>
                <w:rFonts w:eastAsiaTheme="minorHAnsi" w:cstheme="minorBidi"/>
                <w:color w:val="000000"/>
                <w:sz w:val="20"/>
                <w:szCs w:val="20"/>
                <w:lang w:eastAsia="ru-RU"/>
              </w:rPr>
              <w:t>н/д</w:t>
            </w:r>
          </w:p>
        </w:tc>
        <w:tc>
          <w:tcPr>
            <w:tcW w:w="875" w:type="pct"/>
            <w:tcBorders>
              <w:top w:val="nil"/>
              <w:left w:val="nil"/>
              <w:bottom w:val="single" w:sz="8" w:space="0" w:color="auto"/>
              <w:right w:val="single" w:sz="8" w:space="0" w:color="auto"/>
            </w:tcBorders>
            <w:shd w:val="clear" w:color="000000" w:fill="FFFFFF"/>
            <w:vAlign w:val="center"/>
          </w:tcPr>
          <w:p w14:paraId="29E065B9" w14:textId="77777777" w:rsidR="00477FEB" w:rsidRPr="00EA0C4B" w:rsidRDefault="00AC01A5" w:rsidP="005C09A5">
            <w:pPr>
              <w:spacing w:after="0" w:line="240" w:lineRule="auto"/>
              <w:ind w:firstLine="0"/>
              <w:jc w:val="center"/>
              <w:rPr>
                <w:rFonts w:eastAsiaTheme="minorHAnsi" w:cstheme="minorBidi"/>
                <w:color w:val="000000"/>
                <w:sz w:val="20"/>
                <w:szCs w:val="20"/>
                <w:lang w:eastAsia="ru-RU"/>
              </w:rPr>
            </w:pPr>
            <w:r w:rsidRPr="00EA0C4B">
              <w:rPr>
                <w:rFonts w:eastAsiaTheme="minorHAnsi" w:cstheme="minorBidi"/>
                <w:color w:val="000000"/>
                <w:sz w:val="20"/>
                <w:szCs w:val="20"/>
                <w:lang w:eastAsia="ru-RU"/>
              </w:rPr>
              <w:t>10</w:t>
            </w:r>
          </w:p>
        </w:tc>
      </w:tr>
      <w:tr w:rsidR="00477FEB" w:rsidRPr="009957FE" w14:paraId="6110D3C1" w14:textId="77777777" w:rsidTr="0086216C">
        <w:trPr>
          <w:trHeight w:val="75"/>
          <w:jc w:val="center"/>
        </w:trPr>
        <w:tc>
          <w:tcPr>
            <w:tcW w:w="383" w:type="pct"/>
            <w:tcBorders>
              <w:top w:val="nil"/>
              <w:left w:val="single" w:sz="8" w:space="0" w:color="auto"/>
              <w:bottom w:val="single" w:sz="8" w:space="0" w:color="auto"/>
              <w:right w:val="single" w:sz="8" w:space="0" w:color="auto"/>
            </w:tcBorders>
            <w:shd w:val="clear" w:color="auto" w:fill="auto"/>
            <w:noWrap/>
            <w:vAlign w:val="center"/>
          </w:tcPr>
          <w:p w14:paraId="60BB2771" w14:textId="77777777" w:rsidR="00477FEB" w:rsidRPr="009957FE" w:rsidRDefault="00477FEB" w:rsidP="005C09A5">
            <w:pPr>
              <w:spacing w:after="0" w:line="240" w:lineRule="auto"/>
              <w:ind w:firstLine="0"/>
              <w:jc w:val="center"/>
              <w:rPr>
                <w:rFonts w:eastAsiaTheme="minorHAnsi" w:cstheme="minorBidi"/>
                <w:color w:val="000000"/>
                <w:sz w:val="20"/>
                <w:szCs w:val="20"/>
                <w:lang w:eastAsia="ru-RU"/>
              </w:rPr>
            </w:pPr>
            <w:r w:rsidRPr="009957FE">
              <w:rPr>
                <w:rFonts w:eastAsiaTheme="minorHAnsi" w:cstheme="minorBidi"/>
                <w:color w:val="000000"/>
                <w:sz w:val="20"/>
                <w:szCs w:val="20"/>
                <w:lang w:eastAsia="ru-RU"/>
              </w:rPr>
              <w:t>6</w:t>
            </w:r>
          </w:p>
        </w:tc>
        <w:tc>
          <w:tcPr>
            <w:tcW w:w="2542" w:type="pct"/>
            <w:tcBorders>
              <w:top w:val="nil"/>
              <w:left w:val="nil"/>
              <w:bottom w:val="single" w:sz="8" w:space="0" w:color="auto"/>
              <w:right w:val="single" w:sz="8" w:space="0" w:color="auto"/>
            </w:tcBorders>
            <w:shd w:val="clear" w:color="000000" w:fill="FFFFFF"/>
            <w:vAlign w:val="center"/>
          </w:tcPr>
          <w:p w14:paraId="06E50175" w14:textId="77777777" w:rsidR="00477FEB" w:rsidRPr="009957FE" w:rsidRDefault="00477FEB" w:rsidP="005C09A5">
            <w:pPr>
              <w:spacing w:after="0" w:line="240" w:lineRule="auto"/>
              <w:ind w:firstLine="0"/>
              <w:rPr>
                <w:rFonts w:eastAsiaTheme="minorHAnsi" w:cstheme="minorBidi"/>
                <w:color w:val="000000"/>
                <w:sz w:val="20"/>
                <w:szCs w:val="20"/>
                <w:lang w:eastAsia="ru-RU"/>
              </w:rPr>
            </w:pPr>
            <w:r w:rsidRPr="009957FE">
              <w:rPr>
                <w:rFonts w:eastAsiaTheme="minorHAnsi" w:cstheme="minorBidi"/>
                <w:bCs/>
                <w:color w:val="000000"/>
                <w:sz w:val="20"/>
                <w:szCs w:val="20"/>
                <w:lang w:eastAsia="ru-RU"/>
              </w:rPr>
              <w:t>Отпущено воды всего по потребителям, тыс. м</w:t>
            </w:r>
            <w:r w:rsidRPr="009957FE">
              <w:rPr>
                <w:rFonts w:eastAsiaTheme="minorHAnsi" w:cstheme="minorBidi"/>
                <w:bCs/>
                <w:color w:val="000000"/>
                <w:sz w:val="20"/>
                <w:szCs w:val="20"/>
                <w:vertAlign w:val="superscript"/>
                <w:lang w:eastAsia="ru-RU"/>
              </w:rPr>
              <w:t>3</w:t>
            </w:r>
          </w:p>
        </w:tc>
        <w:tc>
          <w:tcPr>
            <w:tcW w:w="1200" w:type="pct"/>
            <w:tcBorders>
              <w:top w:val="single" w:sz="8" w:space="0" w:color="auto"/>
              <w:left w:val="nil"/>
              <w:bottom w:val="single" w:sz="8" w:space="0" w:color="auto"/>
              <w:right w:val="single" w:sz="8" w:space="0" w:color="auto"/>
            </w:tcBorders>
            <w:shd w:val="clear" w:color="000000" w:fill="FFFFFF"/>
            <w:vAlign w:val="center"/>
          </w:tcPr>
          <w:p w14:paraId="1A758C18" w14:textId="08309117" w:rsidR="00477FEB" w:rsidRPr="00EA0C4B" w:rsidRDefault="00EA0C4B" w:rsidP="005C09A5">
            <w:pPr>
              <w:spacing w:after="0" w:line="240" w:lineRule="auto"/>
              <w:ind w:firstLine="0"/>
              <w:jc w:val="center"/>
              <w:rPr>
                <w:rFonts w:eastAsiaTheme="minorHAnsi" w:cstheme="minorBidi"/>
                <w:sz w:val="20"/>
                <w:szCs w:val="20"/>
              </w:rPr>
            </w:pPr>
            <w:r>
              <w:rPr>
                <w:sz w:val="20"/>
                <w:szCs w:val="20"/>
              </w:rPr>
              <w:t>-</w:t>
            </w:r>
          </w:p>
        </w:tc>
        <w:tc>
          <w:tcPr>
            <w:tcW w:w="875" w:type="pct"/>
            <w:tcBorders>
              <w:top w:val="nil"/>
              <w:left w:val="nil"/>
              <w:bottom w:val="single" w:sz="8" w:space="0" w:color="auto"/>
              <w:right w:val="single" w:sz="8" w:space="0" w:color="auto"/>
            </w:tcBorders>
            <w:shd w:val="clear" w:color="000000" w:fill="FFFFFF"/>
            <w:vAlign w:val="center"/>
          </w:tcPr>
          <w:p w14:paraId="2A8C3D1A" w14:textId="4F4BB2CA" w:rsidR="00477FEB" w:rsidRPr="00EA0C4B" w:rsidRDefault="004A100F" w:rsidP="005C09A5">
            <w:pPr>
              <w:spacing w:after="0" w:line="240" w:lineRule="auto"/>
              <w:ind w:firstLine="0"/>
              <w:jc w:val="center"/>
              <w:rPr>
                <w:rFonts w:eastAsiaTheme="minorHAnsi" w:cstheme="minorBidi"/>
                <w:sz w:val="20"/>
                <w:szCs w:val="20"/>
              </w:rPr>
            </w:pPr>
            <w:r w:rsidRPr="004A100F">
              <w:rPr>
                <w:sz w:val="20"/>
                <w:szCs w:val="20"/>
              </w:rPr>
              <w:t>1332,1</w:t>
            </w:r>
          </w:p>
        </w:tc>
      </w:tr>
    </w:tbl>
    <w:p w14:paraId="5D986DA0" w14:textId="77777777" w:rsidR="00291217" w:rsidRPr="00E04D60" w:rsidRDefault="00291217" w:rsidP="00DB2EC8">
      <w:pPr>
        <w:pStyle w:val="2"/>
        <w:numPr>
          <w:ilvl w:val="2"/>
          <w:numId w:val="1"/>
        </w:numPr>
        <w:spacing w:line="240" w:lineRule="auto"/>
        <w:rPr>
          <w:szCs w:val="22"/>
        </w:rPr>
      </w:pPr>
      <w:bookmarkStart w:id="139" w:name="_Toc206487006"/>
      <w:bookmarkStart w:id="140" w:name="_Toc207193777"/>
      <w:bookmarkStart w:id="141" w:name="_Toc207195140"/>
      <w:r w:rsidRPr="009666F0">
        <w:rPr>
          <w:lang w:eastAsia="zh-CN"/>
        </w:rPr>
        <w:t>Расчет требуемой мощности водозаборных и очистных сооружений исходя из данных о перспективном потреблении воды и величины потерь воды при ее транспортировке с указанием требуемых объемов подачи и потребления воды, дефицита (резерва) мощностей по технологическим зонам с разбивкой по годам</w:t>
      </w:r>
      <w:bookmarkEnd w:id="139"/>
      <w:bookmarkEnd w:id="140"/>
      <w:bookmarkEnd w:id="141"/>
    </w:p>
    <w:p w14:paraId="3BB27D26" w14:textId="4A5D86E1" w:rsidR="00D50834" w:rsidRPr="00A66C08" w:rsidRDefault="00D50834" w:rsidP="00D50834">
      <w:pPr>
        <w:spacing w:after="0"/>
        <w:rPr>
          <w:szCs w:val="24"/>
          <w:lang w:eastAsia="zh-CN"/>
        </w:rPr>
      </w:pPr>
      <w:r w:rsidRPr="00171DF9">
        <w:t xml:space="preserve">К </w:t>
      </w:r>
      <w:r w:rsidR="003B6F72">
        <w:t>2035</w:t>
      </w:r>
      <w:r>
        <w:t xml:space="preserve"> году на территории </w:t>
      </w:r>
      <w:r w:rsidR="00BE3E04">
        <w:t>Приаргунского муниципального округа</w:t>
      </w:r>
      <w:r w:rsidR="003849D9">
        <w:t xml:space="preserve"> </w:t>
      </w:r>
      <w:r w:rsidRPr="00171DF9">
        <w:t xml:space="preserve">ожидаемое </w:t>
      </w:r>
      <w:r>
        <w:t xml:space="preserve">среднесуточное </w:t>
      </w:r>
      <w:r w:rsidRPr="00A66C08">
        <w:rPr>
          <w:szCs w:val="24"/>
        </w:rPr>
        <w:t>водопотребление составит –</w:t>
      </w:r>
      <w:r w:rsidR="00B538A6" w:rsidRPr="00A66C08">
        <w:rPr>
          <w:szCs w:val="24"/>
        </w:rPr>
        <w:t xml:space="preserve"> </w:t>
      </w:r>
      <w:r w:rsidR="004A100F" w:rsidRPr="004A100F">
        <w:rPr>
          <w:szCs w:val="24"/>
        </w:rPr>
        <w:t>4055,1</w:t>
      </w:r>
      <w:r w:rsidR="00B538A6" w:rsidRPr="00A66C08">
        <w:rPr>
          <w:szCs w:val="24"/>
        </w:rPr>
        <w:t xml:space="preserve"> </w:t>
      </w:r>
      <w:r w:rsidRPr="00A66C08">
        <w:rPr>
          <w:szCs w:val="24"/>
        </w:rPr>
        <w:t>м</w:t>
      </w:r>
      <w:r w:rsidRPr="00A66C08">
        <w:rPr>
          <w:szCs w:val="24"/>
          <w:vertAlign w:val="superscript"/>
        </w:rPr>
        <w:t>3</w:t>
      </w:r>
      <w:r w:rsidRPr="00A66C08">
        <w:rPr>
          <w:szCs w:val="24"/>
        </w:rPr>
        <w:t>/</w:t>
      </w:r>
      <w:proofErr w:type="spellStart"/>
      <w:r w:rsidRPr="00A66C08">
        <w:rPr>
          <w:szCs w:val="24"/>
        </w:rPr>
        <w:t>сут</w:t>
      </w:r>
      <w:proofErr w:type="spellEnd"/>
      <w:r w:rsidRPr="00A66C08">
        <w:rPr>
          <w:szCs w:val="24"/>
        </w:rPr>
        <w:t xml:space="preserve">, в сутки максимального водопотребления расход составит </w:t>
      </w:r>
      <w:r w:rsidR="004A100F" w:rsidRPr="004A100F">
        <w:rPr>
          <w:szCs w:val="24"/>
        </w:rPr>
        <w:t>4866,12</w:t>
      </w:r>
      <w:r w:rsidR="00B538A6" w:rsidRPr="00A66C08">
        <w:rPr>
          <w:szCs w:val="24"/>
        </w:rPr>
        <w:t xml:space="preserve"> </w:t>
      </w:r>
      <w:r w:rsidRPr="00A66C08">
        <w:rPr>
          <w:szCs w:val="24"/>
        </w:rPr>
        <w:t>м</w:t>
      </w:r>
      <w:r w:rsidRPr="00A66C08">
        <w:rPr>
          <w:szCs w:val="24"/>
          <w:vertAlign w:val="superscript"/>
        </w:rPr>
        <w:t>3</w:t>
      </w:r>
      <w:r w:rsidRPr="00A66C08">
        <w:rPr>
          <w:szCs w:val="24"/>
        </w:rPr>
        <w:t>/</w:t>
      </w:r>
      <w:proofErr w:type="spellStart"/>
      <w:r w:rsidRPr="00A66C08">
        <w:rPr>
          <w:szCs w:val="24"/>
        </w:rPr>
        <w:t>сут</w:t>
      </w:r>
      <w:proofErr w:type="spellEnd"/>
      <w:r w:rsidRPr="00A66C08">
        <w:rPr>
          <w:szCs w:val="24"/>
        </w:rPr>
        <w:t>, годово</w:t>
      </w:r>
      <w:r w:rsidR="00825E50" w:rsidRPr="00A66C08">
        <w:rPr>
          <w:szCs w:val="24"/>
        </w:rPr>
        <w:t>е</w:t>
      </w:r>
      <w:r w:rsidRPr="00A66C08">
        <w:rPr>
          <w:szCs w:val="24"/>
        </w:rPr>
        <w:t xml:space="preserve"> потребление –</w:t>
      </w:r>
      <w:r w:rsidR="00A66C08" w:rsidRPr="00A66C08">
        <w:rPr>
          <w:szCs w:val="24"/>
        </w:rPr>
        <w:t xml:space="preserve"> </w:t>
      </w:r>
      <w:r w:rsidR="004A100F" w:rsidRPr="004A100F">
        <w:rPr>
          <w:szCs w:val="24"/>
        </w:rPr>
        <w:t>1480,1</w:t>
      </w:r>
      <w:r w:rsidR="00A66C08">
        <w:rPr>
          <w:szCs w:val="24"/>
        </w:rPr>
        <w:t xml:space="preserve"> </w:t>
      </w:r>
      <w:r w:rsidRPr="00A66C08">
        <w:rPr>
          <w:szCs w:val="24"/>
        </w:rPr>
        <w:t>тыс. м</w:t>
      </w:r>
      <w:r w:rsidRPr="00A66C08">
        <w:rPr>
          <w:szCs w:val="24"/>
          <w:vertAlign w:val="superscript"/>
        </w:rPr>
        <w:t>3</w:t>
      </w:r>
      <w:r w:rsidRPr="00A66C08">
        <w:rPr>
          <w:szCs w:val="24"/>
        </w:rPr>
        <w:t xml:space="preserve">/год. </w:t>
      </w:r>
    </w:p>
    <w:p w14:paraId="4977F578" w14:textId="6B9B526C" w:rsidR="009C6B59" w:rsidRDefault="009C6B59" w:rsidP="009C6B59">
      <w:r w:rsidRPr="00A66C08">
        <w:rPr>
          <w:szCs w:val="24"/>
        </w:rPr>
        <w:t>Исходя из показателей, величина требуемой мощности водозаборных и водоочистных сооружений определяется величиной необходимого подъема воды в сутки. Исходя из обозначенных выше</w:t>
      </w:r>
      <w:r>
        <w:t xml:space="preserve"> факторов, требуемая расчетная производительность водозаборных и водоочистных сооружений централизованной системы ХВС </w:t>
      </w:r>
      <w:r w:rsidR="00BE3E04">
        <w:t>Приаргунского муниципального округа</w:t>
      </w:r>
      <w:r w:rsidR="00BA747F">
        <w:t xml:space="preserve"> </w:t>
      </w:r>
      <w:r w:rsidR="00865F1B">
        <w:t xml:space="preserve">представлена в таблице </w:t>
      </w:r>
      <w:r w:rsidR="00563FFB">
        <w:t>1.</w:t>
      </w:r>
      <w:r w:rsidR="00865F1B">
        <w:t>5</w:t>
      </w:r>
      <w:r>
        <w:t>.1</w:t>
      </w:r>
      <w:r w:rsidR="00D97A67">
        <w:t>3</w:t>
      </w:r>
      <w:r>
        <w:t>.</w:t>
      </w:r>
    </w:p>
    <w:p w14:paraId="1A10CE31" w14:textId="0072C571" w:rsidR="009C6B59" w:rsidRDefault="00865F1B" w:rsidP="009C6B59">
      <w:pPr>
        <w:jc w:val="right"/>
      </w:pPr>
      <w:r>
        <w:t xml:space="preserve">Таблица </w:t>
      </w:r>
      <w:r w:rsidR="00563FFB">
        <w:t>1.</w:t>
      </w:r>
      <w:r>
        <w:t>5</w:t>
      </w:r>
      <w:r w:rsidR="009C6B59">
        <w:t>.1</w:t>
      </w:r>
      <w:r w:rsidR="00D97A67">
        <w:t>3</w:t>
      </w:r>
    </w:p>
    <w:p w14:paraId="11C3003A" w14:textId="77777777" w:rsidR="009C6B59" w:rsidRPr="00BA747F" w:rsidRDefault="009C6B59" w:rsidP="009C6B59">
      <w:pPr>
        <w:ind w:firstLine="0"/>
        <w:jc w:val="center"/>
        <w:rPr>
          <w:u w:val="single"/>
        </w:rPr>
      </w:pPr>
      <w:r w:rsidRPr="00BA747F">
        <w:rPr>
          <w:u w:val="single"/>
        </w:rPr>
        <w:t>Расчет требуемой мощности водозаборных и очистных сооружений</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9"/>
        <w:gridCol w:w="4111"/>
        <w:gridCol w:w="2848"/>
      </w:tblGrid>
      <w:tr w:rsidR="009C6B59" w:rsidRPr="00412EBB" w14:paraId="2EED4990" w14:textId="77777777" w:rsidTr="00EA0C4B">
        <w:trPr>
          <w:trHeight w:val="679"/>
          <w:jc w:val="center"/>
        </w:trPr>
        <w:tc>
          <w:tcPr>
            <w:tcW w:w="2709" w:type="dxa"/>
            <w:shd w:val="clear" w:color="auto" w:fill="auto"/>
            <w:tcMar>
              <w:left w:w="28" w:type="dxa"/>
              <w:right w:w="28" w:type="dxa"/>
            </w:tcMar>
            <w:vAlign w:val="center"/>
          </w:tcPr>
          <w:p w14:paraId="00EC5D0F" w14:textId="77777777" w:rsidR="009C6B59" w:rsidRPr="00412EBB" w:rsidRDefault="009C6B59" w:rsidP="005F2404">
            <w:pPr>
              <w:spacing w:after="0" w:line="240" w:lineRule="auto"/>
              <w:ind w:firstLine="0"/>
              <w:jc w:val="center"/>
              <w:rPr>
                <w:b/>
                <w:sz w:val="20"/>
                <w:szCs w:val="20"/>
              </w:rPr>
            </w:pPr>
            <w:r w:rsidRPr="00412EBB">
              <w:rPr>
                <w:b/>
                <w:sz w:val="20"/>
                <w:szCs w:val="20"/>
                <w:lang w:eastAsia="ru-RU"/>
              </w:rPr>
              <w:lastRenderedPageBreak/>
              <w:t>Наименование технологической зоны</w:t>
            </w:r>
          </w:p>
        </w:tc>
        <w:tc>
          <w:tcPr>
            <w:tcW w:w="4111" w:type="dxa"/>
            <w:tcBorders>
              <w:bottom w:val="single" w:sz="4" w:space="0" w:color="000000"/>
            </w:tcBorders>
            <w:shd w:val="clear" w:color="auto" w:fill="auto"/>
            <w:tcMar>
              <w:left w:w="28" w:type="dxa"/>
              <w:right w:w="28" w:type="dxa"/>
            </w:tcMar>
            <w:vAlign w:val="center"/>
          </w:tcPr>
          <w:p w14:paraId="06BAAD78" w14:textId="77777777" w:rsidR="009C6B59" w:rsidRPr="00412EBB" w:rsidRDefault="009C6B59" w:rsidP="005F2404">
            <w:pPr>
              <w:spacing w:after="0" w:line="240" w:lineRule="auto"/>
              <w:ind w:firstLine="0"/>
              <w:jc w:val="center"/>
              <w:rPr>
                <w:sz w:val="20"/>
                <w:szCs w:val="20"/>
              </w:rPr>
            </w:pPr>
            <w:r w:rsidRPr="00412EBB">
              <w:rPr>
                <w:b/>
                <w:sz w:val="20"/>
                <w:szCs w:val="20"/>
              </w:rPr>
              <w:t>Средний суточный объем поднятой воды</w:t>
            </w:r>
            <w:r w:rsidR="00603F91" w:rsidRPr="00412EBB">
              <w:rPr>
                <w:b/>
                <w:sz w:val="20"/>
                <w:szCs w:val="20"/>
              </w:rPr>
              <w:t xml:space="preserve"> на расчётный срок</w:t>
            </w:r>
            <w:r w:rsidRPr="00412EBB">
              <w:rPr>
                <w:b/>
                <w:sz w:val="20"/>
                <w:szCs w:val="20"/>
              </w:rPr>
              <w:t>, м³/</w:t>
            </w:r>
            <w:proofErr w:type="spellStart"/>
            <w:r w:rsidRPr="00412EBB">
              <w:rPr>
                <w:b/>
                <w:sz w:val="20"/>
                <w:szCs w:val="20"/>
              </w:rPr>
              <w:t>сут</w:t>
            </w:r>
            <w:proofErr w:type="spellEnd"/>
          </w:p>
        </w:tc>
        <w:tc>
          <w:tcPr>
            <w:tcW w:w="2848" w:type="dxa"/>
            <w:shd w:val="clear" w:color="auto" w:fill="auto"/>
            <w:vAlign w:val="center"/>
          </w:tcPr>
          <w:p w14:paraId="429D7DBB" w14:textId="77777777" w:rsidR="009C6B59" w:rsidRPr="00412EBB" w:rsidRDefault="009C6B59" w:rsidP="005F2404">
            <w:pPr>
              <w:spacing w:after="0" w:line="240" w:lineRule="auto"/>
              <w:ind w:firstLine="0"/>
              <w:jc w:val="center"/>
              <w:rPr>
                <w:b/>
                <w:sz w:val="20"/>
                <w:szCs w:val="20"/>
              </w:rPr>
            </w:pPr>
            <w:r w:rsidRPr="00412EBB">
              <w:rPr>
                <w:b/>
                <w:sz w:val="20"/>
                <w:szCs w:val="20"/>
              </w:rPr>
              <w:t>Требуемая мощность водозаборных и очистных сооружений</w:t>
            </w:r>
            <w:r w:rsidR="00ED6353" w:rsidRPr="00412EBB">
              <w:rPr>
                <w:b/>
                <w:sz w:val="20"/>
                <w:szCs w:val="20"/>
              </w:rPr>
              <w:t xml:space="preserve"> </w:t>
            </w:r>
            <w:r w:rsidRPr="00412EBB">
              <w:rPr>
                <w:b/>
                <w:sz w:val="20"/>
                <w:szCs w:val="20"/>
              </w:rPr>
              <w:t xml:space="preserve">на </w:t>
            </w:r>
            <w:r w:rsidR="003B6F72" w:rsidRPr="00412EBB">
              <w:rPr>
                <w:b/>
                <w:sz w:val="20"/>
                <w:szCs w:val="20"/>
              </w:rPr>
              <w:t>2035</w:t>
            </w:r>
            <w:r w:rsidRPr="00412EBB">
              <w:rPr>
                <w:b/>
                <w:sz w:val="20"/>
                <w:szCs w:val="20"/>
              </w:rPr>
              <w:t xml:space="preserve"> год</w:t>
            </w:r>
          </w:p>
        </w:tc>
      </w:tr>
      <w:tr w:rsidR="006147C1" w:rsidRPr="00D97A67" w14:paraId="78070F9E" w14:textId="77777777" w:rsidTr="00D97A67">
        <w:trPr>
          <w:jc w:val="center"/>
        </w:trPr>
        <w:tc>
          <w:tcPr>
            <w:tcW w:w="2709" w:type="dxa"/>
            <w:shd w:val="clear" w:color="auto" w:fill="auto"/>
            <w:tcMar>
              <w:left w:w="28" w:type="dxa"/>
              <w:right w:w="28" w:type="dxa"/>
            </w:tcMar>
            <w:vAlign w:val="center"/>
          </w:tcPr>
          <w:p w14:paraId="602BD434" w14:textId="56415949" w:rsidR="006147C1" w:rsidRPr="00D97A67" w:rsidRDefault="00BE3E04" w:rsidP="00D97A67">
            <w:pPr>
              <w:pStyle w:val="BodyTextIndent31"/>
              <w:ind w:firstLine="0"/>
              <w:jc w:val="center"/>
              <w:rPr>
                <w:sz w:val="20"/>
              </w:rPr>
            </w:pPr>
            <w:r w:rsidRPr="00D97A67">
              <w:rPr>
                <w:rFonts w:eastAsiaTheme="minorHAnsi"/>
                <w:color w:val="000000"/>
                <w:sz w:val="20"/>
              </w:rPr>
              <w:t>Приаргунский муниципальный округ</w:t>
            </w:r>
          </w:p>
        </w:tc>
        <w:tc>
          <w:tcPr>
            <w:tcW w:w="4111" w:type="dxa"/>
            <w:tcBorders>
              <w:bottom w:val="single" w:sz="4" w:space="0" w:color="auto"/>
            </w:tcBorders>
            <w:shd w:val="clear" w:color="auto" w:fill="auto"/>
            <w:tcMar>
              <w:left w:w="28" w:type="dxa"/>
              <w:right w:w="28" w:type="dxa"/>
            </w:tcMar>
            <w:vAlign w:val="center"/>
          </w:tcPr>
          <w:p w14:paraId="0C78C641" w14:textId="2A7C9482" w:rsidR="006147C1" w:rsidRPr="00D97A67" w:rsidRDefault="004A100F" w:rsidP="00D97A67">
            <w:pPr>
              <w:spacing w:after="0" w:line="240" w:lineRule="auto"/>
              <w:ind w:firstLine="0"/>
              <w:jc w:val="center"/>
              <w:rPr>
                <w:sz w:val="20"/>
                <w:szCs w:val="20"/>
                <w:lang w:eastAsia="ru-RU"/>
              </w:rPr>
            </w:pPr>
            <w:r w:rsidRPr="00D97A67">
              <w:rPr>
                <w:sz w:val="20"/>
                <w:szCs w:val="20"/>
              </w:rPr>
              <w:t>4055,1</w:t>
            </w:r>
          </w:p>
        </w:tc>
        <w:tc>
          <w:tcPr>
            <w:tcW w:w="2848" w:type="dxa"/>
            <w:shd w:val="clear" w:color="auto" w:fill="auto"/>
            <w:vAlign w:val="center"/>
          </w:tcPr>
          <w:p w14:paraId="105A6CA7" w14:textId="76AE1669" w:rsidR="006147C1" w:rsidRPr="00D97A67" w:rsidRDefault="00EA0C4B" w:rsidP="00D97A67">
            <w:pPr>
              <w:spacing w:after="0" w:line="240" w:lineRule="auto"/>
              <w:ind w:firstLine="0"/>
              <w:jc w:val="center"/>
              <w:rPr>
                <w:sz w:val="20"/>
                <w:szCs w:val="20"/>
              </w:rPr>
            </w:pPr>
            <w:r w:rsidRPr="00D97A67">
              <w:rPr>
                <w:sz w:val="20"/>
                <w:szCs w:val="20"/>
              </w:rPr>
              <w:t>4200</w:t>
            </w:r>
          </w:p>
        </w:tc>
      </w:tr>
    </w:tbl>
    <w:p w14:paraId="7F5B7B7B" w14:textId="77777777" w:rsidR="007C3994" w:rsidRDefault="007C3994" w:rsidP="00D50834">
      <w:pPr>
        <w:spacing w:after="0"/>
      </w:pPr>
    </w:p>
    <w:p w14:paraId="739D1D6F" w14:textId="77777777" w:rsidR="00291217" w:rsidRPr="00E04D60" w:rsidRDefault="00291217" w:rsidP="00DB2EC8">
      <w:pPr>
        <w:pStyle w:val="2"/>
        <w:numPr>
          <w:ilvl w:val="2"/>
          <w:numId w:val="1"/>
        </w:numPr>
        <w:spacing w:line="240" w:lineRule="auto"/>
        <w:rPr>
          <w:szCs w:val="22"/>
        </w:rPr>
      </w:pPr>
      <w:bookmarkStart w:id="142" w:name="_Toc206487007"/>
      <w:bookmarkStart w:id="143" w:name="_Toc207193778"/>
      <w:bookmarkStart w:id="144" w:name="_Toc207195141"/>
      <w:r w:rsidRPr="00E04D60">
        <w:rPr>
          <w:lang w:eastAsia="zh-CN"/>
        </w:rPr>
        <w:t>Наименование организации, наделенной статусом гарантирующей организации</w:t>
      </w:r>
      <w:bookmarkEnd w:id="142"/>
      <w:bookmarkEnd w:id="143"/>
      <w:bookmarkEnd w:id="144"/>
    </w:p>
    <w:p w14:paraId="6D7F1FFC" w14:textId="77777777" w:rsidR="00F04665" w:rsidRDefault="00F04665" w:rsidP="003B6874">
      <w:pPr>
        <w:spacing w:after="0" w:line="259" w:lineRule="auto"/>
        <w:rPr>
          <w:lang w:eastAsia="zh-CN"/>
        </w:rPr>
      </w:pPr>
      <w:r>
        <w:rPr>
          <w:lang w:eastAsia="zh-CN"/>
        </w:rPr>
        <w:t xml:space="preserve">В соответствии со статьей 8 Федерального закона от 07.12.2011 № 416-ФЗ «О водоснабжении и водоотведении» Правительство Российской Федерации сформировало новые Правила организации водоснабжения, предписывающие организацию единой гарантирующей организации. </w:t>
      </w:r>
    </w:p>
    <w:p w14:paraId="40FAFFB5" w14:textId="77777777" w:rsidR="00331AE0" w:rsidRDefault="00331AE0" w:rsidP="003B6874">
      <w:pPr>
        <w:spacing w:after="0" w:line="259" w:lineRule="auto"/>
        <w:rPr>
          <w:szCs w:val="24"/>
        </w:rPr>
      </w:pPr>
      <w:r w:rsidRPr="00D84E15">
        <w:rPr>
          <w:szCs w:val="24"/>
        </w:rPr>
        <w:t>Согласно части 1 статьи 12 Федерального закона Российской Федерации от 07 декабря 2011 года №416-ФЗ "О водоснабжении и водоотведении", органы местного самоуправления для каждой централизованной системы холодного водоснабжения и водоотведения определяют гарантирующую организацию и устанавливают зоны ее деятельности</w:t>
      </w:r>
      <w:r>
        <w:rPr>
          <w:szCs w:val="24"/>
        </w:rPr>
        <w:t xml:space="preserve">. </w:t>
      </w:r>
    </w:p>
    <w:p w14:paraId="783091A6" w14:textId="77777777" w:rsidR="00F04665" w:rsidRDefault="00331AE0" w:rsidP="003B6874">
      <w:pPr>
        <w:spacing w:after="120" w:line="259" w:lineRule="auto"/>
        <w:rPr>
          <w:lang w:eastAsia="zh-CN"/>
        </w:rPr>
      </w:pPr>
      <w:r w:rsidRPr="00D84E15">
        <w:rPr>
          <w:szCs w:val="24"/>
        </w:rPr>
        <w:t>Согласно части 2 статьи 12 Федерального закона Российской Федерации от 07 декабря 2011 года №416-ФЗ "О водоснабжении и водоотведении", статусом гарантирующей организации наделяется организация, осуществляющая холодное водоснабжение и водоотведение и эксплуатирующая водопроводные и канализационные сети, если к водопроводным и канализационным сетям этой организации присоединено наибольшее количество абонентов из всех организаций, осуществляющих холодное водоснабжение и водоотведение</w:t>
      </w:r>
      <w:r w:rsidR="00F04665">
        <w:rPr>
          <w:lang w:eastAsia="zh-CN"/>
        </w:rPr>
        <w:t xml:space="preserve">. </w:t>
      </w:r>
    </w:p>
    <w:p w14:paraId="7A5097C5" w14:textId="75430BAA" w:rsidR="00DF05BD" w:rsidRPr="00603F91" w:rsidRDefault="00C36B2E" w:rsidP="003B6874">
      <w:pPr>
        <w:widowControl w:val="0"/>
        <w:autoSpaceDE w:val="0"/>
        <w:autoSpaceDN w:val="0"/>
        <w:adjustRightInd w:val="0"/>
        <w:spacing w:line="259" w:lineRule="auto"/>
      </w:pPr>
      <w:r w:rsidRPr="00C36B2E">
        <w:rPr>
          <w:lang w:eastAsia="zh-CN"/>
        </w:rPr>
        <w:t>Согласно Правилам и критериям определения организации, наделенной статусом гарантирующей организации, в соответствии с Федеральными законами от 06.10.2003 № 131-ФЗ «Об общих принципах организации местного самоуправления в Российской Федерации», и Постановления Администрации Приаргунского муниципального округа «Об определении гарантирующих организаций для централизованных систем холодного водоснабжения и водоотведения на территории Приаргунского муниципального округа»</w:t>
      </w:r>
      <w:r w:rsidR="00FE632A" w:rsidRPr="00603F91">
        <w:rPr>
          <w:szCs w:val="24"/>
        </w:rPr>
        <w:t>.</w:t>
      </w:r>
    </w:p>
    <w:p w14:paraId="00DB542F" w14:textId="77777777" w:rsidR="00FE632A" w:rsidRPr="00603F91" w:rsidRDefault="00FE632A" w:rsidP="003B6874">
      <w:pPr>
        <w:spacing w:after="60" w:line="259" w:lineRule="auto"/>
      </w:pPr>
      <w:r w:rsidRPr="00603F91">
        <w:t>Постановляет:</w:t>
      </w:r>
    </w:p>
    <w:p w14:paraId="79394D09" w14:textId="22A38C32" w:rsidR="00FE632A" w:rsidRPr="00603F91" w:rsidRDefault="00FE632A" w:rsidP="003B6874">
      <w:pPr>
        <w:spacing w:after="60" w:line="259" w:lineRule="auto"/>
      </w:pPr>
      <w:r w:rsidRPr="00603F91">
        <w:t xml:space="preserve">Определить гарантирующие организации для централизованных систем холодного водоснабжения и (или) водоотведения на территории </w:t>
      </w:r>
      <w:r w:rsidR="00BE3E04">
        <w:t>Приаргунского муниципального округа</w:t>
      </w:r>
      <w:r w:rsidRPr="00603F91">
        <w:t xml:space="preserve"> и установить зоны их деятельности:</w:t>
      </w:r>
    </w:p>
    <w:p w14:paraId="264D5ACB" w14:textId="58465E90" w:rsidR="00FE632A" w:rsidRPr="00603F91" w:rsidRDefault="00E57271" w:rsidP="003B6874">
      <w:pPr>
        <w:spacing w:after="60" w:line="259" w:lineRule="auto"/>
      </w:pPr>
      <w:r>
        <w:t>1) Д</w:t>
      </w:r>
      <w:r w:rsidR="00FE632A" w:rsidRPr="00603F91">
        <w:t xml:space="preserve">ля централизованных систем холодного водоснабжения в границах </w:t>
      </w:r>
      <w:r w:rsidR="00BE3E04">
        <w:t>Приаргунского муниципального округа</w:t>
      </w:r>
      <w:r w:rsidR="00FE632A" w:rsidRPr="00603F91">
        <w:t>:</w:t>
      </w:r>
    </w:p>
    <w:p w14:paraId="00A0DAD1" w14:textId="1C8AAA34" w:rsidR="00FE632A" w:rsidRPr="00E57271" w:rsidRDefault="00FE632A" w:rsidP="00C36B2E">
      <w:pPr>
        <w:spacing w:after="60" w:line="259" w:lineRule="auto"/>
      </w:pPr>
      <w:r w:rsidRPr="00603F91">
        <w:t xml:space="preserve">       </w:t>
      </w:r>
      <w:r w:rsidR="0069683C">
        <w:t xml:space="preserve">Приаргунская ТЭЦ ПАО «ТГК-14», </w:t>
      </w:r>
      <w:r w:rsidR="002B21F7">
        <w:t>ООО «Энергия Приаргунск»</w:t>
      </w:r>
      <w:r w:rsidRPr="00603F91">
        <w:t xml:space="preserve">, </w:t>
      </w:r>
      <w:r w:rsidR="00C36B2E" w:rsidRPr="00C36B2E">
        <w:t xml:space="preserve">МБУ «Служба МТО», </w:t>
      </w:r>
      <w:r w:rsidRPr="00603F91">
        <w:t xml:space="preserve">зона деятельности: </w:t>
      </w:r>
      <w:r w:rsidR="00BE3E04">
        <w:t>Приаргунский муниципальный округ</w:t>
      </w:r>
      <w:r w:rsidR="00C36B2E">
        <w:t xml:space="preserve"> (</w:t>
      </w:r>
      <w:proofErr w:type="spellStart"/>
      <w:r w:rsidR="00C36B2E">
        <w:t>пгт</w:t>
      </w:r>
      <w:proofErr w:type="spellEnd"/>
      <w:r w:rsidR="00C36B2E">
        <w:t xml:space="preserve">. Приаргунск, в </w:t>
      </w:r>
      <w:proofErr w:type="spellStart"/>
      <w:r w:rsidR="00C36B2E">
        <w:t>пгт</w:t>
      </w:r>
      <w:proofErr w:type="spellEnd"/>
      <w:r w:rsidR="00C36B2E">
        <w:t xml:space="preserve">. Кличка и в п. Досатуй, с. Новоцурухайтуй, с. Улан, с. Староцурухайтуй, п. Пограничный, п. </w:t>
      </w:r>
      <w:proofErr w:type="spellStart"/>
      <w:r w:rsidR="00C36B2E">
        <w:t>Норинск</w:t>
      </w:r>
      <w:proofErr w:type="spellEnd"/>
      <w:r w:rsidR="00C36B2E">
        <w:t xml:space="preserve">, п. Верея, с. Горда, с. </w:t>
      </w:r>
      <w:proofErr w:type="spellStart"/>
      <w:r w:rsidR="00C36B2E">
        <w:t>Погадаево</w:t>
      </w:r>
      <w:proofErr w:type="spellEnd"/>
      <w:r w:rsidR="00C36B2E">
        <w:t xml:space="preserve">, с. Урулюнгуй, с. Кути, п. Молодежный, с. </w:t>
      </w:r>
      <w:proofErr w:type="spellStart"/>
      <w:r w:rsidR="00C36B2E">
        <w:t>Зоргол</w:t>
      </w:r>
      <w:proofErr w:type="spellEnd"/>
      <w:r w:rsidR="00C36B2E">
        <w:t xml:space="preserve">, с. Новоивановка, с. </w:t>
      </w:r>
      <w:proofErr w:type="spellStart"/>
      <w:r w:rsidR="00C36B2E">
        <w:t>Селинда</w:t>
      </w:r>
      <w:proofErr w:type="spellEnd"/>
      <w:r w:rsidR="00C36B2E">
        <w:t>, с. Бырка)</w:t>
      </w:r>
      <w:r w:rsidR="00BA747F" w:rsidRPr="00603F91">
        <w:t xml:space="preserve"> </w:t>
      </w:r>
      <w:r w:rsidR="00E57271">
        <w:t>в границах ком</w:t>
      </w:r>
      <w:r w:rsidRPr="00603F91">
        <w:t>плекса технологически связанных между собой инженерных сооружений, находящихся в пределах балансовой принадлежности водопроводных сетей т</w:t>
      </w:r>
      <w:r w:rsidR="00E57271">
        <w:t>акой организации и предназначен</w:t>
      </w:r>
      <w:r w:rsidRPr="00603F91">
        <w:t xml:space="preserve">ных для водоснабжения, а именно для </w:t>
      </w:r>
      <w:r w:rsidRPr="00E57271">
        <w:t>водоподготовки, транспортировки и подачи питьевой и (или) технической воды, включая сети иных организаций, технологически присоединенных к таким сетям (за исключением сетей и объектов, относящихс</w:t>
      </w:r>
      <w:r w:rsidR="000515B1" w:rsidRPr="00E57271">
        <w:t>я к зоне деятельности других га</w:t>
      </w:r>
      <w:r w:rsidRPr="00E57271">
        <w:t>рантирующих организаций, указан</w:t>
      </w:r>
      <w:r w:rsidR="00BA747F" w:rsidRPr="00E57271">
        <w:t>ных в настоящем постановлении).</w:t>
      </w:r>
    </w:p>
    <w:p w14:paraId="40E8FF22" w14:textId="1B1AE264" w:rsidR="00291217" w:rsidRDefault="008C730A" w:rsidP="003B6874">
      <w:pPr>
        <w:spacing w:after="60" w:line="259" w:lineRule="auto"/>
        <w:rPr>
          <w:rFonts w:eastAsiaTheme="majorEastAsia"/>
          <w:bCs/>
          <w:szCs w:val="24"/>
        </w:rPr>
      </w:pPr>
      <w:r w:rsidRPr="00E57271">
        <w:t xml:space="preserve">Установить зоной деятельности </w:t>
      </w:r>
      <w:r w:rsidR="0069683C">
        <w:t xml:space="preserve">Приаргунская ТЭЦ ПАО «ТГК-14», </w:t>
      </w:r>
      <w:r w:rsidR="002B21F7">
        <w:t>ООО «Энергия Приаргунск»</w:t>
      </w:r>
      <w:r w:rsidR="00C36B2E">
        <w:t xml:space="preserve">, </w:t>
      </w:r>
      <w:r w:rsidR="00C36B2E" w:rsidRPr="00C36B2E">
        <w:t>МБУ «Служба МТО»</w:t>
      </w:r>
      <w:r w:rsidR="008C4CD5" w:rsidRPr="00E57271">
        <w:rPr>
          <w:lang w:eastAsia="zh-CN"/>
        </w:rPr>
        <w:t xml:space="preserve"> территорию</w:t>
      </w:r>
      <w:r w:rsidR="00C36B2E">
        <w:rPr>
          <w:lang w:eastAsia="zh-CN"/>
        </w:rPr>
        <w:t xml:space="preserve"> </w:t>
      </w:r>
      <w:r w:rsidR="00C36B2E">
        <w:t>(</w:t>
      </w:r>
      <w:proofErr w:type="spellStart"/>
      <w:r w:rsidR="00C36B2E">
        <w:t>пгт</w:t>
      </w:r>
      <w:proofErr w:type="spellEnd"/>
      <w:r w:rsidR="00C36B2E">
        <w:t xml:space="preserve">. Приаргунск, в </w:t>
      </w:r>
      <w:proofErr w:type="spellStart"/>
      <w:r w:rsidR="00C36B2E">
        <w:t>пгт</w:t>
      </w:r>
      <w:proofErr w:type="spellEnd"/>
      <w:r w:rsidR="00C36B2E">
        <w:t xml:space="preserve">. Кличка и в п. Досатуй, с. Новоцурухайтуй, с. Улан, с. Староцурухайтуй, п. Пограничный, п. </w:t>
      </w:r>
      <w:proofErr w:type="spellStart"/>
      <w:r w:rsidR="00C36B2E">
        <w:t>Норинск</w:t>
      </w:r>
      <w:proofErr w:type="spellEnd"/>
      <w:r w:rsidR="00C36B2E">
        <w:t xml:space="preserve">, п. Верея, с. Горда, с. </w:t>
      </w:r>
      <w:proofErr w:type="spellStart"/>
      <w:r w:rsidR="00C36B2E">
        <w:lastRenderedPageBreak/>
        <w:t>Погадаево</w:t>
      </w:r>
      <w:proofErr w:type="spellEnd"/>
      <w:r w:rsidR="00C36B2E">
        <w:t xml:space="preserve">, с. Урулюнгуй, с. Кути, п. Молодежный, с. </w:t>
      </w:r>
      <w:proofErr w:type="spellStart"/>
      <w:r w:rsidR="00C36B2E">
        <w:t>Зоргол</w:t>
      </w:r>
      <w:proofErr w:type="spellEnd"/>
      <w:r w:rsidR="00C36B2E">
        <w:t xml:space="preserve">, с. Новоивановка, с. </w:t>
      </w:r>
      <w:proofErr w:type="spellStart"/>
      <w:r w:rsidR="00C36B2E">
        <w:t>Селинда</w:t>
      </w:r>
      <w:proofErr w:type="spellEnd"/>
      <w:r w:rsidR="00C36B2E">
        <w:t>, с. Бырка)</w:t>
      </w:r>
      <w:r w:rsidR="00E401AC" w:rsidRPr="00E57271">
        <w:rPr>
          <w:lang w:eastAsia="zh-CN"/>
        </w:rPr>
        <w:t xml:space="preserve"> </w:t>
      </w:r>
      <w:r w:rsidR="00BE3E04">
        <w:rPr>
          <w:spacing w:val="-2"/>
          <w:szCs w:val="24"/>
        </w:rPr>
        <w:t>Приаргунского муниципального округа</w:t>
      </w:r>
      <w:r w:rsidR="00FE632A" w:rsidRPr="00E57271">
        <w:t>.</w:t>
      </w:r>
    </w:p>
    <w:p w14:paraId="67998309" w14:textId="77777777" w:rsidR="00C36B2E" w:rsidRDefault="00C36B2E">
      <w:pPr>
        <w:spacing w:after="0" w:line="240" w:lineRule="auto"/>
        <w:ind w:firstLine="0"/>
        <w:jc w:val="left"/>
        <w:rPr>
          <w:rFonts w:eastAsiaTheme="majorEastAsia"/>
          <w:b/>
          <w:bCs/>
          <w:szCs w:val="24"/>
        </w:rPr>
      </w:pPr>
      <w:bookmarkStart w:id="145" w:name="_Toc206487008"/>
      <w:r>
        <w:rPr>
          <w:rFonts w:eastAsiaTheme="majorEastAsia"/>
          <w:szCs w:val="24"/>
        </w:rPr>
        <w:br w:type="page"/>
      </w:r>
    </w:p>
    <w:p w14:paraId="459088AD" w14:textId="2BE41229" w:rsidR="00291217" w:rsidRPr="00E642C2" w:rsidRDefault="00291217" w:rsidP="00C950E7">
      <w:pPr>
        <w:pStyle w:val="2"/>
        <w:rPr>
          <w:rFonts w:eastAsia="TimesNewRomanPS-BoldMT"/>
          <w:szCs w:val="24"/>
        </w:rPr>
      </w:pPr>
      <w:bookmarkStart w:id="146" w:name="_Toc207193779"/>
      <w:bookmarkStart w:id="147" w:name="_Toc207195142"/>
      <w:r w:rsidRPr="00E642C2">
        <w:rPr>
          <w:rFonts w:eastAsiaTheme="majorEastAsia"/>
          <w:szCs w:val="24"/>
        </w:rPr>
        <w:lastRenderedPageBreak/>
        <w:t>ПРЕДЛОЖЕНИЯ ПО СТРОИТЕЛЬСТВУ, РЕКОНСТРУКЦИИ И МОДЕРНИЗАЦИИ ОБЪЕКТОВ ЦЕНТРАЛИЗОВАННЫХ СИСТЕМ ВОДОСНАБЖЕНИЯ</w:t>
      </w:r>
      <w:bookmarkEnd w:id="145"/>
      <w:bookmarkEnd w:id="146"/>
      <w:bookmarkEnd w:id="147"/>
    </w:p>
    <w:p w14:paraId="54D84012" w14:textId="77777777" w:rsidR="00B038C5" w:rsidRDefault="00DB0D3B" w:rsidP="00B038C5">
      <w:r w:rsidRPr="00E642C2">
        <w:t xml:space="preserve">Раздел </w:t>
      </w:r>
      <w:r w:rsidR="00B038C5" w:rsidRPr="00E642C2">
        <w:t>формируется с учетом планов мероприятий по приведению качества питьевой воды в соответствие с установленными требованиями, решений органов местного самоуправления о прекращении горячего водоснабжения с использованием открытых систем теплоснабжения (горячего водоснабжения) и о переводе абонентов, объекты которых подключены (технологически присоединены) к таким системам, на иные системы горячего в</w:t>
      </w:r>
      <w:r w:rsidR="00CC6457" w:rsidRPr="00E642C2">
        <w:t>одоснабжения (при н</w:t>
      </w:r>
      <w:r w:rsidR="00B038C5" w:rsidRPr="00E642C2">
        <w:t>аличии такого решения) и содержит:</w:t>
      </w:r>
    </w:p>
    <w:p w14:paraId="071EC99C" w14:textId="77777777" w:rsidR="00291217" w:rsidRPr="003E3CA9" w:rsidRDefault="00291217" w:rsidP="00C950E7">
      <w:pPr>
        <w:pStyle w:val="2"/>
        <w:numPr>
          <w:ilvl w:val="2"/>
          <w:numId w:val="1"/>
        </w:numPr>
        <w:spacing w:line="240" w:lineRule="auto"/>
        <w:rPr>
          <w:szCs w:val="24"/>
        </w:rPr>
      </w:pPr>
      <w:bookmarkStart w:id="148" w:name="_Toc206487009"/>
      <w:bookmarkStart w:id="149" w:name="_Toc207193780"/>
      <w:bookmarkStart w:id="150" w:name="_Toc207195143"/>
      <w:r w:rsidRPr="007A6CEC">
        <w:t>Перечень основных</w:t>
      </w:r>
      <w:r w:rsidRPr="00AF6266">
        <w:t xml:space="preserve"> мероприятий по реализации схем водоснабжения с </w:t>
      </w:r>
      <w:r w:rsidRPr="003E3CA9">
        <w:t>разбивкой по годам</w:t>
      </w:r>
      <w:bookmarkEnd w:id="148"/>
      <w:bookmarkEnd w:id="149"/>
      <w:bookmarkEnd w:id="150"/>
    </w:p>
    <w:p w14:paraId="43291BB2" w14:textId="6C5EDBB4" w:rsidR="00140438" w:rsidRPr="003E3CA9" w:rsidRDefault="00833AAE" w:rsidP="0076203D">
      <w:pPr>
        <w:spacing w:after="60"/>
        <w:rPr>
          <w:szCs w:val="24"/>
        </w:rPr>
      </w:pPr>
      <w:r w:rsidRPr="003E3CA9">
        <w:rPr>
          <w:i/>
          <w:szCs w:val="24"/>
        </w:rPr>
        <w:t xml:space="preserve">В целом по </w:t>
      </w:r>
      <w:r w:rsidR="00491E1E" w:rsidRPr="003E3CA9">
        <w:rPr>
          <w:i/>
          <w:szCs w:val="24"/>
        </w:rPr>
        <w:t>м</w:t>
      </w:r>
      <w:r w:rsidR="00F65958" w:rsidRPr="003E3CA9">
        <w:rPr>
          <w:i/>
          <w:szCs w:val="24"/>
        </w:rPr>
        <w:t>униципально</w:t>
      </w:r>
      <w:r w:rsidR="003849D9" w:rsidRPr="003E3CA9">
        <w:rPr>
          <w:i/>
          <w:szCs w:val="24"/>
        </w:rPr>
        <w:t>му</w:t>
      </w:r>
      <w:r w:rsidR="00F65958" w:rsidRPr="003E3CA9">
        <w:rPr>
          <w:i/>
          <w:szCs w:val="24"/>
        </w:rPr>
        <w:t xml:space="preserve"> образовани</w:t>
      </w:r>
      <w:r w:rsidR="003849D9" w:rsidRPr="003E3CA9">
        <w:rPr>
          <w:i/>
          <w:szCs w:val="24"/>
        </w:rPr>
        <w:t>ю</w:t>
      </w:r>
      <w:r w:rsidR="00F87F14" w:rsidRPr="003E3CA9">
        <w:rPr>
          <w:i/>
          <w:szCs w:val="24"/>
        </w:rPr>
        <w:t>. Сроки реализации проекта:</w:t>
      </w:r>
      <w:r w:rsidR="00172E18" w:rsidRPr="003E3CA9">
        <w:rPr>
          <w:i/>
          <w:szCs w:val="24"/>
        </w:rPr>
        <w:t xml:space="preserve"> </w:t>
      </w:r>
      <w:r w:rsidR="004C2645" w:rsidRPr="003E3CA9">
        <w:rPr>
          <w:i/>
          <w:szCs w:val="24"/>
        </w:rPr>
        <w:t>2025</w:t>
      </w:r>
      <w:r w:rsidR="00377070" w:rsidRPr="003E3CA9">
        <w:rPr>
          <w:i/>
          <w:szCs w:val="24"/>
        </w:rPr>
        <w:t>-</w:t>
      </w:r>
      <w:r w:rsidR="003B6F72" w:rsidRPr="003E3CA9">
        <w:rPr>
          <w:i/>
          <w:szCs w:val="24"/>
        </w:rPr>
        <w:t>2035</w:t>
      </w:r>
      <w:r w:rsidR="00377070" w:rsidRPr="003E3CA9">
        <w:rPr>
          <w:i/>
          <w:szCs w:val="24"/>
        </w:rPr>
        <w:t xml:space="preserve"> гг.</w:t>
      </w:r>
      <w:r w:rsidR="007061F6" w:rsidRPr="003E3CA9">
        <w:rPr>
          <w:szCs w:val="24"/>
        </w:rPr>
        <w:t>:</w:t>
      </w:r>
    </w:p>
    <w:p w14:paraId="08DCAD82" w14:textId="2A033037" w:rsidR="007D53E5" w:rsidRPr="003E3CA9" w:rsidRDefault="007D53E5" w:rsidP="007D53E5">
      <w:pPr>
        <w:pStyle w:val="12"/>
        <w:numPr>
          <w:ilvl w:val="0"/>
          <w:numId w:val="5"/>
        </w:numPr>
        <w:spacing w:line="276" w:lineRule="auto"/>
        <w:ind w:left="851" w:hanging="284"/>
        <w:jc w:val="both"/>
        <w:rPr>
          <w:sz w:val="24"/>
        </w:rPr>
      </w:pPr>
      <w:r w:rsidRPr="003E3CA9">
        <w:rPr>
          <w:sz w:val="24"/>
        </w:rPr>
        <w:t>строительство станции водоподготовки на источнике водоснабжения,</w:t>
      </w:r>
      <w:r w:rsidRPr="003E3CA9">
        <w:t xml:space="preserve"> </w:t>
      </w:r>
      <w:r w:rsidRPr="003E3CA9">
        <w:rPr>
          <w:sz w:val="24"/>
        </w:rPr>
        <w:t xml:space="preserve">вагонного типа (модульная); </w:t>
      </w:r>
    </w:p>
    <w:p w14:paraId="14F8FE1D" w14:textId="71DCE3C4" w:rsidR="007D53E5" w:rsidRPr="003E3CA9" w:rsidRDefault="007D53E5" w:rsidP="007D53E5">
      <w:pPr>
        <w:pStyle w:val="12"/>
        <w:numPr>
          <w:ilvl w:val="0"/>
          <w:numId w:val="5"/>
        </w:numPr>
        <w:spacing w:line="276" w:lineRule="auto"/>
        <w:ind w:left="851" w:hanging="284"/>
        <w:jc w:val="both"/>
        <w:rPr>
          <w:sz w:val="24"/>
        </w:rPr>
      </w:pPr>
      <w:r w:rsidRPr="003E3CA9">
        <w:rPr>
          <w:sz w:val="24"/>
        </w:rPr>
        <w:t xml:space="preserve">замена оборудования скважин глубинных насосов; </w:t>
      </w:r>
    </w:p>
    <w:p w14:paraId="2F39669E" w14:textId="77777777" w:rsidR="007D53E5" w:rsidRPr="003E3CA9" w:rsidRDefault="007D53E5" w:rsidP="007D53E5">
      <w:pPr>
        <w:pStyle w:val="12"/>
        <w:numPr>
          <w:ilvl w:val="0"/>
          <w:numId w:val="5"/>
        </w:numPr>
        <w:spacing w:line="276" w:lineRule="auto"/>
        <w:ind w:left="851" w:hanging="284"/>
        <w:jc w:val="both"/>
        <w:rPr>
          <w:sz w:val="24"/>
        </w:rPr>
      </w:pPr>
      <w:r w:rsidRPr="003E3CA9">
        <w:rPr>
          <w:sz w:val="24"/>
        </w:rPr>
        <w:t xml:space="preserve">замена ветхих участков водопроводных сетей; </w:t>
      </w:r>
    </w:p>
    <w:p w14:paraId="0F5E69FF" w14:textId="77777777" w:rsidR="008333BB" w:rsidRDefault="008333BB" w:rsidP="003D334E">
      <w:pPr>
        <w:pStyle w:val="12"/>
        <w:numPr>
          <w:ilvl w:val="0"/>
          <w:numId w:val="5"/>
        </w:numPr>
        <w:spacing w:after="120" w:line="276" w:lineRule="auto"/>
        <w:ind w:left="851" w:hanging="284"/>
        <w:jc w:val="both"/>
        <w:rPr>
          <w:sz w:val="24"/>
        </w:rPr>
      </w:pPr>
      <w:r w:rsidRPr="003E3CA9">
        <w:rPr>
          <w:sz w:val="24"/>
        </w:rPr>
        <w:t xml:space="preserve">обеспечение качества воды, соответствующее требованиям </w:t>
      </w:r>
      <w:r w:rsidR="008D47B8" w:rsidRPr="003E3CA9">
        <w:rPr>
          <w:sz w:val="24"/>
        </w:rPr>
        <w:t xml:space="preserve">СанПиН </w:t>
      </w:r>
      <w:r w:rsidR="00342A8A" w:rsidRPr="003E3CA9">
        <w:rPr>
          <w:sz w:val="24"/>
        </w:rPr>
        <w:t>2.1.3684-21</w:t>
      </w:r>
      <w:r w:rsidR="008D47B8" w:rsidRPr="003E3CA9">
        <w:rPr>
          <w:sz w:val="24"/>
        </w:rPr>
        <w:t xml:space="preserve">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w:t>
      </w:r>
      <w:r w:rsidR="008D47B8" w:rsidRPr="008D47B8">
        <w:rPr>
          <w:sz w:val="24"/>
        </w:rPr>
        <w:t xml:space="preserve"> мероприятий»</w:t>
      </w:r>
      <w:r>
        <w:rPr>
          <w:sz w:val="24"/>
        </w:rPr>
        <w:t xml:space="preserve">. </w:t>
      </w:r>
    </w:p>
    <w:p w14:paraId="3415103D" w14:textId="68669C61" w:rsidR="008333BB" w:rsidRPr="003849D9" w:rsidRDefault="00106207" w:rsidP="00106207">
      <w:pPr>
        <w:spacing w:after="60"/>
        <w:rPr>
          <w:i/>
        </w:rPr>
      </w:pPr>
      <w:r w:rsidRPr="003849D9">
        <w:rPr>
          <w:i/>
        </w:rPr>
        <w:t xml:space="preserve">Также предусматривается на период с </w:t>
      </w:r>
      <w:r w:rsidR="004C2645">
        <w:rPr>
          <w:i/>
        </w:rPr>
        <w:t>2025</w:t>
      </w:r>
      <w:r w:rsidRPr="003849D9">
        <w:rPr>
          <w:i/>
        </w:rPr>
        <w:t>-</w:t>
      </w:r>
      <w:r w:rsidR="003B6F72">
        <w:rPr>
          <w:i/>
        </w:rPr>
        <w:t>2035</w:t>
      </w:r>
      <w:r w:rsidRPr="003849D9">
        <w:rPr>
          <w:i/>
        </w:rPr>
        <w:t xml:space="preserve"> гг.: </w:t>
      </w:r>
    </w:p>
    <w:p w14:paraId="271CBB45" w14:textId="77777777" w:rsidR="00833AAE" w:rsidRPr="0091744A" w:rsidRDefault="00212FC9" w:rsidP="005E62C9">
      <w:pPr>
        <w:pStyle w:val="12"/>
        <w:numPr>
          <w:ilvl w:val="0"/>
          <w:numId w:val="5"/>
        </w:numPr>
        <w:spacing w:line="276" w:lineRule="auto"/>
        <w:ind w:left="851" w:hanging="284"/>
        <w:jc w:val="both"/>
        <w:rPr>
          <w:sz w:val="24"/>
        </w:rPr>
      </w:pPr>
      <w:r w:rsidRPr="00851853">
        <w:rPr>
          <w:sz w:val="24"/>
        </w:rPr>
        <w:t>для реального решения проблемы обеспечения населения питьевой водой необходимо выполнить детальный анализ текущего состояния в сфере водоснабжения каждого населенного пункта. Произвести инвентаризацию и анкетирование водного хозяйства всех водопользователей</w:t>
      </w:r>
      <w:r w:rsidR="00833AAE">
        <w:rPr>
          <w:sz w:val="24"/>
        </w:rPr>
        <w:t xml:space="preserve">; </w:t>
      </w:r>
    </w:p>
    <w:p w14:paraId="14490802" w14:textId="77777777" w:rsidR="00212FC9" w:rsidRPr="0091744A" w:rsidRDefault="00212FC9" w:rsidP="005E62C9">
      <w:pPr>
        <w:pStyle w:val="12"/>
        <w:numPr>
          <w:ilvl w:val="0"/>
          <w:numId w:val="5"/>
        </w:numPr>
        <w:spacing w:line="276" w:lineRule="auto"/>
        <w:ind w:left="851" w:hanging="284"/>
        <w:jc w:val="both"/>
        <w:rPr>
          <w:sz w:val="24"/>
        </w:rPr>
      </w:pPr>
      <w:r w:rsidRPr="00832D85">
        <w:rPr>
          <w:sz w:val="24"/>
        </w:rPr>
        <w:t>обследование состояния источник</w:t>
      </w:r>
      <w:r>
        <w:rPr>
          <w:sz w:val="24"/>
        </w:rPr>
        <w:t>ов</w:t>
      </w:r>
      <w:r w:rsidRPr="00832D85">
        <w:rPr>
          <w:sz w:val="24"/>
        </w:rPr>
        <w:t xml:space="preserve"> питьевого водоснабжения и анализ зон санитарной охраны, соблюдение границ и режимов трех поясов ЗСО источников водоснабжения</w:t>
      </w:r>
      <w:r>
        <w:rPr>
          <w:sz w:val="24"/>
        </w:rPr>
        <w:t xml:space="preserve">, обустройство зон санитарной охраны для всех источников хозяйственно-питьевого водоснабжения и водопроводных сооружений в соответствии с СанПиН 2.1.4.1110-02 в составе трех поясов; </w:t>
      </w:r>
    </w:p>
    <w:p w14:paraId="50C4E235" w14:textId="77777777" w:rsidR="00212FC9" w:rsidRPr="0091744A" w:rsidRDefault="00212FC9" w:rsidP="005E62C9">
      <w:pPr>
        <w:pStyle w:val="12"/>
        <w:numPr>
          <w:ilvl w:val="0"/>
          <w:numId w:val="5"/>
        </w:numPr>
        <w:spacing w:line="276" w:lineRule="auto"/>
        <w:ind w:left="851" w:hanging="284"/>
        <w:jc w:val="both"/>
        <w:rPr>
          <w:sz w:val="24"/>
        </w:rPr>
      </w:pPr>
      <w:r>
        <w:rPr>
          <w:sz w:val="24"/>
        </w:rPr>
        <w:t xml:space="preserve">реконструкция и замена аварийных участков трубопроводов системы водоснабжения, замена запорной и регулирующей арматуры; </w:t>
      </w:r>
    </w:p>
    <w:p w14:paraId="2C26EEE9" w14:textId="77777777" w:rsidR="00212FC9" w:rsidRPr="0091744A" w:rsidRDefault="00212FC9" w:rsidP="005E62C9">
      <w:pPr>
        <w:pStyle w:val="12"/>
        <w:numPr>
          <w:ilvl w:val="0"/>
          <w:numId w:val="5"/>
        </w:numPr>
        <w:spacing w:line="276" w:lineRule="auto"/>
        <w:ind w:left="851" w:hanging="284"/>
        <w:jc w:val="both"/>
        <w:rPr>
          <w:sz w:val="24"/>
        </w:rPr>
      </w:pPr>
      <w:r>
        <w:rPr>
          <w:sz w:val="24"/>
        </w:rPr>
        <w:t xml:space="preserve">прокладка новых трубопроводов системы водоснабжения, для обеспечения потребностей абонентов перспективной жилой застройки; </w:t>
      </w:r>
    </w:p>
    <w:p w14:paraId="6CA82A72" w14:textId="77777777" w:rsidR="00212FC9" w:rsidRDefault="00212FC9" w:rsidP="005E62C9">
      <w:pPr>
        <w:pStyle w:val="12"/>
        <w:numPr>
          <w:ilvl w:val="0"/>
          <w:numId w:val="5"/>
        </w:numPr>
        <w:spacing w:line="276" w:lineRule="auto"/>
        <w:ind w:left="851" w:hanging="284"/>
        <w:jc w:val="both"/>
        <w:rPr>
          <w:sz w:val="24"/>
        </w:rPr>
      </w:pPr>
      <w:r>
        <w:rPr>
          <w:sz w:val="24"/>
        </w:rPr>
        <w:t>реконструкция существующих водозаборных сооружений, поэтапная замена насосного и вспомогательного оборудования. О</w:t>
      </w:r>
      <w:r w:rsidRPr="00832D85">
        <w:rPr>
          <w:sz w:val="24"/>
        </w:rPr>
        <w:t>беспечение производительности водопроводных сооружений до необходимых потребностей</w:t>
      </w:r>
      <w:r>
        <w:rPr>
          <w:sz w:val="24"/>
        </w:rPr>
        <w:t xml:space="preserve">; </w:t>
      </w:r>
    </w:p>
    <w:p w14:paraId="0A715466" w14:textId="77777777" w:rsidR="00833AAE" w:rsidRPr="0091744A" w:rsidRDefault="00212FC9" w:rsidP="005E62C9">
      <w:pPr>
        <w:pStyle w:val="12"/>
        <w:numPr>
          <w:ilvl w:val="0"/>
          <w:numId w:val="5"/>
        </w:numPr>
        <w:spacing w:line="276" w:lineRule="auto"/>
        <w:ind w:left="851" w:hanging="284"/>
        <w:jc w:val="both"/>
        <w:rPr>
          <w:sz w:val="24"/>
        </w:rPr>
      </w:pPr>
      <w:r>
        <w:rPr>
          <w:sz w:val="24"/>
        </w:rPr>
        <w:t>промывка и дезинфекция водопроводных сетей, водонапорных башен и резервуаров</w:t>
      </w:r>
      <w:r w:rsidR="00833AAE">
        <w:rPr>
          <w:sz w:val="24"/>
        </w:rPr>
        <w:t xml:space="preserve">; </w:t>
      </w:r>
    </w:p>
    <w:p w14:paraId="38BF7FA2" w14:textId="77777777" w:rsidR="00212FC9" w:rsidRPr="00832D85" w:rsidRDefault="00212FC9" w:rsidP="005E62C9">
      <w:pPr>
        <w:pStyle w:val="12"/>
        <w:numPr>
          <w:ilvl w:val="0"/>
          <w:numId w:val="14"/>
        </w:numPr>
        <w:spacing w:line="276" w:lineRule="auto"/>
        <w:ind w:left="851" w:hanging="284"/>
        <w:jc w:val="both"/>
        <w:rPr>
          <w:sz w:val="24"/>
        </w:rPr>
      </w:pPr>
      <w:r w:rsidRPr="00006B29">
        <w:rPr>
          <w:sz w:val="24"/>
        </w:rPr>
        <w:t>проведение комплекса мероприятий по уменьшению водопотребления, установка на глубинных насосах частотно-регулируемых приводов, внедрение измерительных приборов, приборов контроля на водопроводных сетях и приборов учета воды в домах</w:t>
      </w:r>
      <w:r>
        <w:rPr>
          <w:sz w:val="24"/>
        </w:rPr>
        <w:t xml:space="preserve">; </w:t>
      </w:r>
    </w:p>
    <w:p w14:paraId="259034A2" w14:textId="77777777" w:rsidR="00212FC9" w:rsidRDefault="00212FC9" w:rsidP="005E62C9">
      <w:pPr>
        <w:pStyle w:val="12"/>
        <w:numPr>
          <w:ilvl w:val="0"/>
          <w:numId w:val="5"/>
        </w:numPr>
        <w:spacing w:line="276" w:lineRule="auto"/>
        <w:ind w:left="851" w:hanging="284"/>
        <w:jc w:val="both"/>
        <w:rPr>
          <w:sz w:val="24"/>
        </w:rPr>
      </w:pPr>
      <w:r w:rsidRPr="00A92515">
        <w:rPr>
          <w:sz w:val="24"/>
        </w:rPr>
        <w:lastRenderedPageBreak/>
        <w:t>внедрение системы телемеханики и автоматизированной системы управления технологическими процессами с реконструкцией КИП и А насосных станций, водозаборных и очистных сооружений</w:t>
      </w:r>
      <w:r>
        <w:rPr>
          <w:sz w:val="24"/>
        </w:rPr>
        <w:t xml:space="preserve">; </w:t>
      </w:r>
    </w:p>
    <w:p w14:paraId="283FE8F8" w14:textId="77777777" w:rsidR="00E979E7" w:rsidRDefault="00212FC9" w:rsidP="005E62C9">
      <w:pPr>
        <w:pStyle w:val="12"/>
        <w:numPr>
          <w:ilvl w:val="0"/>
          <w:numId w:val="5"/>
        </w:numPr>
        <w:spacing w:line="276" w:lineRule="auto"/>
        <w:ind w:left="851" w:hanging="284"/>
        <w:jc w:val="both"/>
        <w:rPr>
          <w:sz w:val="24"/>
        </w:rPr>
      </w:pPr>
      <w:r>
        <w:rPr>
          <w:sz w:val="24"/>
        </w:rPr>
        <w:t>оборудование всех действующих водозаборных сооружений приборами учета</w:t>
      </w:r>
      <w:r w:rsidR="00833AAE" w:rsidRPr="00212FC9">
        <w:rPr>
          <w:sz w:val="24"/>
        </w:rPr>
        <w:t xml:space="preserve">. </w:t>
      </w:r>
    </w:p>
    <w:p w14:paraId="36D93BD3" w14:textId="77777777" w:rsidR="00232FDD" w:rsidRPr="000C3592" w:rsidRDefault="00232FDD" w:rsidP="00C950E7">
      <w:pPr>
        <w:pStyle w:val="2"/>
        <w:numPr>
          <w:ilvl w:val="2"/>
          <w:numId w:val="1"/>
        </w:numPr>
        <w:spacing w:line="240" w:lineRule="auto"/>
        <w:rPr>
          <w:szCs w:val="24"/>
        </w:rPr>
      </w:pPr>
      <w:bookmarkStart w:id="151" w:name="_Toc206487010"/>
      <w:bookmarkStart w:id="152" w:name="_Toc207193781"/>
      <w:bookmarkStart w:id="153" w:name="_Toc207195144"/>
      <w:r w:rsidRPr="00E04D60">
        <w:rPr>
          <w:szCs w:val="24"/>
        </w:rPr>
        <w:t>Технические обоснования основных мероприятий по реализации схем</w:t>
      </w:r>
      <w:r w:rsidRPr="00E04D60">
        <w:t xml:space="preserve"> водоснабжения</w:t>
      </w:r>
      <w:bookmarkEnd w:id="151"/>
      <w:bookmarkEnd w:id="152"/>
      <w:bookmarkEnd w:id="153"/>
    </w:p>
    <w:p w14:paraId="46D8DD4D" w14:textId="77777777" w:rsidR="00232FDD" w:rsidRDefault="00EC0360" w:rsidP="00232FDD">
      <w:r w:rsidRPr="00EC0360">
        <w:t>Обеспечение подачи абонентам определенного объема питьевой воды установленного качества.</w:t>
      </w:r>
    </w:p>
    <w:p w14:paraId="66144CB7" w14:textId="77777777" w:rsidR="007D53E5" w:rsidRPr="005C09A5" w:rsidRDefault="007D53E5" w:rsidP="007D53E5">
      <w:pPr>
        <w:pStyle w:val="12"/>
        <w:numPr>
          <w:ilvl w:val="0"/>
          <w:numId w:val="6"/>
        </w:numPr>
        <w:spacing w:line="276" w:lineRule="auto"/>
        <w:ind w:left="851" w:hanging="284"/>
        <w:jc w:val="both"/>
        <w:rPr>
          <w:sz w:val="24"/>
        </w:rPr>
      </w:pPr>
      <w:r>
        <w:rPr>
          <w:sz w:val="24"/>
        </w:rPr>
        <w:t>с</w:t>
      </w:r>
      <w:r w:rsidRPr="007D53E5">
        <w:rPr>
          <w:sz w:val="24"/>
        </w:rPr>
        <w:t>троительство станции водоподготовки на источнике водоснабжения</w:t>
      </w:r>
      <w:r>
        <w:rPr>
          <w:sz w:val="24"/>
        </w:rPr>
        <w:t>,</w:t>
      </w:r>
      <w:r w:rsidRPr="007D53E5">
        <w:t xml:space="preserve"> </w:t>
      </w:r>
      <w:r w:rsidRPr="007D53E5">
        <w:rPr>
          <w:sz w:val="24"/>
        </w:rPr>
        <w:t>вагонного типа (модульная)</w:t>
      </w:r>
      <w:r w:rsidRPr="005C09A5">
        <w:rPr>
          <w:sz w:val="24"/>
        </w:rPr>
        <w:t xml:space="preserve">; </w:t>
      </w:r>
    </w:p>
    <w:p w14:paraId="33CFE505" w14:textId="77777777" w:rsidR="007D53E5" w:rsidRPr="005C09A5" w:rsidRDefault="007D53E5" w:rsidP="007D53E5">
      <w:pPr>
        <w:pStyle w:val="12"/>
        <w:numPr>
          <w:ilvl w:val="0"/>
          <w:numId w:val="6"/>
        </w:numPr>
        <w:spacing w:line="276" w:lineRule="auto"/>
        <w:ind w:left="851" w:hanging="284"/>
        <w:jc w:val="both"/>
        <w:rPr>
          <w:sz w:val="24"/>
        </w:rPr>
      </w:pPr>
      <w:r>
        <w:rPr>
          <w:sz w:val="24"/>
        </w:rPr>
        <w:t>з</w:t>
      </w:r>
      <w:r w:rsidRPr="007D53E5">
        <w:rPr>
          <w:sz w:val="24"/>
        </w:rPr>
        <w:t>амена оборудования скважин глубинн</w:t>
      </w:r>
      <w:r>
        <w:rPr>
          <w:sz w:val="24"/>
        </w:rPr>
        <w:t>ых</w:t>
      </w:r>
      <w:r w:rsidRPr="007D53E5">
        <w:rPr>
          <w:sz w:val="24"/>
        </w:rPr>
        <w:t xml:space="preserve"> насос</w:t>
      </w:r>
      <w:r>
        <w:rPr>
          <w:sz w:val="24"/>
        </w:rPr>
        <w:t>ов</w:t>
      </w:r>
      <w:r w:rsidRPr="005C09A5">
        <w:rPr>
          <w:sz w:val="24"/>
        </w:rPr>
        <w:t xml:space="preserve">; </w:t>
      </w:r>
    </w:p>
    <w:p w14:paraId="4991B0CE" w14:textId="77777777" w:rsidR="007D53E5" w:rsidRPr="005C09A5" w:rsidRDefault="007D53E5" w:rsidP="007D53E5">
      <w:pPr>
        <w:pStyle w:val="12"/>
        <w:numPr>
          <w:ilvl w:val="0"/>
          <w:numId w:val="6"/>
        </w:numPr>
        <w:spacing w:line="276" w:lineRule="auto"/>
        <w:ind w:left="851" w:hanging="284"/>
        <w:jc w:val="both"/>
        <w:rPr>
          <w:sz w:val="24"/>
        </w:rPr>
      </w:pPr>
      <w:r>
        <w:rPr>
          <w:sz w:val="24"/>
        </w:rPr>
        <w:t>з</w:t>
      </w:r>
      <w:r w:rsidRPr="00E642C2">
        <w:rPr>
          <w:sz w:val="24"/>
        </w:rPr>
        <w:t>амена ветхих участков водопроводных сетей</w:t>
      </w:r>
      <w:r w:rsidRPr="005C09A5">
        <w:rPr>
          <w:sz w:val="24"/>
        </w:rPr>
        <w:t xml:space="preserve">; </w:t>
      </w:r>
    </w:p>
    <w:p w14:paraId="30A413AD" w14:textId="77777777" w:rsidR="0023427C" w:rsidRPr="0091744A" w:rsidRDefault="0023427C" w:rsidP="005E62C9">
      <w:pPr>
        <w:pStyle w:val="12"/>
        <w:numPr>
          <w:ilvl w:val="0"/>
          <w:numId w:val="6"/>
        </w:numPr>
        <w:spacing w:line="276" w:lineRule="auto"/>
        <w:ind w:left="851" w:hanging="284"/>
        <w:jc w:val="both"/>
        <w:rPr>
          <w:sz w:val="24"/>
        </w:rPr>
      </w:pPr>
      <w:r>
        <w:rPr>
          <w:sz w:val="24"/>
        </w:rPr>
        <w:t xml:space="preserve">реконструкция и замена аварийных участков трубопроводов системы водоснабжения, замена запорной и регулирующей арматуры; </w:t>
      </w:r>
    </w:p>
    <w:p w14:paraId="2193957D" w14:textId="77777777" w:rsidR="0023427C" w:rsidRPr="0091744A" w:rsidRDefault="0023427C" w:rsidP="005E62C9">
      <w:pPr>
        <w:pStyle w:val="12"/>
        <w:numPr>
          <w:ilvl w:val="0"/>
          <w:numId w:val="6"/>
        </w:numPr>
        <w:spacing w:line="276" w:lineRule="auto"/>
        <w:ind w:left="851" w:hanging="284"/>
        <w:jc w:val="both"/>
        <w:rPr>
          <w:sz w:val="24"/>
        </w:rPr>
      </w:pPr>
      <w:r>
        <w:rPr>
          <w:sz w:val="24"/>
        </w:rPr>
        <w:t>прокладка новых трубопроводов системы водоснабжения, для обеспечения потребностей абонентов</w:t>
      </w:r>
      <w:r w:rsidR="00E642C2">
        <w:rPr>
          <w:sz w:val="24"/>
        </w:rPr>
        <w:t xml:space="preserve"> перспективной жилой застройки.</w:t>
      </w:r>
    </w:p>
    <w:p w14:paraId="35DA9462" w14:textId="77777777" w:rsidR="00EC0360" w:rsidRDefault="00EC0360" w:rsidP="00491E1E">
      <w:pPr>
        <w:spacing w:after="120"/>
        <w:rPr>
          <w:szCs w:val="24"/>
        </w:rPr>
      </w:pPr>
      <w:r w:rsidRPr="00EC0360">
        <w:rPr>
          <w:szCs w:val="24"/>
        </w:rPr>
        <w:t>Обеспечение водоснабжения объектов перспективной застройки населенного пункта.</w:t>
      </w:r>
    </w:p>
    <w:p w14:paraId="1D7B4161" w14:textId="77777777" w:rsidR="0063386C" w:rsidRDefault="00FD201C" w:rsidP="0063386C">
      <w:pPr>
        <w:spacing w:after="60"/>
        <w:rPr>
          <w:szCs w:val="24"/>
        </w:rPr>
      </w:pPr>
      <w:r>
        <w:rPr>
          <w:szCs w:val="24"/>
        </w:rPr>
        <w:t xml:space="preserve">На территории, </w:t>
      </w:r>
      <w:r w:rsidR="0063386C">
        <w:rPr>
          <w:szCs w:val="24"/>
        </w:rPr>
        <w:t>на которых отсутствует</w:t>
      </w:r>
      <w:r>
        <w:rPr>
          <w:szCs w:val="24"/>
        </w:rPr>
        <w:t xml:space="preserve"> централизованное водоснабжение, п</w:t>
      </w:r>
      <w:r w:rsidR="0063386C">
        <w:rPr>
          <w:szCs w:val="24"/>
        </w:rPr>
        <w:t xml:space="preserve">редлагается дальнейшее развитие систем централизованного водоснабжения на территории данных населенных пунктов и предусматривается: </w:t>
      </w:r>
    </w:p>
    <w:p w14:paraId="1C87EE8C" w14:textId="77777777" w:rsidR="0063386C" w:rsidRPr="00A92515" w:rsidRDefault="0063386C" w:rsidP="005E62C9">
      <w:pPr>
        <w:pStyle w:val="12"/>
        <w:numPr>
          <w:ilvl w:val="0"/>
          <w:numId w:val="15"/>
        </w:numPr>
        <w:spacing w:line="276" w:lineRule="auto"/>
        <w:ind w:left="851" w:hanging="284"/>
        <w:jc w:val="both"/>
        <w:rPr>
          <w:sz w:val="24"/>
        </w:rPr>
      </w:pPr>
      <w:r w:rsidRPr="00A92515">
        <w:rPr>
          <w:sz w:val="24"/>
        </w:rPr>
        <w:t xml:space="preserve">проектирование и строительство магистральных и внутриквартальных сетей для территорий нового строительства; </w:t>
      </w:r>
    </w:p>
    <w:p w14:paraId="25D72F34" w14:textId="77777777" w:rsidR="0063386C" w:rsidRPr="00A92515" w:rsidRDefault="0063386C" w:rsidP="005E62C9">
      <w:pPr>
        <w:pStyle w:val="12"/>
        <w:numPr>
          <w:ilvl w:val="0"/>
          <w:numId w:val="15"/>
        </w:numPr>
        <w:spacing w:line="276" w:lineRule="auto"/>
        <w:ind w:left="851" w:hanging="284"/>
        <w:jc w:val="both"/>
        <w:rPr>
          <w:sz w:val="24"/>
        </w:rPr>
      </w:pPr>
      <w:r w:rsidRPr="00A92515">
        <w:rPr>
          <w:sz w:val="24"/>
        </w:rPr>
        <w:t xml:space="preserve">подключение </w:t>
      </w:r>
      <w:r>
        <w:rPr>
          <w:sz w:val="24"/>
        </w:rPr>
        <w:t>построенных</w:t>
      </w:r>
      <w:r w:rsidRPr="00A92515">
        <w:rPr>
          <w:sz w:val="24"/>
        </w:rPr>
        <w:t xml:space="preserve"> сетей водоснабжения к существующим и проектируемым водопроводным сетям; </w:t>
      </w:r>
    </w:p>
    <w:p w14:paraId="4B3A9629" w14:textId="77777777" w:rsidR="00140438" w:rsidRPr="0063386C" w:rsidRDefault="0063386C" w:rsidP="005E62C9">
      <w:pPr>
        <w:pStyle w:val="12"/>
        <w:numPr>
          <w:ilvl w:val="0"/>
          <w:numId w:val="15"/>
        </w:numPr>
        <w:spacing w:after="120" w:line="276" w:lineRule="auto"/>
        <w:ind w:left="851" w:hanging="284"/>
        <w:jc w:val="both"/>
        <w:rPr>
          <w:sz w:val="24"/>
        </w:rPr>
      </w:pPr>
      <w:r w:rsidRPr="00A92515">
        <w:rPr>
          <w:sz w:val="24"/>
        </w:rPr>
        <w:t>внедрение системы телемеханики и автоматизированной системы управления технологическими процессами с реконструкцией КИП и А насосных станций, водозаборных и очистных сооружений</w:t>
      </w:r>
      <w:r w:rsidR="00B04068" w:rsidRPr="00A92515">
        <w:t>.</w:t>
      </w:r>
    </w:p>
    <w:p w14:paraId="219F8C8C" w14:textId="77777777" w:rsidR="00EC0360" w:rsidRDefault="00EC0360" w:rsidP="00491E1E">
      <w:pPr>
        <w:pStyle w:val="12"/>
        <w:spacing w:after="120" w:line="276" w:lineRule="auto"/>
        <w:ind w:firstLine="567"/>
        <w:rPr>
          <w:sz w:val="24"/>
        </w:rPr>
      </w:pPr>
      <w:bookmarkStart w:id="154" w:name="_Toc375684035"/>
      <w:bookmarkStart w:id="155" w:name="_Toc375685063"/>
      <w:bookmarkEnd w:id="154"/>
      <w:bookmarkEnd w:id="155"/>
      <w:r w:rsidRPr="00EC0360">
        <w:rPr>
          <w:sz w:val="24"/>
        </w:rPr>
        <w:t>Выполнение мероприятий, направленных на обеспечение соответствия качества питьевой воды требованиям законодательства Российской Федерации</w:t>
      </w:r>
    </w:p>
    <w:p w14:paraId="00DF8EAF" w14:textId="77777777" w:rsidR="00C50AA4" w:rsidRPr="0091744A" w:rsidRDefault="008114E8" w:rsidP="005E62C9">
      <w:pPr>
        <w:pStyle w:val="12"/>
        <w:numPr>
          <w:ilvl w:val="0"/>
          <w:numId w:val="5"/>
        </w:numPr>
        <w:spacing w:line="276" w:lineRule="auto"/>
        <w:ind w:left="851" w:hanging="284"/>
        <w:jc w:val="both"/>
        <w:rPr>
          <w:sz w:val="24"/>
        </w:rPr>
      </w:pPr>
      <w:r w:rsidRPr="00832D85">
        <w:rPr>
          <w:sz w:val="24"/>
        </w:rPr>
        <w:t>обследование состояния источник</w:t>
      </w:r>
      <w:r>
        <w:rPr>
          <w:sz w:val="24"/>
        </w:rPr>
        <w:t>ов</w:t>
      </w:r>
      <w:r w:rsidRPr="00832D85">
        <w:rPr>
          <w:sz w:val="24"/>
        </w:rPr>
        <w:t xml:space="preserve"> питьевого водоснабжения и анализ зон санитарной охраны, соблюдение границ и режимов трех поясов ЗСО источников водоснабжения</w:t>
      </w:r>
      <w:r>
        <w:rPr>
          <w:sz w:val="24"/>
        </w:rPr>
        <w:t>, обустройство зон санитарной охраны для всех источников хозяйственно-питьевого водоснабжения и водопроводных сооружений в соответствии с СанПиН 2.1.4.1110-02 в составе трех поясов</w:t>
      </w:r>
      <w:r w:rsidR="00C50AA4">
        <w:rPr>
          <w:sz w:val="24"/>
        </w:rPr>
        <w:t xml:space="preserve">; </w:t>
      </w:r>
    </w:p>
    <w:p w14:paraId="1B718F6A" w14:textId="77777777" w:rsidR="00140438" w:rsidRDefault="003D235C" w:rsidP="005E62C9">
      <w:pPr>
        <w:pStyle w:val="12"/>
        <w:numPr>
          <w:ilvl w:val="0"/>
          <w:numId w:val="13"/>
        </w:numPr>
        <w:spacing w:line="276" w:lineRule="auto"/>
        <w:ind w:left="851" w:hanging="284"/>
        <w:jc w:val="both"/>
        <w:rPr>
          <w:sz w:val="24"/>
        </w:rPr>
      </w:pPr>
      <w:r>
        <w:rPr>
          <w:sz w:val="24"/>
        </w:rPr>
        <w:t>п</w:t>
      </w:r>
      <w:r w:rsidRPr="00F620C6">
        <w:rPr>
          <w:sz w:val="24"/>
        </w:rPr>
        <w:t xml:space="preserve">роведение </w:t>
      </w:r>
      <w:r w:rsidR="00F620C6" w:rsidRPr="00F620C6">
        <w:rPr>
          <w:sz w:val="24"/>
        </w:rPr>
        <w:t>производственного контроля за качеством воды в местах водозабора, перед подачей в распределительную сеть водопровода и в пунктах водоразбора наружно</w:t>
      </w:r>
      <w:r w:rsidR="00B31A67">
        <w:rPr>
          <w:sz w:val="24"/>
        </w:rPr>
        <w:t>й</w:t>
      </w:r>
      <w:r w:rsidR="00865F1B">
        <w:rPr>
          <w:sz w:val="24"/>
        </w:rPr>
        <w:t xml:space="preserve"> и внутренней сети водопровода.</w:t>
      </w:r>
    </w:p>
    <w:p w14:paraId="6E97A60E" w14:textId="77777777" w:rsidR="00EC0360" w:rsidRPr="000C3592" w:rsidRDefault="00EC0360" w:rsidP="00C950E7">
      <w:pPr>
        <w:pStyle w:val="2"/>
        <w:numPr>
          <w:ilvl w:val="2"/>
          <w:numId w:val="1"/>
        </w:numPr>
        <w:spacing w:line="240" w:lineRule="auto"/>
        <w:rPr>
          <w:szCs w:val="24"/>
        </w:rPr>
      </w:pPr>
      <w:bookmarkStart w:id="156" w:name="_Toc206487011"/>
      <w:bookmarkStart w:id="157" w:name="_Toc207193782"/>
      <w:bookmarkStart w:id="158" w:name="_Toc207195145"/>
      <w:r w:rsidRPr="00E04D60">
        <w:t>Сведения о вновь строящихся, реконструируемых и предлагаемых к выводу из эксплуатации объектах системы водоснабжения</w:t>
      </w:r>
      <w:bookmarkEnd w:id="156"/>
      <w:bookmarkEnd w:id="157"/>
      <w:bookmarkEnd w:id="158"/>
    </w:p>
    <w:p w14:paraId="4ACA568B" w14:textId="77777777" w:rsidR="00007CF3" w:rsidRPr="00007CF3" w:rsidRDefault="00491E1E" w:rsidP="00FE1980">
      <w:pPr>
        <w:spacing w:after="60"/>
        <w:rPr>
          <w:szCs w:val="24"/>
          <w:u w:val="single"/>
        </w:rPr>
      </w:pPr>
      <w:r w:rsidRPr="00D0031A">
        <w:rPr>
          <w:u w:val="single"/>
        </w:rPr>
        <w:t>На расчетный срок</w:t>
      </w:r>
      <w:r w:rsidR="00007CF3" w:rsidRPr="00007CF3">
        <w:rPr>
          <w:szCs w:val="24"/>
          <w:u w:val="single"/>
        </w:rPr>
        <w:t xml:space="preserve">: </w:t>
      </w:r>
    </w:p>
    <w:p w14:paraId="65B1131B" w14:textId="77777777" w:rsidR="007D53E5" w:rsidRPr="005C09A5" w:rsidRDefault="007D53E5" w:rsidP="007D53E5">
      <w:pPr>
        <w:pStyle w:val="12"/>
        <w:numPr>
          <w:ilvl w:val="0"/>
          <w:numId w:val="5"/>
        </w:numPr>
        <w:spacing w:line="276" w:lineRule="auto"/>
        <w:ind w:left="851" w:hanging="284"/>
        <w:jc w:val="both"/>
        <w:rPr>
          <w:sz w:val="24"/>
        </w:rPr>
      </w:pPr>
      <w:r>
        <w:rPr>
          <w:sz w:val="24"/>
        </w:rPr>
        <w:t>с</w:t>
      </w:r>
      <w:r w:rsidRPr="007D53E5">
        <w:rPr>
          <w:sz w:val="24"/>
        </w:rPr>
        <w:t>троительство станции водоподготовки на источнике водоснабжения</w:t>
      </w:r>
      <w:r>
        <w:rPr>
          <w:sz w:val="24"/>
        </w:rPr>
        <w:t>,</w:t>
      </w:r>
      <w:r w:rsidRPr="007D53E5">
        <w:t xml:space="preserve"> </w:t>
      </w:r>
      <w:r w:rsidRPr="007D53E5">
        <w:rPr>
          <w:sz w:val="24"/>
        </w:rPr>
        <w:t>вагонного типа (модульная)</w:t>
      </w:r>
      <w:r w:rsidRPr="005C09A5">
        <w:rPr>
          <w:sz w:val="24"/>
        </w:rPr>
        <w:t xml:space="preserve">; </w:t>
      </w:r>
    </w:p>
    <w:p w14:paraId="5536CD2C" w14:textId="77777777" w:rsidR="007D53E5" w:rsidRPr="005C09A5" w:rsidRDefault="007D53E5" w:rsidP="007D53E5">
      <w:pPr>
        <w:pStyle w:val="12"/>
        <w:numPr>
          <w:ilvl w:val="0"/>
          <w:numId w:val="5"/>
        </w:numPr>
        <w:spacing w:line="276" w:lineRule="auto"/>
        <w:ind w:left="851" w:hanging="284"/>
        <w:jc w:val="both"/>
        <w:rPr>
          <w:sz w:val="24"/>
        </w:rPr>
      </w:pPr>
      <w:r>
        <w:rPr>
          <w:sz w:val="24"/>
        </w:rPr>
        <w:t>з</w:t>
      </w:r>
      <w:r w:rsidRPr="007D53E5">
        <w:rPr>
          <w:sz w:val="24"/>
        </w:rPr>
        <w:t>амена оборудования скважин глубинн</w:t>
      </w:r>
      <w:r>
        <w:rPr>
          <w:sz w:val="24"/>
        </w:rPr>
        <w:t>ых</w:t>
      </w:r>
      <w:r w:rsidRPr="007D53E5">
        <w:rPr>
          <w:sz w:val="24"/>
        </w:rPr>
        <w:t xml:space="preserve"> насос</w:t>
      </w:r>
      <w:r>
        <w:rPr>
          <w:sz w:val="24"/>
        </w:rPr>
        <w:t>ов</w:t>
      </w:r>
      <w:r w:rsidRPr="005C09A5">
        <w:rPr>
          <w:sz w:val="24"/>
        </w:rPr>
        <w:t xml:space="preserve">; </w:t>
      </w:r>
    </w:p>
    <w:p w14:paraId="3269ED13" w14:textId="77777777" w:rsidR="007D53E5" w:rsidRPr="005C09A5" w:rsidRDefault="007D53E5" w:rsidP="007D53E5">
      <w:pPr>
        <w:pStyle w:val="12"/>
        <w:numPr>
          <w:ilvl w:val="0"/>
          <w:numId w:val="5"/>
        </w:numPr>
        <w:spacing w:line="276" w:lineRule="auto"/>
        <w:ind w:left="851" w:hanging="284"/>
        <w:jc w:val="both"/>
        <w:rPr>
          <w:sz w:val="24"/>
        </w:rPr>
      </w:pPr>
      <w:r>
        <w:rPr>
          <w:sz w:val="24"/>
        </w:rPr>
        <w:lastRenderedPageBreak/>
        <w:t>з</w:t>
      </w:r>
      <w:r w:rsidRPr="00E642C2">
        <w:rPr>
          <w:sz w:val="24"/>
        </w:rPr>
        <w:t>амена ветхих участков водопроводных сетей</w:t>
      </w:r>
      <w:r w:rsidRPr="005C09A5">
        <w:rPr>
          <w:sz w:val="24"/>
        </w:rPr>
        <w:t xml:space="preserve">; </w:t>
      </w:r>
    </w:p>
    <w:p w14:paraId="38BF4559" w14:textId="77777777" w:rsidR="00E8105C" w:rsidRPr="00E8105C" w:rsidRDefault="00E8105C" w:rsidP="00491E1E">
      <w:pPr>
        <w:spacing w:after="120"/>
      </w:pPr>
      <w:r>
        <w:t xml:space="preserve">Также предусматривается: </w:t>
      </w:r>
    </w:p>
    <w:p w14:paraId="1CD43FAD" w14:textId="77777777" w:rsidR="00E8105C" w:rsidRPr="0091744A" w:rsidRDefault="00E8105C" w:rsidP="005E62C9">
      <w:pPr>
        <w:pStyle w:val="12"/>
        <w:numPr>
          <w:ilvl w:val="0"/>
          <w:numId w:val="8"/>
        </w:numPr>
        <w:spacing w:line="276" w:lineRule="auto"/>
        <w:ind w:left="851" w:hanging="284"/>
        <w:jc w:val="both"/>
        <w:rPr>
          <w:sz w:val="24"/>
        </w:rPr>
      </w:pPr>
      <w:r>
        <w:rPr>
          <w:sz w:val="24"/>
        </w:rPr>
        <w:t xml:space="preserve">прокладка новых трубопроводов системы водоснабжения, для обеспечения потребностей абонентов перспективной жилой застройки; </w:t>
      </w:r>
    </w:p>
    <w:p w14:paraId="159B893F" w14:textId="77777777" w:rsidR="00007CF3" w:rsidRPr="00007CF3" w:rsidRDefault="00E8105C" w:rsidP="005E62C9">
      <w:pPr>
        <w:pStyle w:val="12"/>
        <w:numPr>
          <w:ilvl w:val="0"/>
          <w:numId w:val="8"/>
        </w:numPr>
        <w:spacing w:line="276" w:lineRule="auto"/>
        <w:ind w:left="851" w:hanging="284"/>
        <w:jc w:val="both"/>
        <w:rPr>
          <w:sz w:val="24"/>
        </w:rPr>
      </w:pPr>
      <w:r>
        <w:rPr>
          <w:sz w:val="24"/>
        </w:rPr>
        <w:t>реконструкция существующих водозаборных сооружений, поэтапная замена насосного и вспомогательного оборудования. О</w:t>
      </w:r>
      <w:r w:rsidRPr="00832D85">
        <w:rPr>
          <w:sz w:val="24"/>
        </w:rPr>
        <w:t>беспечение производительности водопроводных сооружений до необходимых потребностей</w:t>
      </w:r>
      <w:r w:rsidR="00007CF3">
        <w:rPr>
          <w:sz w:val="24"/>
        </w:rPr>
        <w:t xml:space="preserve">; </w:t>
      </w:r>
    </w:p>
    <w:p w14:paraId="0AECEE9C" w14:textId="77777777" w:rsidR="00D0031A" w:rsidRPr="00832D85" w:rsidRDefault="00D0031A" w:rsidP="005E62C9">
      <w:pPr>
        <w:pStyle w:val="12"/>
        <w:numPr>
          <w:ilvl w:val="0"/>
          <w:numId w:val="14"/>
        </w:numPr>
        <w:spacing w:line="276" w:lineRule="auto"/>
        <w:ind w:left="851" w:hanging="284"/>
        <w:jc w:val="both"/>
        <w:rPr>
          <w:sz w:val="24"/>
        </w:rPr>
      </w:pPr>
      <w:r w:rsidRPr="00006B29">
        <w:rPr>
          <w:sz w:val="24"/>
        </w:rPr>
        <w:t>проведение комплекса мероприятий по уменьшению водопотребления, установка на насосах частотно-регулируемых приводов, внедрение измерительных приборов, приборов контроля на водопроводных сетях и приборов учета воды в домах</w:t>
      </w:r>
      <w:r>
        <w:rPr>
          <w:sz w:val="24"/>
        </w:rPr>
        <w:t xml:space="preserve">; </w:t>
      </w:r>
    </w:p>
    <w:p w14:paraId="3E8A9D68" w14:textId="77777777" w:rsidR="00D0031A" w:rsidRDefault="00D0031A" w:rsidP="005E62C9">
      <w:pPr>
        <w:pStyle w:val="12"/>
        <w:numPr>
          <w:ilvl w:val="0"/>
          <w:numId w:val="5"/>
        </w:numPr>
        <w:spacing w:line="276" w:lineRule="auto"/>
        <w:ind w:left="851" w:hanging="284"/>
        <w:jc w:val="both"/>
        <w:rPr>
          <w:sz w:val="24"/>
        </w:rPr>
      </w:pPr>
      <w:r w:rsidRPr="00A92515">
        <w:rPr>
          <w:sz w:val="24"/>
        </w:rPr>
        <w:t>внедрение системы телемеханики и автоматизированной системы управления технологическими процессами с реконструкцией КИП и А насосных станций, водозаборных и очистных сооружений</w:t>
      </w:r>
      <w:r>
        <w:rPr>
          <w:sz w:val="24"/>
        </w:rPr>
        <w:t xml:space="preserve">; </w:t>
      </w:r>
    </w:p>
    <w:p w14:paraId="66C5643D" w14:textId="77777777" w:rsidR="00007CF3" w:rsidRPr="00D0031A" w:rsidRDefault="00D0031A" w:rsidP="005E62C9">
      <w:pPr>
        <w:pStyle w:val="12"/>
        <w:numPr>
          <w:ilvl w:val="0"/>
          <w:numId w:val="8"/>
        </w:numPr>
        <w:spacing w:line="276" w:lineRule="auto"/>
        <w:ind w:left="851" w:hanging="284"/>
        <w:jc w:val="both"/>
        <w:rPr>
          <w:sz w:val="24"/>
        </w:rPr>
      </w:pPr>
      <w:r>
        <w:rPr>
          <w:sz w:val="24"/>
        </w:rPr>
        <w:t>оборудование всех действующих водозаборных сооружений приборами учета</w:t>
      </w:r>
      <w:r w:rsidR="0092606C" w:rsidRPr="00D0031A">
        <w:rPr>
          <w:sz w:val="24"/>
        </w:rPr>
        <w:t>.</w:t>
      </w:r>
    </w:p>
    <w:p w14:paraId="3DA3609C" w14:textId="77777777" w:rsidR="00673DBD" w:rsidRPr="000C3592" w:rsidRDefault="00673DBD" w:rsidP="00C950E7">
      <w:pPr>
        <w:pStyle w:val="2"/>
        <w:numPr>
          <w:ilvl w:val="2"/>
          <w:numId w:val="1"/>
        </w:numPr>
        <w:spacing w:line="240" w:lineRule="auto"/>
        <w:rPr>
          <w:szCs w:val="24"/>
        </w:rPr>
      </w:pPr>
      <w:bookmarkStart w:id="159" w:name="_Toc375684039"/>
      <w:bookmarkStart w:id="160" w:name="_Toc375685067"/>
      <w:bookmarkStart w:id="161" w:name="_Toc206487012"/>
      <w:bookmarkStart w:id="162" w:name="_Toc207193783"/>
      <w:bookmarkStart w:id="163" w:name="_Toc207195146"/>
      <w:bookmarkEnd w:id="159"/>
      <w:bookmarkEnd w:id="160"/>
      <w:r w:rsidRPr="00E04D60">
        <w:t>Сведения о развитии систем диспетчеризации, телемеханизации и систем управления режимами водоснабжения на объектах организаций</w:t>
      </w:r>
      <w:r w:rsidR="0004634B">
        <w:t>,</w:t>
      </w:r>
      <w:r w:rsidRPr="00E04D60">
        <w:t xml:space="preserve"> осуществляющих водоснабжение</w:t>
      </w:r>
      <w:bookmarkEnd w:id="161"/>
      <w:bookmarkEnd w:id="162"/>
      <w:bookmarkEnd w:id="163"/>
    </w:p>
    <w:p w14:paraId="3FBE2274" w14:textId="77777777" w:rsidR="00140438" w:rsidRDefault="00573D4D" w:rsidP="005A174F">
      <w:r>
        <w:t xml:space="preserve">При проведении мероприятий по уменьшению водопотребления, рекомендуется предусмотреть установку на насосах частотно-регулируемых приводов, внедрение измерительных приборов, </w:t>
      </w:r>
      <w:r w:rsidRPr="002828FC">
        <w:t>внедрение системы телемеханики и автоматизированной системы управления технологическими процессами с реконструкцией КИП и А насосных станций, водозаборных и очистных сооружений</w:t>
      </w:r>
      <w:r w:rsidR="00381631" w:rsidRPr="005A174F">
        <w:t>.</w:t>
      </w:r>
    </w:p>
    <w:p w14:paraId="7C3C978D" w14:textId="77777777" w:rsidR="00673DBD" w:rsidRPr="000C3592" w:rsidRDefault="00673DBD" w:rsidP="00C950E7">
      <w:pPr>
        <w:pStyle w:val="2"/>
        <w:numPr>
          <w:ilvl w:val="2"/>
          <w:numId w:val="1"/>
        </w:numPr>
        <w:spacing w:line="240" w:lineRule="auto"/>
        <w:rPr>
          <w:szCs w:val="24"/>
        </w:rPr>
      </w:pPr>
      <w:bookmarkStart w:id="164" w:name="_Toc206487013"/>
      <w:bookmarkStart w:id="165" w:name="_Toc207193784"/>
      <w:bookmarkStart w:id="166" w:name="_Toc207195147"/>
      <w:r w:rsidRPr="00E04D60">
        <w:t>Сведения об оснащенности зданий, строений, сооружений приборами учета воды и их применении при осуществлении расчетов за потребленную воду</w:t>
      </w:r>
      <w:bookmarkEnd w:id="164"/>
      <w:bookmarkEnd w:id="165"/>
      <w:bookmarkEnd w:id="166"/>
    </w:p>
    <w:p w14:paraId="3B8EED24" w14:textId="77777777" w:rsidR="00331AE0" w:rsidRDefault="00B43CC4" w:rsidP="00331AE0">
      <w:pPr>
        <w:spacing w:after="0"/>
      </w:pPr>
      <w:r w:rsidRPr="00B43CC4">
        <w:t xml:space="preserve">Все бюджетные организации и большая часть населения оснащены приборами учета холодной воды. </w:t>
      </w:r>
      <w:r w:rsidR="009843E1">
        <w:t>Подробная информация по приборам учёта холодной воды отсутствует.</w:t>
      </w:r>
    </w:p>
    <w:p w14:paraId="752C4DB9" w14:textId="61780998" w:rsidR="000C6AF4" w:rsidRPr="00BF5CFC" w:rsidRDefault="000C6AF4" w:rsidP="009E7389">
      <w:pPr>
        <w:pStyle w:val="a"/>
        <w:shd w:val="clear" w:color="auto" w:fill="FFFFFF"/>
        <w:spacing w:after="240" w:line="301" w:lineRule="atLeast"/>
        <w:ind w:left="0" w:firstLine="567"/>
        <w:textAlignment w:val="baseline"/>
        <w:rPr>
          <w:color w:val="333333"/>
        </w:rPr>
      </w:pPr>
      <w:r w:rsidRPr="00941597">
        <w:t>В соответствии с Федеральным законом Российской Федерации от 23 ноября 2009 года № 261-ФЗ «Об энергосбережен</w:t>
      </w:r>
      <w:r w:rsidR="001513A0" w:rsidRPr="00941597">
        <w:t xml:space="preserve">ии и о повышении </w:t>
      </w:r>
      <w:r w:rsidR="00563FFB" w:rsidRPr="00941597">
        <w:t>энергетической эффективности,</w:t>
      </w:r>
      <w:r w:rsidRPr="00941597">
        <w:t xml:space="preserve"> и о внесении изменений в отдельные законодательные акты Российской Федерации» в </w:t>
      </w:r>
      <w:r w:rsidR="00BE3E04">
        <w:t>Забайкальского края</w:t>
      </w:r>
      <w:r w:rsidRPr="00941597">
        <w:t xml:space="preserve"> разработана</w:t>
      </w:r>
      <w:r w:rsidR="00F74CCC" w:rsidRPr="00941597">
        <w:t xml:space="preserve"> </w:t>
      </w:r>
      <w:r w:rsidRPr="00941597">
        <w:t xml:space="preserve">долгосрочная целевая программа «Энергосбережение и повышение энергетической эффективности на территории </w:t>
      </w:r>
      <w:r w:rsidR="00BE3E04">
        <w:t>Забайкальского края</w:t>
      </w:r>
      <w:r w:rsidRPr="00941597">
        <w:t xml:space="preserve">». Программой предусмотрены организационные мероприятия, </w:t>
      </w:r>
      <w:proofErr w:type="spellStart"/>
      <w:r w:rsidRPr="00941597">
        <w:t>обеспечивающиесоздание</w:t>
      </w:r>
      <w:proofErr w:type="spellEnd"/>
      <w:r w:rsidRPr="00941597">
        <w:t xml:space="preserve"> условий для повышения энергетической</w:t>
      </w:r>
      <w:r w:rsidR="009D5E02" w:rsidRPr="00941597">
        <w:t xml:space="preserve"> </w:t>
      </w:r>
      <w:r w:rsidRPr="00941597">
        <w:t xml:space="preserve">эффективности экономики области, в числе которых оснащение жилых домов в жилищном фонде области приборами </w:t>
      </w:r>
      <w:r w:rsidRPr="00941597">
        <w:rPr>
          <w:rFonts w:eastAsia="Arial Unicode MS"/>
        </w:rPr>
        <w:t>учета</w:t>
      </w:r>
      <w:r w:rsidRPr="00941597">
        <w:t xml:space="preserve"> воды, в том числе многоквартирных домов коллективными общедомовыми приборами </w:t>
      </w:r>
      <w:r w:rsidRPr="00941597">
        <w:rPr>
          <w:rFonts w:eastAsia="Arial Unicode MS"/>
        </w:rPr>
        <w:t>учета</w:t>
      </w:r>
      <w:r w:rsidRPr="00941597">
        <w:t xml:space="preserve"> воды.</w:t>
      </w:r>
    </w:p>
    <w:p w14:paraId="3FAEB5A2" w14:textId="77777777" w:rsidR="00490C01" w:rsidRPr="009213BD" w:rsidRDefault="00331AE0" w:rsidP="00331AE0">
      <w:r>
        <w:t>На ближайшую перспективу необходимо оборудование приборами учета всех абонентов централизованной системы водоснабжения</w:t>
      </w:r>
      <w:r w:rsidR="00007CF3">
        <w:t>.</w:t>
      </w:r>
    </w:p>
    <w:p w14:paraId="2C7AD268" w14:textId="3AB53F4B" w:rsidR="00673DBD" w:rsidRPr="000C3592" w:rsidRDefault="00673DBD" w:rsidP="00C950E7">
      <w:pPr>
        <w:pStyle w:val="2"/>
        <w:numPr>
          <w:ilvl w:val="2"/>
          <w:numId w:val="1"/>
        </w:numPr>
        <w:spacing w:line="240" w:lineRule="auto"/>
        <w:rPr>
          <w:szCs w:val="24"/>
        </w:rPr>
      </w:pPr>
      <w:bookmarkStart w:id="167" w:name="_Toc206487014"/>
      <w:bookmarkStart w:id="168" w:name="_Toc207193785"/>
      <w:bookmarkStart w:id="169" w:name="_Toc207195148"/>
      <w:r w:rsidRPr="00DA0BEC">
        <w:t xml:space="preserve">Описание </w:t>
      </w:r>
      <w:proofErr w:type="spellStart"/>
      <w:r w:rsidRPr="00DA0BEC">
        <w:t>вариантов</w:t>
      </w:r>
      <w:r w:rsidRPr="00673DBD">
        <w:t>маршрутов</w:t>
      </w:r>
      <w:proofErr w:type="spellEnd"/>
      <w:r w:rsidRPr="00673DBD">
        <w:t xml:space="preserve"> прохождения трубопроводов (трасс) по территории </w:t>
      </w:r>
      <w:r w:rsidR="00BE3E04" w:rsidRPr="00BE3E04">
        <w:t xml:space="preserve">муниципального округа </w:t>
      </w:r>
      <w:r w:rsidRPr="00673DBD">
        <w:t>и их обоснование</w:t>
      </w:r>
      <w:bookmarkEnd w:id="167"/>
      <w:bookmarkEnd w:id="168"/>
      <w:bookmarkEnd w:id="169"/>
    </w:p>
    <w:p w14:paraId="7EE6AF5A" w14:textId="7E5503F8" w:rsidR="00A93E46" w:rsidRDefault="008E31F1" w:rsidP="00A93E46">
      <w:r w:rsidRPr="008E31F1">
        <w:t xml:space="preserve">Схема сетей водоснабжения </w:t>
      </w:r>
      <w:r w:rsidR="00BE3E04">
        <w:t>Приаргунского муниципального округа</w:t>
      </w:r>
      <w:r w:rsidRPr="008E31F1">
        <w:t xml:space="preserve"> в электронном варианте </w:t>
      </w:r>
      <w:r w:rsidR="00835433">
        <w:t xml:space="preserve">в виде карты </w:t>
      </w:r>
      <w:r w:rsidRPr="008E31F1">
        <w:t xml:space="preserve">прилагается. </w:t>
      </w:r>
      <w:r w:rsidR="00E45F86">
        <w:t xml:space="preserve">Месторасположение </w:t>
      </w:r>
      <w:r w:rsidR="00331AE0">
        <w:t>водопроводных сетей</w:t>
      </w:r>
      <w:r w:rsidR="00E45F86">
        <w:t xml:space="preserve"> систем водоснабжения на карте нанесены условно, пр</w:t>
      </w:r>
      <w:r w:rsidR="00E45F86" w:rsidRPr="00E45F86">
        <w:t>и рабочем проектировании возможно изменение местоположения исходя из расположения проектируемых предприятий и местных условий.</w:t>
      </w:r>
      <w:r w:rsidR="00E45F86">
        <w:t xml:space="preserve"> С</w:t>
      </w:r>
      <w:r w:rsidRPr="008E31F1">
        <w:t xml:space="preserve">ети водоснабжения </w:t>
      </w:r>
      <w:r w:rsidR="00E45F86">
        <w:lastRenderedPageBreak/>
        <w:t>для обеспеч</w:t>
      </w:r>
      <w:r w:rsidR="00A0357E">
        <w:t>е</w:t>
      </w:r>
      <w:r w:rsidR="00E45F86">
        <w:t xml:space="preserve">ния водоснабжения на территориях, где оно отсутствует, </w:t>
      </w:r>
      <w:r w:rsidRPr="008E31F1">
        <w:t>будут прокладываться согласно согласованным</w:t>
      </w:r>
      <w:r w:rsidR="00E45F86">
        <w:t xml:space="preserve"> проектам</w:t>
      </w:r>
      <w:r w:rsidR="0008723E">
        <w:t>.</w:t>
      </w:r>
    </w:p>
    <w:p w14:paraId="1E862F3E" w14:textId="77777777" w:rsidR="00E36C05" w:rsidRPr="00A93E46" w:rsidRDefault="00E36C05" w:rsidP="00A93E46"/>
    <w:p w14:paraId="72E20C26" w14:textId="77777777" w:rsidR="00673DBD" w:rsidRPr="000C3592" w:rsidRDefault="00673DBD" w:rsidP="00C950E7">
      <w:pPr>
        <w:pStyle w:val="2"/>
        <w:numPr>
          <w:ilvl w:val="2"/>
          <w:numId w:val="1"/>
        </w:numPr>
        <w:spacing w:line="240" w:lineRule="auto"/>
        <w:rPr>
          <w:szCs w:val="24"/>
        </w:rPr>
      </w:pPr>
      <w:bookmarkStart w:id="170" w:name="_Toc206487015"/>
      <w:bookmarkStart w:id="171" w:name="_Toc207193786"/>
      <w:bookmarkStart w:id="172" w:name="_Toc207195149"/>
      <w:r w:rsidRPr="00E04D60">
        <w:t>Рекомендации о месте размещения насосных станций, резервуаров, водонапорных башен</w:t>
      </w:r>
      <w:bookmarkEnd w:id="170"/>
      <w:bookmarkEnd w:id="171"/>
      <w:bookmarkEnd w:id="172"/>
    </w:p>
    <w:p w14:paraId="64F902C4" w14:textId="639212D1" w:rsidR="00140438" w:rsidRDefault="00E45F86">
      <w:r w:rsidRPr="00E45F86">
        <w:t xml:space="preserve">Схема водоснабжения </w:t>
      </w:r>
      <w:r w:rsidR="00BE3E04">
        <w:t>Приаргунского муниципального округа</w:t>
      </w:r>
      <w:r w:rsidRPr="00E45F86">
        <w:t xml:space="preserve"> в электронном </w:t>
      </w:r>
      <w:r w:rsidR="00835433" w:rsidRPr="008E31F1">
        <w:t xml:space="preserve">варианте </w:t>
      </w:r>
      <w:r w:rsidR="00835433">
        <w:t>в виде карты</w:t>
      </w:r>
      <w:r w:rsidR="00C0481A">
        <w:t xml:space="preserve"> </w:t>
      </w:r>
      <w:r w:rsidRPr="00E45F86">
        <w:t xml:space="preserve">прилагается.  </w:t>
      </w:r>
      <w:r>
        <w:t>Месторасположение объектов систем водоснабжения на карте нанесены условно, пр</w:t>
      </w:r>
      <w:r w:rsidRPr="00E45F86">
        <w:t>и рабочем проектировании возможно изменение местоположения исходя из расположения проектируемых предприятий и местных условий.</w:t>
      </w:r>
    </w:p>
    <w:p w14:paraId="3FEC07DF" w14:textId="77777777" w:rsidR="00673DBD" w:rsidRPr="000C3592" w:rsidRDefault="00673DBD" w:rsidP="00C950E7">
      <w:pPr>
        <w:pStyle w:val="2"/>
        <w:numPr>
          <w:ilvl w:val="2"/>
          <w:numId w:val="1"/>
        </w:numPr>
        <w:spacing w:line="240" w:lineRule="auto"/>
        <w:rPr>
          <w:szCs w:val="24"/>
        </w:rPr>
      </w:pPr>
      <w:bookmarkStart w:id="173" w:name="_Toc375684044"/>
      <w:bookmarkStart w:id="174" w:name="_Toc375685072"/>
      <w:bookmarkStart w:id="175" w:name="_Toc375684045"/>
      <w:bookmarkStart w:id="176" w:name="_Toc375685073"/>
      <w:bookmarkStart w:id="177" w:name="_Toc375684046"/>
      <w:bookmarkStart w:id="178" w:name="_Toc375685074"/>
      <w:bookmarkStart w:id="179" w:name="_Toc206487016"/>
      <w:bookmarkStart w:id="180" w:name="_Toc207193787"/>
      <w:bookmarkStart w:id="181" w:name="_Toc207195150"/>
      <w:bookmarkEnd w:id="173"/>
      <w:bookmarkEnd w:id="174"/>
      <w:bookmarkEnd w:id="175"/>
      <w:bookmarkEnd w:id="176"/>
      <w:bookmarkEnd w:id="177"/>
      <w:bookmarkEnd w:id="178"/>
      <w:r w:rsidRPr="00E04D60">
        <w:t xml:space="preserve">Границы </w:t>
      </w:r>
      <w:r w:rsidRPr="00673DBD">
        <w:t>планируемых зон размещения объектов централизованных систем горячего водоснабжения, холодного водоснабжения</w:t>
      </w:r>
      <w:bookmarkEnd w:id="179"/>
      <w:bookmarkEnd w:id="180"/>
      <w:bookmarkEnd w:id="181"/>
    </w:p>
    <w:p w14:paraId="5CF6DAB7" w14:textId="51517576" w:rsidR="00140438" w:rsidRDefault="0008723E">
      <w:r w:rsidRPr="00E45F86">
        <w:t xml:space="preserve">Схема водоснабжения </w:t>
      </w:r>
      <w:r w:rsidR="00BE3E04">
        <w:t>Приаргунского муниципального округа</w:t>
      </w:r>
      <w:r w:rsidRPr="00E45F86">
        <w:t xml:space="preserve"> в электронном варианте </w:t>
      </w:r>
      <w:r w:rsidR="00835433">
        <w:t>в виде карты</w:t>
      </w:r>
      <w:r w:rsidR="00C0481A">
        <w:t xml:space="preserve"> </w:t>
      </w:r>
      <w:r w:rsidRPr="00E45F86">
        <w:t xml:space="preserve">прилагается.  </w:t>
      </w:r>
      <w:r>
        <w:t>Месторасположение объектов систем водоснабжения на карте нанесены условно, пр</w:t>
      </w:r>
      <w:r w:rsidRPr="00E45F86">
        <w:t>и рабочем проектировании возможно изменение местоположения исходя из расположения проектируемых предприятий и местных условий.</w:t>
      </w:r>
      <w:r>
        <w:t xml:space="preserve"> С</w:t>
      </w:r>
      <w:r w:rsidRPr="00E45F86">
        <w:t xml:space="preserve">ети водоснабжения </w:t>
      </w:r>
      <w:r>
        <w:t>для обеспеч</w:t>
      </w:r>
      <w:r w:rsidR="00981043">
        <w:t>е</w:t>
      </w:r>
      <w:r>
        <w:t>ния водосн</w:t>
      </w:r>
      <w:r w:rsidR="00172E18">
        <w:t xml:space="preserve">абжения на территориях, где оно </w:t>
      </w:r>
      <w:r>
        <w:t xml:space="preserve">отсутствует, </w:t>
      </w:r>
      <w:r w:rsidRPr="00E45F86">
        <w:t>будут прокладываться согласно согласованным</w:t>
      </w:r>
      <w:r>
        <w:t xml:space="preserve"> проектам.</w:t>
      </w:r>
    </w:p>
    <w:p w14:paraId="4418BE2F" w14:textId="76CDB6DE" w:rsidR="00E36C05" w:rsidRDefault="00E36C05" w:rsidP="00E36C05">
      <w:pPr>
        <w:pStyle w:val="affff"/>
      </w:pPr>
      <w:r>
        <w:t xml:space="preserve">Схема планируемого водоснабжения </w:t>
      </w:r>
      <w:proofErr w:type="spellStart"/>
      <w:r>
        <w:t>н.п</w:t>
      </w:r>
      <w:proofErr w:type="spellEnd"/>
      <w:r>
        <w:t>. Приаргунск</w:t>
      </w:r>
    </w:p>
    <w:p w14:paraId="1E9C7864" w14:textId="3B60EBC5" w:rsidR="00E36C05" w:rsidRDefault="00E36C05">
      <w:pPr>
        <w:rPr>
          <w:highlight w:val="yellow"/>
        </w:rPr>
      </w:pPr>
      <w:r>
        <w:rPr>
          <w:bCs/>
          <w:noProof/>
          <w:color w:val="000000"/>
          <w:spacing w:val="-11"/>
        </w:rPr>
        <w:drawing>
          <wp:inline distT="0" distB="0" distL="0" distR="0" wp14:anchorId="73C34D92" wp14:editId="12069CC8">
            <wp:extent cx="4510914" cy="399197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15349" cy="3995895"/>
                    </a:xfrm>
                    <a:prstGeom prst="rect">
                      <a:avLst/>
                    </a:prstGeom>
                    <a:noFill/>
                    <a:ln>
                      <a:noFill/>
                    </a:ln>
                  </pic:spPr>
                </pic:pic>
              </a:graphicData>
            </a:graphic>
          </wp:inline>
        </w:drawing>
      </w:r>
    </w:p>
    <w:p w14:paraId="05317D1E" w14:textId="77777777" w:rsidR="00673DBD" w:rsidRPr="000C3592" w:rsidRDefault="00673DBD" w:rsidP="00C950E7">
      <w:pPr>
        <w:pStyle w:val="2"/>
        <w:numPr>
          <w:ilvl w:val="2"/>
          <w:numId w:val="1"/>
        </w:numPr>
        <w:spacing w:line="240" w:lineRule="auto"/>
        <w:rPr>
          <w:szCs w:val="24"/>
        </w:rPr>
      </w:pPr>
      <w:bookmarkStart w:id="182" w:name="_Toc206487017"/>
      <w:bookmarkStart w:id="183" w:name="_Toc207193788"/>
      <w:bookmarkStart w:id="184" w:name="_Toc207195151"/>
      <w:r w:rsidRPr="00E04D60">
        <w:t>Карты (схемы) существующего и планируемого размещения объектов централизованных систем</w:t>
      </w:r>
      <w:r w:rsidRPr="00673DBD">
        <w:t xml:space="preserve"> горячего водоснабжения,</w:t>
      </w:r>
      <w:r w:rsidRPr="00E04D60">
        <w:t xml:space="preserve"> холодного водоснабжения</w:t>
      </w:r>
      <w:bookmarkEnd w:id="182"/>
      <w:bookmarkEnd w:id="183"/>
      <w:bookmarkEnd w:id="184"/>
    </w:p>
    <w:p w14:paraId="5699AB2F" w14:textId="744B374C" w:rsidR="00673DBD" w:rsidRDefault="00A534A3" w:rsidP="00403008">
      <w:r w:rsidRPr="00E45F86">
        <w:t xml:space="preserve">Схема </w:t>
      </w:r>
      <w:r>
        <w:t>расположения объектов систем</w:t>
      </w:r>
      <w:r w:rsidR="00533B2C">
        <w:t>ы</w:t>
      </w:r>
      <w:r w:rsidRPr="00E45F86">
        <w:t xml:space="preserve"> водоснабжения </w:t>
      </w:r>
      <w:r w:rsidR="00BE3E04">
        <w:t>Приаргунского муниципального округа</w:t>
      </w:r>
      <w:r w:rsidRPr="00E45F86">
        <w:t xml:space="preserve"> в электронном варианте </w:t>
      </w:r>
      <w:r w:rsidR="00835433">
        <w:t>в виде карты</w:t>
      </w:r>
      <w:r w:rsidR="002815C6">
        <w:t xml:space="preserve"> </w:t>
      </w:r>
      <w:r w:rsidRPr="00E45F86">
        <w:t xml:space="preserve">прилагается.  </w:t>
      </w:r>
      <w:r>
        <w:t>Месторасположение объектов систем водоснабжения на карте нанесены условно, пр</w:t>
      </w:r>
      <w:r w:rsidRPr="00E45F86">
        <w:t>и рабочем проектировании возможно изменение местоположения исходя из расположения проектируемых предприятий и местных условий.</w:t>
      </w:r>
      <w:r>
        <w:t xml:space="preserve"> С</w:t>
      </w:r>
      <w:r w:rsidRPr="00E45F86">
        <w:t xml:space="preserve">ети </w:t>
      </w:r>
      <w:r w:rsidRPr="00E45F86">
        <w:lastRenderedPageBreak/>
        <w:t xml:space="preserve">водоснабжения </w:t>
      </w:r>
      <w:r>
        <w:t>для обеспеч</w:t>
      </w:r>
      <w:r w:rsidR="007E719D">
        <w:t>е</w:t>
      </w:r>
      <w:r>
        <w:t xml:space="preserve">ния водоснабжения на территориях, где оно отсутствует, </w:t>
      </w:r>
      <w:r w:rsidRPr="00E45F86">
        <w:t>будут прокладываться согласно согласованным</w:t>
      </w:r>
      <w:r>
        <w:t xml:space="preserve"> проектам.</w:t>
      </w:r>
    </w:p>
    <w:p w14:paraId="6D164BD7" w14:textId="2419FE33" w:rsidR="00E36C05" w:rsidRDefault="00E36C05" w:rsidP="00E36C05">
      <w:pPr>
        <w:pStyle w:val="affff"/>
      </w:pPr>
      <w:r>
        <w:t xml:space="preserve">Схема водоснабжения </w:t>
      </w:r>
      <w:proofErr w:type="spellStart"/>
      <w:r>
        <w:t>н.п</w:t>
      </w:r>
      <w:proofErr w:type="spellEnd"/>
      <w:r>
        <w:t>. Приаргунск</w:t>
      </w:r>
    </w:p>
    <w:p w14:paraId="4EE2FDA3" w14:textId="1A44F715" w:rsidR="00E36C05" w:rsidRDefault="00E36C05" w:rsidP="00403008">
      <w:r>
        <w:rPr>
          <w:bCs/>
          <w:noProof/>
          <w:color w:val="000000"/>
          <w:spacing w:val="-23"/>
        </w:rPr>
        <w:drawing>
          <wp:inline distT="0" distB="0" distL="0" distR="0" wp14:anchorId="4A3EEAA6" wp14:editId="58FA8B1E">
            <wp:extent cx="5333166" cy="373948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45924" cy="3748432"/>
                    </a:xfrm>
                    <a:prstGeom prst="rect">
                      <a:avLst/>
                    </a:prstGeom>
                    <a:noFill/>
                    <a:ln>
                      <a:noFill/>
                    </a:ln>
                  </pic:spPr>
                </pic:pic>
              </a:graphicData>
            </a:graphic>
          </wp:inline>
        </w:drawing>
      </w:r>
    </w:p>
    <w:p w14:paraId="60490842" w14:textId="77777777" w:rsidR="00673DBD" w:rsidRDefault="00673DBD">
      <w:pPr>
        <w:spacing w:after="0" w:line="240" w:lineRule="auto"/>
        <w:ind w:firstLine="0"/>
        <w:jc w:val="left"/>
        <w:rPr>
          <w:rFonts w:eastAsiaTheme="majorEastAsia"/>
          <w:bCs/>
          <w:szCs w:val="26"/>
        </w:rPr>
      </w:pPr>
      <w:r>
        <w:rPr>
          <w:rFonts w:eastAsiaTheme="majorEastAsia"/>
        </w:rPr>
        <w:br w:type="page"/>
      </w:r>
    </w:p>
    <w:p w14:paraId="6CCEB22D" w14:textId="77777777" w:rsidR="00673DBD" w:rsidRPr="00AD7FEF" w:rsidRDefault="00673DBD" w:rsidP="00C950E7">
      <w:pPr>
        <w:pStyle w:val="2"/>
        <w:rPr>
          <w:rFonts w:eastAsia="TimesNewRomanPS-BoldMT"/>
          <w:szCs w:val="24"/>
        </w:rPr>
      </w:pPr>
      <w:bookmarkStart w:id="185" w:name="_Toc206487018"/>
      <w:bookmarkStart w:id="186" w:name="_Toc207193789"/>
      <w:bookmarkStart w:id="187" w:name="_Toc207195152"/>
      <w:r w:rsidRPr="007A294C">
        <w:rPr>
          <w:rFonts w:eastAsiaTheme="majorEastAsia"/>
        </w:rPr>
        <w:lastRenderedPageBreak/>
        <w:t>ЭКОЛОГИЧЕСКИЕ АСПЕКТЫ МЕРОПРИЯТИЙ ПО СТРОИТЕЛЬСТВУ, РЕКОНСТРУКЦИИ И МОДЕРНИЗАЦИИ ОБЪЕКТОВ ЦЕНТРАЛИЗОВАННЫХ СИСТЕМ ВОДОСНАБЖЕНИЯ</w:t>
      </w:r>
      <w:bookmarkEnd w:id="185"/>
      <w:bookmarkEnd w:id="186"/>
      <w:bookmarkEnd w:id="187"/>
    </w:p>
    <w:p w14:paraId="50965F42" w14:textId="77777777" w:rsidR="0062392D" w:rsidRPr="00422953" w:rsidRDefault="0062392D" w:rsidP="0062392D">
      <w:bookmarkStart w:id="188" w:name="_Toc360699428"/>
      <w:bookmarkStart w:id="189" w:name="_Toc360699814"/>
      <w:bookmarkStart w:id="190" w:name="_Toc360700200"/>
      <w:r w:rsidRPr="00422953">
        <w:t>Для обеспечения санитарно-эпидемиологической надежности водопровода хозяйственно-питьевого назначения, предусматриваются зоны санитарной охраны источников питьевого водоснабжения, которые включают в три пояса (СанПиН 2.1.4.1110-02).</w:t>
      </w:r>
    </w:p>
    <w:p w14:paraId="33D14B02" w14:textId="77777777" w:rsidR="0062392D" w:rsidRPr="00422953" w:rsidRDefault="0062392D" w:rsidP="0062392D">
      <w:r w:rsidRPr="00422953">
        <w:t>Вокруг скважин должны быть оборудованы зоны санитарной охраны из трех поясов.</w:t>
      </w:r>
    </w:p>
    <w:p w14:paraId="7F375201" w14:textId="77777777" w:rsidR="0062392D" w:rsidRPr="00422953" w:rsidRDefault="0062392D" w:rsidP="0062392D">
      <w:r w:rsidRPr="00422953">
        <w:t>Первый пояс ЗСО (зона строгого режима) включает площадку вокруг скважины радиусом 30-50 м, ограждаемую забором высотой 1,2 м.</w:t>
      </w:r>
    </w:p>
    <w:p w14:paraId="0851FF1B" w14:textId="77777777" w:rsidR="0062392D" w:rsidRPr="00422953" w:rsidRDefault="0062392D" w:rsidP="0062392D">
      <w:r w:rsidRPr="00422953">
        <w:t>Территория должна быть спланирована и озеленена.</w:t>
      </w:r>
    </w:p>
    <w:p w14:paraId="4CB46355" w14:textId="77777777" w:rsidR="0062392D" w:rsidRPr="00422953" w:rsidRDefault="0062392D" w:rsidP="0062392D">
      <w:r w:rsidRPr="00422953">
        <w:t>В первом поясе ЗСО подземного источника питьевого водоснабжения запрещаются:</w:t>
      </w:r>
    </w:p>
    <w:p w14:paraId="3F539A62" w14:textId="77777777" w:rsidR="0062392D" w:rsidRPr="00422953" w:rsidRDefault="0062392D" w:rsidP="005E62C9">
      <w:pPr>
        <w:numPr>
          <w:ilvl w:val="0"/>
          <w:numId w:val="29"/>
        </w:numPr>
        <w:spacing w:after="0"/>
        <w:ind w:left="992" w:hanging="357"/>
      </w:pPr>
      <w:r w:rsidRPr="00422953">
        <w:t>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w:t>
      </w:r>
    </w:p>
    <w:p w14:paraId="055667AA" w14:textId="77777777" w:rsidR="0062392D" w:rsidRPr="00422953" w:rsidRDefault="0062392D" w:rsidP="005E62C9">
      <w:pPr>
        <w:numPr>
          <w:ilvl w:val="0"/>
          <w:numId w:val="29"/>
        </w:numPr>
        <w:spacing w:after="0"/>
        <w:ind w:left="992" w:hanging="357"/>
      </w:pPr>
      <w:r w:rsidRPr="00422953">
        <w:t>размещение жилых и хозяйственно-бытовых зданий и проживание людей;</w:t>
      </w:r>
    </w:p>
    <w:p w14:paraId="5ED391DD" w14:textId="77777777" w:rsidR="0062392D" w:rsidRPr="00422953" w:rsidRDefault="0062392D" w:rsidP="005E62C9">
      <w:pPr>
        <w:numPr>
          <w:ilvl w:val="0"/>
          <w:numId w:val="29"/>
        </w:numPr>
        <w:spacing w:after="0"/>
        <w:ind w:left="992" w:hanging="357"/>
      </w:pPr>
      <w:r w:rsidRPr="00422953">
        <w:t>спуск любых сточных вод, стирка белья, водопой и выпас скота;</w:t>
      </w:r>
    </w:p>
    <w:p w14:paraId="758FB275" w14:textId="77777777" w:rsidR="0062392D" w:rsidRPr="00422953" w:rsidRDefault="0062392D" w:rsidP="005E62C9">
      <w:pPr>
        <w:numPr>
          <w:ilvl w:val="0"/>
          <w:numId w:val="29"/>
        </w:numPr>
        <w:spacing w:after="0"/>
        <w:ind w:left="992" w:hanging="357"/>
      </w:pPr>
      <w:r w:rsidRPr="00422953">
        <w:t>применение ядохимикатов и удобрений;</w:t>
      </w:r>
    </w:p>
    <w:p w14:paraId="24BE3747" w14:textId="77777777" w:rsidR="0062392D" w:rsidRPr="00422953" w:rsidRDefault="0062392D" w:rsidP="005E62C9">
      <w:pPr>
        <w:numPr>
          <w:ilvl w:val="0"/>
          <w:numId w:val="29"/>
        </w:numPr>
        <w:spacing w:after="120"/>
        <w:ind w:left="993"/>
      </w:pPr>
      <w:r w:rsidRPr="00422953">
        <w:t>посадка высокоствольных деревьев.</w:t>
      </w:r>
    </w:p>
    <w:p w14:paraId="305B738A" w14:textId="77777777" w:rsidR="0062392D" w:rsidRPr="00422953" w:rsidRDefault="0062392D" w:rsidP="0062392D">
      <w:r w:rsidRPr="00422953">
        <w:t>В пределах второго и третьего пояса ЗСО подземного источника питьевого водоснабжения следует:</w:t>
      </w:r>
    </w:p>
    <w:p w14:paraId="3F6C3951" w14:textId="77777777" w:rsidR="0062392D" w:rsidRPr="00422953" w:rsidRDefault="0062392D" w:rsidP="005E62C9">
      <w:pPr>
        <w:numPr>
          <w:ilvl w:val="0"/>
          <w:numId w:val="30"/>
        </w:numPr>
        <w:spacing w:after="0"/>
        <w:ind w:left="992" w:hanging="357"/>
      </w:pPr>
      <w:r w:rsidRPr="00422953">
        <w:t>выявлять старые, бездействующие, дефектные или неправильно эксплуатируемые скважины, которые могут привести к загрязнению водоносных горизонтов, и производить их тампонаж или восстановление;</w:t>
      </w:r>
    </w:p>
    <w:p w14:paraId="35DFBD81" w14:textId="77777777" w:rsidR="0062392D" w:rsidRPr="00422953" w:rsidRDefault="0062392D" w:rsidP="005E62C9">
      <w:pPr>
        <w:numPr>
          <w:ilvl w:val="0"/>
          <w:numId w:val="30"/>
        </w:numPr>
        <w:spacing w:after="0"/>
        <w:ind w:left="992" w:hanging="357"/>
      </w:pPr>
      <w:r w:rsidRPr="00422953">
        <w:t>производить бурение новых скважин и новое строительство, связанное с нарушением почвенного покрова, при обязательном согласовании с органами государственного санитарного надзора и органами государственного управления по природным ресурсам и охране окружающей среды;</w:t>
      </w:r>
    </w:p>
    <w:p w14:paraId="6375D8F9" w14:textId="77777777" w:rsidR="0062392D" w:rsidRPr="00422953" w:rsidRDefault="0062392D" w:rsidP="005E62C9">
      <w:pPr>
        <w:numPr>
          <w:ilvl w:val="0"/>
          <w:numId w:val="30"/>
        </w:numPr>
        <w:spacing w:after="0"/>
        <w:ind w:left="992" w:hanging="357"/>
      </w:pPr>
      <w:r w:rsidRPr="00422953">
        <w:t>выполнять мероприятия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 – только для второго пояса;</w:t>
      </w:r>
    </w:p>
    <w:p w14:paraId="3B11C3DD" w14:textId="77777777" w:rsidR="0062392D" w:rsidRPr="00422953" w:rsidRDefault="0062392D" w:rsidP="005E62C9">
      <w:pPr>
        <w:numPr>
          <w:ilvl w:val="0"/>
          <w:numId w:val="30"/>
        </w:numPr>
        <w:spacing w:after="120"/>
        <w:ind w:left="993"/>
      </w:pPr>
      <w:r w:rsidRPr="00422953">
        <w:t>своевременно выполнять необходимые мероприятия по санитарной охране поверхностных вод, имеющих непосредственную гидрологическую связь с используемым водоносным горизонтом, в соответствии с санитарными нормами и правилами.</w:t>
      </w:r>
    </w:p>
    <w:p w14:paraId="3393D558" w14:textId="77777777" w:rsidR="0062392D" w:rsidRPr="00422953" w:rsidRDefault="0062392D" w:rsidP="0062392D">
      <w:r w:rsidRPr="00422953">
        <w:t xml:space="preserve"> Во втором поясе ЗСО подземного источника питьевого водоснабжения запрещаются:</w:t>
      </w:r>
    </w:p>
    <w:p w14:paraId="496C6590" w14:textId="77777777" w:rsidR="0062392D" w:rsidRPr="00422953" w:rsidRDefault="0062392D" w:rsidP="005E62C9">
      <w:pPr>
        <w:numPr>
          <w:ilvl w:val="0"/>
          <w:numId w:val="31"/>
        </w:numPr>
        <w:spacing w:after="0"/>
        <w:ind w:left="992" w:hanging="357"/>
      </w:pPr>
      <w:r w:rsidRPr="00422953">
        <w:t xml:space="preserve">размещение складов горюче-смазочных материалов, ядохимикатов и минеральных удобрений, накопителей </w:t>
      </w:r>
      <w:proofErr w:type="spellStart"/>
      <w:r w:rsidRPr="00422953">
        <w:t>промстоков</w:t>
      </w:r>
      <w:proofErr w:type="spellEnd"/>
      <w:r w:rsidRPr="00422953">
        <w:t xml:space="preserve">, </w:t>
      </w:r>
      <w:proofErr w:type="spellStart"/>
      <w:r w:rsidRPr="00422953">
        <w:t>шламохранилищ</w:t>
      </w:r>
      <w:proofErr w:type="spellEnd"/>
      <w:r w:rsidRPr="00422953">
        <w:t xml:space="preserve"> и других объектов, обусловливающих опасность химического загрязнения подземных вод;</w:t>
      </w:r>
    </w:p>
    <w:p w14:paraId="5E8121EC" w14:textId="77777777" w:rsidR="0062392D" w:rsidRPr="00422953" w:rsidRDefault="0062392D" w:rsidP="005E62C9">
      <w:pPr>
        <w:numPr>
          <w:ilvl w:val="0"/>
          <w:numId w:val="31"/>
        </w:numPr>
        <w:spacing w:after="0"/>
        <w:ind w:left="992" w:hanging="357"/>
      </w:pPr>
      <w:r w:rsidRPr="00422953">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микробное загрязнение подземных вод;</w:t>
      </w:r>
    </w:p>
    <w:p w14:paraId="1AFF480F" w14:textId="77777777" w:rsidR="0062392D" w:rsidRPr="00422953" w:rsidRDefault="0062392D" w:rsidP="005E62C9">
      <w:pPr>
        <w:numPr>
          <w:ilvl w:val="0"/>
          <w:numId w:val="31"/>
        </w:numPr>
        <w:spacing w:after="0"/>
        <w:ind w:left="992" w:hanging="357"/>
      </w:pPr>
      <w:r w:rsidRPr="00422953">
        <w:lastRenderedPageBreak/>
        <w:t>применение ядохимикатов и удобрений;</w:t>
      </w:r>
    </w:p>
    <w:p w14:paraId="4E7C1B73" w14:textId="77777777" w:rsidR="0062392D" w:rsidRPr="00422953" w:rsidRDefault="0062392D" w:rsidP="005E62C9">
      <w:pPr>
        <w:numPr>
          <w:ilvl w:val="0"/>
          <w:numId w:val="31"/>
        </w:numPr>
        <w:spacing w:after="0"/>
        <w:ind w:left="992" w:hanging="357"/>
      </w:pPr>
      <w:r w:rsidRPr="00422953">
        <w:t>закачка отработанных вод в подземные горизонты, подземное складирование твердых отходов производства и потребления, а также разработка недр;</w:t>
      </w:r>
    </w:p>
    <w:p w14:paraId="0A35E6DE" w14:textId="77777777" w:rsidR="0062392D" w:rsidRPr="00422953" w:rsidRDefault="0062392D" w:rsidP="005E62C9">
      <w:pPr>
        <w:numPr>
          <w:ilvl w:val="0"/>
          <w:numId w:val="31"/>
        </w:numPr>
        <w:spacing w:after="120"/>
        <w:ind w:left="993"/>
      </w:pPr>
      <w:r w:rsidRPr="00422953">
        <w:t>рубка леса.</w:t>
      </w:r>
    </w:p>
    <w:p w14:paraId="50E68F31" w14:textId="77777777" w:rsidR="0062392D" w:rsidRPr="00422953" w:rsidRDefault="0062392D" w:rsidP="0062392D">
      <w:r w:rsidRPr="00422953">
        <w:t>В третьем поясе зоны санитарной охраны подземного источника питьевого водоснабжения запрещаются:</w:t>
      </w:r>
    </w:p>
    <w:p w14:paraId="38101BA6" w14:textId="77777777" w:rsidR="0062392D" w:rsidRPr="00422953" w:rsidRDefault="0062392D" w:rsidP="005E62C9">
      <w:pPr>
        <w:numPr>
          <w:ilvl w:val="0"/>
          <w:numId w:val="32"/>
        </w:numPr>
        <w:spacing w:after="0"/>
        <w:ind w:left="992" w:hanging="357"/>
      </w:pPr>
      <w:r w:rsidRPr="00422953">
        <w:t xml:space="preserve">размещение складов горюче-смазочных материалов, ядохимикатов и минеральных удобрений, накопителей </w:t>
      </w:r>
      <w:proofErr w:type="spellStart"/>
      <w:r w:rsidRPr="00422953">
        <w:t>промстоков</w:t>
      </w:r>
      <w:proofErr w:type="spellEnd"/>
      <w:r w:rsidRPr="00422953">
        <w:t xml:space="preserve">, </w:t>
      </w:r>
      <w:proofErr w:type="spellStart"/>
      <w:r w:rsidRPr="00422953">
        <w:t>шламохранилищ</w:t>
      </w:r>
      <w:proofErr w:type="spellEnd"/>
      <w:r w:rsidRPr="00422953">
        <w:t xml:space="preserve"> и других объектов, обусловливающих опасность химического загрязнения подземных вод;</w:t>
      </w:r>
    </w:p>
    <w:p w14:paraId="5D0188C5" w14:textId="77777777" w:rsidR="0062392D" w:rsidRPr="00422953" w:rsidRDefault="0062392D" w:rsidP="005E62C9">
      <w:pPr>
        <w:numPr>
          <w:ilvl w:val="0"/>
          <w:numId w:val="32"/>
        </w:numPr>
        <w:spacing w:after="120"/>
        <w:ind w:left="993"/>
      </w:pPr>
      <w:r w:rsidRPr="00422953">
        <w:t>закачка отработанных вод в подземные горизонты, подземное складирование твердых отходов производства и потребления, а также разработка недр.</w:t>
      </w:r>
    </w:p>
    <w:p w14:paraId="1EE8C2C3" w14:textId="77777777" w:rsidR="0062392D" w:rsidRPr="00422953" w:rsidRDefault="0062392D" w:rsidP="0062392D">
      <w:r w:rsidRPr="00422953">
        <w:t xml:space="preserve">Размещение складов горюче-смазочных материалов, ядохимикатов и минеральных удобрений, накопителей </w:t>
      </w:r>
      <w:proofErr w:type="spellStart"/>
      <w:r w:rsidRPr="00422953">
        <w:t>промстоков</w:t>
      </w:r>
      <w:proofErr w:type="spellEnd"/>
      <w:r w:rsidRPr="00422953">
        <w:t xml:space="preserve">, </w:t>
      </w:r>
      <w:proofErr w:type="spellStart"/>
      <w:r w:rsidRPr="00422953">
        <w:t>шламохранилищ</w:t>
      </w:r>
      <w:proofErr w:type="spellEnd"/>
      <w:r w:rsidRPr="00422953">
        <w:t xml:space="preserve"> и других объектов, обусловливающих опасность химического загрязнения подземных вод, допускается в пределах третьего пояса зоны санитарной охраны подземного источника питьевого водоснабжения только при использовании  защищенных подземных вод при условии выполнения специальных мероприятий по защите водоносного горизонта от загрязнения по согласованию с органами государственного санитарного надзора и органами государственного управления по природным ресурсам и охране окружающей среды.</w:t>
      </w:r>
    </w:p>
    <w:p w14:paraId="62847A78" w14:textId="77777777" w:rsidR="0062392D" w:rsidRPr="00422953" w:rsidRDefault="0062392D" w:rsidP="0062392D">
      <w:r w:rsidRPr="00422953">
        <w:t>Применительно к конкретным гидрогеологическим условиям состав указанных выше санитарно-оздоровительных и защитных мероприятий на территории ЗСО может быть уточнен и расширен при соответствующем обосновании и с учетом современного и перспективного использования территории в районе.</w:t>
      </w:r>
    </w:p>
    <w:p w14:paraId="0F5B4050" w14:textId="77777777" w:rsidR="0062392D" w:rsidRPr="00422953" w:rsidRDefault="0062392D" w:rsidP="0062392D">
      <w:r w:rsidRPr="00422953">
        <w:t>Мероприятия по охране подземных вод предусматриваются</w:t>
      </w:r>
      <w:r w:rsidR="00907CD8">
        <w:t xml:space="preserve"> по двум основным направлениям,</w:t>
      </w:r>
      <w:r w:rsidRPr="00422953">
        <w:t xml:space="preserve"> недопущению истощению ресурсов подземных вод, и защита их от загрязнения:</w:t>
      </w:r>
    </w:p>
    <w:p w14:paraId="3ABEF40F" w14:textId="77777777" w:rsidR="0062392D" w:rsidRPr="00422953" w:rsidRDefault="0062392D" w:rsidP="005E62C9">
      <w:pPr>
        <w:numPr>
          <w:ilvl w:val="0"/>
          <w:numId w:val="33"/>
        </w:numPr>
        <w:spacing w:after="0"/>
        <w:ind w:left="992" w:hanging="357"/>
      </w:pPr>
      <w:r w:rsidRPr="00422953">
        <w:t>сокращение использования пресных подземных вод для технических целей и полива зеленых насаждений;</w:t>
      </w:r>
    </w:p>
    <w:p w14:paraId="4AA5C9BA" w14:textId="77777777" w:rsidR="0062392D" w:rsidRPr="00422953" w:rsidRDefault="0062392D" w:rsidP="005E62C9">
      <w:pPr>
        <w:numPr>
          <w:ilvl w:val="0"/>
          <w:numId w:val="33"/>
        </w:numPr>
        <w:spacing w:after="0"/>
        <w:ind w:left="992" w:hanging="357"/>
      </w:pPr>
      <w:r w:rsidRPr="00422953">
        <w:t>проведение ежегодного профилактического ремонта скважин;</w:t>
      </w:r>
    </w:p>
    <w:p w14:paraId="5538BC16" w14:textId="77777777" w:rsidR="0062392D" w:rsidRPr="00422953" w:rsidRDefault="0062392D" w:rsidP="005E62C9">
      <w:pPr>
        <w:numPr>
          <w:ilvl w:val="0"/>
          <w:numId w:val="33"/>
        </w:numPr>
        <w:spacing w:after="0"/>
        <w:ind w:left="992" w:hanging="357"/>
      </w:pPr>
      <w:r w:rsidRPr="00422953">
        <w:t xml:space="preserve">вынос из зон </w:t>
      </w:r>
      <w:r w:rsidRPr="00422953">
        <w:rPr>
          <w:lang w:val="en-US"/>
        </w:rPr>
        <w:t>I</w:t>
      </w:r>
      <w:r w:rsidRPr="00422953">
        <w:t xml:space="preserve"> пояса всех потенциальных источников загрязнения подземных вод;</w:t>
      </w:r>
    </w:p>
    <w:p w14:paraId="7C9477D2" w14:textId="77777777" w:rsidR="0062392D" w:rsidRPr="00422953" w:rsidRDefault="0062392D" w:rsidP="005E62C9">
      <w:pPr>
        <w:numPr>
          <w:ilvl w:val="0"/>
          <w:numId w:val="33"/>
        </w:numPr>
        <w:spacing w:after="0"/>
        <w:ind w:left="992" w:hanging="357"/>
      </w:pPr>
      <w:r w:rsidRPr="00422953">
        <w:t xml:space="preserve">в пределах </w:t>
      </w:r>
      <w:r w:rsidRPr="00422953">
        <w:rPr>
          <w:lang w:val="en-US"/>
        </w:rPr>
        <w:t>I</w:t>
      </w:r>
      <w:r w:rsidRPr="00422953">
        <w:t xml:space="preserve"> – </w:t>
      </w:r>
      <w:r w:rsidRPr="00422953">
        <w:rPr>
          <w:lang w:val="en-US"/>
        </w:rPr>
        <w:t>III</w:t>
      </w:r>
      <w:r w:rsidRPr="00422953">
        <w:t xml:space="preserve"> ЗСО скважин разработать комплекс водоохранных мероприятий в соответствии с СанПиНом 2.1.4.1110-02 и согласовать его с районным ЦГСЭН;</w:t>
      </w:r>
    </w:p>
    <w:p w14:paraId="66C5BFB4" w14:textId="77777777" w:rsidR="0062392D" w:rsidRDefault="0062392D" w:rsidP="005E62C9">
      <w:pPr>
        <w:numPr>
          <w:ilvl w:val="0"/>
          <w:numId w:val="33"/>
        </w:numPr>
        <w:spacing w:after="0"/>
        <w:ind w:left="992" w:hanging="357"/>
      </w:pPr>
      <w:r w:rsidRPr="00422953">
        <w:t>в процессе эксплуатации скважин для определения стабильности качества воды и уровненного режима приступить к ведению мониторинга подземных вод) стационарные режиме наблюдения за дебитом, уровнем, температурой и химическим составом воды);</w:t>
      </w:r>
    </w:p>
    <w:p w14:paraId="4B584584" w14:textId="77777777" w:rsidR="0062392D" w:rsidRPr="00C263C0" w:rsidRDefault="0062392D" w:rsidP="000938D8">
      <w:pPr>
        <w:numPr>
          <w:ilvl w:val="0"/>
          <w:numId w:val="33"/>
        </w:numPr>
        <w:spacing w:after="0"/>
        <w:ind w:left="992" w:hanging="357"/>
        <w:rPr>
          <w:szCs w:val="26"/>
        </w:rPr>
      </w:pPr>
      <w:r w:rsidRPr="00422953">
        <w:t xml:space="preserve">контроль качества производить в соответствии с СанПиНом </w:t>
      </w:r>
      <w:r w:rsidR="00342A8A">
        <w:t>2.1.3684-21</w:t>
      </w:r>
      <w:r w:rsidRPr="00422953">
        <w:t xml:space="preserve"> с обязательным определением содержания железа и органолептических показателей.</w:t>
      </w:r>
    </w:p>
    <w:p w14:paraId="520D8177" w14:textId="77777777" w:rsidR="0062392D" w:rsidRPr="007A294C" w:rsidRDefault="0062392D" w:rsidP="00C950E7">
      <w:pPr>
        <w:pStyle w:val="2"/>
        <w:numPr>
          <w:ilvl w:val="2"/>
          <w:numId w:val="1"/>
        </w:numPr>
        <w:spacing w:line="240" w:lineRule="auto"/>
        <w:rPr>
          <w:rFonts w:eastAsiaTheme="majorEastAsia"/>
          <w:b w:val="0"/>
        </w:rPr>
      </w:pPr>
      <w:bookmarkStart w:id="191" w:name="_Toc206487019"/>
      <w:bookmarkStart w:id="192" w:name="_Toc207193790"/>
      <w:bookmarkStart w:id="193" w:name="_Toc207195153"/>
      <w:r w:rsidRPr="00F612AE">
        <w:t>На водный бассейн</w:t>
      </w:r>
      <w:r w:rsidRPr="00E04D60">
        <w:t xml:space="preserve"> предлагаемых к строительству и реконструкции объектов централизованных систем водоснабжения при сбросе (утилизации) промывных вод</w:t>
      </w:r>
      <w:bookmarkEnd w:id="191"/>
      <w:bookmarkEnd w:id="192"/>
      <w:bookmarkEnd w:id="193"/>
    </w:p>
    <w:bookmarkEnd w:id="188"/>
    <w:bookmarkEnd w:id="189"/>
    <w:bookmarkEnd w:id="190"/>
    <w:p w14:paraId="6B2C901D" w14:textId="77777777" w:rsidR="0062392D" w:rsidRPr="0062392D" w:rsidRDefault="0062392D" w:rsidP="0062392D">
      <w:pPr>
        <w:rPr>
          <w:szCs w:val="26"/>
        </w:rPr>
      </w:pPr>
      <w:r w:rsidRPr="0062392D">
        <w:rPr>
          <w:szCs w:val="26"/>
        </w:rPr>
        <w:t>Технологический процесс забора воды из скважин и транспортирования её в водопроводную сеть не сопровождается вредными выбросами.</w:t>
      </w:r>
    </w:p>
    <w:p w14:paraId="27A1993B" w14:textId="77777777" w:rsidR="0062392D" w:rsidRPr="0062392D" w:rsidRDefault="0062392D" w:rsidP="0062392D">
      <w:pPr>
        <w:rPr>
          <w:szCs w:val="26"/>
        </w:rPr>
      </w:pPr>
      <w:r w:rsidRPr="0062392D">
        <w:rPr>
          <w:szCs w:val="26"/>
        </w:rPr>
        <w:t>Эксплуатация водопроводной сети, а также ее строительство, не предусматривают каких-либо сбросов вредных веществ в водоемы и на рельеф.</w:t>
      </w:r>
    </w:p>
    <w:p w14:paraId="7D802719" w14:textId="77777777" w:rsidR="00661599" w:rsidRDefault="0062392D" w:rsidP="0062392D">
      <w:r w:rsidRPr="0062392D">
        <w:rPr>
          <w:szCs w:val="26"/>
        </w:rPr>
        <w:lastRenderedPageBreak/>
        <w:t>При испытании водопроводной сети на герметичность используется сетевая вода. Слив воды из трубопроводов после испытания и промывки производится на рельеф местности. Негативное воздействие на состояние поверхностных и подземных вод будет наблюдаться только в период строительства, носить временный характер и не окажет существенного влияния на состояние окружающей среды.</w:t>
      </w:r>
    </w:p>
    <w:p w14:paraId="3868F2E7" w14:textId="77777777" w:rsidR="00673DBD" w:rsidRPr="007A294C" w:rsidRDefault="00673DBD" w:rsidP="00C950E7">
      <w:pPr>
        <w:pStyle w:val="2"/>
        <w:numPr>
          <w:ilvl w:val="2"/>
          <w:numId w:val="1"/>
        </w:numPr>
        <w:spacing w:line="240" w:lineRule="auto"/>
        <w:rPr>
          <w:rFonts w:eastAsiaTheme="majorEastAsia"/>
          <w:b w:val="0"/>
        </w:rPr>
      </w:pPr>
      <w:bookmarkStart w:id="194" w:name="_Toc206487020"/>
      <w:bookmarkStart w:id="195" w:name="_Toc207193791"/>
      <w:bookmarkStart w:id="196" w:name="_Toc207195154"/>
      <w:r w:rsidRPr="00E04D60">
        <w:t>На окружающую среду при реализации мероприятий по снабжению и хранению химических реагентов, используемых в водоподготовке (хлор и др.)</w:t>
      </w:r>
      <w:bookmarkEnd w:id="194"/>
      <w:bookmarkEnd w:id="195"/>
      <w:bookmarkEnd w:id="196"/>
    </w:p>
    <w:p w14:paraId="584AB65B" w14:textId="45993BF8" w:rsidR="00313F95" w:rsidRDefault="00313F95" w:rsidP="00626C13">
      <w:pPr>
        <w:spacing w:after="0"/>
      </w:pPr>
      <w:r w:rsidRPr="00313F95">
        <w:t xml:space="preserve">В </w:t>
      </w:r>
      <w:r w:rsidR="00BE3E04">
        <w:t>Приаргунском муниципальном округе</w:t>
      </w:r>
      <w:r w:rsidR="00CA776E">
        <w:t xml:space="preserve"> </w:t>
      </w:r>
      <w:r w:rsidRPr="00313F95">
        <w:t>на скважинах отсутствуют водоочистные сооружения. Отсутствуют химические реагенты, используемые в водоподготовке (хлор и др.).</w:t>
      </w:r>
    </w:p>
    <w:p w14:paraId="3FF508AC" w14:textId="77777777" w:rsidR="00673DBD" w:rsidRDefault="00673DBD">
      <w:pPr>
        <w:spacing w:after="0" w:line="240" w:lineRule="auto"/>
        <w:ind w:firstLine="0"/>
        <w:jc w:val="left"/>
        <w:rPr>
          <w:rFonts w:eastAsiaTheme="majorEastAsia"/>
          <w:bCs/>
          <w:szCs w:val="26"/>
        </w:rPr>
      </w:pPr>
      <w:r>
        <w:rPr>
          <w:rFonts w:eastAsiaTheme="majorEastAsia"/>
        </w:rPr>
        <w:br w:type="page"/>
      </w:r>
    </w:p>
    <w:p w14:paraId="365A8C5F" w14:textId="77777777" w:rsidR="00673DBD" w:rsidRPr="00AD7FEF" w:rsidRDefault="00673DBD" w:rsidP="00C950E7">
      <w:pPr>
        <w:pStyle w:val="2"/>
        <w:rPr>
          <w:rFonts w:eastAsia="TimesNewRomanPS-BoldMT"/>
          <w:szCs w:val="24"/>
        </w:rPr>
      </w:pPr>
      <w:bookmarkStart w:id="197" w:name="_Toc206487021"/>
      <w:bookmarkStart w:id="198" w:name="_Toc207193792"/>
      <w:bookmarkStart w:id="199" w:name="_Toc207195155"/>
      <w:r w:rsidRPr="00B36634">
        <w:lastRenderedPageBreak/>
        <w:t>ОЦЕНКА ОБЪЕМОВ КАПИТАЛЬНЫХ ВЛОЖЕНИЙ В СТРОИТЕЛЬСТВО, РЕКОНСТРУКЦИЮ И МОДЕРНИЗАЦИЮ ОБЪЕКТОВ ЦЕНТРАЛИЗОВАННЫХ СИСТЕМ ВОДОСНАБЖЕНИЯ</w:t>
      </w:r>
      <w:bookmarkEnd w:id="197"/>
      <w:bookmarkEnd w:id="198"/>
      <w:bookmarkEnd w:id="199"/>
    </w:p>
    <w:p w14:paraId="4AC7E2D7" w14:textId="4213A27C" w:rsidR="00D04EF4" w:rsidRDefault="00545CF5" w:rsidP="00105909">
      <w:pPr>
        <w:spacing w:before="240"/>
        <w:ind w:firstLine="709"/>
        <w:rPr>
          <w:szCs w:val="24"/>
        </w:rPr>
      </w:pPr>
      <w:r w:rsidRPr="00B85EF7">
        <w:t xml:space="preserve">Мероприятия развития и модернизации системы </w:t>
      </w:r>
      <w:r w:rsidRPr="0098047E">
        <w:t xml:space="preserve">водоснабжения </w:t>
      </w:r>
      <w:r w:rsidR="00BE3E04">
        <w:t>Приаргунского муниципального округа</w:t>
      </w:r>
      <w:r>
        <w:t xml:space="preserve"> представлены в таблице </w:t>
      </w:r>
      <w:r w:rsidR="00563FFB">
        <w:t>1.</w:t>
      </w:r>
      <w:r w:rsidR="008178C6">
        <w:t>8</w:t>
      </w:r>
      <w:r>
        <w:t>.</w:t>
      </w:r>
      <w:r w:rsidR="008178C6">
        <w:t>1</w:t>
      </w:r>
      <w:r w:rsidR="00AA383C" w:rsidRPr="00906829">
        <w:rPr>
          <w:szCs w:val="24"/>
        </w:rPr>
        <w:t>.</w:t>
      </w:r>
    </w:p>
    <w:p w14:paraId="71563323" w14:textId="77777777" w:rsidR="000853D6" w:rsidRDefault="000853D6" w:rsidP="00673DBD">
      <w:pPr>
        <w:spacing w:before="240"/>
        <w:ind w:firstLine="709"/>
        <w:jc w:val="right"/>
        <w:sectPr w:rsidR="000853D6" w:rsidSect="007465D8">
          <w:pgSz w:w="11906" w:h="16838"/>
          <w:pgMar w:top="567" w:right="567" w:bottom="284" w:left="1134" w:header="426" w:footer="0" w:gutter="0"/>
          <w:cols w:space="708"/>
          <w:titlePg/>
          <w:docGrid w:linePitch="360"/>
        </w:sectPr>
      </w:pPr>
    </w:p>
    <w:p w14:paraId="12F4A82C" w14:textId="77777777" w:rsidR="00673DBD" w:rsidRDefault="00673DBD" w:rsidP="00673DBD">
      <w:pPr>
        <w:spacing w:before="240"/>
        <w:ind w:firstLine="709"/>
        <w:jc w:val="right"/>
        <w:rPr>
          <w:szCs w:val="24"/>
        </w:rPr>
      </w:pPr>
      <w:r>
        <w:lastRenderedPageBreak/>
        <w:t xml:space="preserve">Таблица </w:t>
      </w:r>
      <w:r w:rsidR="00563FFB">
        <w:t>1.</w:t>
      </w:r>
      <w:r>
        <w:t>8.</w:t>
      </w:r>
      <w:r w:rsidR="008178C6">
        <w:t>1</w:t>
      </w:r>
    </w:p>
    <w:tbl>
      <w:tblPr>
        <w:tblW w:w="48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
        <w:gridCol w:w="4126"/>
        <w:gridCol w:w="1564"/>
        <w:gridCol w:w="1271"/>
        <w:gridCol w:w="661"/>
        <w:gridCol w:w="711"/>
        <w:gridCol w:w="848"/>
        <w:gridCol w:w="879"/>
        <w:gridCol w:w="720"/>
        <w:gridCol w:w="701"/>
        <w:gridCol w:w="711"/>
        <w:gridCol w:w="704"/>
        <w:gridCol w:w="704"/>
        <w:gridCol w:w="707"/>
        <w:gridCol w:w="701"/>
      </w:tblGrid>
      <w:tr w:rsidR="00C23958" w:rsidRPr="00CC5EE9" w14:paraId="2F3ED4B1" w14:textId="77777777" w:rsidTr="00DD1D76">
        <w:trPr>
          <w:trHeight w:val="122"/>
          <w:tblHeader/>
          <w:jc w:val="center"/>
        </w:trPr>
        <w:tc>
          <w:tcPr>
            <w:tcW w:w="184" w:type="pct"/>
            <w:vMerge w:val="restart"/>
            <w:vAlign w:val="center"/>
          </w:tcPr>
          <w:p w14:paraId="4EE46D89" w14:textId="77777777" w:rsidR="00B13C97" w:rsidRPr="00CC5EE9" w:rsidRDefault="00B13C97" w:rsidP="00CF37F0">
            <w:pPr>
              <w:spacing w:after="0" w:line="240" w:lineRule="auto"/>
              <w:ind w:firstLine="0"/>
              <w:jc w:val="center"/>
              <w:rPr>
                <w:b/>
                <w:bCs/>
                <w:sz w:val="20"/>
                <w:szCs w:val="20"/>
              </w:rPr>
            </w:pPr>
            <w:r w:rsidRPr="00CC5EE9">
              <w:rPr>
                <w:b/>
                <w:bCs/>
                <w:sz w:val="20"/>
                <w:szCs w:val="20"/>
              </w:rPr>
              <w:t>№ п/п</w:t>
            </w:r>
          </w:p>
        </w:tc>
        <w:tc>
          <w:tcPr>
            <w:tcW w:w="1324" w:type="pct"/>
            <w:vMerge w:val="restart"/>
            <w:vAlign w:val="center"/>
          </w:tcPr>
          <w:p w14:paraId="2C4AFA89" w14:textId="77777777" w:rsidR="00B13C97" w:rsidRPr="00CC5EE9" w:rsidRDefault="00B13C97" w:rsidP="00CF37F0">
            <w:pPr>
              <w:spacing w:after="0" w:line="240" w:lineRule="auto"/>
              <w:ind w:firstLine="0"/>
              <w:jc w:val="center"/>
              <w:rPr>
                <w:b/>
                <w:bCs/>
                <w:sz w:val="20"/>
                <w:szCs w:val="20"/>
              </w:rPr>
            </w:pPr>
            <w:r w:rsidRPr="00CC5EE9">
              <w:rPr>
                <w:b/>
                <w:bCs/>
                <w:sz w:val="20"/>
                <w:szCs w:val="20"/>
              </w:rPr>
              <w:t>Технические мероприятия</w:t>
            </w:r>
          </w:p>
        </w:tc>
        <w:tc>
          <w:tcPr>
            <w:tcW w:w="502" w:type="pct"/>
            <w:vMerge w:val="restart"/>
            <w:vAlign w:val="center"/>
          </w:tcPr>
          <w:p w14:paraId="537A2479" w14:textId="77777777" w:rsidR="00B13C97" w:rsidRPr="00CC5EE9" w:rsidRDefault="00B13C97" w:rsidP="000853D6">
            <w:pPr>
              <w:spacing w:after="0" w:line="240" w:lineRule="auto"/>
              <w:ind w:left="-43" w:right="-126" w:firstLine="0"/>
              <w:jc w:val="center"/>
              <w:rPr>
                <w:b/>
                <w:bCs/>
                <w:sz w:val="20"/>
                <w:szCs w:val="20"/>
              </w:rPr>
            </w:pPr>
            <w:r w:rsidRPr="00CC5EE9">
              <w:rPr>
                <w:b/>
                <w:bCs/>
                <w:sz w:val="20"/>
                <w:szCs w:val="20"/>
              </w:rPr>
              <w:t>Кол-во (объем, протяженность и пр.)</w:t>
            </w:r>
          </w:p>
        </w:tc>
        <w:tc>
          <w:tcPr>
            <w:tcW w:w="408" w:type="pct"/>
            <w:vMerge w:val="restart"/>
            <w:vAlign w:val="center"/>
          </w:tcPr>
          <w:p w14:paraId="0FD61379" w14:textId="77777777" w:rsidR="00B13C97" w:rsidRPr="00CC5EE9" w:rsidRDefault="00B13C97" w:rsidP="00CF37F0">
            <w:pPr>
              <w:spacing w:after="0" w:line="240" w:lineRule="auto"/>
              <w:ind w:firstLine="0"/>
              <w:jc w:val="center"/>
              <w:rPr>
                <w:b/>
                <w:bCs/>
                <w:sz w:val="20"/>
                <w:szCs w:val="20"/>
              </w:rPr>
            </w:pPr>
            <w:r w:rsidRPr="00CC5EE9">
              <w:rPr>
                <w:b/>
                <w:bCs/>
                <w:sz w:val="20"/>
                <w:szCs w:val="20"/>
              </w:rPr>
              <w:t>ИТОГО кап</w:t>
            </w:r>
            <w:r w:rsidR="005342A9" w:rsidRPr="00CC5EE9">
              <w:rPr>
                <w:b/>
                <w:bCs/>
                <w:sz w:val="20"/>
                <w:szCs w:val="20"/>
              </w:rPr>
              <w:t>, вложений</w:t>
            </w:r>
            <w:r w:rsidRPr="00CC5EE9">
              <w:rPr>
                <w:b/>
                <w:bCs/>
                <w:sz w:val="20"/>
                <w:szCs w:val="20"/>
              </w:rPr>
              <w:t>, тыс. руб.</w:t>
            </w:r>
          </w:p>
        </w:tc>
        <w:tc>
          <w:tcPr>
            <w:tcW w:w="2582" w:type="pct"/>
            <w:gridSpan w:val="11"/>
            <w:vAlign w:val="center"/>
          </w:tcPr>
          <w:p w14:paraId="22B5B072" w14:textId="77777777" w:rsidR="00B13C97" w:rsidRPr="00CC5EE9" w:rsidRDefault="00B13C97" w:rsidP="00CF37F0">
            <w:pPr>
              <w:spacing w:after="0" w:line="240" w:lineRule="auto"/>
              <w:ind w:firstLine="0"/>
              <w:jc w:val="center"/>
              <w:rPr>
                <w:b/>
                <w:bCs/>
                <w:sz w:val="20"/>
                <w:szCs w:val="20"/>
              </w:rPr>
            </w:pPr>
            <w:r w:rsidRPr="00CC5EE9">
              <w:rPr>
                <w:b/>
                <w:bCs/>
                <w:sz w:val="20"/>
                <w:szCs w:val="20"/>
              </w:rPr>
              <w:t>Капитальные вложения*, тыс. руб.</w:t>
            </w:r>
          </w:p>
        </w:tc>
      </w:tr>
      <w:tr w:rsidR="00C23958" w:rsidRPr="00CC5EE9" w14:paraId="59EDFE98" w14:textId="77777777" w:rsidTr="008A5119">
        <w:trPr>
          <w:trHeight w:val="757"/>
          <w:tblHeader/>
          <w:jc w:val="center"/>
        </w:trPr>
        <w:tc>
          <w:tcPr>
            <w:tcW w:w="184" w:type="pct"/>
            <w:vMerge/>
          </w:tcPr>
          <w:p w14:paraId="18724486" w14:textId="77777777" w:rsidR="004C2645" w:rsidRPr="00CC5EE9" w:rsidRDefault="004C2645" w:rsidP="004C2645">
            <w:pPr>
              <w:spacing w:after="0" w:line="240" w:lineRule="auto"/>
              <w:ind w:firstLine="0"/>
              <w:jc w:val="center"/>
              <w:rPr>
                <w:b/>
                <w:bCs/>
                <w:sz w:val="20"/>
                <w:szCs w:val="20"/>
              </w:rPr>
            </w:pPr>
          </w:p>
        </w:tc>
        <w:tc>
          <w:tcPr>
            <w:tcW w:w="1324" w:type="pct"/>
            <w:vMerge/>
          </w:tcPr>
          <w:p w14:paraId="72BB8153" w14:textId="77777777" w:rsidR="004C2645" w:rsidRPr="00CC5EE9" w:rsidRDefault="004C2645" w:rsidP="004C2645">
            <w:pPr>
              <w:spacing w:after="0" w:line="240" w:lineRule="auto"/>
              <w:ind w:firstLine="0"/>
              <w:jc w:val="center"/>
              <w:rPr>
                <w:b/>
                <w:bCs/>
                <w:sz w:val="20"/>
                <w:szCs w:val="20"/>
              </w:rPr>
            </w:pPr>
          </w:p>
        </w:tc>
        <w:tc>
          <w:tcPr>
            <w:tcW w:w="502" w:type="pct"/>
            <w:vMerge/>
          </w:tcPr>
          <w:p w14:paraId="1E5D3348" w14:textId="77777777" w:rsidR="004C2645" w:rsidRPr="00CC5EE9" w:rsidRDefault="004C2645" w:rsidP="004C2645">
            <w:pPr>
              <w:spacing w:after="0" w:line="240" w:lineRule="auto"/>
              <w:ind w:firstLine="0"/>
              <w:jc w:val="center"/>
              <w:rPr>
                <w:b/>
                <w:bCs/>
                <w:sz w:val="20"/>
                <w:szCs w:val="20"/>
              </w:rPr>
            </w:pPr>
          </w:p>
        </w:tc>
        <w:tc>
          <w:tcPr>
            <w:tcW w:w="408" w:type="pct"/>
            <w:vMerge/>
          </w:tcPr>
          <w:p w14:paraId="78851ACF" w14:textId="77777777" w:rsidR="004C2645" w:rsidRPr="00CC5EE9" w:rsidRDefault="004C2645" w:rsidP="004C2645">
            <w:pPr>
              <w:spacing w:after="0" w:line="240" w:lineRule="auto"/>
              <w:ind w:firstLine="0"/>
              <w:jc w:val="center"/>
              <w:rPr>
                <w:b/>
                <w:bCs/>
                <w:sz w:val="20"/>
                <w:szCs w:val="20"/>
              </w:rPr>
            </w:pPr>
          </w:p>
        </w:tc>
        <w:tc>
          <w:tcPr>
            <w:tcW w:w="212" w:type="pct"/>
            <w:vAlign w:val="center"/>
          </w:tcPr>
          <w:p w14:paraId="2562663F" w14:textId="1C05EFEE" w:rsidR="004C2645" w:rsidRPr="00CC5EE9" w:rsidRDefault="004C2645" w:rsidP="004C2645">
            <w:pPr>
              <w:spacing w:after="0" w:line="240" w:lineRule="auto"/>
              <w:ind w:firstLine="0"/>
              <w:jc w:val="center"/>
              <w:rPr>
                <w:b/>
                <w:bCs/>
                <w:sz w:val="20"/>
                <w:szCs w:val="20"/>
              </w:rPr>
            </w:pPr>
            <w:r w:rsidRPr="00CC5EE9">
              <w:rPr>
                <w:b/>
                <w:bCs/>
                <w:sz w:val="20"/>
                <w:szCs w:val="20"/>
              </w:rPr>
              <w:t>2025</w:t>
            </w:r>
          </w:p>
        </w:tc>
        <w:tc>
          <w:tcPr>
            <w:tcW w:w="228" w:type="pct"/>
            <w:vAlign w:val="center"/>
          </w:tcPr>
          <w:p w14:paraId="4AF939DB" w14:textId="5D3072E9" w:rsidR="004C2645" w:rsidRPr="00CC5EE9" w:rsidRDefault="004C2645" w:rsidP="004C2645">
            <w:pPr>
              <w:spacing w:after="0" w:line="240" w:lineRule="auto"/>
              <w:ind w:firstLine="0"/>
              <w:jc w:val="center"/>
              <w:rPr>
                <w:b/>
                <w:bCs/>
                <w:sz w:val="20"/>
                <w:szCs w:val="20"/>
              </w:rPr>
            </w:pPr>
            <w:r w:rsidRPr="00CC5EE9">
              <w:rPr>
                <w:b/>
                <w:bCs/>
                <w:sz w:val="20"/>
                <w:szCs w:val="20"/>
              </w:rPr>
              <w:t>2026</w:t>
            </w:r>
          </w:p>
        </w:tc>
        <w:tc>
          <w:tcPr>
            <w:tcW w:w="272" w:type="pct"/>
            <w:vAlign w:val="center"/>
          </w:tcPr>
          <w:p w14:paraId="562D5E86" w14:textId="100A199E" w:rsidR="004C2645" w:rsidRPr="00CC5EE9" w:rsidRDefault="004C2645" w:rsidP="004C2645">
            <w:pPr>
              <w:spacing w:after="0" w:line="240" w:lineRule="auto"/>
              <w:ind w:firstLine="0"/>
              <w:jc w:val="center"/>
              <w:rPr>
                <w:b/>
                <w:bCs/>
                <w:sz w:val="20"/>
                <w:szCs w:val="20"/>
              </w:rPr>
            </w:pPr>
            <w:r w:rsidRPr="00CC5EE9">
              <w:rPr>
                <w:b/>
                <w:bCs/>
                <w:sz w:val="20"/>
                <w:szCs w:val="20"/>
              </w:rPr>
              <w:t>2027</w:t>
            </w:r>
          </w:p>
        </w:tc>
        <w:tc>
          <w:tcPr>
            <w:tcW w:w="282" w:type="pct"/>
            <w:vAlign w:val="center"/>
          </w:tcPr>
          <w:p w14:paraId="25901DF6" w14:textId="136388E4" w:rsidR="004C2645" w:rsidRPr="00CC5EE9" w:rsidRDefault="004C2645" w:rsidP="004C2645">
            <w:pPr>
              <w:spacing w:after="0" w:line="240" w:lineRule="auto"/>
              <w:ind w:firstLine="0"/>
              <w:jc w:val="center"/>
              <w:rPr>
                <w:b/>
                <w:bCs/>
                <w:sz w:val="20"/>
                <w:szCs w:val="20"/>
              </w:rPr>
            </w:pPr>
            <w:r w:rsidRPr="00CC5EE9">
              <w:rPr>
                <w:b/>
                <w:bCs/>
                <w:sz w:val="20"/>
                <w:szCs w:val="20"/>
              </w:rPr>
              <w:t>2028</w:t>
            </w:r>
          </w:p>
        </w:tc>
        <w:tc>
          <w:tcPr>
            <w:tcW w:w="231" w:type="pct"/>
            <w:vAlign w:val="center"/>
          </w:tcPr>
          <w:p w14:paraId="24DA33B2" w14:textId="1F19538F" w:rsidR="004C2645" w:rsidRPr="00CC5EE9" w:rsidRDefault="004C2645" w:rsidP="004C2645">
            <w:pPr>
              <w:spacing w:after="0" w:line="240" w:lineRule="auto"/>
              <w:ind w:firstLine="0"/>
              <w:jc w:val="center"/>
              <w:rPr>
                <w:b/>
                <w:bCs/>
                <w:sz w:val="20"/>
                <w:szCs w:val="20"/>
              </w:rPr>
            </w:pPr>
            <w:r w:rsidRPr="00CC5EE9">
              <w:rPr>
                <w:b/>
                <w:bCs/>
                <w:sz w:val="20"/>
                <w:szCs w:val="20"/>
              </w:rPr>
              <w:t>2029</w:t>
            </w:r>
          </w:p>
        </w:tc>
        <w:tc>
          <w:tcPr>
            <w:tcW w:w="225" w:type="pct"/>
            <w:vAlign w:val="center"/>
          </w:tcPr>
          <w:p w14:paraId="61FDF885" w14:textId="13A3377A" w:rsidR="004C2645" w:rsidRPr="00CC5EE9" w:rsidRDefault="004C2645" w:rsidP="004C2645">
            <w:pPr>
              <w:spacing w:after="0" w:line="240" w:lineRule="auto"/>
              <w:ind w:firstLine="0"/>
              <w:jc w:val="center"/>
              <w:rPr>
                <w:b/>
                <w:bCs/>
                <w:sz w:val="20"/>
                <w:szCs w:val="20"/>
              </w:rPr>
            </w:pPr>
            <w:r w:rsidRPr="00CC5EE9">
              <w:rPr>
                <w:b/>
                <w:bCs/>
                <w:sz w:val="20"/>
                <w:szCs w:val="20"/>
              </w:rPr>
              <w:t>2030</w:t>
            </w:r>
          </w:p>
        </w:tc>
        <w:tc>
          <w:tcPr>
            <w:tcW w:w="228" w:type="pct"/>
            <w:vAlign w:val="center"/>
          </w:tcPr>
          <w:p w14:paraId="673403BF" w14:textId="03B7730B" w:rsidR="004C2645" w:rsidRPr="00CC5EE9" w:rsidRDefault="004C2645" w:rsidP="004C2645">
            <w:pPr>
              <w:spacing w:after="0" w:line="240" w:lineRule="auto"/>
              <w:ind w:firstLine="0"/>
              <w:jc w:val="center"/>
              <w:rPr>
                <w:b/>
                <w:bCs/>
                <w:sz w:val="20"/>
                <w:szCs w:val="20"/>
              </w:rPr>
            </w:pPr>
            <w:r w:rsidRPr="00CC5EE9">
              <w:rPr>
                <w:b/>
                <w:bCs/>
                <w:sz w:val="20"/>
                <w:szCs w:val="20"/>
              </w:rPr>
              <w:t>2031</w:t>
            </w:r>
          </w:p>
        </w:tc>
        <w:tc>
          <w:tcPr>
            <w:tcW w:w="226" w:type="pct"/>
            <w:vAlign w:val="center"/>
          </w:tcPr>
          <w:p w14:paraId="518092C6" w14:textId="370024B3" w:rsidR="004C2645" w:rsidRPr="00CC5EE9" w:rsidRDefault="004C2645" w:rsidP="004C2645">
            <w:pPr>
              <w:spacing w:after="0" w:line="240" w:lineRule="auto"/>
              <w:ind w:firstLine="0"/>
              <w:jc w:val="center"/>
              <w:rPr>
                <w:b/>
                <w:bCs/>
                <w:sz w:val="20"/>
                <w:szCs w:val="20"/>
              </w:rPr>
            </w:pPr>
            <w:r w:rsidRPr="00CC5EE9">
              <w:rPr>
                <w:b/>
                <w:bCs/>
                <w:sz w:val="20"/>
                <w:szCs w:val="20"/>
              </w:rPr>
              <w:t>2032</w:t>
            </w:r>
          </w:p>
        </w:tc>
        <w:tc>
          <w:tcPr>
            <w:tcW w:w="226" w:type="pct"/>
            <w:vAlign w:val="center"/>
          </w:tcPr>
          <w:p w14:paraId="4C8B8E58" w14:textId="02C70B34" w:rsidR="004C2645" w:rsidRPr="00CC5EE9" w:rsidRDefault="004C2645" w:rsidP="004C2645">
            <w:pPr>
              <w:spacing w:after="0" w:line="240" w:lineRule="auto"/>
              <w:ind w:firstLine="0"/>
              <w:jc w:val="center"/>
              <w:rPr>
                <w:b/>
                <w:bCs/>
                <w:sz w:val="20"/>
                <w:szCs w:val="20"/>
              </w:rPr>
            </w:pPr>
            <w:r w:rsidRPr="00CC5EE9">
              <w:rPr>
                <w:b/>
                <w:bCs/>
                <w:sz w:val="20"/>
                <w:szCs w:val="20"/>
              </w:rPr>
              <w:t>2033</w:t>
            </w:r>
          </w:p>
        </w:tc>
        <w:tc>
          <w:tcPr>
            <w:tcW w:w="227" w:type="pct"/>
            <w:vAlign w:val="center"/>
          </w:tcPr>
          <w:p w14:paraId="20E0ACB3" w14:textId="51376160" w:rsidR="004C2645" w:rsidRPr="00CC5EE9" w:rsidRDefault="004C2645" w:rsidP="004C2645">
            <w:pPr>
              <w:spacing w:after="0" w:line="240" w:lineRule="auto"/>
              <w:ind w:firstLine="0"/>
              <w:jc w:val="center"/>
              <w:rPr>
                <w:b/>
                <w:bCs/>
                <w:sz w:val="20"/>
                <w:szCs w:val="20"/>
              </w:rPr>
            </w:pPr>
            <w:r w:rsidRPr="00CC5EE9">
              <w:rPr>
                <w:b/>
                <w:bCs/>
                <w:sz w:val="20"/>
                <w:szCs w:val="20"/>
              </w:rPr>
              <w:t>2034</w:t>
            </w:r>
          </w:p>
        </w:tc>
        <w:tc>
          <w:tcPr>
            <w:tcW w:w="225" w:type="pct"/>
            <w:vAlign w:val="center"/>
          </w:tcPr>
          <w:p w14:paraId="664E03A0" w14:textId="06FE7CC8" w:rsidR="004C2645" w:rsidRPr="00CC5EE9" w:rsidRDefault="004C2645" w:rsidP="004C2645">
            <w:pPr>
              <w:spacing w:after="0" w:line="240" w:lineRule="auto"/>
              <w:ind w:firstLine="0"/>
              <w:jc w:val="center"/>
              <w:rPr>
                <w:b/>
                <w:bCs/>
                <w:sz w:val="20"/>
                <w:szCs w:val="20"/>
              </w:rPr>
            </w:pPr>
            <w:r w:rsidRPr="00CC5EE9">
              <w:rPr>
                <w:b/>
                <w:bCs/>
                <w:sz w:val="20"/>
                <w:szCs w:val="20"/>
              </w:rPr>
              <w:t>2035</w:t>
            </w:r>
          </w:p>
        </w:tc>
      </w:tr>
      <w:tr w:rsidR="00B13C97" w:rsidRPr="00CC5EE9" w14:paraId="1573C32A" w14:textId="77777777" w:rsidTr="00DD1D76">
        <w:trPr>
          <w:trHeight w:val="255"/>
          <w:jc w:val="center"/>
        </w:trPr>
        <w:tc>
          <w:tcPr>
            <w:tcW w:w="5000" w:type="pct"/>
            <w:gridSpan w:val="15"/>
            <w:vAlign w:val="center"/>
          </w:tcPr>
          <w:p w14:paraId="1A4CF586" w14:textId="77777777" w:rsidR="00B13C97" w:rsidRPr="00CC5EE9" w:rsidRDefault="00B13C97" w:rsidP="00B13C97">
            <w:pPr>
              <w:spacing w:after="0" w:line="240" w:lineRule="auto"/>
              <w:ind w:firstLine="0"/>
              <w:jc w:val="center"/>
              <w:rPr>
                <w:b/>
                <w:bCs/>
                <w:sz w:val="20"/>
                <w:szCs w:val="20"/>
              </w:rPr>
            </w:pPr>
            <w:r w:rsidRPr="00CC5EE9">
              <w:rPr>
                <w:b/>
                <w:bCs/>
                <w:sz w:val="20"/>
                <w:szCs w:val="20"/>
              </w:rPr>
              <w:t>Проектные работы</w:t>
            </w:r>
          </w:p>
        </w:tc>
      </w:tr>
      <w:tr w:rsidR="00C23958" w:rsidRPr="00CC5EE9" w14:paraId="4E654C0C" w14:textId="77777777" w:rsidTr="008A5119">
        <w:trPr>
          <w:trHeight w:val="561"/>
          <w:jc w:val="center"/>
        </w:trPr>
        <w:tc>
          <w:tcPr>
            <w:tcW w:w="184" w:type="pct"/>
            <w:vAlign w:val="center"/>
          </w:tcPr>
          <w:p w14:paraId="1512DF8D" w14:textId="77777777" w:rsidR="00B13C97" w:rsidRPr="00CC5EE9" w:rsidRDefault="00C45456" w:rsidP="00B13C97">
            <w:pPr>
              <w:spacing w:after="0" w:line="240" w:lineRule="auto"/>
              <w:ind w:firstLine="0"/>
              <w:jc w:val="center"/>
              <w:rPr>
                <w:bCs/>
                <w:sz w:val="20"/>
                <w:szCs w:val="20"/>
              </w:rPr>
            </w:pPr>
            <w:r w:rsidRPr="00CC5EE9">
              <w:rPr>
                <w:bCs/>
                <w:sz w:val="20"/>
                <w:szCs w:val="20"/>
              </w:rPr>
              <w:t>-</w:t>
            </w:r>
          </w:p>
        </w:tc>
        <w:tc>
          <w:tcPr>
            <w:tcW w:w="1324" w:type="pct"/>
            <w:vAlign w:val="center"/>
          </w:tcPr>
          <w:p w14:paraId="1016EE08" w14:textId="77777777" w:rsidR="00B13C97" w:rsidRPr="00CC5EE9" w:rsidRDefault="00B13C97" w:rsidP="00B13C97">
            <w:pPr>
              <w:spacing w:after="0" w:line="240" w:lineRule="auto"/>
              <w:ind w:firstLine="0"/>
              <w:jc w:val="center"/>
              <w:rPr>
                <w:sz w:val="20"/>
                <w:szCs w:val="20"/>
              </w:rPr>
            </w:pPr>
            <w:r w:rsidRPr="00CC5EE9">
              <w:rPr>
                <w:sz w:val="20"/>
                <w:szCs w:val="20"/>
              </w:rPr>
              <w:t>Мероприятия не запланированы</w:t>
            </w:r>
          </w:p>
        </w:tc>
        <w:tc>
          <w:tcPr>
            <w:tcW w:w="502" w:type="pct"/>
            <w:vAlign w:val="center"/>
          </w:tcPr>
          <w:p w14:paraId="5AB65929" w14:textId="77777777" w:rsidR="00B13C97" w:rsidRPr="00CC5EE9" w:rsidRDefault="00B13C97" w:rsidP="00B13C97">
            <w:pPr>
              <w:spacing w:after="0" w:line="240" w:lineRule="auto"/>
              <w:ind w:firstLine="0"/>
              <w:jc w:val="center"/>
              <w:rPr>
                <w:b/>
                <w:bCs/>
                <w:sz w:val="20"/>
                <w:szCs w:val="20"/>
              </w:rPr>
            </w:pPr>
            <w:r w:rsidRPr="00CC5EE9">
              <w:rPr>
                <w:b/>
                <w:bCs/>
                <w:sz w:val="20"/>
                <w:szCs w:val="20"/>
              </w:rPr>
              <w:t>-</w:t>
            </w:r>
          </w:p>
        </w:tc>
        <w:tc>
          <w:tcPr>
            <w:tcW w:w="408" w:type="pct"/>
            <w:vAlign w:val="center"/>
          </w:tcPr>
          <w:p w14:paraId="208752D6" w14:textId="77777777" w:rsidR="00B13C97" w:rsidRPr="00CC5EE9" w:rsidRDefault="00B13C97" w:rsidP="00B13C97">
            <w:pPr>
              <w:spacing w:after="0" w:line="240" w:lineRule="auto"/>
              <w:ind w:firstLine="0"/>
              <w:jc w:val="center"/>
              <w:rPr>
                <w:b/>
                <w:bCs/>
                <w:sz w:val="20"/>
                <w:szCs w:val="20"/>
              </w:rPr>
            </w:pPr>
            <w:r w:rsidRPr="00CC5EE9">
              <w:rPr>
                <w:b/>
                <w:bCs/>
                <w:sz w:val="20"/>
                <w:szCs w:val="20"/>
              </w:rPr>
              <w:t>-</w:t>
            </w:r>
          </w:p>
        </w:tc>
        <w:tc>
          <w:tcPr>
            <w:tcW w:w="212" w:type="pct"/>
            <w:vAlign w:val="center"/>
          </w:tcPr>
          <w:p w14:paraId="0281A686" w14:textId="77777777" w:rsidR="00B13C97" w:rsidRPr="00CC5EE9" w:rsidRDefault="00B13C97" w:rsidP="00B13C97">
            <w:pPr>
              <w:spacing w:after="0" w:line="240" w:lineRule="auto"/>
              <w:ind w:firstLine="0"/>
              <w:jc w:val="center"/>
              <w:rPr>
                <w:bCs/>
                <w:sz w:val="20"/>
                <w:szCs w:val="20"/>
              </w:rPr>
            </w:pPr>
          </w:p>
        </w:tc>
        <w:tc>
          <w:tcPr>
            <w:tcW w:w="228" w:type="pct"/>
            <w:vAlign w:val="center"/>
          </w:tcPr>
          <w:p w14:paraId="42DE20CC" w14:textId="77777777" w:rsidR="00B13C97" w:rsidRPr="00CC5EE9" w:rsidRDefault="00B13C97" w:rsidP="00B13C97">
            <w:pPr>
              <w:spacing w:after="0" w:line="240" w:lineRule="auto"/>
              <w:ind w:firstLine="0"/>
              <w:jc w:val="center"/>
              <w:rPr>
                <w:sz w:val="20"/>
                <w:szCs w:val="20"/>
              </w:rPr>
            </w:pPr>
          </w:p>
        </w:tc>
        <w:tc>
          <w:tcPr>
            <w:tcW w:w="272" w:type="pct"/>
            <w:vAlign w:val="center"/>
          </w:tcPr>
          <w:p w14:paraId="5E9CFBD7" w14:textId="77777777" w:rsidR="00B13C97" w:rsidRPr="00CC5EE9" w:rsidRDefault="00B13C97" w:rsidP="00B13C97">
            <w:pPr>
              <w:spacing w:after="0" w:line="240" w:lineRule="auto"/>
              <w:ind w:firstLine="0"/>
              <w:jc w:val="center"/>
              <w:rPr>
                <w:sz w:val="20"/>
                <w:szCs w:val="20"/>
              </w:rPr>
            </w:pPr>
          </w:p>
        </w:tc>
        <w:tc>
          <w:tcPr>
            <w:tcW w:w="282" w:type="pct"/>
            <w:vAlign w:val="center"/>
          </w:tcPr>
          <w:p w14:paraId="47764DC2" w14:textId="77777777" w:rsidR="00B13C97" w:rsidRPr="00CC5EE9" w:rsidRDefault="00B13C97" w:rsidP="00B13C97">
            <w:pPr>
              <w:spacing w:after="0" w:line="240" w:lineRule="auto"/>
              <w:ind w:firstLine="0"/>
              <w:jc w:val="center"/>
              <w:rPr>
                <w:sz w:val="20"/>
                <w:szCs w:val="20"/>
              </w:rPr>
            </w:pPr>
          </w:p>
        </w:tc>
        <w:tc>
          <w:tcPr>
            <w:tcW w:w="231" w:type="pct"/>
            <w:vAlign w:val="center"/>
          </w:tcPr>
          <w:p w14:paraId="2091DF79" w14:textId="77777777" w:rsidR="00B13C97" w:rsidRPr="00CC5EE9" w:rsidRDefault="00B13C97" w:rsidP="00B13C97">
            <w:pPr>
              <w:spacing w:after="0" w:line="240" w:lineRule="auto"/>
              <w:ind w:firstLine="0"/>
              <w:jc w:val="center"/>
              <w:rPr>
                <w:sz w:val="20"/>
                <w:szCs w:val="20"/>
              </w:rPr>
            </w:pPr>
          </w:p>
        </w:tc>
        <w:tc>
          <w:tcPr>
            <w:tcW w:w="225" w:type="pct"/>
            <w:vAlign w:val="center"/>
          </w:tcPr>
          <w:p w14:paraId="1736F030" w14:textId="77777777" w:rsidR="00B13C97" w:rsidRPr="00CC5EE9" w:rsidRDefault="00B13C97" w:rsidP="00B13C97">
            <w:pPr>
              <w:spacing w:after="0" w:line="240" w:lineRule="auto"/>
              <w:ind w:firstLine="0"/>
              <w:jc w:val="center"/>
              <w:rPr>
                <w:sz w:val="20"/>
                <w:szCs w:val="20"/>
              </w:rPr>
            </w:pPr>
          </w:p>
        </w:tc>
        <w:tc>
          <w:tcPr>
            <w:tcW w:w="228" w:type="pct"/>
            <w:vAlign w:val="center"/>
          </w:tcPr>
          <w:p w14:paraId="31A92300" w14:textId="77777777" w:rsidR="00B13C97" w:rsidRPr="00CC5EE9" w:rsidRDefault="00B13C97" w:rsidP="00B13C97">
            <w:pPr>
              <w:spacing w:after="0" w:line="240" w:lineRule="auto"/>
              <w:ind w:firstLine="0"/>
              <w:jc w:val="center"/>
              <w:rPr>
                <w:sz w:val="20"/>
                <w:szCs w:val="20"/>
              </w:rPr>
            </w:pPr>
          </w:p>
        </w:tc>
        <w:tc>
          <w:tcPr>
            <w:tcW w:w="226" w:type="pct"/>
            <w:vAlign w:val="center"/>
          </w:tcPr>
          <w:p w14:paraId="40B08E5E" w14:textId="77777777" w:rsidR="00B13C97" w:rsidRPr="00CC5EE9" w:rsidRDefault="00B13C97" w:rsidP="00B13C97">
            <w:pPr>
              <w:spacing w:after="0" w:line="240" w:lineRule="auto"/>
              <w:ind w:firstLine="0"/>
              <w:jc w:val="center"/>
              <w:rPr>
                <w:sz w:val="20"/>
                <w:szCs w:val="20"/>
              </w:rPr>
            </w:pPr>
          </w:p>
        </w:tc>
        <w:tc>
          <w:tcPr>
            <w:tcW w:w="226" w:type="pct"/>
            <w:vAlign w:val="center"/>
          </w:tcPr>
          <w:p w14:paraId="50527E0B" w14:textId="77777777" w:rsidR="00B13C97" w:rsidRPr="00CC5EE9" w:rsidRDefault="00B13C97" w:rsidP="00B13C97">
            <w:pPr>
              <w:spacing w:after="0" w:line="240" w:lineRule="auto"/>
              <w:ind w:firstLine="0"/>
              <w:jc w:val="center"/>
              <w:rPr>
                <w:sz w:val="20"/>
                <w:szCs w:val="20"/>
              </w:rPr>
            </w:pPr>
          </w:p>
        </w:tc>
        <w:tc>
          <w:tcPr>
            <w:tcW w:w="227" w:type="pct"/>
            <w:vAlign w:val="center"/>
          </w:tcPr>
          <w:p w14:paraId="07BA5A4B" w14:textId="77777777" w:rsidR="00B13C97" w:rsidRPr="00CC5EE9" w:rsidRDefault="00B13C97" w:rsidP="00B13C97">
            <w:pPr>
              <w:spacing w:after="0" w:line="240" w:lineRule="auto"/>
              <w:ind w:firstLine="0"/>
              <w:jc w:val="center"/>
              <w:rPr>
                <w:sz w:val="20"/>
                <w:szCs w:val="20"/>
              </w:rPr>
            </w:pPr>
          </w:p>
        </w:tc>
        <w:tc>
          <w:tcPr>
            <w:tcW w:w="225" w:type="pct"/>
            <w:vAlign w:val="center"/>
          </w:tcPr>
          <w:p w14:paraId="1326B11C" w14:textId="77777777" w:rsidR="00B13C97" w:rsidRPr="00CC5EE9" w:rsidRDefault="00B13C97" w:rsidP="00B13C97">
            <w:pPr>
              <w:spacing w:after="0" w:line="240" w:lineRule="auto"/>
              <w:ind w:firstLine="0"/>
              <w:jc w:val="center"/>
              <w:rPr>
                <w:sz w:val="20"/>
                <w:szCs w:val="20"/>
              </w:rPr>
            </w:pPr>
          </w:p>
        </w:tc>
      </w:tr>
      <w:tr w:rsidR="00B13C97" w:rsidRPr="00CC5EE9" w14:paraId="28C61825" w14:textId="77777777" w:rsidTr="00DD1D76">
        <w:trPr>
          <w:trHeight w:hRule="exact" w:val="261"/>
          <w:jc w:val="center"/>
        </w:trPr>
        <w:tc>
          <w:tcPr>
            <w:tcW w:w="5000" w:type="pct"/>
            <w:gridSpan w:val="15"/>
            <w:vAlign w:val="center"/>
          </w:tcPr>
          <w:p w14:paraId="1F235023" w14:textId="77777777" w:rsidR="00B13C97" w:rsidRPr="00CC5EE9" w:rsidRDefault="00B13C97" w:rsidP="00B13C97">
            <w:pPr>
              <w:spacing w:after="0" w:line="240" w:lineRule="auto"/>
              <w:ind w:firstLine="0"/>
              <w:jc w:val="center"/>
              <w:rPr>
                <w:b/>
                <w:sz w:val="20"/>
                <w:szCs w:val="20"/>
              </w:rPr>
            </w:pPr>
            <w:r w:rsidRPr="00CC5EE9">
              <w:rPr>
                <w:b/>
                <w:sz w:val="20"/>
                <w:szCs w:val="20"/>
              </w:rPr>
              <w:t>Строительство, реконструкция и модернизация оборудования</w:t>
            </w:r>
          </w:p>
        </w:tc>
      </w:tr>
      <w:tr w:rsidR="00C23958" w:rsidRPr="00CC5EE9" w14:paraId="5535D3A5" w14:textId="77777777" w:rsidTr="008A5119">
        <w:trPr>
          <w:trHeight w:val="1014"/>
          <w:jc w:val="center"/>
        </w:trPr>
        <w:tc>
          <w:tcPr>
            <w:tcW w:w="184" w:type="pct"/>
            <w:vAlign w:val="center"/>
          </w:tcPr>
          <w:p w14:paraId="52991D94" w14:textId="1303B1D2" w:rsidR="008A6149" w:rsidRPr="00CC5EE9" w:rsidRDefault="00EA0C4B" w:rsidP="008A6149">
            <w:pPr>
              <w:spacing w:after="0" w:line="240" w:lineRule="auto"/>
              <w:ind w:firstLine="0"/>
              <w:jc w:val="center"/>
              <w:rPr>
                <w:bCs/>
                <w:sz w:val="20"/>
                <w:szCs w:val="20"/>
              </w:rPr>
            </w:pPr>
            <w:r w:rsidRPr="00CC5EE9">
              <w:rPr>
                <w:bCs/>
                <w:sz w:val="20"/>
                <w:szCs w:val="20"/>
              </w:rPr>
              <w:t>1</w:t>
            </w:r>
          </w:p>
        </w:tc>
        <w:tc>
          <w:tcPr>
            <w:tcW w:w="1324" w:type="pct"/>
            <w:vAlign w:val="center"/>
          </w:tcPr>
          <w:p w14:paraId="5710A44F" w14:textId="41335D53" w:rsidR="008A6149" w:rsidRPr="00CC5EE9" w:rsidRDefault="006A075B" w:rsidP="007B38D5">
            <w:pPr>
              <w:spacing w:after="0" w:line="240" w:lineRule="auto"/>
              <w:ind w:firstLine="0"/>
              <w:jc w:val="center"/>
              <w:rPr>
                <w:sz w:val="20"/>
                <w:szCs w:val="20"/>
              </w:rPr>
            </w:pPr>
            <w:r w:rsidRPr="006A075B">
              <w:rPr>
                <w:sz w:val="20"/>
                <w:szCs w:val="20"/>
              </w:rPr>
              <w:t xml:space="preserve">Строительство станции водоподготовки на источнике водоснабжения ПАО «ТГК-14» в </w:t>
            </w:r>
            <w:proofErr w:type="spellStart"/>
            <w:r w:rsidRPr="006A075B">
              <w:rPr>
                <w:sz w:val="20"/>
                <w:szCs w:val="20"/>
              </w:rPr>
              <w:t>пгт</w:t>
            </w:r>
            <w:proofErr w:type="spellEnd"/>
            <w:r w:rsidRPr="006A075B">
              <w:rPr>
                <w:sz w:val="20"/>
                <w:szCs w:val="20"/>
              </w:rPr>
              <w:t>. Приаргунск Приаргунского муниципального округа Забайкальского края</w:t>
            </w:r>
          </w:p>
        </w:tc>
        <w:tc>
          <w:tcPr>
            <w:tcW w:w="502" w:type="pct"/>
            <w:vAlign w:val="center"/>
          </w:tcPr>
          <w:p w14:paraId="347C59F8" w14:textId="77777777" w:rsidR="008A6149" w:rsidRPr="00CC5EE9" w:rsidRDefault="008A6149" w:rsidP="008A6149">
            <w:pPr>
              <w:spacing w:after="0" w:line="240" w:lineRule="auto"/>
              <w:ind w:firstLine="0"/>
              <w:jc w:val="center"/>
              <w:rPr>
                <w:b/>
                <w:bCs/>
                <w:sz w:val="20"/>
                <w:szCs w:val="20"/>
              </w:rPr>
            </w:pPr>
            <w:r w:rsidRPr="00CC5EE9">
              <w:rPr>
                <w:b/>
                <w:bCs/>
                <w:sz w:val="20"/>
                <w:szCs w:val="20"/>
              </w:rPr>
              <w:t>-</w:t>
            </w:r>
          </w:p>
        </w:tc>
        <w:tc>
          <w:tcPr>
            <w:tcW w:w="408" w:type="pct"/>
            <w:vAlign w:val="center"/>
          </w:tcPr>
          <w:p w14:paraId="21944ED2" w14:textId="4FA652EE" w:rsidR="008A6149" w:rsidRPr="00CC5EE9" w:rsidRDefault="003E3CA9" w:rsidP="008A6149">
            <w:pPr>
              <w:spacing w:after="0" w:line="240" w:lineRule="auto"/>
              <w:ind w:firstLine="0"/>
              <w:jc w:val="center"/>
              <w:rPr>
                <w:b/>
                <w:bCs/>
                <w:sz w:val="20"/>
                <w:szCs w:val="20"/>
              </w:rPr>
            </w:pPr>
            <w:r>
              <w:rPr>
                <w:b/>
                <w:bCs/>
                <w:sz w:val="20"/>
                <w:szCs w:val="20"/>
              </w:rPr>
              <w:t>255800</w:t>
            </w:r>
          </w:p>
        </w:tc>
        <w:tc>
          <w:tcPr>
            <w:tcW w:w="212" w:type="pct"/>
            <w:vAlign w:val="center"/>
          </w:tcPr>
          <w:p w14:paraId="51A08BF4" w14:textId="5834D343" w:rsidR="008A6149" w:rsidRPr="00CC5EE9" w:rsidRDefault="003E3CA9" w:rsidP="008A6149">
            <w:pPr>
              <w:spacing w:after="0" w:line="240" w:lineRule="auto"/>
              <w:ind w:firstLine="0"/>
              <w:jc w:val="center"/>
              <w:rPr>
                <w:sz w:val="20"/>
                <w:szCs w:val="20"/>
              </w:rPr>
            </w:pPr>
            <w:r>
              <w:rPr>
                <w:sz w:val="20"/>
                <w:szCs w:val="20"/>
              </w:rPr>
              <w:t>0</w:t>
            </w:r>
          </w:p>
        </w:tc>
        <w:tc>
          <w:tcPr>
            <w:tcW w:w="228" w:type="pct"/>
            <w:vAlign w:val="center"/>
          </w:tcPr>
          <w:p w14:paraId="1725FC4A" w14:textId="0D01C108" w:rsidR="008A6149" w:rsidRPr="00CC5EE9" w:rsidRDefault="003E3CA9" w:rsidP="008A6149">
            <w:pPr>
              <w:spacing w:after="0" w:line="240" w:lineRule="auto"/>
              <w:ind w:firstLine="0"/>
              <w:jc w:val="center"/>
              <w:rPr>
                <w:sz w:val="20"/>
                <w:szCs w:val="20"/>
              </w:rPr>
            </w:pPr>
            <w:r>
              <w:rPr>
                <w:sz w:val="20"/>
                <w:szCs w:val="20"/>
              </w:rPr>
              <w:t>7825</w:t>
            </w:r>
          </w:p>
        </w:tc>
        <w:tc>
          <w:tcPr>
            <w:tcW w:w="272" w:type="pct"/>
            <w:vAlign w:val="center"/>
          </w:tcPr>
          <w:p w14:paraId="274C64E5" w14:textId="3C8DA971" w:rsidR="008A6149" w:rsidRPr="00CC5EE9" w:rsidRDefault="003E3CA9" w:rsidP="008A6149">
            <w:pPr>
              <w:spacing w:after="0" w:line="240" w:lineRule="auto"/>
              <w:ind w:firstLine="0"/>
              <w:jc w:val="center"/>
              <w:rPr>
                <w:sz w:val="20"/>
                <w:szCs w:val="20"/>
              </w:rPr>
            </w:pPr>
            <w:r>
              <w:rPr>
                <w:sz w:val="20"/>
                <w:szCs w:val="20"/>
              </w:rPr>
              <w:t>247975</w:t>
            </w:r>
          </w:p>
        </w:tc>
        <w:tc>
          <w:tcPr>
            <w:tcW w:w="282" w:type="pct"/>
            <w:vAlign w:val="center"/>
          </w:tcPr>
          <w:p w14:paraId="38C78001" w14:textId="77777777" w:rsidR="008A6149" w:rsidRPr="00CC5EE9" w:rsidRDefault="008A6149" w:rsidP="008A6149">
            <w:pPr>
              <w:spacing w:after="0" w:line="240" w:lineRule="auto"/>
              <w:ind w:firstLine="0"/>
              <w:jc w:val="center"/>
              <w:rPr>
                <w:sz w:val="20"/>
                <w:szCs w:val="20"/>
              </w:rPr>
            </w:pPr>
          </w:p>
        </w:tc>
        <w:tc>
          <w:tcPr>
            <w:tcW w:w="231" w:type="pct"/>
            <w:vAlign w:val="center"/>
          </w:tcPr>
          <w:p w14:paraId="588685E5" w14:textId="77777777" w:rsidR="008A6149" w:rsidRPr="00CC5EE9" w:rsidRDefault="008A6149" w:rsidP="008A6149">
            <w:pPr>
              <w:spacing w:after="0" w:line="240" w:lineRule="auto"/>
              <w:ind w:firstLine="0"/>
              <w:jc w:val="center"/>
              <w:rPr>
                <w:b/>
                <w:bCs/>
                <w:sz w:val="20"/>
                <w:szCs w:val="20"/>
              </w:rPr>
            </w:pPr>
          </w:p>
        </w:tc>
        <w:tc>
          <w:tcPr>
            <w:tcW w:w="225" w:type="pct"/>
            <w:vAlign w:val="center"/>
          </w:tcPr>
          <w:p w14:paraId="3BCB92BC" w14:textId="77777777" w:rsidR="008A6149" w:rsidRPr="00CC5EE9" w:rsidRDefault="008A6149" w:rsidP="008A6149">
            <w:pPr>
              <w:spacing w:after="0" w:line="240" w:lineRule="auto"/>
              <w:ind w:firstLine="0"/>
              <w:jc w:val="center"/>
              <w:rPr>
                <w:sz w:val="20"/>
                <w:szCs w:val="20"/>
              </w:rPr>
            </w:pPr>
          </w:p>
        </w:tc>
        <w:tc>
          <w:tcPr>
            <w:tcW w:w="228" w:type="pct"/>
            <w:vAlign w:val="center"/>
          </w:tcPr>
          <w:p w14:paraId="0BC90965" w14:textId="77777777" w:rsidR="008A6149" w:rsidRPr="00CC5EE9" w:rsidRDefault="008A6149" w:rsidP="008A6149">
            <w:pPr>
              <w:spacing w:after="0" w:line="240" w:lineRule="auto"/>
              <w:ind w:firstLine="0"/>
              <w:jc w:val="center"/>
              <w:rPr>
                <w:sz w:val="20"/>
                <w:szCs w:val="20"/>
              </w:rPr>
            </w:pPr>
          </w:p>
        </w:tc>
        <w:tc>
          <w:tcPr>
            <w:tcW w:w="226" w:type="pct"/>
            <w:vAlign w:val="center"/>
          </w:tcPr>
          <w:p w14:paraId="3A7A2C07" w14:textId="77777777" w:rsidR="008A6149" w:rsidRPr="00CC5EE9" w:rsidRDefault="008A6149" w:rsidP="008A6149">
            <w:pPr>
              <w:spacing w:after="0" w:line="240" w:lineRule="auto"/>
              <w:ind w:firstLine="0"/>
              <w:jc w:val="center"/>
              <w:rPr>
                <w:sz w:val="20"/>
                <w:szCs w:val="20"/>
              </w:rPr>
            </w:pPr>
          </w:p>
        </w:tc>
        <w:tc>
          <w:tcPr>
            <w:tcW w:w="226" w:type="pct"/>
            <w:vAlign w:val="center"/>
          </w:tcPr>
          <w:p w14:paraId="7BF7D531" w14:textId="77777777" w:rsidR="008A6149" w:rsidRPr="00CC5EE9" w:rsidRDefault="008A6149" w:rsidP="008A6149">
            <w:pPr>
              <w:spacing w:after="0" w:line="240" w:lineRule="auto"/>
              <w:ind w:firstLine="0"/>
              <w:jc w:val="center"/>
              <w:rPr>
                <w:sz w:val="20"/>
                <w:szCs w:val="20"/>
              </w:rPr>
            </w:pPr>
          </w:p>
        </w:tc>
        <w:tc>
          <w:tcPr>
            <w:tcW w:w="227" w:type="pct"/>
            <w:vAlign w:val="center"/>
          </w:tcPr>
          <w:p w14:paraId="6DBAB208" w14:textId="77777777" w:rsidR="008A6149" w:rsidRPr="00CC5EE9" w:rsidRDefault="008A6149" w:rsidP="008A6149">
            <w:pPr>
              <w:spacing w:after="0" w:line="240" w:lineRule="auto"/>
              <w:ind w:firstLine="0"/>
              <w:jc w:val="center"/>
              <w:rPr>
                <w:sz w:val="20"/>
                <w:szCs w:val="20"/>
              </w:rPr>
            </w:pPr>
          </w:p>
        </w:tc>
        <w:tc>
          <w:tcPr>
            <w:tcW w:w="225" w:type="pct"/>
            <w:vAlign w:val="center"/>
          </w:tcPr>
          <w:p w14:paraId="2E4CD937" w14:textId="77777777" w:rsidR="008A6149" w:rsidRPr="00CC5EE9" w:rsidRDefault="008A6149" w:rsidP="008A6149">
            <w:pPr>
              <w:spacing w:after="0" w:line="240" w:lineRule="auto"/>
              <w:ind w:firstLine="0"/>
              <w:jc w:val="center"/>
              <w:rPr>
                <w:sz w:val="20"/>
                <w:szCs w:val="20"/>
              </w:rPr>
            </w:pPr>
          </w:p>
        </w:tc>
      </w:tr>
      <w:tr w:rsidR="00DD1D76" w:rsidRPr="00CC5EE9" w14:paraId="1B458C7F" w14:textId="77777777" w:rsidTr="00DD1D76">
        <w:trPr>
          <w:trHeight w:hRule="exact" w:val="286"/>
          <w:jc w:val="center"/>
        </w:trPr>
        <w:tc>
          <w:tcPr>
            <w:tcW w:w="5000" w:type="pct"/>
            <w:gridSpan w:val="15"/>
            <w:vAlign w:val="center"/>
          </w:tcPr>
          <w:p w14:paraId="0D05316B" w14:textId="77777777" w:rsidR="00DD1D76" w:rsidRPr="00CC5EE9" w:rsidRDefault="00DD1D76" w:rsidP="00DD1D76">
            <w:pPr>
              <w:spacing w:after="0" w:line="240" w:lineRule="auto"/>
              <w:ind w:firstLine="0"/>
              <w:jc w:val="center"/>
              <w:rPr>
                <w:b/>
                <w:sz w:val="20"/>
                <w:szCs w:val="20"/>
              </w:rPr>
            </w:pPr>
            <w:r w:rsidRPr="00CC5EE9">
              <w:rPr>
                <w:b/>
                <w:sz w:val="20"/>
                <w:szCs w:val="20"/>
              </w:rPr>
              <w:t>Строительство, реконструкция и модернизация сетей водоснабжения</w:t>
            </w:r>
          </w:p>
        </w:tc>
      </w:tr>
      <w:tr w:rsidR="008A6E41" w:rsidRPr="00CC5EE9" w14:paraId="0FBEF90A" w14:textId="77777777" w:rsidTr="008A5119">
        <w:trPr>
          <w:trHeight w:hRule="exact" w:val="1112"/>
          <w:jc w:val="center"/>
        </w:trPr>
        <w:tc>
          <w:tcPr>
            <w:tcW w:w="184" w:type="pct"/>
            <w:vAlign w:val="center"/>
          </w:tcPr>
          <w:p w14:paraId="562BA792" w14:textId="794EB906" w:rsidR="008A6E41" w:rsidRPr="00CC5EE9" w:rsidRDefault="006A075B" w:rsidP="008A6E41">
            <w:pPr>
              <w:spacing w:after="0" w:line="240" w:lineRule="auto"/>
              <w:ind w:firstLine="0"/>
              <w:jc w:val="center"/>
              <w:rPr>
                <w:bCs/>
                <w:sz w:val="20"/>
                <w:szCs w:val="20"/>
              </w:rPr>
            </w:pPr>
            <w:r>
              <w:rPr>
                <w:bCs/>
                <w:sz w:val="20"/>
                <w:szCs w:val="20"/>
              </w:rPr>
              <w:t>1</w:t>
            </w:r>
          </w:p>
        </w:tc>
        <w:tc>
          <w:tcPr>
            <w:tcW w:w="13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C87829" w14:textId="11E7C69A" w:rsidR="008A6E41" w:rsidRPr="00CC5EE9" w:rsidRDefault="008A6E41" w:rsidP="008A6E41">
            <w:pPr>
              <w:spacing w:after="0" w:line="240" w:lineRule="auto"/>
              <w:ind w:firstLine="0"/>
              <w:jc w:val="center"/>
              <w:rPr>
                <w:bCs/>
                <w:sz w:val="20"/>
                <w:szCs w:val="20"/>
              </w:rPr>
            </w:pPr>
            <w:r>
              <w:rPr>
                <w:sz w:val="22"/>
              </w:rPr>
              <w:t xml:space="preserve">Модернизация сетей водоснабжения от </w:t>
            </w:r>
            <w:proofErr w:type="spellStart"/>
            <w:r>
              <w:rPr>
                <w:sz w:val="22"/>
              </w:rPr>
              <w:t>Водонап</w:t>
            </w:r>
            <w:proofErr w:type="spellEnd"/>
            <w:r>
              <w:rPr>
                <w:sz w:val="22"/>
              </w:rPr>
              <w:t xml:space="preserve">. Башня до ТК-8-1 d=100 </w:t>
            </w:r>
            <w:proofErr w:type="gramStart"/>
            <w:r>
              <w:rPr>
                <w:sz w:val="22"/>
              </w:rPr>
              <w:t>мм,  L</w:t>
            </w:r>
            <w:proofErr w:type="gramEnd"/>
            <w:r>
              <w:rPr>
                <w:sz w:val="22"/>
              </w:rPr>
              <w:t>=5</w:t>
            </w:r>
            <w:r w:rsidR="00C107CA">
              <w:rPr>
                <w:sz w:val="22"/>
              </w:rPr>
              <w:t xml:space="preserve"> </w:t>
            </w:r>
            <w:r>
              <w:rPr>
                <w:sz w:val="22"/>
              </w:rPr>
              <w:t>м, замена материала трубопровода на ПЭ п. Досатуй</w:t>
            </w:r>
          </w:p>
        </w:tc>
        <w:tc>
          <w:tcPr>
            <w:tcW w:w="502" w:type="pct"/>
            <w:vAlign w:val="center"/>
          </w:tcPr>
          <w:p w14:paraId="71AE59AD" w14:textId="4FEA8EAF" w:rsidR="008A6E41" w:rsidRDefault="008A6E41" w:rsidP="008A6E41">
            <w:pPr>
              <w:spacing w:after="0" w:line="240" w:lineRule="auto"/>
              <w:ind w:firstLine="0"/>
              <w:jc w:val="center"/>
              <w:rPr>
                <w:bCs/>
                <w:sz w:val="20"/>
                <w:szCs w:val="20"/>
              </w:rPr>
            </w:pPr>
            <w:r>
              <w:rPr>
                <w:bCs/>
                <w:sz w:val="20"/>
                <w:szCs w:val="20"/>
              </w:rPr>
              <w:t xml:space="preserve">Д – </w:t>
            </w:r>
            <w:r w:rsidR="00C107CA">
              <w:rPr>
                <w:bCs/>
                <w:sz w:val="20"/>
                <w:szCs w:val="20"/>
              </w:rPr>
              <w:t>100</w:t>
            </w:r>
            <w:r w:rsidRPr="00CC5EE9">
              <w:rPr>
                <w:bCs/>
                <w:sz w:val="20"/>
                <w:szCs w:val="20"/>
              </w:rPr>
              <w:t xml:space="preserve"> мм</w:t>
            </w:r>
            <w:r>
              <w:rPr>
                <w:bCs/>
                <w:sz w:val="20"/>
                <w:szCs w:val="20"/>
              </w:rPr>
              <w:t>,</w:t>
            </w:r>
            <w:r w:rsidRPr="00CC5EE9">
              <w:rPr>
                <w:bCs/>
                <w:sz w:val="20"/>
                <w:szCs w:val="20"/>
              </w:rPr>
              <w:t xml:space="preserve"> </w:t>
            </w:r>
          </w:p>
          <w:p w14:paraId="1CB69ADB" w14:textId="2B677213" w:rsidR="008A6E41" w:rsidRPr="00CC5EE9" w:rsidRDefault="008A6E41" w:rsidP="008A6E41">
            <w:pPr>
              <w:spacing w:after="0" w:line="240" w:lineRule="auto"/>
              <w:ind w:firstLine="0"/>
              <w:jc w:val="center"/>
              <w:rPr>
                <w:b/>
                <w:bCs/>
                <w:sz w:val="20"/>
                <w:szCs w:val="20"/>
              </w:rPr>
            </w:pPr>
            <w:r>
              <w:rPr>
                <w:sz w:val="20"/>
                <w:szCs w:val="20"/>
              </w:rPr>
              <w:t xml:space="preserve">L – </w:t>
            </w:r>
            <w:r w:rsidR="00C107CA">
              <w:rPr>
                <w:bCs/>
                <w:sz w:val="20"/>
                <w:szCs w:val="20"/>
              </w:rPr>
              <w:t>5</w:t>
            </w:r>
            <w:r w:rsidRPr="00CC5EE9">
              <w:rPr>
                <w:bCs/>
                <w:sz w:val="20"/>
                <w:szCs w:val="20"/>
              </w:rPr>
              <w:t xml:space="preserve"> м</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5F94DC" w14:textId="425512DB" w:rsidR="008A6E41" w:rsidRPr="00CC5EE9" w:rsidRDefault="008A6E41" w:rsidP="008A6E41">
            <w:pPr>
              <w:spacing w:after="0" w:line="240" w:lineRule="auto"/>
              <w:ind w:firstLine="0"/>
              <w:jc w:val="center"/>
              <w:rPr>
                <w:b/>
                <w:bCs/>
                <w:sz w:val="20"/>
                <w:szCs w:val="20"/>
              </w:rPr>
            </w:pPr>
            <w:r>
              <w:rPr>
                <w:sz w:val="22"/>
              </w:rPr>
              <w:t>50</w:t>
            </w:r>
            <w:r w:rsidR="00C107CA">
              <w:rPr>
                <w:sz w:val="22"/>
              </w:rPr>
              <w:t>,</w:t>
            </w:r>
            <w:r>
              <w:rPr>
                <w:sz w:val="22"/>
              </w:rPr>
              <w:t>263</w:t>
            </w:r>
          </w:p>
        </w:tc>
        <w:tc>
          <w:tcPr>
            <w:tcW w:w="212" w:type="pct"/>
            <w:vAlign w:val="center"/>
          </w:tcPr>
          <w:p w14:paraId="01DE7279" w14:textId="77777777" w:rsidR="008A6E41" w:rsidRPr="00CC5EE9" w:rsidRDefault="008A6E41" w:rsidP="008A6E41">
            <w:pPr>
              <w:spacing w:after="0" w:line="240" w:lineRule="auto"/>
              <w:ind w:firstLine="0"/>
              <w:jc w:val="center"/>
              <w:rPr>
                <w:bCs/>
                <w:sz w:val="20"/>
                <w:szCs w:val="20"/>
              </w:rPr>
            </w:pPr>
          </w:p>
        </w:tc>
        <w:tc>
          <w:tcPr>
            <w:tcW w:w="228" w:type="pct"/>
            <w:vAlign w:val="center"/>
          </w:tcPr>
          <w:p w14:paraId="4DDA486C" w14:textId="0916304F" w:rsidR="008A6E41" w:rsidRPr="00CC5EE9" w:rsidRDefault="008A6E41" w:rsidP="008A6E41">
            <w:pPr>
              <w:spacing w:after="0" w:line="240" w:lineRule="auto"/>
              <w:ind w:firstLine="0"/>
              <w:jc w:val="center"/>
              <w:rPr>
                <w:sz w:val="20"/>
                <w:szCs w:val="20"/>
              </w:rPr>
            </w:pPr>
          </w:p>
        </w:tc>
        <w:tc>
          <w:tcPr>
            <w:tcW w:w="2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19477B" w14:textId="60E6A947" w:rsidR="008A6E41" w:rsidRPr="00CC5EE9" w:rsidRDefault="008A6E41" w:rsidP="008A6E41">
            <w:pPr>
              <w:spacing w:after="0" w:line="240" w:lineRule="auto"/>
              <w:ind w:firstLine="0"/>
              <w:jc w:val="center"/>
              <w:rPr>
                <w:sz w:val="20"/>
                <w:szCs w:val="20"/>
              </w:rPr>
            </w:pPr>
            <w:r>
              <w:rPr>
                <w:sz w:val="22"/>
              </w:rPr>
              <w:t>0,00</w:t>
            </w:r>
          </w:p>
        </w:tc>
        <w:tc>
          <w:tcPr>
            <w:tcW w:w="282" w:type="pct"/>
            <w:tcBorders>
              <w:top w:val="single" w:sz="4" w:space="0" w:color="000000"/>
              <w:left w:val="nil"/>
              <w:bottom w:val="single" w:sz="4" w:space="0" w:color="000000"/>
              <w:right w:val="single" w:sz="4" w:space="0" w:color="000000"/>
            </w:tcBorders>
            <w:shd w:val="clear" w:color="auto" w:fill="auto"/>
            <w:vAlign w:val="center"/>
          </w:tcPr>
          <w:p w14:paraId="46D807E9" w14:textId="0BF8F4C5" w:rsidR="008A6E41" w:rsidRPr="00CC5EE9" w:rsidRDefault="008A6E41" w:rsidP="008A6E41">
            <w:pPr>
              <w:spacing w:after="0" w:line="240" w:lineRule="auto"/>
              <w:ind w:firstLine="0"/>
              <w:jc w:val="center"/>
              <w:rPr>
                <w:sz w:val="20"/>
                <w:szCs w:val="20"/>
              </w:rPr>
            </w:pPr>
            <w:r>
              <w:rPr>
                <w:sz w:val="22"/>
              </w:rPr>
              <w:t>0,00</w:t>
            </w:r>
          </w:p>
        </w:tc>
        <w:tc>
          <w:tcPr>
            <w:tcW w:w="231" w:type="pct"/>
            <w:tcBorders>
              <w:top w:val="single" w:sz="4" w:space="0" w:color="000000"/>
              <w:left w:val="nil"/>
              <w:bottom w:val="single" w:sz="4" w:space="0" w:color="000000"/>
              <w:right w:val="single" w:sz="4" w:space="0" w:color="000000"/>
            </w:tcBorders>
            <w:shd w:val="clear" w:color="auto" w:fill="auto"/>
            <w:vAlign w:val="center"/>
          </w:tcPr>
          <w:p w14:paraId="68B44165" w14:textId="17D5A7EE" w:rsidR="008A6E41" w:rsidRPr="00CC5EE9" w:rsidRDefault="008A6E41" w:rsidP="00C107CA">
            <w:pPr>
              <w:spacing w:after="0" w:line="240" w:lineRule="auto"/>
              <w:ind w:firstLine="0"/>
              <w:rPr>
                <w:sz w:val="20"/>
                <w:szCs w:val="20"/>
              </w:rPr>
            </w:pPr>
            <w:r>
              <w:rPr>
                <w:sz w:val="22"/>
              </w:rPr>
              <w:t>2</w:t>
            </w:r>
            <w:r w:rsidR="00C107CA">
              <w:rPr>
                <w:sz w:val="22"/>
              </w:rPr>
              <w:t>,2</w:t>
            </w:r>
          </w:p>
        </w:tc>
        <w:tc>
          <w:tcPr>
            <w:tcW w:w="225" w:type="pct"/>
            <w:tcBorders>
              <w:top w:val="single" w:sz="4" w:space="0" w:color="000000"/>
              <w:left w:val="nil"/>
              <w:bottom w:val="single" w:sz="4" w:space="0" w:color="000000"/>
              <w:right w:val="single" w:sz="4" w:space="0" w:color="000000"/>
            </w:tcBorders>
            <w:shd w:val="clear" w:color="auto" w:fill="auto"/>
            <w:vAlign w:val="center"/>
          </w:tcPr>
          <w:p w14:paraId="663DB208" w14:textId="5418937E" w:rsidR="008A6E41" w:rsidRPr="00CC5EE9" w:rsidRDefault="008A6E41" w:rsidP="008A6E41">
            <w:pPr>
              <w:spacing w:after="0" w:line="240" w:lineRule="auto"/>
              <w:ind w:firstLine="0"/>
              <w:jc w:val="center"/>
              <w:rPr>
                <w:sz w:val="20"/>
                <w:szCs w:val="20"/>
              </w:rPr>
            </w:pPr>
            <w:r>
              <w:rPr>
                <w:sz w:val="22"/>
              </w:rPr>
              <w:t>48</w:t>
            </w:r>
            <w:r w:rsidR="00C107CA">
              <w:rPr>
                <w:sz w:val="22"/>
              </w:rPr>
              <w:t>,</w:t>
            </w:r>
            <w:r>
              <w:rPr>
                <w:sz w:val="22"/>
              </w:rPr>
              <w:t>049</w:t>
            </w:r>
          </w:p>
        </w:tc>
        <w:tc>
          <w:tcPr>
            <w:tcW w:w="228" w:type="pct"/>
            <w:tcBorders>
              <w:top w:val="single" w:sz="4" w:space="0" w:color="000000"/>
              <w:left w:val="nil"/>
              <w:bottom w:val="single" w:sz="4" w:space="0" w:color="000000"/>
              <w:right w:val="single" w:sz="4" w:space="0" w:color="000000"/>
            </w:tcBorders>
            <w:shd w:val="clear" w:color="auto" w:fill="auto"/>
            <w:vAlign w:val="center"/>
          </w:tcPr>
          <w:p w14:paraId="67E3BDC9" w14:textId="04C209D6" w:rsidR="008A6E41" w:rsidRPr="00CC5EE9" w:rsidRDefault="008A6E41" w:rsidP="008A6E41">
            <w:pPr>
              <w:spacing w:after="0" w:line="240" w:lineRule="auto"/>
              <w:ind w:firstLine="0"/>
              <w:jc w:val="center"/>
              <w:rPr>
                <w:sz w:val="20"/>
                <w:szCs w:val="20"/>
              </w:rPr>
            </w:pPr>
            <w:r>
              <w:rPr>
                <w:sz w:val="22"/>
              </w:rPr>
              <w:t>0,00</w:t>
            </w:r>
          </w:p>
        </w:tc>
        <w:tc>
          <w:tcPr>
            <w:tcW w:w="226" w:type="pct"/>
            <w:tcBorders>
              <w:top w:val="single" w:sz="4" w:space="0" w:color="000000"/>
              <w:left w:val="nil"/>
              <w:bottom w:val="single" w:sz="4" w:space="0" w:color="000000"/>
              <w:right w:val="single" w:sz="4" w:space="0" w:color="000000"/>
            </w:tcBorders>
            <w:shd w:val="clear" w:color="auto" w:fill="auto"/>
            <w:vAlign w:val="center"/>
          </w:tcPr>
          <w:p w14:paraId="26F4C2E7" w14:textId="23001A68" w:rsidR="008A6E41" w:rsidRPr="00CC5EE9" w:rsidRDefault="008A6E41" w:rsidP="008A6E41">
            <w:pPr>
              <w:spacing w:after="0" w:line="240" w:lineRule="auto"/>
              <w:ind w:firstLine="0"/>
              <w:jc w:val="center"/>
              <w:rPr>
                <w:sz w:val="20"/>
                <w:szCs w:val="20"/>
              </w:rPr>
            </w:pPr>
            <w:r>
              <w:rPr>
                <w:sz w:val="22"/>
              </w:rPr>
              <w:t>0,00</w:t>
            </w:r>
          </w:p>
        </w:tc>
        <w:tc>
          <w:tcPr>
            <w:tcW w:w="226" w:type="pct"/>
            <w:tcBorders>
              <w:top w:val="single" w:sz="4" w:space="0" w:color="000000"/>
              <w:left w:val="nil"/>
              <w:bottom w:val="single" w:sz="4" w:space="0" w:color="000000"/>
              <w:right w:val="single" w:sz="4" w:space="0" w:color="000000"/>
            </w:tcBorders>
            <w:shd w:val="clear" w:color="auto" w:fill="auto"/>
            <w:vAlign w:val="center"/>
          </w:tcPr>
          <w:p w14:paraId="16E5ED90" w14:textId="1B99433A" w:rsidR="008A6E41" w:rsidRPr="00CC5EE9" w:rsidRDefault="008A6E41" w:rsidP="008A6E41">
            <w:pPr>
              <w:spacing w:after="0" w:line="240" w:lineRule="auto"/>
              <w:ind w:firstLine="0"/>
              <w:jc w:val="center"/>
              <w:rPr>
                <w:sz w:val="20"/>
                <w:szCs w:val="20"/>
              </w:rPr>
            </w:pPr>
            <w:r>
              <w:rPr>
                <w:sz w:val="22"/>
              </w:rPr>
              <w:t>0,00</w:t>
            </w:r>
          </w:p>
        </w:tc>
        <w:tc>
          <w:tcPr>
            <w:tcW w:w="227" w:type="pct"/>
            <w:tcBorders>
              <w:top w:val="single" w:sz="4" w:space="0" w:color="000000"/>
              <w:left w:val="nil"/>
              <w:bottom w:val="single" w:sz="4" w:space="0" w:color="000000"/>
              <w:right w:val="single" w:sz="4" w:space="0" w:color="000000"/>
            </w:tcBorders>
            <w:shd w:val="clear" w:color="auto" w:fill="auto"/>
            <w:vAlign w:val="center"/>
          </w:tcPr>
          <w:p w14:paraId="0DD77865" w14:textId="61B4DA7D" w:rsidR="008A6E41" w:rsidRPr="00CC5EE9" w:rsidRDefault="008A6E41" w:rsidP="008A6E41">
            <w:pPr>
              <w:spacing w:after="0" w:line="240" w:lineRule="auto"/>
              <w:ind w:firstLine="0"/>
              <w:jc w:val="center"/>
              <w:rPr>
                <w:sz w:val="20"/>
                <w:szCs w:val="20"/>
              </w:rPr>
            </w:pPr>
            <w:r>
              <w:rPr>
                <w:sz w:val="22"/>
              </w:rPr>
              <w:t>0,00</w:t>
            </w:r>
          </w:p>
        </w:tc>
        <w:tc>
          <w:tcPr>
            <w:tcW w:w="225" w:type="pct"/>
            <w:tcBorders>
              <w:top w:val="single" w:sz="4" w:space="0" w:color="000000"/>
              <w:left w:val="nil"/>
              <w:bottom w:val="single" w:sz="4" w:space="0" w:color="000000"/>
              <w:right w:val="single" w:sz="4" w:space="0" w:color="000000"/>
            </w:tcBorders>
            <w:shd w:val="clear" w:color="auto" w:fill="auto"/>
            <w:vAlign w:val="center"/>
          </w:tcPr>
          <w:p w14:paraId="1E326E52" w14:textId="722EE61E" w:rsidR="008A6E41" w:rsidRPr="00CC5EE9" w:rsidRDefault="008A6E41" w:rsidP="008A6E41">
            <w:pPr>
              <w:spacing w:after="0" w:line="240" w:lineRule="auto"/>
              <w:ind w:firstLine="0"/>
              <w:jc w:val="center"/>
              <w:rPr>
                <w:sz w:val="20"/>
                <w:szCs w:val="20"/>
              </w:rPr>
            </w:pPr>
            <w:r>
              <w:rPr>
                <w:sz w:val="22"/>
              </w:rPr>
              <w:t>0,00</w:t>
            </w:r>
          </w:p>
        </w:tc>
      </w:tr>
      <w:tr w:rsidR="008A6E41" w:rsidRPr="00CC5EE9" w14:paraId="5D0882F1" w14:textId="77777777" w:rsidTr="008A5119">
        <w:trPr>
          <w:trHeight w:hRule="exact" w:val="1136"/>
          <w:jc w:val="center"/>
        </w:trPr>
        <w:tc>
          <w:tcPr>
            <w:tcW w:w="184" w:type="pct"/>
            <w:vAlign w:val="center"/>
          </w:tcPr>
          <w:p w14:paraId="082CA627" w14:textId="5C1D20A0" w:rsidR="008A6E41" w:rsidRPr="00CC5EE9" w:rsidRDefault="006A075B" w:rsidP="008A6E41">
            <w:pPr>
              <w:spacing w:after="0" w:line="240" w:lineRule="auto"/>
              <w:ind w:firstLine="0"/>
              <w:jc w:val="center"/>
              <w:rPr>
                <w:bCs/>
                <w:sz w:val="20"/>
                <w:szCs w:val="20"/>
              </w:rPr>
            </w:pPr>
            <w:r>
              <w:rPr>
                <w:bCs/>
                <w:sz w:val="20"/>
                <w:szCs w:val="20"/>
              </w:rPr>
              <w:t>2</w:t>
            </w:r>
          </w:p>
        </w:tc>
        <w:tc>
          <w:tcPr>
            <w:tcW w:w="1324" w:type="pct"/>
            <w:tcBorders>
              <w:top w:val="nil"/>
              <w:left w:val="single" w:sz="4" w:space="0" w:color="000000"/>
              <w:bottom w:val="single" w:sz="4" w:space="0" w:color="000000"/>
              <w:right w:val="single" w:sz="4" w:space="0" w:color="000000"/>
            </w:tcBorders>
            <w:shd w:val="clear" w:color="auto" w:fill="auto"/>
            <w:vAlign w:val="center"/>
          </w:tcPr>
          <w:p w14:paraId="33EEDE5E" w14:textId="22351658" w:rsidR="008A6E41" w:rsidRPr="00CC5EE9" w:rsidRDefault="008A6E41" w:rsidP="008A6E41">
            <w:pPr>
              <w:spacing w:after="0" w:line="240" w:lineRule="auto"/>
              <w:ind w:firstLine="0"/>
              <w:jc w:val="center"/>
              <w:rPr>
                <w:bCs/>
                <w:sz w:val="20"/>
                <w:szCs w:val="20"/>
              </w:rPr>
            </w:pPr>
            <w:r>
              <w:rPr>
                <w:sz w:val="22"/>
              </w:rPr>
              <w:t xml:space="preserve">Модернизация сетей водоснабжения от ТК-8-1 до ТК-8 d=100 </w:t>
            </w:r>
            <w:proofErr w:type="gramStart"/>
            <w:r>
              <w:rPr>
                <w:sz w:val="22"/>
              </w:rPr>
              <w:t>мм,  L</w:t>
            </w:r>
            <w:proofErr w:type="gramEnd"/>
            <w:r>
              <w:rPr>
                <w:sz w:val="22"/>
              </w:rPr>
              <w:t>=33м, замена материала трубопровода на ПЭ п. Досатуй</w:t>
            </w:r>
          </w:p>
        </w:tc>
        <w:tc>
          <w:tcPr>
            <w:tcW w:w="502" w:type="pct"/>
            <w:vAlign w:val="center"/>
          </w:tcPr>
          <w:p w14:paraId="100D62B8" w14:textId="5F5C215A" w:rsidR="008A6E41" w:rsidRDefault="008A6E41" w:rsidP="008A6E41">
            <w:pPr>
              <w:spacing w:after="0" w:line="240" w:lineRule="auto"/>
              <w:ind w:firstLine="0"/>
              <w:jc w:val="center"/>
              <w:rPr>
                <w:sz w:val="20"/>
                <w:szCs w:val="20"/>
              </w:rPr>
            </w:pPr>
            <w:r>
              <w:rPr>
                <w:sz w:val="20"/>
                <w:szCs w:val="20"/>
              </w:rPr>
              <w:t xml:space="preserve">L </w:t>
            </w:r>
            <w:r w:rsidR="008A5119">
              <w:rPr>
                <w:sz w:val="20"/>
                <w:szCs w:val="20"/>
              </w:rPr>
              <w:t>33</w:t>
            </w:r>
            <w:r>
              <w:rPr>
                <w:sz w:val="20"/>
                <w:szCs w:val="20"/>
              </w:rPr>
              <w:t xml:space="preserve"> </w:t>
            </w:r>
            <w:r w:rsidRPr="00CC5EE9">
              <w:rPr>
                <w:sz w:val="20"/>
                <w:szCs w:val="20"/>
              </w:rPr>
              <w:t>м</w:t>
            </w:r>
            <w:r>
              <w:rPr>
                <w:sz w:val="20"/>
                <w:szCs w:val="20"/>
              </w:rPr>
              <w:t>,</w:t>
            </w:r>
            <w:r w:rsidRPr="00CC5EE9">
              <w:rPr>
                <w:sz w:val="20"/>
                <w:szCs w:val="20"/>
              </w:rPr>
              <w:t xml:space="preserve"> </w:t>
            </w:r>
          </w:p>
          <w:p w14:paraId="6DD57877" w14:textId="3C7A8F53" w:rsidR="008A6E41" w:rsidRPr="00CC5EE9" w:rsidRDefault="008A6E41" w:rsidP="008A6E41">
            <w:pPr>
              <w:spacing w:after="0" w:line="240" w:lineRule="auto"/>
              <w:ind w:firstLine="0"/>
              <w:jc w:val="center"/>
              <w:rPr>
                <w:b/>
                <w:bCs/>
                <w:sz w:val="20"/>
                <w:szCs w:val="20"/>
              </w:rPr>
            </w:pPr>
            <w:r w:rsidRPr="00CC5EE9">
              <w:rPr>
                <w:sz w:val="20"/>
                <w:szCs w:val="20"/>
              </w:rPr>
              <w:t>Д</w:t>
            </w:r>
            <w:r>
              <w:rPr>
                <w:sz w:val="20"/>
                <w:szCs w:val="20"/>
              </w:rPr>
              <w:t xml:space="preserve"> </w:t>
            </w:r>
            <w:r w:rsidR="008A5119">
              <w:rPr>
                <w:sz w:val="20"/>
                <w:szCs w:val="20"/>
              </w:rPr>
              <w:t>100</w:t>
            </w:r>
            <w:r>
              <w:rPr>
                <w:sz w:val="20"/>
                <w:szCs w:val="20"/>
              </w:rPr>
              <w:t xml:space="preserve"> </w:t>
            </w:r>
            <w:r w:rsidRPr="00CC5EE9">
              <w:rPr>
                <w:sz w:val="20"/>
                <w:szCs w:val="20"/>
              </w:rPr>
              <w:t>мм</w:t>
            </w:r>
          </w:p>
        </w:tc>
        <w:tc>
          <w:tcPr>
            <w:tcW w:w="408" w:type="pct"/>
            <w:tcBorders>
              <w:top w:val="nil"/>
              <w:left w:val="single" w:sz="4" w:space="0" w:color="000000"/>
              <w:bottom w:val="single" w:sz="4" w:space="0" w:color="000000"/>
              <w:right w:val="single" w:sz="4" w:space="0" w:color="000000"/>
            </w:tcBorders>
            <w:shd w:val="clear" w:color="auto" w:fill="auto"/>
            <w:vAlign w:val="center"/>
          </w:tcPr>
          <w:p w14:paraId="317B4F8A" w14:textId="285EBDDB" w:rsidR="008A6E41" w:rsidRPr="00CC5EE9" w:rsidRDefault="008A6E41" w:rsidP="008A6E41">
            <w:pPr>
              <w:spacing w:after="0" w:line="240" w:lineRule="auto"/>
              <w:ind w:firstLine="0"/>
              <w:jc w:val="center"/>
              <w:rPr>
                <w:b/>
                <w:bCs/>
                <w:sz w:val="20"/>
                <w:szCs w:val="20"/>
              </w:rPr>
            </w:pPr>
            <w:r>
              <w:rPr>
                <w:sz w:val="22"/>
              </w:rPr>
              <w:t>360</w:t>
            </w:r>
            <w:r w:rsidR="00C107CA">
              <w:rPr>
                <w:sz w:val="22"/>
              </w:rPr>
              <w:t>,</w:t>
            </w:r>
            <w:r>
              <w:rPr>
                <w:sz w:val="22"/>
              </w:rPr>
              <w:t>882</w:t>
            </w:r>
          </w:p>
        </w:tc>
        <w:tc>
          <w:tcPr>
            <w:tcW w:w="212" w:type="pct"/>
            <w:vAlign w:val="center"/>
          </w:tcPr>
          <w:p w14:paraId="62A72098" w14:textId="77777777" w:rsidR="008A6E41" w:rsidRPr="00CC5EE9" w:rsidRDefault="008A6E41" w:rsidP="008A6E41">
            <w:pPr>
              <w:spacing w:after="0" w:line="240" w:lineRule="auto"/>
              <w:ind w:firstLine="0"/>
              <w:jc w:val="center"/>
              <w:rPr>
                <w:bCs/>
                <w:sz w:val="20"/>
                <w:szCs w:val="20"/>
              </w:rPr>
            </w:pPr>
          </w:p>
        </w:tc>
        <w:tc>
          <w:tcPr>
            <w:tcW w:w="228" w:type="pct"/>
            <w:vAlign w:val="center"/>
          </w:tcPr>
          <w:p w14:paraId="409A61A7" w14:textId="0F9DD3AC" w:rsidR="008A6E41" w:rsidRPr="00CC5EE9" w:rsidRDefault="008A6E41" w:rsidP="008A6E41">
            <w:pPr>
              <w:spacing w:after="0" w:line="240" w:lineRule="auto"/>
              <w:ind w:firstLine="0"/>
              <w:jc w:val="center"/>
              <w:rPr>
                <w:sz w:val="20"/>
                <w:szCs w:val="20"/>
              </w:rPr>
            </w:pPr>
          </w:p>
        </w:tc>
        <w:tc>
          <w:tcPr>
            <w:tcW w:w="272" w:type="pct"/>
            <w:tcBorders>
              <w:top w:val="nil"/>
              <w:left w:val="single" w:sz="4" w:space="0" w:color="000000"/>
              <w:bottom w:val="single" w:sz="4" w:space="0" w:color="000000"/>
              <w:right w:val="single" w:sz="4" w:space="0" w:color="000000"/>
            </w:tcBorders>
            <w:shd w:val="clear" w:color="auto" w:fill="auto"/>
            <w:vAlign w:val="center"/>
          </w:tcPr>
          <w:p w14:paraId="7DA115DC" w14:textId="0C3EFEA5" w:rsidR="008A6E41" w:rsidRPr="00CC5EE9" w:rsidRDefault="008A6E41" w:rsidP="008A6E41">
            <w:pPr>
              <w:spacing w:after="0" w:line="240" w:lineRule="auto"/>
              <w:ind w:firstLine="0"/>
              <w:jc w:val="center"/>
              <w:rPr>
                <w:sz w:val="20"/>
                <w:szCs w:val="20"/>
              </w:rPr>
            </w:pPr>
            <w:r>
              <w:rPr>
                <w:sz w:val="22"/>
              </w:rPr>
              <w:t>0,00</w:t>
            </w:r>
          </w:p>
        </w:tc>
        <w:tc>
          <w:tcPr>
            <w:tcW w:w="282" w:type="pct"/>
            <w:tcBorders>
              <w:top w:val="nil"/>
              <w:left w:val="nil"/>
              <w:bottom w:val="single" w:sz="4" w:space="0" w:color="000000"/>
              <w:right w:val="single" w:sz="4" w:space="0" w:color="000000"/>
            </w:tcBorders>
            <w:shd w:val="clear" w:color="auto" w:fill="auto"/>
            <w:vAlign w:val="center"/>
          </w:tcPr>
          <w:p w14:paraId="27D0A317" w14:textId="2557F322" w:rsidR="008A6E41" w:rsidRPr="00CC5EE9" w:rsidRDefault="008A6E41" w:rsidP="008A6E41">
            <w:pPr>
              <w:spacing w:after="0" w:line="240" w:lineRule="auto"/>
              <w:ind w:firstLine="0"/>
              <w:jc w:val="center"/>
              <w:rPr>
                <w:sz w:val="20"/>
                <w:szCs w:val="20"/>
              </w:rPr>
            </w:pPr>
            <w:r>
              <w:rPr>
                <w:sz w:val="22"/>
              </w:rPr>
              <w:t>0,00</w:t>
            </w:r>
          </w:p>
        </w:tc>
        <w:tc>
          <w:tcPr>
            <w:tcW w:w="231" w:type="pct"/>
            <w:tcBorders>
              <w:top w:val="nil"/>
              <w:left w:val="nil"/>
              <w:bottom w:val="single" w:sz="4" w:space="0" w:color="000000"/>
              <w:right w:val="single" w:sz="4" w:space="0" w:color="000000"/>
            </w:tcBorders>
            <w:shd w:val="clear" w:color="auto" w:fill="auto"/>
            <w:vAlign w:val="center"/>
          </w:tcPr>
          <w:p w14:paraId="0A0D811A" w14:textId="3A1729C2" w:rsidR="008A6E41" w:rsidRPr="00CC5EE9" w:rsidRDefault="008A6E41" w:rsidP="008A6E41">
            <w:pPr>
              <w:spacing w:after="0" w:line="240" w:lineRule="auto"/>
              <w:ind w:firstLine="0"/>
              <w:jc w:val="center"/>
              <w:rPr>
                <w:sz w:val="20"/>
                <w:szCs w:val="20"/>
              </w:rPr>
            </w:pPr>
            <w:r>
              <w:rPr>
                <w:sz w:val="22"/>
              </w:rPr>
              <w:t>0,00</w:t>
            </w:r>
          </w:p>
        </w:tc>
        <w:tc>
          <w:tcPr>
            <w:tcW w:w="225" w:type="pct"/>
            <w:tcBorders>
              <w:top w:val="nil"/>
              <w:left w:val="nil"/>
              <w:bottom w:val="single" w:sz="4" w:space="0" w:color="000000"/>
              <w:right w:val="single" w:sz="4" w:space="0" w:color="000000"/>
            </w:tcBorders>
            <w:shd w:val="clear" w:color="auto" w:fill="auto"/>
            <w:vAlign w:val="center"/>
          </w:tcPr>
          <w:p w14:paraId="431E6A75" w14:textId="25A9B91E" w:rsidR="008A6E41" w:rsidRPr="00CC5EE9" w:rsidRDefault="008A6E41" w:rsidP="008A6E41">
            <w:pPr>
              <w:spacing w:after="0" w:line="240" w:lineRule="auto"/>
              <w:ind w:firstLine="0"/>
              <w:jc w:val="center"/>
              <w:rPr>
                <w:sz w:val="20"/>
                <w:szCs w:val="20"/>
              </w:rPr>
            </w:pPr>
            <w:r>
              <w:rPr>
                <w:sz w:val="22"/>
              </w:rPr>
              <w:t>0,00</w:t>
            </w:r>
          </w:p>
        </w:tc>
        <w:tc>
          <w:tcPr>
            <w:tcW w:w="228" w:type="pct"/>
            <w:tcBorders>
              <w:top w:val="nil"/>
              <w:left w:val="nil"/>
              <w:bottom w:val="single" w:sz="4" w:space="0" w:color="000000"/>
              <w:right w:val="single" w:sz="4" w:space="0" w:color="000000"/>
            </w:tcBorders>
            <w:shd w:val="clear" w:color="auto" w:fill="auto"/>
            <w:vAlign w:val="center"/>
          </w:tcPr>
          <w:p w14:paraId="00E6E432" w14:textId="4204D652" w:rsidR="008A6E41" w:rsidRPr="00CC5EE9" w:rsidRDefault="008A6E41" w:rsidP="008A6E41">
            <w:pPr>
              <w:spacing w:after="0" w:line="240" w:lineRule="auto"/>
              <w:ind w:firstLine="0"/>
              <w:jc w:val="center"/>
              <w:rPr>
                <w:sz w:val="20"/>
                <w:szCs w:val="20"/>
              </w:rPr>
            </w:pPr>
            <w:r>
              <w:rPr>
                <w:sz w:val="22"/>
              </w:rPr>
              <w:t>15</w:t>
            </w:r>
            <w:r w:rsidR="00C107CA">
              <w:rPr>
                <w:sz w:val="22"/>
              </w:rPr>
              <w:t>,</w:t>
            </w:r>
            <w:r>
              <w:rPr>
                <w:sz w:val="22"/>
              </w:rPr>
              <w:t>898</w:t>
            </w:r>
          </w:p>
        </w:tc>
        <w:tc>
          <w:tcPr>
            <w:tcW w:w="226" w:type="pct"/>
            <w:tcBorders>
              <w:top w:val="nil"/>
              <w:left w:val="nil"/>
              <w:bottom w:val="single" w:sz="4" w:space="0" w:color="000000"/>
              <w:right w:val="single" w:sz="4" w:space="0" w:color="000000"/>
            </w:tcBorders>
            <w:shd w:val="clear" w:color="auto" w:fill="auto"/>
            <w:vAlign w:val="center"/>
          </w:tcPr>
          <w:p w14:paraId="34CD15E6" w14:textId="3E75A341" w:rsidR="008A6E41" w:rsidRPr="00CC5EE9" w:rsidRDefault="008A6E41" w:rsidP="008A6E41">
            <w:pPr>
              <w:spacing w:after="0" w:line="240" w:lineRule="auto"/>
              <w:ind w:firstLine="0"/>
              <w:jc w:val="center"/>
              <w:rPr>
                <w:sz w:val="20"/>
                <w:szCs w:val="20"/>
              </w:rPr>
            </w:pPr>
            <w:r>
              <w:rPr>
                <w:sz w:val="22"/>
              </w:rPr>
              <w:t>344</w:t>
            </w:r>
            <w:r w:rsidR="00C107CA">
              <w:rPr>
                <w:sz w:val="22"/>
              </w:rPr>
              <w:t>,</w:t>
            </w:r>
            <w:r>
              <w:rPr>
                <w:sz w:val="22"/>
              </w:rPr>
              <w:t>984</w:t>
            </w:r>
          </w:p>
        </w:tc>
        <w:tc>
          <w:tcPr>
            <w:tcW w:w="226" w:type="pct"/>
            <w:tcBorders>
              <w:top w:val="nil"/>
              <w:left w:val="nil"/>
              <w:bottom w:val="single" w:sz="4" w:space="0" w:color="000000"/>
              <w:right w:val="single" w:sz="4" w:space="0" w:color="000000"/>
            </w:tcBorders>
            <w:shd w:val="clear" w:color="auto" w:fill="auto"/>
            <w:vAlign w:val="center"/>
          </w:tcPr>
          <w:p w14:paraId="3ACDFA30" w14:textId="667F68D6" w:rsidR="008A6E41" w:rsidRPr="00CC5EE9" w:rsidRDefault="008A6E41" w:rsidP="008A6E41">
            <w:pPr>
              <w:spacing w:after="0" w:line="240" w:lineRule="auto"/>
              <w:ind w:firstLine="0"/>
              <w:jc w:val="center"/>
              <w:rPr>
                <w:sz w:val="20"/>
                <w:szCs w:val="20"/>
              </w:rPr>
            </w:pPr>
            <w:r>
              <w:rPr>
                <w:sz w:val="22"/>
              </w:rPr>
              <w:t>0,00</w:t>
            </w:r>
          </w:p>
        </w:tc>
        <w:tc>
          <w:tcPr>
            <w:tcW w:w="227" w:type="pct"/>
            <w:tcBorders>
              <w:top w:val="nil"/>
              <w:left w:val="nil"/>
              <w:bottom w:val="single" w:sz="4" w:space="0" w:color="000000"/>
              <w:right w:val="single" w:sz="4" w:space="0" w:color="000000"/>
            </w:tcBorders>
            <w:shd w:val="clear" w:color="auto" w:fill="auto"/>
            <w:vAlign w:val="center"/>
          </w:tcPr>
          <w:p w14:paraId="0B03DC6B" w14:textId="40E5CC62" w:rsidR="008A6E41" w:rsidRPr="00CC5EE9" w:rsidRDefault="008A6E41" w:rsidP="008A6E41">
            <w:pPr>
              <w:spacing w:after="0" w:line="240" w:lineRule="auto"/>
              <w:ind w:firstLine="0"/>
              <w:jc w:val="center"/>
              <w:rPr>
                <w:sz w:val="20"/>
                <w:szCs w:val="20"/>
              </w:rPr>
            </w:pPr>
            <w:r>
              <w:rPr>
                <w:sz w:val="22"/>
              </w:rPr>
              <w:t>0,00</w:t>
            </w:r>
          </w:p>
        </w:tc>
        <w:tc>
          <w:tcPr>
            <w:tcW w:w="225" w:type="pct"/>
            <w:tcBorders>
              <w:top w:val="nil"/>
              <w:left w:val="nil"/>
              <w:bottom w:val="single" w:sz="4" w:space="0" w:color="000000"/>
              <w:right w:val="single" w:sz="4" w:space="0" w:color="000000"/>
            </w:tcBorders>
            <w:shd w:val="clear" w:color="auto" w:fill="auto"/>
            <w:vAlign w:val="center"/>
          </w:tcPr>
          <w:p w14:paraId="2E2BAFEA" w14:textId="4ADEA1FE" w:rsidR="008A6E41" w:rsidRPr="00CC5EE9" w:rsidRDefault="008A6E41" w:rsidP="008A6E41">
            <w:pPr>
              <w:spacing w:after="0" w:line="240" w:lineRule="auto"/>
              <w:ind w:firstLine="0"/>
              <w:jc w:val="center"/>
              <w:rPr>
                <w:sz w:val="20"/>
                <w:szCs w:val="20"/>
              </w:rPr>
            </w:pPr>
            <w:r>
              <w:rPr>
                <w:sz w:val="22"/>
              </w:rPr>
              <w:t>0,00</w:t>
            </w:r>
          </w:p>
        </w:tc>
      </w:tr>
      <w:tr w:rsidR="008A6E41" w:rsidRPr="00CC5EE9" w14:paraId="1C58FFC7" w14:textId="77777777" w:rsidTr="008A5119">
        <w:trPr>
          <w:trHeight w:hRule="exact" w:val="983"/>
          <w:jc w:val="center"/>
        </w:trPr>
        <w:tc>
          <w:tcPr>
            <w:tcW w:w="184" w:type="pct"/>
            <w:vAlign w:val="center"/>
          </w:tcPr>
          <w:p w14:paraId="1129DDDE" w14:textId="6479874B" w:rsidR="008A6E41" w:rsidRPr="00CC5EE9" w:rsidRDefault="006A075B" w:rsidP="008A6E41">
            <w:pPr>
              <w:spacing w:after="0" w:line="240" w:lineRule="auto"/>
              <w:ind w:firstLine="0"/>
              <w:jc w:val="center"/>
              <w:rPr>
                <w:bCs/>
                <w:sz w:val="20"/>
                <w:szCs w:val="20"/>
              </w:rPr>
            </w:pPr>
            <w:r>
              <w:rPr>
                <w:bCs/>
                <w:sz w:val="20"/>
                <w:szCs w:val="20"/>
              </w:rPr>
              <w:t>3</w:t>
            </w:r>
          </w:p>
        </w:tc>
        <w:tc>
          <w:tcPr>
            <w:tcW w:w="1324" w:type="pct"/>
            <w:tcBorders>
              <w:top w:val="nil"/>
              <w:left w:val="single" w:sz="4" w:space="0" w:color="000000"/>
              <w:bottom w:val="single" w:sz="4" w:space="0" w:color="000000"/>
              <w:right w:val="single" w:sz="4" w:space="0" w:color="000000"/>
            </w:tcBorders>
            <w:shd w:val="clear" w:color="auto" w:fill="auto"/>
            <w:vAlign w:val="center"/>
          </w:tcPr>
          <w:p w14:paraId="0E313AD6" w14:textId="43CFF0D1" w:rsidR="008A6E41" w:rsidRPr="00DD1D76" w:rsidRDefault="008A6E41" w:rsidP="008A6E41">
            <w:pPr>
              <w:spacing w:after="0" w:line="240" w:lineRule="auto"/>
              <w:ind w:firstLine="0"/>
              <w:jc w:val="center"/>
              <w:rPr>
                <w:bCs/>
                <w:sz w:val="16"/>
                <w:szCs w:val="16"/>
              </w:rPr>
            </w:pPr>
            <w:r>
              <w:rPr>
                <w:sz w:val="22"/>
              </w:rPr>
              <w:t xml:space="preserve">Модернизация сетей водоснабжения от ТК-8 до УТ-3 d=100 </w:t>
            </w:r>
            <w:proofErr w:type="gramStart"/>
            <w:r>
              <w:rPr>
                <w:sz w:val="22"/>
              </w:rPr>
              <w:t>мм,  L</w:t>
            </w:r>
            <w:proofErr w:type="gramEnd"/>
            <w:r>
              <w:rPr>
                <w:sz w:val="22"/>
              </w:rPr>
              <w:t>=34м, замена материала трубопровода на ПЭ п. Досатуй</w:t>
            </w:r>
          </w:p>
        </w:tc>
        <w:tc>
          <w:tcPr>
            <w:tcW w:w="502" w:type="pct"/>
            <w:vAlign w:val="center"/>
          </w:tcPr>
          <w:p w14:paraId="11AAD0AA" w14:textId="09450C39" w:rsidR="008A6E41" w:rsidRPr="00CC5EE9" w:rsidRDefault="008A6E41" w:rsidP="008A6E41">
            <w:pPr>
              <w:spacing w:after="0" w:line="240" w:lineRule="auto"/>
              <w:ind w:firstLine="0"/>
              <w:jc w:val="center"/>
              <w:rPr>
                <w:b/>
                <w:bCs/>
                <w:sz w:val="20"/>
                <w:szCs w:val="20"/>
              </w:rPr>
            </w:pPr>
            <w:r w:rsidRPr="00CC5EE9">
              <w:rPr>
                <w:color w:val="000000"/>
                <w:sz w:val="20"/>
                <w:szCs w:val="20"/>
              </w:rPr>
              <w:t>L</w:t>
            </w:r>
            <w:r>
              <w:rPr>
                <w:color w:val="000000"/>
                <w:sz w:val="20"/>
                <w:szCs w:val="20"/>
              </w:rPr>
              <w:t xml:space="preserve"> </w:t>
            </w:r>
            <w:r w:rsidR="008A5119">
              <w:rPr>
                <w:color w:val="000000"/>
                <w:sz w:val="20"/>
                <w:szCs w:val="20"/>
              </w:rPr>
              <w:t>34</w:t>
            </w:r>
            <w:r w:rsidRPr="00CC5EE9">
              <w:rPr>
                <w:color w:val="000000"/>
                <w:sz w:val="20"/>
                <w:szCs w:val="20"/>
              </w:rPr>
              <w:t xml:space="preserve"> м </w:t>
            </w:r>
            <w:r>
              <w:rPr>
                <w:color w:val="000000"/>
                <w:sz w:val="20"/>
                <w:szCs w:val="20"/>
              </w:rPr>
              <w:t>–</w:t>
            </w:r>
            <w:r w:rsidRPr="00CC5EE9">
              <w:rPr>
                <w:color w:val="000000"/>
                <w:sz w:val="20"/>
                <w:szCs w:val="20"/>
              </w:rPr>
              <w:t xml:space="preserve"> Д</w:t>
            </w:r>
            <w:r>
              <w:rPr>
                <w:color w:val="000000"/>
                <w:sz w:val="20"/>
                <w:szCs w:val="20"/>
              </w:rPr>
              <w:t xml:space="preserve"> </w:t>
            </w:r>
            <w:r w:rsidR="008A5119">
              <w:rPr>
                <w:color w:val="000000"/>
                <w:sz w:val="20"/>
                <w:szCs w:val="20"/>
              </w:rPr>
              <w:t>100</w:t>
            </w:r>
            <w:r w:rsidRPr="00CC5EE9">
              <w:rPr>
                <w:color w:val="000000"/>
                <w:sz w:val="20"/>
                <w:szCs w:val="20"/>
              </w:rPr>
              <w:t xml:space="preserve"> мм</w:t>
            </w:r>
          </w:p>
        </w:tc>
        <w:tc>
          <w:tcPr>
            <w:tcW w:w="408" w:type="pct"/>
            <w:tcBorders>
              <w:top w:val="nil"/>
              <w:left w:val="single" w:sz="4" w:space="0" w:color="000000"/>
              <w:bottom w:val="single" w:sz="4" w:space="0" w:color="000000"/>
              <w:right w:val="single" w:sz="4" w:space="0" w:color="000000"/>
            </w:tcBorders>
            <w:shd w:val="clear" w:color="auto" w:fill="auto"/>
            <w:vAlign w:val="center"/>
          </w:tcPr>
          <w:p w14:paraId="6113CC54" w14:textId="0F70BEDD" w:rsidR="008A6E41" w:rsidRPr="00CC5EE9" w:rsidRDefault="008A6E41" w:rsidP="008A6E41">
            <w:pPr>
              <w:spacing w:after="0" w:line="240" w:lineRule="auto"/>
              <w:ind w:firstLine="0"/>
              <w:jc w:val="center"/>
              <w:rPr>
                <w:b/>
                <w:bCs/>
                <w:sz w:val="20"/>
                <w:szCs w:val="20"/>
              </w:rPr>
            </w:pPr>
            <w:r>
              <w:rPr>
                <w:sz w:val="22"/>
              </w:rPr>
              <w:t>421</w:t>
            </w:r>
            <w:r w:rsidR="007815C9">
              <w:rPr>
                <w:sz w:val="22"/>
              </w:rPr>
              <w:t>,</w:t>
            </w:r>
            <w:r>
              <w:rPr>
                <w:sz w:val="22"/>
              </w:rPr>
              <w:t>875</w:t>
            </w:r>
          </w:p>
        </w:tc>
        <w:tc>
          <w:tcPr>
            <w:tcW w:w="212" w:type="pct"/>
            <w:vAlign w:val="center"/>
          </w:tcPr>
          <w:p w14:paraId="4F92AE69" w14:textId="77777777" w:rsidR="008A6E41" w:rsidRPr="00CC5EE9" w:rsidRDefault="008A6E41" w:rsidP="008A6E41">
            <w:pPr>
              <w:spacing w:after="0" w:line="240" w:lineRule="auto"/>
              <w:ind w:firstLine="0"/>
              <w:jc w:val="center"/>
              <w:rPr>
                <w:bCs/>
                <w:sz w:val="20"/>
                <w:szCs w:val="20"/>
              </w:rPr>
            </w:pPr>
          </w:p>
        </w:tc>
        <w:tc>
          <w:tcPr>
            <w:tcW w:w="228" w:type="pct"/>
            <w:vAlign w:val="center"/>
          </w:tcPr>
          <w:p w14:paraId="4939C5EA" w14:textId="76F9162D" w:rsidR="008A6E41" w:rsidRPr="00CC5EE9" w:rsidRDefault="008A6E41" w:rsidP="008A6E41">
            <w:pPr>
              <w:spacing w:after="0" w:line="240" w:lineRule="auto"/>
              <w:ind w:firstLine="0"/>
              <w:jc w:val="center"/>
              <w:rPr>
                <w:sz w:val="20"/>
                <w:szCs w:val="20"/>
              </w:rPr>
            </w:pPr>
            <w:r>
              <w:rPr>
                <w:sz w:val="20"/>
                <w:szCs w:val="20"/>
              </w:rPr>
              <w:t>+</w:t>
            </w:r>
          </w:p>
        </w:tc>
        <w:tc>
          <w:tcPr>
            <w:tcW w:w="272" w:type="pct"/>
            <w:tcBorders>
              <w:top w:val="nil"/>
              <w:left w:val="single" w:sz="4" w:space="0" w:color="000000"/>
              <w:bottom w:val="single" w:sz="4" w:space="0" w:color="000000"/>
              <w:right w:val="single" w:sz="4" w:space="0" w:color="000000"/>
            </w:tcBorders>
            <w:shd w:val="clear" w:color="auto" w:fill="auto"/>
            <w:vAlign w:val="center"/>
          </w:tcPr>
          <w:p w14:paraId="486A7EB2" w14:textId="59F977AC" w:rsidR="008A6E41" w:rsidRPr="00CC5EE9" w:rsidRDefault="008A6E41" w:rsidP="008A6E41">
            <w:pPr>
              <w:spacing w:after="0" w:line="240" w:lineRule="auto"/>
              <w:ind w:firstLine="0"/>
              <w:jc w:val="center"/>
              <w:rPr>
                <w:sz w:val="20"/>
                <w:szCs w:val="20"/>
              </w:rPr>
            </w:pPr>
            <w:r>
              <w:rPr>
                <w:sz w:val="22"/>
              </w:rPr>
              <w:t>0,00</w:t>
            </w:r>
          </w:p>
        </w:tc>
        <w:tc>
          <w:tcPr>
            <w:tcW w:w="282" w:type="pct"/>
            <w:tcBorders>
              <w:top w:val="nil"/>
              <w:left w:val="nil"/>
              <w:bottom w:val="single" w:sz="4" w:space="0" w:color="000000"/>
              <w:right w:val="single" w:sz="4" w:space="0" w:color="000000"/>
            </w:tcBorders>
            <w:shd w:val="clear" w:color="auto" w:fill="auto"/>
            <w:vAlign w:val="center"/>
          </w:tcPr>
          <w:p w14:paraId="388B4097" w14:textId="5270D8A0" w:rsidR="008A6E41" w:rsidRPr="00CC5EE9" w:rsidRDefault="008A6E41" w:rsidP="008A6E41">
            <w:pPr>
              <w:spacing w:after="0" w:line="240" w:lineRule="auto"/>
              <w:ind w:firstLine="0"/>
              <w:jc w:val="center"/>
              <w:rPr>
                <w:sz w:val="20"/>
                <w:szCs w:val="20"/>
              </w:rPr>
            </w:pPr>
            <w:r>
              <w:rPr>
                <w:sz w:val="22"/>
              </w:rPr>
              <w:t>0,00</w:t>
            </w:r>
          </w:p>
        </w:tc>
        <w:tc>
          <w:tcPr>
            <w:tcW w:w="231" w:type="pct"/>
            <w:tcBorders>
              <w:top w:val="nil"/>
              <w:left w:val="nil"/>
              <w:bottom w:val="single" w:sz="4" w:space="0" w:color="000000"/>
              <w:right w:val="single" w:sz="4" w:space="0" w:color="000000"/>
            </w:tcBorders>
            <w:shd w:val="clear" w:color="auto" w:fill="auto"/>
            <w:vAlign w:val="center"/>
          </w:tcPr>
          <w:p w14:paraId="5139B719" w14:textId="4E33557B" w:rsidR="008A6E41" w:rsidRPr="00CC5EE9" w:rsidRDefault="008A6E41" w:rsidP="008A6E41">
            <w:pPr>
              <w:spacing w:after="0" w:line="240" w:lineRule="auto"/>
              <w:ind w:firstLine="0"/>
              <w:jc w:val="center"/>
              <w:rPr>
                <w:sz w:val="20"/>
                <w:szCs w:val="20"/>
              </w:rPr>
            </w:pPr>
            <w:r>
              <w:rPr>
                <w:sz w:val="22"/>
              </w:rPr>
              <w:t>0,00</w:t>
            </w:r>
          </w:p>
        </w:tc>
        <w:tc>
          <w:tcPr>
            <w:tcW w:w="225" w:type="pct"/>
            <w:tcBorders>
              <w:top w:val="nil"/>
              <w:left w:val="nil"/>
              <w:bottom w:val="single" w:sz="4" w:space="0" w:color="000000"/>
              <w:right w:val="single" w:sz="4" w:space="0" w:color="000000"/>
            </w:tcBorders>
            <w:shd w:val="clear" w:color="auto" w:fill="auto"/>
            <w:vAlign w:val="center"/>
          </w:tcPr>
          <w:p w14:paraId="2E32168C" w14:textId="226323FB" w:rsidR="008A6E41" w:rsidRPr="00CC5EE9" w:rsidRDefault="008A6E41" w:rsidP="008A6E41">
            <w:pPr>
              <w:spacing w:after="0" w:line="240" w:lineRule="auto"/>
              <w:ind w:firstLine="0"/>
              <w:jc w:val="center"/>
              <w:rPr>
                <w:sz w:val="20"/>
                <w:szCs w:val="20"/>
              </w:rPr>
            </w:pPr>
            <w:r>
              <w:rPr>
                <w:sz w:val="22"/>
              </w:rPr>
              <w:t>0,00</w:t>
            </w:r>
          </w:p>
        </w:tc>
        <w:tc>
          <w:tcPr>
            <w:tcW w:w="228" w:type="pct"/>
            <w:tcBorders>
              <w:top w:val="nil"/>
              <w:left w:val="nil"/>
              <w:bottom w:val="single" w:sz="4" w:space="0" w:color="000000"/>
              <w:right w:val="single" w:sz="4" w:space="0" w:color="000000"/>
            </w:tcBorders>
            <w:shd w:val="clear" w:color="auto" w:fill="auto"/>
            <w:vAlign w:val="center"/>
          </w:tcPr>
          <w:p w14:paraId="5297B1E1" w14:textId="506814EC" w:rsidR="008A6E41" w:rsidRPr="00CC5EE9" w:rsidRDefault="008A6E41" w:rsidP="008A6E41">
            <w:pPr>
              <w:spacing w:after="0" w:line="240" w:lineRule="auto"/>
              <w:ind w:firstLine="0"/>
              <w:jc w:val="center"/>
              <w:rPr>
                <w:sz w:val="20"/>
                <w:szCs w:val="20"/>
              </w:rPr>
            </w:pPr>
            <w:r>
              <w:rPr>
                <w:sz w:val="22"/>
              </w:rPr>
              <w:t>0,00</w:t>
            </w:r>
          </w:p>
        </w:tc>
        <w:tc>
          <w:tcPr>
            <w:tcW w:w="226" w:type="pct"/>
            <w:tcBorders>
              <w:top w:val="nil"/>
              <w:left w:val="nil"/>
              <w:bottom w:val="single" w:sz="4" w:space="0" w:color="000000"/>
              <w:right w:val="single" w:sz="4" w:space="0" w:color="000000"/>
            </w:tcBorders>
            <w:shd w:val="clear" w:color="auto" w:fill="auto"/>
            <w:vAlign w:val="center"/>
          </w:tcPr>
          <w:p w14:paraId="208FE759" w14:textId="43F7792D" w:rsidR="008A6E41" w:rsidRPr="00CC5EE9" w:rsidRDefault="008A6E41" w:rsidP="008A6E41">
            <w:pPr>
              <w:spacing w:after="0" w:line="240" w:lineRule="auto"/>
              <w:ind w:firstLine="0"/>
              <w:jc w:val="center"/>
              <w:rPr>
                <w:sz w:val="20"/>
                <w:szCs w:val="20"/>
              </w:rPr>
            </w:pPr>
            <w:r>
              <w:rPr>
                <w:sz w:val="22"/>
              </w:rPr>
              <w:t>0,00</w:t>
            </w:r>
          </w:p>
        </w:tc>
        <w:tc>
          <w:tcPr>
            <w:tcW w:w="226" w:type="pct"/>
            <w:tcBorders>
              <w:top w:val="nil"/>
              <w:left w:val="nil"/>
              <w:bottom w:val="single" w:sz="4" w:space="0" w:color="000000"/>
              <w:right w:val="single" w:sz="4" w:space="0" w:color="000000"/>
            </w:tcBorders>
            <w:shd w:val="clear" w:color="auto" w:fill="auto"/>
            <w:vAlign w:val="center"/>
          </w:tcPr>
          <w:p w14:paraId="4BAAF64E" w14:textId="07F08C37" w:rsidR="008A6E41" w:rsidRPr="00CC5EE9" w:rsidRDefault="008A6E41" w:rsidP="008A6E41">
            <w:pPr>
              <w:spacing w:after="0" w:line="240" w:lineRule="auto"/>
              <w:ind w:firstLine="0"/>
              <w:jc w:val="center"/>
              <w:rPr>
                <w:sz w:val="20"/>
                <w:szCs w:val="20"/>
              </w:rPr>
            </w:pPr>
            <w:r>
              <w:rPr>
                <w:sz w:val="22"/>
              </w:rPr>
              <w:t>0,00</w:t>
            </w:r>
          </w:p>
        </w:tc>
        <w:tc>
          <w:tcPr>
            <w:tcW w:w="227" w:type="pct"/>
            <w:tcBorders>
              <w:top w:val="nil"/>
              <w:left w:val="nil"/>
              <w:bottom w:val="single" w:sz="4" w:space="0" w:color="000000"/>
              <w:right w:val="single" w:sz="4" w:space="0" w:color="000000"/>
            </w:tcBorders>
            <w:shd w:val="clear" w:color="auto" w:fill="auto"/>
            <w:vAlign w:val="center"/>
          </w:tcPr>
          <w:p w14:paraId="78B7F848" w14:textId="01624F2C" w:rsidR="008A6E41" w:rsidRPr="00CC5EE9" w:rsidRDefault="008A6E41" w:rsidP="008A6E41">
            <w:pPr>
              <w:spacing w:after="0" w:line="240" w:lineRule="auto"/>
              <w:ind w:firstLine="0"/>
              <w:jc w:val="center"/>
              <w:rPr>
                <w:sz w:val="20"/>
                <w:szCs w:val="20"/>
              </w:rPr>
            </w:pPr>
            <w:r>
              <w:rPr>
                <w:sz w:val="22"/>
              </w:rPr>
              <w:t>18</w:t>
            </w:r>
            <w:r w:rsidR="007815C9">
              <w:rPr>
                <w:sz w:val="22"/>
              </w:rPr>
              <w:t>,</w:t>
            </w:r>
            <w:r>
              <w:rPr>
                <w:sz w:val="22"/>
              </w:rPr>
              <w:t>585</w:t>
            </w:r>
          </w:p>
        </w:tc>
        <w:tc>
          <w:tcPr>
            <w:tcW w:w="225" w:type="pct"/>
            <w:tcBorders>
              <w:top w:val="nil"/>
              <w:left w:val="nil"/>
              <w:bottom w:val="single" w:sz="4" w:space="0" w:color="000000"/>
              <w:right w:val="single" w:sz="4" w:space="0" w:color="000000"/>
            </w:tcBorders>
            <w:shd w:val="clear" w:color="auto" w:fill="auto"/>
            <w:vAlign w:val="center"/>
          </w:tcPr>
          <w:p w14:paraId="44BCDC37" w14:textId="51B67BE4" w:rsidR="008A6E41" w:rsidRPr="00CC5EE9" w:rsidRDefault="008A6E41" w:rsidP="008A6E41">
            <w:pPr>
              <w:spacing w:after="0" w:line="240" w:lineRule="auto"/>
              <w:ind w:firstLine="0"/>
              <w:jc w:val="center"/>
              <w:rPr>
                <w:sz w:val="20"/>
                <w:szCs w:val="20"/>
              </w:rPr>
            </w:pPr>
            <w:r>
              <w:rPr>
                <w:sz w:val="22"/>
              </w:rPr>
              <w:t>403</w:t>
            </w:r>
            <w:r w:rsidR="007815C9">
              <w:rPr>
                <w:sz w:val="22"/>
              </w:rPr>
              <w:t>,</w:t>
            </w:r>
            <w:r>
              <w:rPr>
                <w:sz w:val="22"/>
              </w:rPr>
              <w:t xml:space="preserve"> 289</w:t>
            </w:r>
          </w:p>
        </w:tc>
      </w:tr>
      <w:tr w:rsidR="008A6E41" w:rsidRPr="00CC5EE9" w14:paraId="1C7A369D" w14:textId="77777777" w:rsidTr="008A5119">
        <w:trPr>
          <w:trHeight w:hRule="exact" w:val="1300"/>
          <w:jc w:val="center"/>
        </w:trPr>
        <w:tc>
          <w:tcPr>
            <w:tcW w:w="184" w:type="pct"/>
            <w:vAlign w:val="center"/>
          </w:tcPr>
          <w:p w14:paraId="5A0C1371" w14:textId="25483B0A" w:rsidR="008A6E41" w:rsidRPr="00CC5EE9" w:rsidRDefault="006A075B" w:rsidP="008A6E41">
            <w:pPr>
              <w:spacing w:after="0" w:line="240" w:lineRule="auto"/>
              <w:ind w:firstLine="0"/>
              <w:jc w:val="center"/>
              <w:rPr>
                <w:bCs/>
                <w:sz w:val="20"/>
                <w:szCs w:val="20"/>
              </w:rPr>
            </w:pPr>
            <w:r>
              <w:rPr>
                <w:bCs/>
                <w:sz w:val="20"/>
                <w:szCs w:val="20"/>
              </w:rPr>
              <w:t>4</w:t>
            </w:r>
          </w:p>
        </w:tc>
        <w:tc>
          <w:tcPr>
            <w:tcW w:w="1324" w:type="pct"/>
            <w:tcBorders>
              <w:top w:val="nil"/>
              <w:left w:val="single" w:sz="4" w:space="0" w:color="000000"/>
              <w:bottom w:val="single" w:sz="4" w:space="0" w:color="000000"/>
              <w:right w:val="single" w:sz="4" w:space="0" w:color="000000"/>
            </w:tcBorders>
            <w:shd w:val="clear" w:color="auto" w:fill="auto"/>
            <w:vAlign w:val="center"/>
          </w:tcPr>
          <w:p w14:paraId="1C52B1B1" w14:textId="5AF1610A" w:rsidR="008A6E41" w:rsidRPr="00CC5EE9" w:rsidRDefault="008A6E41" w:rsidP="008A6E41">
            <w:pPr>
              <w:spacing w:after="0" w:line="240" w:lineRule="auto"/>
              <w:ind w:firstLine="0"/>
              <w:jc w:val="center"/>
              <w:rPr>
                <w:bCs/>
                <w:sz w:val="20"/>
                <w:szCs w:val="20"/>
              </w:rPr>
            </w:pPr>
            <w:r>
              <w:rPr>
                <w:sz w:val="22"/>
              </w:rPr>
              <w:t xml:space="preserve">Модернизация сетей водоснабжения от УТ-3 до ТК-7 d=100 </w:t>
            </w:r>
            <w:proofErr w:type="gramStart"/>
            <w:r>
              <w:rPr>
                <w:sz w:val="22"/>
              </w:rPr>
              <w:t>мм,  L</w:t>
            </w:r>
            <w:proofErr w:type="gramEnd"/>
            <w:r>
              <w:rPr>
                <w:sz w:val="22"/>
              </w:rPr>
              <w:t>=33м, замена материала трубопровода на ПЭ п. Досатуй</w:t>
            </w:r>
          </w:p>
        </w:tc>
        <w:tc>
          <w:tcPr>
            <w:tcW w:w="502" w:type="pct"/>
            <w:vAlign w:val="center"/>
          </w:tcPr>
          <w:p w14:paraId="2B778C66" w14:textId="7FE90A13" w:rsidR="008A6E41" w:rsidRPr="00DD1D76" w:rsidRDefault="008A6E41" w:rsidP="008A6E41">
            <w:pPr>
              <w:spacing w:after="0" w:line="240" w:lineRule="auto"/>
              <w:ind w:firstLine="0"/>
              <w:jc w:val="center"/>
              <w:rPr>
                <w:sz w:val="20"/>
                <w:szCs w:val="20"/>
              </w:rPr>
            </w:pPr>
            <w:r w:rsidRPr="00CC5EE9">
              <w:rPr>
                <w:sz w:val="20"/>
                <w:szCs w:val="20"/>
              </w:rPr>
              <w:t>L</w:t>
            </w:r>
            <w:r>
              <w:rPr>
                <w:sz w:val="20"/>
                <w:szCs w:val="20"/>
              </w:rPr>
              <w:t xml:space="preserve"> </w:t>
            </w:r>
            <w:r w:rsidR="008A5119">
              <w:rPr>
                <w:sz w:val="20"/>
                <w:szCs w:val="20"/>
              </w:rPr>
              <w:t>33</w:t>
            </w:r>
            <w:r w:rsidRPr="00CC5EE9">
              <w:rPr>
                <w:sz w:val="20"/>
                <w:szCs w:val="20"/>
              </w:rPr>
              <w:t xml:space="preserve"> м </w:t>
            </w:r>
            <w:r>
              <w:rPr>
                <w:sz w:val="20"/>
                <w:szCs w:val="20"/>
              </w:rPr>
              <w:t>–</w:t>
            </w:r>
            <w:r w:rsidRPr="00CC5EE9">
              <w:rPr>
                <w:sz w:val="20"/>
                <w:szCs w:val="20"/>
              </w:rPr>
              <w:t xml:space="preserve"> Д</w:t>
            </w:r>
            <w:r>
              <w:rPr>
                <w:sz w:val="20"/>
                <w:szCs w:val="20"/>
              </w:rPr>
              <w:t xml:space="preserve"> </w:t>
            </w:r>
            <w:r w:rsidR="008A5119">
              <w:rPr>
                <w:sz w:val="20"/>
                <w:szCs w:val="20"/>
              </w:rPr>
              <w:t>100</w:t>
            </w:r>
            <w:r>
              <w:rPr>
                <w:sz w:val="20"/>
                <w:szCs w:val="20"/>
              </w:rPr>
              <w:t xml:space="preserve"> </w:t>
            </w:r>
            <w:r w:rsidRPr="00CC5EE9">
              <w:rPr>
                <w:sz w:val="20"/>
                <w:szCs w:val="20"/>
              </w:rPr>
              <w:t>мм</w:t>
            </w:r>
          </w:p>
        </w:tc>
        <w:tc>
          <w:tcPr>
            <w:tcW w:w="408" w:type="pct"/>
            <w:tcBorders>
              <w:top w:val="nil"/>
              <w:left w:val="single" w:sz="4" w:space="0" w:color="000000"/>
              <w:bottom w:val="single" w:sz="4" w:space="0" w:color="000000"/>
              <w:right w:val="single" w:sz="4" w:space="0" w:color="000000"/>
            </w:tcBorders>
            <w:shd w:val="clear" w:color="auto" w:fill="auto"/>
            <w:vAlign w:val="center"/>
          </w:tcPr>
          <w:p w14:paraId="2451E844" w14:textId="3E07910F" w:rsidR="008A6E41" w:rsidRPr="00CC5EE9" w:rsidRDefault="008A6E41" w:rsidP="008A6E41">
            <w:pPr>
              <w:spacing w:after="0" w:line="240" w:lineRule="auto"/>
              <w:ind w:firstLine="0"/>
              <w:jc w:val="center"/>
              <w:rPr>
                <w:b/>
                <w:bCs/>
                <w:sz w:val="20"/>
                <w:szCs w:val="20"/>
              </w:rPr>
            </w:pPr>
            <w:r>
              <w:rPr>
                <w:sz w:val="22"/>
              </w:rPr>
              <w:t>376</w:t>
            </w:r>
            <w:r w:rsidR="007815C9">
              <w:rPr>
                <w:sz w:val="22"/>
              </w:rPr>
              <w:t>,</w:t>
            </w:r>
            <w:r>
              <w:rPr>
                <w:sz w:val="22"/>
              </w:rPr>
              <w:t>400</w:t>
            </w:r>
          </w:p>
        </w:tc>
        <w:tc>
          <w:tcPr>
            <w:tcW w:w="212" w:type="pct"/>
            <w:vAlign w:val="center"/>
          </w:tcPr>
          <w:p w14:paraId="75484FEB" w14:textId="77777777" w:rsidR="008A6E41" w:rsidRPr="00CC5EE9" w:rsidRDefault="008A6E41" w:rsidP="008A6E41">
            <w:pPr>
              <w:spacing w:after="0" w:line="240" w:lineRule="auto"/>
              <w:ind w:firstLine="0"/>
              <w:jc w:val="center"/>
              <w:rPr>
                <w:bCs/>
                <w:sz w:val="20"/>
                <w:szCs w:val="20"/>
              </w:rPr>
            </w:pPr>
          </w:p>
        </w:tc>
        <w:tc>
          <w:tcPr>
            <w:tcW w:w="228" w:type="pct"/>
            <w:vAlign w:val="center"/>
          </w:tcPr>
          <w:p w14:paraId="722ED4B1" w14:textId="456F4F27" w:rsidR="008A6E41" w:rsidRPr="00CC5EE9" w:rsidRDefault="008A6E41" w:rsidP="008A6E41">
            <w:pPr>
              <w:spacing w:after="0" w:line="240" w:lineRule="auto"/>
              <w:ind w:firstLine="0"/>
              <w:jc w:val="center"/>
              <w:rPr>
                <w:sz w:val="20"/>
                <w:szCs w:val="20"/>
              </w:rPr>
            </w:pPr>
            <w:r>
              <w:rPr>
                <w:sz w:val="20"/>
                <w:szCs w:val="20"/>
              </w:rPr>
              <w:t>+</w:t>
            </w:r>
          </w:p>
        </w:tc>
        <w:tc>
          <w:tcPr>
            <w:tcW w:w="272" w:type="pct"/>
            <w:tcBorders>
              <w:top w:val="nil"/>
              <w:left w:val="single" w:sz="4" w:space="0" w:color="000000"/>
              <w:bottom w:val="single" w:sz="4" w:space="0" w:color="000000"/>
              <w:right w:val="single" w:sz="4" w:space="0" w:color="000000"/>
            </w:tcBorders>
            <w:shd w:val="clear" w:color="auto" w:fill="auto"/>
            <w:vAlign w:val="center"/>
          </w:tcPr>
          <w:p w14:paraId="09A280EA" w14:textId="5FDD6AE6" w:rsidR="008A6E41" w:rsidRPr="00CC5EE9" w:rsidRDefault="008A6E41" w:rsidP="008A6E41">
            <w:pPr>
              <w:spacing w:after="0" w:line="240" w:lineRule="auto"/>
              <w:ind w:firstLine="0"/>
              <w:jc w:val="center"/>
              <w:rPr>
                <w:sz w:val="20"/>
                <w:szCs w:val="20"/>
              </w:rPr>
            </w:pPr>
            <w:r>
              <w:rPr>
                <w:sz w:val="22"/>
              </w:rPr>
              <w:t>0,00</w:t>
            </w:r>
          </w:p>
        </w:tc>
        <w:tc>
          <w:tcPr>
            <w:tcW w:w="282" w:type="pct"/>
            <w:tcBorders>
              <w:top w:val="nil"/>
              <w:left w:val="nil"/>
              <w:bottom w:val="single" w:sz="4" w:space="0" w:color="000000"/>
              <w:right w:val="single" w:sz="4" w:space="0" w:color="000000"/>
            </w:tcBorders>
            <w:shd w:val="clear" w:color="auto" w:fill="auto"/>
            <w:vAlign w:val="center"/>
          </w:tcPr>
          <w:p w14:paraId="3A38592A" w14:textId="4C5AF317" w:rsidR="008A6E41" w:rsidRPr="00CC5EE9" w:rsidRDefault="008A6E41" w:rsidP="008A6E41">
            <w:pPr>
              <w:spacing w:after="0" w:line="240" w:lineRule="auto"/>
              <w:ind w:firstLine="0"/>
              <w:jc w:val="center"/>
              <w:rPr>
                <w:sz w:val="20"/>
                <w:szCs w:val="20"/>
              </w:rPr>
            </w:pPr>
            <w:r>
              <w:rPr>
                <w:sz w:val="22"/>
              </w:rPr>
              <w:t>0,00</w:t>
            </w:r>
          </w:p>
        </w:tc>
        <w:tc>
          <w:tcPr>
            <w:tcW w:w="231" w:type="pct"/>
            <w:tcBorders>
              <w:top w:val="nil"/>
              <w:left w:val="nil"/>
              <w:bottom w:val="single" w:sz="4" w:space="0" w:color="000000"/>
              <w:right w:val="single" w:sz="4" w:space="0" w:color="000000"/>
            </w:tcBorders>
            <w:shd w:val="clear" w:color="auto" w:fill="auto"/>
            <w:vAlign w:val="center"/>
          </w:tcPr>
          <w:p w14:paraId="1EC17707" w14:textId="582C84A8" w:rsidR="008A6E41" w:rsidRPr="00CC5EE9" w:rsidRDefault="008A6E41" w:rsidP="008A6E41">
            <w:pPr>
              <w:spacing w:after="0" w:line="240" w:lineRule="auto"/>
              <w:ind w:firstLine="0"/>
              <w:jc w:val="center"/>
              <w:rPr>
                <w:sz w:val="20"/>
                <w:szCs w:val="20"/>
              </w:rPr>
            </w:pPr>
            <w:r>
              <w:rPr>
                <w:sz w:val="22"/>
              </w:rPr>
              <w:t>0,00</w:t>
            </w:r>
          </w:p>
        </w:tc>
        <w:tc>
          <w:tcPr>
            <w:tcW w:w="225" w:type="pct"/>
            <w:tcBorders>
              <w:top w:val="nil"/>
              <w:left w:val="nil"/>
              <w:bottom w:val="single" w:sz="4" w:space="0" w:color="000000"/>
              <w:right w:val="single" w:sz="4" w:space="0" w:color="000000"/>
            </w:tcBorders>
            <w:shd w:val="clear" w:color="auto" w:fill="auto"/>
            <w:vAlign w:val="center"/>
          </w:tcPr>
          <w:p w14:paraId="7F00080D" w14:textId="3EEA0FED" w:rsidR="008A6E41" w:rsidRPr="00CC5EE9" w:rsidRDefault="008A6E41" w:rsidP="008A6E41">
            <w:pPr>
              <w:spacing w:after="0" w:line="240" w:lineRule="auto"/>
              <w:ind w:firstLine="0"/>
              <w:jc w:val="center"/>
              <w:rPr>
                <w:sz w:val="20"/>
                <w:szCs w:val="20"/>
              </w:rPr>
            </w:pPr>
            <w:r>
              <w:rPr>
                <w:sz w:val="22"/>
              </w:rPr>
              <w:t>0,00</w:t>
            </w:r>
          </w:p>
        </w:tc>
        <w:tc>
          <w:tcPr>
            <w:tcW w:w="228" w:type="pct"/>
            <w:tcBorders>
              <w:top w:val="nil"/>
              <w:left w:val="nil"/>
              <w:bottom w:val="single" w:sz="4" w:space="0" w:color="000000"/>
              <w:right w:val="single" w:sz="4" w:space="0" w:color="000000"/>
            </w:tcBorders>
            <w:shd w:val="clear" w:color="auto" w:fill="auto"/>
            <w:vAlign w:val="center"/>
          </w:tcPr>
          <w:p w14:paraId="3F41E9FC" w14:textId="3471CA58" w:rsidR="008A6E41" w:rsidRPr="00CC5EE9" w:rsidRDefault="008A6E41" w:rsidP="008A6E41">
            <w:pPr>
              <w:spacing w:after="0" w:line="240" w:lineRule="auto"/>
              <w:ind w:firstLine="0"/>
              <w:jc w:val="center"/>
              <w:rPr>
                <w:sz w:val="20"/>
                <w:szCs w:val="20"/>
              </w:rPr>
            </w:pPr>
            <w:r>
              <w:rPr>
                <w:sz w:val="22"/>
              </w:rPr>
              <w:t>0,00</w:t>
            </w:r>
          </w:p>
        </w:tc>
        <w:tc>
          <w:tcPr>
            <w:tcW w:w="226" w:type="pct"/>
            <w:tcBorders>
              <w:top w:val="nil"/>
              <w:left w:val="nil"/>
              <w:bottom w:val="single" w:sz="4" w:space="0" w:color="000000"/>
              <w:right w:val="single" w:sz="4" w:space="0" w:color="000000"/>
            </w:tcBorders>
            <w:shd w:val="clear" w:color="auto" w:fill="auto"/>
            <w:vAlign w:val="center"/>
          </w:tcPr>
          <w:p w14:paraId="5EBA4DC6" w14:textId="254AF2C5" w:rsidR="008A6E41" w:rsidRPr="00CC5EE9" w:rsidRDefault="008A6E41" w:rsidP="008A6E41">
            <w:pPr>
              <w:spacing w:after="0" w:line="240" w:lineRule="auto"/>
              <w:ind w:firstLine="0"/>
              <w:jc w:val="center"/>
              <w:rPr>
                <w:sz w:val="20"/>
                <w:szCs w:val="20"/>
              </w:rPr>
            </w:pPr>
            <w:r>
              <w:rPr>
                <w:sz w:val="22"/>
              </w:rPr>
              <w:t>16</w:t>
            </w:r>
            <w:r w:rsidR="007815C9">
              <w:rPr>
                <w:sz w:val="22"/>
              </w:rPr>
              <w:t>,</w:t>
            </w:r>
            <w:r>
              <w:rPr>
                <w:sz w:val="22"/>
              </w:rPr>
              <w:t>582</w:t>
            </w:r>
          </w:p>
        </w:tc>
        <w:tc>
          <w:tcPr>
            <w:tcW w:w="226" w:type="pct"/>
            <w:tcBorders>
              <w:top w:val="nil"/>
              <w:left w:val="nil"/>
              <w:bottom w:val="single" w:sz="4" w:space="0" w:color="000000"/>
              <w:right w:val="single" w:sz="4" w:space="0" w:color="000000"/>
            </w:tcBorders>
            <w:shd w:val="clear" w:color="auto" w:fill="auto"/>
            <w:vAlign w:val="center"/>
          </w:tcPr>
          <w:p w14:paraId="2C468DFB" w14:textId="690AEEF2" w:rsidR="008A6E41" w:rsidRPr="00CC5EE9" w:rsidRDefault="008A6E41" w:rsidP="008A6E41">
            <w:pPr>
              <w:spacing w:after="0" w:line="240" w:lineRule="auto"/>
              <w:ind w:firstLine="0"/>
              <w:jc w:val="center"/>
              <w:rPr>
                <w:sz w:val="20"/>
                <w:szCs w:val="20"/>
              </w:rPr>
            </w:pPr>
            <w:r>
              <w:rPr>
                <w:sz w:val="22"/>
              </w:rPr>
              <w:t>359</w:t>
            </w:r>
            <w:r w:rsidR="007815C9">
              <w:rPr>
                <w:sz w:val="22"/>
              </w:rPr>
              <w:t>,</w:t>
            </w:r>
            <w:r>
              <w:rPr>
                <w:sz w:val="22"/>
              </w:rPr>
              <w:t xml:space="preserve"> 818</w:t>
            </w:r>
          </w:p>
        </w:tc>
        <w:tc>
          <w:tcPr>
            <w:tcW w:w="227" w:type="pct"/>
            <w:tcBorders>
              <w:top w:val="nil"/>
              <w:left w:val="nil"/>
              <w:bottom w:val="single" w:sz="4" w:space="0" w:color="000000"/>
              <w:right w:val="single" w:sz="4" w:space="0" w:color="000000"/>
            </w:tcBorders>
            <w:shd w:val="clear" w:color="auto" w:fill="auto"/>
            <w:vAlign w:val="center"/>
          </w:tcPr>
          <w:p w14:paraId="29C1A2FD" w14:textId="1B363E72" w:rsidR="008A6E41" w:rsidRPr="00CC5EE9" w:rsidRDefault="008A6E41" w:rsidP="008A6E41">
            <w:pPr>
              <w:spacing w:after="0" w:line="240" w:lineRule="auto"/>
              <w:ind w:firstLine="0"/>
              <w:jc w:val="center"/>
              <w:rPr>
                <w:sz w:val="20"/>
                <w:szCs w:val="20"/>
              </w:rPr>
            </w:pPr>
            <w:r>
              <w:rPr>
                <w:sz w:val="22"/>
              </w:rPr>
              <w:t>0,00</w:t>
            </w:r>
          </w:p>
        </w:tc>
        <w:tc>
          <w:tcPr>
            <w:tcW w:w="225" w:type="pct"/>
            <w:tcBorders>
              <w:top w:val="nil"/>
              <w:left w:val="nil"/>
              <w:bottom w:val="single" w:sz="4" w:space="0" w:color="000000"/>
              <w:right w:val="single" w:sz="4" w:space="0" w:color="000000"/>
            </w:tcBorders>
            <w:shd w:val="clear" w:color="auto" w:fill="auto"/>
            <w:vAlign w:val="center"/>
          </w:tcPr>
          <w:p w14:paraId="04967E5C" w14:textId="0B066A2B" w:rsidR="008A6E41" w:rsidRPr="00CC5EE9" w:rsidRDefault="008A6E41" w:rsidP="008A6E41">
            <w:pPr>
              <w:spacing w:after="0" w:line="240" w:lineRule="auto"/>
              <w:ind w:firstLine="0"/>
              <w:jc w:val="center"/>
              <w:rPr>
                <w:sz w:val="20"/>
                <w:szCs w:val="20"/>
              </w:rPr>
            </w:pPr>
            <w:r>
              <w:rPr>
                <w:sz w:val="22"/>
              </w:rPr>
              <w:t>0,00</w:t>
            </w:r>
          </w:p>
        </w:tc>
      </w:tr>
      <w:tr w:rsidR="008A6E41" w:rsidRPr="00CC5EE9" w14:paraId="2DC33573" w14:textId="77777777" w:rsidTr="008A5119">
        <w:trPr>
          <w:trHeight w:hRule="exact" w:val="1471"/>
          <w:jc w:val="center"/>
        </w:trPr>
        <w:tc>
          <w:tcPr>
            <w:tcW w:w="184" w:type="pct"/>
            <w:vAlign w:val="center"/>
          </w:tcPr>
          <w:p w14:paraId="4CC676C4" w14:textId="5F0DAC99" w:rsidR="008A6E41" w:rsidRDefault="006A075B" w:rsidP="008A6E41">
            <w:pPr>
              <w:spacing w:after="0" w:line="240" w:lineRule="auto"/>
              <w:ind w:firstLine="0"/>
              <w:jc w:val="center"/>
              <w:rPr>
                <w:bCs/>
                <w:sz w:val="20"/>
                <w:szCs w:val="20"/>
              </w:rPr>
            </w:pPr>
            <w:r>
              <w:rPr>
                <w:bCs/>
                <w:sz w:val="20"/>
                <w:szCs w:val="20"/>
              </w:rPr>
              <w:lastRenderedPageBreak/>
              <w:t>5</w:t>
            </w:r>
          </w:p>
        </w:tc>
        <w:tc>
          <w:tcPr>
            <w:tcW w:w="1324" w:type="pct"/>
            <w:tcBorders>
              <w:top w:val="nil"/>
              <w:left w:val="single" w:sz="4" w:space="0" w:color="000000"/>
              <w:bottom w:val="single" w:sz="4" w:space="0" w:color="000000"/>
              <w:right w:val="single" w:sz="4" w:space="0" w:color="000000"/>
            </w:tcBorders>
            <w:shd w:val="clear" w:color="auto" w:fill="auto"/>
            <w:vAlign w:val="center"/>
          </w:tcPr>
          <w:p w14:paraId="74C718FD" w14:textId="0B6B549B" w:rsidR="008A6E41" w:rsidRDefault="008A6E41" w:rsidP="008A6E41">
            <w:pPr>
              <w:spacing w:after="0" w:line="240" w:lineRule="auto"/>
              <w:ind w:firstLine="0"/>
              <w:jc w:val="center"/>
              <w:rPr>
                <w:sz w:val="20"/>
                <w:szCs w:val="20"/>
              </w:rPr>
            </w:pPr>
            <w:r>
              <w:rPr>
                <w:sz w:val="22"/>
              </w:rPr>
              <w:t xml:space="preserve">Модернизация сетей водоснабжения от ТК-7 до УТ-2 d=100 </w:t>
            </w:r>
            <w:proofErr w:type="gramStart"/>
            <w:r>
              <w:rPr>
                <w:sz w:val="22"/>
              </w:rPr>
              <w:t>мм,  L</w:t>
            </w:r>
            <w:proofErr w:type="gramEnd"/>
            <w:r>
              <w:rPr>
                <w:sz w:val="22"/>
              </w:rPr>
              <w:t>=35м, замена материала трубопровода на ПЭ п. Досатуй</w:t>
            </w:r>
          </w:p>
        </w:tc>
        <w:tc>
          <w:tcPr>
            <w:tcW w:w="502" w:type="pct"/>
            <w:vAlign w:val="center"/>
          </w:tcPr>
          <w:p w14:paraId="15168F4F" w14:textId="7FA3D265" w:rsidR="008A6E41" w:rsidRPr="00CC5EE9" w:rsidRDefault="008A6E41" w:rsidP="008A6E41">
            <w:pPr>
              <w:spacing w:after="0" w:line="240" w:lineRule="auto"/>
              <w:ind w:firstLine="0"/>
              <w:jc w:val="center"/>
              <w:rPr>
                <w:sz w:val="20"/>
                <w:szCs w:val="20"/>
              </w:rPr>
            </w:pPr>
            <w:r w:rsidRPr="00CC5EE9">
              <w:rPr>
                <w:sz w:val="20"/>
                <w:szCs w:val="20"/>
              </w:rPr>
              <w:t>L</w:t>
            </w:r>
            <w:r>
              <w:rPr>
                <w:sz w:val="20"/>
                <w:szCs w:val="20"/>
              </w:rPr>
              <w:t xml:space="preserve"> </w:t>
            </w:r>
            <w:r w:rsidR="008A5119">
              <w:rPr>
                <w:sz w:val="20"/>
                <w:szCs w:val="20"/>
              </w:rPr>
              <w:t>35</w:t>
            </w:r>
            <w:r w:rsidRPr="00CC5EE9">
              <w:rPr>
                <w:sz w:val="20"/>
                <w:szCs w:val="20"/>
              </w:rPr>
              <w:t xml:space="preserve"> м </w:t>
            </w:r>
            <w:r>
              <w:rPr>
                <w:sz w:val="20"/>
                <w:szCs w:val="20"/>
              </w:rPr>
              <w:t>–</w:t>
            </w:r>
            <w:r w:rsidRPr="00CC5EE9">
              <w:rPr>
                <w:sz w:val="20"/>
                <w:szCs w:val="20"/>
              </w:rPr>
              <w:t xml:space="preserve"> Д</w:t>
            </w:r>
            <w:r>
              <w:rPr>
                <w:sz w:val="20"/>
                <w:szCs w:val="20"/>
              </w:rPr>
              <w:t xml:space="preserve"> </w:t>
            </w:r>
            <w:r w:rsidR="008A5119">
              <w:rPr>
                <w:sz w:val="20"/>
                <w:szCs w:val="20"/>
              </w:rPr>
              <w:t>100</w:t>
            </w:r>
            <w:r>
              <w:rPr>
                <w:sz w:val="20"/>
                <w:szCs w:val="20"/>
              </w:rPr>
              <w:t xml:space="preserve"> </w:t>
            </w:r>
            <w:r w:rsidRPr="00CC5EE9">
              <w:rPr>
                <w:sz w:val="20"/>
                <w:szCs w:val="20"/>
              </w:rPr>
              <w:t>мм</w:t>
            </w:r>
          </w:p>
        </w:tc>
        <w:tc>
          <w:tcPr>
            <w:tcW w:w="408" w:type="pct"/>
            <w:tcBorders>
              <w:top w:val="nil"/>
              <w:left w:val="single" w:sz="4" w:space="0" w:color="000000"/>
              <w:bottom w:val="single" w:sz="4" w:space="0" w:color="000000"/>
              <w:right w:val="single" w:sz="4" w:space="0" w:color="000000"/>
            </w:tcBorders>
            <w:shd w:val="clear" w:color="auto" w:fill="auto"/>
            <w:vAlign w:val="center"/>
          </w:tcPr>
          <w:p w14:paraId="1D8484AC" w14:textId="5B94A289" w:rsidR="008A6E41" w:rsidRPr="00CC5EE9" w:rsidRDefault="008A6E41" w:rsidP="008A6E41">
            <w:pPr>
              <w:spacing w:after="0" w:line="240" w:lineRule="auto"/>
              <w:ind w:firstLine="0"/>
              <w:jc w:val="center"/>
              <w:rPr>
                <w:b/>
                <w:bCs/>
                <w:sz w:val="20"/>
                <w:szCs w:val="20"/>
              </w:rPr>
            </w:pPr>
            <w:r>
              <w:rPr>
                <w:sz w:val="22"/>
              </w:rPr>
              <w:t>382</w:t>
            </w:r>
            <w:r w:rsidR="007815C9">
              <w:rPr>
                <w:sz w:val="22"/>
              </w:rPr>
              <w:t>,</w:t>
            </w:r>
            <w:r>
              <w:rPr>
                <w:sz w:val="22"/>
              </w:rPr>
              <w:t>75</w:t>
            </w:r>
          </w:p>
        </w:tc>
        <w:tc>
          <w:tcPr>
            <w:tcW w:w="212" w:type="pct"/>
            <w:vAlign w:val="center"/>
          </w:tcPr>
          <w:p w14:paraId="7FE26C15" w14:textId="77777777" w:rsidR="008A6E41" w:rsidRPr="00CC5EE9" w:rsidRDefault="008A6E41" w:rsidP="008A6E41">
            <w:pPr>
              <w:spacing w:after="0" w:line="240" w:lineRule="auto"/>
              <w:ind w:firstLine="0"/>
              <w:jc w:val="center"/>
              <w:rPr>
                <w:bCs/>
                <w:sz w:val="20"/>
                <w:szCs w:val="20"/>
              </w:rPr>
            </w:pPr>
          </w:p>
        </w:tc>
        <w:tc>
          <w:tcPr>
            <w:tcW w:w="228" w:type="pct"/>
            <w:vAlign w:val="center"/>
          </w:tcPr>
          <w:p w14:paraId="2C596B46" w14:textId="77777777" w:rsidR="008A6E41" w:rsidRDefault="008A6E41" w:rsidP="008A6E41">
            <w:pPr>
              <w:spacing w:after="0" w:line="240" w:lineRule="auto"/>
              <w:ind w:firstLine="0"/>
              <w:jc w:val="center"/>
              <w:rPr>
                <w:sz w:val="20"/>
                <w:szCs w:val="20"/>
              </w:rPr>
            </w:pPr>
          </w:p>
        </w:tc>
        <w:tc>
          <w:tcPr>
            <w:tcW w:w="272" w:type="pct"/>
            <w:tcBorders>
              <w:top w:val="nil"/>
              <w:left w:val="single" w:sz="4" w:space="0" w:color="000000"/>
              <w:bottom w:val="single" w:sz="4" w:space="0" w:color="000000"/>
              <w:right w:val="single" w:sz="4" w:space="0" w:color="000000"/>
            </w:tcBorders>
            <w:shd w:val="clear" w:color="auto" w:fill="auto"/>
            <w:vAlign w:val="center"/>
          </w:tcPr>
          <w:p w14:paraId="7D7529D4" w14:textId="1023A36E" w:rsidR="008A6E41" w:rsidRPr="00CC5EE9" w:rsidRDefault="008A6E41" w:rsidP="008A6E41">
            <w:pPr>
              <w:spacing w:after="0" w:line="240" w:lineRule="auto"/>
              <w:ind w:firstLine="0"/>
              <w:jc w:val="center"/>
              <w:rPr>
                <w:sz w:val="20"/>
                <w:szCs w:val="20"/>
              </w:rPr>
            </w:pPr>
            <w:r>
              <w:rPr>
                <w:sz w:val="22"/>
              </w:rPr>
              <w:t>0,00</w:t>
            </w:r>
          </w:p>
        </w:tc>
        <w:tc>
          <w:tcPr>
            <w:tcW w:w="282" w:type="pct"/>
            <w:tcBorders>
              <w:top w:val="nil"/>
              <w:left w:val="nil"/>
              <w:bottom w:val="single" w:sz="4" w:space="0" w:color="000000"/>
              <w:right w:val="single" w:sz="4" w:space="0" w:color="000000"/>
            </w:tcBorders>
            <w:shd w:val="clear" w:color="auto" w:fill="auto"/>
            <w:vAlign w:val="center"/>
          </w:tcPr>
          <w:p w14:paraId="12D29C36" w14:textId="42416217" w:rsidR="008A6E41" w:rsidRPr="00CC5EE9" w:rsidRDefault="008A6E41" w:rsidP="008A6E41">
            <w:pPr>
              <w:spacing w:after="0" w:line="240" w:lineRule="auto"/>
              <w:ind w:firstLine="0"/>
              <w:jc w:val="center"/>
              <w:rPr>
                <w:sz w:val="20"/>
                <w:szCs w:val="20"/>
              </w:rPr>
            </w:pPr>
            <w:r>
              <w:rPr>
                <w:sz w:val="22"/>
              </w:rPr>
              <w:t>0,00</w:t>
            </w:r>
          </w:p>
        </w:tc>
        <w:tc>
          <w:tcPr>
            <w:tcW w:w="231" w:type="pct"/>
            <w:tcBorders>
              <w:top w:val="nil"/>
              <w:left w:val="nil"/>
              <w:bottom w:val="single" w:sz="4" w:space="0" w:color="000000"/>
              <w:right w:val="single" w:sz="4" w:space="0" w:color="000000"/>
            </w:tcBorders>
            <w:shd w:val="clear" w:color="auto" w:fill="auto"/>
            <w:vAlign w:val="center"/>
          </w:tcPr>
          <w:p w14:paraId="34BF7033" w14:textId="615CEFDC" w:rsidR="008A6E41" w:rsidRPr="00CC5EE9" w:rsidRDefault="008A6E41" w:rsidP="008A6E41">
            <w:pPr>
              <w:spacing w:after="0" w:line="240" w:lineRule="auto"/>
              <w:ind w:firstLine="0"/>
              <w:jc w:val="center"/>
              <w:rPr>
                <w:sz w:val="20"/>
                <w:szCs w:val="20"/>
              </w:rPr>
            </w:pPr>
            <w:r>
              <w:rPr>
                <w:sz w:val="22"/>
              </w:rPr>
              <w:t>0,00</w:t>
            </w:r>
          </w:p>
        </w:tc>
        <w:tc>
          <w:tcPr>
            <w:tcW w:w="225" w:type="pct"/>
            <w:tcBorders>
              <w:top w:val="nil"/>
              <w:left w:val="nil"/>
              <w:bottom w:val="single" w:sz="4" w:space="0" w:color="000000"/>
              <w:right w:val="single" w:sz="4" w:space="0" w:color="000000"/>
            </w:tcBorders>
            <w:shd w:val="clear" w:color="auto" w:fill="auto"/>
            <w:vAlign w:val="center"/>
          </w:tcPr>
          <w:p w14:paraId="2F40314A" w14:textId="456AAD27" w:rsidR="008A6E41" w:rsidRPr="00CC5EE9" w:rsidRDefault="008A6E41" w:rsidP="008A6E41">
            <w:pPr>
              <w:spacing w:after="0" w:line="240" w:lineRule="auto"/>
              <w:ind w:firstLine="0"/>
              <w:jc w:val="center"/>
              <w:rPr>
                <w:sz w:val="20"/>
                <w:szCs w:val="20"/>
              </w:rPr>
            </w:pPr>
            <w:r>
              <w:rPr>
                <w:sz w:val="22"/>
              </w:rPr>
              <w:t>0,00</w:t>
            </w:r>
          </w:p>
        </w:tc>
        <w:tc>
          <w:tcPr>
            <w:tcW w:w="228" w:type="pct"/>
            <w:tcBorders>
              <w:top w:val="nil"/>
              <w:left w:val="nil"/>
              <w:bottom w:val="single" w:sz="4" w:space="0" w:color="000000"/>
              <w:right w:val="single" w:sz="4" w:space="0" w:color="000000"/>
            </w:tcBorders>
            <w:shd w:val="clear" w:color="auto" w:fill="auto"/>
            <w:vAlign w:val="center"/>
          </w:tcPr>
          <w:p w14:paraId="4CAFB8C7" w14:textId="41C29D33" w:rsidR="008A6E41" w:rsidRPr="00CC5EE9" w:rsidRDefault="008A6E41" w:rsidP="008A6E41">
            <w:pPr>
              <w:spacing w:after="0" w:line="240" w:lineRule="auto"/>
              <w:ind w:firstLine="0"/>
              <w:jc w:val="center"/>
              <w:rPr>
                <w:sz w:val="20"/>
                <w:szCs w:val="20"/>
              </w:rPr>
            </w:pPr>
            <w:r>
              <w:rPr>
                <w:sz w:val="22"/>
              </w:rPr>
              <w:t>16</w:t>
            </w:r>
            <w:r w:rsidR="007815C9">
              <w:rPr>
                <w:sz w:val="22"/>
              </w:rPr>
              <w:t>,</w:t>
            </w:r>
            <w:r>
              <w:rPr>
                <w:sz w:val="22"/>
              </w:rPr>
              <w:t>862</w:t>
            </w:r>
          </w:p>
        </w:tc>
        <w:tc>
          <w:tcPr>
            <w:tcW w:w="226" w:type="pct"/>
            <w:tcBorders>
              <w:top w:val="nil"/>
              <w:left w:val="nil"/>
              <w:bottom w:val="single" w:sz="4" w:space="0" w:color="000000"/>
              <w:right w:val="single" w:sz="4" w:space="0" w:color="000000"/>
            </w:tcBorders>
            <w:shd w:val="clear" w:color="auto" w:fill="auto"/>
            <w:vAlign w:val="center"/>
          </w:tcPr>
          <w:p w14:paraId="0C507C6B" w14:textId="30FDAD29" w:rsidR="008A6E41" w:rsidRPr="00CC5EE9" w:rsidRDefault="008A6E41" w:rsidP="008A6E41">
            <w:pPr>
              <w:spacing w:after="0" w:line="240" w:lineRule="auto"/>
              <w:ind w:firstLine="0"/>
              <w:jc w:val="center"/>
              <w:rPr>
                <w:sz w:val="20"/>
                <w:szCs w:val="20"/>
              </w:rPr>
            </w:pPr>
            <w:r>
              <w:rPr>
                <w:sz w:val="22"/>
              </w:rPr>
              <w:t>365</w:t>
            </w:r>
            <w:r w:rsidR="007815C9">
              <w:rPr>
                <w:sz w:val="22"/>
              </w:rPr>
              <w:t>,</w:t>
            </w:r>
            <w:r>
              <w:rPr>
                <w:sz w:val="22"/>
              </w:rPr>
              <w:t>892</w:t>
            </w:r>
          </w:p>
        </w:tc>
        <w:tc>
          <w:tcPr>
            <w:tcW w:w="226" w:type="pct"/>
            <w:tcBorders>
              <w:top w:val="nil"/>
              <w:left w:val="nil"/>
              <w:bottom w:val="single" w:sz="4" w:space="0" w:color="000000"/>
              <w:right w:val="single" w:sz="4" w:space="0" w:color="000000"/>
            </w:tcBorders>
            <w:shd w:val="clear" w:color="auto" w:fill="auto"/>
            <w:vAlign w:val="center"/>
          </w:tcPr>
          <w:p w14:paraId="06C1CB59" w14:textId="5CED8039" w:rsidR="008A6E41" w:rsidRPr="00CC5EE9" w:rsidRDefault="008A6E41" w:rsidP="008A6E41">
            <w:pPr>
              <w:spacing w:after="0" w:line="240" w:lineRule="auto"/>
              <w:ind w:firstLine="0"/>
              <w:jc w:val="center"/>
              <w:rPr>
                <w:sz w:val="20"/>
                <w:szCs w:val="20"/>
              </w:rPr>
            </w:pPr>
            <w:r>
              <w:rPr>
                <w:sz w:val="22"/>
              </w:rPr>
              <w:t>0,00</w:t>
            </w:r>
          </w:p>
        </w:tc>
        <w:tc>
          <w:tcPr>
            <w:tcW w:w="227" w:type="pct"/>
            <w:tcBorders>
              <w:top w:val="nil"/>
              <w:left w:val="nil"/>
              <w:bottom w:val="single" w:sz="4" w:space="0" w:color="000000"/>
              <w:right w:val="single" w:sz="4" w:space="0" w:color="000000"/>
            </w:tcBorders>
            <w:shd w:val="clear" w:color="auto" w:fill="auto"/>
            <w:vAlign w:val="center"/>
          </w:tcPr>
          <w:p w14:paraId="53A2CAD4" w14:textId="1E5CF70E" w:rsidR="008A6E41" w:rsidRPr="00CC5EE9" w:rsidRDefault="008A6E41" w:rsidP="008A6E41">
            <w:pPr>
              <w:spacing w:after="0" w:line="240" w:lineRule="auto"/>
              <w:ind w:firstLine="0"/>
              <w:jc w:val="center"/>
              <w:rPr>
                <w:sz w:val="20"/>
                <w:szCs w:val="20"/>
              </w:rPr>
            </w:pPr>
            <w:r>
              <w:rPr>
                <w:sz w:val="22"/>
              </w:rPr>
              <w:t>0,00</w:t>
            </w:r>
          </w:p>
        </w:tc>
        <w:tc>
          <w:tcPr>
            <w:tcW w:w="225" w:type="pct"/>
            <w:tcBorders>
              <w:top w:val="nil"/>
              <w:left w:val="nil"/>
              <w:bottom w:val="single" w:sz="4" w:space="0" w:color="000000"/>
              <w:right w:val="single" w:sz="4" w:space="0" w:color="000000"/>
            </w:tcBorders>
            <w:shd w:val="clear" w:color="auto" w:fill="auto"/>
            <w:vAlign w:val="center"/>
          </w:tcPr>
          <w:p w14:paraId="274C1B62" w14:textId="6F7EA096" w:rsidR="008A6E41" w:rsidRPr="00CC5EE9" w:rsidRDefault="008A6E41" w:rsidP="008A6E41">
            <w:pPr>
              <w:spacing w:after="0" w:line="240" w:lineRule="auto"/>
              <w:ind w:firstLine="0"/>
              <w:jc w:val="center"/>
              <w:rPr>
                <w:sz w:val="20"/>
                <w:szCs w:val="20"/>
              </w:rPr>
            </w:pPr>
            <w:r>
              <w:rPr>
                <w:sz w:val="22"/>
              </w:rPr>
              <w:t>0,00</w:t>
            </w:r>
          </w:p>
        </w:tc>
      </w:tr>
      <w:tr w:rsidR="008A6E41" w:rsidRPr="00CC5EE9" w14:paraId="293CD295" w14:textId="77777777" w:rsidTr="008A5119">
        <w:trPr>
          <w:trHeight w:hRule="exact" w:val="1471"/>
          <w:jc w:val="center"/>
        </w:trPr>
        <w:tc>
          <w:tcPr>
            <w:tcW w:w="184" w:type="pct"/>
            <w:vAlign w:val="center"/>
          </w:tcPr>
          <w:p w14:paraId="4C58C379" w14:textId="2AA34BBD" w:rsidR="008A6E41" w:rsidRDefault="006A075B" w:rsidP="008A6E41">
            <w:pPr>
              <w:spacing w:after="0" w:line="240" w:lineRule="auto"/>
              <w:ind w:firstLine="0"/>
              <w:jc w:val="center"/>
              <w:rPr>
                <w:bCs/>
                <w:sz w:val="20"/>
                <w:szCs w:val="20"/>
              </w:rPr>
            </w:pPr>
            <w:r>
              <w:rPr>
                <w:bCs/>
                <w:sz w:val="20"/>
                <w:szCs w:val="20"/>
              </w:rPr>
              <w:t>6</w:t>
            </w:r>
          </w:p>
        </w:tc>
        <w:tc>
          <w:tcPr>
            <w:tcW w:w="1324" w:type="pct"/>
            <w:tcBorders>
              <w:top w:val="nil"/>
              <w:left w:val="single" w:sz="4" w:space="0" w:color="000000"/>
              <w:bottom w:val="single" w:sz="4" w:space="0" w:color="000000"/>
              <w:right w:val="single" w:sz="4" w:space="0" w:color="000000"/>
            </w:tcBorders>
            <w:shd w:val="clear" w:color="auto" w:fill="auto"/>
            <w:vAlign w:val="center"/>
          </w:tcPr>
          <w:p w14:paraId="044FDD5D" w14:textId="2F555F2C" w:rsidR="008A6E41" w:rsidRDefault="008A6E41" w:rsidP="008A6E41">
            <w:pPr>
              <w:spacing w:after="0" w:line="240" w:lineRule="auto"/>
              <w:ind w:firstLine="0"/>
              <w:jc w:val="center"/>
              <w:rPr>
                <w:sz w:val="20"/>
                <w:szCs w:val="20"/>
              </w:rPr>
            </w:pPr>
            <w:r>
              <w:rPr>
                <w:sz w:val="22"/>
              </w:rPr>
              <w:t xml:space="preserve">Модернизация сетей водоснабжения от УТ-2 до ТУ-1 d=100 </w:t>
            </w:r>
            <w:proofErr w:type="gramStart"/>
            <w:r>
              <w:rPr>
                <w:sz w:val="22"/>
              </w:rPr>
              <w:t>мм,  L</w:t>
            </w:r>
            <w:proofErr w:type="gramEnd"/>
            <w:r>
              <w:rPr>
                <w:sz w:val="22"/>
              </w:rPr>
              <w:t>=19м, замена материала трубопровода на ПЭ п. Досатуй</w:t>
            </w:r>
          </w:p>
        </w:tc>
        <w:tc>
          <w:tcPr>
            <w:tcW w:w="502" w:type="pct"/>
            <w:vAlign w:val="center"/>
          </w:tcPr>
          <w:p w14:paraId="06EBFB8D" w14:textId="3E6EA12F" w:rsidR="008A6E41" w:rsidRPr="00CC5EE9" w:rsidRDefault="008A6E41" w:rsidP="008A6E41">
            <w:pPr>
              <w:spacing w:after="0" w:line="240" w:lineRule="auto"/>
              <w:ind w:firstLine="0"/>
              <w:jc w:val="center"/>
              <w:rPr>
                <w:sz w:val="20"/>
                <w:szCs w:val="20"/>
              </w:rPr>
            </w:pPr>
            <w:r w:rsidRPr="00CC5EE9">
              <w:rPr>
                <w:sz w:val="20"/>
                <w:szCs w:val="20"/>
              </w:rPr>
              <w:t>L</w:t>
            </w:r>
            <w:r>
              <w:rPr>
                <w:sz w:val="20"/>
                <w:szCs w:val="20"/>
              </w:rPr>
              <w:t xml:space="preserve"> </w:t>
            </w:r>
            <w:r w:rsidR="008A5119">
              <w:rPr>
                <w:sz w:val="20"/>
                <w:szCs w:val="20"/>
              </w:rPr>
              <w:t>19</w:t>
            </w:r>
            <w:r w:rsidRPr="00CC5EE9">
              <w:rPr>
                <w:sz w:val="20"/>
                <w:szCs w:val="20"/>
              </w:rPr>
              <w:t xml:space="preserve"> м </w:t>
            </w:r>
            <w:r>
              <w:rPr>
                <w:sz w:val="20"/>
                <w:szCs w:val="20"/>
              </w:rPr>
              <w:t>–</w:t>
            </w:r>
            <w:r w:rsidRPr="00CC5EE9">
              <w:rPr>
                <w:sz w:val="20"/>
                <w:szCs w:val="20"/>
              </w:rPr>
              <w:t xml:space="preserve"> Д</w:t>
            </w:r>
            <w:r>
              <w:rPr>
                <w:sz w:val="20"/>
                <w:szCs w:val="20"/>
              </w:rPr>
              <w:t xml:space="preserve"> </w:t>
            </w:r>
            <w:r w:rsidR="008A5119">
              <w:rPr>
                <w:sz w:val="20"/>
                <w:szCs w:val="20"/>
              </w:rPr>
              <w:t>100</w:t>
            </w:r>
            <w:r>
              <w:rPr>
                <w:sz w:val="20"/>
                <w:szCs w:val="20"/>
              </w:rPr>
              <w:t xml:space="preserve"> </w:t>
            </w:r>
            <w:r w:rsidRPr="00CC5EE9">
              <w:rPr>
                <w:sz w:val="20"/>
                <w:szCs w:val="20"/>
              </w:rPr>
              <w:t>мм</w:t>
            </w:r>
          </w:p>
        </w:tc>
        <w:tc>
          <w:tcPr>
            <w:tcW w:w="408" w:type="pct"/>
            <w:tcBorders>
              <w:top w:val="nil"/>
              <w:left w:val="single" w:sz="4" w:space="0" w:color="000000"/>
              <w:bottom w:val="single" w:sz="4" w:space="0" w:color="000000"/>
              <w:right w:val="single" w:sz="4" w:space="0" w:color="000000"/>
            </w:tcBorders>
            <w:shd w:val="clear" w:color="auto" w:fill="auto"/>
            <w:vAlign w:val="center"/>
          </w:tcPr>
          <w:p w14:paraId="261DFDA2" w14:textId="622174F1" w:rsidR="008A6E41" w:rsidRPr="00CC5EE9" w:rsidRDefault="008A6E41" w:rsidP="008A6E41">
            <w:pPr>
              <w:spacing w:after="0" w:line="240" w:lineRule="auto"/>
              <w:ind w:firstLine="0"/>
              <w:jc w:val="center"/>
              <w:rPr>
                <w:b/>
                <w:bCs/>
                <w:sz w:val="20"/>
                <w:szCs w:val="20"/>
              </w:rPr>
            </w:pPr>
            <w:r>
              <w:rPr>
                <w:sz w:val="22"/>
              </w:rPr>
              <w:t>216</w:t>
            </w:r>
            <w:r w:rsidR="007815C9">
              <w:rPr>
                <w:sz w:val="22"/>
              </w:rPr>
              <w:t>,</w:t>
            </w:r>
            <w:r>
              <w:rPr>
                <w:sz w:val="22"/>
              </w:rPr>
              <w:t>715</w:t>
            </w:r>
          </w:p>
        </w:tc>
        <w:tc>
          <w:tcPr>
            <w:tcW w:w="212" w:type="pct"/>
            <w:vAlign w:val="center"/>
          </w:tcPr>
          <w:p w14:paraId="6797E62C" w14:textId="77777777" w:rsidR="008A6E41" w:rsidRPr="00CC5EE9" w:rsidRDefault="008A6E41" w:rsidP="008A6E41">
            <w:pPr>
              <w:spacing w:after="0" w:line="240" w:lineRule="auto"/>
              <w:ind w:firstLine="0"/>
              <w:jc w:val="center"/>
              <w:rPr>
                <w:bCs/>
                <w:sz w:val="20"/>
                <w:szCs w:val="20"/>
              </w:rPr>
            </w:pPr>
          </w:p>
        </w:tc>
        <w:tc>
          <w:tcPr>
            <w:tcW w:w="228" w:type="pct"/>
            <w:vAlign w:val="center"/>
          </w:tcPr>
          <w:p w14:paraId="49661A46" w14:textId="77777777" w:rsidR="008A6E41" w:rsidRDefault="008A6E41" w:rsidP="008A6E41">
            <w:pPr>
              <w:spacing w:after="0" w:line="240" w:lineRule="auto"/>
              <w:ind w:firstLine="0"/>
              <w:jc w:val="center"/>
              <w:rPr>
                <w:sz w:val="20"/>
                <w:szCs w:val="20"/>
              </w:rPr>
            </w:pPr>
          </w:p>
        </w:tc>
        <w:tc>
          <w:tcPr>
            <w:tcW w:w="272" w:type="pct"/>
            <w:tcBorders>
              <w:top w:val="nil"/>
              <w:left w:val="single" w:sz="4" w:space="0" w:color="000000"/>
              <w:bottom w:val="single" w:sz="4" w:space="0" w:color="000000"/>
              <w:right w:val="single" w:sz="4" w:space="0" w:color="000000"/>
            </w:tcBorders>
            <w:shd w:val="clear" w:color="auto" w:fill="auto"/>
            <w:vAlign w:val="center"/>
          </w:tcPr>
          <w:p w14:paraId="6D0AC5AB" w14:textId="67E385CA" w:rsidR="008A6E41" w:rsidRPr="00CC5EE9" w:rsidRDefault="008A6E41" w:rsidP="008A6E41">
            <w:pPr>
              <w:spacing w:after="0" w:line="240" w:lineRule="auto"/>
              <w:ind w:firstLine="0"/>
              <w:jc w:val="center"/>
              <w:rPr>
                <w:sz w:val="20"/>
                <w:szCs w:val="20"/>
              </w:rPr>
            </w:pPr>
            <w:r>
              <w:rPr>
                <w:sz w:val="22"/>
              </w:rPr>
              <w:t>0,00</w:t>
            </w:r>
          </w:p>
        </w:tc>
        <w:tc>
          <w:tcPr>
            <w:tcW w:w="282" w:type="pct"/>
            <w:tcBorders>
              <w:top w:val="nil"/>
              <w:left w:val="nil"/>
              <w:bottom w:val="single" w:sz="4" w:space="0" w:color="000000"/>
              <w:right w:val="single" w:sz="4" w:space="0" w:color="000000"/>
            </w:tcBorders>
            <w:shd w:val="clear" w:color="auto" w:fill="auto"/>
            <w:vAlign w:val="center"/>
          </w:tcPr>
          <w:p w14:paraId="514E33F2" w14:textId="1E90746C" w:rsidR="008A6E41" w:rsidRPr="00CC5EE9" w:rsidRDefault="008A6E41" w:rsidP="008A6E41">
            <w:pPr>
              <w:spacing w:after="0" w:line="240" w:lineRule="auto"/>
              <w:ind w:firstLine="0"/>
              <w:jc w:val="center"/>
              <w:rPr>
                <w:sz w:val="20"/>
                <w:szCs w:val="20"/>
              </w:rPr>
            </w:pPr>
            <w:r>
              <w:rPr>
                <w:sz w:val="22"/>
              </w:rPr>
              <w:t>0,00</w:t>
            </w:r>
          </w:p>
        </w:tc>
        <w:tc>
          <w:tcPr>
            <w:tcW w:w="231" w:type="pct"/>
            <w:tcBorders>
              <w:top w:val="nil"/>
              <w:left w:val="nil"/>
              <w:bottom w:val="single" w:sz="4" w:space="0" w:color="000000"/>
              <w:right w:val="single" w:sz="4" w:space="0" w:color="000000"/>
            </w:tcBorders>
            <w:shd w:val="clear" w:color="auto" w:fill="auto"/>
            <w:vAlign w:val="center"/>
          </w:tcPr>
          <w:p w14:paraId="402BAA73" w14:textId="26CF0523" w:rsidR="008A6E41" w:rsidRPr="00CC5EE9" w:rsidRDefault="008A6E41" w:rsidP="008A6E41">
            <w:pPr>
              <w:spacing w:after="0" w:line="240" w:lineRule="auto"/>
              <w:ind w:firstLine="0"/>
              <w:jc w:val="center"/>
              <w:rPr>
                <w:sz w:val="20"/>
                <w:szCs w:val="20"/>
              </w:rPr>
            </w:pPr>
            <w:r>
              <w:rPr>
                <w:sz w:val="22"/>
              </w:rPr>
              <w:t>0,00</w:t>
            </w:r>
          </w:p>
        </w:tc>
        <w:tc>
          <w:tcPr>
            <w:tcW w:w="225" w:type="pct"/>
            <w:tcBorders>
              <w:top w:val="nil"/>
              <w:left w:val="nil"/>
              <w:bottom w:val="single" w:sz="4" w:space="0" w:color="000000"/>
              <w:right w:val="single" w:sz="4" w:space="0" w:color="000000"/>
            </w:tcBorders>
            <w:shd w:val="clear" w:color="auto" w:fill="auto"/>
            <w:vAlign w:val="center"/>
          </w:tcPr>
          <w:p w14:paraId="6636C7F4" w14:textId="6F04E881" w:rsidR="008A6E41" w:rsidRPr="00CC5EE9" w:rsidRDefault="008A6E41" w:rsidP="008A6E41">
            <w:pPr>
              <w:spacing w:after="0" w:line="240" w:lineRule="auto"/>
              <w:ind w:firstLine="0"/>
              <w:jc w:val="center"/>
              <w:rPr>
                <w:sz w:val="20"/>
                <w:szCs w:val="20"/>
              </w:rPr>
            </w:pPr>
            <w:r>
              <w:rPr>
                <w:sz w:val="22"/>
              </w:rPr>
              <w:t>0,00</w:t>
            </w:r>
          </w:p>
        </w:tc>
        <w:tc>
          <w:tcPr>
            <w:tcW w:w="228" w:type="pct"/>
            <w:tcBorders>
              <w:top w:val="nil"/>
              <w:left w:val="nil"/>
              <w:bottom w:val="single" w:sz="4" w:space="0" w:color="000000"/>
              <w:right w:val="single" w:sz="4" w:space="0" w:color="000000"/>
            </w:tcBorders>
            <w:shd w:val="clear" w:color="auto" w:fill="auto"/>
            <w:vAlign w:val="center"/>
          </w:tcPr>
          <w:p w14:paraId="5EA1D519" w14:textId="2A588012" w:rsidR="008A6E41" w:rsidRPr="00CC5EE9" w:rsidRDefault="008A6E41" w:rsidP="008A6E41">
            <w:pPr>
              <w:spacing w:after="0" w:line="240" w:lineRule="auto"/>
              <w:ind w:firstLine="0"/>
              <w:jc w:val="center"/>
              <w:rPr>
                <w:sz w:val="20"/>
                <w:szCs w:val="20"/>
              </w:rPr>
            </w:pPr>
            <w:r>
              <w:rPr>
                <w:sz w:val="22"/>
              </w:rPr>
              <w:t>0,00</w:t>
            </w:r>
          </w:p>
        </w:tc>
        <w:tc>
          <w:tcPr>
            <w:tcW w:w="226" w:type="pct"/>
            <w:tcBorders>
              <w:top w:val="nil"/>
              <w:left w:val="nil"/>
              <w:bottom w:val="single" w:sz="4" w:space="0" w:color="000000"/>
              <w:right w:val="single" w:sz="4" w:space="0" w:color="000000"/>
            </w:tcBorders>
            <w:shd w:val="clear" w:color="auto" w:fill="auto"/>
            <w:vAlign w:val="center"/>
          </w:tcPr>
          <w:p w14:paraId="01790AC9" w14:textId="54728819" w:rsidR="008A6E41" w:rsidRPr="00CC5EE9" w:rsidRDefault="008A6E41" w:rsidP="008A6E41">
            <w:pPr>
              <w:spacing w:after="0" w:line="240" w:lineRule="auto"/>
              <w:ind w:firstLine="0"/>
              <w:jc w:val="center"/>
              <w:rPr>
                <w:sz w:val="20"/>
                <w:szCs w:val="20"/>
              </w:rPr>
            </w:pPr>
            <w:r>
              <w:rPr>
                <w:sz w:val="22"/>
              </w:rPr>
              <w:t>9</w:t>
            </w:r>
            <w:r w:rsidR="007815C9">
              <w:rPr>
                <w:sz w:val="22"/>
              </w:rPr>
              <w:t>,</w:t>
            </w:r>
            <w:r>
              <w:rPr>
                <w:sz w:val="22"/>
              </w:rPr>
              <w:t>547</w:t>
            </w:r>
          </w:p>
        </w:tc>
        <w:tc>
          <w:tcPr>
            <w:tcW w:w="226" w:type="pct"/>
            <w:tcBorders>
              <w:top w:val="nil"/>
              <w:left w:val="nil"/>
              <w:bottom w:val="single" w:sz="4" w:space="0" w:color="000000"/>
              <w:right w:val="single" w:sz="4" w:space="0" w:color="000000"/>
            </w:tcBorders>
            <w:shd w:val="clear" w:color="auto" w:fill="auto"/>
            <w:vAlign w:val="center"/>
          </w:tcPr>
          <w:p w14:paraId="1B9F674F" w14:textId="155ACB47" w:rsidR="008A6E41" w:rsidRPr="00CC5EE9" w:rsidRDefault="008A6E41" w:rsidP="008A6E41">
            <w:pPr>
              <w:spacing w:after="0" w:line="240" w:lineRule="auto"/>
              <w:ind w:firstLine="0"/>
              <w:jc w:val="center"/>
              <w:rPr>
                <w:sz w:val="20"/>
                <w:szCs w:val="20"/>
              </w:rPr>
            </w:pPr>
            <w:r>
              <w:rPr>
                <w:sz w:val="22"/>
              </w:rPr>
              <w:t>207</w:t>
            </w:r>
            <w:r w:rsidR="007815C9">
              <w:rPr>
                <w:sz w:val="22"/>
              </w:rPr>
              <w:t>,</w:t>
            </w:r>
            <w:r>
              <w:rPr>
                <w:sz w:val="22"/>
              </w:rPr>
              <w:t>168</w:t>
            </w:r>
          </w:p>
        </w:tc>
        <w:tc>
          <w:tcPr>
            <w:tcW w:w="227" w:type="pct"/>
            <w:tcBorders>
              <w:top w:val="nil"/>
              <w:left w:val="nil"/>
              <w:bottom w:val="single" w:sz="4" w:space="0" w:color="000000"/>
              <w:right w:val="single" w:sz="4" w:space="0" w:color="000000"/>
            </w:tcBorders>
            <w:shd w:val="clear" w:color="auto" w:fill="auto"/>
            <w:vAlign w:val="center"/>
          </w:tcPr>
          <w:p w14:paraId="4D4B1492" w14:textId="1758CCC7" w:rsidR="008A6E41" w:rsidRPr="00CC5EE9" w:rsidRDefault="008A6E41" w:rsidP="008A6E41">
            <w:pPr>
              <w:spacing w:after="0" w:line="240" w:lineRule="auto"/>
              <w:ind w:firstLine="0"/>
              <w:jc w:val="center"/>
              <w:rPr>
                <w:sz w:val="20"/>
                <w:szCs w:val="20"/>
              </w:rPr>
            </w:pPr>
            <w:r>
              <w:rPr>
                <w:sz w:val="22"/>
              </w:rPr>
              <w:t>0,00</w:t>
            </w:r>
          </w:p>
        </w:tc>
        <w:tc>
          <w:tcPr>
            <w:tcW w:w="225" w:type="pct"/>
            <w:tcBorders>
              <w:top w:val="nil"/>
              <w:left w:val="nil"/>
              <w:bottom w:val="single" w:sz="4" w:space="0" w:color="000000"/>
              <w:right w:val="single" w:sz="4" w:space="0" w:color="000000"/>
            </w:tcBorders>
            <w:shd w:val="clear" w:color="auto" w:fill="auto"/>
            <w:vAlign w:val="center"/>
          </w:tcPr>
          <w:p w14:paraId="54610655" w14:textId="44B4B4F3" w:rsidR="008A6E41" w:rsidRPr="00CC5EE9" w:rsidRDefault="008A6E41" w:rsidP="008A6E41">
            <w:pPr>
              <w:spacing w:after="0" w:line="240" w:lineRule="auto"/>
              <w:ind w:firstLine="0"/>
              <w:jc w:val="center"/>
              <w:rPr>
                <w:sz w:val="20"/>
                <w:szCs w:val="20"/>
              </w:rPr>
            </w:pPr>
            <w:r>
              <w:rPr>
                <w:sz w:val="22"/>
              </w:rPr>
              <w:t>0,00</w:t>
            </w:r>
          </w:p>
        </w:tc>
      </w:tr>
      <w:tr w:rsidR="008A6E41" w:rsidRPr="00CC5EE9" w14:paraId="0B7482E6" w14:textId="77777777" w:rsidTr="008A5119">
        <w:trPr>
          <w:trHeight w:hRule="exact" w:val="1471"/>
          <w:jc w:val="center"/>
        </w:trPr>
        <w:tc>
          <w:tcPr>
            <w:tcW w:w="184" w:type="pct"/>
            <w:vAlign w:val="center"/>
          </w:tcPr>
          <w:p w14:paraId="1B6538EC" w14:textId="559D698D" w:rsidR="008A6E41" w:rsidRDefault="006A075B" w:rsidP="008A6E41">
            <w:pPr>
              <w:spacing w:after="0" w:line="240" w:lineRule="auto"/>
              <w:ind w:firstLine="0"/>
              <w:jc w:val="center"/>
              <w:rPr>
                <w:bCs/>
                <w:sz w:val="20"/>
                <w:szCs w:val="20"/>
              </w:rPr>
            </w:pPr>
            <w:r>
              <w:rPr>
                <w:bCs/>
                <w:sz w:val="20"/>
                <w:szCs w:val="20"/>
              </w:rPr>
              <w:t>7</w:t>
            </w:r>
          </w:p>
        </w:tc>
        <w:tc>
          <w:tcPr>
            <w:tcW w:w="1324" w:type="pct"/>
            <w:tcBorders>
              <w:top w:val="nil"/>
              <w:left w:val="single" w:sz="4" w:space="0" w:color="000000"/>
              <w:bottom w:val="single" w:sz="4" w:space="0" w:color="000000"/>
              <w:right w:val="single" w:sz="4" w:space="0" w:color="000000"/>
            </w:tcBorders>
            <w:shd w:val="clear" w:color="auto" w:fill="auto"/>
            <w:vAlign w:val="center"/>
          </w:tcPr>
          <w:p w14:paraId="154580F7" w14:textId="64166C60" w:rsidR="008A6E41" w:rsidRDefault="008A6E41" w:rsidP="008A6E41">
            <w:pPr>
              <w:spacing w:after="0" w:line="240" w:lineRule="auto"/>
              <w:ind w:firstLine="0"/>
              <w:jc w:val="center"/>
              <w:rPr>
                <w:sz w:val="20"/>
                <w:szCs w:val="20"/>
              </w:rPr>
            </w:pPr>
            <w:r>
              <w:rPr>
                <w:sz w:val="22"/>
              </w:rPr>
              <w:t xml:space="preserve">Модернизация сетей водоснабжения от ТУ-1 до ТК-6 d=100 </w:t>
            </w:r>
            <w:proofErr w:type="gramStart"/>
            <w:r>
              <w:rPr>
                <w:sz w:val="22"/>
              </w:rPr>
              <w:t>мм,  L</w:t>
            </w:r>
            <w:proofErr w:type="gramEnd"/>
            <w:r>
              <w:rPr>
                <w:sz w:val="22"/>
              </w:rPr>
              <w:t>=20м, замена материала трубопровода на ПЭ п. Досатуй</w:t>
            </w:r>
          </w:p>
        </w:tc>
        <w:tc>
          <w:tcPr>
            <w:tcW w:w="502" w:type="pct"/>
            <w:vAlign w:val="center"/>
          </w:tcPr>
          <w:p w14:paraId="2671454B" w14:textId="368F8F52" w:rsidR="008A6E41" w:rsidRPr="00CC5EE9" w:rsidRDefault="008A6E41" w:rsidP="008A6E41">
            <w:pPr>
              <w:spacing w:after="0" w:line="240" w:lineRule="auto"/>
              <w:ind w:firstLine="0"/>
              <w:jc w:val="center"/>
              <w:rPr>
                <w:sz w:val="20"/>
                <w:szCs w:val="20"/>
              </w:rPr>
            </w:pPr>
            <w:r w:rsidRPr="00CC5EE9">
              <w:rPr>
                <w:sz w:val="20"/>
                <w:szCs w:val="20"/>
              </w:rPr>
              <w:t>L</w:t>
            </w:r>
            <w:r>
              <w:rPr>
                <w:sz w:val="20"/>
                <w:szCs w:val="20"/>
              </w:rPr>
              <w:t xml:space="preserve"> </w:t>
            </w:r>
            <w:r w:rsidR="008A5119">
              <w:rPr>
                <w:sz w:val="20"/>
                <w:szCs w:val="20"/>
              </w:rPr>
              <w:t>20</w:t>
            </w:r>
            <w:r w:rsidRPr="00CC5EE9">
              <w:rPr>
                <w:sz w:val="20"/>
                <w:szCs w:val="20"/>
              </w:rPr>
              <w:t xml:space="preserve"> м </w:t>
            </w:r>
            <w:r>
              <w:rPr>
                <w:sz w:val="20"/>
                <w:szCs w:val="20"/>
              </w:rPr>
              <w:t>–</w:t>
            </w:r>
            <w:r w:rsidRPr="00CC5EE9">
              <w:rPr>
                <w:sz w:val="20"/>
                <w:szCs w:val="20"/>
              </w:rPr>
              <w:t xml:space="preserve"> Д</w:t>
            </w:r>
            <w:r>
              <w:rPr>
                <w:sz w:val="20"/>
                <w:szCs w:val="20"/>
              </w:rPr>
              <w:t xml:space="preserve"> </w:t>
            </w:r>
            <w:r w:rsidR="008A5119">
              <w:rPr>
                <w:sz w:val="20"/>
                <w:szCs w:val="20"/>
              </w:rPr>
              <w:t>100</w:t>
            </w:r>
            <w:r>
              <w:rPr>
                <w:sz w:val="20"/>
                <w:szCs w:val="20"/>
              </w:rPr>
              <w:t xml:space="preserve"> </w:t>
            </w:r>
            <w:r w:rsidRPr="00CC5EE9">
              <w:rPr>
                <w:sz w:val="20"/>
                <w:szCs w:val="20"/>
              </w:rPr>
              <w:t>мм</w:t>
            </w:r>
          </w:p>
        </w:tc>
        <w:tc>
          <w:tcPr>
            <w:tcW w:w="408" w:type="pct"/>
            <w:tcBorders>
              <w:top w:val="nil"/>
              <w:left w:val="single" w:sz="4" w:space="0" w:color="000000"/>
              <w:bottom w:val="single" w:sz="4" w:space="0" w:color="000000"/>
              <w:right w:val="single" w:sz="4" w:space="0" w:color="000000"/>
            </w:tcBorders>
            <w:shd w:val="clear" w:color="auto" w:fill="auto"/>
            <w:vAlign w:val="center"/>
          </w:tcPr>
          <w:p w14:paraId="627C259C" w14:textId="72CB4EEA" w:rsidR="008A6E41" w:rsidRPr="00CC5EE9" w:rsidRDefault="008A6E41" w:rsidP="008A6E41">
            <w:pPr>
              <w:spacing w:after="0" w:line="240" w:lineRule="auto"/>
              <w:ind w:firstLine="0"/>
              <w:jc w:val="center"/>
              <w:rPr>
                <w:b/>
                <w:bCs/>
                <w:sz w:val="20"/>
                <w:szCs w:val="20"/>
              </w:rPr>
            </w:pPr>
            <w:r>
              <w:rPr>
                <w:sz w:val="22"/>
              </w:rPr>
              <w:t>237</w:t>
            </w:r>
            <w:r w:rsidR="007815C9">
              <w:rPr>
                <w:sz w:val="22"/>
              </w:rPr>
              <w:t>,</w:t>
            </w:r>
            <w:r>
              <w:rPr>
                <w:sz w:val="22"/>
              </w:rPr>
              <w:t>930</w:t>
            </w:r>
          </w:p>
        </w:tc>
        <w:tc>
          <w:tcPr>
            <w:tcW w:w="212" w:type="pct"/>
            <w:vAlign w:val="center"/>
          </w:tcPr>
          <w:p w14:paraId="4FBBC9EE" w14:textId="77777777" w:rsidR="008A6E41" w:rsidRPr="00CC5EE9" w:rsidRDefault="008A6E41" w:rsidP="008A6E41">
            <w:pPr>
              <w:spacing w:after="0" w:line="240" w:lineRule="auto"/>
              <w:ind w:firstLine="0"/>
              <w:jc w:val="center"/>
              <w:rPr>
                <w:bCs/>
                <w:sz w:val="20"/>
                <w:szCs w:val="20"/>
              </w:rPr>
            </w:pPr>
          </w:p>
        </w:tc>
        <w:tc>
          <w:tcPr>
            <w:tcW w:w="228" w:type="pct"/>
            <w:vAlign w:val="center"/>
          </w:tcPr>
          <w:p w14:paraId="723E9DC1" w14:textId="77777777" w:rsidR="008A6E41" w:rsidRDefault="008A6E41" w:rsidP="008A6E41">
            <w:pPr>
              <w:spacing w:after="0" w:line="240" w:lineRule="auto"/>
              <w:ind w:firstLine="0"/>
              <w:jc w:val="center"/>
              <w:rPr>
                <w:sz w:val="20"/>
                <w:szCs w:val="20"/>
              </w:rPr>
            </w:pPr>
          </w:p>
        </w:tc>
        <w:tc>
          <w:tcPr>
            <w:tcW w:w="272" w:type="pct"/>
            <w:tcBorders>
              <w:top w:val="nil"/>
              <w:left w:val="single" w:sz="4" w:space="0" w:color="000000"/>
              <w:bottom w:val="single" w:sz="4" w:space="0" w:color="000000"/>
              <w:right w:val="single" w:sz="4" w:space="0" w:color="000000"/>
            </w:tcBorders>
            <w:shd w:val="clear" w:color="auto" w:fill="auto"/>
            <w:vAlign w:val="center"/>
          </w:tcPr>
          <w:p w14:paraId="6736DD56" w14:textId="638EB321" w:rsidR="008A6E41" w:rsidRPr="00CC5EE9" w:rsidRDefault="008A6E41" w:rsidP="008A6E41">
            <w:pPr>
              <w:spacing w:after="0" w:line="240" w:lineRule="auto"/>
              <w:ind w:firstLine="0"/>
              <w:jc w:val="center"/>
              <w:rPr>
                <w:sz w:val="20"/>
                <w:szCs w:val="20"/>
              </w:rPr>
            </w:pPr>
            <w:r>
              <w:rPr>
                <w:sz w:val="22"/>
              </w:rPr>
              <w:t>0,00</w:t>
            </w:r>
          </w:p>
        </w:tc>
        <w:tc>
          <w:tcPr>
            <w:tcW w:w="282" w:type="pct"/>
            <w:tcBorders>
              <w:top w:val="nil"/>
              <w:left w:val="nil"/>
              <w:bottom w:val="single" w:sz="4" w:space="0" w:color="000000"/>
              <w:right w:val="single" w:sz="4" w:space="0" w:color="000000"/>
            </w:tcBorders>
            <w:shd w:val="clear" w:color="auto" w:fill="auto"/>
            <w:vAlign w:val="center"/>
          </w:tcPr>
          <w:p w14:paraId="3ED61F8F" w14:textId="747AE58E" w:rsidR="008A6E41" w:rsidRPr="00CC5EE9" w:rsidRDefault="008A6E41" w:rsidP="008A6E41">
            <w:pPr>
              <w:spacing w:after="0" w:line="240" w:lineRule="auto"/>
              <w:ind w:firstLine="0"/>
              <w:jc w:val="center"/>
              <w:rPr>
                <w:sz w:val="20"/>
                <w:szCs w:val="20"/>
              </w:rPr>
            </w:pPr>
            <w:r>
              <w:rPr>
                <w:sz w:val="22"/>
              </w:rPr>
              <w:t>0,00</w:t>
            </w:r>
          </w:p>
        </w:tc>
        <w:tc>
          <w:tcPr>
            <w:tcW w:w="231" w:type="pct"/>
            <w:tcBorders>
              <w:top w:val="nil"/>
              <w:left w:val="nil"/>
              <w:bottom w:val="single" w:sz="4" w:space="0" w:color="000000"/>
              <w:right w:val="single" w:sz="4" w:space="0" w:color="000000"/>
            </w:tcBorders>
            <w:shd w:val="clear" w:color="auto" w:fill="auto"/>
            <w:vAlign w:val="center"/>
          </w:tcPr>
          <w:p w14:paraId="37857955" w14:textId="29C5805C" w:rsidR="008A6E41" w:rsidRPr="00CC5EE9" w:rsidRDefault="008A6E41" w:rsidP="008A6E41">
            <w:pPr>
              <w:spacing w:after="0" w:line="240" w:lineRule="auto"/>
              <w:ind w:firstLine="0"/>
              <w:jc w:val="center"/>
              <w:rPr>
                <w:sz w:val="20"/>
                <w:szCs w:val="20"/>
              </w:rPr>
            </w:pPr>
            <w:r>
              <w:rPr>
                <w:sz w:val="22"/>
              </w:rPr>
              <w:t>0,00</w:t>
            </w:r>
          </w:p>
        </w:tc>
        <w:tc>
          <w:tcPr>
            <w:tcW w:w="225" w:type="pct"/>
            <w:tcBorders>
              <w:top w:val="nil"/>
              <w:left w:val="nil"/>
              <w:bottom w:val="single" w:sz="4" w:space="0" w:color="000000"/>
              <w:right w:val="single" w:sz="4" w:space="0" w:color="000000"/>
            </w:tcBorders>
            <w:shd w:val="clear" w:color="auto" w:fill="auto"/>
            <w:vAlign w:val="center"/>
          </w:tcPr>
          <w:p w14:paraId="168C7731" w14:textId="18DA01FF" w:rsidR="008A6E41" w:rsidRPr="00CC5EE9" w:rsidRDefault="008A6E41" w:rsidP="008A6E41">
            <w:pPr>
              <w:spacing w:after="0" w:line="240" w:lineRule="auto"/>
              <w:ind w:firstLine="0"/>
              <w:jc w:val="center"/>
              <w:rPr>
                <w:sz w:val="20"/>
                <w:szCs w:val="20"/>
              </w:rPr>
            </w:pPr>
            <w:r>
              <w:rPr>
                <w:sz w:val="22"/>
              </w:rPr>
              <w:t>0,00</w:t>
            </w:r>
          </w:p>
        </w:tc>
        <w:tc>
          <w:tcPr>
            <w:tcW w:w="228" w:type="pct"/>
            <w:tcBorders>
              <w:top w:val="nil"/>
              <w:left w:val="nil"/>
              <w:bottom w:val="single" w:sz="4" w:space="0" w:color="000000"/>
              <w:right w:val="single" w:sz="4" w:space="0" w:color="000000"/>
            </w:tcBorders>
            <w:shd w:val="clear" w:color="auto" w:fill="auto"/>
            <w:vAlign w:val="center"/>
          </w:tcPr>
          <w:p w14:paraId="25C546F4" w14:textId="7E8B4C6E" w:rsidR="008A6E41" w:rsidRPr="00CC5EE9" w:rsidRDefault="008A6E41" w:rsidP="008A6E41">
            <w:pPr>
              <w:spacing w:after="0" w:line="240" w:lineRule="auto"/>
              <w:ind w:firstLine="0"/>
              <w:jc w:val="center"/>
              <w:rPr>
                <w:sz w:val="20"/>
                <w:szCs w:val="20"/>
              </w:rPr>
            </w:pPr>
            <w:r>
              <w:rPr>
                <w:sz w:val="22"/>
              </w:rPr>
              <w:t>0,00</w:t>
            </w:r>
          </w:p>
        </w:tc>
        <w:tc>
          <w:tcPr>
            <w:tcW w:w="226" w:type="pct"/>
            <w:tcBorders>
              <w:top w:val="nil"/>
              <w:left w:val="nil"/>
              <w:bottom w:val="single" w:sz="4" w:space="0" w:color="000000"/>
              <w:right w:val="single" w:sz="4" w:space="0" w:color="000000"/>
            </w:tcBorders>
            <w:shd w:val="clear" w:color="auto" w:fill="auto"/>
            <w:vAlign w:val="center"/>
          </w:tcPr>
          <w:p w14:paraId="1C3FC24E" w14:textId="39DA29F5" w:rsidR="008A6E41" w:rsidRPr="00CC5EE9" w:rsidRDefault="008A6E41" w:rsidP="008A6E41">
            <w:pPr>
              <w:spacing w:after="0" w:line="240" w:lineRule="auto"/>
              <w:ind w:firstLine="0"/>
              <w:jc w:val="center"/>
              <w:rPr>
                <w:sz w:val="20"/>
                <w:szCs w:val="20"/>
              </w:rPr>
            </w:pPr>
            <w:r>
              <w:rPr>
                <w:sz w:val="22"/>
              </w:rPr>
              <w:t>0,00</w:t>
            </w:r>
          </w:p>
        </w:tc>
        <w:tc>
          <w:tcPr>
            <w:tcW w:w="226" w:type="pct"/>
            <w:tcBorders>
              <w:top w:val="nil"/>
              <w:left w:val="nil"/>
              <w:bottom w:val="single" w:sz="4" w:space="0" w:color="000000"/>
              <w:right w:val="single" w:sz="4" w:space="0" w:color="000000"/>
            </w:tcBorders>
            <w:shd w:val="clear" w:color="auto" w:fill="auto"/>
            <w:vAlign w:val="center"/>
          </w:tcPr>
          <w:p w14:paraId="550DDEA3" w14:textId="18E4B1CF" w:rsidR="008A6E41" w:rsidRPr="00CC5EE9" w:rsidRDefault="008A6E41" w:rsidP="008A6E41">
            <w:pPr>
              <w:spacing w:after="0" w:line="240" w:lineRule="auto"/>
              <w:ind w:firstLine="0"/>
              <w:jc w:val="center"/>
              <w:rPr>
                <w:sz w:val="20"/>
                <w:szCs w:val="20"/>
              </w:rPr>
            </w:pPr>
            <w:r>
              <w:rPr>
                <w:sz w:val="22"/>
              </w:rPr>
              <w:t>10</w:t>
            </w:r>
            <w:r w:rsidR="007815C9">
              <w:rPr>
                <w:sz w:val="22"/>
              </w:rPr>
              <w:t>,</w:t>
            </w:r>
            <w:r>
              <w:rPr>
                <w:sz w:val="22"/>
              </w:rPr>
              <w:t xml:space="preserve"> 481</w:t>
            </w:r>
          </w:p>
        </w:tc>
        <w:tc>
          <w:tcPr>
            <w:tcW w:w="227" w:type="pct"/>
            <w:tcBorders>
              <w:top w:val="nil"/>
              <w:left w:val="nil"/>
              <w:bottom w:val="single" w:sz="4" w:space="0" w:color="000000"/>
              <w:right w:val="single" w:sz="4" w:space="0" w:color="000000"/>
            </w:tcBorders>
            <w:shd w:val="clear" w:color="auto" w:fill="auto"/>
            <w:vAlign w:val="center"/>
          </w:tcPr>
          <w:p w14:paraId="1022E4D1" w14:textId="7E3E52A1" w:rsidR="008A6E41" w:rsidRPr="00CC5EE9" w:rsidRDefault="008A6E41" w:rsidP="008A6E41">
            <w:pPr>
              <w:spacing w:after="0" w:line="240" w:lineRule="auto"/>
              <w:ind w:firstLine="0"/>
              <w:jc w:val="center"/>
              <w:rPr>
                <w:sz w:val="20"/>
                <w:szCs w:val="20"/>
              </w:rPr>
            </w:pPr>
            <w:r>
              <w:rPr>
                <w:sz w:val="22"/>
              </w:rPr>
              <w:t>227</w:t>
            </w:r>
            <w:r w:rsidR="007815C9">
              <w:rPr>
                <w:sz w:val="22"/>
              </w:rPr>
              <w:t>,</w:t>
            </w:r>
            <w:r>
              <w:rPr>
                <w:sz w:val="22"/>
              </w:rPr>
              <w:t xml:space="preserve"> 448</w:t>
            </w:r>
          </w:p>
        </w:tc>
        <w:tc>
          <w:tcPr>
            <w:tcW w:w="225" w:type="pct"/>
            <w:tcBorders>
              <w:top w:val="nil"/>
              <w:left w:val="nil"/>
              <w:bottom w:val="single" w:sz="4" w:space="0" w:color="000000"/>
              <w:right w:val="single" w:sz="4" w:space="0" w:color="000000"/>
            </w:tcBorders>
            <w:shd w:val="clear" w:color="auto" w:fill="auto"/>
            <w:vAlign w:val="center"/>
          </w:tcPr>
          <w:p w14:paraId="25B0D1FC" w14:textId="16E4F56B" w:rsidR="008A6E41" w:rsidRPr="00CC5EE9" w:rsidRDefault="008A6E41" w:rsidP="008A6E41">
            <w:pPr>
              <w:spacing w:after="0" w:line="240" w:lineRule="auto"/>
              <w:ind w:firstLine="0"/>
              <w:jc w:val="center"/>
              <w:rPr>
                <w:sz w:val="20"/>
                <w:szCs w:val="20"/>
              </w:rPr>
            </w:pPr>
            <w:r>
              <w:rPr>
                <w:sz w:val="22"/>
              </w:rPr>
              <w:t>0,00</w:t>
            </w:r>
          </w:p>
        </w:tc>
      </w:tr>
      <w:tr w:rsidR="008A6E41" w:rsidRPr="00CC5EE9" w14:paraId="3DD139A5" w14:textId="77777777" w:rsidTr="008A5119">
        <w:trPr>
          <w:trHeight w:hRule="exact" w:val="1061"/>
          <w:jc w:val="center"/>
        </w:trPr>
        <w:tc>
          <w:tcPr>
            <w:tcW w:w="184" w:type="pct"/>
            <w:vAlign w:val="center"/>
          </w:tcPr>
          <w:p w14:paraId="77B07A14" w14:textId="12E7228A" w:rsidR="008A6E41" w:rsidRDefault="006A075B" w:rsidP="008A6E41">
            <w:pPr>
              <w:spacing w:after="0" w:line="240" w:lineRule="auto"/>
              <w:ind w:firstLine="0"/>
              <w:jc w:val="center"/>
              <w:rPr>
                <w:bCs/>
                <w:sz w:val="20"/>
                <w:szCs w:val="20"/>
              </w:rPr>
            </w:pPr>
            <w:r>
              <w:rPr>
                <w:bCs/>
                <w:sz w:val="20"/>
                <w:szCs w:val="20"/>
              </w:rPr>
              <w:t>8</w:t>
            </w:r>
          </w:p>
        </w:tc>
        <w:tc>
          <w:tcPr>
            <w:tcW w:w="1324" w:type="pct"/>
            <w:tcBorders>
              <w:top w:val="nil"/>
              <w:left w:val="single" w:sz="4" w:space="0" w:color="000000"/>
              <w:bottom w:val="single" w:sz="4" w:space="0" w:color="000000"/>
              <w:right w:val="single" w:sz="4" w:space="0" w:color="000000"/>
            </w:tcBorders>
            <w:shd w:val="clear" w:color="auto" w:fill="auto"/>
            <w:vAlign w:val="center"/>
          </w:tcPr>
          <w:p w14:paraId="48484CD2" w14:textId="3BDD9602" w:rsidR="008A6E41" w:rsidRDefault="008A6E41" w:rsidP="008A6E41">
            <w:pPr>
              <w:spacing w:after="0" w:line="240" w:lineRule="auto"/>
              <w:ind w:firstLine="0"/>
              <w:jc w:val="center"/>
              <w:rPr>
                <w:sz w:val="20"/>
                <w:szCs w:val="20"/>
              </w:rPr>
            </w:pPr>
            <w:r>
              <w:rPr>
                <w:sz w:val="22"/>
              </w:rPr>
              <w:t xml:space="preserve">Модернизация сетей водоснабжения от ТК-6 до ТК-5 d=100 </w:t>
            </w:r>
            <w:proofErr w:type="gramStart"/>
            <w:r>
              <w:rPr>
                <w:sz w:val="22"/>
              </w:rPr>
              <w:t>мм,  L</w:t>
            </w:r>
            <w:proofErr w:type="gramEnd"/>
            <w:r>
              <w:rPr>
                <w:sz w:val="22"/>
              </w:rPr>
              <w:t>=138м, замена материала трубопровода на ПЭ п. Досатуй</w:t>
            </w:r>
          </w:p>
        </w:tc>
        <w:tc>
          <w:tcPr>
            <w:tcW w:w="502" w:type="pct"/>
            <w:vAlign w:val="center"/>
          </w:tcPr>
          <w:p w14:paraId="18B8025D" w14:textId="1369EEFE" w:rsidR="008A6E41" w:rsidRPr="00CC5EE9" w:rsidRDefault="008A6E41" w:rsidP="008A6E41">
            <w:pPr>
              <w:spacing w:after="0" w:line="240" w:lineRule="auto"/>
              <w:ind w:firstLine="0"/>
              <w:jc w:val="center"/>
              <w:rPr>
                <w:sz w:val="20"/>
                <w:szCs w:val="20"/>
              </w:rPr>
            </w:pPr>
            <w:r w:rsidRPr="00CC5EE9">
              <w:rPr>
                <w:sz w:val="20"/>
                <w:szCs w:val="20"/>
              </w:rPr>
              <w:t>L</w:t>
            </w:r>
            <w:r>
              <w:rPr>
                <w:sz w:val="20"/>
                <w:szCs w:val="20"/>
              </w:rPr>
              <w:t xml:space="preserve"> </w:t>
            </w:r>
            <w:r w:rsidR="008A5119">
              <w:rPr>
                <w:sz w:val="20"/>
                <w:szCs w:val="20"/>
              </w:rPr>
              <w:t>138</w:t>
            </w:r>
            <w:r w:rsidRPr="00CC5EE9">
              <w:rPr>
                <w:sz w:val="20"/>
                <w:szCs w:val="20"/>
              </w:rPr>
              <w:t xml:space="preserve"> м </w:t>
            </w:r>
            <w:r>
              <w:rPr>
                <w:sz w:val="20"/>
                <w:szCs w:val="20"/>
              </w:rPr>
              <w:t>–</w:t>
            </w:r>
            <w:r w:rsidRPr="00CC5EE9">
              <w:rPr>
                <w:sz w:val="20"/>
                <w:szCs w:val="20"/>
              </w:rPr>
              <w:t xml:space="preserve"> Д</w:t>
            </w:r>
            <w:r>
              <w:rPr>
                <w:sz w:val="20"/>
                <w:szCs w:val="20"/>
              </w:rPr>
              <w:t xml:space="preserve"> </w:t>
            </w:r>
            <w:r w:rsidR="008A5119">
              <w:rPr>
                <w:sz w:val="20"/>
                <w:szCs w:val="20"/>
              </w:rPr>
              <w:t>100</w:t>
            </w:r>
            <w:r>
              <w:rPr>
                <w:sz w:val="20"/>
                <w:szCs w:val="20"/>
              </w:rPr>
              <w:t xml:space="preserve"> </w:t>
            </w:r>
            <w:r w:rsidRPr="00CC5EE9">
              <w:rPr>
                <w:sz w:val="20"/>
                <w:szCs w:val="20"/>
              </w:rPr>
              <w:t>мм</w:t>
            </w:r>
          </w:p>
        </w:tc>
        <w:tc>
          <w:tcPr>
            <w:tcW w:w="408" w:type="pct"/>
            <w:tcBorders>
              <w:top w:val="nil"/>
              <w:left w:val="single" w:sz="4" w:space="0" w:color="000000"/>
              <w:bottom w:val="single" w:sz="4" w:space="0" w:color="000000"/>
              <w:right w:val="single" w:sz="4" w:space="0" w:color="000000"/>
            </w:tcBorders>
            <w:shd w:val="clear" w:color="auto" w:fill="auto"/>
            <w:vAlign w:val="center"/>
          </w:tcPr>
          <w:p w14:paraId="663F56BD" w14:textId="181B6675" w:rsidR="008A6E41" w:rsidRPr="00CC5EE9" w:rsidRDefault="008A6E41" w:rsidP="008A6E41">
            <w:pPr>
              <w:spacing w:after="0" w:line="240" w:lineRule="auto"/>
              <w:ind w:firstLine="0"/>
              <w:jc w:val="center"/>
              <w:rPr>
                <w:b/>
                <w:bCs/>
                <w:sz w:val="20"/>
                <w:szCs w:val="20"/>
              </w:rPr>
            </w:pPr>
            <w:r>
              <w:rPr>
                <w:sz w:val="22"/>
              </w:rPr>
              <w:t>1275</w:t>
            </w:r>
            <w:r w:rsidR="007815C9">
              <w:rPr>
                <w:sz w:val="22"/>
              </w:rPr>
              <w:t>,</w:t>
            </w:r>
            <w:r>
              <w:rPr>
                <w:sz w:val="22"/>
              </w:rPr>
              <w:t>245</w:t>
            </w:r>
          </w:p>
        </w:tc>
        <w:tc>
          <w:tcPr>
            <w:tcW w:w="212" w:type="pct"/>
            <w:vAlign w:val="center"/>
          </w:tcPr>
          <w:p w14:paraId="26EF9044" w14:textId="77777777" w:rsidR="008A6E41" w:rsidRPr="00CC5EE9" w:rsidRDefault="008A6E41" w:rsidP="008A6E41">
            <w:pPr>
              <w:spacing w:after="0" w:line="240" w:lineRule="auto"/>
              <w:ind w:firstLine="0"/>
              <w:jc w:val="center"/>
              <w:rPr>
                <w:bCs/>
                <w:sz w:val="20"/>
                <w:szCs w:val="20"/>
              </w:rPr>
            </w:pPr>
          </w:p>
        </w:tc>
        <w:tc>
          <w:tcPr>
            <w:tcW w:w="228" w:type="pct"/>
            <w:vAlign w:val="center"/>
          </w:tcPr>
          <w:p w14:paraId="4F7E40FE" w14:textId="77777777" w:rsidR="008A6E41" w:rsidRDefault="008A6E41" w:rsidP="008A6E41">
            <w:pPr>
              <w:spacing w:after="0" w:line="240" w:lineRule="auto"/>
              <w:ind w:firstLine="0"/>
              <w:jc w:val="center"/>
              <w:rPr>
                <w:sz w:val="20"/>
                <w:szCs w:val="20"/>
              </w:rPr>
            </w:pPr>
          </w:p>
        </w:tc>
        <w:tc>
          <w:tcPr>
            <w:tcW w:w="272" w:type="pct"/>
            <w:tcBorders>
              <w:top w:val="nil"/>
              <w:left w:val="single" w:sz="4" w:space="0" w:color="000000"/>
              <w:bottom w:val="single" w:sz="4" w:space="0" w:color="000000"/>
              <w:right w:val="single" w:sz="4" w:space="0" w:color="000000"/>
            </w:tcBorders>
            <w:shd w:val="clear" w:color="auto" w:fill="auto"/>
            <w:vAlign w:val="center"/>
          </w:tcPr>
          <w:p w14:paraId="39902445" w14:textId="1FF233E8" w:rsidR="008A6E41" w:rsidRPr="00CC5EE9" w:rsidRDefault="008A6E41" w:rsidP="008A6E41">
            <w:pPr>
              <w:spacing w:after="0" w:line="240" w:lineRule="auto"/>
              <w:ind w:firstLine="0"/>
              <w:jc w:val="center"/>
              <w:rPr>
                <w:sz w:val="20"/>
                <w:szCs w:val="20"/>
              </w:rPr>
            </w:pPr>
            <w:r>
              <w:rPr>
                <w:sz w:val="22"/>
              </w:rPr>
              <w:t>56</w:t>
            </w:r>
            <w:r w:rsidR="007815C9">
              <w:rPr>
                <w:sz w:val="22"/>
              </w:rPr>
              <w:t>,</w:t>
            </w:r>
            <w:r>
              <w:rPr>
                <w:sz w:val="22"/>
              </w:rPr>
              <w:t>180</w:t>
            </w:r>
          </w:p>
        </w:tc>
        <w:tc>
          <w:tcPr>
            <w:tcW w:w="282" w:type="pct"/>
            <w:tcBorders>
              <w:top w:val="nil"/>
              <w:left w:val="nil"/>
              <w:bottom w:val="single" w:sz="4" w:space="0" w:color="000000"/>
              <w:right w:val="single" w:sz="4" w:space="0" w:color="000000"/>
            </w:tcBorders>
            <w:shd w:val="clear" w:color="auto" w:fill="auto"/>
            <w:vAlign w:val="center"/>
          </w:tcPr>
          <w:p w14:paraId="69CC364B" w14:textId="549A0A85" w:rsidR="008A6E41" w:rsidRPr="00CC5EE9" w:rsidRDefault="008A6E41" w:rsidP="008A6E41">
            <w:pPr>
              <w:spacing w:after="0" w:line="240" w:lineRule="auto"/>
              <w:ind w:firstLine="0"/>
              <w:jc w:val="center"/>
              <w:rPr>
                <w:sz w:val="20"/>
                <w:szCs w:val="20"/>
              </w:rPr>
            </w:pPr>
            <w:r>
              <w:rPr>
                <w:sz w:val="22"/>
              </w:rPr>
              <w:t>1219</w:t>
            </w:r>
            <w:r w:rsidR="007815C9">
              <w:rPr>
                <w:sz w:val="22"/>
              </w:rPr>
              <w:t>,</w:t>
            </w:r>
            <w:r>
              <w:rPr>
                <w:sz w:val="22"/>
              </w:rPr>
              <w:t>065</w:t>
            </w:r>
          </w:p>
        </w:tc>
        <w:tc>
          <w:tcPr>
            <w:tcW w:w="231" w:type="pct"/>
            <w:tcBorders>
              <w:top w:val="nil"/>
              <w:left w:val="nil"/>
              <w:bottom w:val="single" w:sz="4" w:space="0" w:color="000000"/>
              <w:right w:val="single" w:sz="4" w:space="0" w:color="000000"/>
            </w:tcBorders>
            <w:shd w:val="clear" w:color="auto" w:fill="auto"/>
            <w:vAlign w:val="center"/>
          </w:tcPr>
          <w:p w14:paraId="5A4BC32C" w14:textId="68A5BABB" w:rsidR="008A6E41" w:rsidRPr="00CC5EE9" w:rsidRDefault="008A6E41" w:rsidP="008A6E41">
            <w:pPr>
              <w:spacing w:after="0" w:line="240" w:lineRule="auto"/>
              <w:ind w:firstLine="0"/>
              <w:jc w:val="center"/>
              <w:rPr>
                <w:sz w:val="20"/>
                <w:szCs w:val="20"/>
              </w:rPr>
            </w:pPr>
            <w:r>
              <w:rPr>
                <w:sz w:val="22"/>
              </w:rPr>
              <w:t>0,00</w:t>
            </w:r>
          </w:p>
        </w:tc>
        <w:tc>
          <w:tcPr>
            <w:tcW w:w="225" w:type="pct"/>
            <w:tcBorders>
              <w:top w:val="nil"/>
              <w:left w:val="nil"/>
              <w:bottom w:val="single" w:sz="4" w:space="0" w:color="000000"/>
              <w:right w:val="single" w:sz="4" w:space="0" w:color="000000"/>
            </w:tcBorders>
            <w:shd w:val="clear" w:color="auto" w:fill="auto"/>
            <w:vAlign w:val="center"/>
          </w:tcPr>
          <w:p w14:paraId="278B465A" w14:textId="5A37496C" w:rsidR="008A6E41" w:rsidRPr="00CC5EE9" w:rsidRDefault="008A6E41" w:rsidP="008A6E41">
            <w:pPr>
              <w:spacing w:after="0" w:line="240" w:lineRule="auto"/>
              <w:ind w:firstLine="0"/>
              <w:jc w:val="center"/>
              <w:rPr>
                <w:sz w:val="20"/>
                <w:szCs w:val="20"/>
              </w:rPr>
            </w:pPr>
            <w:r>
              <w:rPr>
                <w:sz w:val="22"/>
              </w:rPr>
              <w:t>0,00</w:t>
            </w:r>
          </w:p>
        </w:tc>
        <w:tc>
          <w:tcPr>
            <w:tcW w:w="228" w:type="pct"/>
            <w:tcBorders>
              <w:top w:val="nil"/>
              <w:left w:val="nil"/>
              <w:bottom w:val="single" w:sz="4" w:space="0" w:color="000000"/>
              <w:right w:val="single" w:sz="4" w:space="0" w:color="000000"/>
            </w:tcBorders>
            <w:shd w:val="clear" w:color="auto" w:fill="auto"/>
            <w:vAlign w:val="center"/>
          </w:tcPr>
          <w:p w14:paraId="2516BC98" w14:textId="1608883B" w:rsidR="008A6E41" w:rsidRPr="00CC5EE9" w:rsidRDefault="008A6E41" w:rsidP="008A6E41">
            <w:pPr>
              <w:spacing w:after="0" w:line="240" w:lineRule="auto"/>
              <w:ind w:firstLine="0"/>
              <w:jc w:val="center"/>
              <w:rPr>
                <w:sz w:val="20"/>
                <w:szCs w:val="20"/>
              </w:rPr>
            </w:pPr>
            <w:r>
              <w:rPr>
                <w:sz w:val="22"/>
              </w:rPr>
              <w:t>0,00</w:t>
            </w:r>
          </w:p>
        </w:tc>
        <w:tc>
          <w:tcPr>
            <w:tcW w:w="226" w:type="pct"/>
            <w:tcBorders>
              <w:top w:val="nil"/>
              <w:left w:val="nil"/>
              <w:bottom w:val="single" w:sz="4" w:space="0" w:color="000000"/>
              <w:right w:val="single" w:sz="4" w:space="0" w:color="000000"/>
            </w:tcBorders>
            <w:shd w:val="clear" w:color="auto" w:fill="auto"/>
            <w:vAlign w:val="center"/>
          </w:tcPr>
          <w:p w14:paraId="744DDB26" w14:textId="605F0AA9" w:rsidR="008A6E41" w:rsidRPr="00CC5EE9" w:rsidRDefault="008A6E41" w:rsidP="008A6E41">
            <w:pPr>
              <w:spacing w:after="0" w:line="240" w:lineRule="auto"/>
              <w:ind w:firstLine="0"/>
              <w:jc w:val="center"/>
              <w:rPr>
                <w:sz w:val="20"/>
                <w:szCs w:val="20"/>
              </w:rPr>
            </w:pPr>
            <w:r>
              <w:rPr>
                <w:sz w:val="22"/>
              </w:rPr>
              <w:t>0,00</w:t>
            </w:r>
          </w:p>
        </w:tc>
        <w:tc>
          <w:tcPr>
            <w:tcW w:w="226" w:type="pct"/>
            <w:tcBorders>
              <w:top w:val="nil"/>
              <w:left w:val="nil"/>
              <w:bottom w:val="single" w:sz="4" w:space="0" w:color="000000"/>
              <w:right w:val="single" w:sz="4" w:space="0" w:color="000000"/>
            </w:tcBorders>
            <w:shd w:val="clear" w:color="auto" w:fill="auto"/>
            <w:vAlign w:val="center"/>
          </w:tcPr>
          <w:p w14:paraId="69DD2907" w14:textId="3928DD52" w:rsidR="008A6E41" w:rsidRPr="00CC5EE9" w:rsidRDefault="008A6E41" w:rsidP="008A6E41">
            <w:pPr>
              <w:spacing w:after="0" w:line="240" w:lineRule="auto"/>
              <w:ind w:firstLine="0"/>
              <w:jc w:val="center"/>
              <w:rPr>
                <w:sz w:val="20"/>
                <w:szCs w:val="20"/>
              </w:rPr>
            </w:pPr>
            <w:r>
              <w:rPr>
                <w:sz w:val="22"/>
              </w:rPr>
              <w:t>0,00</w:t>
            </w:r>
          </w:p>
        </w:tc>
        <w:tc>
          <w:tcPr>
            <w:tcW w:w="227" w:type="pct"/>
            <w:tcBorders>
              <w:top w:val="nil"/>
              <w:left w:val="nil"/>
              <w:bottom w:val="single" w:sz="4" w:space="0" w:color="000000"/>
              <w:right w:val="single" w:sz="4" w:space="0" w:color="000000"/>
            </w:tcBorders>
            <w:shd w:val="clear" w:color="auto" w:fill="auto"/>
            <w:vAlign w:val="center"/>
          </w:tcPr>
          <w:p w14:paraId="647BE4DB" w14:textId="6FBF6A27" w:rsidR="008A6E41" w:rsidRPr="00CC5EE9" w:rsidRDefault="008A6E41" w:rsidP="008A6E41">
            <w:pPr>
              <w:spacing w:after="0" w:line="240" w:lineRule="auto"/>
              <w:ind w:firstLine="0"/>
              <w:jc w:val="center"/>
              <w:rPr>
                <w:sz w:val="20"/>
                <w:szCs w:val="20"/>
              </w:rPr>
            </w:pPr>
            <w:r>
              <w:rPr>
                <w:sz w:val="22"/>
              </w:rPr>
              <w:t>0,00</w:t>
            </w:r>
          </w:p>
        </w:tc>
        <w:tc>
          <w:tcPr>
            <w:tcW w:w="225" w:type="pct"/>
            <w:tcBorders>
              <w:top w:val="nil"/>
              <w:left w:val="nil"/>
              <w:bottom w:val="single" w:sz="4" w:space="0" w:color="000000"/>
              <w:right w:val="single" w:sz="4" w:space="0" w:color="000000"/>
            </w:tcBorders>
            <w:shd w:val="clear" w:color="auto" w:fill="auto"/>
            <w:vAlign w:val="center"/>
          </w:tcPr>
          <w:p w14:paraId="0007944F" w14:textId="1D58526E" w:rsidR="008A6E41" w:rsidRPr="00CC5EE9" w:rsidRDefault="008A6E41" w:rsidP="008A6E41">
            <w:pPr>
              <w:spacing w:after="0" w:line="240" w:lineRule="auto"/>
              <w:ind w:firstLine="0"/>
              <w:jc w:val="center"/>
              <w:rPr>
                <w:sz w:val="20"/>
                <w:szCs w:val="20"/>
              </w:rPr>
            </w:pPr>
            <w:r>
              <w:rPr>
                <w:sz w:val="22"/>
              </w:rPr>
              <w:t>0,00</w:t>
            </w:r>
          </w:p>
        </w:tc>
      </w:tr>
      <w:tr w:rsidR="008A6E41" w:rsidRPr="00CC5EE9" w14:paraId="00CF7745" w14:textId="77777777" w:rsidTr="008A5119">
        <w:trPr>
          <w:trHeight w:hRule="exact" w:val="1471"/>
          <w:jc w:val="center"/>
        </w:trPr>
        <w:tc>
          <w:tcPr>
            <w:tcW w:w="184" w:type="pct"/>
            <w:vAlign w:val="center"/>
          </w:tcPr>
          <w:p w14:paraId="36544972" w14:textId="4824B337" w:rsidR="008A6E41" w:rsidRDefault="006A075B" w:rsidP="008A6E41">
            <w:pPr>
              <w:spacing w:after="0" w:line="240" w:lineRule="auto"/>
              <w:ind w:firstLine="0"/>
              <w:jc w:val="center"/>
              <w:rPr>
                <w:bCs/>
                <w:sz w:val="20"/>
                <w:szCs w:val="20"/>
              </w:rPr>
            </w:pPr>
            <w:r>
              <w:rPr>
                <w:bCs/>
                <w:sz w:val="20"/>
                <w:szCs w:val="20"/>
              </w:rPr>
              <w:t>9</w:t>
            </w:r>
          </w:p>
        </w:tc>
        <w:tc>
          <w:tcPr>
            <w:tcW w:w="1324" w:type="pct"/>
            <w:tcBorders>
              <w:top w:val="nil"/>
              <w:left w:val="single" w:sz="4" w:space="0" w:color="000000"/>
              <w:bottom w:val="single" w:sz="4" w:space="0" w:color="000000"/>
              <w:right w:val="single" w:sz="4" w:space="0" w:color="000000"/>
            </w:tcBorders>
            <w:shd w:val="clear" w:color="auto" w:fill="auto"/>
            <w:vAlign w:val="center"/>
          </w:tcPr>
          <w:p w14:paraId="5A92687D" w14:textId="6396F3BF" w:rsidR="008A6E41" w:rsidRDefault="008A6E41" w:rsidP="008A6E41">
            <w:pPr>
              <w:spacing w:after="0" w:line="240" w:lineRule="auto"/>
              <w:ind w:firstLine="0"/>
              <w:jc w:val="center"/>
              <w:rPr>
                <w:sz w:val="20"/>
                <w:szCs w:val="20"/>
              </w:rPr>
            </w:pPr>
            <w:r>
              <w:rPr>
                <w:sz w:val="22"/>
              </w:rPr>
              <w:t xml:space="preserve">Модернизация сетей водоснабжения от ТК-5 до ТК-4 d=100 </w:t>
            </w:r>
            <w:proofErr w:type="gramStart"/>
            <w:r>
              <w:rPr>
                <w:sz w:val="22"/>
              </w:rPr>
              <w:t>мм,  L</w:t>
            </w:r>
            <w:proofErr w:type="gramEnd"/>
            <w:r>
              <w:rPr>
                <w:sz w:val="22"/>
              </w:rPr>
              <w:t>=72м, замена материала трубопровода на ПЭ п. Досатуй</w:t>
            </w:r>
          </w:p>
        </w:tc>
        <w:tc>
          <w:tcPr>
            <w:tcW w:w="502" w:type="pct"/>
            <w:vAlign w:val="center"/>
          </w:tcPr>
          <w:p w14:paraId="3DBF6797" w14:textId="6AC6C9AB" w:rsidR="008A6E41" w:rsidRPr="00CC5EE9" w:rsidRDefault="008A6E41" w:rsidP="008A6E41">
            <w:pPr>
              <w:spacing w:after="0" w:line="240" w:lineRule="auto"/>
              <w:ind w:firstLine="0"/>
              <w:jc w:val="center"/>
              <w:rPr>
                <w:sz w:val="20"/>
                <w:szCs w:val="20"/>
              </w:rPr>
            </w:pPr>
            <w:r w:rsidRPr="00CC5EE9">
              <w:rPr>
                <w:sz w:val="20"/>
                <w:szCs w:val="20"/>
              </w:rPr>
              <w:t>L</w:t>
            </w:r>
            <w:r>
              <w:rPr>
                <w:sz w:val="20"/>
                <w:szCs w:val="20"/>
              </w:rPr>
              <w:t xml:space="preserve"> </w:t>
            </w:r>
            <w:r w:rsidR="008A5119">
              <w:rPr>
                <w:sz w:val="20"/>
                <w:szCs w:val="20"/>
              </w:rPr>
              <w:t>72</w:t>
            </w:r>
            <w:r w:rsidRPr="00CC5EE9">
              <w:rPr>
                <w:sz w:val="20"/>
                <w:szCs w:val="20"/>
              </w:rPr>
              <w:t xml:space="preserve"> м </w:t>
            </w:r>
            <w:r>
              <w:rPr>
                <w:sz w:val="20"/>
                <w:szCs w:val="20"/>
              </w:rPr>
              <w:t>–</w:t>
            </w:r>
            <w:r w:rsidRPr="00CC5EE9">
              <w:rPr>
                <w:sz w:val="20"/>
                <w:szCs w:val="20"/>
              </w:rPr>
              <w:t xml:space="preserve"> Д</w:t>
            </w:r>
            <w:r>
              <w:rPr>
                <w:sz w:val="20"/>
                <w:szCs w:val="20"/>
              </w:rPr>
              <w:t xml:space="preserve"> </w:t>
            </w:r>
            <w:r w:rsidR="008A5119">
              <w:rPr>
                <w:sz w:val="20"/>
                <w:szCs w:val="20"/>
              </w:rPr>
              <w:t>100</w:t>
            </w:r>
            <w:r>
              <w:rPr>
                <w:sz w:val="20"/>
                <w:szCs w:val="20"/>
              </w:rPr>
              <w:t xml:space="preserve"> </w:t>
            </w:r>
            <w:r w:rsidRPr="00CC5EE9">
              <w:rPr>
                <w:sz w:val="20"/>
                <w:szCs w:val="20"/>
              </w:rPr>
              <w:t>мм</w:t>
            </w:r>
          </w:p>
        </w:tc>
        <w:tc>
          <w:tcPr>
            <w:tcW w:w="408" w:type="pct"/>
            <w:tcBorders>
              <w:top w:val="nil"/>
              <w:left w:val="single" w:sz="4" w:space="0" w:color="000000"/>
              <w:bottom w:val="single" w:sz="4" w:space="0" w:color="000000"/>
              <w:right w:val="single" w:sz="4" w:space="0" w:color="000000"/>
            </w:tcBorders>
            <w:shd w:val="clear" w:color="auto" w:fill="auto"/>
            <w:vAlign w:val="center"/>
          </w:tcPr>
          <w:p w14:paraId="72F5E012" w14:textId="44E69AF1" w:rsidR="008A6E41" w:rsidRPr="00CC5EE9" w:rsidRDefault="008A6E41" w:rsidP="008A6E41">
            <w:pPr>
              <w:spacing w:after="0" w:line="240" w:lineRule="auto"/>
              <w:ind w:firstLine="0"/>
              <w:jc w:val="center"/>
              <w:rPr>
                <w:b/>
                <w:bCs/>
                <w:sz w:val="20"/>
                <w:szCs w:val="20"/>
              </w:rPr>
            </w:pPr>
            <w:r>
              <w:rPr>
                <w:sz w:val="22"/>
              </w:rPr>
              <w:t>693</w:t>
            </w:r>
            <w:r w:rsidR="007815C9">
              <w:rPr>
                <w:sz w:val="22"/>
              </w:rPr>
              <w:t>,</w:t>
            </w:r>
            <w:r>
              <w:rPr>
                <w:sz w:val="22"/>
              </w:rPr>
              <w:t>95</w:t>
            </w:r>
            <w:r w:rsidR="007815C9">
              <w:rPr>
                <w:sz w:val="22"/>
              </w:rPr>
              <w:t>5</w:t>
            </w:r>
          </w:p>
        </w:tc>
        <w:tc>
          <w:tcPr>
            <w:tcW w:w="212" w:type="pct"/>
            <w:vAlign w:val="center"/>
          </w:tcPr>
          <w:p w14:paraId="5DA21909" w14:textId="77777777" w:rsidR="008A6E41" w:rsidRPr="00CC5EE9" w:rsidRDefault="008A6E41" w:rsidP="008A6E41">
            <w:pPr>
              <w:spacing w:after="0" w:line="240" w:lineRule="auto"/>
              <w:ind w:firstLine="0"/>
              <w:jc w:val="center"/>
              <w:rPr>
                <w:bCs/>
                <w:sz w:val="20"/>
                <w:szCs w:val="20"/>
              </w:rPr>
            </w:pPr>
          </w:p>
        </w:tc>
        <w:tc>
          <w:tcPr>
            <w:tcW w:w="228" w:type="pct"/>
            <w:vAlign w:val="center"/>
          </w:tcPr>
          <w:p w14:paraId="2EA749E9" w14:textId="77777777" w:rsidR="008A6E41" w:rsidRDefault="008A6E41" w:rsidP="008A6E41">
            <w:pPr>
              <w:spacing w:after="0" w:line="240" w:lineRule="auto"/>
              <w:ind w:firstLine="0"/>
              <w:jc w:val="center"/>
              <w:rPr>
                <w:sz w:val="20"/>
                <w:szCs w:val="20"/>
              </w:rPr>
            </w:pPr>
          </w:p>
        </w:tc>
        <w:tc>
          <w:tcPr>
            <w:tcW w:w="272" w:type="pct"/>
            <w:tcBorders>
              <w:top w:val="nil"/>
              <w:left w:val="single" w:sz="4" w:space="0" w:color="000000"/>
              <w:bottom w:val="single" w:sz="4" w:space="0" w:color="000000"/>
              <w:right w:val="single" w:sz="4" w:space="0" w:color="000000"/>
            </w:tcBorders>
            <w:shd w:val="clear" w:color="auto" w:fill="auto"/>
            <w:vAlign w:val="center"/>
          </w:tcPr>
          <w:p w14:paraId="62CB28BD" w14:textId="605F0DF7" w:rsidR="008A6E41" w:rsidRPr="00CC5EE9" w:rsidRDefault="008A6E41" w:rsidP="008A6E41">
            <w:pPr>
              <w:spacing w:after="0" w:line="240" w:lineRule="auto"/>
              <w:ind w:firstLine="0"/>
              <w:jc w:val="center"/>
              <w:rPr>
                <w:sz w:val="20"/>
                <w:szCs w:val="20"/>
              </w:rPr>
            </w:pPr>
            <w:r>
              <w:rPr>
                <w:sz w:val="22"/>
              </w:rPr>
              <w:t>0,00</w:t>
            </w:r>
          </w:p>
        </w:tc>
        <w:tc>
          <w:tcPr>
            <w:tcW w:w="282" w:type="pct"/>
            <w:tcBorders>
              <w:top w:val="nil"/>
              <w:left w:val="nil"/>
              <w:bottom w:val="single" w:sz="4" w:space="0" w:color="000000"/>
              <w:right w:val="single" w:sz="4" w:space="0" w:color="000000"/>
            </w:tcBorders>
            <w:shd w:val="clear" w:color="auto" w:fill="auto"/>
            <w:vAlign w:val="center"/>
          </w:tcPr>
          <w:p w14:paraId="26E6C43C" w14:textId="3A68473B" w:rsidR="008A6E41" w:rsidRPr="00CC5EE9" w:rsidRDefault="008A6E41" w:rsidP="008A6E41">
            <w:pPr>
              <w:spacing w:after="0" w:line="240" w:lineRule="auto"/>
              <w:ind w:firstLine="0"/>
              <w:jc w:val="center"/>
              <w:rPr>
                <w:sz w:val="20"/>
                <w:szCs w:val="20"/>
              </w:rPr>
            </w:pPr>
            <w:r>
              <w:rPr>
                <w:sz w:val="22"/>
              </w:rPr>
              <w:t>30</w:t>
            </w:r>
            <w:r w:rsidR="007815C9">
              <w:rPr>
                <w:sz w:val="22"/>
              </w:rPr>
              <w:t>,</w:t>
            </w:r>
            <w:r>
              <w:rPr>
                <w:sz w:val="22"/>
              </w:rPr>
              <w:t xml:space="preserve"> 572</w:t>
            </w:r>
          </w:p>
        </w:tc>
        <w:tc>
          <w:tcPr>
            <w:tcW w:w="231" w:type="pct"/>
            <w:tcBorders>
              <w:top w:val="nil"/>
              <w:left w:val="nil"/>
              <w:bottom w:val="single" w:sz="4" w:space="0" w:color="000000"/>
              <w:right w:val="single" w:sz="4" w:space="0" w:color="000000"/>
            </w:tcBorders>
            <w:shd w:val="clear" w:color="auto" w:fill="auto"/>
            <w:vAlign w:val="center"/>
          </w:tcPr>
          <w:p w14:paraId="7E030903" w14:textId="747B34AC" w:rsidR="008A6E41" w:rsidRPr="00CC5EE9" w:rsidRDefault="008A6E41" w:rsidP="008A6E41">
            <w:pPr>
              <w:spacing w:after="0" w:line="240" w:lineRule="auto"/>
              <w:ind w:firstLine="0"/>
              <w:jc w:val="center"/>
              <w:rPr>
                <w:sz w:val="20"/>
                <w:szCs w:val="20"/>
              </w:rPr>
            </w:pPr>
            <w:r>
              <w:rPr>
                <w:sz w:val="22"/>
              </w:rPr>
              <w:t>663</w:t>
            </w:r>
            <w:r w:rsidR="007815C9">
              <w:rPr>
                <w:sz w:val="22"/>
              </w:rPr>
              <w:t>,</w:t>
            </w:r>
            <w:r>
              <w:rPr>
                <w:sz w:val="22"/>
              </w:rPr>
              <w:t xml:space="preserve"> 383</w:t>
            </w:r>
          </w:p>
        </w:tc>
        <w:tc>
          <w:tcPr>
            <w:tcW w:w="225" w:type="pct"/>
            <w:tcBorders>
              <w:top w:val="nil"/>
              <w:left w:val="nil"/>
              <w:bottom w:val="single" w:sz="4" w:space="0" w:color="000000"/>
              <w:right w:val="single" w:sz="4" w:space="0" w:color="000000"/>
            </w:tcBorders>
            <w:shd w:val="clear" w:color="auto" w:fill="auto"/>
            <w:vAlign w:val="center"/>
          </w:tcPr>
          <w:p w14:paraId="557DA26A" w14:textId="49E57258" w:rsidR="008A6E41" w:rsidRPr="00CC5EE9" w:rsidRDefault="008A6E41" w:rsidP="008A6E41">
            <w:pPr>
              <w:spacing w:after="0" w:line="240" w:lineRule="auto"/>
              <w:ind w:firstLine="0"/>
              <w:jc w:val="center"/>
              <w:rPr>
                <w:sz w:val="20"/>
                <w:szCs w:val="20"/>
              </w:rPr>
            </w:pPr>
            <w:r>
              <w:rPr>
                <w:sz w:val="22"/>
              </w:rPr>
              <w:t>0,00</w:t>
            </w:r>
          </w:p>
        </w:tc>
        <w:tc>
          <w:tcPr>
            <w:tcW w:w="228" w:type="pct"/>
            <w:tcBorders>
              <w:top w:val="nil"/>
              <w:left w:val="nil"/>
              <w:bottom w:val="single" w:sz="4" w:space="0" w:color="000000"/>
              <w:right w:val="single" w:sz="4" w:space="0" w:color="000000"/>
            </w:tcBorders>
            <w:shd w:val="clear" w:color="auto" w:fill="auto"/>
            <w:vAlign w:val="center"/>
          </w:tcPr>
          <w:p w14:paraId="4FCC8CC1" w14:textId="4C107DCC" w:rsidR="008A6E41" w:rsidRPr="00CC5EE9" w:rsidRDefault="008A6E41" w:rsidP="008A6E41">
            <w:pPr>
              <w:spacing w:after="0" w:line="240" w:lineRule="auto"/>
              <w:ind w:firstLine="0"/>
              <w:jc w:val="center"/>
              <w:rPr>
                <w:sz w:val="20"/>
                <w:szCs w:val="20"/>
              </w:rPr>
            </w:pPr>
            <w:r>
              <w:rPr>
                <w:sz w:val="22"/>
              </w:rPr>
              <w:t>0,00</w:t>
            </w:r>
          </w:p>
        </w:tc>
        <w:tc>
          <w:tcPr>
            <w:tcW w:w="226" w:type="pct"/>
            <w:tcBorders>
              <w:top w:val="nil"/>
              <w:left w:val="nil"/>
              <w:bottom w:val="single" w:sz="4" w:space="0" w:color="000000"/>
              <w:right w:val="single" w:sz="4" w:space="0" w:color="000000"/>
            </w:tcBorders>
            <w:shd w:val="clear" w:color="auto" w:fill="auto"/>
            <w:vAlign w:val="center"/>
          </w:tcPr>
          <w:p w14:paraId="7540B68E" w14:textId="2FB6E24A" w:rsidR="008A6E41" w:rsidRPr="00CC5EE9" w:rsidRDefault="008A6E41" w:rsidP="008A6E41">
            <w:pPr>
              <w:spacing w:after="0" w:line="240" w:lineRule="auto"/>
              <w:ind w:firstLine="0"/>
              <w:jc w:val="center"/>
              <w:rPr>
                <w:sz w:val="20"/>
                <w:szCs w:val="20"/>
              </w:rPr>
            </w:pPr>
            <w:r>
              <w:rPr>
                <w:sz w:val="22"/>
              </w:rPr>
              <w:t>0,00</w:t>
            </w:r>
          </w:p>
        </w:tc>
        <w:tc>
          <w:tcPr>
            <w:tcW w:w="226" w:type="pct"/>
            <w:tcBorders>
              <w:top w:val="nil"/>
              <w:left w:val="nil"/>
              <w:bottom w:val="single" w:sz="4" w:space="0" w:color="000000"/>
              <w:right w:val="single" w:sz="4" w:space="0" w:color="000000"/>
            </w:tcBorders>
            <w:shd w:val="clear" w:color="auto" w:fill="auto"/>
            <w:vAlign w:val="center"/>
          </w:tcPr>
          <w:p w14:paraId="4EA85BBF" w14:textId="1613FFEF" w:rsidR="008A6E41" w:rsidRPr="00CC5EE9" w:rsidRDefault="008A6E41" w:rsidP="008A6E41">
            <w:pPr>
              <w:spacing w:after="0" w:line="240" w:lineRule="auto"/>
              <w:ind w:firstLine="0"/>
              <w:jc w:val="center"/>
              <w:rPr>
                <w:sz w:val="20"/>
                <w:szCs w:val="20"/>
              </w:rPr>
            </w:pPr>
            <w:r>
              <w:rPr>
                <w:sz w:val="22"/>
              </w:rPr>
              <w:t>0,00</w:t>
            </w:r>
          </w:p>
        </w:tc>
        <w:tc>
          <w:tcPr>
            <w:tcW w:w="227" w:type="pct"/>
            <w:tcBorders>
              <w:top w:val="nil"/>
              <w:left w:val="nil"/>
              <w:bottom w:val="single" w:sz="4" w:space="0" w:color="000000"/>
              <w:right w:val="single" w:sz="4" w:space="0" w:color="000000"/>
            </w:tcBorders>
            <w:shd w:val="clear" w:color="auto" w:fill="auto"/>
            <w:vAlign w:val="center"/>
          </w:tcPr>
          <w:p w14:paraId="2BD49976" w14:textId="184E3F81" w:rsidR="008A6E41" w:rsidRPr="00CC5EE9" w:rsidRDefault="008A6E41" w:rsidP="008A6E41">
            <w:pPr>
              <w:spacing w:after="0" w:line="240" w:lineRule="auto"/>
              <w:ind w:firstLine="0"/>
              <w:jc w:val="center"/>
              <w:rPr>
                <w:sz w:val="20"/>
                <w:szCs w:val="20"/>
              </w:rPr>
            </w:pPr>
            <w:r>
              <w:rPr>
                <w:sz w:val="22"/>
              </w:rPr>
              <w:t>0,00</w:t>
            </w:r>
          </w:p>
        </w:tc>
        <w:tc>
          <w:tcPr>
            <w:tcW w:w="225" w:type="pct"/>
            <w:tcBorders>
              <w:top w:val="nil"/>
              <w:left w:val="nil"/>
              <w:bottom w:val="single" w:sz="4" w:space="0" w:color="000000"/>
              <w:right w:val="single" w:sz="4" w:space="0" w:color="000000"/>
            </w:tcBorders>
            <w:shd w:val="clear" w:color="auto" w:fill="auto"/>
            <w:vAlign w:val="center"/>
          </w:tcPr>
          <w:p w14:paraId="16100D00" w14:textId="0CE6FCE0" w:rsidR="008A6E41" w:rsidRPr="00CC5EE9" w:rsidRDefault="008A6E41" w:rsidP="008A6E41">
            <w:pPr>
              <w:spacing w:after="0" w:line="240" w:lineRule="auto"/>
              <w:ind w:firstLine="0"/>
              <w:jc w:val="center"/>
              <w:rPr>
                <w:sz w:val="20"/>
                <w:szCs w:val="20"/>
              </w:rPr>
            </w:pPr>
            <w:r>
              <w:rPr>
                <w:sz w:val="22"/>
              </w:rPr>
              <w:t>0,00</w:t>
            </w:r>
          </w:p>
        </w:tc>
      </w:tr>
      <w:tr w:rsidR="008A6E41" w:rsidRPr="00CC5EE9" w14:paraId="535968DC" w14:textId="77777777" w:rsidTr="008A5119">
        <w:trPr>
          <w:trHeight w:hRule="exact" w:val="1471"/>
          <w:jc w:val="center"/>
        </w:trPr>
        <w:tc>
          <w:tcPr>
            <w:tcW w:w="184" w:type="pct"/>
            <w:vAlign w:val="center"/>
          </w:tcPr>
          <w:p w14:paraId="102D7C13" w14:textId="5FC3B29A" w:rsidR="008A6E41" w:rsidRDefault="006A075B" w:rsidP="008A6E41">
            <w:pPr>
              <w:spacing w:after="0" w:line="240" w:lineRule="auto"/>
              <w:ind w:firstLine="0"/>
              <w:jc w:val="center"/>
              <w:rPr>
                <w:bCs/>
                <w:sz w:val="20"/>
                <w:szCs w:val="20"/>
              </w:rPr>
            </w:pPr>
            <w:r>
              <w:rPr>
                <w:bCs/>
                <w:sz w:val="20"/>
                <w:szCs w:val="20"/>
              </w:rPr>
              <w:t>10</w:t>
            </w:r>
          </w:p>
        </w:tc>
        <w:tc>
          <w:tcPr>
            <w:tcW w:w="1324" w:type="pct"/>
            <w:tcBorders>
              <w:top w:val="nil"/>
              <w:left w:val="single" w:sz="4" w:space="0" w:color="000000"/>
              <w:bottom w:val="single" w:sz="4" w:space="0" w:color="000000"/>
              <w:right w:val="single" w:sz="4" w:space="0" w:color="000000"/>
            </w:tcBorders>
            <w:shd w:val="clear" w:color="auto" w:fill="auto"/>
            <w:vAlign w:val="center"/>
          </w:tcPr>
          <w:p w14:paraId="3BFD9AED" w14:textId="119DBC05" w:rsidR="008A6E41" w:rsidRDefault="008A6E41" w:rsidP="008A6E41">
            <w:pPr>
              <w:spacing w:after="0" w:line="240" w:lineRule="auto"/>
              <w:ind w:firstLine="0"/>
              <w:jc w:val="center"/>
              <w:rPr>
                <w:sz w:val="20"/>
                <w:szCs w:val="20"/>
              </w:rPr>
            </w:pPr>
            <w:r>
              <w:rPr>
                <w:sz w:val="22"/>
              </w:rPr>
              <w:t xml:space="preserve">Модернизация сетей водоснабжения от ТК-4 до ТК-3 d=100 </w:t>
            </w:r>
            <w:proofErr w:type="gramStart"/>
            <w:r>
              <w:rPr>
                <w:sz w:val="22"/>
              </w:rPr>
              <w:t>мм,  L</w:t>
            </w:r>
            <w:proofErr w:type="gramEnd"/>
            <w:r>
              <w:rPr>
                <w:sz w:val="22"/>
              </w:rPr>
              <w:t>=70м, замена материала трубопровода на ПЭ п. Досатуй</w:t>
            </w:r>
          </w:p>
        </w:tc>
        <w:tc>
          <w:tcPr>
            <w:tcW w:w="502" w:type="pct"/>
            <w:vAlign w:val="center"/>
          </w:tcPr>
          <w:p w14:paraId="0B2D4E84" w14:textId="68C5511E" w:rsidR="008A6E41" w:rsidRPr="00CC5EE9" w:rsidRDefault="008A6E41" w:rsidP="008A6E41">
            <w:pPr>
              <w:spacing w:after="0" w:line="240" w:lineRule="auto"/>
              <w:ind w:firstLine="0"/>
              <w:jc w:val="center"/>
              <w:rPr>
                <w:sz w:val="20"/>
                <w:szCs w:val="20"/>
              </w:rPr>
            </w:pPr>
            <w:r w:rsidRPr="00CC5EE9">
              <w:rPr>
                <w:sz w:val="20"/>
                <w:szCs w:val="20"/>
              </w:rPr>
              <w:t>L</w:t>
            </w:r>
            <w:r>
              <w:rPr>
                <w:sz w:val="20"/>
                <w:szCs w:val="20"/>
              </w:rPr>
              <w:t xml:space="preserve"> </w:t>
            </w:r>
            <w:r w:rsidR="008A5119">
              <w:rPr>
                <w:sz w:val="20"/>
                <w:szCs w:val="20"/>
              </w:rPr>
              <w:t>70</w:t>
            </w:r>
            <w:r w:rsidRPr="00CC5EE9">
              <w:rPr>
                <w:sz w:val="20"/>
                <w:szCs w:val="20"/>
              </w:rPr>
              <w:t xml:space="preserve"> м </w:t>
            </w:r>
            <w:r>
              <w:rPr>
                <w:sz w:val="20"/>
                <w:szCs w:val="20"/>
              </w:rPr>
              <w:t>–</w:t>
            </w:r>
            <w:r w:rsidRPr="00CC5EE9">
              <w:rPr>
                <w:sz w:val="20"/>
                <w:szCs w:val="20"/>
              </w:rPr>
              <w:t xml:space="preserve"> Д</w:t>
            </w:r>
            <w:r>
              <w:rPr>
                <w:sz w:val="20"/>
                <w:szCs w:val="20"/>
              </w:rPr>
              <w:t xml:space="preserve"> </w:t>
            </w:r>
            <w:r w:rsidR="008A5119">
              <w:rPr>
                <w:sz w:val="20"/>
                <w:szCs w:val="20"/>
              </w:rPr>
              <w:t>100</w:t>
            </w:r>
            <w:r>
              <w:rPr>
                <w:sz w:val="20"/>
                <w:szCs w:val="20"/>
              </w:rPr>
              <w:t xml:space="preserve"> </w:t>
            </w:r>
            <w:r w:rsidRPr="00CC5EE9">
              <w:rPr>
                <w:sz w:val="20"/>
                <w:szCs w:val="20"/>
              </w:rPr>
              <w:t>мм</w:t>
            </w:r>
          </w:p>
        </w:tc>
        <w:tc>
          <w:tcPr>
            <w:tcW w:w="408" w:type="pct"/>
            <w:tcBorders>
              <w:top w:val="nil"/>
              <w:left w:val="single" w:sz="4" w:space="0" w:color="000000"/>
              <w:bottom w:val="single" w:sz="4" w:space="0" w:color="000000"/>
              <w:right w:val="single" w:sz="4" w:space="0" w:color="000000"/>
            </w:tcBorders>
            <w:shd w:val="clear" w:color="auto" w:fill="auto"/>
            <w:vAlign w:val="center"/>
          </w:tcPr>
          <w:p w14:paraId="6429DE51" w14:textId="4EA761FA" w:rsidR="008A6E41" w:rsidRPr="00CC5EE9" w:rsidRDefault="008A6E41" w:rsidP="008A6E41">
            <w:pPr>
              <w:spacing w:after="0" w:line="240" w:lineRule="auto"/>
              <w:ind w:firstLine="0"/>
              <w:jc w:val="center"/>
              <w:rPr>
                <w:b/>
                <w:bCs/>
                <w:sz w:val="20"/>
                <w:szCs w:val="20"/>
              </w:rPr>
            </w:pPr>
            <w:r>
              <w:rPr>
                <w:sz w:val="22"/>
              </w:rPr>
              <w:t>733</w:t>
            </w:r>
            <w:r w:rsidR="007815C9">
              <w:rPr>
                <w:sz w:val="22"/>
              </w:rPr>
              <w:t>,</w:t>
            </w:r>
            <w:r>
              <w:rPr>
                <w:sz w:val="22"/>
              </w:rPr>
              <w:t>94</w:t>
            </w:r>
            <w:r w:rsidR="007815C9">
              <w:rPr>
                <w:sz w:val="22"/>
              </w:rPr>
              <w:t>8</w:t>
            </w:r>
          </w:p>
        </w:tc>
        <w:tc>
          <w:tcPr>
            <w:tcW w:w="212" w:type="pct"/>
            <w:vAlign w:val="center"/>
          </w:tcPr>
          <w:p w14:paraId="3542A464" w14:textId="77777777" w:rsidR="008A6E41" w:rsidRPr="00CC5EE9" w:rsidRDefault="008A6E41" w:rsidP="008A6E41">
            <w:pPr>
              <w:spacing w:after="0" w:line="240" w:lineRule="auto"/>
              <w:ind w:firstLine="0"/>
              <w:jc w:val="center"/>
              <w:rPr>
                <w:bCs/>
                <w:sz w:val="20"/>
                <w:szCs w:val="20"/>
              </w:rPr>
            </w:pPr>
          </w:p>
        </w:tc>
        <w:tc>
          <w:tcPr>
            <w:tcW w:w="228" w:type="pct"/>
            <w:vAlign w:val="center"/>
          </w:tcPr>
          <w:p w14:paraId="58A9576F" w14:textId="77777777" w:rsidR="008A6E41" w:rsidRDefault="008A6E41" w:rsidP="008A6E41">
            <w:pPr>
              <w:spacing w:after="0" w:line="240" w:lineRule="auto"/>
              <w:ind w:firstLine="0"/>
              <w:jc w:val="center"/>
              <w:rPr>
                <w:sz w:val="20"/>
                <w:szCs w:val="20"/>
              </w:rPr>
            </w:pPr>
          </w:p>
        </w:tc>
        <w:tc>
          <w:tcPr>
            <w:tcW w:w="272" w:type="pct"/>
            <w:tcBorders>
              <w:top w:val="nil"/>
              <w:left w:val="single" w:sz="4" w:space="0" w:color="000000"/>
              <w:bottom w:val="single" w:sz="4" w:space="0" w:color="000000"/>
              <w:right w:val="single" w:sz="4" w:space="0" w:color="000000"/>
            </w:tcBorders>
            <w:shd w:val="clear" w:color="auto" w:fill="auto"/>
            <w:vAlign w:val="center"/>
          </w:tcPr>
          <w:p w14:paraId="738C259F" w14:textId="0828599A" w:rsidR="008A6E41" w:rsidRPr="00CC5EE9" w:rsidRDefault="008A6E41" w:rsidP="008A6E41">
            <w:pPr>
              <w:spacing w:after="0" w:line="240" w:lineRule="auto"/>
              <w:ind w:firstLine="0"/>
              <w:jc w:val="center"/>
              <w:rPr>
                <w:sz w:val="20"/>
                <w:szCs w:val="20"/>
              </w:rPr>
            </w:pPr>
            <w:r>
              <w:rPr>
                <w:sz w:val="22"/>
              </w:rPr>
              <w:t>0,00</w:t>
            </w:r>
          </w:p>
        </w:tc>
        <w:tc>
          <w:tcPr>
            <w:tcW w:w="282" w:type="pct"/>
            <w:tcBorders>
              <w:top w:val="nil"/>
              <w:left w:val="nil"/>
              <w:bottom w:val="single" w:sz="4" w:space="0" w:color="000000"/>
              <w:right w:val="single" w:sz="4" w:space="0" w:color="000000"/>
            </w:tcBorders>
            <w:shd w:val="clear" w:color="auto" w:fill="auto"/>
            <w:vAlign w:val="center"/>
          </w:tcPr>
          <w:p w14:paraId="628C3EF8" w14:textId="0F021BC0" w:rsidR="008A6E41" w:rsidRPr="00CC5EE9" w:rsidRDefault="008A6E41" w:rsidP="008A6E41">
            <w:pPr>
              <w:spacing w:after="0" w:line="240" w:lineRule="auto"/>
              <w:ind w:firstLine="0"/>
              <w:jc w:val="center"/>
              <w:rPr>
                <w:sz w:val="20"/>
                <w:szCs w:val="20"/>
              </w:rPr>
            </w:pPr>
            <w:r>
              <w:rPr>
                <w:sz w:val="22"/>
              </w:rPr>
              <w:t>0,00</w:t>
            </w:r>
          </w:p>
        </w:tc>
        <w:tc>
          <w:tcPr>
            <w:tcW w:w="231" w:type="pct"/>
            <w:tcBorders>
              <w:top w:val="nil"/>
              <w:left w:val="nil"/>
              <w:bottom w:val="single" w:sz="4" w:space="0" w:color="000000"/>
              <w:right w:val="single" w:sz="4" w:space="0" w:color="000000"/>
            </w:tcBorders>
            <w:shd w:val="clear" w:color="auto" w:fill="auto"/>
            <w:vAlign w:val="center"/>
          </w:tcPr>
          <w:p w14:paraId="395893D3" w14:textId="5EEF4E12" w:rsidR="008A6E41" w:rsidRPr="00CC5EE9" w:rsidRDefault="008A6E41" w:rsidP="008A6E41">
            <w:pPr>
              <w:spacing w:after="0" w:line="240" w:lineRule="auto"/>
              <w:ind w:firstLine="0"/>
              <w:jc w:val="center"/>
              <w:rPr>
                <w:sz w:val="20"/>
                <w:szCs w:val="20"/>
              </w:rPr>
            </w:pPr>
            <w:r>
              <w:rPr>
                <w:sz w:val="22"/>
              </w:rPr>
              <w:t>0,00</w:t>
            </w:r>
          </w:p>
        </w:tc>
        <w:tc>
          <w:tcPr>
            <w:tcW w:w="225" w:type="pct"/>
            <w:tcBorders>
              <w:top w:val="nil"/>
              <w:left w:val="nil"/>
              <w:bottom w:val="single" w:sz="4" w:space="0" w:color="000000"/>
              <w:right w:val="single" w:sz="4" w:space="0" w:color="000000"/>
            </w:tcBorders>
            <w:shd w:val="clear" w:color="auto" w:fill="auto"/>
            <w:vAlign w:val="center"/>
          </w:tcPr>
          <w:p w14:paraId="162BD66E" w14:textId="2319940D" w:rsidR="008A6E41" w:rsidRPr="00CC5EE9" w:rsidRDefault="008A6E41" w:rsidP="008A6E41">
            <w:pPr>
              <w:spacing w:after="0" w:line="240" w:lineRule="auto"/>
              <w:ind w:firstLine="0"/>
              <w:jc w:val="center"/>
              <w:rPr>
                <w:sz w:val="20"/>
                <w:szCs w:val="20"/>
              </w:rPr>
            </w:pPr>
            <w:r>
              <w:rPr>
                <w:sz w:val="22"/>
              </w:rPr>
              <w:t>32</w:t>
            </w:r>
            <w:r w:rsidR="007815C9">
              <w:rPr>
                <w:sz w:val="22"/>
              </w:rPr>
              <w:t>,</w:t>
            </w:r>
            <w:r>
              <w:rPr>
                <w:sz w:val="22"/>
              </w:rPr>
              <w:t>333</w:t>
            </w:r>
          </w:p>
        </w:tc>
        <w:tc>
          <w:tcPr>
            <w:tcW w:w="228" w:type="pct"/>
            <w:tcBorders>
              <w:top w:val="nil"/>
              <w:left w:val="nil"/>
              <w:bottom w:val="single" w:sz="4" w:space="0" w:color="000000"/>
              <w:right w:val="single" w:sz="4" w:space="0" w:color="000000"/>
            </w:tcBorders>
            <w:shd w:val="clear" w:color="auto" w:fill="auto"/>
            <w:vAlign w:val="center"/>
          </w:tcPr>
          <w:p w14:paraId="2ACDE618" w14:textId="4F9B182F" w:rsidR="008A6E41" w:rsidRPr="00CC5EE9" w:rsidRDefault="008A6E41" w:rsidP="008A6E41">
            <w:pPr>
              <w:spacing w:after="0" w:line="240" w:lineRule="auto"/>
              <w:ind w:firstLine="0"/>
              <w:jc w:val="center"/>
              <w:rPr>
                <w:sz w:val="20"/>
                <w:szCs w:val="20"/>
              </w:rPr>
            </w:pPr>
            <w:r>
              <w:rPr>
                <w:sz w:val="22"/>
              </w:rPr>
              <w:t>701</w:t>
            </w:r>
            <w:r w:rsidR="007815C9">
              <w:rPr>
                <w:sz w:val="22"/>
              </w:rPr>
              <w:t>,</w:t>
            </w:r>
            <w:r>
              <w:rPr>
                <w:sz w:val="22"/>
              </w:rPr>
              <w:t xml:space="preserve"> 614</w:t>
            </w:r>
          </w:p>
        </w:tc>
        <w:tc>
          <w:tcPr>
            <w:tcW w:w="226" w:type="pct"/>
            <w:tcBorders>
              <w:top w:val="nil"/>
              <w:left w:val="nil"/>
              <w:bottom w:val="single" w:sz="4" w:space="0" w:color="000000"/>
              <w:right w:val="single" w:sz="4" w:space="0" w:color="000000"/>
            </w:tcBorders>
            <w:shd w:val="clear" w:color="auto" w:fill="auto"/>
            <w:vAlign w:val="center"/>
          </w:tcPr>
          <w:p w14:paraId="38010009" w14:textId="6255648C" w:rsidR="008A6E41" w:rsidRPr="00CC5EE9" w:rsidRDefault="008A6E41" w:rsidP="008A6E41">
            <w:pPr>
              <w:spacing w:after="0" w:line="240" w:lineRule="auto"/>
              <w:ind w:firstLine="0"/>
              <w:jc w:val="center"/>
              <w:rPr>
                <w:sz w:val="20"/>
                <w:szCs w:val="20"/>
              </w:rPr>
            </w:pPr>
            <w:r>
              <w:rPr>
                <w:sz w:val="22"/>
              </w:rPr>
              <w:t>0,00</w:t>
            </w:r>
          </w:p>
        </w:tc>
        <w:tc>
          <w:tcPr>
            <w:tcW w:w="226" w:type="pct"/>
            <w:tcBorders>
              <w:top w:val="nil"/>
              <w:left w:val="nil"/>
              <w:bottom w:val="single" w:sz="4" w:space="0" w:color="000000"/>
              <w:right w:val="single" w:sz="4" w:space="0" w:color="000000"/>
            </w:tcBorders>
            <w:shd w:val="clear" w:color="auto" w:fill="auto"/>
            <w:vAlign w:val="center"/>
          </w:tcPr>
          <w:p w14:paraId="196B2087" w14:textId="00FF3AD6" w:rsidR="008A6E41" w:rsidRPr="00CC5EE9" w:rsidRDefault="008A6E41" w:rsidP="008A6E41">
            <w:pPr>
              <w:spacing w:after="0" w:line="240" w:lineRule="auto"/>
              <w:ind w:firstLine="0"/>
              <w:jc w:val="center"/>
              <w:rPr>
                <w:sz w:val="20"/>
                <w:szCs w:val="20"/>
              </w:rPr>
            </w:pPr>
            <w:r>
              <w:rPr>
                <w:sz w:val="22"/>
              </w:rPr>
              <w:t>0,00</w:t>
            </w:r>
          </w:p>
        </w:tc>
        <w:tc>
          <w:tcPr>
            <w:tcW w:w="227" w:type="pct"/>
            <w:tcBorders>
              <w:top w:val="nil"/>
              <w:left w:val="nil"/>
              <w:bottom w:val="single" w:sz="4" w:space="0" w:color="000000"/>
              <w:right w:val="single" w:sz="4" w:space="0" w:color="000000"/>
            </w:tcBorders>
            <w:shd w:val="clear" w:color="auto" w:fill="auto"/>
            <w:vAlign w:val="center"/>
          </w:tcPr>
          <w:p w14:paraId="3DCBAAEB" w14:textId="5A80CD67" w:rsidR="008A6E41" w:rsidRPr="00CC5EE9" w:rsidRDefault="008A6E41" w:rsidP="008A6E41">
            <w:pPr>
              <w:spacing w:after="0" w:line="240" w:lineRule="auto"/>
              <w:ind w:firstLine="0"/>
              <w:jc w:val="center"/>
              <w:rPr>
                <w:sz w:val="20"/>
                <w:szCs w:val="20"/>
              </w:rPr>
            </w:pPr>
            <w:r>
              <w:rPr>
                <w:sz w:val="22"/>
              </w:rPr>
              <w:t>0,00</w:t>
            </w:r>
          </w:p>
        </w:tc>
        <w:tc>
          <w:tcPr>
            <w:tcW w:w="225" w:type="pct"/>
            <w:tcBorders>
              <w:top w:val="nil"/>
              <w:left w:val="nil"/>
              <w:bottom w:val="single" w:sz="4" w:space="0" w:color="000000"/>
              <w:right w:val="single" w:sz="4" w:space="0" w:color="000000"/>
            </w:tcBorders>
            <w:shd w:val="clear" w:color="auto" w:fill="auto"/>
            <w:vAlign w:val="center"/>
          </w:tcPr>
          <w:p w14:paraId="4968C4F9" w14:textId="1A54C1F6" w:rsidR="008A6E41" w:rsidRPr="00CC5EE9" w:rsidRDefault="008A6E41" w:rsidP="008A6E41">
            <w:pPr>
              <w:spacing w:after="0" w:line="240" w:lineRule="auto"/>
              <w:ind w:firstLine="0"/>
              <w:jc w:val="center"/>
              <w:rPr>
                <w:sz w:val="20"/>
                <w:szCs w:val="20"/>
              </w:rPr>
            </w:pPr>
            <w:r>
              <w:rPr>
                <w:sz w:val="22"/>
              </w:rPr>
              <w:t>0,00</w:t>
            </w:r>
          </w:p>
        </w:tc>
      </w:tr>
      <w:tr w:rsidR="008A6E41" w:rsidRPr="00CC5EE9" w14:paraId="4B2432E1" w14:textId="77777777" w:rsidTr="008A5119">
        <w:trPr>
          <w:trHeight w:hRule="exact" w:val="1471"/>
          <w:jc w:val="center"/>
        </w:trPr>
        <w:tc>
          <w:tcPr>
            <w:tcW w:w="184" w:type="pct"/>
            <w:vAlign w:val="center"/>
          </w:tcPr>
          <w:p w14:paraId="71613531" w14:textId="48EF03BB" w:rsidR="008A6E41" w:rsidRDefault="006A075B" w:rsidP="008A6E41">
            <w:pPr>
              <w:spacing w:after="0" w:line="240" w:lineRule="auto"/>
              <w:ind w:firstLine="0"/>
              <w:jc w:val="center"/>
              <w:rPr>
                <w:bCs/>
                <w:sz w:val="20"/>
                <w:szCs w:val="20"/>
              </w:rPr>
            </w:pPr>
            <w:r>
              <w:rPr>
                <w:bCs/>
                <w:sz w:val="20"/>
                <w:szCs w:val="20"/>
              </w:rPr>
              <w:lastRenderedPageBreak/>
              <w:t>11</w:t>
            </w:r>
          </w:p>
        </w:tc>
        <w:tc>
          <w:tcPr>
            <w:tcW w:w="1324" w:type="pct"/>
            <w:tcBorders>
              <w:top w:val="nil"/>
              <w:left w:val="single" w:sz="4" w:space="0" w:color="000000"/>
              <w:bottom w:val="single" w:sz="4" w:space="0" w:color="000000"/>
              <w:right w:val="single" w:sz="4" w:space="0" w:color="000000"/>
            </w:tcBorders>
            <w:shd w:val="clear" w:color="auto" w:fill="auto"/>
            <w:vAlign w:val="center"/>
          </w:tcPr>
          <w:p w14:paraId="39429FBF" w14:textId="4115533D" w:rsidR="008A6E41" w:rsidRDefault="008A6E41" w:rsidP="008A6E41">
            <w:pPr>
              <w:spacing w:after="0" w:line="240" w:lineRule="auto"/>
              <w:ind w:firstLine="0"/>
              <w:jc w:val="center"/>
              <w:rPr>
                <w:sz w:val="20"/>
                <w:szCs w:val="20"/>
              </w:rPr>
            </w:pPr>
            <w:r>
              <w:rPr>
                <w:sz w:val="22"/>
              </w:rPr>
              <w:t xml:space="preserve">Модернизация сетей водоснабжения от ТК-3 до ТК-2 d=100 </w:t>
            </w:r>
            <w:proofErr w:type="gramStart"/>
            <w:r>
              <w:rPr>
                <w:sz w:val="22"/>
              </w:rPr>
              <w:t>мм,  L</w:t>
            </w:r>
            <w:proofErr w:type="gramEnd"/>
            <w:r>
              <w:rPr>
                <w:sz w:val="22"/>
              </w:rPr>
              <w:t xml:space="preserve">=37м, замена материала трубопровода на ПЭ п. Досатуй </w:t>
            </w:r>
          </w:p>
        </w:tc>
        <w:tc>
          <w:tcPr>
            <w:tcW w:w="502" w:type="pct"/>
            <w:vAlign w:val="center"/>
          </w:tcPr>
          <w:p w14:paraId="4BF74178" w14:textId="6535DCDF" w:rsidR="008A6E41" w:rsidRPr="00CC5EE9" w:rsidRDefault="008A6E41" w:rsidP="008A6E41">
            <w:pPr>
              <w:spacing w:after="0" w:line="240" w:lineRule="auto"/>
              <w:ind w:firstLine="0"/>
              <w:jc w:val="center"/>
              <w:rPr>
                <w:sz w:val="20"/>
                <w:szCs w:val="20"/>
              </w:rPr>
            </w:pPr>
            <w:r w:rsidRPr="00CC5EE9">
              <w:rPr>
                <w:sz w:val="20"/>
                <w:szCs w:val="20"/>
              </w:rPr>
              <w:t>L</w:t>
            </w:r>
            <w:r>
              <w:rPr>
                <w:sz w:val="20"/>
                <w:szCs w:val="20"/>
              </w:rPr>
              <w:t xml:space="preserve"> </w:t>
            </w:r>
            <w:r w:rsidR="008A5119">
              <w:rPr>
                <w:sz w:val="20"/>
                <w:szCs w:val="20"/>
              </w:rPr>
              <w:t>37</w:t>
            </w:r>
            <w:r w:rsidRPr="00CC5EE9">
              <w:rPr>
                <w:sz w:val="20"/>
                <w:szCs w:val="20"/>
              </w:rPr>
              <w:t xml:space="preserve"> м </w:t>
            </w:r>
            <w:r>
              <w:rPr>
                <w:sz w:val="20"/>
                <w:szCs w:val="20"/>
              </w:rPr>
              <w:t>–</w:t>
            </w:r>
            <w:r w:rsidRPr="00CC5EE9">
              <w:rPr>
                <w:sz w:val="20"/>
                <w:szCs w:val="20"/>
              </w:rPr>
              <w:t xml:space="preserve"> Д</w:t>
            </w:r>
            <w:r>
              <w:rPr>
                <w:sz w:val="20"/>
                <w:szCs w:val="20"/>
              </w:rPr>
              <w:t xml:space="preserve"> </w:t>
            </w:r>
            <w:r w:rsidR="008A5119">
              <w:rPr>
                <w:sz w:val="20"/>
                <w:szCs w:val="20"/>
              </w:rPr>
              <w:t>100</w:t>
            </w:r>
            <w:r>
              <w:rPr>
                <w:sz w:val="20"/>
                <w:szCs w:val="20"/>
              </w:rPr>
              <w:t xml:space="preserve"> </w:t>
            </w:r>
            <w:r w:rsidRPr="00CC5EE9">
              <w:rPr>
                <w:sz w:val="20"/>
                <w:szCs w:val="20"/>
              </w:rPr>
              <w:t>мм</w:t>
            </w:r>
          </w:p>
        </w:tc>
        <w:tc>
          <w:tcPr>
            <w:tcW w:w="408" w:type="pct"/>
            <w:tcBorders>
              <w:top w:val="nil"/>
              <w:left w:val="single" w:sz="4" w:space="0" w:color="000000"/>
              <w:bottom w:val="single" w:sz="4" w:space="0" w:color="000000"/>
              <w:right w:val="single" w:sz="4" w:space="0" w:color="000000"/>
            </w:tcBorders>
            <w:shd w:val="clear" w:color="auto" w:fill="auto"/>
            <w:vAlign w:val="center"/>
          </w:tcPr>
          <w:p w14:paraId="679785B0" w14:textId="689BA470" w:rsidR="008A6E41" w:rsidRPr="00CC5EE9" w:rsidRDefault="008A6E41" w:rsidP="008A6E41">
            <w:pPr>
              <w:spacing w:after="0" w:line="240" w:lineRule="auto"/>
              <w:ind w:firstLine="0"/>
              <w:jc w:val="center"/>
              <w:rPr>
                <w:b/>
                <w:bCs/>
                <w:sz w:val="20"/>
                <w:szCs w:val="20"/>
              </w:rPr>
            </w:pPr>
            <w:r>
              <w:rPr>
                <w:sz w:val="22"/>
              </w:rPr>
              <w:t>371</w:t>
            </w:r>
            <w:r w:rsidR="007815C9">
              <w:rPr>
                <w:sz w:val="22"/>
              </w:rPr>
              <w:t>,</w:t>
            </w:r>
            <w:r>
              <w:rPr>
                <w:sz w:val="22"/>
              </w:rPr>
              <w:t>95</w:t>
            </w:r>
            <w:r w:rsidR="007815C9">
              <w:rPr>
                <w:sz w:val="22"/>
              </w:rPr>
              <w:t>0</w:t>
            </w:r>
          </w:p>
        </w:tc>
        <w:tc>
          <w:tcPr>
            <w:tcW w:w="212" w:type="pct"/>
            <w:vAlign w:val="center"/>
          </w:tcPr>
          <w:p w14:paraId="3AF09CC3" w14:textId="77777777" w:rsidR="008A6E41" w:rsidRPr="00CC5EE9" w:rsidRDefault="008A6E41" w:rsidP="008A6E41">
            <w:pPr>
              <w:spacing w:after="0" w:line="240" w:lineRule="auto"/>
              <w:ind w:firstLine="0"/>
              <w:jc w:val="center"/>
              <w:rPr>
                <w:bCs/>
                <w:sz w:val="20"/>
                <w:szCs w:val="20"/>
              </w:rPr>
            </w:pPr>
          </w:p>
        </w:tc>
        <w:tc>
          <w:tcPr>
            <w:tcW w:w="228" w:type="pct"/>
            <w:vAlign w:val="center"/>
          </w:tcPr>
          <w:p w14:paraId="3BBAA6ED" w14:textId="77777777" w:rsidR="008A6E41" w:rsidRDefault="008A6E41" w:rsidP="008A6E41">
            <w:pPr>
              <w:spacing w:after="0" w:line="240" w:lineRule="auto"/>
              <w:ind w:firstLine="0"/>
              <w:jc w:val="center"/>
              <w:rPr>
                <w:sz w:val="20"/>
                <w:szCs w:val="20"/>
              </w:rPr>
            </w:pPr>
          </w:p>
        </w:tc>
        <w:tc>
          <w:tcPr>
            <w:tcW w:w="272" w:type="pct"/>
            <w:tcBorders>
              <w:top w:val="nil"/>
              <w:left w:val="single" w:sz="4" w:space="0" w:color="000000"/>
              <w:bottom w:val="single" w:sz="4" w:space="0" w:color="000000"/>
              <w:right w:val="single" w:sz="4" w:space="0" w:color="000000"/>
            </w:tcBorders>
            <w:shd w:val="clear" w:color="auto" w:fill="auto"/>
            <w:vAlign w:val="center"/>
          </w:tcPr>
          <w:p w14:paraId="02A2B3E2" w14:textId="40A1BBA1" w:rsidR="008A6E41" w:rsidRPr="00CC5EE9" w:rsidRDefault="008A6E41" w:rsidP="008A6E41">
            <w:pPr>
              <w:spacing w:after="0" w:line="240" w:lineRule="auto"/>
              <w:ind w:firstLine="0"/>
              <w:jc w:val="center"/>
              <w:rPr>
                <w:sz w:val="20"/>
                <w:szCs w:val="20"/>
              </w:rPr>
            </w:pPr>
            <w:r>
              <w:rPr>
                <w:sz w:val="22"/>
              </w:rPr>
              <w:t>0,00</w:t>
            </w:r>
          </w:p>
        </w:tc>
        <w:tc>
          <w:tcPr>
            <w:tcW w:w="282" w:type="pct"/>
            <w:tcBorders>
              <w:top w:val="nil"/>
              <w:left w:val="nil"/>
              <w:bottom w:val="single" w:sz="4" w:space="0" w:color="000000"/>
              <w:right w:val="single" w:sz="4" w:space="0" w:color="000000"/>
            </w:tcBorders>
            <w:shd w:val="clear" w:color="auto" w:fill="auto"/>
            <w:vAlign w:val="center"/>
          </w:tcPr>
          <w:p w14:paraId="36DB9A27" w14:textId="17A7F159" w:rsidR="008A6E41" w:rsidRPr="00CC5EE9" w:rsidRDefault="008A6E41" w:rsidP="008A6E41">
            <w:pPr>
              <w:spacing w:after="0" w:line="240" w:lineRule="auto"/>
              <w:ind w:firstLine="0"/>
              <w:jc w:val="center"/>
              <w:rPr>
                <w:sz w:val="20"/>
                <w:szCs w:val="20"/>
              </w:rPr>
            </w:pPr>
            <w:r>
              <w:rPr>
                <w:sz w:val="22"/>
              </w:rPr>
              <w:t>0,00</w:t>
            </w:r>
          </w:p>
        </w:tc>
        <w:tc>
          <w:tcPr>
            <w:tcW w:w="231" w:type="pct"/>
            <w:tcBorders>
              <w:top w:val="nil"/>
              <w:left w:val="nil"/>
              <w:bottom w:val="single" w:sz="4" w:space="0" w:color="000000"/>
              <w:right w:val="single" w:sz="4" w:space="0" w:color="000000"/>
            </w:tcBorders>
            <w:shd w:val="clear" w:color="auto" w:fill="auto"/>
            <w:vAlign w:val="center"/>
          </w:tcPr>
          <w:p w14:paraId="21B594BA" w14:textId="7CDBB421" w:rsidR="008A6E41" w:rsidRPr="00CC5EE9" w:rsidRDefault="008A6E41" w:rsidP="008A6E41">
            <w:pPr>
              <w:spacing w:after="0" w:line="240" w:lineRule="auto"/>
              <w:ind w:firstLine="0"/>
              <w:jc w:val="center"/>
              <w:rPr>
                <w:sz w:val="20"/>
                <w:szCs w:val="20"/>
              </w:rPr>
            </w:pPr>
            <w:r>
              <w:rPr>
                <w:sz w:val="22"/>
              </w:rPr>
              <w:t>16</w:t>
            </w:r>
            <w:r w:rsidR="007815C9">
              <w:rPr>
                <w:sz w:val="22"/>
              </w:rPr>
              <w:t>,</w:t>
            </w:r>
            <w:r>
              <w:rPr>
                <w:sz w:val="22"/>
              </w:rPr>
              <w:t>386</w:t>
            </w:r>
          </w:p>
        </w:tc>
        <w:tc>
          <w:tcPr>
            <w:tcW w:w="225" w:type="pct"/>
            <w:tcBorders>
              <w:top w:val="nil"/>
              <w:left w:val="nil"/>
              <w:bottom w:val="single" w:sz="4" w:space="0" w:color="000000"/>
              <w:right w:val="single" w:sz="4" w:space="0" w:color="000000"/>
            </w:tcBorders>
            <w:shd w:val="clear" w:color="auto" w:fill="auto"/>
            <w:vAlign w:val="center"/>
          </w:tcPr>
          <w:p w14:paraId="4E1763C9" w14:textId="2A5C41BF" w:rsidR="008A6E41" w:rsidRPr="00CC5EE9" w:rsidRDefault="008A6E41" w:rsidP="008A6E41">
            <w:pPr>
              <w:spacing w:after="0" w:line="240" w:lineRule="auto"/>
              <w:ind w:firstLine="0"/>
              <w:jc w:val="center"/>
              <w:rPr>
                <w:sz w:val="20"/>
                <w:szCs w:val="20"/>
              </w:rPr>
            </w:pPr>
            <w:r>
              <w:rPr>
                <w:sz w:val="22"/>
              </w:rPr>
              <w:t>355</w:t>
            </w:r>
            <w:r w:rsidR="007815C9">
              <w:rPr>
                <w:sz w:val="22"/>
              </w:rPr>
              <w:t>,</w:t>
            </w:r>
            <w:r>
              <w:rPr>
                <w:sz w:val="22"/>
              </w:rPr>
              <w:t>564</w:t>
            </w:r>
          </w:p>
        </w:tc>
        <w:tc>
          <w:tcPr>
            <w:tcW w:w="228" w:type="pct"/>
            <w:tcBorders>
              <w:top w:val="nil"/>
              <w:left w:val="nil"/>
              <w:bottom w:val="single" w:sz="4" w:space="0" w:color="000000"/>
              <w:right w:val="single" w:sz="4" w:space="0" w:color="000000"/>
            </w:tcBorders>
            <w:shd w:val="clear" w:color="auto" w:fill="auto"/>
            <w:vAlign w:val="center"/>
          </w:tcPr>
          <w:p w14:paraId="725BE30B" w14:textId="79049CC1" w:rsidR="008A6E41" w:rsidRPr="00CC5EE9" w:rsidRDefault="008A6E41" w:rsidP="008A6E41">
            <w:pPr>
              <w:spacing w:after="0" w:line="240" w:lineRule="auto"/>
              <w:ind w:firstLine="0"/>
              <w:jc w:val="center"/>
              <w:rPr>
                <w:sz w:val="20"/>
                <w:szCs w:val="20"/>
              </w:rPr>
            </w:pPr>
            <w:r>
              <w:rPr>
                <w:sz w:val="22"/>
              </w:rPr>
              <w:t>0,00</w:t>
            </w:r>
          </w:p>
        </w:tc>
        <w:tc>
          <w:tcPr>
            <w:tcW w:w="226" w:type="pct"/>
            <w:tcBorders>
              <w:top w:val="nil"/>
              <w:left w:val="nil"/>
              <w:bottom w:val="single" w:sz="4" w:space="0" w:color="000000"/>
              <w:right w:val="single" w:sz="4" w:space="0" w:color="000000"/>
            </w:tcBorders>
            <w:shd w:val="clear" w:color="auto" w:fill="auto"/>
            <w:vAlign w:val="center"/>
          </w:tcPr>
          <w:p w14:paraId="4A2212B5" w14:textId="40FE9EC2" w:rsidR="008A6E41" w:rsidRPr="00CC5EE9" w:rsidRDefault="008A6E41" w:rsidP="008A6E41">
            <w:pPr>
              <w:spacing w:after="0" w:line="240" w:lineRule="auto"/>
              <w:ind w:firstLine="0"/>
              <w:jc w:val="center"/>
              <w:rPr>
                <w:sz w:val="20"/>
                <w:szCs w:val="20"/>
              </w:rPr>
            </w:pPr>
            <w:r>
              <w:rPr>
                <w:sz w:val="22"/>
              </w:rPr>
              <w:t>0,00</w:t>
            </w:r>
          </w:p>
        </w:tc>
        <w:tc>
          <w:tcPr>
            <w:tcW w:w="226" w:type="pct"/>
            <w:tcBorders>
              <w:top w:val="nil"/>
              <w:left w:val="nil"/>
              <w:bottom w:val="single" w:sz="4" w:space="0" w:color="000000"/>
              <w:right w:val="single" w:sz="4" w:space="0" w:color="000000"/>
            </w:tcBorders>
            <w:shd w:val="clear" w:color="auto" w:fill="auto"/>
            <w:vAlign w:val="center"/>
          </w:tcPr>
          <w:p w14:paraId="18349162" w14:textId="031D620E" w:rsidR="008A6E41" w:rsidRPr="00CC5EE9" w:rsidRDefault="008A6E41" w:rsidP="008A6E41">
            <w:pPr>
              <w:spacing w:after="0" w:line="240" w:lineRule="auto"/>
              <w:ind w:firstLine="0"/>
              <w:jc w:val="center"/>
              <w:rPr>
                <w:sz w:val="20"/>
                <w:szCs w:val="20"/>
              </w:rPr>
            </w:pPr>
            <w:r>
              <w:rPr>
                <w:sz w:val="22"/>
              </w:rPr>
              <w:t>0,00</w:t>
            </w:r>
          </w:p>
        </w:tc>
        <w:tc>
          <w:tcPr>
            <w:tcW w:w="227" w:type="pct"/>
            <w:tcBorders>
              <w:top w:val="nil"/>
              <w:left w:val="nil"/>
              <w:bottom w:val="single" w:sz="4" w:space="0" w:color="000000"/>
              <w:right w:val="single" w:sz="4" w:space="0" w:color="000000"/>
            </w:tcBorders>
            <w:shd w:val="clear" w:color="auto" w:fill="auto"/>
            <w:vAlign w:val="center"/>
          </w:tcPr>
          <w:p w14:paraId="33BA1819" w14:textId="194763F1" w:rsidR="008A6E41" w:rsidRPr="00CC5EE9" w:rsidRDefault="008A6E41" w:rsidP="008A6E41">
            <w:pPr>
              <w:spacing w:after="0" w:line="240" w:lineRule="auto"/>
              <w:ind w:firstLine="0"/>
              <w:jc w:val="center"/>
              <w:rPr>
                <w:sz w:val="20"/>
                <w:szCs w:val="20"/>
              </w:rPr>
            </w:pPr>
            <w:r>
              <w:rPr>
                <w:sz w:val="22"/>
              </w:rPr>
              <w:t>0,00</w:t>
            </w:r>
          </w:p>
        </w:tc>
        <w:tc>
          <w:tcPr>
            <w:tcW w:w="225" w:type="pct"/>
            <w:tcBorders>
              <w:top w:val="nil"/>
              <w:left w:val="nil"/>
              <w:bottom w:val="single" w:sz="4" w:space="0" w:color="000000"/>
              <w:right w:val="single" w:sz="4" w:space="0" w:color="000000"/>
            </w:tcBorders>
            <w:shd w:val="clear" w:color="auto" w:fill="auto"/>
            <w:vAlign w:val="center"/>
          </w:tcPr>
          <w:p w14:paraId="053B331A" w14:textId="62D1D883" w:rsidR="008A6E41" w:rsidRPr="00CC5EE9" w:rsidRDefault="008A6E41" w:rsidP="008A6E41">
            <w:pPr>
              <w:spacing w:after="0" w:line="240" w:lineRule="auto"/>
              <w:ind w:firstLine="0"/>
              <w:jc w:val="center"/>
              <w:rPr>
                <w:sz w:val="20"/>
                <w:szCs w:val="20"/>
              </w:rPr>
            </w:pPr>
            <w:r>
              <w:rPr>
                <w:sz w:val="22"/>
              </w:rPr>
              <w:t>0,00</w:t>
            </w:r>
          </w:p>
        </w:tc>
      </w:tr>
      <w:tr w:rsidR="008A6E41" w:rsidRPr="00CC5EE9" w14:paraId="00D39015" w14:textId="77777777" w:rsidTr="008A5119">
        <w:trPr>
          <w:trHeight w:hRule="exact" w:val="1471"/>
          <w:jc w:val="center"/>
        </w:trPr>
        <w:tc>
          <w:tcPr>
            <w:tcW w:w="184" w:type="pct"/>
            <w:vAlign w:val="center"/>
          </w:tcPr>
          <w:p w14:paraId="10B06A97" w14:textId="7ED2E90C" w:rsidR="008A6E41" w:rsidRDefault="006A075B" w:rsidP="008A6E41">
            <w:pPr>
              <w:spacing w:after="0" w:line="240" w:lineRule="auto"/>
              <w:ind w:firstLine="0"/>
              <w:jc w:val="center"/>
              <w:rPr>
                <w:bCs/>
                <w:sz w:val="20"/>
                <w:szCs w:val="20"/>
              </w:rPr>
            </w:pPr>
            <w:r>
              <w:rPr>
                <w:bCs/>
                <w:sz w:val="20"/>
                <w:szCs w:val="20"/>
              </w:rPr>
              <w:t>12</w:t>
            </w:r>
          </w:p>
        </w:tc>
        <w:tc>
          <w:tcPr>
            <w:tcW w:w="1324" w:type="pct"/>
            <w:tcBorders>
              <w:top w:val="nil"/>
              <w:left w:val="single" w:sz="4" w:space="0" w:color="000000"/>
              <w:bottom w:val="single" w:sz="4" w:space="0" w:color="000000"/>
              <w:right w:val="single" w:sz="4" w:space="0" w:color="000000"/>
            </w:tcBorders>
            <w:shd w:val="clear" w:color="auto" w:fill="auto"/>
            <w:vAlign w:val="center"/>
          </w:tcPr>
          <w:p w14:paraId="5AF5DC2D" w14:textId="7919D5CF" w:rsidR="008A6E41" w:rsidRDefault="008A6E41" w:rsidP="008A6E41">
            <w:pPr>
              <w:spacing w:after="0" w:line="240" w:lineRule="auto"/>
              <w:ind w:firstLine="0"/>
              <w:jc w:val="center"/>
              <w:rPr>
                <w:sz w:val="20"/>
                <w:szCs w:val="20"/>
              </w:rPr>
            </w:pPr>
            <w:r>
              <w:rPr>
                <w:sz w:val="22"/>
              </w:rPr>
              <w:t xml:space="preserve">Модернизация сетей водоснабжения от ТК-2 до ТК-1 d=100 </w:t>
            </w:r>
            <w:proofErr w:type="gramStart"/>
            <w:r>
              <w:rPr>
                <w:sz w:val="22"/>
              </w:rPr>
              <w:t>мм,  L</w:t>
            </w:r>
            <w:proofErr w:type="gramEnd"/>
            <w:r>
              <w:rPr>
                <w:sz w:val="22"/>
              </w:rPr>
              <w:t>=16м, замена материала трубопровода на ПЭ п. Досатуй</w:t>
            </w:r>
          </w:p>
        </w:tc>
        <w:tc>
          <w:tcPr>
            <w:tcW w:w="502" w:type="pct"/>
            <w:vAlign w:val="center"/>
          </w:tcPr>
          <w:p w14:paraId="2E66BF41" w14:textId="6434D0AE" w:rsidR="008A6E41" w:rsidRDefault="008A6E41" w:rsidP="008A6E41">
            <w:pPr>
              <w:spacing w:after="0" w:line="240" w:lineRule="auto"/>
              <w:ind w:firstLine="0"/>
              <w:jc w:val="center"/>
              <w:rPr>
                <w:sz w:val="20"/>
                <w:szCs w:val="20"/>
              </w:rPr>
            </w:pPr>
            <w:r w:rsidRPr="00CC5EE9">
              <w:rPr>
                <w:sz w:val="20"/>
                <w:szCs w:val="20"/>
              </w:rPr>
              <w:t>L</w:t>
            </w:r>
            <w:r>
              <w:rPr>
                <w:sz w:val="20"/>
                <w:szCs w:val="20"/>
              </w:rPr>
              <w:t xml:space="preserve"> </w:t>
            </w:r>
            <w:r w:rsidR="008A5119">
              <w:rPr>
                <w:sz w:val="20"/>
                <w:szCs w:val="20"/>
              </w:rPr>
              <w:t>16</w:t>
            </w:r>
            <w:r w:rsidRPr="00CC5EE9">
              <w:rPr>
                <w:sz w:val="20"/>
                <w:szCs w:val="20"/>
              </w:rPr>
              <w:t xml:space="preserve"> м </w:t>
            </w:r>
            <w:r>
              <w:rPr>
                <w:sz w:val="20"/>
                <w:szCs w:val="20"/>
              </w:rPr>
              <w:t>–</w:t>
            </w:r>
            <w:r w:rsidRPr="00CC5EE9">
              <w:rPr>
                <w:sz w:val="20"/>
                <w:szCs w:val="20"/>
              </w:rPr>
              <w:t xml:space="preserve"> Д</w:t>
            </w:r>
            <w:r>
              <w:rPr>
                <w:sz w:val="20"/>
                <w:szCs w:val="20"/>
              </w:rPr>
              <w:t xml:space="preserve"> </w:t>
            </w:r>
            <w:r w:rsidR="008A5119">
              <w:rPr>
                <w:sz w:val="20"/>
                <w:szCs w:val="20"/>
              </w:rPr>
              <w:t>100</w:t>
            </w:r>
            <w:r>
              <w:rPr>
                <w:sz w:val="20"/>
                <w:szCs w:val="20"/>
              </w:rPr>
              <w:t xml:space="preserve"> </w:t>
            </w:r>
            <w:r w:rsidRPr="00CC5EE9">
              <w:rPr>
                <w:sz w:val="20"/>
                <w:szCs w:val="20"/>
              </w:rPr>
              <w:t>мм</w:t>
            </w:r>
          </w:p>
          <w:p w14:paraId="250C8277" w14:textId="5E674F28" w:rsidR="008A6E41" w:rsidRPr="00CC5EE9" w:rsidRDefault="008A6E41" w:rsidP="008A6E41">
            <w:pPr>
              <w:spacing w:after="0" w:line="240" w:lineRule="auto"/>
              <w:ind w:firstLine="0"/>
              <w:jc w:val="center"/>
              <w:rPr>
                <w:sz w:val="20"/>
                <w:szCs w:val="20"/>
              </w:rPr>
            </w:pPr>
          </w:p>
        </w:tc>
        <w:tc>
          <w:tcPr>
            <w:tcW w:w="408" w:type="pct"/>
            <w:tcBorders>
              <w:top w:val="nil"/>
              <w:left w:val="single" w:sz="4" w:space="0" w:color="000000"/>
              <w:bottom w:val="single" w:sz="4" w:space="0" w:color="000000"/>
              <w:right w:val="single" w:sz="4" w:space="0" w:color="000000"/>
            </w:tcBorders>
            <w:shd w:val="clear" w:color="auto" w:fill="auto"/>
            <w:vAlign w:val="center"/>
          </w:tcPr>
          <w:p w14:paraId="6BF5DA15" w14:textId="0731EB54" w:rsidR="008A6E41" w:rsidRPr="00CC5EE9" w:rsidRDefault="008A6E41" w:rsidP="008A6E41">
            <w:pPr>
              <w:spacing w:after="0" w:line="240" w:lineRule="auto"/>
              <w:ind w:firstLine="0"/>
              <w:jc w:val="center"/>
              <w:rPr>
                <w:b/>
                <w:bCs/>
                <w:sz w:val="20"/>
                <w:szCs w:val="20"/>
              </w:rPr>
            </w:pPr>
            <w:r>
              <w:rPr>
                <w:sz w:val="22"/>
              </w:rPr>
              <w:t>160</w:t>
            </w:r>
            <w:r w:rsidR="007815C9">
              <w:rPr>
                <w:sz w:val="22"/>
              </w:rPr>
              <w:t>,</w:t>
            </w:r>
            <w:r>
              <w:rPr>
                <w:sz w:val="22"/>
              </w:rPr>
              <w:t>843</w:t>
            </w:r>
          </w:p>
        </w:tc>
        <w:tc>
          <w:tcPr>
            <w:tcW w:w="212" w:type="pct"/>
            <w:vAlign w:val="center"/>
          </w:tcPr>
          <w:p w14:paraId="51BC4313" w14:textId="77777777" w:rsidR="008A6E41" w:rsidRPr="00CC5EE9" w:rsidRDefault="008A6E41" w:rsidP="008A6E41">
            <w:pPr>
              <w:spacing w:after="0" w:line="240" w:lineRule="auto"/>
              <w:ind w:firstLine="0"/>
              <w:jc w:val="center"/>
              <w:rPr>
                <w:bCs/>
                <w:sz w:val="20"/>
                <w:szCs w:val="20"/>
              </w:rPr>
            </w:pPr>
          </w:p>
        </w:tc>
        <w:tc>
          <w:tcPr>
            <w:tcW w:w="228" w:type="pct"/>
            <w:vAlign w:val="center"/>
          </w:tcPr>
          <w:p w14:paraId="3E661C06" w14:textId="77777777" w:rsidR="008A6E41" w:rsidRDefault="008A6E41" w:rsidP="008A6E41">
            <w:pPr>
              <w:spacing w:after="0" w:line="240" w:lineRule="auto"/>
              <w:ind w:firstLine="0"/>
              <w:jc w:val="center"/>
              <w:rPr>
                <w:sz w:val="20"/>
                <w:szCs w:val="20"/>
              </w:rPr>
            </w:pPr>
          </w:p>
        </w:tc>
        <w:tc>
          <w:tcPr>
            <w:tcW w:w="272" w:type="pct"/>
            <w:tcBorders>
              <w:top w:val="nil"/>
              <w:left w:val="single" w:sz="4" w:space="0" w:color="000000"/>
              <w:bottom w:val="single" w:sz="4" w:space="0" w:color="000000"/>
              <w:right w:val="single" w:sz="4" w:space="0" w:color="000000"/>
            </w:tcBorders>
            <w:shd w:val="clear" w:color="auto" w:fill="auto"/>
            <w:vAlign w:val="center"/>
          </w:tcPr>
          <w:p w14:paraId="6E4DF023" w14:textId="276C00C5" w:rsidR="008A6E41" w:rsidRPr="00CC5EE9" w:rsidRDefault="008A6E41" w:rsidP="008A6E41">
            <w:pPr>
              <w:spacing w:after="0" w:line="240" w:lineRule="auto"/>
              <w:ind w:firstLine="0"/>
              <w:jc w:val="center"/>
              <w:rPr>
                <w:sz w:val="20"/>
                <w:szCs w:val="20"/>
              </w:rPr>
            </w:pPr>
            <w:r>
              <w:rPr>
                <w:sz w:val="22"/>
              </w:rPr>
              <w:t>0,00</w:t>
            </w:r>
          </w:p>
        </w:tc>
        <w:tc>
          <w:tcPr>
            <w:tcW w:w="282" w:type="pct"/>
            <w:tcBorders>
              <w:top w:val="nil"/>
              <w:left w:val="nil"/>
              <w:bottom w:val="single" w:sz="4" w:space="0" w:color="000000"/>
              <w:right w:val="single" w:sz="4" w:space="0" w:color="000000"/>
            </w:tcBorders>
            <w:shd w:val="clear" w:color="auto" w:fill="auto"/>
            <w:vAlign w:val="center"/>
          </w:tcPr>
          <w:p w14:paraId="3F026660" w14:textId="75663D9C" w:rsidR="008A6E41" w:rsidRPr="00CC5EE9" w:rsidRDefault="008A6E41" w:rsidP="008A6E41">
            <w:pPr>
              <w:spacing w:after="0" w:line="240" w:lineRule="auto"/>
              <w:ind w:firstLine="0"/>
              <w:jc w:val="center"/>
              <w:rPr>
                <w:sz w:val="20"/>
                <w:szCs w:val="20"/>
              </w:rPr>
            </w:pPr>
            <w:r>
              <w:rPr>
                <w:sz w:val="22"/>
              </w:rPr>
              <w:t>0,00</w:t>
            </w:r>
          </w:p>
        </w:tc>
        <w:tc>
          <w:tcPr>
            <w:tcW w:w="231" w:type="pct"/>
            <w:tcBorders>
              <w:top w:val="nil"/>
              <w:left w:val="nil"/>
              <w:bottom w:val="single" w:sz="4" w:space="0" w:color="000000"/>
              <w:right w:val="single" w:sz="4" w:space="0" w:color="000000"/>
            </w:tcBorders>
            <w:shd w:val="clear" w:color="auto" w:fill="auto"/>
            <w:vAlign w:val="center"/>
          </w:tcPr>
          <w:p w14:paraId="5A1E4DDC" w14:textId="03BE01AF" w:rsidR="008A6E41" w:rsidRPr="00CC5EE9" w:rsidRDefault="008A6E41" w:rsidP="008A6E41">
            <w:pPr>
              <w:spacing w:after="0" w:line="240" w:lineRule="auto"/>
              <w:ind w:firstLine="0"/>
              <w:jc w:val="center"/>
              <w:rPr>
                <w:sz w:val="20"/>
                <w:szCs w:val="20"/>
              </w:rPr>
            </w:pPr>
            <w:r>
              <w:rPr>
                <w:sz w:val="22"/>
              </w:rPr>
              <w:t>7</w:t>
            </w:r>
            <w:r w:rsidR="007815C9">
              <w:rPr>
                <w:sz w:val="22"/>
              </w:rPr>
              <w:t>,</w:t>
            </w:r>
            <w:r>
              <w:rPr>
                <w:sz w:val="22"/>
              </w:rPr>
              <w:t>085</w:t>
            </w:r>
          </w:p>
        </w:tc>
        <w:tc>
          <w:tcPr>
            <w:tcW w:w="225" w:type="pct"/>
            <w:tcBorders>
              <w:top w:val="nil"/>
              <w:left w:val="nil"/>
              <w:bottom w:val="single" w:sz="4" w:space="0" w:color="000000"/>
              <w:right w:val="single" w:sz="4" w:space="0" w:color="000000"/>
            </w:tcBorders>
            <w:shd w:val="clear" w:color="auto" w:fill="auto"/>
            <w:vAlign w:val="center"/>
          </w:tcPr>
          <w:p w14:paraId="579DDAB8" w14:textId="1411806F" w:rsidR="008A6E41" w:rsidRPr="00CC5EE9" w:rsidRDefault="008A6E41" w:rsidP="008A6E41">
            <w:pPr>
              <w:spacing w:after="0" w:line="240" w:lineRule="auto"/>
              <w:ind w:firstLine="0"/>
              <w:jc w:val="center"/>
              <w:rPr>
                <w:sz w:val="20"/>
                <w:szCs w:val="20"/>
              </w:rPr>
            </w:pPr>
            <w:r>
              <w:rPr>
                <w:sz w:val="22"/>
              </w:rPr>
              <w:t>153</w:t>
            </w:r>
            <w:r w:rsidR="007815C9">
              <w:rPr>
                <w:sz w:val="22"/>
              </w:rPr>
              <w:t>,</w:t>
            </w:r>
            <w:r>
              <w:rPr>
                <w:sz w:val="22"/>
              </w:rPr>
              <w:t>757</w:t>
            </w:r>
          </w:p>
        </w:tc>
        <w:tc>
          <w:tcPr>
            <w:tcW w:w="228" w:type="pct"/>
            <w:tcBorders>
              <w:top w:val="nil"/>
              <w:left w:val="nil"/>
              <w:bottom w:val="single" w:sz="4" w:space="0" w:color="000000"/>
              <w:right w:val="single" w:sz="4" w:space="0" w:color="000000"/>
            </w:tcBorders>
            <w:shd w:val="clear" w:color="auto" w:fill="auto"/>
            <w:vAlign w:val="center"/>
          </w:tcPr>
          <w:p w14:paraId="5DDCB0F7" w14:textId="4B38E8F3" w:rsidR="008A6E41" w:rsidRPr="00CC5EE9" w:rsidRDefault="008A6E41" w:rsidP="008A6E41">
            <w:pPr>
              <w:spacing w:after="0" w:line="240" w:lineRule="auto"/>
              <w:ind w:firstLine="0"/>
              <w:jc w:val="center"/>
              <w:rPr>
                <w:sz w:val="20"/>
                <w:szCs w:val="20"/>
              </w:rPr>
            </w:pPr>
            <w:r>
              <w:rPr>
                <w:sz w:val="22"/>
              </w:rPr>
              <w:t>0,00</w:t>
            </w:r>
          </w:p>
        </w:tc>
        <w:tc>
          <w:tcPr>
            <w:tcW w:w="226" w:type="pct"/>
            <w:tcBorders>
              <w:top w:val="nil"/>
              <w:left w:val="nil"/>
              <w:bottom w:val="single" w:sz="4" w:space="0" w:color="000000"/>
              <w:right w:val="single" w:sz="4" w:space="0" w:color="000000"/>
            </w:tcBorders>
            <w:shd w:val="clear" w:color="auto" w:fill="auto"/>
            <w:vAlign w:val="center"/>
          </w:tcPr>
          <w:p w14:paraId="767DD1B0" w14:textId="614D8393" w:rsidR="008A6E41" w:rsidRPr="00CC5EE9" w:rsidRDefault="008A6E41" w:rsidP="008A6E41">
            <w:pPr>
              <w:spacing w:after="0" w:line="240" w:lineRule="auto"/>
              <w:ind w:firstLine="0"/>
              <w:jc w:val="center"/>
              <w:rPr>
                <w:sz w:val="20"/>
                <w:szCs w:val="20"/>
              </w:rPr>
            </w:pPr>
            <w:r>
              <w:rPr>
                <w:sz w:val="22"/>
              </w:rPr>
              <w:t>0,00</w:t>
            </w:r>
          </w:p>
        </w:tc>
        <w:tc>
          <w:tcPr>
            <w:tcW w:w="226" w:type="pct"/>
            <w:tcBorders>
              <w:top w:val="nil"/>
              <w:left w:val="nil"/>
              <w:bottom w:val="single" w:sz="4" w:space="0" w:color="000000"/>
              <w:right w:val="single" w:sz="4" w:space="0" w:color="000000"/>
            </w:tcBorders>
            <w:shd w:val="clear" w:color="auto" w:fill="auto"/>
            <w:vAlign w:val="center"/>
          </w:tcPr>
          <w:p w14:paraId="53E24499" w14:textId="75BD7B4F" w:rsidR="008A6E41" w:rsidRPr="00CC5EE9" w:rsidRDefault="008A6E41" w:rsidP="008A6E41">
            <w:pPr>
              <w:spacing w:after="0" w:line="240" w:lineRule="auto"/>
              <w:ind w:firstLine="0"/>
              <w:jc w:val="center"/>
              <w:rPr>
                <w:sz w:val="20"/>
                <w:szCs w:val="20"/>
              </w:rPr>
            </w:pPr>
            <w:r>
              <w:rPr>
                <w:sz w:val="22"/>
              </w:rPr>
              <w:t>0,00</w:t>
            </w:r>
          </w:p>
        </w:tc>
        <w:tc>
          <w:tcPr>
            <w:tcW w:w="227" w:type="pct"/>
            <w:tcBorders>
              <w:top w:val="nil"/>
              <w:left w:val="nil"/>
              <w:bottom w:val="single" w:sz="4" w:space="0" w:color="000000"/>
              <w:right w:val="single" w:sz="4" w:space="0" w:color="000000"/>
            </w:tcBorders>
            <w:shd w:val="clear" w:color="auto" w:fill="auto"/>
            <w:vAlign w:val="center"/>
          </w:tcPr>
          <w:p w14:paraId="2A6E7E92" w14:textId="01308EE6" w:rsidR="008A6E41" w:rsidRPr="00CC5EE9" w:rsidRDefault="008A6E41" w:rsidP="008A6E41">
            <w:pPr>
              <w:spacing w:after="0" w:line="240" w:lineRule="auto"/>
              <w:ind w:firstLine="0"/>
              <w:jc w:val="center"/>
              <w:rPr>
                <w:sz w:val="20"/>
                <w:szCs w:val="20"/>
              </w:rPr>
            </w:pPr>
            <w:r>
              <w:rPr>
                <w:sz w:val="22"/>
              </w:rPr>
              <w:t>0,00</w:t>
            </w:r>
          </w:p>
        </w:tc>
        <w:tc>
          <w:tcPr>
            <w:tcW w:w="225" w:type="pct"/>
            <w:tcBorders>
              <w:top w:val="nil"/>
              <w:left w:val="nil"/>
              <w:bottom w:val="single" w:sz="4" w:space="0" w:color="000000"/>
              <w:right w:val="single" w:sz="4" w:space="0" w:color="000000"/>
            </w:tcBorders>
            <w:shd w:val="clear" w:color="auto" w:fill="auto"/>
            <w:vAlign w:val="center"/>
          </w:tcPr>
          <w:p w14:paraId="6BFA6A79" w14:textId="3EE6B125" w:rsidR="008A6E41" w:rsidRPr="00CC5EE9" w:rsidRDefault="008A6E41" w:rsidP="008A6E41">
            <w:pPr>
              <w:spacing w:after="0" w:line="240" w:lineRule="auto"/>
              <w:ind w:firstLine="0"/>
              <w:jc w:val="center"/>
              <w:rPr>
                <w:sz w:val="20"/>
                <w:szCs w:val="20"/>
              </w:rPr>
            </w:pPr>
            <w:r>
              <w:rPr>
                <w:sz w:val="22"/>
              </w:rPr>
              <w:t>0,00</w:t>
            </w:r>
          </w:p>
        </w:tc>
      </w:tr>
      <w:tr w:rsidR="008A5119" w:rsidRPr="00CC5EE9" w14:paraId="70A22690" w14:textId="77777777" w:rsidTr="008A5119">
        <w:trPr>
          <w:trHeight w:hRule="exact" w:val="557"/>
          <w:jc w:val="center"/>
        </w:trPr>
        <w:tc>
          <w:tcPr>
            <w:tcW w:w="184" w:type="pct"/>
            <w:vAlign w:val="center"/>
          </w:tcPr>
          <w:p w14:paraId="621CF93C" w14:textId="43542874" w:rsidR="008A5119" w:rsidRPr="00CC5EE9" w:rsidRDefault="008A5119" w:rsidP="008A5119">
            <w:pPr>
              <w:spacing w:after="0" w:line="240" w:lineRule="auto"/>
              <w:ind w:firstLine="0"/>
              <w:jc w:val="center"/>
              <w:rPr>
                <w:bCs/>
                <w:sz w:val="20"/>
                <w:szCs w:val="20"/>
              </w:rPr>
            </w:pPr>
            <w:r>
              <w:rPr>
                <w:bCs/>
                <w:sz w:val="20"/>
                <w:szCs w:val="20"/>
              </w:rPr>
              <w:t>17</w:t>
            </w:r>
            <w:r w:rsidR="006A075B">
              <w:rPr>
                <w:bCs/>
                <w:sz w:val="20"/>
                <w:szCs w:val="20"/>
              </w:rPr>
              <w:t>13</w:t>
            </w:r>
          </w:p>
        </w:tc>
        <w:tc>
          <w:tcPr>
            <w:tcW w:w="1324" w:type="pct"/>
            <w:tcBorders>
              <w:top w:val="nil"/>
              <w:left w:val="single" w:sz="4" w:space="0" w:color="auto"/>
              <w:bottom w:val="single" w:sz="4" w:space="0" w:color="auto"/>
              <w:right w:val="single" w:sz="4" w:space="0" w:color="auto"/>
            </w:tcBorders>
            <w:shd w:val="clear" w:color="auto" w:fill="auto"/>
            <w:vAlign w:val="center"/>
          </w:tcPr>
          <w:p w14:paraId="0C925867" w14:textId="343E7413" w:rsidR="008A5119" w:rsidRPr="00CC5EE9" w:rsidRDefault="008A5119" w:rsidP="008A5119">
            <w:pPr>
              <w:spacing w:after="0" w:line="240" w:lineRule="auto"/>
              <w:ind w:firstLine="0"/>
              <w:jc w:val="center"/>
              <w:rPr>
                <w:bCs/>
                <w:sz w:val="20"/>
                <w:szCs w:val="20"/>
              </w:rPr>
            </w:pPr>
          </w:p>
        </w:tc>
        <w:tc>
          <w:tcPr>
            <w:tcW w:w="502" w:type="pct"/>
            <w:vAlign w:val="center"/>
          </w:tcPr>
          <w:p w14:paraId="65562695" w14:textId="61F4939F" w:rsidR="008A5119" w:rsidRPr="00CC5EE9" w:rsidRDefault="008A5119" w:rsidP="008A5119">
            <w:pPr>
              <w:spacing w:after="0" w:line="240" w:lineRule="auto"/>
              <w:ind w:firstLine="0"/>
              <w:jc w:val="center"/>
              <w:rPr>
                <w:b/>
                <w:bCs/>
                <w:sz w:val="20"/>
                <w:szCs w:val="20"/>
              </w:rPr>
            </w:pPr>
          </w:p>
        </w:tc>
        <w:tc>
          <w:tcPr>
            <w:tcW w:w="408" w:type="pct"/>
            <w:tcBorders>
              <w:top w:val="nil"/>
              <w:left w:val="single" w:sz="4" w:space="0" w:color="000000"/>
              <w:bottom w:val="single" w:sz="4" w:space="0" w:color="000000"/>
              <w:right w:val="single" w:sz="4" w:space="0" w:color="000000"/>
            </w:tcBorders>
            <w:shd w:val="clear" w:color="auto" w:fill="auto"/>
            <w:vAlign w:val="center"/>
          </w:tcPr>
          <w:p w14:paraId="351300B0" w14:textId="511E82A5" w:rsidR="008A5119" w:rsidRPr="008A5119" w:rsidRDefault="008A5119" w:rsidP="008A5119">
            <w:pPr>
              <w:spacing w:after="0" w:line="240" w:lineRule="auto"/>
              <w:ind w:firstLine="0"/>
              <w:jc w:val="center"/>
              <w:rPr>
                <w:b/>
                <w:bCs/>
                <w:sz w:val="20"/>
                <w:szCs w:val="20"/>
              </w:rPr>
            </w:pPr>
            <w:r w:rsidRPr="008A5119">
              <w:rPr>
                <w:b/>
                <w:bCs/>
                <w:sz w:val="22"/>
              </w:rPr>
              <w:t xml:space="preserve">5282,756 </w:t>
            </w:r>
          </w:p>
        </w:tc>
        <w:tc>
          <w:tcPr>
            <w:tcW w:w="212" w:type="pct"/>
            <w:vAlign w:val="center"/>
          </w:tcPr>
          <w:p w14:paraId="350E429E" w14:textId="77777777" w:rsidR="008A5119" w:rsidRPr="008A5119" w:rsidRDefault="008A5119" w:rsidP="008A5119">
            <w:pPr>
              <w:spacing w:after="0" w:line="240" w:lineRule="auto"/>
              <w:ind w:firstLine="0"/>
              <w:jc w:val="center"/>
              <w:rPr>
                <w:b/>
                <w:bCs/>
                <w:sz w:val="20"/>
                <w:szCs w:val="20"/>
              </w:rPr>
            </w:pPr>
          </w:p>
        </w:tc>
        <w:tc>
          <w:tcPr>
            <w:tcW w:w="228" w:type="pct"/>
            <w:vAlign w:val="center"/>
          </w:tcPr>
          <w:p w14:paraId="7F1E89B3" w14:textId="77777777" w:rsidR="008A5119" w:rsidRPr="008A5119" w:rsidRDefault="008A5119" w:rsidP="008A5119">
            <w:pPr>
              <w:spacing w:after="0" w:line="240" w:lineRule="auto"/>
              <w:ind w:firstLine="0"/>
              <w:jc w:val="center"/>
              <w:rPr>
                <w:b/>
                <w:bCs/>
                <w:sz w:val="20"/>
                <w:szCs w:val="20"/>
              </w:rPr>
            </w:pPr>
          </w:p>
        </w:tc>
        <w:tc>
          <w:tcPr>
            <w:tcW w:w="272" w:type="pct"/>
            <w:tcBorders>
              <w:top w:val="nil"/>
              <w:left w:val="single" w:sz="4" w:space="0" w:color="000000"/>
              <w:bottom w:val="single" w:sz="4" w:space="0" w:color="000000"/>
              <w:right w:val="single" w:sz="4" w:space="0" w:color="000000"/>
            </w:tcBorders>
            <w:shd w:val="clear" w:color="auto" w:fill="auto"/>
            <w:vAlign w:val="bottom"/>
          </w:tcPr>
          <w:p w14:paraId="5195A438" w14:textId="28ED1C37" w:rsidR="008A5119" w:rsidRPr="008A5119" w:rsidRDefault="008A5119" w:rsidP="008A5119">
            <w:pPr>
              <w:spacing w:after="0" w:line="240" w:lineRule="auto"/>
              <w:ind w:firstLine="0"/>
              <w:jc w:val="center"/>
              <w:rPr>
                <w:b/>
                <w:bCs/>
                <w:sz w:val="20"/>
                <w:szCs w:val="20"/>
              </w:rPr>
            </w:pPr>
            <w:r w:rsidRPr="008A5119">
              <w:rPr>
                <w:b/>
                <w:bCs/>
                <w:sz w:val="22"/>
              </w:rPr>
              <w:t>56,18</w:t>
            </w:r>
          </w:p>
        </w:tc>
        <w:tc>
          <w:tcPr>
            <w:tcW w:w="282" w:type="pct"/>
            <w:tcBorders>
              <w:top w:val="nil"/>
              <w:left w:val="nil"/>
              <w:bottom w:val="single" w:sz="4" w:space="0" w:color="000000"/>
              <w:right w:val="single" w:sz="4" w:space="0" w:color="000000"/>
            </w:tcBorders>
            <w:shd w:val="clear" w:color="auto" w:fill="auto"/>
            <w:vAlign w:val="bottom"/>
          </w:tcPr>
          <w:p w14:paraId="74C9CC7C" w14:textId="22371917" w:rsidR="008A5119" w:rsidRPr="008A5119" w:rsidRDefault="008A5119" w:rsidP="008A5119">
            <w:pPr>
              <w:spacing w:after="0" w:line="240" w:lineRule="auto"/>
              <w:ind w:firstLine="0"/>
              <w:jc w:val="center"/>
              <w:rPr>
                <w:b/>
                <w:bCs/>
                <w:sz w:val="20"/>
                <w:szCs w:val="20"/>
              </w:rPr>
            </w:pPr>
            <w:r w:rsidRPr="008A5119">
              <w:rPr>
                <w:b/>
                <w:bCs/>
                <w:sz w:val="22"/>
              </w:rPr>
              <w:t>1219,065</w:t>
            </w:r>
          </w:p>
        </w:tc>
        <w:tc>
          <w:tcPr>
            <w:tcW w:w="231" w:type="pct"/>
            <w:tcBorders>
              <w:top w:val="nil"/>
              <w:left w:val="nil"/>
              <w:bottom w:val="single" w:sz="4" w:space="0" w:color="000000"/>
              <w:right w:val="single" w:sz="4" w:space="0" w:color="000000"/>
            </w:tcBorders>
            <w:shd w:val="clear" w:color="auto" w:fill="auto"/>
            <w:vAlign w:val="bottom"/>
          </w:tcPr>
          <w:p w14:paraId="7CB6B092" w14:textId="0AC0A6B4" w:rsidR="008A5119" w:rsidRPr="008A5119" w:rsidRDefault="008A5119" w:rsidP="008A5119">
            <w:pPr>
              <w:spacing w:after="0" w:line="240" w:lineRule="auto"/>
              <w:ind w:firstLine="0"/>
              <w:jc w:val="center"/>
              <w:rPr>
                <w:b/>
                <w:bCs/>
                <w:sz w:val="20"/>
                <w:szCs w:val="20"/>
              </w:rPr>
            </w:pPr>
            <w:r w:rsidRPr="008A5119">
              <w:rPr>
                <w:b/>
                <w:bCs/>
                <w:sz w:val="22"/>
              </w:rPr>
              <w:t>689,054</w:t>
            </w:r>
          </w:p>
        </w:tc>
        <w:tc>
          <w:tcPr>
            <w:tcW w:w="225" w:type="pct"/>
            <w:tcBorders>
              <w:top w:val="nil"/>
              <w:left w:val="nil"/>
              <w:bottom w:val="single" w:sz="4" w:space="0" w:color="000000"/>
              <w:right w:val="single" w:sz="4" w:space="0" w:color="000000"/>
            </w:tcBorders>
            <w:shd w:val="clear" w:color="auto" w:fill="auto"/>
            <w:vAlign w:val="bottom"/>
          </w:tcPr>
          <w:p w14:paraId="07A0D73D" w14:textId="64A78906" w:rsidR="008A5119" w:rsidRPr="008A5119" w:rsidRDefault="008A5119" w:rsidP="008A5119">
            <w:pPr>
              <w:spacing w:after="0" w:line="240" w:lineRule="auto"/>
              <w:ind w:firstLine="0"/>
              <w:jc w:val="center"/>
              <w:rPr>
                <w:b/>
                <w:bCs/>
                <w:sz w:val="20"/>
                <w:szCs w:val="20"/>
              </w:rPr>
            </w:pPr>
            <w:r w:rsidRPr="008A5119">
              <w:rPr>
                <w:b/>
                <w:bCs/>
                <w:sz w:val="22"/>
              </w:rPr>
              <w:t>589,703</w:t>
            </w:r>
          </w:p>
        </w:tc>
        <w:tc>
          <w:tcPr>
            <w:tcW w:w="228" w:type="pct"/>
            <w:tcBorders>
              <w:top w:val="nil"/>
              <w:left w:val="nil"/>
              <w:bottom w:val="single" w:sz="4" w:space="0" w:color="000000"/>
              <w:right w:val="single" w:sz="4" w:space="0" w:color="000000"/>
            </w:tcBorders>
            <w:shd w:val="clear" w:color="auto" w:fill="auto"/>
            <w:vAlign w:val="bottom"/>
          </w:tcPr>
          <w:p w14:paraId="406DFEED" w14:textId="68306301" w:rsidR="008A5119" w:rsidRPr="008A5119" w:rsidRDefault="008A5119" w:rsidP="008A5119">
            <w:pPr>
              <w:spacing w:after="0" w:line="240" w:lineRule="auto"/>
              <w:ind w:firstLine="0"/>
              <w:jc w:val="center"/>
              <w:rPr>
                <w:b/>
                <w:bCs/>
                <w:sz w:val="20"/>
                <w:szCs w:val="20"/>
              </w:rPr>
            </w:pPr>
            <w:r w:rsidRPr="008A5119">
              <w:rPr>
                <w:b/>
                <w:bCs/>
                <w:sz w:val="22"/>
              </w:rPr>
              <w:t>734,374</w:t>
            </w:r>
          </w:p>
        </w:tc>
        <w:tc>
          <w:tcPr>
            <w:tcW w:w="226" w:type="pct"/>
            <w:tcBorders>
              <w:top w:val="nil"/>
              <w:left w:val="nil"/>
              <w:bottom w:val="single" w:sz="4" w:space="0" w:color="000000"/>
              <w:right w:val="single" w:sz="4" w:space="0" w:color="000000"/>
            </w:tcBorders>
            <w:shd w:val="clear" w:color="auto" w:fill="auto"/>
            <w:vAlign w:val="bottom"/>
          </w:tcPr>
          <w:p w14:paraId="56D993AD" w14:textId="43497BE3" w:rsidR="008A5119" w:rsidRPr="008A5119" w:rsidRDefault="008A5119" w:rsidP="008A5119">
            <w:pPr>
              <w:spacing w:after="0" w:line="240" w:lineRule="auto"/>
              <w:ind w:firstLine="0"/>
              <w:jc w:val="center"/>
              <w:rPr>
                <w:b/>
                <w:bCs/>
                <w:sz w:val="20"/>
                <w:szCs w:val="20"/>
              </w:rPr>
            </w:pPr>
            <w:r w:rsidRPr="008A5119">
              <w:rPr>
                <w:b/>
                <w:bCs/>
                <w:sz w:val="22"/>
              </w:rPr>
              <w:t>737,005</w:t>
            </w:r>
          </w:p>
        </w:tc>
        <w:tc>
          <w:tcPr>
            <w:tcW w:w="226" w:type="pct"/>
            <w:tcBorders>
              <w:top w:val="nil"/>
              <w:left w:val="nil"/>
              <w:bottom w:val="single" w:sz="4" w:space="0" w:color="000000"/>
              <w:right w:val="single" w:sz="4" w:space="0" w:color="000000"/>
            </w:tcBorders>
            <w:shd w:val="clear" w:color="auto" w:fill="auto"/>
            <w:vAlign w:val="bottom"/>
          </w:tcPr>
          <w:p w14:paraId="74033BEC" w14:textId="4993BB02" w:rsidR="008A5119" w:rsidRPr="008A5119" w:rsidRDefault="008A5119" w:rsidP="008A5119">
            <w:pPr>
              <w:spacing w:after="0" w:line="240" w:lineRule="auto"/>
              <w:ind w:firstLine="0"/>
              <w:jc w:val="center"/>
              <w:rPr>
                <w:b/>
                <w:bCs/>
                <w:sz w:val="20"/>
                <w:szCs w:val="20"/>
              </w:rPr>
            </w:pPr>
            <w:r w:rsidRPr="008A5119">
              <w:rPr>
                <w:b/>
                <w:bCs/>
                <w:sz w:val="22"/>
              </w:rPr>
              <w:t>577,467</w:t>
            </w:r>
          </w:p>
        </w:tc>
        <w:tc>
          <w:tcPr>
            <w:tcW w:w="227" w:type="pct"/>
            <w:tcBorders>
              <w:top w:val="nil"/>
              <w:left w:val="nil"/>
              <w:bottom w:val="single" w:sz="4" w:space="0" w:color="000000"/>
              <w:right w:val="single" w:sz="4" w:space="0" w:color="000000"/>
            </w:tcBorders>
            <w:shd w:val="clear" w:color="auto" w:fill="auto"/>
            <w:vAlign w:val="bottom"/>
          </w:tcPr>
          <w:p w14:paraId="3B1EB20A" w14:textId="3D8EADDE" w:rsidR="008A5119" w:rsidRPr="008A5119" w:rsidRDefault="008A5119" w:rsidP="008A5119">
            <w:pPr>
              <w:spacing w:after="0" w:line="240" w:lineRule="auto"/>
              <w:ind w:firstLine="0"/>
              <w:jc w:val="center"/>
              <w:rPr>
                <w:b/>
                <w:bCs/>
                <w:sz w:val="20"/>
                <w:szCs w:val="20"/>
              </w:rPr>
            </w:pPr>
            <w:r w:rsidRPr="008A5119">
              <w:rPr>
                <w:b/>
                <w:bCs/>
                <w:sz w:val="22"/>
              </w:rPr>
              <w:t>246,033</w:t>
            </w:r>
          </w:p>
        </w:tc>
        <w:tc>
          <w:tcPr>
            <w:tcW w:w="225" w:type="pct"/>
            <w:tcBorders>
              <w:top w:val="nil"/>
              <w:left w:val="nil"/>
              <w:bottom w:val="single" w:sz="4" w:space="0" w:color="000000"/>
              <w:right w:val="single" w:sz="4" w:space="0" w:color="000000"/>
            </w:tcBorders>
            <w:shd w:val="clear" w:color="auto" w:fill="auto"/>
            <w:vAlign w:val="bottom"/>
          </w:tcPr>
          <w:p w14:paraId="23A0F34A" w14:textId="0DBAAEA0" w:rsidR="008A5119" w:rsidRPr="008A5119" w:rsidRDefault="008A5119" w:rsidP="008A5119">
            <w:pPr>
              <w:spacing w:after="0" w:line="240" w:lineRule="auto"/>
              <w:ind w:firstLine="0"/>
              <w:jc w:val="center"/>
              <w:rPr>
                <w:b/>
                <w:bCs/>
                <w:sz w:val="20"/>
                <w:szCs w:val="20"/>
              </w:rPr>
            </w:pPr>
            <w:r w:rsidRPr="008A5119">
              <w:rPr>
                <w:b/>
                <w:bCs/>
                <w:sz w:val="22"/>
              </w:rPr>
              <w:t>403,289</w:t>
            </w:r>
          </w:p>
        </w:tc>
      </w:tr>
      <w:tr w:rsidR="0055189E" w:rsidRPr="00CC5EE9" w14:paraId="0E66E391" w14:textId="77777777" w:rsidTr="00BC7898">
        <w:trPr>
          <w:trHeight w:hRule="exact" w:val="990"/>
          <w:jc w:val="center"/>
        </w:trPr>
        <w:tc>
          <w:tcPr>
            <w:tcW w:w="184" w:type="pct"/>
            <w:vAlign w:val="center"/>
          </w:tcPr>
          <w:p w14:paraId="37BFCE11" w14:textId="4AA1EDCD" w:rsidR="0055189E" w:rsidRDefault="006A075B" w:rsidP="0055189E">
            <w:pPr>
              <w:spacing w:after="0" w:line="240" w:lineRule="auto"/>
              <w:ind w:firstLine="0"/>
              <w:jc w:val="center"/>
              <w:rPr>
                <w:bCs/>
                <w:sz w:val="20"/>
                <w:szCs w:val="20"/>
              </w:rPr>
            </w:pPr>
            <w:r>
              <w:rPr>
                <w:bCs/>
                <w:sz w:val="20"/>
                <w:szCs w:val="20"/>
              </w:rPr>
              <w:t>14</w:t>
            </w:r>
          </w:p>
        </w:tc>
        <w:tc>
          <w:tcPr>
            <w:tcW w:w="13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513CEA" w14:textId="39E6BC1E" w:rsidR="0055189E" w:rsidRPr="00CC5EE9" w:rsidRDefault="0055189E" w:rsidP="0055189E">
            <w:pPr>
              <w:spacing w:after="0" w:line="240" w:lineRule="auto"/>
              <w:ind w:firstLine="0"/>
              <w:jc w:val="center"/>
              <w:rPr>
                <w:bCs/>
                <w:sz w:val="20"/>
                <w:szCs w:val="20"/>
              </w:rPr>
            </w:pPr>
            <w:r>
              <w:rPr>
                <w:sz w:val="22"/>
              </w:rPr>
              <w:t xml:space="preserve">Модернизация сетей водоснабжения от Скважина до Резервуар d=100 </w:t>
            </w:r>
            <w:proofErr w:type="gramStart"/>
            <w:r>
              <w:rPr>
                <w:sz w:val="22"/>
              </w:rPr>
              <w:t>мм,  L</w:t>
            </w:r>
            <w:proofErr w:type="gramEnd"/>
            <w:r>
              <w:rPr>
                <w:sz w:val="22"/>
              </w:rPr>
              <w:t>=430м, замена материала трубопровода на ПЭ п. Кличка</w:t>
            </w:r>
          </w:p>
        </w:tc>
        <w:tc>
          <w:tcPr>
            <w:tcW w:w="502" w:type="pct"/>
            <w:vAlign w:val="center"/>
          </w:tcPr>
          <w:p w14:paraId="4B9AB593" w14:textId="47906640" w:rsidR="0055189E" w:rsidRPr="00CC5EE9" w:rsidRDefault="00025BFB" w:rsidP="0055189E">
            <w:pPr>
              <w:spacing w:after="0" w:line="240" w:lineRule="auto"/>
              <w:ind w:firstLine="0"/>
              <w:jc w:val="center"/>
              <w:rPr>
                <w:color w:val="000000"/>
                <w:sz w:val="20"/>
                <w:szCs w:val="20"/>
              </w:rPr>
            </w:pPr>
            <w:r w:rsidRPr="00CC5EE9">
              <w:rPr>
                <w:sz w:val="20"/>
                <w:szCs w:val="20"/>
              </w:rPr>
              <w:t>L</w:t>
            </w:r>
            <w:r>
              <w:rPr>
                <w:sz w:val="20"/>
                <w:szCs w:val="20"/>
              </w:rPr>
              <w:t xml:space="preserve"> 430 </w:t>
            </w:r>
            <w:r w:rsidRPr="00CC5EE9">
              <w:rPr>
                <w:sz w:val="20"/>
                <w:szCs w:val="20"/>
              </w:rPr>
              <w:t xml:space="preserve">м </w:t>
            </w:r>
            <w:r>
              <w:rPr>
                <w:sz w:val="20"/>
                <w:szCs w:val="20"/>
              </w:rPr>
              <w:t>–</w:t>
            </w:r>
            <w:r w:rsidRPr="00CC5EE9">
              <w:rPr>
                <w:sz w:val="20"/>
                <w:szCs w:val="20"/>
              </w:rPr>
              <w:t xml:space="preserve"> Д</w:t>
            </w:r>
            <w:r>
              <w:rPr>
                <w:sz w:val="20"/>
                <w:szCs w:val="20"/>
              </w:rPr>
              <w:t xml:space="preserve"> 100 </w:t>
            </w:r>
            <w:r w:rsidRPr="00CC5EE9">
              <w:rPr>
                <w:sz w:val="20"/>
                <w:szCs w:val="20"/>
              </w:rPr>
              <w:t>мм</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3496B5" w14:textId="173515DD" w:rsidR="0055189E" w:rsidRPr="00CC5EE9" w:rsidRDefault="0055189E" w:rsidP="0055189E">
            <w:pPr>
              <w:spacing w:after="0" w:line="240" w:lineRule="auto"/>
              <w:ind w:firstLine="0"/>
              <w:jc w:val="center"/>
              <w:rPr>
                <w:b/>
                <w:bCs/>
                <w:sz w:val="20"/>
                <w:szCs w:val="20"/>
              </w:rPr>
            </w:pPr>
            <w:r>
              <w:rPr>
                <w:sz w:val="22"/>
              </w:rPr>
              <w:t>3973,592</w:t>
            </w:r>
          </w:p>
        </w:tc>
        <w:tc>
          <w:tcPr>
            <w:tcW w:w="212" w:type="pct"/>
            <w:vAlign w:val="center"/>
          </w:tcPr>
          <w:p w14:paraId="41864A1D" w14:textId="77777777" w:rsidR="0055189E" w:rsidRPr="00CC5EE9" w:rsidRDefault="0055189E" w:rsidP="0055189E">
            <w:pPr>
              <w:spacing w:after="0" w:line="240" w:lineRule="auto"/>
              <w:ind w:firstLine="0"/>
              <w:jc w:val="center"/>
              <w:rPr>
                <w:bCs/>
                <w:sz w:val="20"/>
                <w:szCs w:val="20"/>
              </w:rPr>
            </w:pPr>
          </w:p>
        </w:tc>
        <w:tc>
          <w:tcPr>
            <w:tcW w:w="228" w:type="pct"/>
            <w:vAlign w:val="center"/>
          </w:tcPr>
          <w:p w14:paraId="57D60264" w14:textId="77777777" w:rsidR="0055189E" w:rsidRPr="00CC5EE9" w:rsidRDefault="0055189E" w:rsidP="0055189E">
            <w:pPr>
              <w:spacing w:after="0" w:line="240" w:lineRule="auto"/>
              <w:ind w:firstLine="0"/>
              <w:jc w:val="center"/>
              <w:rPr>
                <w:sz w:val="20"/>
                <w:szCs w:val="20"/>
              </w:rPr>
            </w:pPr>
          </w:p>
        </w:tc>
        <w:tc>
          <w:tcPr>
            <w:tcW w:w="2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269796" w14:textId="13B7990C" w:rsidR="0055189E" w:rsidRDefault="0055189E" w:rsidP="0055189E">
            <w:pPr>
              <w:spacing w:after="0" w:line="240" w:lineRule="auto"/>
              <w:ind w:firstLine="0"/>
              <w:jc w:val="center"/>
              <w:rPr>
                <w:sz w:val="20"/>
                <w:szCs w:val="20"/>
              </w:rPr>
            </w:pPr>
            <w:r>
              <w:rPr>
                <w:sz w:val="22"/>
              </w:rPr>
              <w:t>175,055</w:t>
            </w:r>
          </w:p>
        </w:tc>
        <w:tc>
          <w:tcPr>
            <w:tcW w:w="282" w:type="pct"/>
            <w:tcBorders>
              <w:top w:val="single" w:sz="4" w:space="0" w:color="000000"/>
              <w:left w:val="nil"/>
              <w:bottom w:val="single" w:sz="4" w:space="0" w:color="000000"/>
              <w:right w:val="single" w:sz="4" w:space="0" w:color="000000"/>
            </w:tcBorders>
            <w:shd w:val="clear" w:color="auto" w:fill="auto"/>
            <w:vAlign w:val="center"/>
          </w:tcPr>
          <w:p w14:paraId="0B92267E" w14:textId="7B93E94D" w:rsidR="0055189E" w:rsidRPr="00CC5EE9" w:rsidRDefault="0055189E" w:rsidP="0055189E">
            <w:pPr>
              <w:spacing w:after="0" w:line="240" w:lineRule="auto"/>
              <w:ind w:firstLine="0"/>
              <w:jc w:val="center"/>
              <w:rPr>
                <w:sz w:val="20"/>
                <w:szCs w:val="20"/>
              </w:rPr>
            </w:pPr>
            <w:r>
              <w:rPr>
                <w:sz w:val="22"/>
              </w:rPr>
              <w:t>3798,536</w:t>
            </w:r>
          </w:p>
        </w:tc>
        <w:tc>
          <w:tcPr>
            <w:tcW w:w="231" w:type="pct"/>
            <w:tcBorders>
              <w:top w:val="single" w:sz="4" w:space="0" w:color="000000"/>
              <w:left w:val="nil"/>
              <w:bottom w:val="single" w:sz="4" w:space="0" w:color="000000"/>
              <w:right w:val="single" w:sz="4" w:space="0" w:color="000000"/>
            </w:tcBorders>
            <w:shd w:val="clear" w:color="auto" w:fill="auto"/>
            <w:vAlign w:val="center"/>
          </w:tcPr>
          <w:p w14:paraId="00DB70D1" w14:textId="25F94DC7" w:rsidR="0055189E" w:rsidRPr="00CC5EE9" w:rsidRDefault="0055189E" w:rsidP="0055189E">
            <w:pPr>
              <w:spacing w:after="0" w:line="240" w:lineRule="auto"/>
              <w:ind w:firstLine="0"/>
              <w:jc w:val="center"/>
              <w:rPr>
                <w:sz w:val="20"/>
                <w:szCs w:val="20"/>
              </w:rPr>
            </w:pPr>
            <w:r>
              <w:rPr>
                <w:sz w:val="22"/>
              </w:rPr>
              <w:t>0,00</w:t>
            </w:r>
          </w:p>
        </w:tc>
        <w:tc>
          <w:tcPr>
            <w:tcW w:w="225" w:type="pct"/>
            <w:tcBorders>
              <w:top w:val="single" w:sz="4" w:space="0" w:color="000000"/>
              <w:left w:val="nil"/>
              <w:bottom w:val="single" w:sz="4" w:space="0" w:color="000000"/>
              <w:right w:val="single" w:sz="4" w:space="0" w:color="000000"/>
            </w:tcBorders>
            <w:shd w:val="clear" w:color="auto" w:fill="auto"/>
            <w:vAlign w:val="center"/>
          </w:tcPr>
          <w:p w14:paraId="7D83A883" w14:textId="6829867C" w:rsidR="0055189E" w:rsidRPr="00CC5EE9" w:rsidRDefault="0055189E" w:rsidP="0055189E">
            <w:pPr>
              <w:spacing w:after="0" w:line="240" w:lineRule="auto"/>
              <w:ind w:firstLine="0"/>
              <w:jc w:val="center"/>
              <w:rPr>
                <w:sz w:val="20"/>
                <w:szCs w:val="20"/>
              </w:rPr>
            </w:pPr>
            <w:r>
              <w:rPr>
                <w:sz w:val="22"/>
              </w:rPr>
              <w:t>0,00</w:t>
            </w:r>
          </w:p>
        </w:tc>
        <w:tc>
          <w:tcPr>
            <w:tcW w:w="228" w:type="pct"/>
            <w:tcBorders>
              <w:top w:val="single" w:sz="4" w:space="0" w:color="000000"/>
              <w:left w:val="nil"/>
              <w:bottom w:val="single" w:sz="4" w:space="0" w:color="000000"/>
              <w:right w:val="single" w:sz="4" w:space="0" w:color="000000"/>
            </w:tcBorders>
            <w:shd w:val="clear" w:color="auto" w:fill="auto"/>
            <w:vAlign w:val="center"/>
          </w:tcPr>
          <w:p w14:paraId="3EE49856" w14:textId="1C192FEC" w:rsidR="0055189E" w:rsidRPr="00CC5EE9" w:rsidRDefault="0055189E" w:rsidP="0055189E">
            <w:pPr>
              <w:spacing w:after="0" w:line="240" w:lineRule="auto"/>
              <w:ind w:firstLine="0"/>
              <w:jc w:val="center"/>
              <w:rPr>
                <w:sz w:val="20"/>
                <w:szCs w:val="20"/>
              </w:rPr>
            </w:pPr>
            <w:r>
              <w:rPr>
                <w:sz w:val="22"/>
              </w:rPr>
              <w:t>0,00</w:t>
            </w:r>
          </w:p>
        </w:tc>
        <w:tc>
          <w:tcPr>
            <w:tcW w:w="226" w:type="pct"/>
            <w:tcBorders>
              <w:top w:val="single" w:sz="4" w:space="0" w:color="000000"/>
              <w:left w:val="nil"/>
              <w:bottom w:val="single" w:sz="4" w:space="0" w:color="000000"/>
              <w:right w:val="single" w:sz="4" w:space="0" w:color="000000"/>
            </w:tcBorders>
            <w:shd w:val="clear" w:color="auto" w:fill="auto"/>
            <w:vAlign w:val="center"/>
          </w:tcPr>
          <w:p w14:paraId="62B4EC17" w14:textId="0D50214B" w:rsidR="0055189E" w:rsidRDefault="0055189E" w:rsidP="0055189E">
            <w:pPr>
              <w:spacing w:after="0" w:line="240" w:lineRule="auto"/>
              <w:ind w:firstLine="0"/>
              <w:jc w:val="center"/>
              <w:rPr>
                <w:sz w:val="20"/>
                <w:szCs w:val="20"/>
              </w:rPr>
            </w:pPr>
            <w:r>
              <w:rPr>
                <w:sz w:val="22"/>
              </w:rPr>
              <w:t>0,00</w:t>
            </w:r>
          </w:p>
        </w:tc>
        <w:tc>
          <w:tcPr>
            <w:tcW w:w="226" w:type="pct"/>
            <w:tcBorders>
              <w:top w:val="single" w:sz="4" w:space="0" w:color="000000"/>
              <w:left w:val="nil"/>
              <w:bottom w:val="single" w:sz="4" w:space="0" w:color="000000"/>
              <w:right w:val="single" w:sz="4" w:space="0" w:color="000000"/>
            </w:tcBorders>
            <w:shd w:val="clear" w:color="auto" w:fill="auto"/>
            <w:vAlign w:val="center"/>
          </w:tcPr>
          <w:p w14:paraId="51D207D2" w14:textId="5619E255" w:rsidR="0055189E" w:rsidRPr="00CC5EE9" w:rsidRDefault="0055189E" w:rsidP="0055189E">
            <w:pPr>
              <w:spacing w:after="0" w:line="240" w:lineRule="auto"/>
              <w:ind w:firstLine="0"/>
              <w:jc w:val="center"/>
              <w:rPr>
                <w:sz w:val="20"/>
                <w:szCs w:val="20"/>
              </w:rPr>
            </w:pPr>
            <w:r>
              <w:rPr>
                <w:sz w:val="22"/>
              </w:rPr>
              <w:t>0,00</w:t>
            </w:r>
          </w:p>
        </w:tc>
        <w:tc>
          <w:tcPr>
            <w:tcW w:w="227" w:type="pct"/>
            <w:tcBorders>
              <w:top w:val="single" w:sz="4" w:space="0" w:color="000000"/>
              <w:left w:val="nil"/>
              <w:bottom w:val="single" w:sz="4" w:space="0" w:color="000000"/>
              <w:right w:val="single" w:sz="4" w:space="0" w:color="000000"/>
            </w:tcBorders>
            <w:shd w:val="clear" w:color="auto" w:fill="auto"/>
            <w:vAlign w:val="center"/>
          </w:tcPr>
          <w:p w14:paraId="0182D87D" w14:textId="3A0CB789" w:rsidR="0055189E" w:rsidRPr="00CC5EE9" w:rsidRDefault="0055189E" w:rsidP="0055189E">
            <w:pPr>
              <w:spacing w:after="0" w:line="240" w:lineRule="auto"/>
              <w:ind w:firstLine="0"/>
              <w:jc w:val="center"/>
              <w:rPr>
                <w:sz w:val="20"/>
                <w:szCs w:val="20"/>
              </w:rPr>
            </w:pPr>
            <w:r>
              <w:rPr>
                <w:sz w:val="22"/>
              </w:rPr>
              <w:t>0,00</w:t>
            </w:r>
          </w:p>
        </w:tc>
        <w:tc>
          <w:tcPr>
            <w:tcW w:w="225" w:type="pct"/>
            <w:tcBorders>
              <w:top w:val="single" w:sz="4" w:space="0" w:color="000000"/>
              <w:left w:val="nil"/>
              <w:bottom w:val="single" w:sz="4" w:space="0" w:color="000000"/>
              <w:right w:val="single" w:sz="4" w:space="0" w:color="000000"/>
            </w:tcBorders>
            <w:shd w:val="clear" w:color="auto" w:fill="auto"/>
            <w:vAlign w:val="center"/>
          </w:tcPr>
          <w:p w14:paraId="13B7D4AE" w14:textId="14E9E8C0" w:rsidR="0055189E" w:rsidRPr="00CC5EE9" w:rsidRDefault="0055189E" w:rsidP="0055189E">
            <w:pPr>
              <w:spacing w:after="0" w:line="240" w:lineRule="auto"/>
              <w:ind w:firstLine="0"/>
              <w:jc w:val="center"/>
              <w:rPr>
                <w:sz w:val="20"/>
                <w:szCs w:val="20"/>
              </w:rPr>
            </w:pPr>
            <w:r>
              <w:rPr>
                <w:sz w:val="22"/>
              </w:rPr>
              <w:t>0,00</w:t>
            </w:r>
          </w:p>
        </w:tc>
      </w:tr>
      <w:tr w:rsidR="0055189E" w:rsidRPr="00CC5EE9" w14:paraId="3E58F6E2" w14:textId="77777777" w:rsidTr="00BC7898">
        <w:trPr>
          <w:trHeight w:hRule="exact" w:val="1274"/>
          <w:jc w:val="center"/>
        </w:trPr>
        <w:tc>
          <w:tcPr>
            <w:tcW w:w="184" w:type="pct"/>
            <w:vAlign w:val="center"/>
          </w:tcPr>
          <w:p w14:paraId="4A98C81E" w14:textId="69C06D37" w:rsidR="0055189E" w:rsidRDefault="006A075B" w:rsidP="0055189E">
            <w:pPr>
              <w:spacing w:after="0" w:line="240" w:lineRule="auto"/>
              <w:ind w:firstLine="0"/>
              <w:jc w:val="center"/>
              <w:rPr>
                <w:bCs/>
                <w:sz w:val="20"/>
                <w:szCs w:val="20"/>
              </w:rPr>
            </w:pPr>
            <w:r>
              <w:rPr>
                <w:bCs/>
                <w:sz w:val="20"/>
                <w:szCs w:val="20"/>
              </w:rPr>
              <w:t>15</w:t>
            </w:r>
          </w:p>
        </w:tc>
        <w:tc>
          <w:tcPr>
            <w:tcW w:w="1324" w:type="pct"/>
            <w:tcBorders>
              <w:top w:val="nil"/>
              <w:left w:val="single" w:sz="4" w:space="0" w:color="000000"/>
              <w:bottom w:val="single" w:sz="4" w:space="0" w:color="000000"/>
              <w:right w:val="single" w:sz="4" w:space="0" w:color="000000"/>
            </w:tcBorders>
            <w:shd w:val="clear" w:color="auto" w:fill="auto"/>
            <w:vAlign w:val="center"/>
          </w:tcPr>
          <w:p w14:paraId="6241FA24" w14:textId="54F4D8D2" w:rsidR="0055189E" w:rsidRPr="00CC5EE9" w:rsidRDefault="0055189E" w:rsidP="0055189E">
            <w:pPr>
              <w:spacing w:after="0" w:line="240" w:lineRule="auto"/>
              <w:ind w:firstLine="0"/>
              <w:jc w:val="center"/>
              <w:rPr>
                <w:bCs/>
                <w:sz w:val="20"/>
                <w:szCs w:val="20"/>
              </w:rPr>
            </w:pPr>
            <w:r>
              <w:rPr>
                <w:sz w:val="22"/>
              </w:rPr>
              <w:t xml:space="preserve">Модернизация сетей водоснабжения от ВНС до ТК без номера d=150 </w:t>
            </w:r>
            <w:proofErr w:type="gramStart"/>
            <w:r>
              <w:rPr>
                <w:sz w:val="22"/>
              </w:rPr>
              <w:t>мм,  L</w:t>
            </w:r>
            <w:proofErr w:type="gramEnd"/>
            <w:r>
              <w:rPr>
                <w:sz w:val="22"/>
              </w:rPr>
              <w:t>=300м, замена материала трубопровода на ПЭ п. Кличка</w:t>
            </w:r>
          </w:p>
        </w:tc>
        <w:tc>
          <w:tcPr>
            <w:tcW w:w="502" w:type="pct"/>
            <w:vAlign w:val="center"/>
          </w:tcPr>
          <w:p w14:paraId="6AAE9B80" w14:textId="77777777" w:rsidR="00025BFB" w:rsidRDefault="00025BFB" w:rsidP="0055189E">
            <w:pPr>
              <w:spacing w:after="0" w:line="240" w:lineRule="auto"/>
              <w:ind w:firstLine="0"/>
              <w:jc w:val="center"/>
              <w:rPr>
                <w:sz w:val="20"/>
                <w:szCs w:val="20"/>
              </w:rPr>
            </w:pPr>
            <w:r w:rsidRPr="00CC5EE9">
              <w:rPr>
                <w:sz w:val="20"/>
                <w:szCs w:val="20"/>
              </w:rPr>
              <w:t>L</w:t>
            </w:r>
            <w:r>
              <w:rPr>
                <w:sz w:val="20"/>
                <w:szCs w:val="20"/>
              </w:rPr>
              <w:t xml:space="preserve"> 300</w:t>
            </w:r>
            <w:r w:rsidRPr="00CC5EE9">
              <w:rPr>
                <w:sz w:val="20"/>
                <w:szCs w:val="20"/>
              </w:rPr>
              <w:t xml:space="preserve"> м </w:t>
            </w:r>
            <w:r>
              <w:rPr>
                <w:sz w:val="20"/>
                <w:szCs w:val="20"/>
              </w:rPr>
              <w:t>–</w:t>
            </w:r>
            <w:r w:rsidRPr="00CC5EE9">
              <w:rPr>
                <w:sz w:val="20"/>
                <w:szCs w:val="20"/>
              </w:rPr>
              <w:t xml:space="preserve"> Д</w:t>
            </w:r>
            <w:r>
              <w:rPr>
                <w:sz w:val="20"/>
                <w:szCs w:val="20"/>
              </w:rPr>
              <w:t xml:space="preserve"> 150</w:t>
            </w:r>
          </w:p>
          <w:p w14:paraId="18262FB7" w14:textId="28FC1B43" w:rsidR="0055189E" w:rsidRPr="00CC5EE9" w:rsidRDefault="00025BFB" w:rsidP="0055189E">
            <w:pPr>
              <w:spacing w:after="0" w:line="240" w:lineRule="auto"/>
              <w:ind w:firstLine="0"/>
              <w:jc w:val="center"/>
              <w:rPr>
                <w:color w:val="000000"/>
                <w:sz w:val="20"/>
                <w:szCs w:val="20"/>
              </w:rPr>
            </w:pPr>
            <w:r>
              <w:rPr>
                <w:sz w:val="20"/>
                <w:szCs w:val="20"/>
              </w:rPr>
              <w:t xml:space="preserve"> </w:t>
            </w:r>
            <w:r w:rsidRPr="00CC5EE9">
              <w:rPr>
                <w:sz w:val="20"/>
                <w:szCs w:val="20"/>
              </w:rPr>
              <w:t>мм</w:t>
            </w:r>
          </w:p>
        </w:tc>
        <w:tc>
          <w:tcPr>
            <w:tcW w:w="408" w:type="pct"/>
            <w:tcBorders>
              <w:top w:val="nil"/>
              <w:left w:val="single" w:sz="4" w:space="0" w:color="000000"/>
              <w:bottom w:val="single" w:sz="4" w:space="0" w:color="000000"/>
              <w:right w:val="single" w:sz="4" w:space="0" w:color="000000"/>
            </w:tcBorders>
            <w:shd w:val="clear" w:color="auto" w:fill="auto"/>
            <w:vAlign w:val="center"/>
          </w:tcPr>
          <w:p w14:paraId="0C0143E5" w14:textId="005754EC" w:rsidR="0055189E" w:rsidRPr="00CC5EE9" w:rsidRDefault="0055189E" w:rsidP="0055189E">
            <w:pPr>
              <w:spacing w:after="0" w:line="240" w:lineRule="auto"/>
              <w:ind w:firstLine="0"/>
              <w:jc w:val="center"/>
              <w:rPr>
                <w:b/>
                <w:bCs/>
                <w:sz w:val="20"/>
                <w:szCs w:val="20"/>
              </w:rPr>
            </w:pPr>
            <w:r>
              <w:rPr>
                <w:sz w:val="22"/>
              </w:rPr>
              <w:t>3245,694</w:t>
            </w:r>
          </w:p>
        </w:tc>
        <w:tc>
          <w:tcPr>
            <w:tcW w:w="212" w:type="pct"/>
            <w:vAlign w:val="center"/>
          </w:tcPr>
          <w:p w14:paraId="27965573" w14:textId="77777777" w:rsidR="0055189E" w:rsidRPr="00CC5EE9" w:rsidRDefault="0055189E" w:rsidP="0055189E">
            <w:pPr>
              <w:spacing w:after="0" w:line="240" w:lineRule="auto"/>
              <w:ind w:firstLine="0"/>
              <w:jc w:val="center"/>
              <w:rPr>
                <w:bCs/>
                <w:sz w:val="20"/>
                <w:szCs w:val="20"/>
              </w:rPr>
            </w:pPr>
          </w:p>
        </w:tc>
        <w:tc>
          <w:tcPr>
            <w:tcW w:w="228" w:type="pct"/>
            <w:vAlign w:val="center"/>
          </w:tcPr>
          <w:p w14:paraId="4D58EB87" w14:textId="77777777" w:rsidR="0055189E" w:rsidRPr="00CC5EE9" w:rsidRDefault="0055189E" w:rsidP="0055189E">
            <w:pPr>
              <w:spacing w:after="0" w:line="240" w:lineRule="auto"/>
              <w:ind w:firstLine="0"/>
              <w:jc w:val="center"/>
              <w:rPr>
                <w:sz w:val="20"/>
                <w:szCs w:val="20"/>
              </w:rPr>
            </w:pPr>
          </w:p>
        </w:tc>
        <w:tc>
          <w:tcPr>
            <w:tcW w:w="272" w:type="pct"/>
            <w:tcBorders>
              <w:top w:val="nil"/>
              <w:left w:val="single" w:sz="4" w:space="0" w:color="000000"/>
              <w:bottom w:val="single" w:sz="4" w:space="0" w:color="000000"/>
              <w:right w:val="single" w:sz="4" w:space="0" w:color="000000"/>
            </w:tcBorders>
            <w:shd w:val="clear" w:color="auto" w:fill="auto"/>
            <w:vAlign w:val="center"/>
          </w:tcPr>
          <w:p w14:paraId="67507035" w14:textId="6C92C964" w:rsidR="0055189E" w:rsidRDefault="0055189E" w:rsidP="0055189E">
            <w:pPr>
              <w:spacing w:after="0" w:line="240" w:lineRule="auto"/>
              <w:ind w:firstLine="0"/>
              <w:jc w:val="center"/>
              <w:rPr>
                <w:sz w:val="20"/>
                <w:szCs w:val="20"/>
              </w:rPr>
            </w:pPr>
            <w:r>
              <w:rPr>
                <w:sz w:val="22"/>
              </w:rPr>
              <w:t>0,00</w:t>
            </w:r>
          </w:p>
        </w:tc>
        <w:tc>
          <w:tcPr>
            <w:tcW w:w="282" w:type="pct"/>
            <w:tcBorders>
              <w:top w:val="nil"/>
              <w:left w:val="nil"/>
              <w:bottom w:val="single" w:sz="4" w:space="0" w:color="000000"/>
              <w:right w:val="single" w:sz="4" w:space="0" w:color="000000"/>
            </w:tcBorders>
            <w:shd w:val="clear" w:color="auto" w:fill="auto"/>
            <w:vAlign w:val="center"/>
          </w:tcPr>
          <w:p w14:paraId="13ED9D1D" w14:textId="56D0FF8D" w:rsidR="0055189E" w:rsidRPr="00CC5EE9" w:rsidRDefault="0055189E" w:rsidP="0055189E">
            <w:pPr>
              <w:spacing w:after="0" w:line="240" w:lineRule="auto"/>
              <w:ind w:firstLine="0"/>
              <w:jc w:val="center"/>
              <w:rPr>
                <w:sz w:val="20"/>
                <w:szCs w:val="20"/>
              </w:rPr>
            </w:pPr>
            <w:r>
              <w:rPr>
                <w:sz w:val="22"/>
              </w:rPr>
              <w:t>140,00</w:t>
            </w:r>
          </w:p>
        </w:tc>
        <w:tc>
          <w:tcPr>
            <w:tcW w:w="231" w:type="pct"/>
            <w:tcBorders>
              <w:top w:val="nil"/>
              <w:left w:val="nil"/>
              <w:bottom w:val="single" w:sz="4" w:space="0" w:color="000000"/>
              <w:right w:val="single" w:sz="4" w:space="0" w:color="000000"/>
            </w:tcBorders>
            <w:shd w:val="clear" w:color="auto" w:fill="auto"/>
            <w:vAlign w:val="center"/>
          </w:tcPr>
          <w:p w14:paraId="1DB11EAE" w14:textId="3C5BB552" w:rsidR="0055189E" w:rsidRPr="00CC5EE9" w:rsidRDefault="0055189E" w:rsidP="0055189E">
            <w:pPr>
              <w:spacing w:after="0" w:line="240" w:lineRule="auto"/>
              <w:ind w:firstLine="0"/>
              <w:jc w:val="center"/>
              <w:rPr>
                <w:sz w:val="20"/>
                <w:szCs w:val="20"/>
              </w:rPr>
            </w:pPr>
            <w:r>
              <w:rPr>
                <w:sz w:val="22"/>
              </w:rPr>
              <w:t>3105, 692</w:t>
            </w:r>
          </w:p>
        </w:tc>
        <w:tc>
          <w:tcPr>
            <w:tcW w:w="225" w:type="pct"/>
            <w:tcBorders>
              <w:top w:val="nil"/>
              <w:left w:val="nil"/>
              <w:bottom w:val="single" w:sz="4" w:space="0" w:color="000000"/>
              <w:right w:val="single" w:sz="4" w:space="0" w:color="000000"/>
            </w:tcBorders>
            <w:shd w:val="clear" w:color="auto" w:fill="auto"/>
            <w:vAlign w:val="center"/>
          </w:tcPr>
          <w:p w14:paraId="2EF2B514" w14:textId="7E4F57B4" w:rsidR="0055189E" w:rsidRPr="00CC5EE9" w:rsidRDefault="0055189E" w:rsidP="0055189E">
            <w:pPr>
              <w:spacing w:after="0" w:line="240" w:lineRule="auto"/>
              <w:ind w:firstLine="0"/>
              <w:jc w:val="center"/>
              <w:rPr>
                <w:sz w:val="20"/>
                <w:szCs w:val="20"/>
              </w:rPr>
            </w:pPr>
            <w:r>
              <w:rPr>
                <w:sz w:val="22"/>
              </w:rPr>
              <w:t>0,00</w:t>
            </w:r>
          </w:p>
        </w:tc>
        <w:tc>
          <w:tcPr>
            <w:tcW w:w="228" w:type="pct"/>
            <w:tcBorders>
              <w:top w:val="nil"/>
              <w:left w:val="nil"/>
              <w:bottom w:val="single" w:sz="4" w:space="0" w:color="000000"/>
              <w:right w:val="single" w:sz="4" w:space="0" w:color="000000"/>
            </w:tcBorders>
            <w:shd w:val="clear" w:color="auto" w:fill="auto"/>
            <w:vAlign w:val="center"/>
          </w:tcPr>
          <w:p w14:paraId="30199F20" w14:textId="44E48229" w:rsidR="0055189E" w:rsidRPr="00CC5EE9" w:rsidRDefault="0055189E" w:rsidP="0055189E">
            <w:pPr>
              <w:spacing w:after="0" w:line="240" w:lineRule="auto"/>
              <w:ind w:firstLine="0"/>
              <w:jc w:val="center"/>
              <w:rPr>
                <w:sz w:val="20"/>
                <w:szCs w:val="20"/>
              </w:rPr>
            </w:pPr>
            <w:r>
              <w:rPr>
                <w:sz w:val="22"/>
              </w:rPr>
              <w:t>0,00</w:t>
            </w:r>
          </w:p>
        </w:tc>
        <w:tc>
          <w:tcPr>
            <w:tcW w:w="226" w:type="pct"/>
            <w:tcBorders>
              <w:top w:val="nil"/>
              <w:left w:val="nil"/>
              <w:bottom w:val="single" w:sz="4" w:space="0" w:color="000000"/>
              <w:right w:val="single" w:sz="4" w:space="0" w:color="000000"/>
            </w:tcBorders>
            <w:shd w:val="clear" w:color="auto" w:fill="auto"/>
            <w:vAlign w:val="center"/>
          </w:tcPr>
          <w:p w14:paraId="61FA66D0" w14:textId="0D623CC8" w:rsidR="0055189E" w:rsidRDefault="0055189E" w:rsidP="0055189E">
            <w:pPr>
              <w:spacing w:after="0" w:line="240" w:lineRule="auto"/>
              <w:ind w:firstLine="0"/>
              <w:jc w:val="center"/>
              <w:rPr>
                <w:sz w:val="20"/>
                <w:szCs w:val="20"/>
              </w:rPr>
            </w:pPr>
            <w:r>
              <w:rPr>
                <w:sz w:val="22"/>
              </w:rPr>
              <w:t>0,00</w:t>
            </w:r>
          </w:p>
        </w:tc>
        <w:tc>
          <w:tcPr>
            <w:tcW w:w="226" w:type="pct"/>
            <w:tcBorders>
              <w:top w:val="nil"/>
              <w:left w:val="nil"/>
              <w:bottom w:val="single" w:sz="4" w:space="0" w:color="000000"/>
              <w:right w:val="single" w:sz="4" w:space="0" w:color="000000"/>
            </w:tcBorders>
            <w:shd w:val="clear" w:color="auto" w:fill="auto"/>
            <w:vAlign w:val="center"/>
          </w:tcPr>
          <w:p w14:paraId="5E4731BF" w14:textId="0CC28EFD" w:rsidR="0055189E" w:rsidRPr="00CC5EE9" w:rsidRDefault="0055189E" w:rsidP="0055189E">
            <w:pPr>
              <w:spacing w:after="0" w:line="240" w:lineRule="auto"/>
              <w:ind w:firstLine="0"/>
              <w:jc w:val="center"/>
              <w:rPr>
                <w:sz w:val="20"/>
                <w:szCs w:val="20"/>
              </w:rPr>
            </w:pPr>
            <w:r>
              <w:rPr>
                <w:sz w:val="22"/>
              </w:rPr>
              <w:t>0,00</w:t>
            </w:r>
          </w:p>
        </w:tc>
        <w:tc>
          <w:tcPr>
            <w:tcW w:w="227" w:type="pct"/>
            <w:tcBorders>
              <w:top w:val="nil"/>
              <w:left w:val="nil"/>
              <w:bottom w:val="single" w:sz="4" w:space="0" w:color="000000"/>
              <w:right w:val="single" w:sz="4" w:space="0" w:color="000000"/>
            </w:tcBorders>
            <w:shd w:val="clear" w:color="auto" w:fill="auto"/>
            <w:vAlign w:val="center"/>
          </w:tcPr>
          <w:p w14:paraId="6C4C53B6" w14:textId="1EF43A95" w:rsidR="0055189E" w:rsidRPr="00CC5EE9" w:rsidRDefault="0055189E" w:rsidP="0055189E">
            <w:pPr>
              <w:spacing w:after="0" w:line="240" w:lineRule="auto"/>
              <w:ind w:firstLine="0"/>
              <w:jc w:val="center"/>
              <w:rPr>
                <w:sz w:val="20"/>
                <w:szCs w:val="20"/>
              </w:rPr>
            </w:pPr>
            <w:r>
              <w:rPr>
                <w:sz w:val="22"/>
              </w:rPr>
              <w:t>0,00</w:t>
            </w:r>
          </w:p>
        </w:tc>
        <w:tc>
          <w:tcPr>
            <w:tcW w:w="225" w:type="pct"/>
            <w:tcBorders>
              <w:top w:val="nil"/>
              <w:left w:val="nil"/>
              <w:bottom w:val="single" w:sz="4" w:space="0" w:color="000000"/>
              <w:right w:val="single" w:sz="4" w:space="0" w:color="000000"/>
            </w:tcBorders>
            <w:shd w:val="clear" w:color="auto" w:fill="auto"/>
            <w:vAlign w:val="center"/>
          </w:tcPr>
          <w:p w14:paraId="47345977" w14:textId="1A782239" w:rsidR="0055189E" w:rsidRPr="00CC5EE9" w:rsidRDefault="0055189E" w:rsidP="0055189E">
            <w:pPr>
              <w:spacing w:after="0" w:line="240" w:lineRule="auto"/>
              <w:ind w:firstLine="0"/>
              <w:jc w:val="center"/>
              <w:rPr>
                <w:sz w:val="20"/>
                <w:szCs w:val="20"/>
              </w:rPr>
            </w:pPr>
            <w:r>
              <w:rPr>
                <w:sz w:val="22"/>
              </w:rPr>
              <w:t>0,00</w:t>
            </w:r>
          </w:p>
        </w:tc>
      </w:tr>
      <w:tr w:rsidR="0055189E" w:rsidRPr="00CC5EE9" w14:paraId="25EFBC37" w14:textId="77777777" w:rsidTr="00BC7898">
        <w:trPr>
          <w:trHeight w:hRule="exact" w:val="1457"/>
          <w:jc w:val="center"/>
        </w:trPr>
        <w:tc>
          <w:tcPr>
            <w:tcW w:w="184" w:type="pct"/>
            <w:vAlign w:val="center"/>
          </w:tcPr>
          <w:p w14:paraId="47F0B6B1" w14:textId="020454FA" w:rsidR="0055189E" w:rsidRDefault="006A075B" w:rsidP="0055189E">
            <w:pPr>
              <w:spacing w:after="0" w:line="240" w:lineRule="auto"/>
              <w:ind w:firstLine="0"/>
              <w:jc w:val="center"/>
              <w:rPr>
                <w:bCs/>
                <w:sz w:val="20"/>
                <w:szCs w:val="20"/>
              </w:rPr>
            </w:pPr>
            <w:r>
              <w:rPr>
                <w:bCs/>
                <w:sz w:val="20"/>
                <w:szCs w:val="20"/>
              </w:rPr>
              <w:t>16</w:t>
            </w:r>
          </w:p>
        </w:tc>
        <w:tc>
          <w:tcPr>
            <w:tcW w:w="1324" w:type="pct"/>
            <w:tcBorders>
              <w:top w:val="nil"/>
              <w:left w:val="single" w:sz="4" w:space="0" w:color="000000"/>
              <w:bottom w:val="single" w:sz="4" w:space="0" w:color="000000"/>
              <w:right w:val="single" w:sz="4" w:space="0" w:color="000000"/>
            </w:tcBorders>
            <w:shd w:val="clear" w:color="auto" w:fill="auto"/>
            <w:vAlign w:val="center"/>
          </w:tcPr>
          <w:p w14:paraId="789D7D3D" w14:textId="56F91472" w:rsidR="0055189E" w:rsidRPr="00CC5EE9" w:rsidRDefault="0055189E" w:rsidP="0055189E">
            <w:pPr>
              <w:spacing w:after="0" w:line="240" w:lineRule="auto"/>
              <w:ind w:firstLine="0"/>
              <w:jc w:val="center"/>
              <w:rPr>
                <w:bCs/>
                <w:sz w:val="20"/>
                <w:szCs w:val="20"/>
              </w:rPr>
            </w:pPr>
            <w:r>
              <w:rPr>
                <w:sz w:val="22"/>
              </w:rPr>
              <w:t xml:space="preserve">Модернизация сетей водоснабжения от ТК без номера до ТК без номера d=150 </w:t>
            </w:r>
            <w:proofErr w:type="gramStart"/>
            <w:r>
              <w:rPr>
                <w:sz w:val="22"/>
              </w:rPr>
              <w:t>мм,  L</w:t>
            </w:r>
            <w:proofErr w:type="gramEnd"/>
            <w:r>
              <w:rPr>
                <w:sz w:val="22"/>
              </w:rPr>
              <w:t xml:space="preserve">=300м, замена материала трубопровода на ПЭ п. Кличка </w:t>
            </w:r>
          </w:p>
        </w:tc>
        <w:tc>
          <w:tcPr>
            <w:tcW w:w="502" w:type="pct"/>
            <w:vAlign w:val="center"/>
          </w:tcPr>
          <w:p w14:paraId="4CDA7E4D" w14:textId="2174C935" w:rsidR="0055189E" w:rsidRPr="00CC5EE9" w:rsidRDefault="00025BFB" w:rsidP="0055189E">
            <w:pPr>
              <w:spacing w:after="0" w:line="240" w:lineRule="auto"/>
              <w:ind w:firstLine="0"/>
              <w:jc w:val="center"/>
              <w:rPr>
                <w:color w:val="000000"/>
                <w:sz w:val="20"/>
                <w:szCs w:val="20"/>
              </w:rPr>
            </w:pPr>
            <w:r w:rsidRPr="00CC5EE9">
              <w:rPr>
                <w:sz w:val="20"/>
                <w:szCs w:val="20"/>
              </w:rPr>
              <w:t>L</w:t>
            </w:r>
            <w:r>
              <w:rPr>
                <w:sz w:val="20"/>
                <w:szCs w:val="20"/>
              </w:rPr>
              <w:t xml:space="preserve"> </w:t>
            </w:r>
            <w:r w:rsidR="006A0FF8">
              <w:rPr>
                <w:sz w:val="20"/>
                <w:szCs w:val="20"/>
              </w:rPr>
              <w:t>300</w:t>
            </w:r>
            <w:r w:rsidRPr="00CC5EE9">
              <w:rPr>
                <w:sz w:val="20"/>
                <w:szCs w:val="20"/>
              </w:rPr>
              <w:t xml:space="preserve"> м </w:t>
            </w:r>
            <w:r>
              <w:rPr>
                <w:sz w:val="20"/>
                <w:szCs w:val="20"/>
              </w:rPr>
              <w:t>–</w:t>
            </w:r>
            <w:r w:rsidRPr="00CC5EE9">
              <w:rPr>
                <w:sz w:val="20"/>
                <w:szCs w:val="20"/>
              </w:rPr>
              <w:t xml:space="preserve"> Д</w:t>
            </w:r>
            <w:r>
              <w:rPr>
                <w:sz w:val="20"/>
                <w:szCs w:val="20"/>
              </w:rPr>
              <w:t xml:space="preserve"> 150 </w:t>
            </w:r>
            <w:r w:rsidRPr="00CC5EE9">
              <w:rPr>
                <w:sz w:val="20"/>
                <w:szCs w:val="20"/>
              </w:rPr>
              <w:t>мм</w:t>
            </w:r>
          </w:p>
        </w:tc>
        <w:tc>
          <w:tcPr>
            <w:tcW w:w="408" w:type="pct"/>
            <w:tcBorders>
              <w:top w:val="nil"/>
              <w:left w:val="single" w:sz="4" w:space="0" w:color="000000"/>
              <w:bottom w:val="single" w:sz="4" w:space="0" w:color="000000"/>
              <w:right w:val="single" w:sz="4" w:space="0" w:color="000000"/>
            </w:tcBorders>
            <w:shd w:val="clear" w:color="auto" w:fill="auto"/>
            <w:vAlign w:val="center"/>
          </w:tcPr>
          <w:p w14:paraId="752C3499" w14:textId="74029B3A" w:rsidR="0055189E" w:rsidRPr="00CC5EE9" w:rsidRDefault="0055189E" w:rsidP="0055189E">
            <w:pPr>
              <w:spacing w:after="0" w:line="240" w:lineRule="auto"/>
              <w:ind w:firstLine="0"/>
              <w:jc w:val="center"/>
              <w:rPr>
                <w:b/>
                <w:bCs/>
                <w:sz w:val="20"/>
                <w:szCs w:val="20"/>
              </w:rPr>
            </w:pPr>
            <w:r>
              <w:rPr>
                <w:sz w:val="22"/>
              </w:rPr>
              <w:t>3999,044</w:t>
            </w:r>
          </w:p>
        </w:tc>
        <w:tc>
          <w:tcPr>
            <w:tcW w:w="212" w:type="pct"/>
            <w:vAlign w:val="center"/>
          </w:tcPr>
          <w:p w14:paraId="3BEACF9D" w14:textId="77777777" w:rsidR="0055189E" w:rsidRPr="00CC5EE9" w:rsidRDefault="0055189E" w:rsidP="0055189E">
            <w:pPr>
              <w:spacing w:after="0" w:line="240" w:lineRule="auto"/>
              <w:ind w:firstLine="0"/>
              <w:jc w:val="center"/>
              <w:rPr>
                <w:bCs/>
                <w:sz w:val="20"/>
                <w:szCs w:val="20"/>
              </w:rPr>
            </w:pPr>
          </w:p>
        </w:tc>
        <w:tc>
          <w:tcPr>
            <w:tcW w:w="228" w:type="pct"/>
            <w:vAlign w:val="center"/>
          </w:tcPr>
          <w:p w14:paraId="3A2B8198" w14:textId="77777777" w:rsidR="0055189E" w:rsidRPr="00CC5EE9" w:rsidRDefault="0055189E" w:rsidP="0055189E">
            <w:pPr>
              <w:spacing w:after="0" w:line="240" w:lineRule="auto"/>
              <w:ind w:firstLine="0"/>
              <w:jc w:val="center"/>
              <w:rPr>
                <w:sz w:val="20"/>
                <w:szCs w:val="20"/>
              </w:rPr>
            </w:pPr>
          </w:p>
        </w:tc>
        <w:tc>
          <w:tcPr>
            <w:tcW w:w="272" w:type="pct"/>
            <w:tcBorders>
              <w:top w:val="nil"/>
              <w:left w:val="single" w:sz="4" w:space="0" w:color="000000"/>
              <w:bottom w:val="single" w:sz="4" w:space="0" w:color="000000"/>
              <w:right w:val="single" w:sz="4" w:space="0" w:color="000000"/>
            </w:tcBorders>
            <w:shd w:val="clear" w:color="auto" w:fill="auto"/>
            <w:vAlign w:val="center"/>
          </w:tcPr>
          <w:p w14:paraId="3217699B" w14:textId="0DC5B21D" w:rsidR="0055189E" w:rsidRDefault="0055189E" w:rsidP="0055189E">
            <w:pPr>
              <w:spacing w:after="0" w:line="240" w:lineRule="auto"/>
              <w:ind w:firstLine="0"/>
              <w:jc w:val="center"/>
              <w:rPr>
                <w:sz w:val="20"/>
                <w:szCs w:val="20"/>
              </w:rPr>
            </w:pPr>
            <w:r>
              <w:rPr>
                <w:sz w:val="22"/>
              </w:rPr>
              <w:t>0,00</w:t>
            </w:r>
          </w:p>
        </w:tc>
        <w:tc>
          <w:tcPr>
            <w:tcW w:w="282" w:type="pct"/>
            <w:tcBorders>
              <w:top w:val="nil"/>
              <w:left w:val="nil"/>
              <w:bottom w:val="single" w:sz="4" w:space="0" w:color="000000"/>
              <w:right w:val="single" w:sz="4" w:space="0" w:color="000000"/>
            </w:tcBorders>
            <w:shd w:val="clear" w:color="auto" w:fill="auto"/>
            <w:vAlign w:val="center"/>
          </w:tcPr>
          <w:p w14:paraId="473B1A6D" w14:textId="744EA7FF" w:rsidR="0055189E" w:rsidRPr="00CC5EE9" w:rsidRDefault="0055189E" w:rsidP="0055189E">
            <w:pPr>
              <w:spacing w:after="0" w:line="240" w:lineRule="auto"/>
              <w:ind w:firstLine="0"/>
              <w:jc w:val="center"/>
              <w:rPr>
                <w:sz w:val="20"/>
                <w:szCs w:val="20"/>
              </w:rPr>
            </w:pPr>
            <w:r>
              <w:rPr>
                <w:sz w:val="22"/>
              </w:rPr>
              <w:t>0,00</w:t>
            </w:r>
          </w:p>
        </w:tc>
        <w:tc>
          <w:tcPr>
            <w:tcW w:w="231" w:type="pct"/>
            <w:tcBorders>
              <w:top w:val="nil"/>
              <w:left w:val="nil"/>
              <w:bottom w:val="single" w:sz="4" w:space="0" w:color="000000"/>
              <w:right w:val="single" w:sz="4" w:space="0" w:color="000000"/>
            </w:tcBorders>
            <w:shd w:val="clear" w:color="auto" w:fill="auto"/>
            <w:vAlign w:val="center"/>
          </w:tcPr>
          <w:p w14:paraId="4171AD80" w14:textId="088FDAF3" w:rsidR="0055189E" w:rsidRPr="00CC5EE9" w:rsidRDefault="0055189E" w:rsidP="0055189E">
            <w:pPr>
              <w:spacing w:after="0" w:line="240" w:lineRule="auto"/>
              <w:ind w:firstLine="0"/>
              <w:jc w:val="center"/>
              <w:rPr>
                <w:sz w:val="20"/>
                <w:szCs w:val="20"/>
              </w:rPr>
            </w:pPr>
            <w:r>
              <w:rPr>
                <w:sz w:val="22"/>
              </w:rPr>
              <w:t>0,00</w:t>
            </w:r>
          </w:p>
        </w:tc>
        <w:tc>
          <w:tcPr>
            <w:tcW w:w="225" w:type="pct"/>
            <w:tcBorders>
              <w:top w:val="nil"/>
              <w:left w:val="nil"/>
              <w:bottom w:val="single" w:sz="4" w:space="0" w:color="000000"/>
              <w:right w:val="single" w:sz="4" w:space="0" w:color="000000"/>
            </w:tcBorders>
            <w:shd w:val="clear" w:color="auto" w:fill="auto"/>
            <w:vAlign w:val="center"/>
          </w:tcPr>
          <w:p w14:paraId="4119E28A" w14:textId="11CF52C1" w:rsidR="0055189E" w:rsidRPr="00CC5EE9" w:rsidRDefault="0055189E" w:rsidP="0055189E">
            <w:pPr>
              <w:spacing w:after="0" w:line="240" w:lineRule="auto"/>
              <w:ind w:firstLine="0"/>
              <w:jc w:val="center"/>
              <w:rPr>
                <w:sz w:val="20"/>
                <w:szCs w:val="20"/>
              </w:rPr>
            </w:pPr>
            <w:r>
              <w:rPr>
                <w:sz w:val="22"/>
              </w:rPr>
              <w:t>0,00</w:t>
            </w:r>
          </w:p>
        </w:tc>
        <w:tc>
          <w:tcPr>
            <w:tcW w:w="228" w:type="pct"/>
            <w:tcBorders>
              <w:top w:val="nil"/>
              <w:left w:val="nil"/>
              <w:bottom w:val="single" w:sz="4" w:space="0" w:color="000000"/>
              <w:right w:val="single" w:sz="4" w:space="0" w:color="000000"/>
            </w:tcBorders>
            <w:shd w:val="clear" w:color="auto" w:fill="auto"/>
            <w:vAlign w:val="center"/>
          </w:tcPr>
          <w:p w14:paraId="19149636" w14:textId="59A66B9C" w:rsidR="0055189E" w:rsidRPr="00CC5EE9" w:rsidRDefault="0055189E" w:rsidP="0055189E">
            <w:pPr>
              <w:spacing w:after="0" w:line="240" w:lineRule="auto"/>
              <w:ind w:firstLine="0"/>
              <w:jc w:val="center"/>
              <w:rPr>
                <w:sz w:val="20"/>
                <w:szCs w:val="20"/>
              </w:rPr>
            </w:pPr>
            <w:r>
              <w:rPr>
                <w:sz w:val="22"/>
              </w:rPr>
              <w:t>0,00</w:t>
            </w:r>
          </w:p>
        </w:tc>
        <w:tc>
          <w:tcPr>
            <w:tcW w:w="226" w:type="pct"/>
            <w:tcBorders>
              <w:top w:val="nil"/>
              <w:left w:val="nil"/>
              <w:bottom w:val="single" w:sz="4" w:space="0" w:color="000000"/>
              <w:right w:val="single" w:sz="4" w:space="0" w:color="000000"/>
            </w:tcBorders>
            <w:shd w:val="clear" w:color="auto" w:fill="auto"/>
            <w:vAlign w:val="center"/>
          </w:tcPr>
          <w:p w14:paraId="45D3536F" w14:textId="4E9F3FC0" w:rsidR="0055189E" w:rsidRDefault="0055189E" w:rsidP="0055189E">
            <w:pPr>
              <w:spacing w:after="0" w:line="240" w:lineRule="auto"/>
              <w:ind w:firstLine="0"/>
              <w:jc w:val="center"/>
              <w:rPr>
                <w:sz w:val="20"/>
                <w:szCs w:val="20"/>
              </w:rPr>
            </w:pPr>
            <w:r>
              <w:rPr>
                <w:sz w:val="22"/>
              </w:rPr>
              <w:t>165,680</w:t>
            </w:r>
          </w:p>
        </w:tc>
        <w:tc>
          <w:tcPr>
            <w:tcW w:w="226" w:type="pct"/>
            <w:tcBorders>
              <w:top w:val="nil"/>
              <w:left w:val="nil"/>
              <w:bottom w:val="single" w:sz="4" w:space="0" w:color="000000"/>
              <w:right w:val="single" w:sz="4" w:space="0" w:color="000000"/>
            </w:tcBorders>
            <w:shd w:val="clear" w:color="auto" w:fill="auto"/>
            <w:vAlign w:val="center"/>
          </w:tcPr>
          <w:p w14:paraId="57349D8B" w14:textId="656C58C7" w:rsidR="0055189E" w:rsidRPr="00CC5EE9" w:rsidRDefault="0055189E" w:rsidP="0055189E">
            <w:pPr>
              <w:spacing w:after="0" w:line="240" w:lineRule="auto"/>
              <w:ind w:firstLine="0"/>
              <w:jc w:val="center"/>
              <w:rPr>
                <w:sz w:val="20"/>
                <w:szCs w:val="20"/>
              </w:rPr>
            </w:pPr>
            <w:r>
              <w:rPr>
                <w:sz w:val="22"/>
              </w:rPr>
              <w:t>1916,681</w:t>
            </w:r>
          </w:p>
        </w:tc>
        <w:tc>
          <w:tcPr>
            <w:tcW w:w="227" w:type="pct"/>
            <w:tcBorders>
              <w:top w:val="nil"/>
              <w:left w:val="nil"/>
              <w:bottom w:val="single" w:sz="4" w:space="0" w:color="000000"/>
              <w:right w:val="single" w:sz="4" w:space="0" w:color="000000"/>
            </w:tcBorders>
            <w:shd w:val="clear" w:color="auto" w:fill="auto"/>
            <w:vAlign w:val="center"/>
          </w:tcPr>
          <w:p w14:paraId="188CBDA2" w14:textId="41471A9A" w:rsidR="0055189E" w:rsidRPr="00CC5EE9" w:rsidRDefault="0055189E" w:rsidP="0055189E">
            <w:pPr>
              <w:spacing w:after="0" w:line="240" w:lineRule="auto"/>
              <w:ind w:firstLine="0"/>
              <w:jc w:val="center"/>
              <w:rPr>
                <w:sz w:val="20"/>
                <w:szCs w:val="20"/>
              </w:rPr>
            </w:pPr>
            <w:r>
              <w:rPr>
                <w:sz w:val="22"/>
              </w:rPr>
              <w:t>1916, 681</w:t>
            </w:r>
          </w:p>
        </w:tc>
        <w:tc>
          <w:tcPr>
            <w:tcW w:w="225" w:type="pct"/>
            <w:tcBorders>
              <w:top w:val="nil"/>
              <w:left w:val="nil"/>
              <w:bottom w:val="single" w:sz="4" w:space="0" w:color="000000"/>
              <w:right w:val="single" w:sz="4" w:space="0" w:color="000000"/>
            </w:tcBorders>
            <w:shd w:val="clear" w:color="auto" w:fill="auto"/>
            <w:vAlign w:val="center"/>
          </w:tcPr>
          <w:p w14:paraId="6A53A50C" w14:textId="1F02FB04" w:rsidR="0055189E" w:rsidRPr="00CC5EE9" w:rsidRDefault="0055189E" w:rsidP="0055189E">
            <w:pPr>
              <w:spacing w:after="0" w:line="240" w:lineRule="auto"/>
              <w:ind w:firstLine="0"/>
              <w:jc w:val="center"/>
              <w:rPr>
                <w:sz w:val="20"/>
                <w:szCs w:val="20"/>
              </w:rPr>
            </w:pPr>
            <w:r>
              <w:rPr>
                <w:sz w:val="22"/>
              </w:rPr>
              <w:t>0,00</w:t>
            </w:r>
          </w:p>
        </w:tc>
      </w:tr>
      <w:tr w:rsidR="0055189E" w:rsidRPr="00CC5EE9" w14:paraId="64DDB9C6" w14:textId="77777777" w:rsidTr="00BC7898">
        <w:trPr>
          <w:trHeight w:hRule="exact" w:val="1174"/>
          <w:jc w:val="center"/>
        </w:trPr>
        <w:tc>
          <w:tcPr>
            <w:tcW w:w="184" w:type="pct"/>
            <w:vAlign w:val="center"/>
          </w:tcPr>
          <w:p w14:paraId="3DEBCF3A" w14:textId="637E59B2" w:rsidR="0055189E" w:rsidRDefault="006A075B" w:rsidP="0055189E">
            <w:pPr>
              <w:spacing w:after="0" w:line="240" w:lineRule="auto"/>
              <w:ind w:firstLine="0"/>
              <w:jc w:val="center"/>
              <w:rPr>
                <w:bCs/>
                <w:sz w:val="20"/>
                <w:szCs w:val="20"/>
              </w:rPr>
            </w:pPr>
            <w:r>
              <w:rPr>
                <w:bCs/>
                <w:sz w:val="20"/>
                <w:szCs w:val="20"/>
              </w:rPr>
              <w:t>17</w:t>
            </w:r>
          </w:p>
        </w:tc>
        <w:tc>
          <w:tcPr>
            <w:tcW w:w="1324" w:type="pct"/>
            <w:tcBorders>
              <w:top w:val="nil"/>
              <w:left w:val="single" w:sz="4" w:space="0" w:color="000000"/>
              <w:bottom w:val="single" w:sz="4" w:space="0" w:color="000000"/>
              <w:right w:val="single" w:sz="4" w:space="0" w:color="000000"/>
            </w:tcBorders>
            <w:shd w:val="clear" w:color="auto" w:fill="auto"/>
            <w:vAlign w:val="center"/>
          </w:tcPr>
          <w:p w14:paraId="1A79C93A" w14:textId="7F213DA7" w:rsidR="0055189E" w:rsidRPr="00CC5EE9" w:rsidRDefault="0055189E" w:rsidP="0055189E">
            <w:pPr>
              <w:spacing w:after="0" w:line="240" w:lineRule="auto"/>
              <w:ind w:firstLine="0"/>
              <w:jc w:val="center"/>
              <w:rPr>
                <w:bCs/>
                <w:sz w:val="20"/>
                <w:szCs w:val="20"/>
              </w:rPr>
            </w:pPr>
            <w:r>
              <w:rPr>
                <w:sz w:val="22"/>
              </w:rPr>
              <w:t xml:space="preserve">Модернизация сетей водоснабжения от ТК-4 до ТК-5 d=125 </w:t>
            </w:r>
            <w:proofErr w:type="gramStart"/>
            <w:r>
              <w:rPr>
                <w:sz w:val="22"/>
              </w:rPr>
              <w:t>мм,  L</w:t>
            </w:r>
            <w:proofErr w:type="gramEnd"/>
            <w:r>
              <w:rPr>
                <w:sz w:val="22"/>
              </w:rPr>
              <w:t>=86м, замена материала трубопровода на ПЭ п. Кличка</w:t>
            </w:r>
          </w:p>
        </w:tc>
        <w:tc>
          <w:tcPr>
            <w:tcW w:w="502" w:type="pct"/>
            <w:vAlign w:val="center"/>
          </w:tcPr>
          <w:p w14:paraId="4D2971CA" w14:textId="01F23DD6" w:rsidR="0055189E" w:rsidRPr="00CC5EE9" w:rsidRDefault="00025BFB" w:rsidP="0055189E">
            <w:pPr>
              <w:spacing w:after="0" w:line="240" w:lineRule="auto"/>
              <w:ind w:firstLine="0"/>
              <w:jc w:val="center"/>
              <w:rPr>
                <w:color w:val="000000"/>
                <w:sz w:val="20"/>
                <w:szCs w:val="20"/>
              </w:rPr>
            </w:pPr>
            <w:r w:rsidRPr="00CC5EE9">
              <w:rPr>
                <w:sz w:val="20"/>
                <w:szCs w:val="20"/>
              </w:rPr>
              <w:t>L</w:t>
            </w:r>
            <w:r>
              <w:rPr>
                <w:sz w:val="20"/>
                <w:szCs w:val="20"/>
              </w:rPr>
              <w:t xml:space="preserve"> </w:t>
            </w:r>
            <w:r w:rsidR="006A0FF8">
              <w:rPr>
                <w:sz w:val="20"/>
                <w:szCs w:val="20"/>
              </w:rPr>
              <w:t>86</w:t>
            </w:r>
            <w:r w:rsidRPr="00CC5EE9">
              <w:rPr>
                <w:sz w:val="20"/>
                <w:szCs w:val="20"/>
              </w:rPr>
              <w:t xml:space="preserve"> м </w:t>
            </w:r>
            <w:r>
              <w:rPr>
                <w:sz w:val="20"/>
                <w:szCs w:val="20"/>
              </w:rPr>
              <w:t>–</w:t>
            </w:r>
            <w:r w:rsidRPr="00CC5EE9">
              <w:rPr>
                <w:sz w:val="20"/>
                <w:szCs w:val="20"/>
              </w:rPr>
              <w:t xml:space="preserve"> Д</w:t>
            </w:r>
            <w:r>
              <w:rPr>
                <w:sz w:val="20"/>
                <w:szCs w:val="20"/>
              </w:rPr>
              <w:t xml:space="preserve"> </w:t>
            </w:r>
            <w:r w:rsidR="006A0FF8">
              <w:rPr>
                <w:sz w:val="20"/>
                <w:szCs w:val="20"/>
              </w:rPr>
              <w:t>125</w:t>
            </w:r>
            <w:r>
              <w:rPr>
                <w:sz w:val="20"/>
                <w:szCs w:val="20"/>
              </w:rPr>
              <w:t xml:space="preserve"> </w:t>
            </w:r>
            <w:r w:rsidRPr="00CC5EE9">
              <w:rPr>
                <w:sz w:val="20"/>
                <w:szCs w:val="20"/>
              </w:rPr>
              <w:t>мм</w:t>
            </w:r>
          </w:p>
        </w:tc>
        <w:tc>
          <w:tcPr>
            <w:tcW w:w="408" w:type="pct"/>
            <w:tcBorders>
              <w:top w:val="nil"/>
              <w:left w:val="single" w:sz="4" w:space="0" w:color="000000"/>
              <w:bottom w:val="single" w:sz="4" w:space="0" w:color="000000"/>
              <w:right w:val="single" w:sz="4" w:space="0" w:color="000000"/>
            </w:tcBorders>
            <w:shd w:val="clear" w:color="auto" w:fill="auto"/>
            <w:vAlign w:val="center"/>
          </w:tcPr>
          <w:p w14:paraId="49FF234E" w14:textId="03ED272D" w:rsidR="0055189E" w:rsidRPr="00CC5EE9" w:rsidRDefault="0055189E" w:rsidP="0055189E">
            <w:pPr>
              <w:spacing w:after="0" w:line="240" w:lineRule="auto"/>
              <w:ind w:firstLine="0"/>
              <w:jc w:val="center"/>
              <w:rPr>
                <w:b/>
                <w:bCs/>
                <w:sz w:val="20"/>
                <w:szCs w:val="20"/>
              </w:rPr>
            </w:pPr>
            <w:r>
              <w:rPr>
                <w:sz w:val="22"/>
              </w:rPr>
              <w:t>1122,279</w:t>
            </w:r>
          </w:p>
        </w:tc>
        <w:tc>
          <w:tcPr>
            <w:tcW w:w="212" w:type="pct"/>
            <w:vAlign w:val="center"/>
          </w:tcPr>
          <w:p w14:paraId="5BFA47C4" w14:textId="77777777" w:rsidR="0055189E" w:rsidRPr="00CC5EE9" w:rsidRDefault="0055189E" w:rsidP="0055189E">
            <w:pPr>
              <w:spacing w:after="0" w:line="240" w:lineRule="auto"/>
              <w:ind w:firstLine="0"/>
              <w:jc w:val="center"/>
              <w:rPr>
                <w:bCs/>
                <w:sz w:val="20"/>
                <w:szCs w:val="20"/>
              </w:rPr>
            </w:pPr>
          </w:p>
        </w:tc>
        <w:tc>
          <w:tcPr>
            <w:tcW w:w="228" w:type="pct"/>
            <w:vAlign w:val="center"/>
          </w:tcPr>
          <w:p w14:paraId="2BA021A4" w14:textId="77777777" w:rsidR="0055189E" w:rsidRPr="00CC5EE9" w:rsidRDefault="0055189E" w:rsidP="0055189E">
            <w:pPr>
              <w:spacing w:after="0" w:line="240" w:lineRule="auto"/>
              <w:ind w:firstLine="0"/>
              <w:jc w:val="center"/>
              <w:rPr>
                <w:sz w:val="20"/>
                <w:szCs w:val="20"/>
              </w:rPr>
            </w:pPr>
          </w:p>
        </w:tc>
        <w:tc>
          <w:tcPr>
            <w:tcW w:w="272" w:type="pct"/>
            <w:tcBorders>
              <w:top w:val="nil"/>
              <w:left w:val="single" w:sz="4" w:space="0" w:color="000000"/>
              <w:bottom w:val="single" w:sz="4" w:space="0" w:color="000000"/>
              <w:right w:val="single" w:sz="4" w:space="0" w:color="000000"/>
            </w:tcBorders>
            <w:shd w:val="clear" w:color="auto" w:fill="auto"/>
            <w:vAlign w:val="center"/>
          </w:tcPr>
          <w:p w14:paraId="39375896" w14:textId="50648824" w:rsidR="0055189E" w:rsidRDefault="0055189E" w:rsidP="0055189E">
            <w:pPr>
              <w:spacing w:after="0" w:line="240" w:lineRule="auto"/>
              <w:ind w:firstLine="0"/>
              <w:jc w:val="center"/>
              <w:rPr>
                <w:sz w:val="20"/>
                <w:szCs w:val="20"/>
              </w:rPr>
            </w:pPr>
            <w:r>
              <w:rPr>
                <w:sz w:val="22"/>
              </w:rPr>
              <w:t>0,00</w:t>
            </w:r>
          </w:p>
        </w:tc>
        <w:tc>
          <w:tcPr>
            <w:tcW w:w="282" w:type="pct"/>
            <w:tcBorders>
              <w:top w:val="nil"/>
              <w:left w:val="nil"/>
              <w:bottom w:val="single" w:sz="4" w:space="0" w:color="000000"/>
              <w:right w:val="single" w:sz="4" w:space="0" w:color="000000"/>
            </w:tcBorders>
            <w:shd w:val="clear" w:color="auto" w:fill="auto"/>
            <w:vAlign w:val="center"/>
          </w:tcPr>
          <w:p w14:paraId="1B4E3B53" w14:textId="3BC7B60E" w:rsidR="0055189E" w:rsidRPr="00CC5EE9" w:rsidRDefault="0055189E" w:rsidP="0055189E">
            <w:pPr>
              <w:spacing w:after="0" w:line="240" w:lineRule="auto"/>
              <w:ind w:firstLine="0"/>
              <w:jc w:val="center"/>
              <w:rPr>
                <w:sz w:val="20"/>
                <w:szCs w:val="20"/>
              </w:rPr>
            </w:pPr>
            <w:r>
              <w:rPr>
                <w:sz w:val="22"/>
              </w:rPr>
              <w:t>0,00</w:t>
            </w:r>
          </w:p>
        </w:tc>
        <w:tc>
          <w:tcPr>
            <w:tcW w:w="231" w:type="pct"/>
            <w:tcBorders>
              <w:top w:val="nil"/>
              <w:left w:val="nil"/>
              <w:bottom w:val="single" w:sz="4" w:space="0" w:color="000000"/>
              <w:right w:val="single" w:sz="4" w:space="0" w:color="000000"/>
            </w:tcBorders>
            <w:shd w:val="clear" w:color="auto" w:fill="auto"/>
            <w:vAlign w:val="center"/>
          </w:tcPr>
          <w:p w14:paraId="2346A7E9" w14:textId="779FFCEB" w:rsidR="0055189E" w:rsidRPr="00CC5EE9" w:rsidRDefault="0055189E" w:rsidP="0055189E">
            <w:pPr>
              <w:spacing w:after="0" w:line="240" w:lineRule="auto"/>
              <w:ind w:firstLine="0"/>
              <w:jc w:val="center"/>
              <w:rPr>
                <w:sz w:val="20"/>
                <w:szCs w:val="20"/>
              </w:rPr>
            </w:pPr>
            <w:r>
              <w:rPr>
                <w:sz w:val="22"/>
              </w:rPr>
              <w:t>0,00</w:t>
            </w:r>
          </w:p>
        </w:tc>
        <w:tc>
          <w:tcPr>
            <w:tcW w:w="225" w:type="pct"/>
            <w:tcBorders>
              <w:top w:val="nil"/>
              <w:left w:val="nil"/>
              <w:bottom w:val="single" w:sz="4" w:space="0" w:color="000000"/>
              <w:right w:val="single" w:sz="4" w:space="0" w:color="000000"/>
            </w:tcBorders>
            <w:shd w:val="clear" w:color="auto" w:fill="auto"/>
            <w:vAlign w:val="center"/>
          </w:tcPr>
          <w:p w14:paraId="68A4576E" w14:textId="4FB6A84D" w:rsidR="0055189E" w:rsidRPr="00CC5EE9" w:rsidRDefault="0055189E" w:rsidP="0055189E">
            <w:pPr>
              <w:spacing w:after="0" w:line="240" w:lineRule="auto"/>
              <w:ind w:firstLine="0"/>
              <w:jc w:val="center"/>
              <w:rPr>
                <w:sz w:val="20"/>
                <w:szCs w:val="20"/>
              </w:rPr>
            </w:pPr>
            <w:r>
              <w:rPr>
                <w:sz w:val="22"/>
              </w:rPr>
              <w:t>0,00</w:t>
            </w:r>
          </w:p>
        </w:tc>
        <w:tc>
          <w:tcPr>
            <w:tcW w:w="228" w:type="pct"/>
            <w:tcBorders>
              <w:top w:val="nil"/>
              <w:left w:val="nil"/>
              <w:bottom w:val="single" w:sz="4" w:space="0" w:color="000000"/>
              <w:right w:val="single" w:sz="4" w:space="0" w:color="000000"/>
            </w:tcBorders>
            <w:shd w:val="clear" w:color="auto" w:fill="auto"/>
            <w:vAlign w:val="center"/>
          </w:tcPr>
          <w:p w14:paraId="03BB033C" w14:textId="2D635F3A" w:rsidR="0055189E" w:rsidRPr="00CC5EE9" w:rsidRDefault="0055189E" w:rsidP="0055189E">
            <w:pPr>
              <w:spacing w:after="0" w:line="240" w:lineRule="auto"/>
              <w:ind w:firstLine="0"/>
              <w:jc w:val="center"/>
              <w:rPr>
                <w:sz w:val="20"/>
                <w:szCs w:val="20"/>
              </w:rPr>
            </w:pPr>
            <w:r>
              <w:rPr>
                <w:sz w:val="22"/>
              </w:rPr>
              <w:t>0,00</w:t>
            </w:r>
          </w:p>
        </w:tc>
        <w:tc>
          <w:tcPr>
            <w:tcW w:w="226" w:type="pct"/>
            <w:tcBorders>
              <w:top w:val="nil"/>
              <w:left w:val="nil"/>
              <w:bottom w:val="single" w:sz="4" w:space="0" w:color="000000"/>
              <w:right w:val="single" w:sz="4" w:space="0" w:color="000000"/>
            </w:tcBorders>
            <w:shd w:val="clear" w:color="auto" w:fill="auto"/>
            <w:vAlign w:val="center"/>
          </w:tcPr>
          <w:p w14:paraId="3877DA55" w14:textId="5848F1F6" w:rsidR="0055189E" w:rsidRDefault="0055189E" w:rsidP="0055189E">
            <w:pPr>
              <w:spacing w:after="0" w:line="240" w:lineRule="auto"/>
              <w:ind w:firstLine="0"/>
              <w:jc w:val="center"/>
              <w:rPr>
                <w:sz w:val="20"/>
                <w:szCs w:val="20"/>
              </w:rPr>
            </w:pPr>
            <w:r>
              <w:rPr>
                <w:sz w:val="22"/>
              </w:rPr>
              <w:t>0,00</w:t>
            </w:r>
          </w:p>
        </w:tc>
        <w:tc>
          <w:tcPr>
            <w:tcW w:w="226" w:type="pct"/>
            <w:tcBorders>
              <w:top w:val="nil"/>
              <w:left w:val="nil"/>
              <w:bottom w:val="single" w:sz="4" w:space="0" w:color="000000"/>
              <w:right w:val="single" w:sz="4" w:space="0" w:color="000000"/>
            </w:tcBorders>
            <w:shd w:val="clear" w:color="auto" w:fill="auto"/>
            <w:vAlign w:val="center"/>
          </w:tcPr>
          <w:p w14:paraId="68FFB7EF" w14:textId="0177458F" w:rsidR="0055189E" w:rsidRPr="00CC5EE9" w:rsidRDefault="0055189E" w:rsidP="0055189E">
            <w:pPr>
              <w:spacing w:after="0" w:line="240" w:lineRule="auto"/>
              <w:ind w:firstLine="0"/>
              <w:jc w:val="center"/>
              <w:rPr>
                <w:sz w:val="20"/>
                <w:szCs w:val="20"/>
              </w:rPr>
            </w:pPr>
            <w:r>
              <w:rPr>
                <w:sz w:val="22"/>
              </w:rPr>
              <w:t>0,00</w:t>
            </w:r>
          </w:p>
        </w:tc>
        <w:tc>
          <w:tcPr>
            <w:tcW w:w="227" w:type="pct"/>
            <w:tcBorders>
              <w:top w:val="nil"/>
              <w:left w:val="nil"/>
              <w:bottom w:val="single" w:sz="4" w:space="0" w:color="000000"/>
              <w:right w:val="single" w:sz="4" w:space="0" w:color="000000"/>
            </w:tcBorders>
            <w:shd w:val="clear" w:color="auto" w:fill="auto"/>
            <w:vAlign w:val="center"/>
          </w:tcPr>
          <w:p w14:paraId="3540297C" w14:textId="549FC114" w:rsidR="0055189E" w:rsidRPr="00CC5EE9" w:rsidRDefault="0055189E" w:rsidP="0055189E">
            <w:pPr>
              <w:spacing w:after="0" w:line="240" w:lineRule="auto"/>
              <w:ind w:firstLine="0"/>
              <w:jc w:val="center"/>
              <w:rPr>
                <w:sz w:val="20"/>
                <w:szCs w:val="20"/>
              </w:rPr>
            </w:pPr>
            <w:r>
              <w:rPr>
                <w:sz w:val="22"/>
              </w:rPr>
              <w:t>48,232</w:t>
            </w:r>
          </w:p>
        </w:tc>
        <w:tc>
          <w:tcPr>
            <w:tcW w:w="225" w:type="pct"/>
            <w:tcBorders>
              <w:top w:val="nil"/>
              <w:left w:val="nil"/>
              <w:bottom w:val="single" w:sz="4" w:space="0" w:color="000000"/>
              <w:right w:val="single" w:sz="4" w:space="0" w:color="000000"/>
            </w:tcBorders>
            <w:shd w:val="clear" w:color="auto" w:fill="auto"/>
            <w:vAlign w:val="center"/>
          </w:tcPr>
          <w:p w14:paraId="798455D5" w14:textId="2CBA53ED" w:rsidR="0055189E" w:rsidRPr="00CC5EE9" w:rsidRDefault="0055189E" w:rsidP="0055189E">
            <w:pPr>
              <w:spacing w:after="0" w:line="240" w:lineRule="auto"/>
              <w:ind w:firstLine="0"/>
              <w:jc w:val="center"/>
              <w:rPr>
                <w:sz w:val="20"/>
                <w:szCs w:val="20"/>
              </w:rPr>
            </w:pPr>
            <w:r>
              <w:rPr>
                <w:sz w:val="22"/>
              </w:rPr>
              <w:t>1074,046</w:t>
            </w:r>
          </w:p>
        </w:tc>
      </w:tr>
      <w:tr w:rsidR="0055189E" w:rsidRPr="00CC5EE9" w14:paraId="4AD5CCC1" w14:textId="77777777" w:rsidTr="00025BFB">
        <w:trPr>
          <w:trHeight w:hRule="exact" w:val="1457"/>
          <w:jc w:val="center"/>
        </w:trPr>
        <w:tc>
          <w:tcPr>
            <w:tcW w:w="184" w:type="pct"/>
            <w:vAlign w:val="center"/>
          </w:tcPr>
          <w:p w14:paraId="13477D64" w14:textId="232BF6D5" w:rsidR="0055189E" w:rsidRDefault="006A075B" w:rsidP="0055189E">
            <w:pPr>
              <w:spacing w:after="0" w:line="240" w:lineRule="auto"/>
              <w:ind w:firstLine="0"/>
              <w:jc w:val="center"/>
              <w:rPr>
                <w:bCs/>
                <w:sz w:val="20"/>
                <w:szCs w:val="20"/>
              </w:rPr>
            </w:pPr>
            <w:r>
              <w:rPr>
                <w:bCs/>
                <w:sz w:val="20"/>
                <w:szCs w:val="20"/>
              </w:rPr>
              <w:lastRenderedPageBreak/>
              <w:t>18</w:t>
            </w:r>
          </w:p>
        </w:tc>
        <w:tc>
          <w:tcPr>
            <w:tcW w:w="1324" w:type="pct"/>
            <w:tcBorders>
              <w:top w:val="nil"/>
              <w:left w:val="single" w:sz="4" w:space="0" w:color="000000"/>
              <w:bottom w:val="single" w:sz="4" w:space="0" w:color="000000"/>
              <w:right w:val="single" w:sz="4" w:space="0" w:color="000000"/>
            </w:tcBorders>
            <w:shd w:val="clear" w:color="auto" w:fill="auto"/>
            <w:vAlign w:val="center"/>
          </w:tcPr>
          <w:p w14:paraId="38A215A8" w14:textId="7BA8284F" w:rsidR="0055189E" w:rsidRPr="00CC5EE9" w:rsidRDefault="0055189E" w:rsidP="0055189E">
            <w:pPr>
              <w:spacing w:after="0" w:line="240" w:lineRule="auto"/>
              <w:ind w:firstLine="0"/>
              <w:jc w:val="center"/>
              <w:rPr>
                <w:bCs/>
                <w:sz w:val="20"/>
                <w:szCs w:val="20"/>
              </w:rPr>
            </w:pPr>
            <w:r>
              <w:rPr>
                <w:sz w:val="22"/>
              </w:rPr>
              <w:t xml:space="preserve">Модернизация сетей водоснабжения от ТК-5 до ТК-6 d=125 </w:t>
            </w:r>
            <w:proofErr w:type="gramStart"/>
            <w:r>
              <w:rPr>
                <w:sz w:val="22"/>
              </w:rPr>
              <w:t>мм,  L</w:t>
            </w:r>
            <w:proofErr w:type="gramEnd"/>
            <w:r>
              <w:rPr>
                <w:sz w:val="22"/>
              </w:rPr>
              <w:t>=136м, замена материала трубопровода на ПЭ п. Кличка</w:t>
            </w:r>
          </w:p>
        </w:tc>
        <w:tc>
          <w:tcPr>
            <w:tcW w:w="502" w:type="pct"/>
            <w:vAlign w:val="center"/>
          </w:tcPr>
          <w:p w14:paraId="3D25ADF1" w14:textId="22984340" w:rsidR="0055189E" w:rsidRPr="00CC5EE9" w:rsidRDefault="00025BFB" w:rsidP="0055189E">
            <w:pPr>
              <w:spacing w:after="0" w:line="240" w:lineRule="auto"/>
              <w:ind w:firstLine="0"/>
              <w:jc w:val="center"/>
              <w:rPr>
                <w:color w:val="000000"/>
                <w:sz w:val="20"/>
                <w:szCs w:val="20"/>
              </w:rPr>
            </w:pPr>
            <w:r w:rsidRPr="00CC5EE9">
              <w:rPr>
                <w:sz w:val="20"/>
                <w:szCs w:val="20"/>
              </w:rPr>
              <w:t>L</w:t>
            </w:r>
            <w:r>
              <w:rPr>
                <w:sz w:val="20"/>
                <w:szCs w:val="20"/>
              </w:rPr>
              <w:t xml:space="preserve"> </w:t>
            </w:r>
            <w:r w:rsidR="006A0FF8">
              <w:rPr>
                <w:sz w:val="20"/>
                <w:szCs w:val="20"/>
              </w:rPr>
              <w:t>136</w:t>
            </w:r>
            <w:r w:rsidRPr="00CC5EE9">
              <w:rPr>
                <w:sz w:val="20"/>
                <w:szCs w:val="20"/>
              </w:rPr>
              <w:t xml:space="preserve"> м </w:t>
            </w:r>
            <w:r>
              <w:rPr>
                <w:sz w:val="20"/>
                <w:szCs w:val="20"/>
              </w:rPr>
              <w:t>–</w:t>
            </w:r>
            <w:r w:rsidRPr="00CC5EE9">
              <w:rPr>
                <w:sz w:val="20"/>
                <w:szCs w:val="20"/>
              </w:rPr>
              <w:t xml:space="preserve"> Д</w:t>
            </w:r>
            <w:r>
              <w:rPr>
                <w:sz w:val="20"/>
                <w:szCs w:val="20"/>
              </w:rPr>
              <w:t xml:space="preserve"> </w:t>
            </w:r>
            <w:r w:rsidR="006A0FF8">
              <w:rPr>
                <w:sz w:val="20"/>
                <w:szCs w:val="20"/>
              </w:rPr>
              <w:t>125</w:t>
            </w:r>
            <w:r>
              <w:rPr>
                <w:sz w:val="20"/>
                <w:szCs w:val="20"/>
              </w:rPr>
              <w:t xml:space="preserve"> </w:t>
            </w:r>
            <w:r w:rsidRPr="00CC5EE9">
              <w:rPr>
                <w:sz w:val="20"/>
                <w:szCs w:val="20"/>
              </w:rPr>
              <w:t>мм</w:t>
            </w:r>
          </w:p>
        </w:tc>
        <w:tc>
          <w:tcPr>
            <w:tcW w:w="408" w:type="pct"/>
            <w:tcBorders>
              <w:top w:val="nil"/>
              <w:left w:val="single" w:sz="4" w:space="0" w:color="000000"/>
              <w:bottom w:val="single" w:sz="4" w:space="0" w:color="000000"/>
              <w:right w:val="single" w:sz="4" w:space="0" w:color="000000"/>
            </w:tcBorders>
            <w:shd w:val="clear" w:color="auto" w:fill="auto"/>
            <w:vAlign w:val="center"/>
          </w:tcPr>
          <w:p w14:paraId="698EBD35" w14:textId="7D2A9263" w:rsidR="0055189E" w:rsidRPr="00CC5EE9" w:rsidRDefault="0055189E" w:rsidP="0055189E">
            <w:pPr>
              <w:spacing w:after="0" w:line="240" w:lineRule="auto"/>
              <w:ind w:firstLine="0"/>
              <w:jc w:val="center"/>
              <w:rPr>
                <w:b/>
                <w:bCs/>
                <w:sz w:val="20"/>
                <w:szCs w:val="20"/>
              </w:rPr>
            </w:pPr>
            <w:r>
              <w:rPr>
                <w:sz w:val="22"/>
              </w:rPr>
              <w:t>1631,446</w:t>
            </w:r>
          </w:p>
        </w:tc>
        <w:tc>
          <w:tcPr>
            <w:tcW w:w="212" w:type="pct"/>
            <w:vAlign w:val="center"/>
          </w:tcPr>
          <w:p w14:paraId="23FD7F1C" w14:textId="77777777" w:rsidR="0055189E" w:rsidRPr="00CC5EE9" w:rsidRDefault="0055189E" w:rsidP="0055189E">
            <w:pPr>
              <w:spacing w:after="0" w:line="240" w:lineRule="auto"/>
              <w:ind w:firstLine="0"/>
              <w:jc w:val="center"/>
              <w:rPr>
                <w:bCs/>
                <w:sz w:val="20"/>
                <w:szCs w:val="20"/>
              </w:rPr>
            </w:pPr>
          </w:p>
        </w:tc>
        <w:tc>
          <w:tcPr>
            <w:tcW w:w="228" w:type="pct"/>
            <w:vAlign w:val="center"/>
          </w:tcPr>
          <w:p w14:paraId="4F021B61" w14:textId="77777777" w:rsidR="0055189E" w:rsidRPr="00CC5EE9" w:rsidRDefault="0055189E" w:rsidP="0055189E">
            <w:pPr>
              <w:spacing w:after="0" w:line="240" w:lineRule="auto"/>
              <w:ind w:firstLine="0"/>
              <w:jc w:val="center"/>
              <w:rPr>
                <w:sz w:val="20"/>
                <w:szCs w:val="20"/>
              </w:rPr>
            </w:pPr>
          </w:p>
        </w:tc>
        <w:tc>
          <w:tcPr>
            <w:tcW w:w="272" w:type="pct"/>
            <w:tcBorders>
              <w:top w:val="nil"/>
              <w:left w:val="single" w:sz="4" w:space="0" w:color="000000"/>
              <w:bottom w:val="single" w:sz="4" w:space="0" w:color="000000"/>
              <w:right w:val="single" w:sz="4" w:space="0" w:color="000000"/>
            </w:tcBorders>
            <w:shd w:val="clear" w:color="auto" w:fill="auto"/>
            <w:vAlign w:val="center"/>
          </w:tcPr>
          <w:p w14:paraId="1EE139A6" w14:textId="79D7A7BF" w:rsidR="0055189E" w:rsidRDefault="0055189E" w:rsidP="0055189E">
            <w:pPr>
              <w:spacing w:after="0" w:line="240" w:lineRule="auto"/>
              <w:ind w:firstLine="0"/>
              <w:jc w:val="center"/>
              <w:rPr>
                <w:sz w:val="20"/>
                <w:szCs w:val="20"/>
              </w:rPr>
            </w:pPr>
            <w:r>
              <w:rPr>
                <w:sz w:val="22"/>
              </w:rPr>
              <w:t>0,00</w:t>
            </w:r>
          </w:p>
        </w:tc>
        <w:tc>
          <w:tcPr>
            <w:tcW w:w="282" w:type="pct"/>
            <w:tcBorders>
              <w:top w:val="nil"/>
              <w:left w:val="nil"/>
              <w:bottom w:val="single" w:sz="4" w:space="0" w:color="000000"/>
              <w:right w:val="single" w:sz="4" w:space="0" w:color="000000"/>
            </w:tcBorders>
            <w:shd w:val="clear" w:color="auto" w:fill="auto"/>
            <w:vAlign w:val="center"/>
          </w:tcPr>
          <w:p w14:paraId="416D4DE0" w14:textId="614B41D2" w:rsidR="0055189E" w:rsidRPr="00CC5EE9" w:rsidRDefault="0055189E" w:rsidP="0055189E">
            <w:pPr>
              <w:spacing w:after="0" w:line="240" w:lineRule="auto"/>
              <w:ind w:firstLine="0"/>
              <w:jc w:val="center"/>
              <w:rPr>
                <w:sz w:val="20"/>
                <w:szCs w:val="20"/>
              </w:rPr>
            </w:pPr>
            <w:r>
              <w:rPr>
                <w:sz w:val="22"/>
              </w:rPr>
              <w:t>0,00</w:t>
            </w:r>
          </w:p>
        </w:tc>
        <w:tc>
          <w:tcPr>
            <w:tcW w:w="231" w:type="pct"/>
            <w:tcBorders>
              <w:top w:val="nil"/>
              <w:left w:val="nil"/>
              <w:bottom w:val="single" w:sz="4" w:space="0" w:color="000000"/>
              <w:right w:val="single" w:sz="4" w:space="0" w:color="000000"/>
            </w:tcBorders>
            <w:shd w:val="clear" w:color="auto" w:fill="auto"/>
            <w:vAlign w:val="center"/>
          </w:tcPr>
          <w:p w14:paraId="19516989" w14:textId="1F2903D0" w:rsidR="0055189E" w:rsidRPr="00CC5EE9" w:rsidRDefault="0055189E" w:rsidP="0055189E">
            <w:pPr>
              <w:spacing w:after="0" w:line="240" w:lineRule="auto"/>
              <w:ind w:firstLine="0"/>
              <w:jc w:val="center"/>
              <w:rPr>
                <w:sz w:val="20"/>
                <w:szCs w:val="20"/>
              </w:rPr>
            </w:pPr>
            <w:r>
              <w:rPr>
                <w:sz w:val="22"/>
              </w:rPr>
              <w:t>0,00</w:t>
            </w:r>
          </w:p>
        </w:tc>
        <w:tc>
          <w:tcPr>
            <w:tcW w:w="225" w:type="pct"/>
            <w:tcBorders>
              <w:top w:val="nil"/>
              <w:left w:val="nil"/>
              <w:bottom w:val="single" w:sz="4" w:space="0" w:color="000000"/>
              <w:right w:val="single" w:sz="4" w:space="0" w:color="000000"/>
            </w:tcBorders>
            <w:shd w:val="clear" w:color="auto" w:fill="auto"/>
            <w:vAlign w:val="center"/>
          </w:tcPr>
          <w:p w14:paraId="634A7A78" w14:textId="0383F2F8" w:rsidR="0055189E" w:rsidRPr="00CC5EE9" w:rsidRDefault="0055189E" w:rsidP="0055189E">
            <w:pPr>
              <w:spacing w:after="0" w:line="240" w:lineRule="auto"/>
              <w:ind w:firstLine="0"/>
              <w:jc w:val="center"/>
              <w:rPr>
                <w:sz w:val="20"/>
                <w:szCs w:val="20"/>
              </w:rPr>
            </w:pPr>
            <w:r>
              <w:rPr>
                <w:sz w:val="22"/>
              </w:rPr>
              <w:t>0,00</w:t>
            </w:r>
          </w:p>
        </w:tc>
        <w:tc>
          <w:tcPr>
            <w:tcW w:w="228" w:type="pct"/>
            <w:tcBorders>
              <w:top w:val="nil"/>
              <w:left w:val="nil"/>
              <w:bottom w:val="single" w:sz="4" w:space="0" w:color="000000"/>
              <w:right w:val="single" w:sz="4" w:space="0" w:color="000000"/>
            </w:tcBorders>
            <w:shd w:val="clear" w:color="auto" w:fill="auto"/>
            <w:vAlign w:val="center"/>
          </w:tcPr>
          <w:p w14:paraId="3B49354C" w14:textId="780CD49B" w:rsidR="0055189E" w:rsidRPr="00CC5EE9" w:rsidRDefault="0055189E" w:rsidP="0055189E">
            <w:pPr>
              <w:spacing w:after="0" w:line="240" w:lineRule="auto"/>
              <w:ind w:firstLine="0"/>
              <w:jc w:val="center"/>
              <w:rPr>
                <w:sz w:val="20"/>
                <w:szCs w:val="20"/>
              </w:rPr>
            </w:pPr>
            <w:r>
              <w:rPr>
                <w:sz w:val="22"/>
              </w:rPr>
              <w:t>0,00</w:t>
            </w:r>
          </w:p>
        </w:tc>
        <w:tc>
          <w:tcPr>
            <w:tcW w:w="226" w:type="pct"/>
            <w:tcBorders>
              <w:top w:val="nil"/>
              <w:left w:val="nil"/>
              <w:bottom w:val="single" w:sz="4" w:space="0" w:color="000000"/>
              <w:right w:val="single" w:sz="4" w:space="0" w:color="000000"/>
            </w:tcBorders>
            <w:shd w:val="clear" w:color="auto" w:fill="auto"/>
            <w:vAlign w:val="center"/>
          </w:tcPr>
          <w:p w14:paraId="028E6713" w14:textId="707E755B" w:rsidR="0055189E" w:rsidRDefault="0055189E" w:rsidP="0055189E">
            <w:pPr>
              <w:spacing w:after="0" w:line="240" w:lineRule="auto"/>
              <w:ind w:firstLine="0"/>
              <w:jc w:val="center"/>
              <w:rPr>
                <w:sz w:val="20"/>
                <w:szCs w:val="20"/>
              </w:rPr>
            </w:pPr>
            <w:r>
              <w:rPr>
                <w:sz w:val="22"/>
              </w:rPr>
              <w:t>70,115</w:t>
            </w:r>
          </w:p>
        </w:tc>
        <w:tc>
          <w:tcPr>
            <w:tcW w:w="226" w:type="pct"/>
            <w:tcBorders>
              <w:top w:val="nil"/>
              <w:left w:val="nil"/>
              <w:bottom w:val="single" w:sz="4" w:space="0" w:color="000000"/>
              <w:right w:val="single" w:sz="4" w:space="0" w:color="000000"/>
            </w:tcBorders>
            <w:shd w:val="clear" w:color="auto" w:fill="auto"/>
            <w:vAlign w:val="center"/>
          </w:tcPr>
          <w:p w14:paraId="2C14FBCD" w14:textId="0184B410" w:rsidR="0055189E" w:rsidRPr="00CC5EE9" w:rsidRDefault="0055189E" w:rsidP="0055189E">
            <w:pPr>
              <w:spacing w:after="0" w:line="240" w:lineRule="auto"/>
              <w:ind w:firstLine="0"/>
              <w:jc w:val="center"/>
              <w:rPr>
                <w:sz w:val="20"/>
                <w:szCs w:val="20"/>
              </w:rPr>
            </w:pPr>
            <w:r>
              <w:rPr>
                <w:sz w:val="22"/>
              </w:rPr>
              <w:t>1561,330</w:t>
            </w:r>
          </w:p>
        </w:tc>
        <w:tc>
          <w:tcPr>
            <w:tcW w:w="227" w:type="pct"/>
            <w:tcBorders>
              <w:top w:val="nil"/>
              <w:left w:val="nil"/>
              <w:bottom w:val="single" w:sz="4" w:space="0" w:color="000000"/>
              <w:right w:val="single" w:sz="4" w:space="0" w:color="000000"/>
            </w:tcBorders>
            <w:shd w:val="clear" w:color="auto" w:fill="auto"/>
            <w:vAlign w:val="center"/>
          </w:tcPr>
          <w:p w14:paraId="3C0CAE48" w14:textId="3D8BB4BC" w:rsidR="0055189E" w:rsidRPr="00CC5EE9" w:rsidRDefault="0055189E" w:rsidP="0055189E">
            <w:pPr>
              <w:spacing w:after="0" w:line="240" w:lineRule="auto"/>
              <w:ind w:firstLine="0"/>
              <w:jc w:val="center"/>
              <w:rPr>
                <w:sz w:val="20"/>
                <w:szCs w:val="20"/>
              </w:rPr>
            </w:pPr>
            <w:r>
              <w:rPr>
                <w:sz w:val="22"/>
              </w:rPr>
              <w:t>0,00</w:t>
            </w:r>
          </w:p>
        </w:tc>
        <w:tc>
          <w:tcPr>
            <w:tcW w:w="225" w:type="pct"/>
            <w:tcBorders>
              <w:top w:val="nil"/>
              <w:left w:val="nil"/>
              <w:bottom w:val="single" w:sz="4" w:space="0" w:color="000000"/>
              <w:right w:val="single" w:sz="4" w:space="0" w:color="000000"/>
            </w:tcBorders>
            <w:shd w:val="clear" w:color="auto" w:fill="auto"/>
            <w:vAlign w:val="center"/>
          </w:tcPr>
          <w:p w14:paraId="4D86E396" w14:textId="33A15D19" w:rsidR="0055189E" w:rsidRPr="00CC5EE9" w:rsidRDefault="0055189E" w:rsidP="0055189E">
            <w:pPr>
              <w:spacing w:after="0" w:line="240" w:lineRule="auto"/>
              <w:ind w:firstLine="0"/>
              <w:jc w:val="center"/>
              <w:rPr>
                <w:sz w:val="20"/>
                <w:szCs w:val="20"/>
              </w:rPr>
            </w:pPr>
            <w:r>
              <w:rPr>
                <w:sz w:val="22"/>
              </w:rPr>
              <w:t>0,00</w:t>
            </w:r>
          </w:p>
        </w:tc>
      </w:tr>
      <w:tr w:rsidR="0055189E" w:rsidRPr="00CC5EE9" w14:paraId="546D00E9" w14:textId="77777777" w:rsidTr="00025BFB">
        <w:trPr>
          <w:trHeight w:hRule="exact" w:val="1426"/>
          <w:jc w:val="center"/>
        </w:trPr>
        <w:tc>
          <w:tcPr>
            <w:tcW w:w="184" w:type="pct"/>
            <w:vAlign w:val="center"/>
          </w:tcPr>
          <w:p w14:paraId="58981F5F" w14:textId="36553698" w:rsidR="0055189E" w:rsidRDefault="006A075B" w:rsidP="0055189E">
            <w:pPr>
              <w:spacing w:after="0" w:line="240" w:lineRule="auto"/>
              <w:ind w:firstLine="0"/>
              <w:jc w:val="center"/>
              <w:rPr>
                <w:bCs/>
                <w:sz w:val="20"/>
                <w:szCs w:val="20"/>
              </w:rPr>
            </w:pPr>
            <w:r>
              <w:rPr>
                <w:bCs/>
                <w:sz w:val="20"/>
                <w:szCs w:val="20"/>
              </w:rPr>
              <w:t>19</w:t>
            </w:r>
          </w:p>
        </w:tc>
        <w:tc>
          <w:tcPr>
            <w:tcW w:w="1324" w:type="pct"/>
            <w:tcBorders>
              <w:top w:val="nil"/>
              <w:left w:val="single" w:sz="4" w:space="0" w:color="000000"/>
              <w:bottom w:val="single" w:sz="4" w:space="0" w:color="000000"/>
              <w:right w:val="single" w:sz="4" w:space="0" w:color="000000"/>
            </w:tcBorders>
            <w:shd w:val="clear" w:color="auto" w:fill="auto"/>
            <w:vAlign w:val="center"/>
          </w:tcPr>
          <w:p w14:paraId="5EF871ED" w14:textId="36C23EAA" w:rsidR="0055189E" w:rsidRPr="00CC5EE9" w:rsidRDefault="0055189E" w:rsidP="0055189E">
            <w:pPr>
              <w:spacing w:after="0" w:line="240" w:lineRule="auto"/>
              <w:ind w:firstLine="0"/>
              <w:jc w:val="center"/>
              <w:rPr>
                <w:bCs/>
                <w:sz w:val="20"/>
                <w:szCs w:val="20"/>
              </w:rPr>
            </w:pPr>
            <w:r>
              <w:rPr>
                <w:sz w:val="22"/>
              </w:rPr>
              <w:t xml:space="preserve">Модернизация сетей водоснабжения от ТК-5 до ТК-5-1 d=100 </w:t>
            </w:r>
            <w:proofErr w:type="gramStart"/>
            <w:r>
              <w:rPr>
                <w:sz w:val="22"/>
              </w:rPr>
              <w:t>мм,  L</w:t>
            </w:r>
            <w:proofErr w:type="gramEnd"/>
            <w:r>
              <w:rPr>
                <w:sz w:val="22"/>
              </w:rPr>
              <w:t>=32м, замена материала трубопровода на ПЭ п. Кличка</w:t>
            </w:r>
          </w:p>
        </w:tc>
        <w:tc>
          <w:tcPr>
            <w:tcW w:w="502" w:type="pct"/>
            <w:vAlign w:val="center"/>
          </w:tcPr>
          <w:p w14:paraId="7C3778F2" w14:textId="4CA76EE7" w:rsidR="0055189E" w:rsidRPr="00CC5EE9" w:rsidRDefault="00025BFB" w:rsidP="0055189E">
            <w:pPr>
              <w:spacing w:after="0" w:line="240" w:lineRule="auto"/>
              <w:ind w:firstLine="0"/>
              <w:jc w:val="center"/>
              <w:rPr>
                <w:color w:val="000000"/>
                <w:sz w:val="20"/>
                <w:szCs w:val="20"/>
              </w:rPr>
            </w:pPr>
            <w:r w:rsidRPr="00CC5EE9">
              <w:rPr>
                <w:sz w:val="20"/>
                <w:szCs w:val="20"/>
              </w:rPr>
              <w:t>L</w:t>
            </w:r>
            <w:r>
              <w:rPr>
                <w:sz w:val="20"/>
                <w:szCs w:val="20"/>
              </w:rPr>
              <w:t xml:space="preserve"> </w:t>
            </w:r>
            <w:r w:rsidR="006A0FF8">
              <w:rPr>
                <w:sz w:val="20"/>
                <w:szCs w:val="20"/>
              </w:rPr>
              <w:t>32</w:t>
            </w:r>
            <w:r w:rsidRPr="00CC5EE9">
              <w:rPr>
                <w:sz w:val="20"/>
                <w:szCs w:val="20"/>
              </w:rPr>
              <w:t xml:space="preserve"> м </w:t>
            </w:r>
            <w:r>
              <w:rPr>
                <w:sz w:val="20"/>
                <w:szCs w:val="20"/>
              </w:rPr>
              <w:t>–</w:t>
            </w:r>
            <w:r w:rsidRPr="00CC5EE9">
              <w:rPr>
                <w:sz w:val="20"/>
                <w:szCs w:val="20"/>
              </w:rPr>
              <w:t xml:space="preserve"> Д</w:t>
            </w:r>
            <w:r>
              <w:rPr>
                <w:sz w:val="20"/>
                <w:szCs w:val="20"/>
              </w:rPr>
              <w:t xml:space="preserve"> 100 </w:t>
            </w:r>
            <w:r w:rsidRPr="00CC5EE9">
              <w:rPr>
                <w:sz w:val="20"/>
                <w:szCs w:val="20"/>
              </w:rPr>
              <w:t>мм</w:t>
            </w:r>
          </w:p>
        </w:tc>
        <w:tc>
          <w:tcPr>
            <w:tcW w:w="408" w:type="pct"/>
            <w:tcBorders>
              <w:top w:val="nil"/>
              <w:left w:val="single" w:sz="4" w:space="0" w:color="000000"/>
              <w:bottom w:val="single" w:sz="4" w:space="0" w:color="000000"/>
              <w:right w:val="single" w:sz="4" w:space="0" w:color="000000"/>
            </w:tcBorders>
            <w:shd w:val="clear" w:color="auto" w:fill="auto"/>
            <w:vAlign w:val="center"/>
          </w:tcPr>
          <w:p w14:paraId="7727D2AC" w14:textId="4577456D" w:rsidR="0055189E" w:rsidRPr="00CC5EE9" w:rsidRDefault="0055189E" w:rsidP="0055189E">
            <w:pPr>
              <w:spacing w:after="0" w:line="240" w:lineRule="auto"/>
              <w:ind w:firstLine="0"/>
              <w:jc w:val="center"/>
              <w:rPr>
                <w:b/>
                <w:bCs/>
                <w:sz w:val="20"/>
                <w:szCs w:val="20"/>
              </w:rPr>
            </w:pPr>
            <w:r>
              <w:rPr>
                <w:sz w:val="22"/>
              </w:rPr>
              <w:t>397,058</w:t>
            </w:r>
          </w:p>
        </w:tc>
        <w:tc>
          <w:tcPr>
            <w:tcW w:w="212" w:type="pct"/>
            <w:vAlign w:val="center"/>
          </w:tcPr>
          <w:p w14:paraId="4DCA0CF1" w14:textId="77777777" w:rsidR="0055189E" w:rsidRPr="00CC5EE9" w:rsidRDefault="0055189E" w:rsidP="0055189E">
            <w:pPr>
              <w:spacing w:after="0" w:line="240" w:lineRule="auto"/>
              <w:ind w:firstLine="0"/>
              <w:jc w:val="center"/>
              <w:rPr>
                <w:bCs/>
                <w:sz w:val="20"/>
                <w:szCs w:val="20"/>
              </w:rPr>
            </w:pPr>
          </w:p>
        </w:tc>
        <w:tc>
          <w:tcPr>
            <w:tcW w:w="228" w:type="pct"/>
            <w:vAlign w:val="center"/>
          </w:tcPr>
          <w:p w14:paraId="5B5F4826" w14:textId="77777777" w:rsidR="0055189E" w:rsidRPr="00CC5EE9" w:rsidRDefault="0055189E" w:rsidP="0055189E">
            <w:pPr>
              <w:spacing w:after="0" w:line="240" w:lineRule="auto"/>
              <w:ind w:firstLine="0"/>
              <w:jc w:val="center"/>
              <w:rPr>
                <w:sz w:val="20"/>
                <w:szCs w:val="20"/>
              </w:rPr>
            </w:pPr>
          </w:p>
        </w:tc>
        <w:tc>
          <w:tcPr>
            <w:tcW w:w="272" w:type="pct"/>
            <w:tcBorders>
              <w:top w:val="nil"/>
              <w:left w:val="single" w:sz="4" w:space="0" w:color="000000"/>
              <w:bottom w:val="single" w:sz="4" w:space="0" w:color="000000"/>
              <w:right w:val="single" w:sz="4" w:space="0" w:color="000000"/>
            </w:tcBorders>
            <w:shd w:val="clear" w:color="auto" w:fill="auto"/>
            <w:vAlign w:val="center"/>
          </w:tcPr>
          <w:p w14:paraId="715FC865" w14:textId="507D68E4" w:rsidR="0055189E" w:rsidRDefault="0055189E" w:rsidP="0055189E">
            <w:pPr>
              <w:spacing w:after="0" w:line="240" w:lineRule="auto"/>
              <w:ind w:firstLine="0"/>
              <w:jc w:val="center"/>
              <w:rPr>
                <w:sz w:val="20"/>
                <w:szCs w:val="20"/>
              </w:rPr>
            </w:pPr>
            <w:r>
              <w:rPr>
                <w:sz w:val="22"/>
              </w:rPr>
              <w:t>0,00</w:t>
            </w:r>
          </w:p>
        </w:tc>
        <w:tc>
          <w:tcPr>
            <w:tcW w:w="282" w:type="pct"/>
            <w:tcBorders>
              <w:top w:val="nil"/>
              <w:left w:val="nil"/>
              <w:bottom w:val="single" w:sz="4" w:space="0" w:color="000000"/>
              <w:right w:val="single" w:sz="4" w:space="0" w:color="000000"/>
            </w:tcBorders>
            <w:shd w:val="clear" w:color="auto" w:fill="auto"/>
            <w:vAlign w:val="center"/>
          </w:tcPr>
          <w:p w14:paraId="0297CECB" w14:textId="762DC060" w:rsidR="0055189E" w:rsidRPr="00CC5EE9" w:rsidRDefault="0055189E" w:rsidP="0055189E">
            <w:pPr>
              <w:spacing w:after="0" w:line="240" w:lineRule="auto"/>
              <w:ind w:firstLine="0"/>
              <w:jc w:val="center"/>
              <w:rPr>
                <w:sz w:val="20"/>
                <w:szCs w:val="20"/>
              </w:rPr>
            </w:pPr>
            <w:r>
              <w:rPr>
                <w:sz w:val="22"/>
              </w:rPr>
              <w:t>0,00</w:t>
            </w:r>
          </w:p>
        </w:tc>
        <w:tc>
          <w:tcPr>
            <w:tcW w:w="231" w:type="pct"/>
            <w:tcBorders>
              <w:top w:val="nil"/>
              <w:left w:val="nil"/>
              <w:bottom w:val="single" w:sz="4" w:space="0" w:color="000000"/>
              <w:right w:val="single" w:sz="4" w:space="0" w:color="000000"/>
            </w:tcBorders>
            <w:shd w:val="clear" w:color="auto" w:fill="auto"/>
            <w:vAlign w:val="center"/>
          </w:tcPr>
          <w:p w14:paraId="14E4FE37" w14:textId="543A2300" w:rsidR="0055189E" w:rsidRPr="00CC5EE9" w:rsidRDefault="0055189E" w:rsidP="0055189E">
            <w:pPr>
              <w:spacing w:after="0" w:line="240" w:lineRule="auto"/>
              <w:ind w:firstLine="0"/>
              <w:jc w:val="center"/>
              <w:rPr>
                <w:sz w:val="20"/>
                <w:szCs w:val="20"/>
              </w:rPr>
            </w:pPr>
            <w:r>
              <w:rPr>
                <w:sz w:val="22"/>
              </w:rPr>
              <w:t>0,00</w:t>
            </w:r>
          </w:p>
        </w:tc>
        <w:tc>
          <w:tcPr>
            <w:tcW w:w="225" w:type="pct"/>
            <w:tcBorders>
              <w:top w:val="nil"/>
              <w:left w:val="nil"/>
              <w:bottom w:val="single" w:sz="4" w:space="0" w:color="000000"/>
              <w:right w:val="single" w:sz="4" w:space="0" w:color="000000"/>
            </w:tcBorders>
            <w:shd w:val="clear" w:color="auto" w:fill="auto"/>
            <w:vAlign w:val="center"/>
          </w:tcPr>
          <w:p w14:paraId="2FF94DDD" w14:textId="555DA837" w:rsidR="0055189E" w:rsidRPr="00CC5EE9" w:rsidRDefault="0055189E" w:rsidP="0055189E">
            <w:pPr>
              <w:spacing w:after="0" w:line="240" w:lineRule="auto"/>
              <w:ind w:firstLine="0"/>
              <w:jc w:val="center"/>
              <w:rPr>
                <w:sz w:val="20"/>
                <w:szCs w:val="20"/>
              </w:rPr>
            </w:pPr>
            <w:r>
              <w:rPr>
                <w:sz w:val="22"/>
              </w:rPr>
              <w:t>0,00</w:t>
            </w:r>
          </w:p>
        </w:tc>
        <w:tc>
          <w:tcPr>
            <w:tcW w:w="228" w:type="pct"/>
            <w:tcBorders>
              <w:top w:val="nil"/>
              <w:left w:val="nil"/>
              <w:bottom w:val="single" w:sz="4" w:space="0" w:color="000000"/>
              <w:right w:val="single" w:sz="4" w:space="0" w:color="000000"/>
            </w:tcBorders>
            <w:shd w:val="clear" w:color="auto" w:fill="auto"/>
            <w:vAlign w:val="center"/>
          </w:tcPr>
          <w:p w14:paraId="0A2CE584" w14:textId="050B316E" w:rsidR="0055189E" w:rsidRPr="00CC5EE9" w:rsidRDefault="0055189E" w:rsidP="0055189E">
            <w:pPr>
              <w:spacing w:after="0" w:line="240" w:lineRule="auto"/>
              <w:ind w:firstLine="0"/>
              <w:jc w:val="center"/>
              <w:rPr>
                <w:sz w:val="20"/>
                <w:szCs w:val="20"/>
              </w:rPr>
            </w:pPr>
            <w:r>
              <w:rPr>
                <w:sz w:val="22"/>
              </w:rPr>
              <w:t>0,00</w:t>
            </w:r>
          </w:p>
        </w:tc>
        <w:tc>
          <w:tcPr>
            <w:tcW w:w="226" w:type="pct"/>
            <w:tcBorders>
              <w:top w:val="nil"/>
              <w:left w:val="nil"/>
              <w:bottom w:val="single" w:sz="4" w:space="0" w:color="000000"/>
              <w:right w:val="single" w:sz="4" w:space="0" w:color="000000"/>
            </w:tcBorders>
            <w:shd w:val="clear" w:color="auto" w:fill="auto"/>
            <w:vAlign w:val="center"/>
          </w:tcPr>
          <w:p w14:paraId="776D9E57" w14:textId="19740E92" w:rsidR="0055189E" w:rsidRDefault="0055189E" w:rsidP="0055189E">
            <w:pPr>
              <w:spacing w:after="0" w:line="240" w:lineRule="auto"/>
              <w:ind w:firstLine="0"/>
              <w:jc w:val="center"/>
              <w:rPr>
                <w:sz w:val="20"/>
                <w:szCs w:val="20"/>
              </w:rPr>
            </w:pPr>
            <w:r>
              <w:rPr>
                <w:sz w:val="22"/>
              </w:rPr>
              <w:t>0,00</w:t>
            </w:r>
          </w:p>
        </w:tc>
        <w:tc>
          <w:tcPr>
            <w:tcW w:w="226" w:type="pct"/>
            <w:tcBorders>
              <w:top w:val="nil"/>
              <w:left w:val="nil"/>
              <w:bottom w:val="single" w:sz="4" w:space="0" w:color="000000"/>
              <w:right w:val="single" w:sz="4" w:space="0" w:color="000000"/>
            </w:tcBorders>
            <w:shd w:val="clear" w:color="auto" w:fill="auto"/>
            <w:vAlign w:val="center"/>
          </w:tcPr>
          <w:p w14:paraId="436061F2" w14:textId="145FC711" w:rsidR="0055189E" w:rsidRPr="00CC5EE9" w:rsidRDefault="0055189E" w:rsidP="0055189E">
            <w:pPr>
              <w:spacing w:after="0" w:line="240" w:lineRule="auto"/>
              <w:ind w:firstLine="0"/>
              <w:jc w:val="center"/>
              <w:rPr>
                <w:sz w:val="20"/>
                <w:szCs w:val="20"/>
              </w:rPr>
            </w:pPr>
            <w:r>
              <w:rPr>
                <w:sz w:val="22"/>
              </w:rPr>
              <w:t>0,00</w:t>
            </w:r>
          </w:p>
        </w:tc>
        <w:tc>
          <w:tcPr>
            <w:tcW w:w="227" w:type="pct"/>
            <w:tcBorders>
              <w:top w:val="nil"/>
              <w:left w:val="nil"/>
              <w:bottom w:val="single" w:sz="4" w:space="0" w:color="000000"/>
              <w:right w:val="single" w:sz="4" w:space="0" w:color="000000"/>
            </w:tcBorders>
            <w:shd w:val="clear" w:color="auto" w:fill="auto"/>
            <w:vAlign w:val="center"/>
          </w:tcPr>
          <w:p w14:paraId="639A61F2" w14:textId="298A2259" w:rsidR="0055189E" w:rsidRPr="00CC5EE9" w:rsidRDefault="0055189E" w:rsidP="0055189E">
            <w:pPr>
              <w:spacing w:after="0" w:line="240" w:lineRule="auto"/>
              <w:ind w:firstLine="0"/>
              <w:jc w:val="center"/>
              <w:rPr>
                <w:sz w:val="20"/>
                <w:szCs w:val="20"/>
              </w:rPr>
            </w:pPr>
            <w:r>
              <w:rPr>
                <w:sz w:val="22"/>
              </w:rPr>
              <w:t>17,492</w:t>
            </w:r>
          </w:p>
        </w:tc>
        <w:tc>
          <w:tcPr>
            <w:tcW w:w="225" w:type="pct"/>
            <w:tcBorders>
              <w:top w:val="nil"/>
              <w:left w:val="nil"/>
              <w:bottom w:val="single" w:sz="4" w:space="0" w:color="000000"/>
              <w:right w:val="single" w:sz="4" w:space="0" w:color="000000"/>
            </w:tcBorders>
            <w:shd w:val="clear" w:color="auto" w:fill="auto"/>
            <w:vAlign w:val="center"/>
          </w:tcPr>
          <w:p w14:paraId="34AC635F" w14:textId="781F1DE4" w:rsidR="0055189E" w:rsidRPr="00CC5EE9" w:rsidRDefault="0055189E" w:rsidP="0055189E">
            <w:pPr>
              <w:spacing w:after="0" w:line="240" w:lineRule="auto"/>
              <w:ind w:firstLine="0"/>
              <w:jc w:val="center"/>
              <w:rPr>
                <w:sz w:val="20"/>
                <w:szCs w:val="20"/>
              </w:rPr>
            </w:pPr>
            <w:r>
              <w:rPr>
                <w:sz w:val="22"/>
              </w:rPr>
              <w:t>379,566</w:t>
            </w:r>
          </w:p>
        </w:tc>
      </w:tr>
      <w:tr w:rsidR="0055189E" w:rsidRPr="00CC5EE9" w14:paraId="1DFCC4C2" w14:textId="77777777" w:rsidTr="00025BFB">
        <w:trPr>
          <w:trHeight w:hRule="exact" w:val="1264"/>
          <w:jc w:val="center"/>
        </w:trPr>
        <w:tc>
          <w:tcPr>
            <w:tcW w:w="184" w:type="pct"/>
            <w:vAlign w:val="center"/>
          </w:tcPr>
          <w:p w14:paraId="187952EF" w14:textId="1C4758A6" w:rsidR="0055189E" w:rsidRDefault="006A075B" w:rsidP="0055189E">
            <w:pPr>
              <w:spacing w:after="0" w:line="240" w:lineRule="auto"/>
              <w:ind w:firstLine="0"/>
              <w:jc w:val="center"/>
              <w:rPr>
                <w:bCs/>
                <w:sz w:val="20"/>
                <w:szCs w:val="20"/>
              </w:rPr>
            </w:pPr>
            <w:r>
              <w:rPr>
                <w:bCs/>
                <w:sz w:val="20"/>
                <w:szCs w:val="20"/>
              </w:rPr>
              <w:t>20</w:t>
            </w:r>
          </w:p>
        </w:tc>
        <w:tc>
          <w:tcPr>
            <w:tcW w:w="1324" w:type="pct"/>
            <w:tcBorders>
              <w:top w:val="nil"/>
              <w:left w:val="single" w:sz="4" w:space="0" w:color="000000"/>
              <w:bottom w:val="single" w:sz="4" w:space="0" w:color="000000"/>
              <w:right w:val="single" w:sz="4" w:space="0" w:color="000000"/>
            </w:tcBorders>
            <w:shd w:val="clear" w:color="auto" w:fill="auto"/>
            <w:vAlign w:val="center"/>
          </w:tcPr>
          <w:p w14:paraId="016F678E" w14:textId="4F51A3C6" w:rsidR="0055189E" w:rsidRPr="00CC5EE9" w:rsidRDefault="0055189E" w:rsidP="0055189E">
            <w:pPr>
              <w:spacing w:after="0" w:line="240" w:lineRule="auto"/>
              <w:ind w:firstLine="0"/>
              <w:jc w:val="center"/>
              <w:rPr>
                <w:bCs/>
                <w:sz w:val="20"/>
                <w:szCs w:val="20"/>
              </w:rPr>
            </w:pPr>
            <w:r>
              <w:rPr>
                <w:sz w:val="22"/>
              </w:rPr>
              <w:t xml:space="preserve">Модернизация сетей водоснабжения от ТК-5-1 до ТК-5-2 d=100 </w:t>
            </w:r>
            <w:proofErr w:type="gramStart"/>
            <w:r>
              <w:rPr>
                <w:sz w:val="22"/>
              </w:rPr>
              <w:t>мм,  L</w:t>
            </w:r>
            <w:proofErr w:type="gramEnd"/>
            <w:r>
              <w:rPr>
                <w:sz w:val="22"/>
              </w:rPr>
              <w:t>=128м, замена материала трубопровода на ПЭ п. Кличка</w:t>
            </w:r>
          </w:p>
        </w:tc>
        <w:tc>
          <w:tcPr>
            <w:tcW w:w="502" w:type="pct"/>
            <w:vAlign w:val="center"/>
          </w:tcPr>
          <w:p w14:paraId="29E46610" w14:textId="46624E82" w:rsidR="0055189E" w:rsidRPr="00CC5EE9" w:rsidRDefault="00025BFB" w:rsidP="0055189E">
            <w:pPr>
              <w:spacing w:after="0" w:line="240" w:lineRule="auto"/>
              <w:ind w:firstLine="0"/>
              <w:jc w:val="center"/>
              <w:rPr>
                <w:color w:val="000000"/>
                <w:sz w:val="20"/>
                <w:szCs w:val="20"/>
              </w:rPr>
            </w:pPr>
            <w:r w:rsidRPr="00CC5EE9">
              <w:rPr>
                <w:sz w:val="20"/>
                <w:szCs w:val="20"/>
              </w:rPr>
              <w:t>L</w:t>
            </w:r>
            <w:r>
              <w:rPr>
                <w:sz w:val="20"/>
                <w:szCs w:val="20"/>
              </w:rPr>
              <w:t xml:space="preserve"> </w:t>
            </w:r>
            <w:r w:rsidR="006A0FF8">
              <w:rPr>
                <w:sz w:val="20"/>
                <w:szCs w:val="20"/>
              </w:rPr>
              <w:t>128</w:t>
            </w:r>
            <w:r w:rsidRPr="00CC5EE9">
              <w:rPr>
                <w:sz w:val="20"/>
                <w:szCs w:val="20"/>
              </w:rPr>
              <w:t xml:space="preserve"> м </w:t>
            </w:r>
            <w:r>
              <w:rPr>
                <w:sz w:val="20"/>
                <w:szCs w:val="20"/>
              </w:rPr>
              <w:t>–</w:t>
            </w:r>
            <w:r w:rsidRPr="00CC5EE9">
              <w:rPr>
                <w:sz w:val="20"/>
                <w:szCs w:val="20"/>
              </w:rPr>
              <w:t xml:space="preserve"> Д</w:t>
            </w:r>
            <w:r>
              <w:rPr>
                <w:sz w:val="20"/>
                <w:szCs w:val="20"/>
              </w:rPr>
              <w:t xml:space="preserve"> 100 </w:t>
            </w:r>
            <w:r w:rsidRPr="00CC5EE9">
              <w:rPr>
                <w:sz w:val="20"/>
                <w:szCs w:val="20"/>
              </w:rPr>
              <w:t>мм</w:t>
            </w:r>
          </w:p>
        </w:tc>
        <w:tc>
          <w:tcPr>
            <w:tcW w:w="408" w:type="pct"/>
            <w:tcBorders>
              <w:top w:val="nil"/>
              <w:left w:val="single" w:sz="4" w:space="0" w:color="000000"/>
              <w:bottom w:val="single" w:sz="4" w:space="0" w:color="000000"/>
              <w:right w:val="single" w:sz="4" w:space="0" w:color="000000"/>
            </w:tcBorders>
            <w:shd w:val="clear" w:color="auto" w:fill="auto"/>
            <w:vAlign w:val="center"/>
          </w:tcPr>
          <w:p w14:paraId="3A2C457C" w14:textId="7488768C" w:rsidR="0055189E" w:rsidRPr="00CC5EE9" w:rsidRDefault="0055189E" w:rsidP="0055189E">
            <w:pPr>
              <w:spacing w:after="0" w:line="240" w:lineRule="auto"/>
              <w:ind w:firstLine="0"/>
              <w:jc w:val="center"/>
              <w:rPr>
                <w:b/>
                <w:bCs/>
                <w:sz w:val="20"/>
                <w:szCs w:val="20"/>
              </w:rPr>
            </w:pPr>
            <w:r>
              <w:rPr>
                <w:sz w:val="22"/>
              </w:rPr>
              <w:t>1588,235</w:t>
            </w:r>
          </w:p>
        </w:tc>
        <w:tc>
          <w:tcPr>
            <w:tcW w:w="212" w:type="pct"/>
            <w:vAlign w:val="center"/>
          </w:tcPr>
          <w:p w14:paraId="4F728AF0" w14:textId="77777777" w:rsidR="0055189E" w:rsidRPr="00CC5EE9" w:rsidRDefault="0055189E" w:rsidP="0055189E">
            <w:pPr>
              <w:spacing w:after="0" w:line="240" w:lineRule="auto"/>
              <w:ind w:firstLine="0"/>
              <w:jc w:val="center"/>
              <w:rPr>
                <w:bCs/>
                <w:sz w:val="20"/>
                <w:szCs w:val="20"/>
              </w:rPr>
            </w:pPr>
          </w:p>
        </w:tc>
        <w:tc>
          <w:tcPr>
            <w:tcW w:w="228" w:type="pct"/>
            <w:vAlign w:val="center"/>
          </w:tcPr>
          <w:p w14:paraId="7848F618" w14:textId="77777777" w:rsidR="0055189E" w:rsidRPr="00CC5EE9" w:rsidRDefault="0055189E" w:rsidP="0055189E">
            <w:pPr>
              <w:spacing w:after="0" w:line="240" w:lineRule="auto"/>
              <w:ind w:firstLine="0"/>
              <w:jc w:val="center"/>
              <w:rPr>
                <w:sz w:val="20"/>
                <w:szCs w:val="20"/>
              </w:rPr>
            </w:pPr>
          </w:p>
        </w:tc>
        <w:tc>
          <w:tcPr>
            <w:tcW w:w="272" w:type="pct"/>
            <w:tcBorders>
              <w:top w:val="nil"/>
              <w:left w:val="single" w:sz="4" w:space="0" w:color="000000"/>
              <w:bottom w:val="single" w:sz="4" w:space="0" w:color="000000"/>
              <w:right w:val="single" w:sz="4" w:space="0" w:color="000000"/>
            </w:tcBorders>
            <w:shd w:val="clear" w:color="auto" w:fill="auto"/>
            <w:vAlign w:val="center"/>
          </w:tcPr>
          <w:p w14:paraId="2215FFEA" w14:textId="1CA20D6F" w:rsidR="0055189E" w:rsidRDefault="0055189E" w:rsidP="0055189E">
            <w:pPr>
              <w:spacing w:after="0" w:line="240" w:lineRule="auto"/>
              <w:ind w:firstLine="0"/>
              <w:jc w:val="center"/>
              <w:rPr>
                <w:sz w:val="20"/>
                <w:szCs w:val="20"/>
              </w:rPr>
            </w:pPr>
            <w:r>
              <w:rPr>
                <w:sz w:val="22"/>
              </w:rPr>
              <w:t>0,00</w:t>
            </w:r>
          </w:p>
        </w:tc>
        <w:tc>
          <w:tcPr>
            <w:tcW w:w="282" w:type="pct"/>
            <w:tcBorders>
              <w:top w:val="nil"/>
              <w:left w:val="nil"/>
              <w:bottom w:val="single" w:sz="4" w:space="0" w:color="000000"/>
              <w:right w:val="single" w:sz="4" w:space="0" w:color="000000"/>
            </w:tcBorders>
            <w:shd w:val="clear" w:color="auto" w:fill="auto"/>
            <w:vAlign w:val="center"/>
          </w:tcPr>
          <w:p w14:paraId="41077DF6" w14:textId="0FEA280E" w:rsidR="0055189E" w:rsidRPr="00CC5EE9" w:rsidRDefault="0055189E" w:rsidP="0055189E">
            <w:pPr>
              <w:spacing w:after="0" w:line="240" w:lineRule="auto"/>
              <w:ind w:firstLine="0"/>
              <w:jc w:val="center"/>
              <w:rPr>
                <w:sz w:val="20"/>
                <w:szCs w:val="20"/>
              </w:rPr>
            </w:pPr>
            <w:r>
              <w:rPr>
                <w:sz w:val="22"/>
              </w:rPr>
              <w:t>0,00</w:t>
            </w:r>
          </w:p>
        </w:tc>
        <w:tc>
          <w:tcPr>
            <w:tcW w:w="231" w:type="pct"/>
            <w:tcBorders>
              <w:top w:val="nil"/>
              <w:left w:val="nil"/>
              <w:bottom w:val="single" w:sz="4" w:space="0" w:color="000000"/>
              <w:right w:val="single" w:sz="4" w:space="0" w:color="000000"/>
            </w:tcBorders>
            <w:shd w:val="clear" w:color="auto" w:fill="auto"/>
            <w:vAlign w:val="center"/>
          </w:tcPr>
          <w:p w14:paraId="57782AEB" w14:textId="250F5490" w:rsidR="0055189E" w:rsidRPr="00CC5EE9" w:rsidRDefault="0055189E" w:rsidP="0055189E">
            <w:pPr>
              <w:spacing w:after="0" w:line="240" w:lineRule="auto"/>
              <w:ind w:firstLine="0"/>
              <w:jc w:val="center"/>
              <w:rPr>
                <w:sz w:val="20"/>
                <w:szCs w:val="20"/>
              </w:rPr>
            </w:pPr>
            <w:r>
              <w:rPr>
                <w:sz w:val="22"/>
              </w:rPr>
              <w:t>0,00</w:t>
            </w:r>
          </w:p>
        </w:tc>
        <w:tc>
          <w:tcPr>
            <w:tcW w:w="225" w:type="pct"/>
            <w:tcBorders>
              <w:top w:val="nil"/>
              <w:left w:val="nil"/>
              <w:bottom w:val="single" w:sz="4" w:space="0" w:color="000000"/>
              <w:right w:val="single" w:sz="4" w:space="0" w:color="000000"/>
            </w:tcBorders>
            <w:shd w:val="clear" w:color="auto" w:fill="auto"/>
            <w:vAlign w:val="center"/>
          </w:tcPr>
          <w:p w14:paraId="3813706F" w14:textId="582BE9FC" w:rsidR="0055189E" w:rsidRPr="00CC5EE9" w:rsidRDefault="0055189E" w:rsidP="0055189E">
            <w:pPr>
              <w:spacing w:after="0" w:line="240" w:lineRule="auto"/>
              <w:ind w:firstLine="0"/>
              <w:jc w:val="center"/>
              <w:rPr>
                <w:sz w:val="20"/>
                <w:szCs w:val="20"/>
              </w:rPr>
            </w:pPr>
            <w:r>
              <w:rPr>
                <w:sz w:val="22"/>
              </w:rPr>
              <w:t>0,00</w:t>
            </w:r>
          </w:p>
        </w:tc>
        <w:tc>
          <w:tcPr>
            <w:tcW w:w="228" w:type="pct"/>
            <w:tcBorders>
              <w:top w:val="nil"/>
              <w:left w:val="nil"/>
              <w:bottom w:val="single" w:sz="4" w:space="0" w:color="000000"/>
              <w:right w:val="single" w:sz="4" w:space="0" w:color="000000"/>
            </w:tcBorders>
            <w:shd w:val="clear" w:color="auto" w:fill="auto"/>
            <w:vAlign w:val="center"/>
          </w:tcPr>
          <w:p w14:paraId="5CCD1DDA" w14:textId="27BC41F0" w:rsidR="0055189E" w:rsidRPr="00CC5EE9" w:rsidRDefault="0055189E" w:rsidP="0055189E">
            <w:pPr>
              <w:spacing w:after="0" w:line="240" w:lineRule="auto"/>
              <w:ind w:firstLine="0"/>
              <w:jc w:val="center"/>
              <w:rPr>
                <w:sz w:val="20"/>
                <w:szCs w:val="20"/>
              </w:rPr>
            </w:pPr>
            <w:r>
              <w:rPr>
                <w:sz w:val="22"/>
              </w:rPr>
              <w:t>0,00</w:t>
            </w:r>
          </w:p>
        </w:tc>
        <w:tc>
          <w:tcPr>
            <w:tcW w:w="226" w:type="pct"/>
            <w:tcBorders>
              <w:top w:val="nil"/>
              <w:left w:val="nil"/>
              <w:bottom w:val="single" w:sz="4" w:space="0" w:color="000000"/>
              <w:right w:val="single" w:sz="4" w:space="0" w:color="000000"/>
            </w:tcBorders>
            <w:shd w:val="clear" w:color="auto" w:fill="auto"/>
            <w:vAlign w:val="center"/>
          </w:tcPr>
          <w:p w14:paraId="43FF11A2" w14:textId="7C3A6269" w:rsidR="0055189E" w:rsidRDefault="0055189E" w:rsidP="0055189E">
            <w:pPr>
              <w:spacing w:after="0" w:line="240" w:lineRule="auto"/>
              <w:ind w:firstLine="0"/>
              <w:jc w:val="center"/>
              <w:rPr>
                <w:sz w:val="20"/>
                <w:szCs w:val="20"/>
              </w:rPr>
            </w:pPr>
            <w:r>
              <w:rPr>
                <w:sz w:val="22"/>
              </w:rPr>
              <w:t>0,00</w:t>
            </w:r>
          </w:p>
        </w:tc>
        <w:tc>
          <w:tcPr>
            <w:tcW w:w="226" w:type="pct"/>
            <w:tcBorders>
              <w:top w:val="nil"/>
              <w:left w:val="nil"/>
              <w:bottom w:val="single" w:sz="4" w:space="0" w:color="000000"/>
              <w:right w:val="single" w:sz="4" w:space="0" w:color="000000"/>
            </w:tcBorders>
            <w:shd w:val="clear" w:color="auto" w:fill="auto"/>
            <w:vAlign w:val="center"/>
          </w:tcPr>
          <w:p w14:paraId="2B543ABC" w14:textId="66DE4842" w:rsidR="0055189E" w:rsidRPr="00CC5EE9" w:rsidRDefault="0055189E" w:rsidP="0055189E">
            <w:pPr>
              <w:spacing w:after="0" w:line="240" w:lineRule="auto"/>
              <w:ind w:firstLine="0"/>
              <w:jc w:val="center"/>
              <w:rPr>
                <w:sz w:val="20"/>
                <w:szCs w:val="20"/>
              </w:rPr>
            </w:pPr>
            <w:r>
              <w:rPr>
                <w:sz w:val="22"/>
              </w:rPr>
              <w:t>0,00</w:t>
            </w:r>
          </w:p>
        </w:tc>
        <w:tc>
          <w:tcPr>
            <w:tcW w:w="227" w:type="pct"/>
            <w:tcBorders>
              <w:top w:val="nil"/>
              <w:left w:val="nil"/>
              <w:bottom w:val="single" w:sz="4" w:space="0" w:color="000000"/>
              <w:right w:val="single" w:sz="4" w:space="0" w:color="000000"/>
            </w:tcBorders>
            <w:shd w:val="clear" w:color="auto" w:fill="auto"/>
            <w:vAlign w:val="center"/>
          </w:tcPr>
          <w:p w14:paraId="595E11B1" w14:textId="2FD23567" w:rsidR="0055189E" w:rsidRPr="00CC5EE9" w:rsidRDefault="0055189E" w:rsidP="0055189E">
            <w:pPr>
              <w:spacing w:after="0" w:line="240" w:lineRule="auto"/>
              <w:ind w:firstLine="0"/>
              <w:jc w:val="center"/>
              <w:rPr>
                <w:sz w:val="20"/>
                <w:szCs w:val="20"/>
              </w:rPr>
            </w:pPr>
            <w:r>
              <w:rPr>
                <w:sz w:val="22"/>
              </w:rPr>
              <w:t>69,969</w:t>
            </w:r>
          </w:p>
        </w:tc>
        <w:tc>
          <w:tcPr>
            <w:tcW w:w="225" w:type="pct"/>
            <w:tcBorders>
              <w:top w:val="nil"/>
              <w:left w:val="nil"/>
              <w:bottom w:val="single" w:sz="4" w:space="0" w:color="000000"/>
              <w:right w:val="single" w:sz="4" w:space="0" w:color="000000"/>
            </w:tcBorders>
            <w:shd w:val="clear" w:color="auto" w:fill="auto"/>
            <w:vAlign w:val="center"/>
          </w:tcPr>
          <w:p w14:paraId="08D99383" w14:textId="790F1AC6" w:rsidR="0055189E" w:rsidRPr="00CC5EE9" w:rsidRDefault="0055189E" w:rsidP="0055189E">
            <w:pPr>
              <w:spacing w:after="0" w:line="240" w:lineRule="auto"/>
              <w:ind w:firstLine="0"/>
              <w:jc w:val="center"/>
              <w:rPr>
                <w:sz w:val="20"/>
                <w:szCs w:val="20"/>
              </w:rPr>
            </w:pPr>
            <w:r>
              <w:rPr>
                <w:sz w:val="22"/>
              </w:rPr>
              <w:t>1518,266</w:t>
            </w:r>
          </w:p>
        </w:tc>
      </w:tr>
      <w:tr w:rsidR="0055189E" w:rsidRPr="00CC5EE9" w14:paraId="7EC7B7D2" w14:textId="77777777" w:rsidTr="00025BFB">
        <w:trPr>
          <w:trHeight w:hRule="exact" w:val="573"/>
          <w:jc w:val="center"/>
        </w:trPr>
        <w:tc>
          <w:tcPr>
            <w:tcW w:w="184" w:type="pct"/>
            <w:vAlign w:val="center"/>
          </w:tcPr>
          <w:p w14:paraId="1F8AE62A" w14:textId="540E4519" w:rsidR="0055189E" w:rsidRDefault="0055189E" w:rsidP="0055189E">
            <w:pPr>
              <w:spacing w:after="0" w:line="240" w:lineRule="auto"/>
              <w:ind w:firstLine="0"/>
              <w:jc w:val="center"/>
              <w:rPr>
                <w:bCs/>
                <w:sz w:val="20"/>
                <w:szCs w:val="20"/>
              </w:rPr>
            </w:pPr>
          </w:p>
        </w:tc>
        <w:tc>
          <w:tcPr>
            <w:tcW w:w="1324" w:type="pct"/>
            <w:tcBorders>
              <w:top w:val="nil"/>
              <w:left w:val="single" w:sz="4" w:space="0" w:color="auto"/>
              <w:bottom w:val="single" w:sz="4" w:space="0" w:color="auto"/>
              <w:right w:val="single" w:sz="4" w:space="0" w:color="auto"/>
            </w:tcBorders>
            <w:shd w:val="clear" w:color="auto" w:fill="auto"/>
            <w:vAlign w:val="center"/>
          </w:tcPr>
          <w:p w14:paraId="2EAC8DDC" w14:textId="77777777" w:rsidR="0055189E" w:rsidRPr="00CC5EE9" w:rsidRDefault="0055189E" w:rsidP="0055189E">
            <w:pPr>
              <w:spacing w:after="0" w:line="240" w:lineRule="auto"/>
              <w:ind w:firstLine="0"/>
              <w:jc w:val="center"/>
              <w:rPr>
                <w:bCs/>
                <w:sz w:val="20"/>
                <w:szCs w:val="20"/>
              </w:rPr>
            </w:pPr>
          </w:p>
        </w:tc>
        <w:tc>
          <w:tcPr>
            <w:tcW w:w="502" w:type="pct"/>
            <w:vAlign w:val="center"/>
          </w:tcPr>
          <w:p w14:paraId="2CCAF808" w14:textId="77777777" w:rsidR="0055189E" w:rsidRPr="00CC5EE9" w:rsidRDefault="0055189E" w:rsidP="0055189E">
            <w:pPr>
              <w:spacing w:after="0" w:line="240" w:lineRule="auto"/>
              <w:ind w:firstLine="0"/>
              <w:jc w:val="center"/>
              <w:rPr>
                <w:color w:val="000000"/>
                <w:sz w:val="20"/>
                <w:szCs w:val="20"/>
              </w:rPr>
            </w:pPr>
          </w:p>
        </w:tc>
        <w:tc>
          <w:tcPr>
            <w:tcW w:w="408" w:type="pct"/>
            <w:tcBorders>
              <w:top w:val="nil"/>
              <w:left w:val="single" w:sz="4" w:space="0" w:color="000000"/>
              <w:bottom w:val="single" w:sz="4" w:space="0" w:color="000000"/>
              <w:right w:val="single" w:sz="4" w:space="0" w:color="000000"/>
            </w:tcBorders>
            <w:shd w:val="clear" w:color="auto" w:fill="auto"/>
            <w:vAlign w:val="center"/>
          </w:tcPr>
          <w:p w14:paraId="23C79D31" w14:textId="77777777" w:rsidR="00BC7898" w:rsidRPr="00BC7898" w:rsidRDefault="00BC7898" w:rsidP="00BC7898">
            <w:pPr>
              <w:spacing w:after="0" w:line="240" w:lineRule="auto"/>
              <w:ind w:firstLine="0"/>
              <w:jc w:val="center"/>
              <w:rPr>
                <w:rFonts w:ascii="Calibri" w:hAnsi="Calibri" w:cs="Calibri"/>
                <w:b/>
                <w:bCs/>
                <w:sz w:val="22"/>
                <w:lang w:eastAsia="ru-RU"/>
              </w:rPr>
            </w:pPr>
            <w:r w:rsidRPr="00BC7898">
              <w:rPr>
                <w:rFonts w:ascii="Calibri" w:hAnsi="Calibri" w:cs="Calibri"/>
                <w:b/>
                <w:bCs/>
                <w:sz w:val="22"/>
              </w:rPr>
              <w:t>15957,348</w:t>
            </w:r>
          </w:p>
          <w:p w14:paraId="019A0CD9" w14:textId="12A08DE5" w:rsidR="0055189E" w:rsidRPr="00BC7898" w:rsidRDefault="0055189E" w:rsidP="0055189E">
            <w:pPr>
              <w:spacing w:after="0" w:line="240" w:lineRule="auto"/>
              <w:ind w:firstLine="0"/>
              <w:jc w:val="center"/>
              <w:rPr>
                <w:b/>
                <w:bCs/>
                <w:sz w:val="20"/>
                <w:szCs w:val="20"/>
              </w:rPr>
            </w:pPr>
          </w:p>
        </w:tc>
        <w:tc>
          <w:tcPr>
            <w:tcW w:w="212" w:type="pct"/>
            <w:vAlign w:val="center"/>
          </w:tcPr>
          <w:p w14:paraId="0DEB8E51" w14:textId="77777777" w:rsidR="0055189E" w:rsidRPr="00BC7898" w:rsidRDefault="0055189E" w:rsidP="0055189E">
            <w:pPr>
              <w:spacing w:after="0" w:line="240" w:lineRule="auto"/>
              <w:ind w:firstLine="0"/>
              <w:jc w:val="center"/>
              <w:rPr>
                <w:b/>
                <w:bCs/>
                <w:sz w:val="20"/>
                <w:szCs w:val="20"/>
              </w:rPr>
            </w:pPr>
          </w:p>
        </w:tc>
        <w:tc>
          <w:tcPr>
            <w:tcW w:w="228" w:type="pct"/>
            <w:vAlign w:val="center"/>
          </w:tcPr>
          <w:p w14:paraId="20BF76B8" w14:textId="77777777" w:rsidR="0055189E" w:rsidRPr="00BC7898" w:rsidRDefault="0055189E" w:rsidP="0055189E">
            <w:pPr>
              <w:spacing w:after="0" w:line="240" w:lineRule="auto"/>
              <w:ind w:firstLine="0"/>
              <w:jc w:val="center"/>
              <w:rPr>
                <w:b/>
                <w:bCs/>
                <w:sz w:val="20"/>
                <w:szCs w:val="20"/>
              </w:rPr>
            </w:pPr>
          </w:p>
        </w:tc>
        <w:tc>
          <w:tcPr>
            <w:tcW w:w="272" w:type="pct"/>
            <w:tcBorders>
              <w:top w:val="nil"/>
              <w:left w:val="single" w:sz="4" w:space="0" w:color="000000"/>
              <w:bottom w:val="single" w:sz="4" w:space="0" w:color="000000"/>
              <w:right w:val="single" w:sz="4" w:space="0" w:color="000000"/>
            </w:tcBorders>
            <w:shd w:val="clear" w:color="auto" w:fill="auto"/>
            <w:vAlign w:val="center"/>
          </w:tcPr>
          <w:p w14:paraId="6C3A4626" w14:textId="483D2ECE" w:rsidR="0055189E" w:rsidRPr="00BC7898" w:rsidRDefault="00BC7898" w:rsidP="0055189E">
            <w:pPr>
              <w:spacing w:after="0" w:line="240" w:lineRule="auto"/>
              <w:ind w:firstLine="0"/>
              <w:jc w:val="center"/>
              <w:rPr>
                <w:b/>
                <w:bCs/>
                <w:sz w:val="20"/>
                <w:szCs w:val="20"/>
              </w:rPr>
            </w:pPr>
            <w:r w:rsidRPr="00BC7898">
              <w:rPr>
                <w:b/>
                <w:bCs/>
                <w:sz w:val="20"/>
                <w:szCs w:val="20"/>
              </w:rPr>
              <w:t>175,055</w:t>
            </w:r>
          </w:p>
        </w:tc>
        <w:tc>
          <w:tcPr>
            <w:tcW w:w="282" w:type="pct"/>
            <w:tcBorders>
              <w:top w:val="nil"/>
              <w:left w:val="nil"/>
              <w:bottom w:val="single" w:sz="4" w:space="0" w:color="000000"/>
              <w:right w:val="single" w:sz="4" w:space="0" w:color="000000"/>
            </w:tcBorders>
            <w:shd w:val="clear" w:color="auto" w:fill="auto"/>
            <w:vAlign w:val="center"/>
          </w:tcPr>
          <w:p w14:paraId="12A20513" w14:textId="3AB0C0DE" w:rsidR="0055189E" w:rsidRPr="00BC7898" w:rsidRDefault="00BC7898" w:rsidP="0055189E">
            <w:pPr>
              <w:spacing w:after="0" w:line="240" w:lineRule="auto"/>
              <w:ind w:firstLine="0"/>
              <w:jc w:val="center"/>
              <w:rPr>
                <w:b/>
                <w:bCs/>
                <w:sz w:val="20"/>
                <w:szCs w:val="20"/>
              </w:rPr>
            </w:pPr>
            <w:r w:rsidRPr="00BC7898">
              <w:rPr>
                <w:b/>
                <w:bCs/>
                <w:sz w:val="20"/>
                <w:szCs w:val="20"/>
              </w:rPr>
              <w:t>3938,536</w:t>
            </w:r>
          </w:p>
        </w:tc>
        <w:tc>
          <w:tcPr>
            <w:tcW w:w="231" w:type="pct"/>
            <w:tcBorders>
              <w:top w:val="nil"/>
              <w:left w:val="nil"/>
              <w:bottom w:val="single" w:sz="4" w:space="0" w:color="000000"/>
              <w:right w:val="single" w:sz="4" w:space="0" w:color="000000"/>
            </w:tcBorders>
            <w:shd w:val="clear" w:color="auto" w:fill="auto"/>
            <w:vAlign w:val="center"/>
          </w:tcPr>
          <w:p w14:paraId="6CA95CED" w14:textId="419AC76D" w:rsidR="0055189E" w:rsidRPr="00BC7898" w:rsidRDefault="00BC7898" w:rsidP="0055189E">
            <w:pPr>
              <w:spacing w:after="0" w:line="240" w:lineRule="auto"/>
              <w:ind w:firstLine="0"/>
              <w:jc w:val="center"/>
              <w:rPr>
                <w:b/>
                <w:bCs/>
                <w:sz w:val="20"/>
                <w:szCs w:val="20"/>
              </w:rPr>
            </w:pPr>
            <w:r w:rsidRPr="00BC7898">
              <w:rPr>
                <w:b/>
                <w:bCs/>
                <w:sz w:val="20"/>
                <w:szCs w:val="20"/>
              </w:rPr>
              <w:t>3105,692</w:t>
            </w:r>
          </w:p>
        </w:tc>
        <w:tc>
          <w:tcPr>
            <w:tcW w:w="225" w:type="pct"/>
            <w:tcBorders>
              <w:top w:val="nil"/>
              <w:left w:val="nil"/>
              <w:bottom w:val="single" w:sz="4" w:space="0" w:color="000000"/>
              <w:right w:val="single" w:sz="4" w:space="0" w:color="000000"/>
            </w:tcBorders>
            <w:shd w:val="clear" w:color="auto" w:fill="auto"/>
            <w:vAlign w:val="center"/>
          </w:tcPr>
          <w:p w14:paraId="385EE4B0" w14:textId="69E17F74" w:rsidR="0055189E" w:rsidRPr="00BC7898" w:rsidRDefault="00BC7898" w:rsidP="0055189E">
            <w:pPr>
              <w:spacing w:after="0" w:line="240" w:lineRule="auto"/>
              <w:ind w:firstLine="0"/>
              <w:jc w:val="center"/>
              <w:rPr>
                <w:b/>
                <w:bCs/>
                <w:sz w:val="20"/>
                <w:szCs w:val="20"/>
              </w:rPr>
            </w:pPr>
            <w:r w:rsidRPr="00BC7898">
              <w:rPr>
                <w:b/>
                <w:bCs/>
                <w:sz w:val="20"/>
                <w:szCs w:val="20"/>
              </w:rPr>
              <w:t>0</w:t>
            </w:r>
          </w:p>
        </w:tc>
        <w:tc>
          <w:tcPr>
            <w:tcW w:w="228" w:type="pct"/>
            <w:tcBorders>
              <w:top w:val="nil"/>
              <w:left w:val="nil"/>
              <w:bottom w:val="single" w:sz="4" w:space="0" w:color="000000"/>
              <w:right w:val="single" w:sz="4" w:space="0" w:color="000000"/>
            </w:tcBorders>
            <w:shd w:val="clear" w:color="auto" w:fill="auto"/>
            <w:vAlign w:val="center"/>
          </w:tcPr>
          <w:p w14:paraId="2B77FFB1" w14:textId="0AE383B3" w:rsidR="0055189E" w:rsidRPr="00BC7898" w:rsidRDefault="00BC7898" w:rsidP="0055189E">
            <w:pPr>
              <w:spacing w:after="0" w:line="240" w:lineRule="auto"/>
              <w:ind w:firstLine="0"/>
              <w:jc w:val="center"/>
              <w:rPr>
                <w:b/>
                <w:bCs/>
                <w:sz w:val="20"/>
                <w:szCs w:val="20"/>
              </w:rPr>
            </w:pPr>
            <w:r w:rsidRPr="00BC7898">
              <w:rPr>
                <w:b/>
                <w:bCs/>
                <w:sz w:val="20"/>
                <w:szCs w:val="20"/>
              </w:rPr>
              <w:t>0</w:t>
            </w:r>
          </w:p>
        </w:tc>
        <w:tc>
          <w:tcPr>
            <w:tcW w:w="226" w:type="pct"/>
            <w:tcBorders>
              <w:top w:val="nil"/>
              <w:left w:val="nil"/>
              <w:bottom w:val="single" w:sz="4" w:space="0" w:color="000000"/>
              <w:right w:val="single" w:sz="4" w:space="0" w:color="000000"/>
            </w:tcBorders>
            <w:shd w:val="clear" w:color="auto" w:fill="auto"/>
            <w:vAlign w:val="center"/>
          </w:tcPr>
          <w:p w14:paraId="3598F547" w14:textId="45676951" w:rsidR="0055189E" w:rsidRPr="00BC7898" w:rsidRDefault="00BC7898" w:rsidP="0055189E">
            <w:pPr>
              <w:spacing w:after="0" w:line="240" w:lineRule="auto"/>
              <w:ind w:firstLine="0"/>
              <w:jc w:val="center"/>
              <w:rPr>
                <w:b/>
                <w:bCs/>
                <w:sz w:val="20"/>
                <w:szCs w:val="20"/>
              </w:rPr>
            </w:pPr>
            <w:r w:rsidRPr="00BC7898">
              <w:rPr>
                <w:b/>
                <w:bCs/>
                <w:sz w:val="20"/>
                <w:szCs w:val="20"/>
              </w:rPr>
              <w:t>235,795</w:t>
            </w:r>
          </w:p>
        </w:tc>
        <w:tc>
          <w:tcPr>
            <w:tcW w:w="226" w:type="pct"/>
            <w:tcBorders>
              <w:top w:val="nil"/>
              <w:left w:val="nil"/>
              <w:bottom w:val="single" w:sz="4" w:space="0" w:color="000000"/>
              <w:right w:val="single" w:sz="4" w:space="0" w:color="000000"/>
            </w:tcBorders>
            <w:shd w:val="clear" w:color="auto" w:fill="auto"/>
            <w:vAlign w:val="center"/>
          </w:tcPr>
          <w:p w14:paraId="480685AD" w14:textId="3209DDE8" w:rsidR="0055189E" w:rsidRPr="00BC7898" w:rsidRDefault="00BC7898" w:rsidP="0055189E">
            <w:pPr>
              <w:spacing w:after="0" w:line="240" w:lineRule="auto"/>
              <w:ind w:firstLine="0"/>
              <w:jc w:val="center"/>
              <w:rPr>
                <w:b/>
                <w:bCs/>
                <w:sz w:val="20"/>
                <w:szCs w:val="20"/>
              </w:rPr>
            </w:pPr>
            <w:r w:rsidRPr="00BC7898">
              <w:rPr>
                <w:b/>
                <w:bCs/>
                <w:sz w:val="20"/>
                <w:szCs w:val="20"/>
              </w:rPr>
              <w:t>3478,011</w:t>
            </w:r>
          </w:p>
        </w:tc>
        <w:tc>
          <w:tcPr>
            <w:tcW w:w="227" w:type="pct"/>
            <w:tcBorders>
              <w:top w:val="nil"/>
              <w:left w:val="nil"/>
              <w:bottom w:val="single" w:sz="4" w:space="0" w:color="000000"/>
              <w:right w:val="single" w:sz="4" w:space="0" w:color="000000"/>
            </w:tcBorders>
            <w:shd w:val="clear" w:color="auto" w:fill="auto"/>
            <w:vAlign w:val="center"/>
          </w:tcPr>
          <w:p w14:paraId="3D43125E" w14:textId="79006995" w:rsidR="0055189E" w:rsidRPr="00BC7898" w:rsidRDefault="00BC7898" w:rsidP="0055189E">
            <w:pPr>
              <w:spacing w:after="0" w:line="240" w:lineRule="auto"/>
              <w:ind w:firstLine="0"/>
              <w:jc w:val="center"/>
              <w:rPr>
                <w:b/>
                <w:bCs/>
                <w:sz w:val="20"/>
                <w:szCs w:val="20"/>
              </w:rPr>
            </w:pPr>
            <w:r w:rsidRPr="00BC7898">
              <w:rPr>
                <w:b/>
                <w:bCs/>
                <w:sz w:val="20"/>
                <w:szCs w:val="20"/>
              </w:rPr>
              <w:t>2052,374</w:t>
            </w:r>
          </w:p>
        </w:tc>
        <w:tc>
          <w:tcPr>
            <w:tcW w:w="225" w:type="pct"/>
            <w:tcBorders>
              <w:top w:val="nil"/>
              <w:left w:val="nil"/>
              <w:bottom w:val="single" w:sz="4" w:space="0" w:color="000000"/>
              <w:right w:val="single" w:sz="4" w:space="0" w:color="000000"/>
            </w:tcBorders>
            <w:shd w:val="clear" w:color="auto" w:fill="auto"/>
            <w:vAlign w:val="center"/>
          </w:tcPr>
          <w:p w14:paraId="512475CA" w14:textId="0B164861" w:rsidR="0055189E" w:rsidRPr="00BC7898" w:rsidRDefault="00BC7898" w:rsidP="0055189E">
            <w:pPr>
              <w:spacing w:after="0" w:line="240" w:lineRule="auto"/>
              <w:ind w:firstLine="0"/>
              <w:jc w:val="center"/>
              <w:rPr>
                <w:b/>
                <w:bCs/>
                <w:sz w:val="20"/>
                <w:szCs w:val="20"/>
              </w:rPr>
            </w:pPr>
            <w:r w:rsidRPr="00BC7898">
              <w:rPr>
                <w:b/>
                <w:bCs/>
                <w:sz w:val="20"/>
                <w:szCs w:val="20"/>
              </w:rPr>
              <w:t>2971,878</w:t>
            </w:r>
          </w:p>
        </w:tc>
      </w:tr>
      <w:tr w:rsidR="006A0FF8" w:rsidRPr="00CC5EE9" w14:paraId="4C12EF21" w14:textId="77777777" w:rsidTr="006A0FF8">
        <w:trPr>
          <w:trHeight w:hRule="exact" w:val="738"/>
          <w:jc w:val="center"/>
        </w:trPr>
        <w:tc>
          <w:tcPr>
            <w:tcW w:w="1508" w:type="pct"/>
            <w:gridSpan w:val="2"/>
            <w:vAlign w:val="center"/>
          </w:tcPr>
          <w:p w14:paraId="2C649F6B" w14:textId="641139A3" w:rsidR="006A0FF8" w:rsidRPr="00CC5EE9" w:rsidRDefault="006A0FF8" w:rsidP="006A0FF8">
            <w:pPr>
              <w:spacing w:after="0" w:line="240" w:lineRule="auto"/>
              <w:ind w:firstLine="0"/>
              <w:jc w:val="center"/>
              <w:rPr>
                <w:bCs/>
                <w:sz w:val="20"/>
                <w:szCs w:val="20"/>
              </w:rPr>
            </w:pPr>
            <w:r w:rsidRPr="00CC5EE9">
              <w:rPr>
                <w:b/>
                <w:bCs/>
                <w:sz w:val="20"/>
                <w:szCs w:val="20"/>
              </w:rPr>
              <w:t>ИТОГО:</w:t>
            </w:r>
          </w:p>
        </w:tc>
        <w:tc>
          <w:tcPr>
            <w:tcW w:w="502" w:type="pct"/>
            <w:vAlign w:val="center"/>
          </w:tcPr>
          <w:p w14:paraId="2B449AD9" w14:textId="13DC0391" w:rsidR="006A0FF8" w:rsidRPr="003E3CA9" w:rsidRDefault="006A0FF8" w:rsidP="006A0FF8">
            <w:pPr>
              <w:spacing w:after="0" w:line="240" w:lineRule="auto"/>
              <w:ind w:firstLine="0"/>
              <w:jc w:val="center"/>
              <w:rPr>
                <w:b/>
                <w:bCs/>
                <w:sz w:val="20"/>
                <w:szCs w:val="20"/>
              </w:rPr>
            </w:pPr>
            <w:r w:rsidRPr="003E3CA9">
              <w:rPr>
                <w:b/>
                <w:bCs/>
                <w:sz w:val="20"/>
                <w:szCs w:val="20"/>
              </w:rPr>
              <w:t>-</w:t>
            </w:r>
          </w:p>
        </w:tc>
        <w:tc>
          <w:tcPr>
            <w:tcW w:w="408" w:type="pct"/>
            <w:tcBorders>
              <w:top w:val="nil"/>
              <w:left w:val="nil"/>
              <w:bottom w:val="nil"/>
              <w:right w:val="single" w:sz="4" w:space="0" w:color="auto"/>
            </w:tcBorders>
            <w:shd w:val="clear" w:color="auto" w:fill="auto"/>
            <w:vAlign w:val="bottom"/>
          </w:tcPr>
          <w:p w14:paraId="01F53B8C" w14:textId="74A3FFFC" w:rsidR="006A0FF8" w:rsidRPr="003E3CA9" w:rsidRDefault="006A0FF8" w:rsidP="006A0FF8">
            <w:pPr>
              <w:spacing w:after="0" w:line="240" w:lineRule="auto"/>
              <w:ind w:firstLine="0"/>
              <w:jc w:val="center"/>
              <w:rPr>
                <w:b/>
                <w:bCs/>
                <w:sz w:val="20"/>
                <w:szCs w:val="20"/>
                <w:lang w:eastAsia="ru-RU"/>
              </w:rPr>
            </w:pPr>
            <w:r>
              <w:rPr>
                <w:rFonts w:ascii="Calibri" w:hAnsi="Calibri" w:cs="Calibri"/>
                <w:sz w:val="22"/>
              </w:rPr>
              <w:t>21240,104</w:t>
            </w:r>
          </w:p>
        </w:tc>
        <w:tc>
          <w:tcPr>
            <w:tcW w:w="212" w:type="pct"/>
            <w:tcBorders>
              <w:top w:val="nil"/>
              <w:left w:val="single" w:sz="4" w:space="0" w:color="auto"/>
              <w:bottom w:val="single" w:sz="4" w:space="0" w:color="auto"/>
              <w:right w:val="single" w:sz="4" w:space="0" w:color="auto"/>
            </w:tcBorders>
            <w:shd w:val="clear" w:color="auto" w:fill="auto"/>
            <w:vAlign w:val="bottom"/>
          </w:tcPr>
          <w:p w14:paraId="37FA0CA0" w14:textId="52A06CAB" w:rsidR="006A0FF8" w:rsidRPr="003E3CA9" w:rsidRDefault="006A0FF8" w:rsidP="006A0FF8">
            <w:pPr>
              <w:spacing w:after="0" w:line="240" w:lineRule="auto"/>
              <w:ind w:firstLine="0"/>
              <w:jc w:val="center"/>
              <w:rPr>
                <w:b/>
                <w:bCs/>
                <w:sz w:val="20"/>
                <w:szCs w:val="20"/>
              </w:rPr>
            </w:pPr>
            <w:r>
              <w:rPr>
                <w:rFonts w:ascii="Calibri" w:hAnsi="Calibri" w:cs="Calibri"/>
                <w:sz w:val="22"/>
              </w:rPr>
              <w:t>0</w:t>
            </w:r>
          </w:p>
        </w:tc>
        <w:tc>
          <w:tcPr>
            <w:tcW w:w="228" w:type="pct"/>
            <w:tcBorders>
              <w:top w:val="nil"/>
              <w:left w:val="single" w:sz="4" w:space="0" w:color="auto"/>
              <w:bottom w:val="single" w:sz="4" w:space="0" w:color="auto"/>
              <w:right w:val="single" w:sz="4" w:space="0" w:color="auto"/>
            </w:tcBorders>
            <w:shd w:val="clear" w:color="auto" w:fill="auto"/>
            <w:vAlign w:val="bottom"/>
          </w:tcPr>
          <w:p w14:paraId="0EC33AC2" w14:textId="6F75BB5A" w:rsidR="006A0FF8" w:rsidRPr="003E3CA9" w:rsidRDefault="006A0FF8" w:rsidP="006A0FF8">
            <w:pPr>
              <w:spacing w:after="0" w:line="240" w:lineRule="auto"/>
              <w:ind w:firstLine="0"/>
              <w:jc w:val="center"/>
              <w:rPr>
                <w:b/>
                <w:bCs/>
                <w:sz w:val="20"/>
                <w:szCs w:val="20"/>
              </w:rPr>
            </w:pPr>
            <w:r>
              <w:rPr>
                <w:rFonts w:ascii="Calibri" w:hAnsi="Calibri" w:cs="Calibri"/>
                <w:sz w:val="22"/>
              </w:rPr>
              <w:t>0</w:t>
            </w:r>
          </w:p>
        </w:tc>
        <w:tc>
          <w:tcPr>
            <w:tcW w:w="272" w:type="pct"/>
            <w:tcBorders>
              <w:top w:val="nil"/>
              <w:left w:val="single" w:sz="4" w:space="0" w:color="auto"/>
              <w:bottom w:val="single" w:sz="4" w:space="0" w:color="auto"/>
              <w:right w:val="single" w:sz="4" w:space="0" w:color="auto"/>
            </w:tcBorders>
            <w:shd w:val="clear" w:color="auto" w:fill="auto"/>
            <w:vAlign w:val="bottom"/>
          </w:tcPr>
          <w:p w14:paraId="72B1ECC8" w14:textId="12A166BB" w:rsidR="006A0FF8" w:rsidRPr="003E3CA9" w:rsidRDefault="006A0FF8" w:rsidP="006A0FF8">
            <w:pPr>
              <w:spacing w:after="0" w:line="240" w:lineRule="auto"/>
              <w:ind w:firstLine="0"/>
              <w:jc w:val="center"/>
              <w:rPr>
                <w:b/>
                <w:bCs/>
                <w:sz w:val="20"/>
                <w:szCs w:val="20"/>
              </w:rPr>
            </w:pPr>
            <w:r>
              <w:rPr>
                <w:rFonts w:ascii="Calibri" w:hAnsi="Calibri" w:cs="Calibri"/>
                <w:sz w:val="22"/>
              </w:rPr>
              <w:t>231,235</w:t>
            </w:r>
          </w:p>
        </w:tc>
        <w:tc>
          <w:tcPr>
            <w:tcW w:w="282" w:type="pct"/>
            <w:tcBorders>
              <w:top w:val="nil"/>
              <w:left w:val="single" w:sz="4" w:space="0" w:color="auto"/>
              <w:bottom w:val="single" w:sz="4" w:space="0" w:color="auto"/>
              <w:right w:val="single" w:sz="4" w:space="0" w:color="auto"/>
            </w:tcBorders>
            <w:shd w:val="clear" w:color="auto" w:fill="auto"/>
            <w:vAlign w:val="bottom"/>
          </w:tcPr>
          <w:p w14:paraId="2ED5995C" w14:textId="54EED14D" w:rsidR="006A0FF8" w:rsidRPr="003E3CA9" w:rsidRDefault="006A0FF8" w:rsidP="006A0FF8">
            <w:pPr>
              <w:spacing w:after="0" w:line="240" w:lineRule="auto"/>
              <w:ind w:firstLine="0"/>
              <w:jc w:val="center"/>
              <w:rPr>
                <w:b/>
                <w:bCs/>
                <w:sz w:val="20"/>
                <w:szCs w:val="20"/>
              </w:rPr>
            </w:pPr>
            <w:r>
              <w:rPr>
                <w:rFonts w:ascii="Calibri" w:hAnsi="Calibri" w:cs="Calibri"/>
                <w:sz w:val="22"/>
              </w:rPr>
              <w:t>5157,601</w:t>
            </w:r>
          </w:p>
        </w:tc>
        <w:tc>
          <w:tcPr>
            <w:tcW w:w="231" w:type="pct"/>
            <w:tcBorders>
              <w:top w:val="nil"/>
              <w:left w:val="single" w:sz="4" w:space="0" w:color="auto"/>
              <w:bottom w:val="single" w:sz="4" w:space="0" w:color="auto"/>
              <w:right w:val="single" w:sz="4" w:space="0" w:color="auto"/>
            </w:tcBorders>
            <w:shd w:val="clear" w:color="auto" w:fill="auto"/>
            <w:vAlign w:val="bottom"/>
          </w:tcPr>
          <w:p w14:paraId="53693D0E" w14:textId="68E047BE" w:rsidR="006A0FF8" w:rsidRPr="003E3CA9" w:rsidRDefault="006A0FF8" w:rsidP="006A0FF8">
            <w:pPr>
              <w:spacing w:after="0" w:line="240" w:lineRule="auto"/>
              <w:ind w:firstLine="0"/>
              <w:jc w:val="center"/>
              <w:rPr>
                <w:b/>
                <w:bCs/>
                <w:sz w:val="20"/>
                <w:szCs w:val="20"/>
              </w:rPr>
            </w:pPr>
            <w:r>
              <w:rPr>
                <w:rFonts w:ascii="Calibri" w:hAnsi="Calibri" w:cs="Calibri"/>
                <w:sz w:val="22"/>
              </w:rPr>
              <w:t>3794,746</w:t>
            </w:r>
          </w:p>
        </w:tc>
        <w:tc>
          <w:tcPr>
            <w:tcW w:w="225" w:type="pct"/>
            <w:tcBorders>
              <w:top w:val="nil"/>
              <w:left w:val="single" w:sz="4" w:space="0" w:color="auto"/>
              <w:bottom w:val="single" w:sz="4" w:space="0" w:color="auto"/>
              <w:right w:val="single" w:sz="4" w:space="0" w:color="auto"/>
            </w:tcBorders>
            <w:shd w:val="clear" w:color="auto" w:fill="auto"/>
            <w:vAlign w:val="bottom"/>
          </w:tcPr>
          <w:p w14:paraId="07582BBD" w14:textId="7F2D3CE1" w:rsidR="006A0FF8" w:rsidRPr="00CC5EE9" w:rsidRDefault="006A0FF8" w:rsidP="006A0FF8">
            <w:pPr>
              <w:spacing w:after="0" w:line="240" w:lineRule="auto"/>
              <w:ind w:firstLine="0"/>
              <w:jc w:val="center"/>
              <w:rPr>
                <w:b/>
                <w:sz w:val="20"/>
                <w:szCs w:val="20"/>
              </w:rPr>
            </w:pPr>
            <w:r>
              <w:rPr>
                <w:rFonts w:ascii="Calibri" w:hAnsi="Calibri" w:cs="Calibri"/>
                <w:sz w:val="22"/>
              </w:rPr>
              <w:t>589,703</w:t>
            </w:r>
          </w:p>
        </w:tc>
        <w:tc>
          <w:tcPr>
            <w:tcW w:w="228" w:type="pct"/>
            <w:tcBorders>
              <w:top w:val="nil"/>
              <w:left w:val="single" w:sz="4" w:space="0" w:color="auto"/>
              <w:bottom w:val="single" w:sz="4" w:space="0" w:color="auto"/>
              <w:right w:val="single" w:sz="4" w:space="0" w:color="auto"/>
            </w:tcBorders>
            <w:shd w:val="clear" w:color="auto" w:fill="auto"/>
            <w:vAlign w:val="bottom"/>
          </w:tcPr>
          <w:p w14:paraId="5C92A97B" w14:textId="0585836C" w:rsidR="006A0FF8" w:rsidRPr="00CC5EE9" w:rsidRDefault="006A0FF8" w:rsidP="006A0FF8">
            <w:pPr>
              <w:spacing w:after="0" w:line="240" w:lineRule="auto"/>
              <w:ind w:firstLine="0"/>
              <w:jc w:val="center"/>
              <w:rPr>
                <w:b/>
                <w:sz w:val="20"/>
                <w:szCs w:val="20"/>
              </w:rPr>
            </w:pPr>
            <w:r>
              <w:rPr>
                <w:rFonts w:ascii="Calibri" w:hAnsi="Calibri" w:cs="Calibri"/>
                <w:sz w:val="22"/>
              </w:rPr>
              <w:t>734,374</w:t>
            </w:r>
          </w:p>
        </w:tc>
        <w:tc>
          <w:tcPr>
            <w:tcW w:w="226" w:type="pct"/>
            <w:tcBorders>
              <w:top w:val="nil"/>
              <w:left w:val="single" w:sz="4" w:space="0" w:color="auto"/>
              <w:bottom w:val="single" w:sz="4" w:space="0" w:color="auto"/>
              <w:right w:val="single" w:sz="4" w:space="0" w:color="auto"/>
            </w:tcBorders>
            <w:shd w:val="clear" w:color="auto" w:fill="auto"/>
            <w:vAlign w:val="bottom"/>
          </w:tcPr>
          <w:p w14:paraId="017CB9E4" w14:textId="6E0F6720" w:rsidR="006A0FF8" w:rsidRPr="00CC5EE9" w:rsidRDefault="006A0FF8" w:rsidP="006A0FF8">
            <w:pPr>
              <w:spacing w:after="0" w:line="240" w:lineRule="auto"/>
              <w:ind w:firstLine="0"/>
              <w:jc w:val="center"/>
              <w:rPr>
                <w:b/>
                <w:sz w:val="20"/>
                <w:szCs w:val="20"/>
              </w:rPr>
            </w:pPr>
            <w:r>
              <w:rPr>
                <w:rFonts w:ascii="Calibri" w:hAnsi="Calibri" w:cs="Calibri"/>
                <w:sz w:val="22"/>
              </w:rPr>
              <w:t>972,8</w:t>
            </w:r>
          </w:p>
        </w:tc>
        <w:tc>
          <w:tcPr>
            <w:tcW w:w="226" w:type="pct"/>
            <w:tcBorders>
              <w:top w:val="nil"/>
              <w:left w:val="single" w:sz="4" w:space="0" w:color="auto"/>
              <w:bottom w:val="single" w:sz="4" w:space="0" w:color="auto"/>
              <w:right w:val="single" w:sz="4" w:space="0" w:color="auto"/>
            </w:tcBorders>
            <w:shd w:val="clear" w:color="auto" w:fill="auto"/>
            <w:vAlign w:val="bottom"/>
          </w:tcPr>
          <w:p w14:paraId="28F40A04" w14:textId="5FF42CDC" w:rsidR="006A0FF8" w:rsidRPr="00CC5EE9" w:rsidRDefault="006A0FF8" w:rsidP="006A0FF8">
            <w:pPr>
              <w:spacing w:after="0" w:line="240" w:lineRule="auto"/>
              <w:ind w:firstLine="0"/>
              <w:jc w:val="center"/>
              <w:rPr>
                <w:b/>
                <w:sz w:val="20"/>
                <w:szCs w:val="20"/>
              </w:rPr>
            </w:pPr>
            <w:r>
              <w:rPr>
                <w:rFonts w:ascii="Calibri" w:hAnsi="Calibri" w:cs="Calibri"/>
                <w:sz w:val="22"/>
              </w:rPr>
              <w:t>4055,478</w:t>
            </w:r>
          </w:p>
        </w:tc>
        <w:tc>
          <w:tcPr>
            <w:tcW w:w="227" w:type="pct"/>
            <w:tcBorders>
              <w:top w:val="nil"/>
              <w:left w:val="single" w:sz="4" w:space="0" w:color="auto"/>
              <w:bottom w:val="single" w:sz="4" w:space="0" w:color="auto"/>
              <w:right w:val="single" w:sz="4" w:space="0" w:color="auto"/>
            </w:tcBorders>
            <w:shd w:val="clear" w:color="auto" w:fill="auto"/>
            <w:vAlign w:val="bottom"/>
          </w:tcPr>
          <w:p w14:paraId="3530F90C" w14:textId="3569E60A" w:rsidR="006A0FF8" w:rsidRPr="00CC5EE9" w:rsidRDefault="006A0FF8" w:rsidP="006A0FF8">
            <w:pPr>
              <w:spacing w:after="0" w:line="240" w:lineRule="auto"/>
              <w:ind w:firstLine="0"/>
              <w:jc w:val="center"/>
              <w:rPr>
                <w:b/>
                <w:sz w:val="20"/>
                <w:szCs w:val="20"/>
              </w:rPr>
            </w:pPr>
            <w:r>
              <w:rPr>
                <w:rFonts w:ascii="Calibri" w:hAnsi="Calibri" w:cs="Calibri"/>
                <w:sz w:val="22"/>
              </w:rPr>
              <w:t>2298,407</w:t>
            </w:r>
          </w:p>
        </w:tc>
        <w:tc>
          <w:tcPr>
            <w:tcW w:w="225" w:type="pct"/>
            <w:tcBorders>
              <w:top w:val="nil"/>
              <w:left w:val="single" w:sz="4" w:space="0" w:color="auto"/>
              <w:bottom w:val="single" w:sz="4" w:space="0" w:color="auto"/>
              <w:right w:val="single" w:sz="4" w:space="0" w:color="auto"/>
            </w:tcBorders>
            <w:shd w:val="clear" w:color="auto" w:fill="auto"/>
            <w:vAlign w:val="bottom"/>
          </w:tcPr>
          <w:p w14:paraId="32CF0C2D" w14:textId="3AAAD99C" w:rsidR="006A0FF8" w:rsidRPr="00CC5EE9" w:rsidRDefault="006A0FF8" w:rsidP="006A0FF8">
            <w:pPr>
              <w:spacing w:after="0" w:line="240" w:lineRule="auto"/>
              <w:ind w:firstLine="0"/>
              <w:jc w:val="center"/>
              <w:rPr>
                <w:b/>
                <w:sz w:val="20"/>
                <w:szCs w:val="20"/>
              </w:rPr>
            </w:pPr>
            <w:r>
              <w:rPr>
                <w:rFonts w:ascii="Calibri" w:hAnsi="Calibri" w:cs="Calibri"/>
                <w:sz w:val="22"/>
              </w:rPr>
              <w:t>3375,167</w:t>
            </w:r>
          </w:p>
        </w:tc>
      </w:tr>
    </w:tbl>
    <w:p w14:paraId="0D6C9FD8" w14:textId="77777777" w:rsidR="008178C6" w:rsidRPr="002815C6" w:rsidRDefault="00673DBD" w:rsidP="00B13C97">
      <w:pPr>
        <w:spacing w:before="60" w:after="0"/>
        <w:ind w:left="709" w:right="463" w:firstLine="0"/>
        <w:rPr>
          <w:rFonts w:eastAsia="Times New Roman"/>
          <w:b/>
          <w:bCs/>
          <w:sz w:val="20"/>
          <w:szCs w:val="20"/>
        </w:rPr>
      </w:pPr>
      <w:r w:rsidRPr="002815C6">
        <w:rPr>
          <w:sz w:val="20"/>
          <w:szCs w:val="20"/>
        </w:rPr>
        <w:t>Примечание.</w:t>
      </w:r>
      <w:r w:rsidR="002815C6" w:rsidRPr="002815C6">
        <w:rPr>
          <w:sz w:val="20"/>
          <w:szCs w:val="20"/>
        </w:rPr>
        <w:t xml:space="preserve"> </w:t>
      </w:r>
      <w:r w:rsidRPr="002815C6">
        <w:rPr>
          <w:sz w:val="20"/>
          <w:szCs w:val="20"/>
        </w:rPr>
        <w:t>Объем инвестиций необходимо уточнять по факту принятия решения о строительстве или реконструкции каждого объекта в индивидуальном порядке. Кроме того, объем средств будет уточняться после доведения лимитов бюджетных обязательств из бюджетов всех уровней на очередной финансовый год плановый период.</w:t>
      </w:r>
      <w:r w:rsidR="008178C6" w:rsidRPr="002815C6">
        <w:rPr>
          <w:sz w:val="20"/>
          <w:szCs w:val="20"/>
        </w:rPr>
        <w:br w:type="page"/>
      </w:r>
    </w:p>
    <w:p w14:paraId="1B3CCAFB" w14:textId="77777777" w:rsidR="000853D6" w:rsidRDefault="000853D6" w:rsidP="00B13C97">
      <w:pPr>
        <w:pStyle w:val="2"/>
        <w:numPr>
          <w:ilvl w:val="0"/>
          <w:numId w:val="1"/>
        </w:numPr>
        <w:spacing w:line="240" w:lineRule="auto"/>
        <w:ind w:left="709" w:right="463"/>
        <w:jc w:val="center"/>
        <w:sectPr w:rsidR="000853D6" w:rsidSect="00DD1D76">
          <w:pgSz w:w="16838" w:h="11906" w:orient="landscape"/>
          <w:pgMar w:top="567" w:right="357" w:bottom="709" w:left="567" w:header="709" w:footer="709" w:gutter="0"/>
          <w:cols w:space="708"/>
          <w:docGrid w:linePitch="360"/>
        </w:sectPr>
      </w:pPr>
    </w:p>
    <w:p w14:paraId="0643CACA" w14:textId="77777777" w:rsidR="008178C6" w:rsidRPr="00820B27" w:rsidRDefault="008178C6" w:rsidP="00C950E7">
      <w:pPr>
        <w:pStyle w:val="2"/>
        <w:rPr>
          <w:rFonts w:eastAsia="TimesNewRomanPS-BoldMT"/>
          <w:szCs w:val="24"/>
        </w:rPr>
      </w:pPr>
      <w:bookmarkStart w:id="200" w:name="_Toc206487022"/>
      <w:bookmarkStart w:id="201" w:name="_Toc207193793"/>
      <w:bookmarkStart w:id="202" w:name="_Toc207195156"/>
      <w:r w:rsidRPr="00820B27">
        <w:lastRenderedPageBreak/>
        <w:t>ПЛАНОВЫЕ ЗНАЧЕНИЯ ПОКАЗАТЕЛЕЙ РАЗВИТИЯ ЦЕНТРАЛИЗОВАННЫХ СИСТЕМ ВОДОСНАБЖЕНИЯ</w:t>
      </w:r>
      <w:bookmarkEnd w:id="200"/>
      <w:bookmarkEnd w:id="201"/>
      <w:bookmarkEnd w:id="202"/>
    </w:p>
    <w:p w14:paraId="71C7656C" w14:textId="77777777" w:rsidR="00F1058E" w:rsidRPr="00F1058E" w:rsidRDefault="003F1CF6" w:rsidP="00F1058E">
      <w:pPr>
        <w:rPr>
          <w:szCs w:val="24"/>
        </w:rPr>
      </w:pPr>
      <w:r w:rsidRPr="003F1CF6">
        <w:rPr>
          <w:szCs w:val="24"/>
        </w:rPr>
        <w:t>К плановым показателям развития централизованных систем водоснабжения (плановым показателям деятельности организаций, осуществляющих холодное водоснабж</w:t>
      </w:r>
      <w:r>
        <w:rPr>
          <w:szCs w:val="24"/>
        </w:rPr>
        <w:t>ение) относятся</w:t>
      </w:r>
      <w:r w:rsidR="00F1058E" w:rsidRPr="00F1058E">
        <w:rPr>
          <w:szCs w:val="24"/>
        </w:rPr>
        <w:t>:</w:t>
      </w:r>
    </w:p>
    <w:p w14:paraId="098AC95D" w14:textId="77777777" w:rsidR="00F1058E" w:rsidRPr="00F1058E" w:rsidRDefault="00F1058E" w:rsidP="005E62C9">
      <w:pPr>
        <w:pStyle w:val="12"/>
        <w:numPr>
          <w:ilvl w:val="0"/>
          <w:numId w:val="34"/>
        </w:numPr>
        <w:spacing w:line="276" w:lineRule="auto"/>
        <w:ind w:left="993"/>
        <w:jc w:val="both"/>
        <w:rPr>
          <w:sz w:val="24"/>
        </w:rPr>
      </w:pPr>
      <w:r w:rsidRPr="00F1058E">
        <w:rPr>
          <w:sz w:val="24"/>
        </w:rPr>
        <w:t>показатели качества воды;</w:t>
      </w:r>
    </w:p>
    <w:p w14:paraId="2C5BA245" w14:textId="77777777" w:rsidR="00F1058E" w:rsidRPr="00F1058E" w:rsidRDefault="00F1058E" w:rsidP="005E62C9">
      <w:pPr>
        <w:pStyle w:val="12"/>
        <w:numPr>
          <w:ilvl w:val="0"/>
          <w:numId w:val="34"/>
        </w:numPr>
        <w:spacing w:line="276" w:lineRule="auto"/>
        <w:ind w:left="993"/>
        <w:jc w:val="both"/>
        <w:rPr>
          <w:sz w:val="24"/>
        </w:rPr>
      </w:pPr>
      <w:r w:rsidRPr="00F1058E">
        <w:rPr>
          <w:sz w:val="24"/>
        </w:rPr>
        <w:t>показатели надежности и бесперебойности водоснабжения;</w:t>
      </w:r>
    </w:p>
    <w:p w14:paraId="526CEE5B" w14:textId="77777777" w:rsidR="00F1058E" w:rsidRPr="00F1058E" w:rsidRDefault="00F1058E" w:rsidP="005E62C9">
      <w:pPr>
        <w:pStyle w:val="12"/>
        <w:numPr>
          <w:ilvl w:val="0"/>
          <w:numId w:val="34"/>
        </w:numPr>
        <w:spacing w:line="276" w:lineRule="auto"/>
        <w:ind w:left="993"/>
        <w:jc w:val="both"/>
        <w:rPr>
          <w:sz w:val="24"/>
        </w:rPr>
      </w:pPr>
      <w:r w:rsidRPr="00F1058E">
        <w:rPr>
          <w:sz w:val="24"/>
        </w:rPr>
        <w:t>показатели эффективности использования ресурсов, в том числе уровень потерь воды (тепловой энергии в составе горячей воды);</w:t>
      </w:r>
    </w:p>
    <w:p w14:paraId="3801093A" w14:textId="77777777" w:rsidR="00F1058E" w:rsidRPr="00F1058E" w:rsidRDefault="00F1058E" w:rsidP="005E62C9">
      <w:pPr>
        <w:pStyle w:val="12"/>
        <w:numPr>
          <w:ilvl w:val="0"/>
          <w:numId w:val="34"/>
        </w:numPr>
        <w:spacing w:line="276" w:lineRule="auto"/>
        <w:ind w:left="993"/>
        <w:jc w:val="both"/>
        <w:rPr>
          <w:sz w:val="24"/>
        </w:rPr>
      </w:pPr>
      <w:r w:rsidRPr="00F1058E">
        <w:rPr>
          <w:sz w:val="24"/>
        </w:rPr>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14:paraId="1ACBCCB1" w14:textId="77777777" w:rsidR="00F1058E" w:rsidRPr="00F1058E" w:rsidRDefault="00F1058E" w:rsidP="00F1058E">
      <w:pPr>
        <w:rPr>
          <w:szCs w:val="24"/>
        </w:rPr>
      </w:pPr>
      <w:r w:rsidRPr="00F1058E">
        <w:rPr>
          <w:szCs w:val="24"/>
        </w:rPr>
        <w:t xml:space="preserve">Правила формирования </w:t>
      </w:r>
      <w:r w:rsidR="003F1CF6" w:rsidRPr="003F1CF6">
        <w:rPr>
          <w:szCs w:val="24"/>
        </w:rPr>
        <w:t>плановых</w:t>
      </w:r>
      <w:r w:rsidRPr="00F1058E">
        <w:rPr>
          <w:szCs w:val="24"/>
        </w:rPr>
        <w:t xml:space="preserve"> показателей деятельности организаций, осуществляющих холодное водоснабжение, и их расчета, перечень </w:t>
      </w:r>
      <w:r w:rsidR="003F1CF6" w:rsidRPr="003F1CF6">
        <w:rPr>
          <w:szCs w:val="24"/>
        </w:rPr>
        <w:t>плановых</w:t>
      </w:r>
      <w:r w:rsidRPr="00F1058E">
        <w:rPr>
          <w:szCs w:val="24"/>
        </w:rPr>
        <w:t xml:space="preserve"> показателей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14:paraId="177854E1" w14:textId="77777777" w:rsidR="00F1058E" w:rsidRPr="00F1058E" w:rsidRDefault="003F1CF6" w:rsidP="00F1058E">
      <w:pPr>
        <w:rPr>
          <w:szCs w:val="24"/>
        </w:rPr>
      </w:pPr>
      <w:r>
        <w:rPr>
          <w:szCs w:val="24"/>
        </w:rPr>
        <w:t>Плановые</w:t>
      </w:r>
      <w:r w:rsidR="00F1058E" w:rsidRPr="00F1058E">
        <w:rPr>
          <w:szCs w:val="24"/>
        </w:rPr>
        <w:t xml:space="preserve"> показатели деятельности организаций, осуществляющих холодное водоснабжение, устанавливаются органом государственной власти субъекта Российской Федерации на период действия инвестиционной программы с учетом сравнения их с лучшими аналогами фактических показателей деятельности организации, осуществляющей холодное водоснабжение, за истекший период регулирования и результатов технического обследования централизованных систем холодного водоснабжения.</w:t>
      </w:r>
    </w:p>
    <w:p w14:paraId="7E5D0683" w14:textId="77777777" w:rsidR="00EA2DA2" w:rsidRPr="00F1058E" w:rsidRDefault="00F1058E" w:rsidP="00F1058E">
      <w:pPr>
        <w:spacing w:after="0"/>
        <w:rPr>
          <w:szCs w:val="24"/>
          <w:lang w:eastAsia="ru-RU"/>
        </w:rPr>
      </w:pPr>
      <w:r w:rsidRPr="00F1058E">
        <w:rPr>
          <w:szCs w:val="24"/>
          <w:lang w:eastAsia="ru-RU"/>
        </w:rPr>
        <w:t xml:space="preserve">Динамика </w:t>
      </w:r>
      <w:r w:rsidR="00EA2E09" w:rsidRPr="00EA2E09">
        <w:rPr>
          <w:szCs w:val="24"/>
          <w:lang w:eastAsia="ru-RU"/>
        </w:rPr>
        <w:t>плановых</w:t>
      </w:r>
      <w:r w:rsidRPr="00F1058E">
        <w:rPr>
          <w:szCs w:val="24"/>
          <w:lang w:eastAsia="ru-RU"/>
        </w:rPr>
        <w:t xml:space="preserve"> показателей развития централизованной системы водоснабжения представлена в таблице </w:t>
      </w:r>
      <w:r w:rsidR="00563FFB">
        <w:t>1.</w:t>
      </w:r>
      <w:r w:rsidRPr="00F1058E">
        <w:rPr>
          <w:szCs w:val="24"/>
          <w:lang w:eastAsia="ru-RU"/>
        </w:rPr>
        <w:t>9.1</w:t>
      </w:r>
      <w:r w:rsidR="008178C6" w:rsidRPr="00F1058E">
        <w:rPr>
          <w:szCs w:val="24"/>
          <w:lang w:eastAsia="ru-RU"/>
        </w:rPr>
        <w:t>.</w:t>
      </w:r>
    </w:p>
    <w:p w14:paraId="51CFDA6E" w14:textId="77777777" w:rsidR="00C061F4" w:rsidRDefault="00C061F4" w:rsidP="008A63DB"/>
    <w:p w14:paraId="2DFB9E21" w14:textId="77777777" w:rsidR="00E619FC" w:rsidRDefault="00E619FC" w:rsidP="008A63DB"/>
    <w:p w14:paraId="28EE2E9B" w14:textId="77777777" w:rsidR="00F1058E" w:rsidRDefault="00F1058E" w:rsidP="008A63DB"/>
    <w:p w14:paraId="547EC93F" w14:textId="77777777" w:rsidR="00F1058E" w:rsidRDefault="00F1058E" w:rsidP="008A63DB"/>
    <w:p w14:paraId="1EFB6708" w14:textId="77777777" w:rsidR="00F1058E" w:rsidRDefault="00F1058E" w:rsidP="008A63DB"/>
    <w:p w14:paraId="2DAC5C06" w14:textId="77777777" w:rsidR="00F1058E" w:rsidRDefault="00F1058E" w:rsidP="008A63DB">
      <w:pPr>
        <w:sectPr w:rsidR="00F1058E" w:rsidSect="00D85F3D">
          <w:pgSz w:w="11906" w:h="16838"/>
          <w:pgMar w:top="567" w:right="567" w:bottom="357" w:left="1134" w:header="709" w:footer="709" w:gutter="0"/>
          <w:cols w:space="708"/>
          <w:docGrid w:linePitch="360"/>
        </w:sectPr>
      </w:pPr>
    </w:p>
    <w:p w14:paraId="48531BE9" w14:textId="77777777" w:rsidR="00F1058E" w:rsidRPr="00F64154" w:rsidRDefault="00F1058E" w:rsidP="00F1058E">
      <w:pPr>
        <w:keepNext/>
        <w:jc w:val="right"/>
        <w:rPr>
          <w:lang w:eastAsia="ru-RU"/>
        </w:rPr>
      </w:pPr>
      <w:r w:rsidRPr="00F64154">
        <w:rPr>
          <w:lang w:eastAsia="ru-RU"/>
        </w:rPr>
        <w:lastRenderedPageBreak/>
        <w:t xml:space="preserve">Таблица </w:t>
      </w:r>
      <w:r w:rsidR="00563FFB">
        <w:t>1.</w:t>
      </w:r>
      <w:r w:rsidR="00E23B92">
        <w:rPr>
          <w:lang w:eastAsia="ru-RU"/>
        </w:rPr>
        <w:t>9.1</w:t>
      </w:r>
    </w:p>
    <w:p w14:paraId="3762894B" w14:textId="77777777" w:rsidR="00F1058E" w:rsidRPr="006C41A7" w:rsidRDefault="00F1058E" w:rsidP="00F1058E">
      <w:pPr>
        <w:keepNext/>
        <w:ind w:firstLine="0"/>
        <w:jc w:val="center"/>
        <w:rPr>
          <w:u w:val="single"/>
          <w:lang w:eastAsia="ru-RU"/>
        </w:rPr>
      </w:pPr>
      <w:r w:rsidRPr="006C41A7">
        <w:rPr>
          <w:u w:val="single"/>
          <w:lang w:eastAsia="ru-RU"/>
        </w:rPr>
        <w:t>Плановые значения показателей развития централизованных систем водоснабжения</w:t>
      </w:r>
    </w:p>
    <w:tbl>
      <w:tblPr>
        <w:tblW w:w="47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477"/>
        <w:gridCol w:w="5395"/>
        <w:gridCol w:w="1208"/>
        <w:gridCol w:w="671"/>
        <w:gridCol w:w="671"/>
        <w:gridCol w:w="674"/>
        <w:gridCol w:w="671"/>
        <w:gridCol w:w="671"/>
        <w:gridCol w:w="674"/>
        <w:gridCol w:w="674"/>
        <w:gridCol w:w="671"/>
        <w:gridCol w:w="665"/>
        <w:gridCol w:w="567"/>
        <w:gridCol w:w="561"/>
      </w:tblGrid>
      <w:tr w:rsidR="0010033C" w:rsidRPr="00E23B92" w14:paraId="1C850AC9" w14:textId="77777777" w:rsidTr="0010033C">
        <w:trPr>
          <w:tblHeader/>
          <w:jc w:val="center"/>
        </w:trPr>
        <w:tc>
          <w:tcPr>
            <w:tcW w:w="484" w:type="pct"/>
            <w:tcMar>
              <w:top w:w="0" w:type="dxa"/>
              <w:left w:w="28" w:type="dxa"/>
              <w:bottom w:w="0" w:type="dxa"/>
              <w:right w:w="28" w:type="dxa"/>
            </w:tcMar>
            <w:vAlign w:val="center"/>
          </w:tcPr>
          <w:p w14:paraId="5A39DF4E" w14:textId="77777777" w:rsidR="004C2645" w:rsidRPr="00E23B92" w:rsidRDefault="004C2645" w:rsidP="004C2645">
            <w:pPr>
              <w:keepNext/>
              <w:spacing w:after="0" w:line="360" w:lineRule="auto"/>
              <w:ind w:firstLine="0"/>
              <w:jc w:val="center"/>
              <w:rPr>
                <w:b/>
                <w:sz w:val="20"/>
                <w:szCs w:val="20"/>
              </w:rPr>
            </w:pPr>
            <w:r w:rsidRPr="00E23B92">
              <w:rPr>
                <w:b/>
                <w:sz w:val="20"/>
                <w:szCs w:val="20"/>
              </w:rPr>
              <w:t>Группа</w:t>
            </w:r>
          </w:p>
        </w:tc>
        <w:tc>
          <w:tcPr>
            <w:tcW w:w="1769" w:type="pct"/>
            <w:tcMar>
              <w:top w:w="0" w:type="dxa"/>
              <w:left w:w="28" w:type="dxa"/>
              <w:bottom w:w="0" w:type="dxa"/>
              <w:right w:w="28" w:type="dxa"/>
            </w:tcMar>
            <w:vAlign w:val="center"/>
          </w:tcPr>
          <w:p w14:paraId="7938A41A" w14:textId="77777777" w:rsidR="004C2645" w:rsidRPr="00E23B92" w:rsidRDefault="004C2645" w:rsidP="004C2645">
            <w:pPr>
              <w:keepNext/>
              <w:spacing w:after="0" w:line="360" w:lineRule="auto"/>
              <w:ind w:firstLine="0"/>
              <w:jc w:val="center"/>
              <w:rPr>
                <w:b/>
                <w:sz w:val="20"/>
                <w:szCs w:val="20"/>
              </w:rPr>
            </w:pPr>
            <w:r w:rsidRPr="00E23B92">
              <w:rPr>
                <w:b/>
                <w:sz w:val="20"/>
                <w:szCs w:val="20"/>
              </w:rPr>
              <w:t>Целевые показатели</w:t>
            </w:r>
          </w:p>
        </w:tc>
        <w:tc>
          <w:tcPr>
            <w:tcW w:w="396" w:type="pct"/>
            <w:tcMar>
              <w:top w:w="0" w:type="dxa"/>
              <w:left w:w="28" w:type="dxa"/>
              <w:bottom w:w="0" w:type="dxa"/>
              <w:right w:w="28" w:type="dxa"/>
            </w:tcMar>
            <w:vAlign w:val="center"/>
          </w:tcPr>
          <w:p w14:paraId="0CFC6173" w14:textId="360CFB4D" w:rsidR="004C2645" w:rsidRPr="00E23B92" w:rsidRDefault="004C2645" w:rsidP="004C2645">
            <w:pPr>
              <w:keepNext/>
              <w:spacing w:after="0" w:line="240" w:lineRule="auto"/>
              <w:ind w:firstLine="0"/>
              <w:jc w:val="center"/>
              <w:rPr>
                <w:b/>
                <w:sz w:val="20"/>
                <w:szCs w:val="20"/>
              </w:rPr>
            </w:pPr>
            <w:r w:rsidRPr="00E23B92">
              <w:rPr>
                <w:b/>
                <w:sz w:val="20"/>
                <w:szCs w:val="20"/>
              </w:rPr>
              <w:t xml:space="preserve">Базовый показатель на </w:t>
            </w:r>
            <w:r>
              <w:rPr>
                <w:b/>
                <w:sz w:val="20"/>
                <w:szCs w:val="20"/>
              </w:rPr>
              <w:t>2024</w:t>
            </w:r>
            <w:r w:rsidRPr="00E23B92">
              <w:rPr>
                <w:b/>
                <w:sz w:val="20"/>
                <w:szCs w:val="20"/>
              </w:rPr>
              <w:t xml:space="preserve"> год</w:t>
            </w:r>
          </w:p>
        </w:tc>
        <w:tc>
          <w:tcPr>
            <w:tcW w:w="220" w:type="pct"/>
            <w:tcMar>
              <w:top w:w="0" w:type="dxa"/>
              <w:left w:w="28" w:type="dxa"/>
              <w:bottom w:w="0" w:type="dxa"/>
              <w:right w:w="28" w:type="dxa"/>
            </w:tcMar>
            <w:vAlign w:val="center"/>
          </w:tcPr>
          <w:p w14:paraId="493330C0" w14:textId="1A1E78EE" w:rsidR="004C2645" w:rsidRPr="00086585" w:rsidRDefault="004C2645" w:rsidP="004C2645">
            <w:pPr>
              <w:spacing w:after="0" w:line="240" w:lineRule="auto"/>
              <w:ind w:firstLine="0"/>
              <w:jc w:val="center"/>
              <w:rPr>
                <w:b/>
                <w:bCs/>
                <w:sz w:val="20"/>
                <w:szCs w:val="20"/>
              </w:rPr>
            </w:pPr>
            <w:r>
              <w:rPr>
                <w:b/>
                <w:bCs/>
                <w:sz w:val="20"/>
                <w:szCs w:val="20"/>
              </w:rPr>
              <w:t>2025</w:t>
            </w:r>
          </w:p>
        </w:tc>
        <w:tc>
          <w:tcPr>
            <w:tcW w:w="220" w:type="pct"/>
            <w:tcMar>
              <w:top w:w="0" w:type="dxa"/>
              <w:left w:w="28" w:type="dxa"/>
              <w:bottom w:w="0" w:type="dxa"/>
              <w:right w:w="28" w:type="dxa"/>
            </w:tcMar>
            <w:vAlign w:val="center"/>
          </w:tcPr>
          <w:p w14:paraId="4BE20386" w14:textId="5BECD58A" w:rsidR="004C2645" w:rsidRPr="00086585" w:rsidRDefault="004C2645" w:rsidP="004C2645">
            <w:pPr>
              <w:spacing w:after="0" w:line="240" w:lineRule="auto"/>
              <w:ind w:firstLine="0"/>
              <w:jc w:val="center"/>
              <w:rPr>
                <w:b/>
                <w:bCs/>
                <w:sz w:val="20"/>
                <w:szCs w:val="20"/>
              </w:rPr>
            </w:pPr>
            <w:r>
              <w:rPr>
                <w:b/>
                <w:bCs/>
                <w:sz w:val="20"/>
                <w:szCs w:val="20"/>
              </w:rPr>
              <w:t>2026</w:t>
            </w:r>
          </w:p>
        </w:tc>
        <w:tc>
          <w:tcPr>
            <w:tcW w:w="221" w:type="pct"/>
            <w:tcMar>
              <w:top w:w="0" w:type="dxa"/>
              <w:left w:w="28" w:type="dxa"/>
              <w:bottom w:w="0" w:type="dxa"/>
              <w:right w:w="28" w:type="dxa"/>
            </w:tcMar>
            <w:vAlign w:val="center"/>
          </w:tcPr>
          <w:p w14:paraId="38AE1A59" w14:textId="6302DA17" w:rsidR="004C2645" w:rsidRPr="00086585" w:rsidRDefault="004C2645" w:rsidP="004C2645">
            <w:pPr>
              <w:spacing w:after="0" w:line="240" w:lineRule="auto"/>
              <w:ind w:firstLine="0"/>
              <w:jc w:val="center"/>
              <w:rPr>
                <w:b/>
                <w:bCs/>
                <w:sz w:val="20"/>
                <w:szCs w:val="20"/>
              </w:rPr>
            </w:pPr>
            <w:r>
              <w:rPr>
                <w:b/>
                <w:bCs/>
                <w:sz w:val="20"/>
                <w:szCs w:val="20"/>
              </w:rPr>
              <w:t>2027</w:t>
            </w:r>
          </w:p>
        </w:tc>
        <w:tc>
          <w:tcPr>
            <w:tcW w:w="220" w:type="pct"/>
            <w:tcMar>
              <w:top w:w="0" w:type="dxa"/>
              <w:left w:w="28" w:type="dxa"/>
              <w:bottom w:w="0" w:type="dxa"/>
              <w:right w:w="28" w:type="dxa"/>
            </w:tcMar>
            <w:vAlign w:val="center"/>
          </w:tcPr>
          <w:p w14:paraId="0A35AD0A" w14:textId="5D4E299B" w:rsidR="004C2645" w:rsidRPr="00086585" w:rsidRDefault="004C2645" w:rsidP="004C2645">
            <w:pPr>
              <w:spacing w:after="0" w:line="240" w:lineRule="auto"/>
              <w:ind w:firstLine="0"/>
              <w:jc w:val="center"/>
              <w:rPr>
                <w:b/>
                <w:bCs/>
                <w:sz w:val="20"/>
                <w:szCs w:val="20"/>
              </w:rPr>
            </w:pPr>
            <w:r>
              <w:rPr>
                <w:b/>
                <w:bCs/>
                <w:sz w:val="20"/>
                <w:szCs w:val="20"/>
              </w:rPr>
              <w:t>2028</w:t>
            </w:r>
          </w:p>
        </w:tc>
        <w:tc>
          <w:tcPr>
            <w:tcW w:w="220" w:type="pct"/>
            <w:tcMar>
              <w:top w:w="0" w:type="dxa"/>
              <w:left w:w="28" w:type="dxa"/>
              <w:bottom w:w="0" w:type="dxa"/>
              <w:right w:w="28" w:type="dxa"/>
            </w:tcMar>
            <w:vAlign w:val="center"/>
          </w:tcPr>
          <w:p w14:paraId="483C10E7" w14:textId="6138E7EC" w:rsidR="004C2645" w:rsidRPr="00086585" w:rsidRDefault="004C2645" w:rsidP="004C2645">
            <w:pPr>
              <w:spacing w:after="0" w:line="240" w:lineRule="auto"/>
              <w:ind w:firstLine="0"/>
              <w:jc w:val="center"/>
              <w:rPr>
                <w:b/>
                <w:bCs/>
                <w:sz w:val="20"/>
                <w:szCs w:val="20"/>
              </w:rPr>
            </w:pPr>
            <w:r>
              <w:rPr>
                <w:b/>
                <w:bCs/>
                <w:sz w:val="20"/>
                <w:szCs w:val="20"/>
              </w:rPr>
              <w:t>2029</w:t>
            </w:r>
          </w:p>
        </w:tc>
        <w:tc>
          <w:tcPr>
            <w:tcW w:w="221" w:type="pct"/>
            <w:vAlign w:val="center"/>
          </w:tcPr>
          <w:p w14:paraId="43615791" w14:textId="5667E34C" w:rsidR="004C2645" w:rsidRPr="00086585" w:rsidRDefault="004C2645" w:rsidP="004C2645">
            <w:pPr>
              <w:spacing w:after="0" w:line="240" w:lineRule="auto"/>
              <w:ind w:firstLine="0"/>
              <w:jc w:val="center"/>
              <w:rPr>
                <w:b/>
                <w:bCs/>
                <w:sz w:val="20"/>
                <w:szCs w:val="20"/>
              </w:rPr>
            </w:pPr>
            <w:r>
              <w:rPr>
                <w:b/>
                <w:bCs/>
                <w:sz w:val="20"/>
                <w:szCs w:val="20"/>
              </w:rPr>
              <w:t>2030</w:t>
            </w:r>
          </w:p>
        </w:tc>
        <w:tc>
          <w:tcPr>
            <w:tcW w:w="221" w:type="pct"/>
            <w:vAlign w:val="center"/>
          </w:tcPr>
          <w:p w14:paraId="086933DD" w14:textId="7275F935" w:rsidR="004C2645" w:rsidRDefault="004C2645" w:rsidP="004C2645">
            <w:pPr>
              <w:spacing w:after="0" w:line="240" w:lineRule="auto"/>
              <w:ind w:firstLine="0"/>
              <w:jc w:val="center"/>
              <w:rPr>
                <w:b/>
                <w:bCs/>
                <w:sz w:val="20"/>
                <w:szCs w:val="20"/>
              </w:rPr>
            </w:pPr>
            <w:r>
              <w:rPr>
                <w:b/>
                <w:bCs/>
                <w:sz w:val="20"/>
                <w:szCs w:val="20"/>
              </w:rPr>
              <w:t>2031</w:t>
            </w:r>
          </w:p>
        </w:tc>
        <w:tc>
          <w:tcPr>
            <w:tcW w:w="220" w:type="pct"/>
            <w:vAlign w:val="center"/>
          </w:tcPr>
          <w:p w14:paraId="46F76520" w14:textId="48B3CDC1" w:rsidR="004C2645" w:rsidRDefault="004C2645" w:rsidP="004C2645">
            <w:pPr>
              <w:spacing w:after="0" w:line="240" w:lineRule="auto"/>
              <w:ind w:firstLine="0"/>
              <w:jc w:val="center"/>
              <w:rPr>
                <w:b/>
                <w:bCs/>
                <w:sz w:val="20"/>
                <w:szCs w:val="20"/>
              </w:rPr>
            </w:pPr>
            <w:r>
              <w:rPr>
                <w:b/>
                <w:bCs/>
                <w:sz w:val="20"/>
                <w:szCs w:val="20"/>
              </w:rPr>
              <w:t>2032</w:t>
            </w:r>
          </w:p>
        </w:tc>
        <w:tc>
          <w:tcPr>
            <w:tcW w:w="218" w:type="pct"/>
            <w:vAlign w:val="center"/>
          </w:tcPr>
          <w:p w14:paraId="1BEF4D2D" w14:textId="74FB32F9" w:rsidR="004C2645" w:rsidRDefault="004C2645" w:rsidP="004C2645">
            <w:pPr>
              <w:spacing w:after="0" w:line="240" w:lineRule="auto"/>
              <w:ind w:firstLine="0"/>
              <w:jc w:val="center"/>
              <w:rPr>
                <w:b/>
                <w:bCs/>
                <w:sz w:val="20"/>
                <w:szCs w:val="20"/>
              </w:rPr>
            </w:pPr>
            <w:r>
              <w:rPr>
                <w:b/>
                <w:bCs/>
                <w:sz w:val="20"/>
                <w:szCs w:val="20"/>
              </w:rPr>
              <w:t>2033</w:t>
            </w:r>
          </w:p>
        </w:tc>
        <w:tc>
          <w:tcPr>
            <w:tcW w:w="186" w:type="pct"/>
            <w:vAlign w:val="center"/>
          </w:tcPr>
          <w:p w14:paraId="467074F0" w14:textId="4EE0A191" w:rsidR="004C2645" w:rsidRDefault="004C2645" w:rsidP="004C2645">
            <w:pPr>
              <w:spacing w:after="0" w:line="240" w:lineRule="auto"/>
              <w:ind w:firstLine="0"/>
              <w:jc w:val="center"/>
              <w:rPr>
                <w:b/>
                <w:bCs/>
                <w:sz w:val="20"/>
                <w:szCs w:val="20"/>
              </w:rPr>
            </w:pPr>
            <w:r>
              <w:rPr>
                <w:b/>
                <w:bCs/>
                <w:sz w:val="20"/>
                <w:szCs w:val="20"/>
              </w:rPr>
              <w:t>2034</w:t>
            </w:r>
          </w:p>
        </w:tc>
        <w:tc>
          <w:tcPr>
            <w:tcW w:w="186" w:type="pct"/>
            <w:vAlign w:val="center"/>
          </w:tcPr>
          <w:p w14:paraId="634300DD" w14:textId="3559DE55" w:rsidR="004C2645" w:rsidRPr="00086585" w:rsidRDefault="004C2645" w:rsidP="004C2645">
            <w:pPr>
              <w:spacing w:after="0" w:line="240" w:lineRule="auto"/>
              <w:ind w:firstLine="0"/>
              <w:jc w:val="center"/>
              <w:rPr>
                <w:b/>
                <w:bCs/>
                <w:sz w:val="20"/>
                <w:szCs w:val="20"/>
              </w:rPr>
            </w:pPr>
            <w:r>
              <w:rPr>
                <w:b/>
                <w:bCs/>
                <w:sz w:val="20"/>
                <w:szCs w:val="20"/>
              </w:rPr>
              <w:t>2035</w:t>
            </w:r>
          </w:p>
        </w:tc>
      </w:tr>
      <w:tr w:rsidR="0010033C" w:rsidRPr="00E23B92" w14:paraId="7D37C220" w14:textId="77777777" w:rsidTr="0010033C">
        <w:trPr>
          <w:trHeight w:val="1524"/>
          <w:jc w:val="center"/>
        </w:trPr>
        <w:tc>
          <w:tcPr>
            <w:tcW w:w="484" w:type="pct"/>
            <w:tcMar>
              <w:top w:w="0" w:type="dxa"/>
              <w:left w:w="28" w:type="dxa"/>
              <w:bottom w:w="0" w:type="dxa"/>
              <w:right w:w="28" w:type="dxa"/>
            </w:tcMar>
          </w:tcPr>
          <w:p w14:paraId="36FB7518" w14:textId="77777777" w:rsidR="00E1222A" w:rsidRPr="00E23B92" w:rsidRDefault="00E1222A" w:rsidP="00E1222A">
            <w:pPr>
              <w:spacing w:after="0" w:line="360" w:lineRule="auto"/>
              <w:ind w:firstLine="0"/>
              <w:jc w:val="left"/>
              <w:rPr>
                <w:sz w:val="20"/>
                <w:szCs w:val="20"/>
              </w:rPr>
            </w:pPr>
            <w:r w:rsidRPr="00E23B92">
              <w:rPr>
                <w:sz w:val="20"/>
                <w:szCs w:val="20"/>
              </w:rPr>
              <w:t>1. Показатели качества воды</w:t>
            </w:r>
          </w:p>
        </w:tc>
        <w:tc>
          <w:tcPr>
            <w:tcW w:w="1769" w:type="pct"/>
            <w:tcMar>
              <w:top w:w="0" w:type="dxa"/>
              <w:left w:w="28" w:type="dxa"/>
              <w:bottom w:w="0" w:type="dxa"/>
              <w:right w:w="28" w:type="dxa"/>
            </w:tcMar>
            <w:vAlign w:val="center"/>
          </w:tcPr>
          <w:p w14:paraId="67C7FCC6" w14:textId="77777777" w:rsidR="00E1222A" w:rsidRPr="00EA2E09" w:rsidRDefault="00E1222A" w:rsidP="00502945">
            <w:pPr>
              <w:spacing w:after="0" w:line="240" w:lineRule="auto"/>
              <w:ind w:firstLine="0"/>
              <w:rPr>
                <w:sz w:val="20"/>
                <w:szCs w:val="20"/>
              </w:rPr>
            </w:pPr>
            <w:r>
              <w:rPr>
                <w:sz w:val="20"/>
                <w:szCs w:val="20"/>
              </w:rPr>
              <w:t>1</w:t>
            </w:r>
            <w:r w:rsidRPr="00EA2E09">
              <w:rPr>
                <w:sz w:val="20"/>
                <w:szCs w:val="20"/>
              </w:rPr>
              <w:t>.</w:t>
            </w:r>
            <w:r>
              <w:rPr>
                <w:sz w:val="20"/>
                <w:szCs w:val="20"/>
              </w:rPr>
              <w:t xml:space="preserve"> </w:t>
            </w:r>
            <w:r w:rsidRPr="00EA2E09">
              <w:rPr>
                <w:sz w:val="20"/>
                <w:szCs w:val="20"/>
              </w:rPr>
              <w:t>Доля проб питьевой воды, подаваемой с источников водоснабжения, водоочистных станций 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r w:rsidRPr="00E23B92">
              <w:rPr>
                <w:sz w:val="20"/>
                <w:szCs w:val="20"/>
              </w:rPr>
              <w:t>, %</w:t>
            </w:r>
          </w:p>
        </w:tc>
        <w:tc>
          <w:tcPr>
            <w:tcW w:w="396" w:type="pct"/>
            <w:shd w:val="clear" w:color="auto" w:fill="auto"/>
            <w:tcMar>
              <w:top w:w="0" w:type="dxa"/>
              <w:left w:w="28" w:type="dxa"/>
              <w:bottom w:w="0" w:type="dxa"/>
              <w:right w:w="28" w:type="dxa"/>
            </w:tcMar>
            <w:vAlign w:val="center"/>
          </w:tcPr>
          <w:p w14:paraId="7E3916B6" w14:textId="77777777" w:rsidR="00E1222A" w:rsidRPr="00E23B92" w:rsidRDefault="00E1222A" w:rsidP="00502945">
            <w:pPr>
              <w:autoSpaceDE w:val="0"/>
              <w:autoSpaceDN w:val="0"/>
              <w:adjustRightInd w:val="0"/>
              <w:spacing w:after="0" w:line="240" w:lineRule="auto"/>
              <w:ind w:left="-164" w:right="-104" w:firstLine="0"/>
              <w:jc w:val="center"/>
              <w:rPr>
                <w:sz w:val="20"/>
                <w:szCs w:val="20"/>
              </w:rPr>
            </w:pPr>
            <w:r w:rsidRPr="00E23B92">
              <w:rPr>
                <w:sz w:val="20"/>
                <w:szCs w:val="20"/>
              </w:rPr>
              <w:t>0</w:t>
            </w:r>
          </w:p>
        </w:tc>
        <w:tc>
          <w:tcPr>
            <w:tcW w:w="220" w:type="pct"/>
            <w:shd w:val="clear" w:color="auto" w:fill="auto"/>
            <w:tcMar>
              <w:top w:w="0" w:type="dxa"/>
              <w:left w:w="28" w:type="dxa"/>
              <w:bottom w:w="0" w:type="dxa"/>
              <w:right w:w="28" w:type="dxa"/>
            </w:tcMar>
            <w:vAlign w:val="center"/>
          </w:tcPr>
          <w:p w14:paraId="6F293BB3" w14:textId="77777777" w:rsidR="00E1222A" w:rsidRPr="00E23B92" w:rsidRDefault="00E1222A" w:rsidP="00502945">
            <w:pPr>
              <w:autoSpaceDE w:val="0"/>
              <w:autoSpaceDN w:val="0"/>
              <w:adjustRightInd w:val="0"/>
              <w:spacing w:after="0" w:line="240" w:lineRule="auto"/>
              <w:ind w:left="-164" w:right="-104" w:firstLine="0"/>
              <w:jc w:val="center"/>
              <w:rPr>
                <w:sz w:val="20"/>
                <w:szCs w:val="20"/>
              </w:rPr>
            </w:pPr>
            <w:r w:rsidRPr="00E23B92">
              <w:rPr>
                <w:sz w:val="20"/>
                <w:szCs w:val="20"/>
              </w:rPr>
              <w:t>0</w:t>
            </w:r>
          </w:p>
        </w:tc>
        <w:tc>
          <w:tcPr>
            <w:tcW w:w="220" w:type="pct"/>
            <w:shd w:val="clear" w:color="auto" w:fill="auto"/>
            <w:tcMar>
              <w:top w:w="0" w:type="dxa"/>
              <w:left w:w="28" w:type="dxa"/>
              <w:bottom w:w="0" w:type="dxa"/>
              <w:right w:w="28" w:type="dxa"/>
            </w:tcMar>
            <w:vAlign w:val="center"/>
          </w:tcPr>
          <w:p w14:paraId="1BE43E56" w14:textId="77777777" w:rsidR="00E1222A" w:rsidRPr="00E23B92" w:rsidRDefault="00E1222A" w:rsidP="00502945">
            <w:pPr>
              <w:autoSpaceDE w:val="0"/>
              <w:autoSpaceDN w:val="0"/>
              <w:adjustRightInd w:val="0"/>
              <w:spacing w:after="0" w:line="240" w:lineRule="auto"/>
              <w:ind w:left="-164" w:right="-104" w:firstLine="0"/>
              <w:jc w:val="center"/>
              <w:rPr>
                <w:sz w:val="20"/>
                <w:szCs w:val="20"/>
              </w:rPr>
            </w:pPr>
            <w:r w:rsidRPr="00E23B92">
              <w:rPr>
                <w:sz w:val="20"/>
                <w:szCs w:val="20"/>
              </w:rPr>
              <w:t>0</w:t>
            </w:r>
          </w:p>
        </w:tc>
        <w:tc>
          <w:tcPr>
            <w:tcW w:w="221" w:type="pct"/>
            <w:shd w:val="clear" w:color="auto" w:fill="auto"/>
            <w:tcMar>
              <w:top w:w="0" w:type="dxa"/>
              <w:left w:w="28" w:type="dxa"/>
              <w:bottom w:w="0" w:type="dxa"/>
              <w:right w:w="28" w:type="dxa"/>
            </w:tcMar>
            <w:vAlign w:val="center"/>
          </w:tcPr>
          <w:p w14:paraId="1E3829E8" w14:textId="77777777" w:rsidR="00E1222A" w:rsidRPr="00E23B92" w:rsidRDefault="00E1222A" w:rsidP="00502945">
            <w:pPr>
              <w:autoSpaceDE w:val="0"/>
              <w:autoSpaceDN w:val="0"/>
              <w:adjustRightInd w:val="0"/>
              <w:spacing w:after="0" w:line="240" w:lineRule="auto"/>
              <w:ind w:left="-164" w:right="-104" w:firstLine="0"/>
              <w:jc w:val="center"/>
              <w:rPr>
                <w:sz w:val="20"/>
                <w:szCs w:val="20"/>
              </w:rPr>
            </w:pPr>
            <w:r w:rsidRPr="00E23B92">
              <w:rPr>
                <w:sz w:val="20"/>
                <w:szCs w:val="20"/>
              </w:rPr>
              <w:t>0</w:t>
            </w:r>
          </w:p>
        </w:tc>
        <w:tc>
          <w:tcPr>
            <w:tcW w:w="220" w:type="pct"/>
            <w:shd w:val="clear" w:color="auto" w:fill="auto"/>
            <w:tcMar>
              <w:top w:w="0" w:type="dxa"/>
              <w:left w:w="28" w:type="dxa"/>
              <w:bottom w:w="0" w:type="dxa"/>
              <w:right w:w="28" w:type="dxa"/>
            </w:tcMar>
            <w:vAlign w:val="center"/>
          </w:tcPr>
          <w:p w14:paraId="6BAC79C0" w14:textId="77777777" w:rsidR="00E1222A" w:rsidRPr="00E23B92" w:rsidRDefault="00E1222A" w:rsidP="00502945">
            <w:pPr>
              <w:autoSpaceDE w:val="0"/>
              <w:autoSpaceDN w:val="0"/>
              <w:adjustRightInd w:val="0"/>
              <w:spacing w:after="0" w:line="240" w:lineRule="auto"/>
              <w:ind w:left="-164" w:right="-104" w:firstLine="0"/>
              <w:jc w:val="center"/>
              <w:rPr>
                <w:sz w:val="20"/>
                <w:szCs w:val="20"/>
              </w:rPr>
            </w:pPr>
            <w:r w:rsidRPr="00E23B92">
              <w:rPr>
                <w:sz w:val="20"/>
                <w:szCs w:val="20"/>
              </w:rPr>
              <w:t>0</w:t>
            </w:r>
          </w:p>
        </w:tc>
        <w:tc>
          <w:tcPr>
            <w:tcW w:w="220" w:type="pct"/>
            <w:shd w:val="clear" w:color="auto" w:fill="auto"/>
            <w:tcMar>
              <w:top w:w="0" w:type="dxa"/>
              <w:left w:w="28" w:type="dxa"/>
              <w:bottom w:w="0" w:type="dxa"/>
              <w:right w:w="28" w:type="dxa"/>
            </w:tcMar>
            <w:vAlign w:val="center"/>
          </w:tcPr>
          <w:p w14:paraId="52C7BE19" w14:textId="77777777" w:rsidR="00E1222A" w:rsidRPr="00E23B92" w:rsidRDefault="00E1222A" w:rsidP="00502945">
            <w:pPr>
              <w:autoSpaceDE w:val="0"/>
              <w:autoSpaceDN w:val="0"/>
              <w:adjustRightInd w:val="0"/>
              <w:spacing w:after="0" w:line="240" w:lineRule="auto"/>
              <w:ind w:left="-164" w:right="-104" w:firstLine="0"/>
              <w:jc w:val="center"/>
              <w:rPr>
                <w:sz w:val="20"/>
                <w:szCs w:val="20"/>
              </w:rPr>
            </w:pPr>
            <w:r w:rsidRPr="00E23B92">
              <w:rPr>
                <w:sz w:val="20"/>
                <w:szCs w:val="20"/>
              </w:rPr>
              <w:t>0</w:t>
            </w:r>
          </w:p>
        </w:tc>
        <w:tc>
          <w:tcPr>
            <w:tcW w:w="221" w:type="pct"/>
            <w:shd w:val="clear" w:color="auto" w:fill="auto"/>
            <w:vAlign w:val="center"/>
          </w:tcPr>
          <w:p w14:paraId="53D4AEF4" w14:textId="77777777" w:rsidR="00E1222A" w:rsidRPr="00E23B92" w:rsidRDefault="00E1222A" w:rsidP="00502945">
            <w:pPr>
              <w:autoSpaceDE w:val="0"/>
              <w:autoSpaceDN w:val="0"/>
              <w:adjustRightInd w:val="0"/>
              <w:spacing w:after="0" w:line="240" w:lineRule="auto"/>
              <w:ind w:left="-164" w:right="-104" w:firstLine="0"/>
              <w:jc w:val="center"/>
              <w:rPr>
                <w:sz w:val="20"/>
                <w:szCs w:val="20"/>
              </w:rPr>
            </w:pPr>
            <w:r w:rsidRPr="00E23B92">
              <w:rPr>
                <w:sz w:val="20"/>
                <w:szCs w:val="20"/>
              </w:rPr>
              <w:t>0</w:t>
            </w:r>
          </w:p>
        </w:tc>
        <w:tc>
          <w:tcPr>
            <w:tcW w:w="221" w:type="pct"/>
            <w:vAlign w:val="center"/>
          </w:tcPr>
          <w:p w14:paraId="2148B9BC" w14:textId="77777777" w:rsidR="00E1222A" w:rsidRPr="00E23B92" w:rsidRDefault="00E1222A" w:rsidP="00502945">
            <w:pPr>
              <w:autoSpaceDE w:val="0"/>
              <w:autoSpaceDN w:val="0"/>
              <w:adjustRightInd w:val="0"/>
              <w:spacing w:after="0" w:line="240" w:lineRule="auto"/>
              <w:ind w:left="-164" w:right="-104" w:firstLine="0"/>
              <w:jc w:val="center"/>
              <w:rPr>
                <w:sz w:val="20"/>
                <w:szCs w:val="20"/>
              </w:rPr>
            </w:pPr>
            <w:r w:rsidRPr="00E23B92">
              <w:rPr>
                <w:sz w:val="20"/>
                <w:szCs w:val="20"/>
              </w:rPr>
              <w:t>0</w:t>
            </w:r>
          </w:p>
        </w:tc>
        <w:tc>
          <w:tcPr>
            <w:tcW w:w="220" w:type="pct"/>
            <w:vAlign w:val="center"/>
          </w:tcPr>
          <w:p w14:paraId="7E0A14C5" w14:textId="77777777" w:rsidR="00E1222A" w:rsidRPr="00E23B92" w:rsidRDefault="00E1222A" w:rsidP="00502945">
            <w:pPr>
              <w:autoSpaceDE w:val="0"/>
              <w:autoSpaceDN w:val="0"/>
              <w:adjustRightInd w:val="0"/>
              <w:spacing w:after="0" w:line="240" w:lineRule="auto"/>
              <w:ind w:left="-164" w:right="-104" w:firstLine="0"/>
              <w:jc w:val="center"/>
              <w:rPr>
                <w:sz w:val="20"/>
                <w:szCs w:val="20"/>
              </w:rPr>
            </w:pPr>
            <w:r w:rsidRPr="00E23B92">
              <w:rPr>
                <w:sz w:val="20"/>
                <w:szCs w:val="20"/>
              </w:rPr>
              <w:t>0</w:t>
            </w:r>
          </w:p>
        </w:tc>
        <w:tc>
          <w:tcPr>
            <w:tcW w:w="218" w:type="pct"/>
            <w:vAlign w:val="center"/>
          </w:tcPr>
          <w:p w14:paraId="63CBC19A" w14:textId="77777777" w:rsidR="00E1222A" w:rsidRPr="00E23B92" w:rsidRDefault="00E1222A" w:rsidP="00502945">
            <w:pPr>
              <w:autoSpaceDE w:val="0"/>
              <w:autoSpaceDN w:val="0"/>
              <w:adjustRightInd w:val="0"/>
              <w:spacing w:after="0" w:line="240" w:lineRule="auto"/>
              <w:ind w:left="-164" w:right="-104" w:firstLine="0"/>
              <w:jc w:val="center"/>
              <w:rPr>
                <w:sz w:val="20"/>
                <w:szCs w:val="20"/>
              </w:rPr>
            </w:pPr>
            <w:r w:rsidRPr="00E23B92">
              <w:rPr>
                <w:sz w:val="20"/>
                <w:szCs w:val="20"/>
              </w:rPr>
              <w:t>0</w:t>
            </w:r>
          </w:p>
        </w:tc>
        <w:tc>
          <w:tcPr>
            <w:tcW w:w="186" w:type="pct"/>
            <w:vAlign w:val="center"/>
          </w:tcPr>
          <w:p w14:paraId="1ACF0A7D" w14:textId="77777777" w:rsidR="00E1222A" w:rsidRPr="00E23B92" w:rsidRDefault="00E1222A" w:rsidP="00502945">
            <w:pPr>
              <w:autoSpaceDE w:val="0"/>
              <w:autoSpaceDN w:val="0"/>
              <w:adjustRightInd w:val="0"/>
              <w:spacing w:after="0" w:line="240" w:lineRule="auto"/>
              <w:ind w:left="-164" w:right="-104" w:firstLine="0"/>
              <w:jc w:val="center"/>
              <w:rPr>
                <w:sz w:val="20"/>
                <w:szCs w:val="20"/>
              </w:rPr>
            </w:pPr>
            <w:r w:rsidRPr="00E23B92">
              <w:rPr>
                <w:sz w:val="20"/>
                <w:szCs w:val="20"/>
              </w:rPr>
              <w:t>0</w:t>
            </w:r>
          </w:p>
        </w:tc>
        <w:tc>
          <w:tcPr>
            <w:tcW w:w="186" w:type="pct"/>
            <w:vAlign w:val="center"/>
          </w:tcPr>
          <w:p w14:paraId="13D21336" w14:textId="77777777" w:rsidR="00E1222A" w:rsidRPr="00E23B92" w:rsidRDefault="00E1222A" w:rsidP="00502945">
            <w:pPr>
              <w:autoSpaceDE w:val="0"/>
              <w:autoSpaceDN w:val="0"/>
              <w:adjustRightInd w:val="0"/>
              <w:spacing w:after="0" w:line="240" w:lineRule="auto"/>
              <w:ind w:left="-164" w:right="-104" w:firstLine="0"/>
              <w:jc w:val="center"/>
              <w:rPr>
                <w:sz w:val="20"/>
                <w:szCs w:val="20"/>
              </w:rPr>
            </w:pPr>
            <w:r w:rsidRPr="00E23B92">
              <w:rPr>
                <w:sz w:val="20"/>
                <w:szCs w:val="20"/>
              </w:rPr>
              <w:t>0</w:t>
            </w:r>
          </w:p>
        </w:tc>
      </w:tr>
      <w:tr w:rsidR="0010033C" w:rsidRPr="00E23B92" w14:paraId="7621767B" w14:textId="77777777" w:rsidTr="0010033C">
        <w:trPr>
          <w:jc w:val="center"/>
        </w:trPr>
        <w:tc>
          <w:tcPr>
            <w:tcW w:w="484" w:type="pct"/>
            <w:tcMar>
              <w:top w:w="0" w:type="dxa"/>
              <w:left w:w="28" w:type="dxa"/>
              <w:bottom w:w="0" w:type="dxa"/>
              <w:right w:w="28" w:type="dxa"/>
            </w:tcMar>
          </w:tcPr>
          <w:p w14:paraId="5F1F38B7" w14:textId="77777777" w:rsidR="00E1222A" w:rsidRPr="00E23B92" w:rsidRDefault="00E1222A" w:rsidP="00E1222A">
            <w:pPr>
              <w:spacing w:after="0" w:line="360" w:lineRule="auto"/>
              <w:ind w:firstLine="0"/>
              <w:jc w:val="left"/>
              <w:rPr>
                <w:sz w:val="20"/>
                <w:szCs w:val="20"/>
              </w:rPr>
            </w:pPr>
          </w:p>
        </w:tc>
        <w:tc>
          <w:tcPr>
            <w:tcW w:w="1769" w:type="pct"/>
            <w:tcMar>
              <w:top w:w="0" w:type="dxa"/>
              <w:left w:w="28" w:type="dxa"/>
              <w:bottom w:w="0" w:type="dxa"/>
              <w:right w:w="28" w:type="dxa"/>
            </w:tcMar>
            <w:vAlign w:val="center"/>
          </w:tcPr>
          <w:p w14:paraId="4BCF9E52" w14:textId="77777777" w:rsidR="00E1222A" w:rsidRPr="00E23B92" w:rsidRDefault="00E1222A" w:rsidP="00502945">
            <w:pPr>
              <w:spacing w:after="0" w:line="240" w:lineRule="auto"/>
              <w:ind w:firstLine="0"/>
              <w:jc w:val="left"/>
              <w:rPr>
                <w:sz w:val="20"/>
                <w:szCs w:val="20"/>
              </w:rPr>
            </w:pPr>
            <w:r>
              <w:rPr>
                <w:sz w:val="20"/>
                <w:szCs w:val="20"/>
              </w:rPr>
              <w:t>2</w:t>
            </w:r>
            <w:r w:rsidRPr="00EA2E09">
              <w:rPr>
                <w:sz w:val="20"/>
                <w:szCs w:val="20"/>
              </w:rPr>
              <w:t>.</w:t>
            </w:r>
            <w:r>
              <w:rPr>
                <w:sz w:val="20"/>
                <w:szCs w:val="20"/>
              </w:rPr>
              <w:t xml:space="preserve"> </w:t>
            </w:r>
            <w:r w:rsidRPr="00EA2E09">
              <w:rPr>
                <w:sz w:val="20"/>
                <w:szCs w:val="20"/>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r w:rsidRPr="00E23B92">
              <w:rPr>
                <w:sz w:val="20"/>
                <w:szCs w:val="20"/>
              </w:rPr>
              <w:t>, %</w:t>
            </w:r>
          </w:p>
        </w:tc>
        <w:tc>
          <w:tcPr>
            <w:tcW w:w="396" w:type="pct"/>
            <w:shd w:val="clear" w:color="auto" w:fill="auto"/>
            <w:tcMar>
              <w:top w:w="0" w:type="dxa"/>
              <w:left w:w="28" w:type="dxa"/>
              <w:bottom w:w="0" w:type="dxa"/>
              <w:right w:w="28" w:type="dxa"/>
            </w:tcMar>
            <w:vAlign w:val="center"/>
          </w:tcPr>
          <w:p w14:paraId="76F98175" w14:textId="77777777" w:rsidR="00E1222A" w:rsidRPr="00E23B92" w:rsidRDefault="00E1222A" w:rsidP="00502945">
            <w:pPr>
              <w:autoSpaceDE w:val="0"/>
              <w:autoSpaceDN w:val="0"/>
              <w:adjustRightInd w:val="0"/>
              <w:spacing w:after="0" w:line="240" w:lineRule="auto"/>
              <w:ind w:left="-164" w:right="-104" w:firstLine="0"/>
              <w:jc w:val="center"/>
              <w:rPr>
                <w:sz w:val="20"/>
                <w:szCs w:val="20"/>
              </w:rPr>
            </w:pPr>
            <w:r w:rsidRPr="00E23B92">
              <w:rPr>
                <w:sz w:val="20"/>
                <w:szCs w:val="20"/>
              </w:rPr>
              <w:t>0</w:t>
            </w:r>
          </w:p>
        </w:tc>
        <w:tc>
          <w:tcPr>
            <w:tcW w:w="220" w:type="pct"/>
            <w:shd w:val="clear" w:color="auto" w:fill="auto"/>
            <w:tcMar>
              <w:top w:w="0" w:type="dxa"/>
              <w:left w:w="28" w:type="dxa"/>
              <w:bottom w:w="0" w:type="dxa"/>
              <w:right w:w="28" w:type="dxa"/>
            </w:tcMar>
            <w:vAlign w:val="center"/>
          </w:tcPr>
          <w:p w14:paraId="5CE86541" w14:textId="77777777" w:rsidR="00E1222A" w:rsidRPr="00E23B92" w:rsidRDefault="00E1222A" w:rsidP="00502945">
            <w:pPr>
              <w:autoSpaceDE w:val="0"/>
              <w:autoSpaceDN w:val="0"/>
              <w:adjustRightInd w:val="0"/>
              <w:spacing w:after="0" w:line="240" w:lineRule="auto"/>
              <w:ind w:left="-164" w:right="-104" w:firstLine="0"/>
              <w:jc w:val="center"/>
              <w:rPr>
                <w:sz w:val="20"/>
                <w:szCs w:val="20"/>
              </w:rPr>
            </w:pPr>
            <w:r w:rsidRPr="00E23B92">
              <w:rPr>
                <w:sz w:val="20"/>
                <w:szCs w:val="20"/>
              </w:rPr>
              <w:t>0</w:t>
            </w:r>
          </w:p>
        </w:tc>
        <w:tc>
          <w:tcPr>
            <w:tcW w:w="220" w:type="pct"/>
            <w:shd w:val="clear" w:color="auto" w:fill="auto"/>
            <w:tcMar>
              <w:top w:w="0" w:type="dxa"/>
              <w:left w:w="28" w:type="dxa"/>
              <w:bottom w:w="0" w:type="dxa"/>
              <w:right w:w="28" w:type="dxa"/>
            </w:tcMar>
            <w:vAlign w:val="center"/>
          </w:tcPr>
          <w:p w14:paraId="5A816346" w14:textId="77777777" w:rsidR="00E1222A" w:rsidRPr="00E23B92" w:rsidRDefault="00E1222A" w:rsidP="00502945">
            <w:pPr>
              <w:autoSpaceDE w:val="0"/>
              <w:autoSpaceDN w:val="0"/>
              <w:adjustRightInd w:val="0"/>
              <w:spacing w:after="0" w:line="240" w:lineRule="auto"/>
              <w:ind w:left="-164" w:right="-104" w:firstLine="0"/>
              <w:jc w:val="center"/>
              <w:rPr>
                <w:sz w:val="20"/>
                <w:szCs w:val="20"/>
              </w:rPr>
            </w:pPr>
            <w:r w:rsidRPr="00E23B92">
              <w:rPr>
                <w:sz w:val="20"/>
                <w:szCs w:val="20"/>
              </w:rPr>
              <w:t>0</w:t>
            </w:r>
          </w:p>
        </w:tc>
        <w:tc>
          <w:tcPr>
            <w:tcW w:w="221" w:type="pct"/>
            <w:shd w:val="clear" w:color="auto" w:fill="auto"/>
            <w:tcMar>
              <w:top w:w="0" w:type="dxa"/>
              <w:left w:w="28" w:type="dxa"/>
              <w:bottom w:w="0" w:type="dxa"/>
              <w:right w:w="28" w:type="dxa"/>
            </w:tcMar>
            <w:vAlign w:val="center"/>
          </w:tcPr>
          <w:p w14:paraId="30CA6D84" w14:textId="77777777" w:rsidR="00E1222A" w:rsidRPr="00E23B92" w:rsidRDefault="00E1222A" w:rsidP="00502945">
            <w:pPr>
              <w:autoSpaceDE w:val="0"/>
              <w:autoSpaceDN w:val="0"/>
              <w:adjustRightInd w:val="0"/>
              <w:spacing w:after="0" w:line="240" w:lineRule="auto"/>
              <w:ind w:left="-164" w:right="-104" w:firstLine="0"/>
              <w:jc w:val="center"/>
              <w:rPr>
                <w:sz w:val="20"/>
                <w:szCs w:val="20"/>
              </w:rPr>
            </w:pPr>
            <w:r w:rsidRPr="00E23B92">
              <w:rPr>
                <w:sz w:val="20"/>
                <w:szCs w:val="20"/>
              </w:rPr>
              <w:t>0</w:t>
            </w:r>
          </w:p>
        </w:tc>
        <w:tc>
          <w:tcPr>
            <w:tcW w:w="220" w:type="pct"/>
            <w:shd w:val="clear" w:color="auto" w:fill="auto"/>
            <w:tcMar>
              <w:top w:w="0" w:type="dxa"/>
              <w:left w:w="28" w:type="dxa"/>
              <w:bottom w:w="0" w:type="dxa"/>
              <w:right w:w="28" w:type="dxa"/>
            </w:tcMar>
            <w:vAlign w:val="center"/>
          </w:tcPr>
          <w:p w14:paraId="60D828CF" w14:textId="77777777" w:rsidR="00E1222A" w:rsidRPr="00E23B92" w:rsidRDefault="00E1222A" w:rsidP="00502945">
            <w:pPr>
              <w:autoSpaceDE w:val="0"/>
              <w:autoSpaceDN w:val="0"/>
              <w:adjustRightInd w:val="0"/>
              <w:spacing w:after="0" w:line="240" w:lineRule="auto"/>
              <w:ind w:left="-164" w:right="-104" w:firstLine="0"/>
              <w:jc w:val="center"/>
              <w:rPr>
                <w:sz w:val="20"/>
                <w:szCs w:val="20"/>
              </w:rPr>
            </w:pPr>
            <w:r w:rsidRPr="00E23B92">
              <w:rPr>
                <w:sz w:val="20"/>
                <w:szCs w:val="20"/>
              </w:rPr>
              <w:t>0</w:t>
            </w:r>
          </w:p>
        </w:tc>
        <w:tc>
          <w:tcPr>
            <w:tcW w:w="220" w:type="pct"/>
            <w:shd w:val="clear" w:color="auto" w:fill="auto"/>
            <w:tcMar>
              <w:top w:w="0" w:type="dxa"/>
              <w:left w:w="28" w:type="dxa"/>
              <w:bottom w:w="0" w:type="dxa"/>
              <w:right w:w="28" w:type="dxa"/>
            </w:tcMar>
            <w:vAlign w:val="center"/>
          </w:tcPr>
          <w:p w14:paraId="5FA26E74" w14:textId="77777777" w:rsidR="00E1222A" w:rsidRPr="00E23B92" w:rsidRDefault="00E1222A" w:rsidP="00502945">
            <w:pPr>
              <w:autoSpaceDE w:val="0"/>
              <w:autoSpaceDN w:val="0"/>
              <w:adjustRightInd w:val="0"/>
              <w:spacing w:after="0" w:line="240" w:lineRule="auto"/>
              <w:ind w:left="-164" w:right="-104" w:firstLine="0"/>
              <w:jc w:val="center"/>
              <w:rPr>
                <w:sz w:val="20"/>
                <w:szCs w:val="20"/>
              </w:rPr>
            </w:pPr>
            <w:r w:rsidRPr="00E23B92">
              <w:rPr>
                <w:sz w:val="20"/>
                <w:szCs w:val="20"/>
              </w:rPr>
              <w:t>0</w:t>
            </w:r>
          </w:p>
        </w:tc>
        <w:tc>
          <w:tcPr>
            <w:tcW w:w="221" w:type="pct"/>
            <w:shd w:val="clear" w:color="auto" w:fill="auto"/>
            <w:vAlign w:val="center"/>
          </w:tcPr>
          <w:p w14:paraId="75744F80" w14:textId="77777777" w:rsidR="00E1222A" w:rsidRPr="00E23B92" w:rsidRDefault="00E1222A" w:rsidP="00502945">
            <w:pPr>
              <w:autoSpaceDE w:val="0"/>
              <w:autoSpaceDN w:val="0"/>
              <w:adjustRightInd w:val="0"/>
              <w:spacing w:after="0" w:line="240" w:lineRule="auto"/>
              <w:ind w:left="-164" w:right="-104" w:firstLine="0"/>
              <w:jc w:val="center"/>
              <w:rPr>
                <w:sz w:val="20"/>
                <w:szCs w:val="20"/>
              </w:rPr>
            </w:pPr>
            <w:r w:rsidRPr="00E23B92">
              <w:rPr>
                <w:sz w:val="20"/>
                <w:szCs w:val="20"/>
              </w:rPr>
              <w:t>0</w:t>
            </w:r>
          </w:p>
        </w:tc>
        <w:tc>
          <w:tcPr>
            <w:tcW w:w="221" w:type="pct"/>
            <w:vAlign w:val="center"/>
          </w:tcPr>
          <w:p w14:paraId="0A1AC8E8" w14:textId="77777777" w:rsidR="00E1222A" w:rsidRPr="00E23B92" w:rsidRDefault="00E1222A" w:rsidP="00502945">
            <w:pPr>
              <w:autoSpaceDE w:val="0"/>
              <w:autoSpaceDN w:val="0"/>
              <w:adjustRightInd w:val="0"/>
              <w:spacing w:after="0" w:line="240" w:lineRule="auto"/>
              <w:ind w:left="-164" w:right="-104" w:firstLine="0"/>
              <w:jc w:val="center"/>
              <w:rPr>
                <w:sz w:val="20"/>
                <w:szCs w:val="20"/>
              </w:rPr>
            </w:pPr>
            <w:r w:rsidRPr="00E23B92">
              <w:rPr>
                <w:sz w:val="20"/>
                <w:szCs w:val="20"/>
              </w:rPr>
              <w:t>0</w:t>
            </w:r>
          </w:p>
        </w:tc>
        <w:tc>
          <w:tcPr>
            <w:tcW w:w="220" w:type="pct"/>
            <w:vAlign w:val="center"/>
          </w:tcPr>
          <w:p w14:paraId="409A12DF" w14:textId="77777777" w:rsidR="00E1222A" w:rsidRPr="00E23B92" w:rsidRDefault="00E1222A" w:rsidP="00502945">
            <w:pPr>
              <w:autoSpaceDE w:val="0"/>
              <w:autoSpaceDN w:val="0"/>
              <w:adjustRightInd w:val="0"/>
              <w:spacing w:after="0" w:line="240" w:lineRule="auto"/>
              <w:ind w:left="-164" w:right="-104" w:firstLine="0"/>
              <w:jc w:val="center"/>
              <w:rPr>
                <w:sz w:val="20"/>
                <w:szCs w:val="20"/>
              </w:rPr>
            </w:pPr>
            <w:r w:rsidRPr="00E23B92">
              <w:rPr>
                <w:sz w:val="20"/>
                <w:szCs w:val="20"/>
              </w:rPr>
              <w:t>0</w:t>
            </w:r>
          </w:p>
        </w:tc>
        <w:tc>
          <w:tcPr>
            <w:tcW w:w="218" w:type="pct"/>
            <w:vAlign w:val="center"/>
          </w:tcPr>
          <w:p w14:paraId="71D2BD64" w14:textId="77777777" w:rsidR="00E1222A" w:rsidRPr="00E23B92" w:rsidRDefault="00E1222A" w:rsidP="00502945">
            <w:pPr>
              <w:autoSpaceDE w:val="0"/>
              <w:autoSpaceDN w:val="0"/>
              <w:adjustRightInd w:val="0"/>
              <w:spacing w:after="0" w:line="240" w:lineRule="auto"/>
              <w:ind w:left="-164" w:right="-104" w:firstLine="0"/>
              <w:jc w:val="center"/>
              <w:rPr>
                <w:sz w:val="20"/>
                <w:szCs w:val="20"/>
              </w:rPr>
            </w:pPr>
            <w:r w:rsidRPr="00E23B92">
              <w:rPr>
                <w:sz w:val="20"/>
                <w:szCs w:val="20"/>
              </w:rPr>
              <w:t>0</w:t>
            </w:r>
          </w:p>
        </w:tc>
        <w:tc>
          <w:tcPr>
            <w:tcW w:w="186" w:type="pct"/>
            <w:vAlign w:val="center"/>
          </w:tcPr>
          <w:p w14:paraId="3CB89100" w14:textId="77777777" w:rsidR="00E1222A" w:rsidRPr="00E23B92" w:rsidRDefault="00E1222A" w:rsidP="00502945">
            <w:pPr>
              <w:autoSpaceDE w:val="0"/>
              <w:autoSpaceDN w:val="0"/>
              <w:adjustRightInd w:val="0"/>
              <w:spacing w:after="0" w:line="240" w:lineRule="auto"/>
              <w:ind w:left="-164" w:right="-104" w:firstLine="0"/>
              <w:jc w:val="center"/>
              <w:rPr>
                <w:sz w:val="20"/>
                <w:szCs w:val="20"/>
              </w:rPr>
            </w:pPr>
            <w:r w:rsidRPr="00E23B92">
              <w:rPr>
                <w:sz w:val="20"/>
                <w:szCs w:val="20"/>
              </w:rPr>
              <w:t>0</w:t>
            </w:r>
          </w:p>
        </w:tc>
        <w:tc>
          <w:tcPr>
            <w:tcW w:w="186" w:type="pct"/>
            <w:vAlign w:val="center"/>
          </w:tcPr>
          <w:p w14:paraId="0F9F8797" w14:textId="77777777" w:rsidR="00E1222A" w:rsidRPr="00E23B92" w:rsidRDefault="00E1222A" w:rsidP="00502945">
            <w:pPr>
              <w:autoSpaceDE w:val="0"/>
              <w:autoSpaceDN w:val="0"/>
              <w:adjustRightInd w:val="0"/>
              <w:spacing w:after="0" w:line="240" w:lineRule="auto"/>
              <w:ind w:left="-164" w:right="-104" w:firstLine="0"/>
              <w:jc w:val="center"/>
              <w:rPr>
                <w:sz w:val="20"/>
                <w:szCs w:val="20"/>
              </w:rPr>
            </w:pPr>
            <w:r w:rsidRPr="00E23B92">
              <w:rPr>
                <w:sz w:val="20"/>
                <w:szCs w:val="20"/>
              </w:rPr>
              <w:t>0</w:t>
            </w:r>
          </w:p>
        </w:tc>
      </w:tr>
      <w:tr w:rsidR="0010033C" w:rsidRPr="00E23B92" w14:paraId="3D98073D" w14:textId="77777777" w:rsidTr="0010033C">
        <w:trPr>
          <w:trHeight w:val="209"/>
          <w:jc w:val="center"/>
        </w:trPr>
        <w:tc>
          <w:tcPr>
            <w:tcW w:w="484" w:type="pct"/>
            <w:vMerge w:val="restart"/>
            <w:tcMar>
              <w:top w:w="0" w:type="dxa"/>
              <w:left w:w="28" w:type="dxa"/>
              <w:bottom w:w="0" w:type="dxa"/>
              <w:right w:w="28" w:type="dxa"/>
            </w:tcMar>
          </w:tcPr>
          <w:p w14:paraId="7CCB4996" w14:textId="77777777" w:rsidR="008846BF" w:rsidRPr="00E23B92" w:rsidRDefault="008846BF" w:rsidP="008846BF">
            <w:pPr>
              <w:spacing w:after="0" w:line="360" w:lineRule="auto"/>
              <w:ind w:firstLine="0"/>
              <w:jc w:val="left"/>
              <w:rPr>
                <w:sz w:val="20"/>
                <w:szCs w:val="20"/>
              </w:rPr>
            </w:pPr>
            <w:r w:rsidRPr="00E23B92">
              <w:rPr>
                <w:sz w:val="20"/>
                <w:szCs w:val="20"/>
              </w:rPr>
              <w:t>2. Показатели надежности и бесперебойности водоснабжения</w:t>
            </w:r>
          </w:p>
        </w:tc>
        <w:tc>
          <w:tcPr>
            <w:tcW w:w="1769" w:type="pct"/>
            <w:tcMar>
              <w:top w:w="0" w:type="dxa"/>
              <w:left w:w="28" w:type="dxa"/>
              <w:bottom w:w="0" w:type="dxa"/>
              <w:right w:w="28" w:type="dxa"/>
            </w:tcMar>
            <w:vAlign w:val="center"/>
          </w:tcPr>
          <w:p w14:paraId="1DD2F7E8" w14:textId="77777777" w:rsidR="008846BF" w:rsidRPr="00E23B92" w:rsidRDefault="008846BF" w:rsidP="008846BF">
            <w:pPr>
              <w:spacing w:after="0" w:line="240" w:lineRule="auto"/>
              <w:ind w:firstLine="0"/>
              <w:jc w:val="left"/>
              <w:rPr>
                <w:sz w:val="20"/>
                <w:szCs w:val="20"/>
              </w:rPr>
            </w:pPr>
            <w:r w:rsidRPr="00E23B92">
              <w:rPr>
                <w:sz w:val="20"/>
                <w:szCs w:val="20"/>
              </w:rPr>
              <w:t>1. Водопроводные сети, нуждающиеся в замене, %</w:t>
            </w:r>
          </w:p>
        </w:tc>
        <w:tc>
          <w:tcPr>
            <w:tcW w:w="396" w:type="pct"/>
            <w:shd w:val="clear" w:color="auto" w:fill="auto"/>
            <w:tcMar>
              <w:top w:w="0" w:type="dxa"/>
              <w:left w:w="28" w:type="dxa"/>
              <w:bottom w:w="0" w:type="dxa"/>
              <w:right w:w="28" w:type="dxa"/>
            </w:tcMar>
            <w:vAlign w:val="center"/>
          </w:tcPr>
          <w:p w14:paraId="417D2EDC" w14:textId="7C4AD42B" w:rsidR="008846BF" w:rsidRPr="008846BF" w:rsidRDefault="008846BF" w:rsidP="008846BF">
            <w:pPr>
              <w:spacing w:after="0" w:line="240" w:lineRule="auto"/>
              <w:ind w:firstLine="0"/>
              <w:jc w:val="center"/>
              <w:rPr>
                <w:sz w:val="20"/>
                <w:szCs w:val="20"/>
              </w:rPr>
            </w:pPr>
            <w:r w:rsidRPr="008846BF">
              <w:rPr>
                <w:sz w:val="20"/>
                <w:szCs w:val="20"/>
              </w:rPr>
              <w:t>0,75</w:t>
            </w:r>
          </w:p>
        </w:tc>
        <w:tc>
          <w:tcPr>
            <w:tcW w:w="220" w:type="pct"/>
            <w:shd w:val="clear" w:color="auto" w:fill="auto"/>
            <w:tcMar>
              <w:top w:w="0" w:type="dxa"/>
              <w:left w:w="28" w:type="dxa"/>
              <w:bottom w:w="0" w:type="dxa"/>
              <w:right w:w="28" w:type="dxa"/>
            </w:tcMar>
            <w:vAlign w:val="center"/>
          </w:tcPr>
          <w:p w14:paraId="7A7B94DF" w14:textId="20EEDA9D" w:rsidR="008846BF" w:rsidRPr="00E23B92" w:rsidRDefault="008846BF" w:rsidP="008846BF">
            <w:pPr>
              <w:spacing w:after="0" w:line="240" w:lineRule="auto"/>
              <w:ind w:firstLine="0"/>
              <w:jc w:val="center"/>
              <w:rPr>
                <w:sz w:val="20"/>
                <w:szCs w:val="20"/>
              </w:rPr>
            </w:pPr>
            <w:r w:rsidRPr="008846BF">
              <w:rPr>
                <w:sz w:val="20"/>
                <w:szCs w:val="20"/>
              </w:rPr>
              <w:t>0,75</w:t>
            </w:r>
          </w:p>
        </w:tc>
        <w:tc>
          <w:tcPr>
            <w:tcW w:w="220" w:type="pct"/>
            <w:shd w:val="clear" w:color="auto" w:fill="auto"/>
            <w:tcMar>
              <w:top w:w="0" w:type="dxa"/>
              <w:left w:w="28" w:type="dxa"/>
              <w:bottom w:w="0" w:type="dxa"/>
              <w:right w:w="28" w:type="dxa"/>
            </w:tcMar>
            <w:vAlign w:val="center"/>
          </w:tcPr>
          <w:p w14:paraId="720B1EE0" w14:textId="57791934" w:rsidR="008846BF" w:rsidRPr="00E23B92" w:rsidRDefault="008846BF" w:rsidP="008846BF">
            <w:pPr>
              <w:spacing w:after="0" w:line="240" w:lineRule="auto"/>
              <w:ind w:firstLine="0"/>
              <w:jc w:val="center"/>
              <w:rPr>
                <w:sz w:val="20"/>
                <w:szCs w:val="20"/>
              </w:rPr>
            </w:pPr>
            <w:r>
              <w:rPr>
                <w:sz w:val="20"/>
                <w:szCs w:val="20"/>
              </w:rPr>
              <w:t>н/д</w:t>
            </w:r>
          </w:p>
        </w:tc>
        <w:tc>
          <w:tcPr>
            <w:tcW w:w="221" w:type="pct"/>
            <w:shd w:val="clear" w:color="auto" w:fill="auto"/>
            <w:tcMar>
              <w:top w:w="0" w:type="dxa"/>
              <w:left w:w="28" w:type="dxa"/>
              <w:bottom w:w="0" w:type="dxa"/>
              <w:right w:w="28" w:type="dxa"/>
            </w:tcMar>
            <w:vAlign w:val="center"/>
          </w:tcPr>
          <w:p w14:paraId="2FAC7EEC" w14:textId="1AF0785E" w:rsidR="008846BF" w:rsidRPr="00E23B92" w:rsidRDefault="008846BF" w:rsidP="008846BF">
            <w:pPr>
              <w:spacing w:after="0" w:line="240" w:lineRule="auto"/>
              <w:ind w:firstLine="0"/>
              <w:jc w:val="center"/>
              <w:rPr>
                <w:sz w:val="20"/>
                <w:szCs w:val="20"/>
              </w:rPr>
            </w:pPr>
            <w:r>
              <w:rPr>
                <w:sz w:val="20"/>
                <w:szCs w:val="20"/>
              </w:rPr>
              <w:t>н/д</w:t>
            </w:r>
          </w:p>
        </w:tc>
        <w:tc>
          <w:tcPr>
            <w:tcW w:w="220" w:type="pct"/>
            <w:shd w:val="clear" w:color="auto" w:fill="auto"/>
            <w:tcMar>
              <w:top w:w="0" w:type="dxa"/>
              <w:left w:w="28" w:type="dxa"/>
              <w:bottom w:w="0" w:type="dxa"/>
              <w:right w:w="28" w:type="dxa"/>
            </w:tcMar>
            <w:vAlign w:val="center"/>
          </w:tcPr>
          <w:p w14:paraId="078DEDD8" w14:textId="7DF4B7FB" w:rsidR="008846BF" w:rsidRPr="00E23B92" w:rsidRDefault="008846BF" w:rsidP="008846BF">
            <w:pPr>
              <w:spacing w:after="0" w:line="240" w:lineRule="auto"/>
              <w:ind w:firstLine="0"/>
              <w:jc w:val="center"/>
              <w:rPr>
                <w:sz w:val="20"/>
                <w:szCs w:val="20"/>
              </w:rPr>
            </w:pPr>
            <w:r>
              <w:rPr>
                <w:sz w:val="20"/>
                <w:szCs w:val="20"/>
              </w:rPr>
              <w:t>н/д</w:t>
            </w:r>
          </w:p>
        </w:tc>
        <w:tc>
          <w:tcPr>
            <w:tcW w:w="220" w:type="pct"/>
            <w:shd w:val="clear" w:color="auto" w:fill="auto"/>
            <w:tcMar>
              <w:top w:w="0" w:type="dxa"/>
              <w:left w:w="28" w:type="dxa"/>
              <w:bottom w:w="0" w:type="dxa"/>
              <w:right w:w="28" w:type="dxa"/>
            </w:tcMar>
            <w:vAlign w:val="center"/>
          </w:tcPr>
          <w:p w14:paraId="6AEA1D3B" w14:textId="7E1FBEEA" w:rsidR="008846BF" w:rsidRPr="00E23B92" w:rsidRDefault="008846BF" w:rsidP="008846BF">
            <w:pPr>
              <w:autoSpaceDE w:val="0"/>
              <w:autoSpaceDN w:val="0"/>
              <w:adjustRightInd w:val="0"/>
              <w:spacing w:after="0" w:line="240" w:lineRule="auto"/>
              <w:ind w:left="-164" w:right="-104" w:firstLine="0"/>
              <w:jc w:val="center"/>
              <w:rPr>
                <w:sz w:val="20"/>
                <w:szCs w:val="20"/>
              </w:rPr>
            </w:pPr>
            <w:r>
              <w:rPr>
                <w:sz w:val="20"/>
                <w:szCs w:val="20"/>
              </w:rPr>
              <w:t>н/д</w:t>
            </w:r>
          </w:p>
        </w:tc>
        <w:tc>
          <w:tcPr>
            <w:tcW w:w="221" w:type="pct"/>
            <w:shd w:val="clear" w:color="auto" w:fill="auto"/>
            <w:vAlign w:val="center"/>
          </w:tcPr>
          <w:p w14:paraId="32704F41" w14:textId="4A38BB23" w:rsidR="008846BF" w:rsidRPr="00E23B92" w:rsidRDefault="008846BF" w:rsidP="008846BF">
            <w:pPr>
              <w:autoSpaceDE w:val="0"/>
              <w:autoSpaceDN w:val="0"/>
              <w:adjustRightInd w:val="0"/>
              <w:spacing w:after="0" w:line="240" w:lineRule="auto"/>
              <w:ind w:left="-164" w:right="-104" w:firstLine="0"/>
              <w:jc w:val="center"/>
              <w:rPr>
                <w:sz w:val="20"/>
                <w:szCs w:val="20"/>
              </w:rPr>
            </w:pPr>
            <w:r>
              <w:rPr>
                <w:sz w:val="20"/>
                <w:szCs w:val="20"/>
              </w:rPr>
              <w:t>н/д</w:t>
            </w:r>
          </w:p>
        </w:tc>
        <w:tc>
          <w:tcPr>
            <w:tcW w:w="221" w:type="pct"/>
            <w:vAlign w:val="center"/>
          </w:tcPr>
          <w:p w14:paraId="199D3CF8" w14:textId="629EAB9F" w:rsidR="008846BF" w:rsidRPr="00E23B92" w:rsidRDefault="008846BF" w:rsidP="008846BF">
            <w:pPr>
              <w:autoSpaceDE w:val="0"/>
              <w:autoSpaceDN w:val="0"/>
              <w:adjustRightInd w:val="0"/>
              <w:spacing w:after="0" w:line="240" w:lineRule="auto"/>
              <w:ind w:left="-164" w:right="-104" w:firstLine="0"/>
              <w:jc w:val="center"/>
              <w:rPr>
                <w:sz w:val="20"/>
                <w:szCs w:val="20"/>
              </w:rPr>
            </w:pPr>
            <w:r>
              <w:rPr>
                <w:sz w:val="20"/>
                <w:szCs w:val="20"/>
              </w:rPr>
              <w:t>н/д</w:t>
            </w:r>
          </w:p>
        </w:tc>
        <w:tc>
          <w:tcPr>
            <w:tcW w:w="220" w:type="pct"/>
            <w:vAlign w:val="center"/>
          </w:tcPr>
          <w:p w14:paraId="4038AD17" w14:textId="52466E09" w:rsidR="008846BF" w:rsidRPr="00E23B92" w:rsidRDefault="008846BF" w:rsidP="008846BF">
            <w:pPr>
              <w:autoSpaceDE w:val="0"/>
              <w:autoSpaceDN w:val="0"/>
              <w:adjustRightInd w:val="0"/>
              <w:spacing w:after="0" w:line="240" w:lineRule="auto"/>
              <w:ind w:left="-164" w:right="-104" w:firstLine="0"/>
              <w:jc w:val="center"/>
              <w:rPr>
                <w:sz w:val="20"/>
                <w:szCs w:val="20"/>
              </w:rPr>
            </w:pPr>
            <w:r>
              <w:rPr>
                <w:sz w:val="20"/>
                <w:szCs w:val="20"/>
              </w:rPr>
              <w:t>н/д</w:t>
            </w:r>
          </w:p>
        </w:tc>
        <w:tc>
          <w:tcPr>
            <w:tcW w:w="218" w:type="pct"/>
            <w:vAlign w:val="center"/>
          </w:tcPr>
          <w:p w14:paraId="595531A2" w14:textId="6129E451" w:rsidR="008846BF" w:rsidRPr="00E23B92" w:rsidRDefault="008846BF" w:rsidP="008846BF">
            <w:pPr>
              <w:autoSpaceDE w:val="0"/>
              <w:autoSpaceDN w:val="0"/>
              <w:adjustRightInd w:val="0"/>
              <w:spacing w:after="0" w:line="240" w:lineRule="auto"/>
              <w:ind w:left="-164" w:right="-104" w:firstLine="0"/>
              <w:jc w:val="center"/>
              <w:rPr>
                <w:sz w:val="20"/>
                <w:szCs w:val="20"/>
              </w:rPr>
            </w:pPr>
            <w:r>
              <w:rPr>
                <w:sz w:val="20"/>
                <w:szCs w:val="20"/>
              </w:rPr>
              <w:t>н/д</w:t>
            </w:r>
          </w:p>
        </w:tc>
        <w:tc>
          <w:tcPr>
            <w:tcW w:w="186" w:type="pct"/>
            <w:vAlign w:val="center"/>
          </w:tcPr>
          <w:p w14:paraId="345DEB5E" w14:textId="312FB47A" w:rsidR="008846BF" w:rsidRPr="00E23B92" w:rsidRDefault="008846BF" w:rsidP="008846BF">
            <w:pPr>
              <w:autoSpaceDE w:val="0"/>
              <w:autoSpaceDN w:val="0"/>
              <w:adjustRightInd w:val="0"/>
              <w:spacing w:after="0" w:line="240" w:lineRule="auto"/>
              <w:ind w:left="-164" w:right="-104" w:firstLine="0"/>
              <w:jc w:val="center"/>
              <w:rPr>
                <w:sz w:val="20"/>
                <w:szCs w:val="20"/>
              </w:rPr>
            </w:pPr>
            <w:r>
              <w:rPr>
                <w:sz w:val="20"/>
                <w:szCs w:val="20"/>
              </w:rPr>
              <w:t>н/д</w:t>
            </w:r>
          </w:p>
        </w:tc>
        <w:tc>
          <w:tcPr>
            <w:tcW w:w="186" w:type="pct"/>
            <w:vAlign w:val="center"/>
          </w:tcPr>
          <w:p w14:paraId="121B54FC" w14:textId="77777777" w:rsidR="008846BF" w:rsidRPr="00E23B92" w:rsidRDefault="008846BF" w:rsidP="008846BF">
            <w:pPr>
              <w:autoSpaceDE w:val="0"/>
              <w:autoSpaceDN w:val="0"/>
              <w:adjustRightInd w:val="0"/>
              <w:spacing w:after="0" w:line="240" w:lineRule="auto"/>
              <w:ind w:left="-164" w:right="-104" w:firstLine="0"/>
              <w:jc w:val="center"/>
              <w:rPr>
                <w:sz w:val="20"/>
                <w:szCs w:val="20"/>
              </w:rPr>
            </w:pPr>
            <w:r w:rsidRPr="00E23B92">
              <w:rPr>
                <w:sz w:val="20"/>
                <w:szCs w:val="20"/>
              </w:rPr>
              <w:t>0</w:t>
            </w:r>
          </w:p>
        </w:tc>
      </w:tr>
      <w:tr w:rsidR="0010033C" w:rsidRPr="00E23B92" w14:paraId="03F819C4" w14:textId="77777777" w:rsidTr="0010033C">
        <w:trPr>
          <w:trHeight w:val="73"/>
          <w:jc w:val="center"/>
        </w:trPr>
        <w:tc>
          <w:tcPr>
            <w:tcW w:w="484" w:type="pct"/>
            <w:vMerge/>
            <w:tcMar>
              <w:top w:w="0" w:type="dxa"/>
              <w:left w:w="28" w:type="dxa"/>
              <w:bottom w:w="0" w:type="dxa"/>
              <w:right w:w="28" w:type="dxa"/>
            </w:tcMar>
          </w:tcPr>
          <w:p w14:paraId="0C5A71C6" w14:textId="77777777" w:rsidR="008846BF" w:rsidRPr="00E23B92" w:rsidRDefault="008846BF" w:rsidP="008846BF">
            <w:pPr>
              <w:spacing w:after="0" w:line="360" w:lineRule="auto"/>
              <w:ind w:firstLine="0"/>
              <w:jc w:val="left"/>
              <w:rPr>
                <w:sz w:val="20"/>
                <w:szCs w:val="20"/>
              </w:rPr>
            </w:pPr>
          </w:p>
        </w:tc>
        <w:tc>
          <w:tcPr>
            <w:tcW w:w="1769" w:type="pct"/>
            <w:tcMar>
              <w:top w:w="0" w:type="dxa"/>
              <w:left w:w="28" w:type="dxa"/>
              <w:bottom w:w="0" w:type="dxa"/>
              <w:right w:w="28" w:type="dxa"/>
            </w:tcMar>
            <w:vAlign w:val="center"/>
          </w:tcPr>
          <w:p w14:paraId="04CB7EC4" w14:textId="77777777" w:rsidR="008846BF" w:rsidRPr="00E23B92" w:rsidRDefault="008846BF" w:rsidP="008846BF">
            <w:pPr>
              <w:spacing w:after="0" w:line="240" w:lineRule="auto"/>
              <w:ind w:firstLine="0"/>
              <w:jc w:val="left"/>
              <w:rPr>
                <w:sz w:val="20"/>
                <w:szCs w:val="20"/>
              </w:rPr>
            </w:pPr>
            <w:r w:rsidRPr="00E23B92">
              <w:rPr>
                <w:sz w:val="20"/>
                <w:szCs w:val="20"/>
              </w:rPr>
              <w:t>2. Аварийность на сетях водопровода, ед./км</w:t>
            </w:r>
          </w:p>
        </w:tc>
        <w:tc>
          <w:tcPr>
            <w:tcW w:w="396" w:type="pct"/>
            <w:shd w:val="clear" w:color="auto" w:fill="auto"/>
            <w:tcMar>
              <w:top w:w="0" w:type="dxa"/>
              <w:left w:w="28" w:type="dxa"/>
              <w:bottom w:w="0" w:type="dxa"/>
              <w:right w:w="28" w:type="dxa"/>
            </w:tcMar>
            <w:vAlign w:val="center"/>
          </w:tcPr>
          <w:p w14:paraId="0DCAE3C6" w14:textId="55F92961" w:rsidR="008846BF" w:rsidRPr="008846BF" w:rsidRDefault="008846BF" w:rsidP="008846BF">
            <w:pPr>
              <w:autoSpaceDE w:val="0"/>
              <w:autoSpaceDN w:val="0"/>
              <w:adjustRightInd w:val="0"/>
              <w:spacing w:after="0" w:line="240" w:lineRule="auto"/>
              <w:ind w:firstLine="0"/>
              <w:jc w:val="center"/>
              <w:rPr>
                <w:sz w:val="20"/>
                <w:szCs w:val="20"/>
              </w:rPr>
            </w:pPr>
            <w:r w:rsidRPr="008846BF">
              <w:rPr>
                <w:sz w:val="20"/>
                <w:szCs w:val="20"/>
              </w:rPr>
              <w:t>3,22</w:t>
            </w:r>
          </w:p>
        </w:tc>
        <w:tc>
          <w:tcPr>
            <w:tcW w:w="220" w:type="pct"/>
            <w:shd w:val="clear" w:color="auto" w:fill="auto"/>
            <w:tcMar>
              <w:top w:w="0" w:type="dxa"/>
              <w:left w:w="28" w:type="dxa"/>
              <w:bottom w:w="0" w:type="dxa"/>
              <w:right w:w="28" w:type="dxa"/>
            </w:tcMar>
            <w:vAlign w:val="center"/>
          </w:tcPr>
          <w:p w14:paraId="3B90C9BE" w14:textId="30524FE9" w:rsidR="008846BF" w:rsidRPr="00E23B92" w:rsidRDefault="008846BF" w:rsidP="008846BF">
            <w:pPr>
              <w:spacing w:after="0" w:line="240" w:lineRule="auto"/>
              <w:ind w:firstLine="0"/>
              <w:jc w:val="center"/>
              <w:rPr>
                <w:color w:val="000000"/>
                <w:sz w:val="20"/>
                <w:szCs w:val="20"/>
              </w:rPr>
            </w:pPr>
            <w:r w:rsidRPr="008846BF">
              <w:rPr>
                <w:sz w:val="20"/>
                <w:szCs w:val="20"/>
              </w:rPr>
              <w:t>3,22</w:t>
            </w:r>
          </w:p>
        </w:tc>
        <w:tc>
          <w:tcPr>
            <w:tcW w:w="220" w:type="pct"/>
            <w:shd w:val="clear" w:color="auto" w:fill="auto"/>
            <w:tcMar>
              <w:top w:w="0" w:type="dxa"/>
              <w:left w:w="28" w:type="dxa"/>
              <w:bottom w:w="0" w:type="dxa"/>
              <w:right w:w="28" w:type="dxa"/>
            </w:tcMar>
            <w:vAlign w:val="center"/>
          </w:tcPr>
          <w:p w14:paraId="3C985B4F" w14:textId="416CCB5E" w:rsidR="008846BF" w:rsidRPr="00E23B92" w:rsidRDefault="008846BF" w:rsidP="008846BF">
            <w:pPr>
              <w:spacing w:after="0" w:line="240" w:lineRule="auto"/>
              <w:ind w:firstLine="0"/>
              <w:jc w:val="center"/>
              <w:rPr>
                <w:color w:val="000000"/>
                <w:sz w:val="20"/>
                <w:szCs w:val="20"/>
              </w:rPr>
            </w:pPr>
            <w:r>
              <w:rPr>
                <w:sz w:val="20"/>
                <w:szCs w:val="20"/>
              </w:rPr>
              <w:t>н/д</w:t>
            </w:r>
          </w:p>
        </w:tc>
        <w:tc>
          <w:tcPr>
            <w:tcW w:w="221" w:type="pct"/>
            <w:shd w:val="clear" w:color="auto" w:fill="auto"/>
            <w:tcMar>
              <w:top w:w="0" w:type="dxa"/>
              <w:left w:w="28" w:type="dxa"/>
              <w:bottom w:w="0" w:type="dxa"/>
              <w:right w:w="28" w:type="dxa"/>
            </w:tcMar>
            <w:vAlign w:val="center"/>
          </w:tcPr>
          <w:p w14:paraId="3BF3C502" w14:textId="25586615" w:rsidR="008846BF" w:rsidRPr="00E23B92" w:rsidRDefault="008846BF" w:rsidP="008846BF">
            <w:pPr>
              <w:spacing w:after="0" w:line="240" w:lineRule="auto"/>
              <w:ind w:firstLine="0"/>
              <w:jc w:val="center"/>
              <w:rPr>
                <w:color w:val="000000"/>
                <w:sz w:val="20"/>
                <w:szCs w:val="20"/>
              </w:rPr>
            </w:pPr>
            <w:r>
              <w:rPr>
                <w:sz w:val="20"/>
                <w:szCs w:val="20"/>
              </w:rPr>
              <w:t>н/д</w:t>
            </w:r>
          </w:p>
        </w:tc>
        <w:tc>
          <w:tcPr>
            <w:tcW w:w="220" w:type="pct"/>
            <w:shd w:val="clear" w:color="auto" w:fill="auto"/>
            <w:tcMar>
              <w:top w:w="0" w:type="dxa"/>
              <w:left w:w="28" w:type="dxa"/>
              <w:bottom w:w="0" w:type="dxa"/>
              <w:right w:w="28" w:type="dxa"/>
            </w:tcMar>
            <w:vAlign w:val="center"/>
          </w:tcPr>
          <w:p w14:paraId="11D9B95E" w14:textId="1759532B" w:rsidR="008846BF" w:rsidRPr="00E23B92" w:rsidRDefault="008846BF" w:rsidP="008846BF">
            <w:pPr>
              <w:spacing w:after="0" w:line="240" w:lineRule="auto"/>
              <w:ind w:firstLine="0"/>
              <w:jc w:val="center"/>
              <w:rPr>
                <w:color w:val="000000"/>
                <w:sz w:val="20"/>
                <w:szCs w:val="20"/>
              </w:rPr>
            </w:pPr>
            <w:r>
              <w:rPr>
                <w:sz w:val="20"/>
                <w:szCs w:val="20"/>
              </w:rPr>
              <w:t>н/д</w:t>
            </w:r>
          </w:p>
        </w:tc>
        <w:tc>
          <w:tcPr>
            <w:tcW w:w="220" w:type="pct"/>
            <w:shd w:val="clear" w:color="auto" w:fill="auto"/>
            <w:tcMar>
              <w:top w:w="0" w:type="dxa"/>
              <w:left w:w="28" w:type="dxa"/>
              <w:bottom w:w="0" w:type="dxa"/>
              <w:right w:w="28" w:type="dxa"/>
            </w:tcMar>
            <w:vAlign w:val="center"/>
          </w:tcPr>
          <w:p w14:paraId="68A9043E" w14:textId="535AC5C9" w:rsidR="008846BF" w:rsidRPr="00E23B92" w:rsidRDefault="008846BF" w:rsidP="008846BF">
            <w:pPr>
              <w:spacing w:after="0" w:line="240" w:lineRule="auto"/>
              <w:ind w:firstLine="0"/>
              <w:jc w:val="center"/>
              <w:rPr>
                <w:color w:val="000000"/>
                <w:sz w:val="20"/>
                <w:szCs w:val="20"/>
              </w:rPr>
            </w:pPr>
            <w:r>
              <w:rPr>
                <w:sz w:val="20"/>
                <w:szCs w:val="20"/>
              </w:rPr>
              <w:t>н/д</w:t>
            </w:r>
          </w:p>
        </w:tc>
        <w:tc>
          <w:tcPr>
            <w:tcW w:w="221" w:type="pct"/>
            <w:shd w:val="clear" w:color="auto" w:fill="auto"/>
            <w:vAlign w:val="center"/>
          </w:tcPr>
          <w:p w14:paraId="3714A819" w14:textId="5037693A" w:rsidR="008846BF" w:rsidRPr="00E23B92" w:rsidRDefault="008846BF" w:rsidP="008846BF">
            <w:pPr>
              <w:spacing w:after="0" w:line="240" w:lineRule="auto"/>
              <w:ind w:firstLine="0"/>
              <w:jc w:val="center"/>
              <w:rPr>
                <w:color w:val="000000"/>
                <w:sz w:val="20"/>
                <w:szCs w:val="20"/>
              </w:rPr>
            </w:pPr>
            <w:r>
              <w:rPr>
                <w:sz w:val="20"/>
                <w:szCs w:val="20"/>
              </w:rPr>
              <w:t>н/д</w:t>
            </w:r>
          </w:p>
        </w:tc>
        <w:tc>
          <w:tcPr>
            <w:tcW w:w="221" w:type="pct"/>
            <w:vAlign w:val="center"/>
          </w:tcPr>
          <w:p w14:paraId="2E819E4D" w14:textId="12F1EADC" w:rsidR="008846BF" w:rsidRPr="00E23B92" w:rsidRDefault="008846BF" w:rsidP="008846BF">
            <w:pPr>
              <w:spacing w:after="0" w:line="240" w:lineRule="auto"/>
              <w:ind w:firstLine="0"/>
              <w:jc w:val="center"/>
              <w:rPr>
                <w:color w:val="000000"/>
                <w:sz w:val="20"/>
                <w:szCs w:val="20"/>
              </w:rPr>
            </w:pPr>
            <w:r>
              <w:rPr>
                <w:sz w:val="20"/>
                <w:szCs w:val="20"/>
              </w:rPr>
              <w:t>н/д</w:t>
            </w:r>
          </w:p>
        </w:tc>
        <w:tc>
          <w:tcPr>
            <w:tcW w:w="220" w:type="pct"/>
            <w:vAlign w:val="center"/>
          </w:tcPr>
          <w:p w14:paraId="3DA2B3EF" w14:textId="36CF1784" w:rsidR="008846BF" w:rsidRPr="00E23B92" w:rsidRDefault="008846BF" w:rsidP="008846BF">
            <w:pPr>
              <w:spacing w:after="0" w:line="240" w:lineRule="auto"/>
              <w:ind w:firstLine="0"/>
              <w:jc w:val="center"/>
              <w:rPr>
                <w:color w:val="000000"/>
                <w:sz w:val="20"/>
                <w:szCs w:val="20"/>
              </w:rPr>
            </w:pPr>
            <w:r>
              <w:rPr>
                <w:sz w:val="20"/>
                <w:szCs w:val="20"/>
              </w:rPr>
              <w:t>н/д</w:t>
            </w:r>
          </w:p>
        </w:tc>
        <w:tc>
          <w:tcPr>
            <w:tcW w:w="218" w:type="pct"/>
            <w:vAlign w:val="center"/>
          </w:tcPr>
          <w:p w14:paraId="25DDA800" w14:textId="7DD99963" w:rsidR="008846BF" w:rsidRPr="00E23B92" w:rsidRDefault="008846BF" w:rsidP="008846BF">
            <w:pPr>
              <w:spacing w:after="0" w:line="240" w:lineRule="auto"/>
              <w:ind w:left="-154" w:right="-112" w:firstLine="0"/>
              <w:jc w:val="center"/>
              <w:rPr>
                <w:color w:val="000000"/>
                <w:sz w:val="20"/>
                <w:szCs w:val="20"/>
              </w:rPr>
            </w:pPr>
            <w:r>
              <w:rPr>
                <w:sz w:val="20"/>
                <w:szCs w:val="20"/>
              </w:rPr>
              <w:t>н/д</w:t>
            </w:r>
          </w:p>
        </w:tc>
        <w:tc>
          <w:tcPr>
            <w:tcW w:w="186" w:type="pct"/>
            <w:vAlign w:val="center"/>
          </w:tcPr>
          <w:p w14:paraId="4382C91D" w14:textId="323A78F2" w:rsidR="008846BF" w:rsidRPr="00E23B92" w:rsidRDefault="008846BF" w:rsidP="008846BF">
            <w:pPr>
              <w:spacing w:after="0" w:line="240" w:lineRule="auto"/>
              <w:ind w:left="-154" w:right="-112" w:firstLine="0"/>
              <w:jc w:val="center"/>
              <w:rPr>
                <w:color w:val="000000"/>
                <w:sz w:val="20"/>
                <w:szCs w:val="20"/>
              </w:rPr>
            </w:pPr>
            <w:r>
              <w:rPr>
                <w:sz w:val="20"/>
                <w:szCs w:val="20"/>
              </w:rPr>
              <w:t>н/д</w:t>
            </w:r>
          </w:p>
        </w:tc>
        <w:tc>
          <w:tcPr>
            <w:tcW w:w="186" w:type="pct"/>
            <w:vAlign w:val="center"/>
          </w:tcPr>
          <w:p w14:paraId="0B6A3175" w14:textId="77777777" w:rsidR="008846BF" w:rsidRPr="00E23B92" w:rsidRDefault="008846BF" w:rsidP="008846BF">
            <w:pPr>
              <w:spacing w:after="0" w:line="240" w:lineRule="auto"/>
              <w:ind w:left="-164" w:right="-104" w:firstLine="0"/>
              <w:jc w:val="center"/>
              <w:rPr>
                <w:color w:val="000000"/>
                <w:sz w:val="20"/>
                <w:szCs w:val="20"/>
              </w:rPr>
            </w:pPr>
            <w:r w:rsidRPr="00E23B92">
              <w:rPr>
                <w:color w:val="000000"/>
                <w:sz w:val="20"/>
                <w:szCs w:val="20"/>
              </w:rPr>
              <w:t>0,2</w:t>
            </w:r>
          </w:p>
        </w:tc>
      </w:tr>
      <w:tr w:rsidR="0010033C" w:rsidRPr="00E23B92" w14:paraId="2537AAC8" w14:textId="77777777" w:rsidTr="0010033C">
        <w:trPr>
          <w:jc w:val="center"/>
        </w:trPr>
        <w:tc>
          <w:tcPr>
            <w:tcW w:w="484" w:type="pct"/>
            <w:vMerge/>
            <w:tcMar>
              <w:top w:w="0" w:type="dxa"/>
              <w:left w:w="28" w:type="dxa"/>
              <w:bottom w:w="0" w:type="dxa"/>
              <w:right w:w="28" w:type="dxa"/>
            </w:tcMar>
          </w:tcPr>
          <w:p w14:paraId="600139E3" w14:textId="77777777" w:rsidR="008846BF" w:rsidRPr="00E23B92" w:rsidRDefault="008846BF" w:rsidP="008846BF">
            <w:pPr>
              <w:spacing w:after="0" w:line="360" w:lineRule="auto"/>
              <w:ind w:firstLine="0"/>
              <w:jc w:val="left"/>
              <w:rPr>
                <w:sz w:val="20"/>
                <w:szCs w:val="20"/>
              </w:rPr>
            </w:pPr>
          </w:p>
        </w:tc>
        <w:tc>
          <w:tcPr>
            <w:tcW w:w="1769" w:type="pct"/>
            <w:tcMar>
              <w:top w:w="0" w:type="dxa"/>
              <w:left w:w="28" w:type="dxa"/>
              <w:bottom w:w="0" w:type="dxa"/>
              <w:right w:w="28" w:type="dxa"/>
            </w:tcMar>
            <w:vAlign w:val="center"/>
          </w:tcPr>
          <w:p w14:paraId="2A169075" w14:textId="77777777" w:rsidR="008846BF" w:rsidRPr="00E23B92" w:rsidRDefault="008846BF" w:rsidP="008846BF">
            <w:pPr>
              <w:spacing w:after="0" w:line="240" w:lineRule="auto"/>
              <w:ind w:firstLine="0"/>
              <w:jc w:val="left"/>
              <w:rPr>
                <w:sz w:val="20"/>
                <w:szCs w:val="20"/>
              </w:rPr>
            </w:pPr>
            <w:r w:rsidRPr="00E23B92">
              <w:rPr>
                <w:sz w:val="20"/>
                <w:szCs w:val="20"/>
              </w:rPr>
              <w:t>3. Износ водопроводных сетей, %</w:t>
            </w:r>
          </w:p>
        </w:tc>
        <w:tc>
          <w:tcPr>
            <w:tcW w:w="396" w:type="pct"/>
            <w:shd w:val="clear" w:color="auto" w:fill="auto"/>
            <w:tcMar>
              <w:top w:w="0" w:type="dxa"/>
              <w:left w:w="28" w:type="dxa"/>
              <w:bottom w:w="0" w:type="dxa"/>
              <w:right w:w="28" w:type="dxa"/>
            </w:tcMar>
            <w:vAlign w:val="center"/>
          </w:tcPr>
          <w:p w14:paraId="3EB0ADEC" w14:textId="12893730" w:rsidR="008846BF" w:rsidRPr="008846BF" w:rsidRDefault="008846BF" w:rsidP="008846BF">
            <w:pPr>
              <w:autoSpaceDE w:val="0"/>
              <w:autoSpaceDN w:val="0"/>
              <w:adjustRightInd w:val="0"/>
              <w:spacing w:after="0" w:line="240" w:lineRule="auto"/>
              <w:ind w:firstLine="0"/>
              <w:jc w:val="center"/>
              <w:rPr>
                <w:sz w:val="20"/>
                <w:szCs w:val="20"/>
              </w:rPr>
            </w:pPr>
            <w:r w:rsidRPr="008846BF">
              <w:rPr>
                <w:sz w:val="20"/>
                <w:szCs w:val="20"/>
              </w:rPr>
              <w:t>65</w:t>
            </w:r>
          </w:p>
        </w:tc>
        <w:tc>
          <w:tcPr>
            <w:tcW w:w="220" w:type="pct"/>
            <w:shd w:val="clear" w:color="auto" w:fill="auto"/>
            <w:tcMar>
              <w:top w:w="0" w:type="dxa"/>
              <w:left w:w="28" w:type="dxa"/>
              <w:bottom w:w="0" w:type="dxa"/>
              <w:right w:w="28" w:type="dxa"/>
            </w:tcMar>
            <w:vAlign w:val="center"/>
          </w:tcPr>
          <w:p w14:paraId="1B0D1346" w14:textId="35CA2125" w:rsidR="008846BF" w:rsidRPr="00E23B92" w:rsidRDefault="008846BF" w:rsidP="008846BF">
            <w:pPr>
              <w:spacing w:after="0" w:line="240" w:lineRule="auto"/>
              <w:ind w:firstLine="0"/>
              <w:jc w:val="center"/>
              <w:rPr>
                <w:color w:val="000000"/>
                <w:sz w:val="20"/>
                <w:szCs w:val="20"/>
              </w:rPr>
            </w:pPr>
            <w:r w:rsidRPr="008846BF">
              <w:rPr>
                <w:sz w:val="20"/>
                <w:szCs w:val="20"/>
              </w:rPr>
              <w:t>65</w:t>
            </w:r>
          </w:p>
        </w:tc>
        <w:tc>
          <w:tcPr>
            <w:tcW w:w="220" w:type="pct"/>
            <w:shd w:val="clear" w:color="auto" w:fill="auto"/>
            <w:tcMar>
              <w:top w:w="0" w:type="dxa"/>
              <w:left w:w="28" w:type="dxa"/>
              <w:bottom w:w="0" w:type="dxa"/>
              <w:right w:w="28" w:type="dxa"/>
            </w:tcMar>
            <w:vAlign w:val="center"/>
          </w:tcPr>
          <w:p w14:paraId="5FA9246B" w14:textId="4571AEF6" w:rsidR="008846BF" w:rsidRPr="00E23B92" w:rsidRDefault="008846BF" w:rsidP="008846BF">
            <w:pPr>
              <w:autoSpaceDE w:val="0"/>
              <w:autoSpaceDN w:val="0"/>
              <w:adjustRightInd w:val="0"/>
              <w:spacing w:after="0" w:line="240" w:lineRule="auto"/>
              <w:ind w:firstLine="0"/>
              <w:jc w:val="center"/>
              <w:rPr>
                <w:sz w:val="20"/>
                <w:szCs w:val="20"/>
              </w:rPr>
            </w:pPr>
            <w:r>
              <w:rPr>
                <w:sz w:val="20"/>
                <w:szCs w:val="20"/>
              </w:rPr>
              <w:t>н/д</w:t>
            </w:r>
          </w:p>
        </w:tc>
        <w:tc>
          <w:tcPr>
            <w:tcW w:w="221" w:type="pct"/>
            <w:shd w:val="clear" w:color="auto" w:fill="auto"/>
            <w:tcMar>
              <w:top w:w="0" w:type="dxa"/>
              <w:left w:w="28" w:type="dxa"/>
              <w:bottom w:w="0" w:type="dxa"/>
              <w:right w:w="28" w:type="dxa"/>
            </w:tcMar>
            <w:vAlign w:val="center"/>
          </w:tcPr>
          <w:p w14:paraId="76E6FB5A" w14:textId="24B50887" w:rsidR="008846BF" w:rsidRPr="00E23B92" w:rsidRDefault="008846BF" w:rsidP="008846BF">
            <w:pPr>
              <w:spacing w:after="0" w:line="240" w:lineRule="auto"/>
              <w:ind w:firstLine="0"/>
              <w:jc w:val="center"/>
              <w:rPr>
                <w:color w:val="000000"/>
                <w:sz w:val="20"/>
                <w:szCs w:val="20"/>
              </w:rPr>
            </w:pPr>
            <w:r>
              <w:rPr>
                <w:sz w:val="20"/>
                <w:szCs w:val="20"/>
              </w:rPr>
              <w:t>н/д</w:t>
            </w:r>
          </w:p>
        </w:tc>
        <w:tc>
          <w:tcPr>
            <w:tcW w:w="220" w:type="pct"/>
            <w:shd w:val="clear" w:color="auto" w:fill="auto"/>
            <w:tcMar>
              <w:top w:w="0" w:type="dxa"/>
              <w:left w:w="28" w:type="dxa"/>
              <w:bottom w:w="0" w:type="dxa"/>
              <w:right w:w="28" w:type="dxa"/>
            </w:tcMar>
            <w:vAlign w:val="center"/>
          </w:tcPr>
          <w:p w14:paraId="1645ADC6" w14:textId="4F7E440D" w:rsidR="008846BF" w:rsidRPr="00E23B92" w:rsidRDefault="008846BF" w:rsidP="008846BF">
            <w:pPr>
              <w:autoSpaceDE w:val="0"/>
              <w:autoSpaceDN w:val="0"/>
              <w:adjustRightInd w:val="0"/>
              <w:spacing w:after="0" w:line="240" w:lineRule="auto"/>
              <w:ind w:firstLine="0"/>
              <w:jc w:val="center"/>
              <w:rPr>
                <w:sz w:val="20"/>
                <w:szCs w:val="20"/>
              </w:rPr>
            </w:pPr>
            <w:r>
              <w:rPr>
                <w:sz w:val="20"/>
                <w:szCs w:val="20"/>
              </w:rPr>
              <w:t>н/д</w:t>
            </w:r>
          </w:p>
        </w:tc>
        <w:tc>
          <w:tcPr>
            <w:tcW w:w="220" w:type="pct"/>
            <w:shd w:val="clear" w:color="auto" w:fill="auto"/>
            <w:tcMar>
              <w:top w:w="0" w:type="dxa"/>
              <w:left w:w="28" w:type="dxa"/>
              <w:bottom w:w="0" w:type="dxa"/>
              <w:right w:w="28" w:type="dxa"/>
            </w:tcMar>
            <w:vAlign w:val="center"/>
          </w:tcPr>
          <w:p w14:paraId="0A2844FF" w14:textId="7F58AF09" w:rsidR="008846BF" w:rsidRPr="00E23B92" w:rsidRDefault="008846BF" w:rsidP="008846BF">
            <w:pPr>
              <w:spacing w:after="0" w:line="240" w:lineRule="auto"/>
              <w:ind w:firstLine="0"/>
              <w:jc w:val="center"/>
              <w:rPr>
                <w:color w:val="000000"/>
                <w:sz w:val="20"/>
                <w:szCs w:val="20"/>
              </w:rPr>
            </w:pPr>
            <w:r>
              <w:rPr>
                <w:sz w:val="20"/>
                <w:szCs w:val="20"/>
              </w:rPr>
              <w:t>н/д</w:t>
            </w:r>
          </w:p>
        </w:tc>
        <w:tc>
          <w:tcPr>
            <w:tcW w:w="221" w:type="pct"/>
            <w:shd w:val="clear" w:color="auto" w:fill="auto"/>
            <w:vAlign w:val="center"/>
          </w:tcPr>
          <w:p w14:paraId="45EBA9BA" w14:textId="148B504C" w:rsidR="008846BF" w:rsidRPr="00E23B92" w:rsidRDefault="008846BF" w:rsidP="008846BF">
            <w:pPr>
              <w:autoSpaceDE w:val="0"/>
              <w:autoSpaceDN w:val="0"/>
              <w:adjustRightInd w:val="0"/>
              <w:spacing w:after="0" w:line="240" w:lineRule="auto"/>
              <w:ind w:firstLine="0"/>
              <w:jc w:val="center"/>
              <w:rPr>
                <w:sz w:val="20"/>
                <w:szCs w:val="20"/>
              </w:rPr>
            </w:pPr>
            <w:r>
              <w:rPr>
                <w:sz w:val="20"/>
                <w:szCs w:val="20"/>
              </w:rPr>
              <w:t>н/д</w:t>
            </w:r>
          </w:p>
        </w:tc>
        <w:tc>
          <w:tcPr>
            <w:tcW w:w="221" w:type="pct"/>
            <w:vAlign w:val="center"/>
          </w:tcPr>
          <w:p w14:paraId="7CDB1C28" w14:textId="330DD8C2" w:rsidR="008846BF" w:rsidRPr="00E23B92" w:rsidRDefault="008846BF" w:rsidP="008846BF">
            <w:pPr>
              <w:spacing w:after="0" w:line="240" w:lineRule="auto"/>
              <w:ind w:firstLine="0"/>
              <w:jc w:val="center"/>
              <w:rPr>
                <w:color w:val="000000"/>
                <w:sz w:val="20"/>
                <w:szCs w:val="20"/>
              </w:rPr>
            </w:pPr>
            <w:r>
              <w:rPr>
                <w:sz w:val="20"/>
                <w:szCs w:val="20"/>
              </w:rPr>
              <w:t>н/д</w:t>
            </w:r>
          </w:p>
        </w:tc>
        <w:tc>
          <w:tcPr>
            <w:tcW w:w="220" w:type="pct"/>
            <w:vAlign w:val="center"/>
          </w:tcPr>
          <w:p w14:paraId="7CD437B1" w14:textId="2767B7F9" w:rsidR="008846BF" w:rsidRPr="00E23B92" w:rsidRDefault="008846BF" w:rsidP="008846BF">
            <w:pPr>
              <w:autoSpaceDE w:val="0"/>
              <w:autoSpaceDN w:val="0"/>
              <w:adjustRightInd w:val="0"/>
              <w:spacing w:after="0" w:line="240" w:lineRule="auto"/>
              <w:ind w:firstLine="0"/>
              <w:jc w:val="center"/>
              <w:rPr>
                <w:sz w:val="20"/>
                <w:szCs w:val="20"/>
              </w:rPr>
            </w:pPr>
            <w:r>
              <w:rPr>
                <w:sz w:val="20"/>
                <w:szCs w:val="20"/>
              </w:rPr>
              <w:t>н/д</w:t>
            </w:r>
          </w:p>
        </w:tc>
        <w:tc>
          <w:tcPr>
            <w:tcW w:w="218" w:type="pct"/>
            <w:vAlign w:val="center"/>
          </w:tcPr>
          <w:p w14:paraId="74698998" w14:textId="764E71DC" w:rsidR="008846BF" w:rsidRPr="00E23B92" w:rsidRDefault="008846BF" w:rsidP="008846BF">
            <w:pPr>
              <w:spacing w:after="0" w:line="240" w:lineRule="auto"/>
              <w:ind w:firstLine="0"/>
              <w:jc w:val="center"/>
              <w:rPr>
                <w:color w:val="000000"/>
                <w:sz w:val="20"/>
                <w:szCs w:val="20"/>
              </w:rPr>
            </w:pPr>
            <w:r>
              <w:rPr>
                <w:sz w:val="20"/>
                <w:szCs w:val="20"/>
              </w:rPr>
              <w:t>н/д</w:t>
            </w:r>
          </w:p>
        </w:tc>
        <w:tc>
          <w:tcPr>
            <w:tcW w:w="186" w:type="pct"/>
            <w:vAlign w:val="center"/>
          </w:tcPr>
          <w:p w14:paraId="0FD075A5" w14:textId="6AAF41C0" w:rsidR="008846BF" w:rsidRPr="00E23B92" w:rsidRDefault="008846BF" w:rsidP="008846BF">
            <w:pPr>
              <w:autoSpaceDE w:val="0"/>
              <w:autoSpaceDN w:val="0"/>
              <w:adjustRightInd w:val="0"/>
              <w:spacing w:after="0" w:line="240" w:lineRule="auto"/>
              <w:ind w:firstLine="0"/>
              <w:jc w:val="center"/>
              <w:rPr>
                <w:sz w:val="20"/>
                <w:szCs w:val="20"/>
              </w:rPr>
            </w:pPr>
            <w:r>
              <w:rPr>
                <w:sz w:val="20"/>
                <w:szCs w:val="20"/>
              </w:rPr>
              <w:t>н/д</w:t>
            </w:r>
          </w:p>
        </w:tc>
        <w:tc>
          <w:tcPr>
            <w:tcW w:w="186" w:type="pct"/>
            <w:vAlign w:val="center"/>
          </w:tcPr>
          <w:p w14:paraId="4B3E044C" w14:textId="77777777" w:rsidR="008846BF" w:rsidRPr="00E23B92" w:rsidRDefault="008846BF" w:rsidP="008846BF">
            <w:pPr>
              <w:spacing w:after="0" w:line="240" w:lineRule="auto"/>
              <w:ind w:left="-164" w:right="-104" w:firstLine="0"/>
              <w:jc w:val="center"/>
              <w:rPr>
                <w:color w:val="000000"/>
                <w:sz w:val="20"/>
                <w:szCs w:val="20"/>
              </w:rPr>
            </w:pPr>
            <w:r>
              <w:rPr>
                <w:color w:val="000000"/>
                <w:sz w:val="20"/>
                <w:szCs w:val="20"/>
              </w:rPr>
              <w:t>1</w:t>
            </w:r>
            <w:r w:rsidRPr="00E23B92">
              <w:rPr>
                <w:color w:val="000000"/>
                <w:sz w:val="20"/>
                <w:szCs w:val="20"/>
              </w:rPr>
              <w:t>0</w:t>
            </w:r>
          </w:p>
        </w:tc>
      </w:tr>
      <w:tr w:rsidR="0010033C" w:rsidRPr="00E23B92" w14:paraId="56BDB23E" w14:textId="77777777" w:rsidTr="0010033C">
        <w:trPr>
          <w:jc w:val="center"/>
        </w:trPr>
        <w:tc>
          <w:tcPr>
            <w:tcW w:w="484" w:type="pct"/>
            <w:vMerge/>
            <w:tcMar>
              <w:top w:w="0" w:type="dxa"/>
              <w:left w:w="28" w:type="dxa"/>
              <w:bottom w:w="0" w:type="dxa"/>
              <w:right w:w="28" w:type="dxa"/>
            </w:tcMar>
          </w:tcPr>
          <w:p w14:paraId="639F85F5" w14:textId="77777777" w:rsidR="00E1222A" w:rsidRPr="00E23B92" w:rsidRDefault="00E1222A" w:rsidP="00865F1B">
            <w:pPr>
              <w:spacing w:after="0" w:line="360" w:lineRule="auto"/>
              <w:ind w:firstLine="0"/>
              <w:jc w:val="left"/>
              <w:rPr>
                <w:sz w:val="20"/>
                <w:szCs w:val="20"/>
              </w:rPr>
            </w:pPr>
          </w:p>
        </w:tc>
        <w:tc>
          <w:tcPr>
            <w:tcW w:w="1769" w:type="pct"/>
            <w:tcMar>
              <w:top w:w="0" w:type="dxa"/>
              <w:left w:w="28" w:type="dxa"/>
              <w:bottom w:w="0" w:type="dxa"/>
              <w:right w:w="28" w:type="dxa"/>
            </w:tcMar>
            <w:vAlign w:val="center"/>
          </w:tcPr>
          <w:p w14:paraId="79E2F6E5" w14:textId="77777777" w:rsidR="00E1222A" w:rsidRPr="00E23B92" w:rsidRDefault="00E1222A" w:rsidP="00502945">
            <w:pPr>
              <w:spacing w:after="0" w:line="240" w:lineRule="auto"/>
              <w:ind w:firstLine="0"/>
              <w:jc w:val="left"/>
              <w:rPr>
                <w:sz w:val="20"/>
                <w:szCs w:val="20"/>
              </w:rPr>
            </w:pPr>
            <w:r>
              <w:rPr>
                <w:sz w:val="20"/>
                <w:szCs w:val="20"/>
              </w:rPr>
              <w:t>4</w:t>
            </w:r>
            <w:r w:rsidRPr="00E23B92">
              <w:rPr>
                <w:sz w:val="20"/>
                <w:szCs w:val="20"/>
              </w:rPr>
              <w:t xml:space="preserve">. </w:t>
            </w:r>
            <w:r w:rsidRPr="00EA2E09">
              <w:rPr>
                <w:sz w:val="20"/>
                <w:szCs w:val="20"/>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водопроводной сети в год</w:t>
            </w:r>
            <w:r w:rsidRPr="00E23B92">
              <w:rPr>
                <w:sz w:val="20"/>
                <w:szCs w:val="20"/>
              </w:rPr>
              <w:t>, ед./км</w:t>
            </w:r>
          </w:p>
        </w:tc>
        <w:tc>
          <w:tcPr>
            <w:tcW w:w="396" w:type="pct"/>
            <w:shd w:val="clear" w:color="auto" w:fill="auto"/>
            <w:tcMar>
              <w:top w:w="0" w:type="dxa"/>
              <w:left w:w="28" w:type="dxa"/>
              <w:bottom w:w="0" w:type="dxa"/>
              <w:right w:w="28" w:type="dxa"/>
            </w:tcMar>
            <w:vAlign w:val="center"/>
          </w:tcPr>
          <w:p w14:paraId="1326A8CE" w14:textId="77777777" w:rsidR="00E1222A" w:rsidRPr="00E23B92" w:rsidRDefault="00E1222A" w:rsidP="00502945">
            <w:pPr>
              <w:autoSpaceDE w:val="0"/>
              <w:autoSpaceDN w:val="0"/>
              <w:adjustRightInd w:val="0"/>
              <w:spacing w:after="0" w:line="240" w:lineRule="auto"/>
              <w:ind w:firstLine="0"/>
              <w:jc w:val="center"/>
              <w:rPr>
                <w:sz w:val="20"/>
                <w:szCs w:val="20"/>
              </w:rPr>
            </w:pPr>
            <w:r w:rsidRPr="00E23B92">
              <w:rPr>
                <w:sz w:val="20"/>
                <w:szCs w:val="20"/>
              </w:rPr>
              <w:t>1</w:t>
            </w:r>
          </w:p>
        </w:tc>
        <w:tc>
          <w:tcPr>
            <w:tcW w:w="220" w:type="pct"/>
            <w:shd w:val="clear" w:color="auto" w:fill="auto"/>
            <w:tcMar>
              <w:top w:w="0" w:type="dxa"/>
              <w:left w:w="28" w:type="dxa"/>
              <w:bottom w:w="0" w:type="dxa"/>
              <w:right w:w="28" w:type="dxa"/>
            </w:tcMar>
            <w:vAlign w:val="center"/>
          </w:tcPr>
          <w:p w14:paraId="4D2692D2" w14:textId="77777777" w:rsidR="00E1222A" w:rsidRPr="00E23B92" w:rsidRDefault="00E1222A" w:rsidP="00502945">
            <w:pPr>
              <w:spacing w:after="0" w:line="240" w:lineRule="auto"/>
              <w:ind w:firstLine="0"/>
              <w:jc w:val="center"/>
              <w:rPr>
                <w:color w:val="000000"/>
                <w:sz w:val="20"/>
                <w:szCs w:val="20"/>
              </w:rPr>
            </w:pPr>
            <w:r w:rsidRPr="00E23B92">
              <w:rPr>
                <w:color w:val="000000"/>
                <w:sz w:val="20"/>
                <w:szCs w:val="20"/>
              </w:rPr>
              <w:t>0,9</w:t>
            </w:r>
          </w:p>
        </w:tc>
        <w:tc>
          <w:tcPr>
            <w:tcW w:w="220" w:type="pct"/>
            <w:shd w:val="clear" w:color="auto" w:fill="auto"/>
            <w:tcMar>
              <w:top w:w="0" w:type="dxa"/>
              <w:left w:w="28" w:type="dxa"/>
              <w:bottom w:w="0" w:type="dxa"/>
              <w:right w:w="28" w:type="dxa"/>
            </w:tcMar>
            <w:vAlign w:val="center"/>
          </w:tcPr>
          <w:p w14:paraId="5BDB4DAA" w14:textId="77777777" w:rsidR="00E1222A" w:rsidRPr="00E23B92" w:rsidRDefault="00E1222A" w:rsidP="00502945">
            <w:pPr>
              <w:spacing w:after="0" w:line="240" w:lineRule="auto"/>
              <w:ind w:firstLine="0"/>
              <w:jc w:val="center"/>
              <w:rPr>
                <w:color w:val="000000"/>
                <w:sz w:val="20"/>
                <w:szCs w:val="20"/>
              </w:rPr>
            </w:pPr>
            <w:r w:rsidRPr="00E23B92">
              <w:rPr>
                <w:color w:val="000000"/>
                <w:sz w:val="20"/>
                <w:szCs w:val="20"/>
              </w:rPr>
              <w:t>0,9</w:t>
            </w:r>
          </w:p>
        </w:tc>
        <w:tc>
          <w:tcPr>
            <w:tcW w:w="221" w:type="pct"/>
            <w:shd w:val="clear" w:color="auto" w:fill="auto"/>
            <w:tcMar>
              <w:top w:w="0" w:type="dxa"/>
              <w:left w:w="28" w:type="dxa"/>
              <w:bottom w:w="0" w:type="dxa"/>
              <w:right w:w="28" w:type="dxa"/>
            </w:tcMar>
            <w:vAlign w:val="center"/>
          </w:tcPr>
          <w:p w14:paraId="073F68A0" w14:textId="77777777" w:rsidR="00E1222A" w:rsidRPr="00E23B92" w:rsidRDefault="00E1222A" w:rsidP="00502945">
            <w:pPr>
              <w:spacing w:after="0" w:line="240" w:lineRule="auto"/>
              <w:ind w:firstLine="0"/>
              <w:jc w:val="center"/>
              <w:rPr>
                <w:color w:val="000000"/>
                <w:sz w:val="20"/>
                <w:szCs w:val="20"/>
              </w:rPr>
            </w:pPr>
            <w:r w:rsidRPr="00E23B92">
              <w:rPr>
                <w:color w:val="000000"/>
                <w:sz w:val="20"/>
                <w:szCs w:val="20"/>
              </w:rPr>
              <w:t>0,7</w:t>
            </w:r>
          </w:p>
        </w:tc>
        <w:tc>
          <w:tcPr>
            <w:tcW w:w="220" w:type="pct"/>
            <w:shd w:val="clear" w:color="auto" w:fill="auto"/>
            <w:tcMar>
              <w:top w:w="0" w:type="dxa"/>
              <w:left w:w="28" w:type="dxa"/>
              <w:bottom w:w="0" w:type="dxa"/>
              <w:right w:w="28" w:type="dxa"/>
            </w:tcMar>
            <w:vAlign w:val="center"/>
          </w:tcPr>
          <w:p w14:paraId="269D6AE3" w14:textId="77777777" w:rsidR="00E1222A" w:rsidRPr="00E23B92" w:rsidRDefault="00E1222A" w:rsidP="00502945">
            <w:pPr>
              <w:spacing w:after="0" w:line="240" w:lineRule="auto"/>
              <w:ind w:firstLine="0"/>
              <w:jc w:val="center"/>
              <w:rPr>
                <w:color w:val="000000"/>
                <w:sz w:val="20"/>
                <w:szCs w:val="20"/>
              </w:rPr>
            </w:pPr>
            <w:r w:rsidRPr="00E23B92">
              <w:rPr>
                <w:color w:val="000000"/>
                <w:sz w:val="20"/>
                <w:szCs w:val="20"/>
              </w:rPr>
              <w:t>0,7</w:t>
            </w:r>
          </w:p>
        </w:tc>
        <w:tc>
          <w:tcPr>
            <w:tcW w:w="220" w:type="pct"/>
            <w:shd w:val="clear" w:color="auto" w:fill="auto"/>
            <w:tcMar>
              <w:top w:w="0" w:type="dxa"/>
              <w:left w:w="28" w:type="dxa"/>
              <w:bottom w:w="0" w:type="dxa"/>
              <w:right w:w="28" w:type="dxa"/>
            </w:tcMar>
            <w:vAlign w:val="center"/>
          </w:tcPr>
          <w:p w14:paraId="001A591D" w14:textId="77777777" w:rsidR="00E1222A" w:rsidRPr="00E23B92" w:rsidRDefault="00E1222A" w:rsidP="00502945">
            <w:pPr>
              <w:spacing w:after="0" w:line="240" w:lineRule="auto"/>
              <w:ind w:firstLine="0"/>
              <w:jc w:val="center"/>
              <w:rPr>
                <w:color w:val="000000"/>
                <w:sz w:val="20"/>
                <w:szCs w:val="20"/>
              </w:rPr>
            </w:pPr>
            <w:r w:rsidRPr="00E23B92">
              <w:rPr>
                <w:color w:val="000000"/>
                <w:sz w:val="20"/>
                <w:szCs w:val="20"/>
              </w:rPr>
              <w:t>0,6</w:t>
            </w:r>
          </w:p>
        </w:tc>
        <w:tc>
          <w:tcPr>
            <w:tcW w:w="221" w:type="pct"/>
            <w:shd w:val="clear" w:color="auto" w:fill="auto"/>
            <w:vAlign w:val="center"/>
          </w:tcPr>
          <w:p w14:paraId="0DD96E6D" w14:textId="77777777" w:rsidR="00E1222A" w:rsidRPr="00E23B92" w:rsidRDefault="00E1222A" w:rsidP="00502945">
            <w:pPr>
              <w:spacing w:after="0" w:line="240" w:lineRule="auto"/>
              <w:ind w:firstLine="0"/>
              <w:jc w:val="center"/>
              <w:rPr>
                <w:color w:val="000000"/>
                <w:sz w:val="20"/>
                <w:szCs w:val="20"/>
              </w:rPr>
            </w:pPr>
            <w:r w:rsidRPr="00E23B92">
              <w:rPr>
                <w:color w:val="000000"/>
                <w:sz w:val="20"/>
                <w:szCs w:val="20"/>
              </w:rPr>
              <w:t>0,6</w:t>
            </w:r>
          </w:p>
        </w:tc>
        <w:tc>
          <w:tcPr>
            <w:tcW w:w="221" w:type="pct"/>
            <w:vAlign w:val="center"/>
          </w:tcPr>
          <w:p w14:paraId="696E0A9D" w14:textId="77777777" w:rsidR="00E1222A" w:rsidRPr="00E23B92" w:rsidRDefault="00E1222A" w:rsidP="00502945">
            <w:pPr>
              <w:spacing w:after="0" w:line="240" w:lineRule="auto"/>
              <w:ind w:firstLine="0"/>
              <w:jc w:val="center"/>
              <w:rPr>
                <w:color w:val="000000"/>
                <w:sz w:val="20"/>
                <w:szCs w:val="20"/>
              </w:rPr>
            </w:pPr>
            <w:r w:rsidRPr="00E23B92">
              <w:rPr>
                <w:color w:val="000000"/>
                <w:sz w:val="20"/>
                <w:szCs w:val="20"/>
              </w:rPr>
              <w:t>0,45</w:t>
            </w:r>
          </w:p>
        </w:tc>
        <w:tc>
          <w:tcPr>
            <w:tcW w:w="220" w:type="pct"/>
            <w:vAlign w:val="center"/>
          </w:tcPr>
          <w:p w14:paraId="3D9A0807" w14:textId="77777777" w:rsidR="00E1222A" w:rsidRPr="00E23B92" w:rsidRDefault="00E1222A" w:rsidP="00502945">
            <w:pPr>
              <w:spacing w:after="0" w:line="240" w:lineRule="auto"/>
              <w:ind w:firstLine="0"/>
              <w:jc w:val="center"/>
              <w:rPr>
                <w:color w:val="000000"/>
                <w:sz w:val="20"/>
                <w:szCs w:val="20"/>
              </w:rPr>
            </w:pPr>
            <w:r w:rsidRPr="00E23B92">
              <w:rPr>
                <w:color w:val="000000"/>
                <w:sz w:val="20"/>
                <w:szCs w:val="20"/>
              </w:rPr>
              <w:t>0,4</w:t>
            </w:r>
          </w:p>
        </w:tc>
        <w:tc>
          <w:tcPr>
            <w:tcW w:w="218" w:type="pct"/>
            <w:vAlign w:val="center"/>
          </w:tcPr>
          <w:p w14:paraId="5932BC2C" w14:textId="77777777" w:rsidR="00E1222A" w:rsidRPr="00E23B92" w:rsidRDefault="00E1222A" w:rsidP="00502945">
            <w:pPr>
              <w:spacing w:after="0" w:line="240" w:lineRule="auto"/>
              <w:ind w:left="-154" w:right="-112" w:firstLine="0"/>
              <w:jc w:val="center"/>
              <w:rPr>
                <w:color w:val="000000"/>
                <w:sz w:val="20"/>
                <w:szCs w:val="20"/>
              </w:rPr>
            </w:pPr>
            <w:r w:rsidRPr="00E23B92">
              <w:rPr>
                <w:color w:val="000000"/>
                <w:sz w:val="20"/>
                <w:szCs w:val="20"/>
              </w:rPr>
              <w:t>0,4</w:t>
            </w:r>
          </w:p>
        </w:tc>
        <w:tc>
          <w:tcPr>
            <w:tcW w:w="186" w:type="pct"/>
            <w:vAlign w:val="center"/>
          </w:tcPr>
          <w:p w14:paraId="0A69D6B4" w14:textId="77777777" w:rsidR="00E1222A" w:rsidRPr="00E23B92" w:rsidRDefault="00E1222A" w:rsidP="00502945">
            <w:pPr>
              <w:spacing w:after="0" w:line="240" w:lineRule="auto"/>
              <w:ind w:left="-154" w:right="-112" w:firstLine="0"/>
              <w:jc w:val="center"/>
              <w:rPr>
                <w:color w:val="000000"/>
                <w:sz w:val="20"/>
                <w:szCs w:val="20"/>
              </w:rPr>
            </w:pPr>
            <w:r w:rsidRPr="00E23B92">
              <w:rPr>
                <w:color w:val="000000"/>
                <w:sz w:val="20"/>
                <w:szCs w:val="20"/>
              </w:rPr>
              <w:t>0,4</w:t>
            </w:r>
          </w:p>
        </w:tc>
        <w:tc>
          <w:tcPr>
            <w:tcW w:w="186" w:type="pct"/>
            <w:vAlign w:val="center"/>
          </w:tcPr>
          <w:p w14:paraId="195E6E64" w14:textId="77777777" w:rsidR="00E1222A" w:rsidRPr="00E23B92" w:rsidRDefault="00E1222A" w:rsidP="00502945">
            <w:pPr>
              <w:spacing w:after="0" w:line="240" w:lineRule="auto"/>
              <w:ind w:left="-164" w:right="-104" w:firstLine="0"/>
              <w:jc w:val="center"/>
              <w:rPr>
                <w:color w:val="000000"/>
                <w:sz w:val="20"/>
                <w:szCs w:val="20"/>
              </w:rPr>
            </w:pPr>
            <w:r w:rsidRPr="00E23B92">
              <w:rPr>
                <w:color w:val="000000"/>
                <w:sz w:val="20"/>
                <w:szCs w:val="20"/>
              </w:rPr>
              <w:t>0,2</w:t>
            </w:r>
          </w:p>
        </w:tc>
      </w:tr>
      <w:tr w:rsidR="0010033C" w:rsidRPr="00E23B92" w14:paraId="72E6F84B" w14:textId="77777777" w:rsidTr="0010033C">
        <w:trPr>
          <w:jc w:val="center"/>
        </w:trPr>
        <w:tc>
          <w:tcPr>
            <w:tcW w:w="484" w:type="pct"/>
            <w:vMerge w:val="restart"/>
            <w:tcMar>
              <w:top w:w="0" w:type="dxa"/>
              <w:left w:w="28" w:type="dxa"/>
              <w:bottom w:w="0" w:type="dxa"/>
              <w:right w:w="28" w:type="dxa"/>
            </w:tcMar>
          </w:tcPr>
          <w:p w14:paraId="466BCC0A" w14:textId="77777777" w:rsidR="00E1222A" w:rsidRPr="00E23B92" w:rsidRDefault="00E1222A" w:rsidP="00865F1B">
            <w:pPr>
              <w:spacing w:after="0" w:line="360" w:lineRule="auto"/>
              <w:ind w:firstLine="0"/>
              <w:jc w:val="left"/>
              <w:rPr>
                <w:sz w:val="20"/>
                <w:szCs w:val="20"/>
              </w:rPr>
            </w:pPr>
            <w:r w:rsidRPr="00E23B92">
              <w:rPr>
                <w:sz w:val="20"/>
                <w:szCs w:val="20"/>
              </w:rPr>
              <w:t xml:space="preserve">3. Показатели эффективности использования ресурсов, в том числе </w:t>
            </w:r>
            <w:r w:rsidRPr="008A0A5D">
              <w:rPr>
                <w:sz w:val="20"/>
                <w:szCs w:val="20"/>
              </w:rPr>
              <w:t>уровень потерь воды</w:t>
            </w:r>
          </w:p>
        </w:tc>
        <w:tc>
          <w:tcPr>
            <w:tcW w:w="1769" w:type="pct"/>
            <w:tcMar>
              <w:top w:w="0" w:type="dxa"/>
              <w:left w:w="28" w:type="dxa"/>
              <w:bottom w:w="0" w:type="dxa"/>
              <w:right w:w="28" w:type="dxa"/>
            </w:tcMar>
            <w:vAlign w:val="center"/>
          </w:tcPr>
          <w:p w14:paraId="307F7B78" w14:textId="77777777" w:rsidR="00E1222A" w:rsidRPr="00E23B92" w:rsidRDefault="00E1222A" w:rsidP="00502945">
            <w:pPr>
              <w:spacing w:after="0" w:line="240" w:lineRule="auto"/>
              <w:ind w:firstLine="0"/>
              <w:jc w:val="left"/>
              <w:rPr>
                <w:sz w:val="20"/>
                <w:szCs w:val="20"/>
              </w:rPr>
            </w:pPr>
            <w:r w:rsidRPr="00E23B92">
              <w:rPr>
                <w:sz w:val="20"/>
                <w:szCs w:val="20"/>
              </w:rPr>
              <w:t>1. Объем неоплаченной воды от общего объема подачи, %</w:t>
            </w:r>
          </w:p>
        </w:tc>
        <w:tc>
          <w:tcPr>
            <w:tcW w:w="396" w:type="pct"/>
            <w:shd w:val="clear" w:color="auto" w:fill="auto"/>
            <w:tcMar>
              <w:top w:w="0" w:type="dxa"/>
              <w:left w:w="28" w:type="dxa"/>
              <w:bottom w:w="0" w:type="dxa"/>
              <w:right w:w="28" w:type="dxa"/>
            </w:tcMar>
            <w:vAlign w:val="center"/>
          </w:tcPr>
          <w:p w14:paraId="25B06A49" w14:textId="77777777" w:rsidR="00E1222A" w:rsidRPr="00E23B92" w:rsidRDefault="00E1222A" w:rsidP="00502945">
            <w:pPr>
              <w:autoSpaceDE w:val="0"/>
              <w:autoSpaceDN w:val="0"/>
              <w:adjustRightInd w:val="0"/>
              <w:spacing w:after="0" w:line="240" w:lineRule="auto"/>
              <w:ind w:firstLine="0"/>
              <w:jc w:val="center"/>
              <w:rPr>
                <w:sz w:val="20"/>
                <w:szCs w:val="20"/>
              </w:rPr>
            </w:pPr>
            <w:r w:rsidRPr="00E23B92">
              <w:rPr>
                <w:sz w:val="20"/>
                <w:szCs w:val="20"/>
              </w:rPr>
              <w:t>-</w:t>
            </w:r>
          </w:p>
        </w:tc>
        <w:tc>
          <w:tcPr>
            <w:tcW w:w="220" w:type="pct"/>
            <w:shd w:val="clear" w:color="auto" w:fill="auto"/>
            <w:tcMar>
              <w:top w:w="0" w:type="dxa"/>
              <w:left w:w="28" w:type="dxa"/>
              <w:bottom w:w="0" w:type="dxa"/>
              <w:right w:w="28" w:type="dxa"/>
            </w:tcMar>
            <w:vAlign w:val="center"/>
          </w:tcPr>
          <w:p w14:paraId="7BEA3521" w14:textId="77777777" w:rsidR="00E1222A" w:rsidRPr="00E23B92" w:rsidRDefault="00E1222A" w:rsidP="00502945">
            <w:pPr>
              <w:spacing w:after="0" w:line="240" w:lineRule="auto"/>
              <w:ind w:firstLine="0"/>
              <w:jc w:val="center"/>
              <w:rPr>
                <w:color w:val="000000"/>
                <w:sz w:val="20"/>
                <w:szCs w:val="20"/>
              </w:rPr>
            </w:pPr>
            <w:r w:rsidRPr="00E23B92">
              <w:rPr>
                <w:color w:val="000000"/>
                <w:sz w:val="20"/>
                <w:szCs w:val="20"/>
              </w:rPr>
              <w:t>-</w:t>
            </w:r>
          </w:p>
        </w:tc>
        <w:tc>
          <w:tcPr>
            <w:tcW w:w="220" w:type="pct"/>
            <w:shd w:val="clear" w:color="auto" w:fill="auto"/>
            <w:tcMar>
              <w:top w:w="0" w:type="dxa"/>
              <w:left w:w="28" w:type="dxa"/>
              <w:bottom w:w="0" w:type="dxa"/>
              <w:right w:w="28" w:type="dxa"/>
            </w:tcMar>
            <w:vAlign w:val="center"/>
          </w:tcPr>
          <w:p w14:paraId="63051F2F" w14:textId="77777777" w:rsidR="00E1222A" w:rsidRPr="00E23B92" w:rsidRDefault="00E1222A" w:rsidP="00502945">
            <w:pPr>
              <w:spacing w:after="0" w:line="240" w:lineRule="auto"/>
              <w:ind w:firstLine="0"/>
              <w:jc w:val="center"/>
              <w:rPr>
                <w:color w:val="000000"/>
                <w:sz w:val="20"/>
                <w:szCs w:val="20"/>
              </w:rPr>
            </w:pPr>
            <w:r w:rsidRPr="00E23B92">
              <w:rPr>
                <w:color w:val="000000"/>
                <w:sz w:val="20"/>
                <w:szCs w:val="20"/>
              </w:rPr>
              <w:t>-</w:t>
            </w:r>
          </w:p>
        </w:tc>
        <w:tc>
          <w:tcPr>
            <w:tcW w:w="221" w:type="pct"/>
            <w:shd w:val="clear" w:color="auto" w:fill="auto"/>
            <w:tcMar>
              <w:top w:w="0" w:type="dxa"/>
              <w:left w:w="28" w:type="dxa"/>
              <w:bottom w:w="0" w:type="dxa"/>
              <w:right w:w="28" w:type="dxa"/>
            </w:tcMar>
            <w:vAlign w:val="center"/>
          </w:tcPr>
          <w:p w14:paraId="568A3300" w14:textId="77777777" w:rsidR="00E1222A" w:rsidRPr="00E23B92" w:rsidRDefault="00E1222A" w:rsidP="00502945">
            <w:pPr>
              <w:spacing w:after="0" w:line="240" w:lineRule="auto"/>
              <w:ind w:firstLine="0"/>
              <w:jc w:val="center"/>
              <w:rPr>
                <w:color w:val="000000"/>
                <w:sz w:val="20"/>
                <w:szCs w:val="20"/>
              </w:rPr>
            </w:pPr>
            <w:r w:rsidRPr="00E23B92">
              <w:rPr>
                <w:color w:val="000000"/>
                <w:sz w:val="20"/>
                <w:szCs w:val="20"/>
              </w:rPr>
              <w:t>-</w:t>
            </w:r>
          </w:p>
        </w:tc>
        <w:tc>
          <w:tcPr>
            <w:tcW w:w="220" w:type="pct"/>
            <w:shd w:val="clear" w:color="auto" w:fill="auto"/>
            <w:tcMar>
              <w:top w:w="0" w:type="dxa"/>
              <w:left w:w="28" w:type="dxa"/>
              <w:bottom w:w="0" w:type="dxa"/>
              <w:right w:w="28" w:type="dxa"/>
            </w:tcMar>
            <w:vAlign w:val="center"/>
          </w:tcPr>
          <w:p w14:paraId="0ED37A8B" w14:textId="77777777" w:rsidR="00E1222A" w:rsidRPr="00E23B92" w:rsidRDefault="00E1222A" w:rsidP="00502945">
            <w:pPr>
              <w:spacing w:after="0" w:line="240" w:lineRule="auto"/>
              <w:ind w:firstLine="0"/>
              <w:jc w:val="center"/>
              <w:rPr>
                <w:color w:val="000000"/>
                <w:sz w:val="20"/>
                <w:szCs w:val="20"/>
              </w:rPr>
            </w:pPr>
            <w:r w:rsidRPr="00E23B92">
              <w:rPr>
                <w:color w:val="000000"/>
                <w:sz w:val="20"/>
                <w:szCs w:val="20"/>
              </w:rPr>
              <w:t>-</w:t>
            </w:r>
          </w:p>
        </w:tc>
        <w:tc>
          <w:tcPr>
            <w:tcW w:w="220" w:type="pct"/>
            <w:shd w:val="clear" w:color="auto" w:fill="auto"/>
            <w:tcMar>
              <w:top w:w="0" w:type="dxa"/>
              <w:left w:w="28" w:type="dxa"/>
              <w:bottom w:w="0" w:type="dxa"/>
              <w:right w:w="28" w:type="dxa"/>
            </w:tcMar>
            <w:vAlign w:val="center"/>
          </w:tcPr>
          <w:p w14:paraId="6210DD6B" w14:textId="77777777" w:rsidR="00E1222A" w:rsidRPr="00E23B92" w:rsidRDefault="00E1222A" w:rsidP="00502945">
            <w:pPr>
              <w:spacing w:after="0" w:line="240" w:lineRule="auto"/>
              <w:ind w:firstLine="0"/>
              <w:jc w:val="center"/>
              <w:rPr>
                <w:color w:val="000000"/>
                <w:sz w:val="20"/>
                <w:szCs w:val="20"/>
              </w:rPr>
            </w:pPr>
            <w:r w:rsidRPr="00E23B92">
              <w:rPr>
                <w:color w:val="000000"/>
                <w:sz w:val="20"/>
                <w:szCs w:val="20"/>
              </w:rPr>
              <w:t>-</w:t>
            </w:r>
          </w:p>
        </w:tc>
        <w:tc>
          <w:tcPr>
            <w:tcW w:w="221" w:type="pct"/>
            <w:shd w:val="clear" w:color="auto" w:fill="auto"/>
            <w:vAlign w:val="center"/>
          </w:tcPr>
          <w:p w14:paraId="3C0B312E" w14:textId="77777777" w:rsidR="00E1222A" w:rsidRPr="00E23B92" w:rsidRDefault="00E1222A" w:rsidP="00502945">
            <w:pPr>
              <w:spacing w:after="0" w:line="240" w:lineRule="auto"/>
              <w:ind w:firstLine="0"/>
              <w:jc w:val="center"/>
              <w:rPr>
                <w:color w:val="000000"/>
                <w:sz w:val="20"/>
                <w:szCs w:val="20"/>
              </w:rPr>
            </w:pPr>
            <w:r w:rsidRPr="00E23B92">
              <w:rPr>
                <w:color w:val="000000"/>
                <w:sz w:val="20"/>
                <w:szCs w:val="20"/>
              </w:rPr>
              <w:t>-</w:t>
            </w:r>
          </w:p>
        </w:tc>
        <w:tc>
          <w:tcPr>
            <w:tcW w:w="221" w:type="pct"/>
            <w:vAlign w:val="center"/>
          </w:tcPr>
          <w:p w14:paraId="146A8D5A" w14:textId="77777777" w:rsidR="00E1222A" w:rsidRPr="00E23B92" w:rsidRDefault="00E1222A" w:rsidP="00502945">
            <w:pPr>
              <w:spacing w:after="0" w:line="240" w:lineRule="auto"/>
              <w:ind w:firstLine="0"/>
              <w:jc w:val="center"/>
              <w:rPr>
                <w:color w:val="000000"/>
                <w:sz w:val="20"/>
                <w:szCs w:val="20"/>
              </w:rPr>
            </w:pPr>
            <w:r w:rsidRPr="00E23B92">
              <w:rPr>
                <w:color w:val="000000"/>
                <w:sz w:val="20"/>
                <w:szCs w:val="20"/>
              </w:rPr>
              <w:t>-</w:t>
            </w:r>
          </w:p>
        </w:tc>
        <w:tc>
          <w:tcPr>
            <w:tcW w:w="220" w:type="pct"/>
            <w:vAlign w:val="center"/>
          </w:tcPr>
          <w:p w14:paraId="56BD6ECA" w14:textId="77777777" w:rsidR="00E1222A" w:rsidRPr="00E23B92" w:rsidRDefault="00E1222A" w:rsidP="00502945">
            <w:pPr>
              <w:spacing w:after="0" w:line="240" w:lineRule="auto"/>
              <w:ind w:firstLine="0"/>
              <w:jc w:val="center"/>
              <w:rPr>
                <w:color w:val="000000"/>
                <w:sz w:val="20"/>
                <w:szCs w:val="20"/>
              </w:rPr>
            </w:pPr>
            <w:r w:rsidRPr="00E23B92">
              <w:rPr>
                <w:color w:val="000000"/>
                <w:sz w:val="20"/>
                <w:szCs w:val="20"/>
              </w:rPr>
              <w:t>-</w:t>
            </w:r>
          </w:p>
        </w:tc>
        <w:tc>
          <w:tcPr>
            <w:tcW w:w="218" w:type="pct"/>
            <w:vAlign w:val="center"/>
          </w:tcPr>
          <w:p w14:paraId="3C5024F5" w14:textId="77777777" w:rsidR="00E1222A" w:rsidRPr="00E23B92" w:rsidRDefault="00E1222A" w:rsidP="00502945">
            <w:pPr>
              <w:spacing w:after="0" w:line="240" w:lineRule="auto"/>
              <w:ind w:left="-154" w:right="-112" w:firstLine="0"/>
              <w:jc w:val="center"/>
              <w:rPr>
                <w:color w:val="000000"/>
                <w:sz w:val="20"/>
                <w:szCs w:val="20"/>
              </w:rPr>
            </w:pPr>
            <w:r w:rsidRPr="00E23B92">
              <w:rPr>
                <w:color w:val="000000"/>
                <w:sz w:val="20"/>
                <w:szCs w:val="20"/>
              </w:rPr>
              <w:t>-</w:t>
            </w:r>
          </w:p>
        </w:tc>
        <w:tc>
          <w:tcPr>
            <w:tcW w:w="186" w:type="pct"/>
            <w:vAlign w:val="center"/>
          </w:tcPr>
          <w:p w14:paraId="69A6A238" w14:textId="77777777" w:rsidR="00E1222A" w:rsidRPr="00E23B92" w:rsidRDefault="00E1222A" w:rsidP="00502945">
            <w:pPr>
              <w:spacing w:after="0" w:line="240" w:lineRule="auto"/>
              <w:ind w:left="-154" w:right="-112" w:firstLine="0"/>
              <w:jc w:val="center"/>
              <w:rPr>
                <w:color w:val="000000"/>
                <w:sz w:val="20"/>
                <w:szCs w:val="20"/>
              </w:rPr>
            </w:pPr>
            <w:r w:rsidRPr="00E23B92">
              <w:rPr>
                <w:color w:val="000000"/>
                <w:sz w:val="20"/>
                <w:szCs w:val="20"/>
              </w:rPr>
              <w:t>-</w:t>
            </w:r>
          </w:p>
        </w:tc>
        <w:tc>
          <w:tcPr>
            <w:tcW w:w="186" w:type="pct"/>
            <w:vAlign w:val="center"/>
          </w:tcPr>
          <w:p w14:paraId="38AA28AB" w14:textId="77777777" w:rsidR="00E1222A" w:rsidRPr="00E23B92" w:rsidRDefault="00E1222A" w:rsidP="00502945">
            <w:pPr>
              <w:spacing w:after="0" w:line="240" w:lineRule="auto"/>
              <w:ind w:left="-164" w:right="-104" w:firstLine="0"/>
              <w:jc w:val="center"/>
              <w:rPr>
                <w:color w:val="000000"/>
                <w:sz w:val="20"/>
                <w:szCs w:val="20"/>
              </w:rPr>
            </w:pPr>
            <w:r>
              <w:rPr>
                <w:color w:val="000000"/>
                <w:sz w:val="20"/>
                <w:szCs w:val="20"/>
              </w:rPr>
              <w:t>0</w:t>
            </w:r>
          </w:p>
        </w:tc>
      </w:tr>
      <w:tr w:rsidR="0010033C" w:rsidRPr="00E23B92" w14:paraId="58EE3325" w14:textId="77777777" w:rsidTr="0010033C">
        <w:trPr>
          <w:trHeight w:val="579"/>
          <w:jc w:val="center"/>
        </w:trPr>
        <w:tc>
          <w:tcPr>
            <w:tcW w:w="484" w:type="pct"/>
            <w:vMerge/>
            <w:tcMar>
              <w:top w:w="0" w:type="dxa"/>
              <w:left w:w="28" w:type="dxa"/>
              <w:bottom w:w="0" w:type="dxa"/>
              <w:right w:w="28" w:type="dxa"/>
            </w:tcMar>
          </w:tcPr>
          <w:p w14:paraId="21D03CB9" w14:textId="77777777" w:rsidR="007D53E5" w:rsidRPr="00E23B92" w:rsidRDefault="007D53E5" w:rsidP="007D53E5">
            <w:pPr>
              <w:spacing w:after="0" w:line="360" w:lineRule="auto"/>
              <w:ind w:firstLine="0"/>
              <w:jc w:val="left"/>
              <w:rPr>
                <w:sz w:val="20"/>
                <w:szCs w:val="20"/>
              </w:rPr>
            </w:pPr>
          </w:p>
        </w:tc>
        <w:tc>
          <w:tcPr>
            <w:tcW w:w="1769" w:type="pct"/>
            <w:tcMar>
              <w:top w:w="0" w:type="dxa"/>
              <w:left w:w="28" w:type="dxa"/>
              <w:bottom w:w="0" w:type="dxa"/>
              <w:right w:w="28" w:type="dxa"/>
            </w:tcMar>
            <w:vAlign w:val="center"/>
          </w:tcPr>
          <w:p w14:paraId="4CB65934" w14:textId="77777777" w:rsidR="007D53E5" w:rsidRPr="00E23B92" w:rsidRDefault="007D53E5" w:rsidP="007D53E5">
            <w:pPr>
              <w:spacing w:after="0" w:line="240" w:lineRule="auto"/>
              <w:ind w:firstLine="0"/>
              <w:jc w:val="left"/>
              <w:rPr>
                <w:sz w:val="20"/>
                <w:szCs w:val="20"/>
              </w:rPr>
            </w:pPr>
            <w:r w:rsidRPr="00E23B92">
              <w:rPr>
                <w:sz w:val="20"/>
                <w:szCs w:val="20"/>
              </w:rPr>
              <w:t xml:space="preserve">2. </w:t>
            </w:r>
            <w:r w:rsidRPr="00EA2E09">
              <w:rPr>
                <w:sz w:val="20"/>
                <w:szCs w:val="20"/>
              </w:rPr>
              <w:t>Доля потерь воды в централизованных системах холодного водоснабжения при ее транспортировке в общем объеме воды, поданной в водопроводную сеть</w:t>
            </w:r>
            <w:r w:rsidRPr="00E23B92">
              <w:rPr>
                <w:sz w:val="20"/>
                <w:szCs w:val="20"/>
              </w:rPr>
              <w:t>, %</w:t>
            </w:r>
          </w:p>
        </w:tc>
        <w:tc>
          <w:tcPr>
            <w:tcW w:w="396" w:type="pct"/>
            <w:shd w:val="clear" w:color="auto" w:fill="auto"/>
            <w:tcMar>
              <w:top w:w="0" w:type="dxa"/>
              <w:left w:w="28" w:type="dxa"/>
              <w:bottom w:w="0" w:type="dxa"/>
              <w:right w:w="28" w:type="dxa"/>
            </w:tcMar>
            <w:vAlign w:val="center"/>
          </w:tcPr>
          <w:p w14:paraId="0A88EB1F" w14:textId="44E4FEB9" w:rsidR="007D53E5" w:rsidRPr="00E23B92" w:rsidRDefault="007D53E5" w:rsidP="007D53E5">
            <w:pPr>
              <w:autoSpaceDE w:val="0"/>
              <w:autoSpaceDN w:val="0"/>
              <w:adjustRightInd w:val="0"/>
              <w:spacing w:after="0" w:line="240" w:lineRule="auto"/>
              <w:ind w:firstLine="0"/>
              <w:jc w:val="center"/>
              <w:rPr>
                <w:sz w:val="20"/>
                <w:szCs w:val="20"/>
              </w:rPr>
            </w:pPr>
            <w:r>
              <w:rPr>
                <w:sz w:val="20"/>
                <w:szCs w:val="20"/>
              </w:rPr>
              <w:t>н/д</w:t>
            </w:r>
          </w:p>
        </w:tc>
        <w:tc>
          <w:tcPr>
            <w:tcW w:w="220" w:type="pct"/>
            <w:shd w:val="clear" w:color="auto" w:fill="auto"/>
            <w:tcMar>
              <w:top w:w="0" w:type="dxa"/>
              <w:left w:w="28" w:type="dxa"/>
              <w:bottom w:w="0" w:type="dxa"/>
              <w:right w:w="28" w:type="dxa"/>
            </w:tcMar>
            <w:vAlign w:val="center"/>
          </w:tcPr>
          <w:p w14:paraId="41B0C5D3" w14:textId="26882333" w:rsidR="007D53E5" w:rsidRPr="00E23B92" w:rsidRDefault="007D53E5" w:rsidP="007D53E5">
            <w:pPr>
              <w:spacing w:after="0" w:line="240" w:lineRule="auto"/>
              <w:ind w:firstLine="0"/>
              <w:jc w:val="center"/>
              <w:rPr>
                <w:color w:val="000000"/>
                <w:sz w:val="20"/>
                <w:szCs w:val="20"/>
              </w:rPr>
            </w:pPr>
            <w:r>
              <w:rPr>
                <w:sz w:val="20"/>
                <w:szCs w:val="20"/>
              </w:rPr>
              <w:t>н/д</w:t>
            </w:r>
          </w:p>
        </w:tc>
        <w:tc>
          <w:tcPr>
            <w:tcW w:w="220" w:type="pct"/>
            <w:shd w:val="clear" w:color="auto" w:fill="auto"/>
            <w:tcMar>
              <w:top w:w="0" w:type="dxa"/>
              <w:left w:w="28" w:type="dxa"/>
              <w:bottom w:w="0" w:type="dxa"/>
              <w:right w:w="28" w:type="dxa"/>
            </w:tcMar>
            <w:vAlign w:val="center"/>
          </w:tcPr>
          <w:p w14:paraId="35A20705" w14:textId="589FAF7D" w:rsidR="007D53E5" w:rsidRPr="00E23B92" w:rsidRDefault="007D53E5" w:rsidP="007D53E5">
            <w:pPr>
              <w:autoSpaceDE w:val="0"/>
              <w:autoSpaceDN w:val="0"/>
              <w:adjustRightInd w:val="0"/>
              <w:spacing w:after="0" w:line="240" w:lineRule="auto"/>
              <w:ind w:firstLine="0"/>
              <w:jc w:val="center"/>
              <w:rPr>
                <w:sz w:val="20"/>
                <w:szCs w:val="20"/>
              </w:rPr>
            </w:pPr>
            <w:r>
              <w:rPr>
                <w:sz w:val="20"/>
                <w:szCs w:val="20"/>
              </w:rPr>
              <w:t>н/д</w:t>
            </w:r>
          </w:p>
        </w:tc>
        <w:tc>
          <w:tcPr>
            <w:tcW w:w="221" w:type="pct"/>
            <w:shd w:val="clear" w:color="auto" w:fill="auto"/>
            <w:tcMar>
              <w:top w:w="0" w:type="dxa"/>
              <w:left w:w="28" w:type="dxa"/>
              <w:bottom w:w="0" w:type="dxa"/>
              <w:right w:w="28" w:type="dxa"/>
            </w:tcMar>
            <w:vAlign w:val="center"/>
          </w:tcPr>
          <w:p w14:paraId="23F41CB7" w14:textId="30DF09CF" w:rsidR="007D53E5" w:rsidRPr="00E23B92" w:rsidRDefault="007D53E5" w:rsidP="007D53E5">
            <w:pPr>
              <w:spacing w:after="0" w:line="240" w:lineRule="auto"/>
              <w:ind w:firstLine="0"/>
              <w:jc w:val="center"/>
              <w:rPr>
                <w:color w:val="000000"/>
                <w:sz w:val="20"/>
                <w:szCs w:val="20"/>
              </w:rPr>
            </w:pPr>
            <w:r>
              <w:rPr>
                <w:sz w:val="20"/>
                <w:szCs w:val="20"/>
              </w:rPr>
              <w:t>н/д</w:t>
            </w:r>
          </w:p>
        </w:tc>
        <w:tc>
          <w:tcPr>
            <w:tcW w:w="220" w:type="pct"/>
            <w:shd w:val="clear" w:color="auto" w:fill="auto"/>
            <w:tcMar>
              <w:top w:w="0" w:type="dxa"/>
              <w:left w:w="28" w:type="dxa"/>
              <w:bottom w:w="0" w:type="dxa"/>
              <w:right w:w="28" w:type="dxa"/>
            </w:tcMar>
            <w:vAlign w:val="center"/>
          </w:tcPr>
          <w:p w14:paraId="66FE6069" w14:textId="3D514B81" w:rsidR="007D53E5" w:rsidRPr="00E23B92" w:rsidRDefault="007D53E5" w:rsidP="007D53E5">
            <w:pPr>
              <w:autoSpaceDE w:val="0"/>
              <w:autoSpaceDN w:val="0"/>
              <w:adjustRightInd w:val="0"/>
              <w:spacing w:after="0" w:line="240" w:lineRule="auto"/>
              <w:ind w:firstLine="0"/>
              <w:jc w:val="center"/>
              <w:rPr>
                <w:sz w:val="20"/>
                <w:szCs w:val="20"/>
              </w:rPr>
            </w:pPr>
            <w:r>
              <w:rPr>
                <w:sz w:val="20"/>
                <w:szCs w:val="20"/>
              </w:rPr>
              <w:t>н/д</w:t>
            </w:r>
          </w:p>
        </w:tc>
        <w:tc>
          <w:tcPr>
            <w:tcW w:w="220" w:type="pct"/>
            <w:shd w:val="clear" w:color="auto" w:fill="auto"/>
            <w:tcMar>
              <w:top w:w="0" w:type="dxa"/>
              <w:left w:w="28" w:type="dxa"/>
              <w:bottom w:w="0" w:type="dxa"/>
              <w:right w:w="28" w:type="dxa"/>
            </w:tcMar>
            <w:vAlign w:val="center"/>
          </w:tcPr>
          <w:p w14:paraId="47C5845F" w14:textId="5AB16621" w:rsidR="007D53E5" w:rsidRPr="00E23B92" w:rsidRDefault="007D53E5" w:rsidP="007D53E5">
            <w:pPr>
              <w:spacing w:after="0" w:line="240" w:lineRule="auto"/>
              <w:ind w:firstLine="0"/>
              <w:jc w:val="center"/>
              <w:rPr>
                <w:color w:val="000000"/>
                <w:sz w:val="20"/>
                <w:szCs w:val="20"/>
              </w:rPr>
            </w:pPr>
            <w:r>
              <w:rPr>
                <w:sz w:val="20"/>
                <w:szCs w:val="20"/>
              </w:rPr>
              <w:t>н/д</w:t>
            </w:r>
          </w:p>
        </w:tc>
        <w:tc>
          <w:tcPr>
            <w:tcW w:w="221" w:type="pct"/>
            <w:shd w:val="clear" w:color="auto" w:fill="auto"/>
            <w:vAlign w:val="center"/>
          </w:tcPr>
          <w:p w14:paraId="7F73FD62" w14:textId="6072BC9C" w:rsidR="007D53E5" w:rsidRPr="00E23B92" w:rsidRDefault="007D53E5" w:rsidP="007D53E5">
            <w:pPr>
              <w:autoSpaceDE w:val="0"/>
              <w:autoSpaceDN w:val="0"/>
              <w:adjustRightInd w:val="0"/>
              <w:spacing w:after="0" w:line="240" w:lineRule="auto"/>
              <w:ind w:firstLine="0"/>
              <w:jc w:val="center"/>
              <w:rPr>
                <w:sz w:val="20"/>
                <w:szCs w:val="20"/>
              </w:rPr>
            </w:pPr>
            <w:r>
              <w:rPr>
                <w:sz w:val="20"/>
                <w:szCs w:val="20"/>
              </w:rPr>
              <w:t>н/д</w:t>
            </w:r>
          </w:p>
        </w:tc>
        <w:tc>
          <w:tcPr>
            <w:tcW w:w="221" w:type="pct"/>
            <w:vAlign w:val="center"/>
          </w:tcPr>
          <w:p w14:paraId="1FCCA6BE" w14:textId="0FE0268D" w:rsidR="007D53E5" w:rsidRPr="00E23B92" w:rsidRDefault="007D53E5" w:rsidP="007D53E5">
            <w:pPr>
              <w:spacing w:after="0" w:line="240" w:lineRule="auto"/>
              <w:ind w:firstLine="0"/>
              <w:jc w:val="center"/>
              <w:rPr>
                <w:color w:val="000000"/>
                <w:sz w:val="20"/>
                <w:szCs w:val="20"/>
              </w:rPr>
            </w:pPr>
            <w:r>
              <w:rPr>
                <w:sz w:val="20"/>
                <w:szCs w:val="20"/>
              </w:rPr>
              <w:t>н/д</w:t>
            </w:r>
          </w:p>
        </w:tc>
        <w:tc>
          <w:tcPr>
            <w:tcW w:w="220" w:type="pct"/>
            <w:vAlign w:val="center"/>
          </w:tcPr>
          <w:p w14:paraId="09259088" w14:textId="4A377037" w:rsidR="007D53E5" w:rsidRPr="00E23B92" w:rsidRDefault="007D53E5" w:rsidP="007D53E5">
            <w:pPr>
              <w:autoSpaceDE w:val="0"/>
              <w:autoSpaceDN w:val="0"/>
              <w:adjustRightInd w:val="0"/>
              <w:spacing w:after="0" w:line="240" w:lineRule="auto"/>
              <w:ind w:firstLine="0"/>
              <w:jc w:val="center"/>
              <w:rPr>
                <w:sz w:val="20"/>
                <w:szCs w:val="20"/>
              </w:rPr>
            </w:pPr>
            <w:r>
              <w:rPr>
                <w:sz w:val="20"/>
                <w:szCs w:val="20"/>
              </w:rPr>
              <w:t>н/д</w:t>
            </w:r>
          </w:p>
        </w:tc>
        <w:tc>
          <w:tcPr>
            <w:tcW w:w="218" w:type="pct"/>
            <w:vAlign w:val="center"/>
          </w:tcPr>
          <w:p w14:paraId="01266C27" w14:textId="563757CE" w:rsidR="007D53E5" w:rsidRPr="00E23B92" w:rsidRDefault="007D53E5" w:rsidP="007D53E5">
            <w:pPr>
              <w:spacing w:after="0" w:line="240" w:lineRule="auto"/>
              <w:ind w:firstLine="0"/>
              <w:jc w:val="center"/>
              <w:rPr>
                <w:color w:val="000000"/>
                <w:sz w:val="20"/>
                <w:szCs w:val="20"/>
              </w:rPr>
            </w:pPr>
            <w:r>
              <w:rPr>
                <w:sz w:val="20"/>
                <w:szCs w:val="20"/>
              </w:rPr>
              <w:t>н/д</w:t>
            </w:r>
          </w:p>
        </w:tc>
        <w:tc>
          <w:tcPr>
            <w:tcW w:w="186" w:type="pct"/>
            <w:vAlign w:val="center"/>
          </w:tcPr>
          <w:p w14:paraId="3A0FD73B" w14:textId="6F0C4E3D" w:rsidR="007D53E5" w:rsidRPr="00E23B92" w:rsidRDefault="007D53E5" w:rsidP="007D53E5">
            <w:pPr>
              <w:autoSpaceDE w:val="0"/>
              <w:autoSpaceDN w:val="0"/>
              <w:adjustRightInd w:val="0"/>
              <w:spacing w:after="0" w:line="240" w:lineRule="auto"/>
              <w:ind w:firstLine="0"/>
              <w:jc w:val="center"/>
              <w:rPr>
                <w:sz w:val="20"/>
                <w:szCs w:val="20"/>
              </w:rPr>
            </w:pPr>
            <w:r>
              <w:rPr>
                <w:sz w:val="20"/>
                <w:szCs w:val="20"/>
              </w:rPr>
              <w:t>н/д</w:t>
            </w:r>
          </w:p>
        </w:tc>
        <w:tc>
          <w:tcPr>
            <w:tcW w:w="186" w:type="pct"/>
            <w:vAlign w:val="center"/>
          </w:tcPr>
          <w:p w14:paraId="0CC0BBB8" w14:textId="77777777" w:rsidR="007D53E5" w:rsidRPr="00E23B92" w:rsidRDefault="007D53E5" w:rsidP="007D53E5">
            <w:pPr>
              <w:spacing w:after="0" w:line="240" w:lineRule="auto"/>
              <w:ind w:left="-164" w:right="-104" w:firstLine="0"/>
              <w:jc w:val="center"/>
              <w:rPr>
                <w:color w:val="000000"/>
                <w:sz w:val="20"/>
                <w:szCs w:val="20"/>
              </w:rPr>
            </w:pPr>
            <w:r w:rsidRPr="00E23B92">
              <w:rPr>
                <w:color w:val="000000"/>
                <w:sz w:val="20"/>
                <w:szCs w:val="20"/>
              </w:rPr>
              <w:t>5</w:t>
            </w:r>
          </w:p>
        </w:tc>
      </w:tr>
      <w:tr w:rsidR="0010033C" w:rsidRPr="00E23B92" w14:paraId="6C624B2F" w14:textId="77777777" w:rsidTr="0010033C">
        <w:trPr>
          <w:trHeight w:val="377"/>
          <w:jc w:val="center"/>
        </w:trPr>
        <w:tc>
          <w:tcPr>
            <w:tcW w:w="484" w:type="pct"/>
            <w:vMerge/>
            <w:tcMar>
              <w:top w:w="0" w:type="dxa"/>
              <w:left w:w="28" w:type="dxa"/>
              <w:bottom w:w="0" w:type="dxa"/>
              <w:right w:w="28" w:type="dxa"/>
            </w:tcMar>
          </w:tcPr>
          <w:p w14:paraId="452D0036" w14:textId="77777777" w:rsidR="008846BF" w:rsidRPr="00E23B92" w:rsidRDefault="008846BF" w:rsidP="008846BF">
            <w:pPr>
              <w:spacing w:after="0" w:line="360" w:lineRule="auto"/>
              <w:ind w:firstLine="0"/>
              <w:jc w:val="left"/>
              <w:rPr>
                <w:sz w:val="20"/>
                <w:szCs w:val="20"/>
              </w:rPr>
            </w:pPr>
          </w:p>
        </w:tc>
        <w:tc>
          <w:tcPr>
            <w:tcW w:w="1769" w:type="pct"/>
            <w:tcMar>
              <w:top w:w="0" w:type="dxa"/>
              <w:left w:w="28" w:type="dxa"/>
              <w:bottom w:w="0" w:type="dxa"/>
              <w:right w:w="28" w:type="dxa"/>
            </w:tcMar>
            <w:vAlign w:val="center"/>
          </w:tcPr>
          <w:p w14:paraId="6A6DF56D" w14:textId="77777777" w:rsidR="008846BF" w:rsidRPr="00E23B92" w:rsidRDefault="008846BF" w:rsidP="008846BF">
            <w:pPr>
              <w:spacing w:after="0" w:line="240" w:lineRule="auto"/>
              <w:ind w:firstLine="0"/>
              <w:jc w:val="left"/>
              <w:rPr>
                <w:sz w:val="20"/>
                <w:szCs w:val="20"/>
              </w:rPr>
            </w:pPr>
            <w:r>
              <w:rPr>
                <w:sz w:val="20"/>
                <w:szCs w:val="20"/>
              </w:rPr>
              <w:t>3</w:t>
            </w:r>
            <w:r w:rsidRPr="00E23B92">
              <w:rPr>
                <w:sz w:val="20"/>
                <w:szCs w:val="20"/>
              </w:rPr>
              <w:t xml:space="preserve">. </w:t>
            </w:r>
            <w:r w:rsidRPr="00EA2E09">
              <w:rPr>
                <w:sz w:val="20"/>
                <w:szCs w:val="20"/>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r w:rsidRPr="008A0A5D">
              <w:rPr>
                <w:sz w:val="20"/>
                <w:szCs w:val="20"/>
              </w:rPr>
              <w:t xml:space="preserve">, </w:t>
            </w:r>
            <w:proofErr w:type="spellStart"/>
            <w:r w:rsidRPr="008A0A5D">
              <w:rPr>
                <w:sz w:val="20"/>
                <w:szCs w:val="20"/>
              </w:rPr>
              <w:t>кВтч</w:t>
            </w:r>
            <w:proofErr w:type="spellEnd"/>
            <w:r w:rsidRPr="008A0A5D">
              <w:rPr>
                <w:sz w:val="20"/>
                <w:szCs w:val="20"/>
              </w:rPr>
              <w:t>/м</w:t>
            </w:r>
            <w:r w:rsidRPr="00BB3621">
              <w:rPr>
                <w:sz w:val="20"/>
                <w:szCs w:val="20"/>
                <w:vertAlign w:val="superscript"/>
              </w:rPr>
              <w:t>3</w:t>
            </w:r>
          </w:p>
        </w:tc>
        <w:tc>
          <w:tcPr>
            <w:tcW w:w="396" w:type="pct"/>
            <w:shd w:val="clear" w:color="auto" w:fill="auto"/>
            <w:tcMar>
              <w:top w:w="0" w:type="dxa"/>
              <w:left w:w="28" w:type="dxa"/>
              <w:bottom w:w="0" w:type="dxa"/>
              <w:right w:w="28" w:type="dxa"/>
            </w:tcMar>
            <w:vAlign w:val="center"/>
          </w:tcPr>
          <w:p w14:paraId="176D4053" w14:textId="41A61D6B" w:rsidR="008846BF" w:rsidRPr="008846BF" w:rsidRDefault="008846BF" w:rsidP="008846BF">
            <w:pPr>
              <w:autoSpaceDE w:val="0"/>
              <w:autoSpaceDN w:val="0"/>
              <w:adjustRightInd w:val="0"/>
              <w:spacing w:after="0" w:line="240" w:lineRule="auto"/>
              <w:ind w:firstLine="0"/>
              <w:jc w:val="center"/>
              <w:rPr>
                <w:sz w:val="20"/>
                <w:szCs w:val="20"/>
              </w:rPr>
            </w:pPr>
            <w:r w:rsidRPr="008846BF">
              <w:rPr>
                <w:sz w:val="20"/>
                <w:szCs w:val="20"/>
              </w:rPr>
              <w:t>7,08</w:t>
            </w:r>
          </w:p>
        </w:tc>
        <w:tc>
          <w:tcPr>
            <w:tcW w:w="220" w:type="pct"/>
            <w:shd w:val="clear" w:color="auto" w:fill="auto"/>
            <w:tcMar>
              <w:top w:w="0" w:type="dxa"/>
              <w:left w:w="28" w:type="dxa"/>
              <w:bottom w:w="0" w:type="dxa"/>
              <w:right w:w="28" w:type="dxa"/>
            </w:tcMar>
            <w:vAlign w:val="center"/>
          </w:tcPr>
          <w:p w14:paraId="55496EF1" w14:textId="66537E14" w:rsidR="008846BF" w:rsidRPr="008846BF" w:rsidRDefault="008846BF" w:rsidP="008846BF">
            <w:pPr>
              <w:spacing w:after="0" w:line="240" w:lineRule="auto"/>
              <w:ind w:firstLine="0"/>
              <w:jc w:val="center"/>
              <w:rPr>
                <w:color w:val="000000"/>
                <w:sz w:val="20"/>
                <w:szCs w:val="20"/>
              </w:rPr>
            </w:pPr>
            <w:r w:rsidRPr="008846BF">
              <w:rPr>
                <w:sz w:val="20"/>
                <w:szCs w:val="20"/>
              </w:rPr>
              <w:t>7,08</w:t>
            </w:r>
          </w:p>
        </w:tc>
        <w:tc>
          <w:tcPr>
            <w:tcW w:w="220" w:type="pct"/>
            <w:shd w:val="clear" w:color="auto" w:fill="auto"/>
            <w:tcMar>
              <w:top w:w="0" w:type="dxa"/>
              <w:left w:w="28" w:type="dxa"/>
              <w:bottom w:w="0" w:type="dxa"/>
              <w:right w:w="28" w:type="dxa"/>
            </w:tcMar>
            <w:vAlign w:val="center"/>
          </w:tcPr>
          <w:p w14:paraId="7D31F5A1" w14:textId="250782AB" w:rsidR="008846BF" w:rsidRPr="008846BF" w:rsidRDefault="008846BF" w:rsidP="008846BF">
            <w:pPr>
              <w:autoSpaceDE w:val="0"/>
              <w:autoSpaceDN w:val="0"/>
              <w:adjustRightInd w:val="0"/>
              <w:spacing w:after="0" w:line="240" w:lineRule="auto"/>
              <w:ind w:firstLine="0"/>
              <w:jc w:val="center"/>
              <w:rPr>
                <w:sz w:val="20"/>
                <w:szCs w:val="20"/>
              </w:rPr>
            </w:pPr>
            <w:r w:rsidRPr="008846BF">
              <w:rPr>
                <w:sz w:val="20"/>
                <w:szCs w:val="20"/>
              </w:rPr>
              <w:t>7,08</w:t>
            </w:r>
          </w:p>
        </w:tc>
        <w:tc>
          <w:tcPr>
            <w:tcW w:w="221" w:type="pct"/>
            <w:shd w:val="clear" w:color="auto" w:fill="auto"/>
            <w:tcMar>
              <w:top w:w="0" w:type="dxa"/>
              <w:left w:w="28" w:type="dxa"/>
              <w:bottom w:w="0" w:type="dxa"/>
              <w:right w:w="28" w:type="dxa"/>
            </w:tcMar>
            <w:vAlign w:val="center"/>
          </w:tcPr>
          <w:p w14:paraId="00A918C7" w14:textId="3EC8DBF1" w:rsidR="008846BF" w:rsidRPr="008846BF" w:rsidRDefault="008846BF" w:rsidP="008846BF">
            <w:pPr>
              <w:spacing w:after="0" w:line="240" w:lineRule="auto"/>
              <w:ind w:firstLine="0"/>
              <w:jc w:val="center"/>
              <w:rPr>
                <w:color w:val="000000"/>
                <w:sz w:val="20"/>
                <w:szCs w:val="20"/>
              </w:rPr>
            </w:pPr>
            <w:r w:rsidRPr="008846BF">
              <w:rPr>
                <w:sz w:val="20"/>
                <w:szCs w:val="20"/>
              </w:rPr>
              <w:t>7,08</w:t>
            </w:r>
          </w:p>
        </w:tc>
        <w:tc>
          <w:tcPr>
            <w:tcW w:w="220" w:type="pct"/>
            <w:shd w:val="clear" w:color="auto" w:fill="auto"/>
            <w:tcMar>
              <w:top w:w="0" w:type="dxa"/>
              <w:left w:w="28" w:type="dxa"/>
              <w:bottom w:w="0" w:type="dxa"/>
              <w:right w:w="28" w:type="dxa"/>
            </w:tcMar>
            <w:vAlign w:val="center"/>
          </w:tcPr>
          <w:p w14:paraId="7228445C" w14:textId="004301F9" w:rsidR="008846BF" w:rsidRPr="008846BF" w:rsidRDefault="008846BF" w:rsidP="008846BF">
            <w:pPr>
              <w:autoSpaceDE w:val="0"/>
              <w:autoSpaceDN w:val="0"/>
              <w:adjustRightInd w:val="0"/>
              <w:spacing w:after="0" w:line="240" w:lineRule="auto"/>
              <w:ind w:firstLine="0"/>
              <w:jc w:val="center"/>
              <w:rPr>
                <w:sz w:val="20"/>
                <w:szCs w:val="20"/>
              </w:rPr>
            </w:pPr>
            <w:r w:rsidRPr="008846BF">
              <w:rPr>
                <w:sz w:val="20"/>
                <w:szCs w:val="20"/>
              </w:rPr>
              <w:t>7,08</w:t>
            </w:r>
          </w:p>
        </w:tc>
        <w:tc>
          <w:tcPr>
            <w:tcW w:w="220" w:type="pct"/>
            <w:shd w:val="clear" w:color="auto" w:fill="auto"/>
            <w:tcMar>
              <w:top w:w="0" w:type="dxa"/>
              <w:left w:w="28" w:type="dxa"/>
              <w:bottom w:w="0" w:type="dxa"/>
              <w:right w:w="28" w:type="dxa"/>
            </w:tcMar>
            <w:vAlign w:val="center"/>
          </w:tcPr>
          <w:p w14:paraId="0DD374DD" w14:textId="3C2A209E" w:rsidR="008846BF" w:rsidRPr="008846BF" w:rsidRDefault="008846BF" w:rsidP="008846BF">
            <w:pPr>
              <w:spacing w:after="0" w:line="240" w:lineRule="auto"/>
              <w:ind w:firstLine="0"/>
              <w:jc w:val="center"/>
              <w:rPr>
                <w:color w:val="000000"/>
                <w:sz w:val="20"/>
                <w:szCs w:val="20"/>
              </w:rPr>
            </w:pPr>
            <w:r w:rsidRPr="008846BF">
              <w:rPr>
                <w:sz w:val="20"/>
                <w:szCs w:val="20"/>
              </w:rPr>
              <w:t>7,08</w:t>
            </w:r>
          </w:p>
        </w:tc>
        <w:tc>
          <w:tcPr>
            <w:tcW w:w="221" w:type="pct"/>
            <w:shd w:val="clear" w:color="auto" w:fill="auto"/>
            <w:vAlign w:val="center"/>
          </w:tcPr>
          <w:p w14:paraId="0436EF79" w14:textId="0A2063BD" w:rsidR="008846BF" w:rsidRPr="008846BF" w:rsidRDefault="008846BF" w:rsidP="008846BF">
            <w:pPr>
              <w:autoSpaceDE w:val="0"/>
              <w:autoSpaceDN w:val="0"/>
              <w:adjustRightInd w:val="0"/>
              <w:spacing w:after="0" w:line="240" w:lineRule="auto"/>
              <w:ind w:firstLine="0"/>
              <w:jc w:val="center"/>
              <w:rPr>
                <w:sz w:val="20"/>
                <w:szCs w:val="20"/>
              </w:rPr>
            </w:pPr>
            <w:r w:rsidRPr="008846BF">
              <w:rPr>
                <w:sz w:val="20"/>
                <w:szCs w:val="20"/>
              </w:rPr>
              <w:t>7,08</w:t>
            </w:r>
          </w:p>
        </w:tc>
        <w:tc>
          <w:tcPr>
            <w:tcW w:w="221" w:type="pct"/>
            <w:vAlign w:val="center"/>
          </w:tcPr>
          <w:p w14:paraId="4A8D9660" w14:textId="616FB5F2" w:rsidR="008846BF" w:rsidRPr="008846BF" w:rsidRDefault="008846BF" w:rsidP="008846BF">
            <w:pPr>
              <w:spacing w:after="0" w:line="240" w:lineRule="auto"/>
              <w:ind w:firstLine="0"/>
              <w:jc w:val="center"/>
              <w:rPr>
                <w:color w:val="000000"/>
                <w:sz w:val="20"/>
                <w:szCs w:val="20"/>
              </w:rPr>
            </w:pPr>
            <w:r w:rsidRPr="008846BF">
              <w:rPr>
                <w:sz w:val="20"/>
                <w:szCs w:val="20"/>
              </w:rPr>
              <w:t>7,08</w:t>
            </w:r>
          </w:p>
        </w:tc>
        <w:tc>
          <w:tcPr>
            <w:tcW w:w="220" w:type="pct"/>
            <w:vAlign w:val="center"/>
          </w:tcPr>
          <w:p w14:paraId="34CEBB2A" w14:textId="654ADBD2" w:rsidR="008846BF" w:rsidRPr="008846BF" w:rsidRDefault="008846BF" w:rsidP="008846BF">
            <w:pPr>
              <w:autoSpaceDE w:val="0"/>
              <w:autoSpaceDN w:val="0"/>
              <w:adjustRightInd w:val="0"/>
              <w:spacing w:after="0" w:line="240" w:lineRule="auto"/>
              <w:ind w:firstLine="0"/>
              <w:jc w:val="center"/>
              <w:rPr>
                <w:sz w:val="20"/>
                <w:szCs w:val="20"/>
              </w:rPr>
            </w:pPr>
            <w:r w:rsidRPr="008846BF">
              <w:rPr>
                <w:sz w:val="20"/>
                <w:szCs w:val="20"/>
              </w:rPr>
              <w:t>7,08</w:t>
            </w:r>
          </w:p>
        </w:tc>
        <w:tc>
          <w:tcPr>
            <w:tcW w:w="218" w:type="pct"/>
            <w:vAlign w:val="center"/>
          </w:tcPr>
          <w:p w14:paraId="79EF0F60" w14:textId="4A7B0E8E" w:rsidR="008846BF" w:rsidRPr="008846BF" w:rsidRDefault="008846BF" w:rsidP="008846BF">
            <w:pPr>
              <w:spacing w:after="0" w:line="240" w:lineRule="auto"/>
              <w:ind w:firstLine="0"/>
              <w:jc w:val="center"/>
              <w:rPr>
                <w:color w:val="000000"/>
                <w:sz w:val="20"/>
                <w:szCs w:val="20"/>
              </w:rPr>
            </w:pPr>
            <w:r w:rsidRPr="008846BF">
              <w:rPr>
                <w:sz w:val="20"/>
                <w:szCs w:val="20"/>
              </w:rPr>
              <w:t>7,08</w:t>
            </w:r>
          </w:p>
        </w:tc>
        <w:tc>
          <w:tcPr>
            <w:tcW w:w="186" w:type="pct"/>
            <w:vAlign w:val="center"/>
          </w:tcPr>
          <w:p w14:paraId="632DBCE6" w14:textId="0E90DDB5" w:rsidR="008846BF" w:rsidRPr="008846BF" w:rsidRDefault="008846BF" w:rsidP="008846BF">
            <w:pPr>
              <w:autoSpaceDE w:val="0"/>
              <w:autoSpaceDN w:val="0"/>
              <w:adjustRightInd w:val="0"/>
              <w:spacing w:after="0" w:line="240" w:lineRule="auto"/>
              <w:ind w:firstLine="0"/>
              <w:jc w:val="center"/>
              <w:rPr>
                <w:sz w:val="20"/>
                <w:szCs w:val="20"/>
              </w:rPr>
            </w:pPr>
            <w:r w:rsidRPr="008846BF">
              <w:rPr>
                <w:sz w:val="20"/>
                <w:szCs w:val="20"/>
              </w:rPr>
              <w:t>7,08</w:t>
            </w:r>
          </w:p>
        </w:tc>
        <w:tc>
          <w:tcPr>
            <w:tcW w:w="186" w:type="pct"/>
            <w:vAlign w:val="center"/>
          </w:tcPr>
          <w:p w14:paraId="6CB4BA77" w14:textId="2D78B850" w:rsidR="008846BF" w:rsidRPr="008846BF" w:rsidRDefault="008846BF" w:rsidP="008846BF">
            <w:pPr>
              <w:spacing w:after="0" w:line="240" w:lineRule="auto"/>
              <w:ind w:firstLine="0"/>
              <w:jc w:val="center"/>
              <w:rPr>
                <w:color w:val="000000"/>
                <w:sz w:val="20"/>
                <w:szCs w:val="20"/>
              </w:rPr>
            </w:pPr>
            <w:r w:rsidRPr="008846BF">
              <w:rPr>
                <w:sz w:val="20"/>
                <w:szCs w:val="20"/>
              </w:rPr>
              <w:t>7,08</w:t>
            </w:r>
          </w:p>
        </w:tc>
      </w:tr>
      <w:tr w:rsidR="0010033C" w:rsidRPr="00E23B92" w14:paraId="6986B3E4" w14:textId="77777777" w:rsidTr="0010033C">
        <w:trPr>
          <w:trHeight w:val="497"/>
          <w:jc w:val="center"/>
        </w:trPr>
        <w:tc>
          <w:tcPr>
            <w:tcW w:w="484" w:type="pct"/>
            <w:vMerge/>
            <w:tcMar>
              <w:top w:w="0" w:type="dxa"/>
              <w:left w:w="28" w:type="dxa"/>
              <w:bottom w:w="0" w:type="dxa"/>
              <w:right w:w="28" w:type="dxa"/>
            </w:tcMar>
          </w:tcPr>
          <w:p w14:paraId="11EB2FE8" w14:textId="77777777" w:rsidR="008846BF" w:rsidRPr="00E23B92" w:rsidRDefault="008846BF" w:rsidP="008846BF">
            <w:pPr>
              <w:spacing w:after="0" w:line="360" w:lineRule="auto"/>
              <w:ind w:firstLine="0"/>
              <w:jc w:val="left"/>
              <w:rPr>
                <w:sz w:val="20"/>
                <w:szCs w:val="20"/>
              </w:rPr>
            </w:pPr>
          </w:p>
        </w:tc>
        <w:tc>
          <w:tcPr>
            <w:tcW w:w="1769" w:type="pct"/>
            <w:tcMar>
              <w:top w:w="0" w:type="dxa"/>
              <w:left w:w="28" w:type="dxa"/>
              <w:bottom w:w="0" w:type="dxa"/>
              <w:right w:w="28" w:type="dxa"/>
            </w:tcMar>
            <w:vAlign w:val="center"/>
          </w:tcPr>
          <w:p w14:paraId="06998511" w14:textId="77777777" w:rsidR="008846BF" w:rsidRPr="00E23B92" w:rsidRDefault="008846BF" w:rsidP="008846BF">
            <w:pPr>
              <w:spacing w:after="0" w:line="240" w:lineRule="auto"/>
              <w:ind w:firstLine="0"/>
              <w:jc w:val="left"/>
              <w:rPr>
                <w:sz w:val="20"/>
                <w:szCs w:val="20"/>
              </w:rPr>
            </w:pPr>
            <w:r>
              <w:rPr>
                <w:sz w:val="20"/>
                <w:szCs w:val="20"/>
              </w:rPr>
              <w:t>4</w:t>
            </w:r>
            <w:r w:rsidRPr="00E23B92">
              <w:rPr>
                <w:sz w:val="20"/>
                <w:szCs w:val="20"/>
              </w:rPr>
              <w:t xml:space="preserve">. </w:t>
            </w:r>
            <w:r w:rsidRPr="00EA2E09">
              <w:rPr>
                <w:sz w:val="20"/>
                <w:szCs w:val="20"/>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r w:rsidRPr="008A0A5D">
              <w:rPr>
                <w:sz w:val="20"/>
                <w:szCs w:val="20"/>
              </w:rPr>
              <w:t xml:space="preserve">, </w:t>
            </w:r>
            <w:proofErr w:type="spellStart"/>
            <w:r w:rsidRPr="008A0A5D">
              <w:rPr>
                <w:sz w:val="20"/>
                <w:szCs w:val="20"/>
              </w:rPr>
              <w:t>кВтч</w:t>
            </w:r>
            <w:proofErr w:type="spellEnd"/>
            <w:r w:rsidRPr="008A0A5D">
              <w:rPr>
                <w:sz w:val="20"/>
                <w:szCs w:val="20"/>
              </w:rPr>
              <w:t>/м</w:t>
            </w:r>
            <w:r w:rsidRPr="00BB3621">
              <w:rPr>
                <w:sz w:val="20"/>
                <w:szCs w:val="20"/>
                <w:vertAlign w:val="superscript"/>
              </w:rPr>
              <w:t>3</w:t>
            </w:r>
          </w:p>
        </w:tc>
        <w:tc>
          <w:tcPr>
            <w:tcW w:w="396" w:type="pct"/>
            <w:shd w:val="clear" w:color="auto" w:fill="auto"/>
            <w:tcMar>
              <w:top w:w="0" w:type="dxa"/>
              <w:left w:w="28" w:type="dxa"/>
              <w:bottom w:w="0" w:type="dxa"/>
              <w:right w:w="28" w:type="dxa"/>
            </w:tcMar>
            <w:vAlign w:val="center"/>
          </w:tcPr>
          <w:p w14:paraId="4A928FFA" w14:textId="115B2788" w:rsidR="008846BF" w:rsidRPr="008846BF" w:rsidRDefault="008846BF" w:rsidP="008846BF">
            <w:pPr>
              <w:autoSpaceDE w:val="0"/>
              <w:autoSpaceDN w:val="0"/>
              <w:adjustRightInd w:val="0"/>
              <w:spacing w:after="0" w:line="240" w:lineRule="auto"/>
              <w:ind w:firstLine="0"/>
              <w:jc w:val="center"/>
              <w:rPr>
                <w:sz w:val="20"/>
                <w:szCs w:val="20"/>
              </w:rPr>
            </w:pPr>
            <w:r w:rsidRPr="008846BF">
              <w:rPr>
                <w:sz w:val="20"/>
                <w:szCs w:val="20"/>
              </w:rPr>
              <w:t>2,89</w:t>
            </w:r>
          </w:p>
        </w:tc>
        <w:tc>
          <w:tcPr>
            <w:tcW w:w="220" w:type="pct"/>
            <w:shd w:val="clear" w:color="auto" w:fill="auto"/>
            <w:tcMar>
              <w:top w:w="0" w:type="dxa"/>
              <w:left w:w="28" w:type="dxa"/>
              <w:bottom w:w="0" w:type="dxa"/>
              <w:right w:w="28" w:type="dxa"/>
            </w:tcMar>
            <w:vAlign w:val="center"/>
          </w:tcPr>
          <w:p w14:paraId="73AA4980" w14:textId="4C3CEB33" w:rsidR="008846BF" w:rsidRPr="008846BF" w:rsidRDefault="008846BF" w:rsidP="008846BF">
            <w:pPr>
              <w:autoSpaceDE w:val="0"/>
              <w:autoSpaceDN w:val="0"/>
              <w:adjustRightInd w:val="0"/>
              <w:spacing w:after="0" w:line="240" w:lineRule="auto"/>
              <w:ind w:firstLine="0"/>
              <w:jc w:val="center"/>
              <w:rPr>
                <w:sz w:val="20"/>
                <w:szCs w:val="20"/>
              </w:rPr>
            </w:pPr>
            <w:r w:rsidRPr="008846BF">
              <w:rPr>
                <w:sz w:val="20"/>
                <w:szCs w:val="20"/>
              </w:rPr>
              <w:t>2,89</w:t>
            </w:r>
          </w:p>
        </w:tc>
        <w:tc>
          <w:tcPr>
            <w:tcW w:w="220" w:type="pct"/>
            <w:shd w:val="clear" w:color="auto" w:fill="auto"/>
            <w:tcMar>
              <w:top w:w="0" w:type="dxa"/>
              <w:left w:w="28" w:type="dxa"/>
              <w:bottom w:w="0" w:type="dxa"/>
              <w:right w:w="28" w:type="dxa"/>
            </w:tcMar>
            <w:vAlign w:val="center"/>
          </w:tcPr>
          <w:p w14:paraId="66D2B1FA" w14:textId="48ECC274" w:rsidR="008846BF" w:rsidRPr="008846BF" w:rsidRDefault="008846BF" w:rsidP="008846BF">
            <w:pPr>
              <w:autoSpaceDE w:val="0"/>
              <w:autoSpaceDN w:val="0"/>
              <w:adjustRightInd w:val="0"/>
              <w:spacing w:after="0" w:line="240" w:lineRule="auto"/>
              <w:ind w:firstLine="0"/>
              <w:jc w:val="center"/>
              <w:rPr>
                <w:sz w:val="20"/>
                <w:szCs w:val="20"/>
              </w:rPr>
            </w:pPr>
            <w:r w:rsidRPr="008846BF">
              <w:rPr>
                <w:sz w:val="20"/>
                <w:szCs w:val="20"/>
              </w:rPr>
              <w:t>2,89</w:t>
            </w:r>
          </w:p>
        </w:tc>
        <w:tc>
          <w:tcPr>
            <w:tcW w:w="221" w:type="pct"/>
            <w:shd w:val="clear" w:color="auto" w:fill="auto"/>
            <w:tcMar>
              <w:top w:w="0" w:type="dxa"/>
              <w:left w:w="28" w:type="dxa"/>
              <w:bottom w:w="0" w:type="dxa"/>
              <w:right w:w="28" w:type="dxa"/>
            </w:tcMar>
            <w:vAlign w:val="center"/>
          </w:tcPr>
          <w:p w14:paraId="3C02B50A" w14:textId="37C220BB" w:rsidR="008846BF" w:rsidRPr="008846BF" w:rsidRDefault="008846BF" w:rsidP="008846BF">
            <w:pPr>
              <w:autoSpaceDE w:val="0"/>
              <w:autoSpaceDN w:val="0"/>
              <w:adjustRightInd w:val="0"/>
              <w:spacing w:after="0" w:line="240" w:lineRule="auto"/>
              <w:ind w:firstLine="0"/>
              <w:jc w:val="center"/>
              <w:rPr>
                <w:sz w:val="20"/>
                <w:szCs w:val="20"/>
              </w:rPr>
            </w:pPr>
            <w:r w:rsidRPr="008846BF">
              <w:rPr>
                <w:sz w:val="20"/>
                <w:szCs w:val="20"/>
              </w:rPr>
              <w:t>2,89</w:t>
            </w:r>
          </w:p>
        </w:tc>
        <w:tc>
          <w:tcPr>
            <w:tcW w:w="220" w:type="pct"/>
            <w:shd w:val="clear" w:color="auto" w:fill="auto"/>
            <w:tcMar>
              <w:top w:w="0" w:type="dxa"/>
              <w:left w:w="28" w:type="dxa"/>
              <w:bottom w:w="0" w:type="dxa"/>
              <w:right w:w="28" w:type="dxa"/>
            </w:tcMar>
            <w:vAlign w:val="center"/>
          </w:tcPr>
          <w:p w14:paraId="4EE805B7" w14:textId="52719627" w:rsidR="008846BF" w:rsidRPr="008846BF" w:rsidRDefault="008846BF" w:rsidP="008846BF">
            <w:pPr>
              <w:autoSpaceDE w:val="0"/>
              <w:autoSpaceDN w:val="0"/>
              <w:adjustRightInd w:val="0"/>
              <w:spacing w:after="0" w:line="240" w:lineRule="auto"/>
              <w:ind w:firstLine="0"/>
              <w:jc w:val="center"/>
              <w:rPr>
                <w:sz w:val="20"/>
                <w:szCs w:val="20"/>
              </w:rPr>
            </w:pPr>
            <w:r w:rsidRPr="008846BF">
              <w:rPr>
                <w:sz w:val="20"/>
                <w:szCs w:val="20"/>
              </w:rPr>
              <w:t>2,89</w:t>
            </w:r>
          </w:p>
        </w:tc>
        <w:tc>
          <w:tcPr>
            <w:tcW w:w="220" w:type="pct"/>
            <w:shd w:val="clear" w:color="auto" w:fill="auto"/>
            <w:tcMar>
              <w:top w:w="0" w:type="dxa"/>
              <w:left w:w="28" w:type="dxa"/>
              <w:bottom w:w="0" w:type="dxa"/>
              <w:right w:w="28" w:type="dxa"/>
            </w:tcMar>
            <w:vAlign w:val="center"/>
          </w:tcPr>
          <w:p w14:paraId="36302974" w14:textId="19DEA36C" w:rsidR="008846BF" w:rsidRPr="008846BF" w:rsidRDefault="008846BF" w:rsidP="008846BF">
            <w:pPr>
              <w:autoSpaceDE w:val="0"/>
              <w:autoSpaceDN w:val="0"/>
              <w:adjustRightInd w:val="0"/>
              <w:spacing w:after="0" w:line="240" w:lineRule="auto"/>
              <w:ind w:firstLine="0"/>
              <w:jc w:val="center"/>
              <w:rPr>
                <w:sz w:val="20"/>
                <w:szCs w:val="20"/>
              </w:rPr>
            </w:pPr>
            <w:r w:rsidRPr="008846BF">
              <w:rPr>
                <w:sz w:val="20"/>
                <w:szCs w:val="20"/>
              </w:rPr>
              <w:t>2,89</w:t>
            </w:r>
          </w:p>
        </w:tc>
        <w:tc>
          <w:tcPr>
            <w:tcW w:w="221" w:type="pct"/>
            <w:shd w:val="clear" w:color="auto" w:fill="auto"/>
            <w:vAlign w:val="center"/>
          </w:tcPr>
          <w:p w14:paraId="70B31729" w14:textId="4C13DA59" w:rsidR="008846BF" w:rsidRPr="008846BF" w:rsidRDefault="008846BF" w:rsidP="008846BF">
            <w:pPr>
              <w:autoSpaceDE w:val="0"/>
              <w:autoSpaceDN w:val="0"/>
              <w:adjustRightInd w:val="0"/>
              <w:spacing w:after="0" w:line="240" w:lineRule="auto"/>
              <w:ind w:firstLine="0"/>
              <w:jc w:val="center"/>
              <w:rPr>
                <w:sz w:val="20"/>
                <w:szCs w:val="20"/>
              </w:rPr>
            </w:pPr>
            <w:r w:rsidRPr="008846BF">
              <w:rPr>
                <w:sz w:val="20"/>
                <w:szCs w:val="20"/>
              </w:rPr>
              <w:t>2,89</w:t>
            </w:r>
          </w:p>
        </w:tc>
        <w:tc>
          <w:tcPr>
            <w:tcW w:w="221" w:type="pct"/>
            <w:vAlign w:val="center"/>
          </w:tcPr>
          <w:p w14:paraId="218C7FCD" w14:textId="4E1ABBF4" w:rsidR="008846BF" w:rsidRPr="008846BF" w:rsidRDefault="008846BF" w:rsidP="008846BF">
            <w:pPr>
              <w:autoSpaceDE w:val="0"/>
              <w:autoSpaceDN w:val="0"/>
              <w:adjustRightInd w:val="0"/>
              <w:spacing w:after="0" w:line="240" w:lineRule="auto"/>
              <w:ind w:firstLine="0"/>
              <w:jc w:val="center"/>
              <w:rPr>
                <w:sz w:val="20"/>
                <w:szCs w:val="20"/>
              </w:rPr>
            </w:pPr>
            <w:r w:rsidRPr="008846BF">
              <w:rPr>
                <w:sz w:val="20"/>
                <w:szCs w:val="20"/>
              </w:rPr>
              <w:t>2,89</w:t>
            </w:r>
          </w:p>
        </w:tc>
        <w:tc>
          <w:tcPr>
            <w:tcW w:w="220" w:type="pct"/>
            <w:vAlign w:val="center"/>
          </w:tcPr>
          <w:p w14:paraId="260F9159" w14:textId="40DD68DD" w:rsidR="008846BF" w:rsidRPr="008846BF" w:rsidRDefault="008846BF" w:rsidP="008846BF">
            <w:pPr>
              <w:autoSpaceDE w:val="0"/>
              <w:autoSpaceDN w:val="0"/>
              <w:adjustRightInd w:val="0"/>
              <w:spacing w:after="0" w:line="240" w:lineRule="auto"/>
              <w:ind w:firstLine="0"/>
              <w:jc w:val="center"/>
              <w:rPr>
                <w:sz w:val="20"/>
                <w:szCs w:val="20"/>
              </w:rPr>
            </w:pPr>
            <w:r w:rsidRPr="008846BF">
              <w:rPr>
                <w:sz w:val="20"/>
                <w:szCs w:val="20"/>
              </w:rPr>
              <w:t>2,89</w:t>
            </w:r>
          </w:p>
        </w:tc>
        <w:tc>
          <w:tcPr>
            <w:tcW w:w="218" w:type="pct"/>
            <w:vAlign w:val="center"/>
          </w:tcPr>
          <w:p w14:paraId="3E47CDD0" w14:textId="4BE1B357" w:rsidR="008846BF" w:rsidRPr="008846BF" w:rsidRDefault="008846BF" w:rsidP="008846BF">
            <w:pPr>
              <w:autoSpaceDE w:val="0"/>
              <w:autoSpaceDN w:val="0"/>
              <w:adjustRightInd w:val="0"/>
              <w:spacing w:after="0" w:line="240" w:lineRule="auto"/>
              <w:ind w:firstLine="0"/>
              <w:jc w:val="center"/>
              <w:rPr>
                <w:sz w:val="20"/>
                <w:szCs w:val="20"/>
              </w:rPr>
            </w:pPr>
            <w:r w:rsidRPr="008846BF">
              <w:rPr>
                <w:sz w:val="20"/>
                <w:szCs w:val="20"/>
              </w:rPr>
              <w:t>2,89</w:t>
            </w:r>
          </w:p>
        </w:tc>
        <w:tc>
          <w:tcPr>
            <w:tcW w:w="186" w:type="pct"/>
            <w:vAlign w:val="center"/>
          </w:tcPr>
          <w:p w14:paraId="63AF6D2B" w14:textId="2AD971AC" w:rsidR="008846BF" w:rsidRPr="008846BF" w:rsidRDefault="008846BF" w:rsidP="008846BF">
            <w:pPr>
              <w:autoSpaceDE w:val="0"/>
              <w:autoSpaceDN w:val="0"/>
              <w:adjustRightInd w:val="0"/>
              <w:spacing w:after="0" w:line="240" w:lineRule="auto"/>
              <w:ind w:firstLine="0"/>
              <w:jc w:val="center"/>
              <w:rPr>
                <w:sz w:val="20"/>
                <w:szCs w:val="20"/>
              </w:rPr>
            </w:pPr>
            <w:r w:rsidRPr="008846BF">
              <w:rPr>
                <w:sz w:val="20"/>
                <w:szCs w:val="20"/>
              </w:rPr>
              <w:t>2,89</w:t>
            </w:r>
          </w:p>
        </w:tc>
        <w:tc>
          <w:tcPr>
            <w:tcW w:w="186" w:type="pct"/>
            <w:vAlign w:val="center"/>
          </w:tcPr>
          <w:p w14:paraId="5BFBE4D5" w14:textId="3BA2C7BC" w:rsidR="008846BF" w:rsidRPr="008846BF" w:rsidRDefault="008846BF" w:rsidP="008846BF">
            <w:pPr>
              <w:autoSpaceDE w:val="0"/>
              <w:autoSpaceDN w:val="0"/>
              <w:adjustRightInd w:val="0"/>
              <w:spacing w:after="0" w:line="240" w:lineRule="auto"/>
              <w:ind w:firstLine="0"/>
              <w:jc w:val="center"/>
              <w:rPr>
                <w:sz w:val="20"/>
                <w:szCs w:val="20"/>
              </w:rPr>
            </w:pPr>
            <w:r w:rsidRPr="008846BF">
              <w:rPr>
                <w:sz w:val="20"/>
                <w:szCs w:val="20"/>
              </w:rPr>
              <w:t>2,89</w:t>
            </w:r>
          </w:p>
        </w:tc>
      </w:tr>
    </w:tbl>
    <w:p w14:paraId="124A9143" w14:textId="77777777" w:rsidR="00F1058E" w:rsidRDefault="00F1058E" w:rsidP="002815C6">
      <w:pPr>
        <w:pStyle w:val="2"/>
        <w:numPr>
          <w:ilvl w:val="0"/>
          <w:numId w:val="1"/>
        </w:numPr>
        <w:spacing w:line="240" w:lineRule="auto"/>
        <w:jc w:val="center"/>
        <w:sectPr w:rsidR="00F1058E" w:rsidSect="00502945">
          <w:pgSz w:w="16838" w:h="11906" w:orient="landscape"/>
          <w:pgMar w:top="284" w:right="357" w:bottom="284" w:left="567" w:header="709" w:footer="709" w:gutter="0"/>
          <w:cols w:space="708"/>
          <w:docGrid w:linePitch="360"/>
        </w:sectPr>
      </w:pPr>
    </w:p>
    <w:p w14:paraId="51B36F76" w14:textId="77777777" w:rsidR="008178C6" w:rsidRPr="00AD7FEF" w:rsidRDefault="008178C6" w:rsidP="00C950E7">
      <w:pPr>
        <w:pStyle w:val="2"/>
        <w:rPr>
          <w:rFonts w:eastAsia="TimesNewRomanPS-BoldMT"/>
          <w:szCs w:val="24"/>
        </w:rPr>
      </w:pPr>
      <w:bookmarkStart w:id="203" w:name="_Toc206487023"/>
      <w:bookmarkStart w:id="204" w:name="_Toc207193794"/>
      <w:bookmarkStart w:id="205" w:name="_Toc207195157"/>
      <w:r w:rsidRPr="008178C6">
        <w:lastRenderedPageBreak/>
        <w:t>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bookmarkEnd w:id="203"/>
      <w:bookmarkEnd w:id="204"/>
      <w:bookmarkEnd w:id="205"/>
    </w:p>
    <w:p w14:paraId="6BC7DD94" w14:textId="77777777" w:rsidR="008178C6" w:rsidRPr="008178C6" w:rsidRDefault="008178C6" w:rsidP="008178C6">
      <w:pPr>
        <w:rPr>
          <w:szCs w:val="24"/>
        </w:rPr>
      </w:pPr>
      <w:r w:rsidRPr="0092465B">
        <w:t xml:space="preserve">Сведения </w:t>
      </w:r>
      <w:r w:rsidRPr="008178C6">
        <w:rPr>
          <w:szCs w:val="24"/>
        </w:rPr>
        <w:t xml:space="preserve">об объекте, имеющем признаки бесхозяйного, могут поступать: </w:t>
      </w:r>
    </w:p>
    <w:p w14:paraId="6D8C5D31" w14:textId="77777777" w:rsidR="008178C6" w:rsidRPr="008178C6" w:rsidRDefault="008178C6" w:rsidP="005E62C9">
      <w:pPr>
        <w:pStyle w:val="12"/>
        <w:numPr>
          <w:ilvl w:val="0"/>
          <w:numId w:val="26"/>
        </w:numPr>
        <w:spacing w:after="120" w:line="276" w:lineRule="auto"/>
        <w:ind w:left="993"/>
        <w:jc w:val="both"/>
        <w:rPr>
          <w:sz w:val="24"/>
        </w:rPr>
      </w:pPr>
      <w:r w:rsidRPr="008178C6">
        <w:rPr>
          <w:sz w:val="24"/>
        </w:rPr>
        <w:t xml:space="preserve">от исполнительных органов государственной власти Российской Федерации; </w:t>
      </w:r>
    </w:p>
    <w:p w14:paraId="3CE00654" w14:textId="77777777" w:rsidR="008178C6" w:rsidRPr="008178C6" w:rsidRDefault="008178C6" w:rsidP="005E62C9">
      <w:pPr>
        <w:pStyle w:val="12"/>
        <w:numPr>
          <w:ilvl w:val="0"/>
          <w:numId w:val="26"/>
        </w:numPr>
        <w:spacing w:after="120" w:line="276" w:lineRule="auto"/>
        <w:ind w:left="993"/>
        <w:jc w:val="both"/>
        <w:rPr>
          <w:sz w:val="24"/>
        </w:rPr>
      </w:pPr>
      <w:r w:rsidRPr="008178C6">
        <w:rPr>
          <w:sz w:val="24"/>
        </w:rPr>
        <w:t xml:space="preserve">субъектов Российской Федерации; </w:t>
      </w:r>
    </w:p>
    <w:p w14:paraId="795FA326" w14:textId="77777777" w:rsidR="008178C6" w:rsidRPr="008178C6" w:rsidRDefault="008178C6" w:rsidP="005E62C9">
      <w:pPr>
        <w:pStyle w:val="12"/>
        <w:numPr>
          <w:ilvl w:val="0"/>
          <w:numId w:val="26"/>
        </w:numPr>
        <w:spacing w:after="120" w:line="276" w:lineRule="auto"/>
        <w:ind w:left="993"/>
        <w:jc w:val="both"/>
        <w:rPr>
          <w:sz w:val="24"/>
        </w:rPr>
      </w:pPr>
      <w:r w:rsidRPr="008178C6">
        <w:rPr>
          <w:sz w:val="24"/>
        </w:rPr>
        <w:t xml:space="preserve">органов местного самоуправления; </w:t>
      </w:r>
    </w:p>
    <w:p w14:paraId="6502D274" w14:textId="77777777" w:rsidR="008178C6" w:rsidRPr="008178C6" w:rsidRDefault="008178C6" w:rsidP="005E62C9">
      <w:pPr>
        <w:pStyle w:val="12"/>
        <w:numPr>
          <w:ilvl w:val="0"/>
          <w:numId w:val="26"/>
        </w:numPr>
        <w:spacing w:after="120" w:line="276" w:lineRule="auto"/>
        <w:ind w:left="993"/>
        <w:jc w:val="both"/>
        <w:rPr>
          <w:sz w:val="24"/>
        </w:rPr>
      </w:pPr>
      <w:r w:rsidRPr="008178C6">
        <w:rPr>
          <w:sz w:val="24"/>
        </w:rPr>
        <w:t xml:space="preserve">на основании заявлений юридических и физических лиц; </w:t>
      </w:r>
    </w:p>
    <w:p w14:paraId="38508A7A" w14:textId="77777777" w:rsidR="008178C6" w:rsidRPr="008178C6" w:rsidRDefault="008178C6" w:rsidP="005E62C9">
      <w:pPr>
        <w:pStyle w:val="12"/>
        <w:numPr>
          <w:ilvl w:val="0"/>
          <w:numId w:val="26"/>
        </w:numPr>
        <w:spacing w:after="120" w:line="276" w:lineRule="auto"/>
        <w:ind w:left="993"/>
        <w:jc w:val="both"/>
        <w:rPr>
          <w:sz w:val="24"/>
        </w:rPr>
      </w:pPr>
      <w:r w:rsidRPr="008178C6">
        <w:rPr>
          <w:sz w:val="24"/>
        </w:rPr>
        <w:t>выявляться в ходе осуществления технического обследования централизованных систем.</w:t>
      </w:r>
    </w:p>
    <w:p w14:paraId="04DD381A" w14:textId="5D3F9B77" w:rsidR="008178C6" w:rsidRPr="008178C6" w:rsidRDefault="008178C6" w:rsidP="008178C6">
      <w:pPr>
        <w:rPr>
          <w:szCs w:val="24"/>
        </w:rPr>
      </w:pPr>
      <w:r w:rsidRPr="008178C6">
        <w:rPr>
          <w:szCs w:val="24"/>
        </w:rPr>
        <w:t xml:space="preserve">Эксплуатация выявленных бесхозяйных объектов централизованных систем холодного водоснабжения, в том числе водопроводных сетей, путем эксплуатации которых обеспечивается водоснабжение, осуществляется в порядке, установленном Федеральным законом от 07.12.2011 года № 416-ФЗ (ред. от </w:t>
      </w:r>
      <w:r w:rsidR="00342A8A">
        <w:rPr>
          <w:shd w:val="clear" w:color="auto" w:fill="FFFFFF"/>
        </w:rPr>
        <w:t>01</w:t>
      </w:r>
      <w:r w:rsidR="00342A8A" w:rsidRPr="00AD7FEF">
        <w:rPr>
          <w:shd w:val="clear" w:color="auto" w:fill="FFFFFF"/>
        </w:rPr>
        <w:t>.</w:t>
      </w:r>
      <w:r w:rsidR="00342A8A">
        <w:rPr>
          <w:shd w:val="clear" w:color="auto" w:fill="FFFFFF"/>
        </w:rPr>
        <w:t>05</w:t>
      </w:r>
      <w:r w:rsidR="00342A8A" w:rsidRPr="00AD7FEF">
        <w:rPr>
          <w:shd w:val="clear" w:color="auto" w:fill="FFFFFF"/>
        </w:rPr>
        <w:t>.</w:t>
      </w:r>
      <w:r w:rsidR="004C2645">
        <w:rPr>
          <w:shd w:val="clear" w:color="auto" w:fill="FFFFFF"/>
        </w:rPr>
        <w:t>2024</w:t>
      </w:r>
      <w:r w:rsidRPr="008178C6">
        <w:rPr>
          <w:szCs w:val="24"/>
        </w:rPr>
        <w:t>)</w:t>
      </w:r>
      <w:r w:rsidR="003718C3">
        <w:rPr>
          <w:szCs w:val="24"/>
        </w:rPr>
        <w:t xml:space="preserve"> </w:t>
      </w:r>
      <w:r w:rsidRPr="008178C6">
        <w:rPr>
          <w:szCs w:val="24"/>
        </w:rPr>
        <w:t xml:space="preserve">«О водоснабжении и водоотведении». </w:t>
      </w:r>
    </w:p>
    <w:p w14:paraId="35BDDF64" w14:textId="77777777" w:rsidR="008178C6" w:rsidRPr="008178C6" w:rsidRDefault="008178C6" w:rsidP="008178C6">
      <w:pPr>
        <w:rPr>
          <w:szCs w:val="24"/>
        </w:rPr>
      </w:pPr>
      <w:r w:rsidRPr="008178C6">
        <w:rPr>
          <w:szCs w:val="24"/>
        </w:rPr>
        <w:t>Постановка бесхозяйного недвижимого имущества на учет в органе, осуществляющем государственную регистрацию прав на недвижимое имущество и сделок с ним, признание в судебном порядке права муниципальной собственности на указанные объекты осуществляется структурным подразделением администрации</w:t>
      </w:r>
      <w:r w:rsidR="00F77C7F">
        <w:rPr>
          <w:szCs w:val="24"/>
        </w:rPr>
        <w:t>.</w:t>
      </w:r>
    </w:p>
    <w:p w14:paraId="10D01707" w14:textId="18094D49" w:rsidR="008178C6" w:rsidRDefault="00186BF8" w:rsidP="008A63DB">
      <w:r w:rsidRPr="002909A9">
        <w:t xml:space="preserve">На территории </w:t>
      </w:r>
      <w:r w:rsidR="00BE3E04">
        <w:rPr>
          <w:szCs w:val="24"/>
        </w:rPr>
        <w:t>Приаргунского муниципального округа</w:t>
      </w:r>
      <w:r w:rsidRPr="002909A9">
        <w:t xml:space="preserve"> бесхозяйные объекты централизованных систем водоснабжения отсутствуют.</w:t>
      </w:r>
    </w:p>
    <w:p w14:paraId="1A102762" w14:textId="77777777" w:rsidR="00E619FC" w:rsidRDefault="00E619FC" w:rsidP="00E619FC">
      <w:pPr>
        <w:jc w:val="center"/>
      </w:pPr>
    </w:p>
    <w:p w14:paraId="78C3AB25" w14:textId="77777777" w:rsidR="00E619FC" w:rsidRDefault="00E619FC" w:rsidP="00E619FC">
      <w:pPr>
        <w:jc w:val="center"/>
      </w:pPr>
    </w:p>
    <w:p w14:paraId="0589B4C3" w14:textId="77777777" w:rsidR="00E619FC" w:rsidRDefault="00E619FC" w:rsidP="00E619FC">
      <w:pPr>
        <w:jc w:val="center"/>
      </w:pPr>
    </w:p>
    <w:p w14:paraId="0EE85C4F" w14:textId="77777777" w:rsidR="00E619FC" w:rsidRDefault="00E619FC" w:rsidP="00E619FC">
      <w:pPr>
        <w:jc w:val="center"/>
      </w:pPr>
    </w:p>
    <w:p w14:paraId="0329F069" w14:textId="77777777" w:rsidR="00E619FC" w:rsidRDefault="00E619FC" w:rsidP="00E619FC">
      <w:pPr>
        <w:jc w:val="center"/>
      </w:pPr>
    </w:p>
    <w:p w14:paraId="7AF897F9" w14:textId="77777777" w:rsidR="00E619FC" w:rsidRPr="00430697" w:rsidRDefault="00E619FC" w:rsidP="00E619FC">
      <w:pPr>
        <w:jc w:val="center"/>
      </w:pPr>
    </w:p>
    <w:p w14:paraId="2DEB35A1" w14:textId="77777777" w:rsidR="00E619FC" w:rsidRDefault="00E619FC" w:rsidP="00E619FC">
      <w:pPr>
        <w:jc w:val="center"/>
        <w:rPr>
          <w:b/>
          <w:sz w:val="28"/>
          <w:szCs w:val="28"/>
        </w:rPr>
      </w:pPr>
    </w:p>
    <w:p w14:paraId="337529F2" w14:textId="77777777" w:rsidR="00E619FC" w:rsidRDefault="00E619FC" w:rsidP="00E619FC">
      <w:pPr>
        <w:jc w:val="center"/>
        <w:rPr>
          <w:b/>
          <w:sz w:val="28"/>
          <w:szCs w:val="28"/>
        </w:rPr>
      </w:pPr>
    </w:p>
    <w:p w14:paraId="30D6F531" w14:textId="77777777" w:rsidR="00E619FC" w:rsidRDefault="00E619FC" w:rsidP="00E619FC">
      <w:pPr>
        <w:jc w:val="center"/>
        <w:rPr>
          <w:b/>
          <w:sz w:val="28"/>
          <w:szCs w:val="28"/>
        </w:rPr>
      </w:pPr>
    </w:p>
    <w:p w14:paraId="41892F31" w14:textId="77777777" w:rsidR="00E619FC" w:rsidRDefault="00E619FC" w:rsidP="00E619FC">
      <w:pPr>
        <w:jc w:val="center"/>
        <w:rPr>
          <w:b/>
          <w:sz w:val="28"/>
          <w:szCs w:val="28"/>
        </w:rPr>
      </w:pPr>
    </w:p>
    <w:p w14:paraId="46E45533" w14:textId="77777777" w:rsidR="00E619FC" w:rsidRDefault="00E619FC" w:rsidP="00E619FC">
      <w:pPr>
        <w:jc w:val="center"/>
        <w:rPr>
          <w:b/>
          <w:sz w:val="28"/>
          <w:szCs w:val="28"/>
        </w:rPr>
      </w:pPr>
    </w:p>
    <w:p w14:paraId="40A55CAB" w14:textId="77777777" w:rsidR="00E619FC" w:rsidRDefault="00E619FC" w:rsidP="00E619FC">
      <w:pPr>
        <w:jc w:val="center"/>
        <w:rPr>
          <w:b/>
          <w:sz w:val="28"/>
          <w:szCs w:val="28"/>
        </w:rPr>
      </w:pPr>
    </w:p>
    <w:p w14:paraId="22E0EF7A" w14:textId="77777777" w:rsidR="00E619FC" w:rsidRDefault="00E619FC" w:rsidP="00E619FC">
      <w:pPr>
        <w:jc w:val="center"/>
        <w:rPr>
          <w:b/>
          <w:sz w:val="28"/>
          <w:szCs w:val="28"/>
        </w:rPr>
      </w:pPr>
    </w:p>
    <w:p w14:paraId="2A4FEF9E" w14:textId="77777777" w:rsidR="00E619FC" w:rsidRDefault="00E619FC" w:rsidP="00E619FC">
      <w:pPr>
        <w:jc w:val="center"/>
        <w:rPr>
          <w:b/>
          <w:sz w:val="28"/>
          <w:szCs w:val="28"/>
        </w:rPr>
      </w:pPr>
    </w:p>
    <w:p w14:paraId="57A84123" w14:textId="77777777" w:rsidR="00E619FC" w:rsidRDefault="00E619FC" w:rsidP="00E619FC">
      <w:pPr>
        <w:jc w:val="center"/>
        <w:rPr>
          <w:b/>
          <w:sz w:val="28"/>
          <w:szCs w:val="28"/>
        </w:rPr>
      </w:pPr>
    </w:p>
    <w:p w14:paraId="6CD7B327" w14:textId="77777777" w:rsidR="008178C6" w:rsidRDefault="008178C6" w:rsidP="00E619FC">
      <w:pPr>
        <w:jc w:val="center"/>
        <w:rPr>
          <w:b/>
          <w:sz w:val="28"/>
          <w:szCs w:val="28"/>
        </w:rPr>
      </w:pPr>
    </w:p>
    <w:p w14:paraId="1691055A" w14:textId="77777777" w:rsidR="008178C6" w:rsidRDefault="008178C6" w:rsidP="00E619FC">
      <w:pPr>
        <w:jc w:val="center"/>
        <w:rPr>
          <w:b/>
          <w:sz w:val="28"/>
          <w:szCs w:val="28"/>
        </w:rPr>
      </w:pPr>
    </w:p>
    <w:p w14:paraId="548707FD" w14:textId="77777777" w:rsidR="008178C6" w:rsidRDefault="008178C6" w:rsidP="00E619FC">
      <w:pPr>
        <w:jc w:val="center"/>
        <w:rPr>
          <w:b/>
          <w:sz w:val="28"/>
          <w:szCs w:val="28"/>
        </w:rPr>
      </w:pPr>
    </w:p>
    <w:p w14:paraId="5B4A5AE3" w14:textId="77777777" w:rsidR="008178C6" w:rsidRDefault="008178C6" w:rsidP="00E619FC">
      <w:pPr>
        <w:jc w:val="center"/>
        <w:rPr>
          <w:b/>
          <w:sz w:val="28"/>
          <w:szCs w:val="28"/>
        </w:rPr>
      </w:pPr>
    </w:p>
    <w:p w14:paraId="4E8D9878" w14:textId="77777777" w:rsidR="008178C6" w:rsidRDefault="008178C6" w:rsidP="00E619FC">
      <w:pPr>
        <w:jc w:val="center"/>
        <w:rPr>
          <w:b/>
          <w:sz w:val="28"/>
          <w:szCs w:val="28"/>
        </w:rPr>
      </w:pPr>
    </w:p>
    <w:p w14:paraId="2AB18633" w14:textId="77777777" w:rsidR="008178C6" w:rsidRDefault="008178C6" w:rsidP="00E619FC">
      <w:pPr>
        <w:jc w:val="center"/>
        <w:rPr>
          <w:b/>
          <w:sz w:val="28"/>
          <w:szCs w:val="28"/>
        </w:rPr>
      </w:pPr>
    </w:p>
    <w:p w14:paraId="77762339" w14:textId="77777777" w:rsidR="008178C6" w:rsidRPr="007D53E5" w:rsidRDefault="008178C6" w:rsidP="00E619FC">
      <w:pPr>
        <w:jc w:val="center"/>
        <w:rPr>
          <w:b/>
          <w:sz w:val="28"/>
          <w:szCs w:val="28"/>
        </w:rPr>
      </w:pPr>
    </w:p>
    <w:p w14:paraId="0A32339A" w14:textId="77777777" w:rsidR="00E619FC" w:rsidRPr="007D53E5" w:rsidRDefault="00E619FC" w:rsidP="00E619FC">
      <w:pPr>
        <w:pStyle w:val="2"/>
        <w:numPr>
          <w:ilvl w:val="0"/>
          <w:numId w:val="0"/>
        </w:numPr>
        <w:spacing w:line="240" w:lineRule="auto"/>
        <w:ind w:left="284"/>
        <w:jc w:val="center"/>
        <w:rPr>
          <w:u w:val="single"/>
        </w:rPr>
      </w:pPr>
      <w:bookmarkStart w:id="206" w:name="_Toc206487024"/>
      <w:bookmarkStart w:id="207" w:name="_Toc207193795"/>
      <w:bookmarkStart w:id="208" w:name="_Toc207195158"/>
      <w:r w:rsidRPr="007D53E5">
        <w:rPr>
          <w:u w:val="single"/>
        </w:rPr>
        <w:t>СХЕМА ВОДООТВЕДЕНИЯ</w:t>
      </w:r>
      <w:bookmarkEnd w:id="206"/>
      <w:bookmarkEnd w:id="207"/>
      <w:bookmarkEnd w:id="208"/>
    </w:p>
    <w:p w14:paraId="42F25205" w14:textId="39D21800" w:rsidR="00E619FC" w:rsidRPr="007D53E5" w:rsidRDefault="00BE3E04" w:rsidP="00E619FC">
      <w:pPr>
        <w:jc w:val="center"/>
        <w:rPr>
          <w:b/>
          <w:sz w:val="28"/>
          <w:szCs w:val="28"/>
        </w:rPr>
      </w:pPr>
      <w:r w:rsidRPr="007D53E5">
        <w:rPr>
          <w:b/>
          <w:sz w:val="28"/>
          <w:szCs w:val="28"/>
        </w:rPr>
        <w:t>Приаргунского муниципального округа</w:t>
      </w:r>
    </w:p>
    <w:p w14:paraId="15C1B66D" w14:textId="1FA209EA" w:rsidR="00E619FC" w:rsidRPr="007D53E5" w:rsidRDefault="00BE3E04" w:rsidP="00E619FC">
      <w:pPr>
        <w:jc w:val="center"/>
        <w:rPr>
          <w:b/>
          <w:sz w:val="28"/>
          <w:szCs w:val="28"/>
        </w:rPr>
      </w:pPr>
      <w:r w:rsidRPr="007D53E5">
        <w:rPr>
          <w:b/>
          <w:sz w:val="28"/>
          <w:szCs w:val="28"/>
        </w:rPr>
        <w:t>Забайкальского края</w:t>
      </w:r>
    </w:p>
    <w:p w14:paraId="43802D71" w14:textId="77777777" w:rsidR="00E619FC" w:rsidRPr="007D53E5" w:rsidRDefault="00E619FC" w:rsidP="00E619FC">
      <w:pPr>
        <w:jc w:val="center"/>
        <w:rPr>
          <w:b/>
          <w:sz w:val="28"/>
          <w:szCs w:val="28"/>
        </w:rPr>
      </w:pPr>
    </w:p>
    <w:p w14:paraId="275C2A95" w14:textId="77777777" w:rsidR="00E619FC" w:rsidRPr="007D53E5" w:rsidRDefault="00E619FC" w:rsidP="00E619FC">
      <w:pPr>
        <w:jc w:val="center"/>
        <w:rPr>
          <w:b/>
          <w:sz w:val="28"/>
          <w:szCs w:val="28"/>
        </w:rPr>
      </w:pPr>
    </w:p>
    <w:p w14:paraId="15DA6A80" w14:textId="77777777" w:rsidR="00E619FC" w:rsidRPr="007D53E5" w:rsidRDefault="00E619FC">
      <w:pPr>
        <w:spacing w:after="0" w:line="240" w:lineRule="auto"/>
        <w:ind w:firstLine="0"/>
        <w:jc w:val="left"/>
        <w:rPr>
          <w:rFonts w:eastAsia="Times New Roman"/>
          <w:b/>
          <w:kern w:val="32"/>
          <w:szCs w:val="28"/>
        </w:rPr>
      </w:pPr>
      <w:bookmarkStart w:id="209" w:name="_Toc4933144"/>
      <w:r w:rsidRPr="007D53E5">
        <w:rPr>
          <w:bCs/>
          <w:kern w:val="32"/>
        </w:rPr>
        <w:br w:type="page"/>
      </w:r>
    </w:p>
    <w:p w14:paraId="77347834" w14:textId="77777777" w:rsidR="0016032D" w:rsidRPr="00E619FC" w:rsidRDefault="0016032D" w:rsidP="0016032D">
      <w:pPr>
        <w:pStyle w:val="2"/>
        <w:numPr>
          <w:ilvl w:val="0"/>
          <w:numId w:val="0"/>
        </w:numPr>
        <w:spacing w:line="240" w:lineRule="auto"/>
        <w:ind w:left="284"/>
        <w:jc w:val="center"/>
        <w:rPr>
          <w:u w:val="single"/>
        </w:rPr>
      </w:pPr>
      <w:bookmarkStart w:id="210" w:name="_Toc206487025"/>
      <w:bookmarkStart w:id="211" w:name="_Toc207193796"/>
      <w:bookmarkStart w:id="212" w:name="_Toc207195159"/>
      <w:bookmarkEnd w:id="209"/>
      <w:r w:rsidRPr="00E47480">
        <w:rPr>
          <w:bCs w:val="0"/>
          <w:kern w:val="32"/>
        </w:rPr>
        <w:lastRenderedPageBreak/>
        <w:t>ТЕРМИНЫ И ОПРЕДЕЛЕНИЯ</w:t>
      </w:r>
      <w:bookmarkEnd w:id="210"/>
      <w:bookmarkEnd w:id="211"/>
      <w:bookmarkEnd w:id="212"/>
    </w:p>
    <w:p w14:paraId="32F45C93" w14:textId="77777777" w:rsidR="00E619FC" w:rsidRPr="00131DB5" w:rsidRDefault="00E619FC" w:rsidP="00E619FC">
      <w:pPr>
        <w:spacing w:after="120"/>
      </w:pPr>
      <w:r w:rsidRPr="00131DB5">
        <w:t xml:space="preserve">В настоящем документе применяются следующие термины и определения: </w:t>
      </w:r>
    </w:p>
    <w:p w14:paraId="63904CA4" w14:textId="77777777" w:rsidR="00E619FC" w:rsidRPr="00131DB5" w:rsidRDefault="00E619FC" w:rsidP="00E619FC">
      <w:pPr>
        <w:spacing w:after="120"/>
      </w:pPr>
      <w:r w:rsidRPr="00131DB5">
        <w:t xml:space="preserve">«схема водоотведения» - совокупность графического (схемы, чертежи, планы подземных коммуникаций на основе топографо-геодезической подосновы, </w:t>
      </w:r>
      <w:proofErr w:type="spellStart"/>
      <w:r w:rsidRPr="00131DB5">
        <w:t>космо</w:t>
      </w:r>
      <w:proofErr w:type="spellEnd"/>
      <w:r w:rsidRPr="00131DB5">
        <w:t>- и аэрофотосъемочные материалы) и текстового описания технико-экономического состояния централизованной системы холодного водоснабжения (или) водоотведения и направления ее развития;</w:t>
      </w:r>
    </w:p>
    <w:p w14:paraId="31D9163B" w14:textId="77777777" w:rsidR="00E619FC" w:rsidRPr="00131DB5" w:rsidRDefault="00E619FC" w:rsidP="00E619FC">
      <w:pPr>
        <w:spacing w:after="120"/>
      </w:pPr>
      <w:r w:rsidRPr="00131DB5">
        <w:t xml:space="preserve">«технологическая зона водоотведения» - часть канализационной сети, принадлежащей организации, осуществляющей водоотведение, в пределах которой обеспечиваются прием, транспортировка, очистка и отведение сточных вод или прямой (без очистки) выпуск сточных вод в водный объект; </w:t>
      </w:r>
    </w:p>
    <w:p w14:paraId="7036A96D" w14:textId="77777777" w:rsidR="00E619FC" w:rsidRPr="00131DB5" w:rsidRDefault="00E619FC" w:rsidP="00E619FC">
      <w:pPr>
        <w:spacing w:after="120"/>
      </w:pPr>
      <w:r w:rsidRPr="00131DB5">
        <w:t>«эксплуатационная зона» - зона эксплуатационной ответственности организации, осуществляющей водоотведение, определенная по признаку обязанностей (ответственности) организации по эксплуатации централизованных систем водоотведения;</w:t>
      </w:r>
    </w:p>
    <w:p w14:paraId="7C0EAC30" w14:textId="77777777" w:rsidR="00E619FC" w:rsidRPr="00131DB5" w:rsidRDefault="00E619FC" w:rsidP="00E619FC">
      <w:pPr>
        <w:spacing w:after="120"/>
      </w:pPr>
      <w:r w:rsidRPr="00131DB5">
        <w:t>«абонент» - физическое либо юридическое лицо, заключившее или обязанное заключить договор водоотведения, единый договор холодного водоснабжения и водоотведения;</w:t>
      </w:r>
    </w:p>
    <w:p w14:paraId="59F0955D" w14:textId="77777777" w:rsidR="00E619FC" w:rsidRPr="00131DB5" w:rsidRDefault="00E619FC" w:rsidP="00E619FC">
      <w:pPr>
        <w:spacing w:after="120"/>
      </w:pPr>
      <w:r w:rsidRPr="00131DB5">
        <w:t>«водоотведение» - прием, транспортировка и очистка сточных вод с использованием централизованной системы водоотведения;</w:t>
      </w:r>
    </w:p>
    <w:p w14:paraId="7D9EE839" w14:textId="77777777" w:rsidR="00E619FC" w:rsidRPr="00131DB5" w:rsidRDefault="00E619FC" w:rsidP="00E619FC">
      <w:pPr>
        <w:spacing w:after="120"/>
      </w:pPr>
      <w:r w:rsidRPr="00131DB5">
        <w:t>«гарантирующая организация» - организация, осуществляющая водоотведение, определенная решением органа местного самоуправления поселения, которая обязана заключить договор водоотведения, единый договор холодного водоснабжения и водоотведения с любым обратившимся к ней лицом, чьи объекты подключены (технологически присоединены) к централизованной системе водоотведения;</w:t>
      </w:r>
    </w:p>
    <w:p w14:paraId="543FD1EF" w14:textId="77777777" w:rsidR="00E619FC" w:rsidRPr="00131DB5" w:rsidRDefault="00E619FC" w:rsidP="00E619FC">
      <w:pPr>
        <w:spacing w:after="120"/>
      </w:pPr>
      <w:r w:rsidRPr="00131DB5">
        <w:t>«инвестиционная программа организации, осуществляющей водоотведение (далее также - инвестиционная программа)» - программа мероприятий по строительству, реконструкции и модернизации объектов централизованной системы водоотведения;</w:t>
      </w:r>
    </w:p>
    <w:p w14:paraId="2F65A826" w14:textId="77777777" w:rsidR="00E619FC" w:rsidRPr="00131DB5" w:rsidRDefault="00E619FC" w:rsidP="00E619FC">
      <w:pPr>
        <w:spacing w:after="120"/>
      </w:pPr>
      <w:r w:rsidRPr="00131DB5">
        <w:t>«канализационная сеть» - комплекс технологически связанных между собой инженерных сооружений, предназначенных для транспортировки сточных вод;</w:t>
      </w:r>
    </w:p>
    <w:p w14:paraId="69F089FA" w14:textId="77777777" w:rsidR="00E619FC" w:rsidRPr="00131DB5" w:rsidRDefault="00E619FC" w:rsidP="00E619FC">
      <w:pPr>
        <w:spacing w:after="120"/>
      </w:pPr>
      <w:r w:rsidRPr="00131DB5">
        <w:t>«коммерческий учет сточных вод (далее также - коммерческий учет)» - определение количества принятых (отведенных) сточных вод с помощью средств измерений (далее - приборы учета) или расчетным способом;</w:t>
      </w:r>
    </w:p>
    <w:p w14:paraId="4BEA234C" w14:textId="77777777" w:rsidR="00E619FC" w:rsidRPr="00131DB5" w:rsidRDefault="00E619FC" w:rsidP="00E619FC">
      <w:pPr>
        <w:spacing w:after="120"/>
      </w:pPr>
      <w:r w:rsidRPr="00131DB5">
        <w:t>«нецентрализованная система горячего водоснабжения» - сооружения и устройства, в том числе индивидуальные тепловые пункты, с использованием которых приготовление горячей воды осуществляется абонентом самостоятельно;</w:t>
      </w:r>
    </w:p>
    <w:p w14:paraId="7058EE87" w14:textId="77777777" w:rsidR="00E619FC" w:rsidRPr="00131DB5" w:rsidRDefault="00E619FC" w:rsidP="00E619FC">
      <w:pPr>
        <w:spacing w:after="120"/>
      </w:pPr>
      <w:r w:rsidRPr="00131DB5">
        <w:t>«объект централизованной системы водоотведения» - инженерное сооружение, входящее в состав централизованной системы водоотведения, непосредственно используемое для водоотведения;</w:t>
      </w:r>
    </w:p>
    <w:p w14:paraId="1EC39BAB" w14:textId="77777777" w:rsidR="00E619FC" w:rsidRPr="00131DB5" w:rsidRDefault="00E619FC" w:rsidP="00E619FC">
      <w:pPr>
        <w:spacing w:after="120"/>
      </w:pPr>
      <w:r w:rsidRPr="00131DB5">
        <w:t>«организация, осуществляющая водоотведение (организация водопроводно-канализационного хозяйства)» - юридическое лицо, осуществляющее эксплуатацию централизованных систем водоотведения, отдельных объектов таких систем;</w:t>
      </w:r>
    </w:p>
    <w:p w14:paraId="5137B4E1" w14:textId="77777777" w:rsidR="00E619FC" w:rsidRPr="00131DB5" w:rsidRDefault="00E619FC" w:rsidP="00E619FC">
      <w:pPr>
        <w:spacing w:after="120"/>
      </w:pPr>
      <w:r w:rsidRPr="00131DB5">
        <w:lastRenderedPageBreak/>
        <w:t>«орган регулирования тарифов в сфере водоотведения (далее - орган регулирования тарифов)» - уполномоченный орган исполнительной власти субъекта Российской Федерации в области государственного регулирования тарифов либо в случае передачи соответствующих полномочий законом субъекта Российской Федерации орган местного самоуправления поселения или городского округа, осуществляющий регулирование тарифов в сфере водоотведения;</w:t>
      </w:r>
    </w:p>
    <w:p w14:paraId="6122F9B2" w14:textId="77777777" w:rsidR="00E619FC" w:rsidRPr="00131DB5" w:rsidRDefault="00E619FC" w:rsidP="00E619FC">
      <w:pPr>
        <w:spacing w:after="120"/>
      </w:pPr>
      <w:r w:rsidRPr="00131DB5">
        <w:t>«предельные индексы изменения тарифов в сфере водоотведения (далее - предельные индексы)» - индексы максимально и (или) минимально возможного изменения действующих тарифов на водоотведение, устанавливаемые в среднем по субъектам Российской Федерации на год, если иное не установлено другими федеральными законами или решением Правительства Российской Феде</w:t>
      </w:r>
      <w:r w:rsidR="00A027F9">
        <w:t>рации, и выраженные в процентах</w:t>
      </w:r>
      <w:r w:rsidRPr="00131DB5">
        <w:t>;</w:t>
      </w:r>
    </w:p>
    <w:p w14:paraId="15D21954" w14:textId="77777777" w:rsidR="00E619FC" w:rsidRPr="00131DB5" w:rsidRDefault="00E619FC" w:rsidP="00E619FC">
      <w:pPr>
        <w:spacing w:after="120"/>
      </w:pPr>
      <w:r w:rsidRPr="00131DB5">
        <w:t>«производственная программа организации, осуществляющей водоотведение (далее - производственная программа)» - программа текущей (операционной) деятельности такой организации по осуществлению водоотведения, регулируемых видов деятельности в сфере водоотведения;</w:t>
      </w:r>
    </w:p>
    <w:p w14:paraId="38226210" w14:textId="77777777" w:rsidR="00E619FC" w:rsidRPr="00131DB5" w:rsidRDefault="00E619FC" w:rsidP="00E619FC">
      <w:pPr>
        <w:spacing w:after="120"/>
      </w:pPr>
      <w:r w:rsidRPr="00131DB5">
        <w:t>«состав и свойства сточных вод» - совокупность показателей, характеризующих физические, химические, бактериологические и другие свойства сточных вод, в том числе концентрацию загрязняющих веществ, иных веществ и микроорганизмов в сточных водах;</w:t>
      </w:r>
    </w:p>
    <w:p w14:paraId="1A18E2A5" w14:textId="77777777" w:rsidR="00E619FC" w:rsidRPr="00131DB5" w:rsidRDefault="00E619FC" w:rsidP="00E619FC">
      <w:pPr>
        <w:spacing w:after="120"/>
      </w:pPr>
      <w:r w:rsidRPr="00131DB5">
        <w:t>«сточные воды централизованной системы водоотведения (далее - сточные воды)» - принимаемые от абонентов в централизованные системы водоотведения воды, а также дождевые, талые, инфильтрационные, поливомоечные, дренажные воды, если централизованная система водоотведения предназначена для приема таких вод;</w:t>
      </w:r>
    </w:p>
    <w:p w14:paraId="47BB9DD2" w14:textId="77777777" w:rsidR="00E619FC" w:rsidRPr="00131DB5" w:rsidRDefault="00E619FC" w:rsidP="00E619FC">
      <w:pPr>
        <w:spacing w:after="120"/>
      </w:pPr>
      <w:r w:rsidRPr="00131DB5">
        <w:t>«техническое обследование централизованных систем водоотведения» - оценка технических характеристик объектов централизованных систем водоотведения;</w:t>
      </w:r>
    </w:p>
    <w:p w14:paraId="03A25EE1" w14:textId="77777777" w:rsidR="00E619FC" w:rsidRPr="00131DB5" w:rsidRDefault="00E619FC" w:rsidP="00E619FC">
      <w:pPr>
        <w:spacing w:after="120"/>
      </w:pPr>
      <w:r w:rsidRPr="00131DB5">
        <w:t>«транспортировка сточных вод» - перемещение сточных вод, осуществляемое с использованием канализационных сетей;</w:t>
      </w:r>
    </w:p>
    <w:p w14:paraId="071E8C33" w14:textId="77777777" w:rsidR="00E619FC" w:rsidRPr="00131DB5" w:rsidRDefault="00E619FC" w:rsidP="00E619FC">
      <w:pPr>
        <w:spacing w:after="120"/>
      </w:pPr>
      <w:r w:rsidRPr="00131DB5">
        <w:t>«централизованная система водоотведения (канализации)» - комплекс технологически связанных между собой инженерных сооружений, предназначенных для водоотведения.</w:t>
      </w:r>
    </w:p>
    <w:p w14:paraId="39F52551" w14:textId="77777777" w:rsidR="00E619FC" w:rsidRDefault="00E619FC">
      <w:pPr>
        <w:ind w:firstLine="0"/>
        <w:jc w:val="left"/>
      </w:pPr>
    </w:p>
    <w:p w14:paraId="0CA57563" w14:textId="77777777" w:rsidR="00E619FC" w:rsidRDefault="00E619FC">
      <w:pPr>
        <w:ind w:firstLine="0"/>
        <w:jc w:val="left"/>
      </w:pPr>
    </w:p>
    <w:p w14:paraId="42950C17" w14:textId="77777777" w:rsidR="00E619FC" w:rsidRDefault="00E619FC">
      <w:pPr>
        <w:spacing w:after="0" w:line="240" w:lineRule="auto"/>
        <w:ind w:firstLine="0"/>
        <w:jc w:val="left"/>
      </w:pPr>
      <w:r>
        <w:br w:type="page"/>
      </w:r>
    </w:p>
    <w:p w14:paraId="6AFD9FE0" w14:textId="77777777" w:rsidR="00C950E7" w:rsidRPr="00C950E7" w:rsidRDefault="00C950E7" w:rsidP="00C950E7">
      <w:pPr>
        <w:pStyle w:val="12"/>
        <w:keepNext/>
        <w:keepLines/>
        <w:numPr>
          <w:ilvl w:val="0"/>
          <w:numId w:val="38"/>
        </w:numPr>
        <w:spacing w:before="200" w:after="200" w:line="276" w:lineRule="auto"/>
        <w:jc w:val="both"/>
        <w:outlineLvl w:val="1"/>
        <w:rPr>
          <w:rFonts w:eastAsia="TimesNewRomanPS-BoldMT"/>
          <w:b/>
          <w:bCs/>
          <w:vanish/>
          <w:sz w:val="24"/>
          <w:szCs w:val="26"/>
          <w:lang w:eastAsia="en-US"/>
        </w:rPr>
      </w:pPr>
      <w:bookmarkStart w:id="213" w:name="_Toc206492560"/>
      <w:bookmarkStart w:id="214" w:name="_Toc207193797"/>
      <w:bookmarkStart w:id="215" w:name="_Toc207195160"/>
      <w:bookmarkEnd w:id="213"/>
      <w:bookmarkEnd w:id="214"/>
      <w:bookmarkEnd w:id="215"/>
    </w:p>
    <w:p w14:paraId="1EEB4632" w14:textId="77777777" w:rsidR="00C009A7" w:rsidRPr="00C950E7" w:rsidRDefault="00C009A7" w:rsidP="00C950E7">
      <w:pPr>
        <w:pStyle w:val="2"/>
        <w:rPr>
          <w:rFonts w:eastAsia="TimesNewRomanPS-BoldMT"/>
        </w:rPr>
      </w:pPr>
      <w:bookmarkStart w:id="216" w:name="_Toc206487026"/>
      <w:bookmarkStart w:id="217" w:name="_Toc207193798"/>
      <w:bookmarkStart w:id="218" w:name="_Toc207195161"/>
      <w:r w:rsidRPr="00C950E7">
        <w:rPr>
          <w:rFonts w:eastAsia="TimesNewRomanPS-BoldMT"/>
        </w:rPr>
        <w:t>ОБЩИЕ ПОЛОЖЕНИЯ</w:t>
      </w:r>
      <w:bookmarkEnd w:id="216"/>
      <w:bookmarkEnd w:id="217"/>
      <w:bookmarkEnd w:id="218"/>
    </w:p>
    <w:p w14:paraId="42F09C58" w14:textId="77777777" w:rsidR="00905D5A" w:rsidRPr="00905578" w:rsidRDefault="00905D5A" w:rsidP="00905D5A">
      <w:pPr>
        <w:rPr>
          <w:b/>
          <w:i/>
          <w:szCs w:val="24"/>
        </w:rPr>
      </w:pPr>
      <w:r w:rsidRPr="00905578">
        <w:rPr>
          <w:b/>
          <w:i/>
          <w:szCs w:val="24"/>
        </w:rPr>
        <w:t xml:space="preserve">Целью разработки схемы водоотведения является: </w:t>
      </w:r>
    </w:p>
    <w:p w14:paraId="23AAADF1" w14:textId="77777777" w:rsidR="00905D5A" w:rsidRPr="00905578" w:rsidRDefault="00905D5A" w:rsidP="005E62C9">
      <w:pPr>
        <w:pStyle w:val="12"/>
        <w:numPr>
          <w:ilvl w:val="0"/>
          <w:numId w:val="23"/>
        </w:numPr>
        <w:spacing w:after="120" w:line="276" w:lineRule="auto"/>
        <w:ind w:left="993"/>
        <w:jc w:val="both"/>
        <w:rPr>
          <w:sz w:val="24"/>
        </w:rPr>
      </w:pPr>
      <w:r w:rsidRPr="00905578">
        <w:rPr>
          <w:sz w:val="24"/>
        </w:rPr>
        <w:t xml:space="preserve">соблюдение принципов рационального водопользования с повышением сбалансированности окружающей природной среды и жизнедеятельности человека; </w:t>
      </w:r>
    </w:p>
    <w:p w14:paraId="65DFC573" w14:textId="77777777" w:rsidR="00905D5A" w:rsidRPr="00905578" w:rsidRDefault="00905D5A" w:rsidP="005E62C9">
      <w:pPr>
        <w:pStyle w:val="12"/>
        <w:numPr>
          <w:ilvl w:val="0"/>
          <w:numId w:val="23"/>
        </w:numPr>
        <w:spacing w:after="120" w:line="276" w:lineRule="auto"/>
        <w:ind w:left="993"/>
        <w:jc w:val="both"/>
        <w:rPr>
          <w:sz w:val="24"/>
        </w:rPr>
      </w:pPr>
      <w:r w:rsidRPr="00905578">
        <w:rPr>
          <w:sz w:val="24"/>
        </w:rPr>
        <w:t>повышение комфортности проживания населения, а также санитарно-эпидемиологического состояния селитебной территории;</w:t>
      </w:r>
    </w:p>
    <w:p w14:paraId="54A6B0E1" w14:textId="77777777" w:rsidR="00905D5A" w:rsidRPr="00905578" w:rsidRDefault="00905D5A" w:rsidP="005E62C9">
      <w:pPr>
        <w:pStyle w:val="12"/>
        <w:numPr>
          <w:ilvl w:val="0"/>
          <w:numId w:val="23"/>
        </w:numPr>
        <w:spacing w:after="120" w:line="276" w:lineRule="auto"/>
        <w:ind w:left="993"/>
        <w:jc w:val="both"/>
        <w:rPr>
          <w:sz w:val="24"/>
        </w:rPr>
      </w:pPr>
      <w:r w:rsidRPr="00905578">
        <w:rPr>
          <w:sz w:val="24"/>
        </w:rPr>
        <w:t>техническое и экономическое обоснование решений по выбору методов отвода (утилизации) сточных вод от потребителя.</w:t>
      </w:r>
    </w:p>
    <w:p w14:paraId="19DC9B5B" w14:textId="77777777" w:rsidR="00905D5A" w:rsidRPr="00C009A7" w:rsidRDefault="00905D5A" w:rsidP="00905D5A">
      <w:pPr>
        <w:rPr>
          <w:b/>
          <w:i/>
          <w:szCs w:val="24"/>
        </w:rPr>
      </w:pPr>
      <w:r w:rsidRPr="00C009A7">
        <w:rPr>
          <w:b/>
          <w:i/>
          <w:szCs w:val="24"/>
        </w:rPr>
        <w:t>Основные задачи разработки схемы водоотведения состоят в следующем:</w:t>
      </w:r>
    </w:p>
    <w:p w14:paraId="3F40AFF3" w14:textId="77777777" w:rsidR="00905D5A" w:rsidRPr="00AA5C4D" w:rsidRDefault="00905D5A" w:rsidP="005E62C9">
      <w:pPr>
        <w:pStyle w:val="12"/>
        <w:numPr>
          <w:ilvl w:val="0"/>
          <w:numId w:val="24"/>
        </w:numPr>
        <w:spacing w:after="120" w:line="276" w:lineRule="auto"/>
        <w:ind w:left="993"/>
        <w:jc w:val="both"/>
        <w:rPr>
          <w:sz w:val="24"/>
        </w:rPr>
      </w:pPr>
      <w:r w:rsidRPr="00C009A7">
        <w:rPr>
          <w:sz w:val="24"/>
        </w:rPr>
        <w:t xml:space="preserve">развитие системы муниципального регулирования в секторе водоотведения, включая установление современных целевых показателей качества услуг, эффективности и надежности деятельности </w:t>
      </w:r>
      <w:r w:rsidRPr="00AA5C4D">
        <w:rPr>
          <w:sz w:val="24"/>
        </w:rPr>
        <w:t xml:space="preserve">сектора; </w:t>
      </w:r>
    </w:p>
    <w:p w14:paraId="2FAAD877" w14:textId="73060D8E" w:rsidR="00905D5A" w:rsidRPr="00AA5C4D" w:rsidRDefault="00905D5A" w:rsidP="005E62C9">
      <w:pPr>
        <w:pStyle w:val="12"/>
        <w:numPr>
          <w:ilvl w:val="0"/>
          <w:numId w:val="24"/>
        </w:numPr>
        <w:spacing w:after="120" w:line="276" w:lineRule="auto"/>
        <w:ind w:left="993"/>
        <w:jc w:val="both"/>
        <w:rPr>
          <w:sz w:val="24"/>
        </w:rPr>
      </w:pPr>
      <w:r w:rsidRPr="00AA5C4D">
        <w:rPr>
          <w:sz w:val="24"/>
        </w:rPr>
        <w:t xml:space="preserve">модернизация систем водоотведения посредством подготовки и участия в муниципальных и региональных программах </w:t>
      </w:r>
      <w:r w:rsidR="00BE3E04">
        <w:rPr>
          <w:sz w:val="24"/>
        </w:rPr>
        <w:t>Забайкальского края</w:t>
      </w:r>
      <w:r w:rsidRPr="00AA5C4D">
        <w:rPr>
          <w:sz w:val="24"/>
        </w:rPr>
        <w:t>, направленных на развитие и повышение качества услуг данной отрасли.</w:t>
      </w:r>
    </w:p>
    <w:p w14:paraId="483F293E" w14:textId="289C4A5C" w:rsidR="00905D5A" w:rsidRPr="001B61FA" w:rsidRDefault="00905D5A" w:rsidP="002815C6">
      <w:pPr>
        <w:rPr>
          <w:szCs w:val="24"/>
        </w:rPr>
      </w:pPr>
      <w:r w:rsidRPr="001B61FA">
        <w:rPr>
          <w:szCs w:val="24"/>
        </w:rPr>
        <w:t xml:space="preserve">Схема водоотведения </w:t>
      </w:r>
      <w:r w:rsidR="00BE3E04">
        <w:rPr>
          <w:szCs w:val="24"/>
        </w:rPr>
        <w:t>Приаргунского муниципального округа</w:t>
      </w:r>
      <w:r w:rsidR="002815C6" w:rsidRPr="001B61FA">
        <w:rPr>
          <w:szCs w:val="24"/>
        </w:rPr>
        <w:t xml:space="preserve"> </w:t>
      </w:r>
      <w:r w:rsidR="00BE3E04">
        <w:rPr>
          <w:szCs w:val="24"/>
        </w:rPr>
        <w:t>Забайкальского края</w:t>
      </w:r>
      <w:r w:rsidRPr="001B61FA">
        <w:rPr>
          <w:szCs w:val="24"/>
        </w:rPr>
        <w:t xml:space="preserve"> разработана</w:t>
      </w:r>
      <w:r w:rsidR="00907CD8">
        <w:rPr>
          <w:szCs w:val="24"/>
        </w:rPr>
        <w:t xml:space="preserve"> </w:t>
      </w:r>
      <w:r w:rsidRPr="001B61FA">
        <w:rPr>
          <w:szCs w:val="24"/>
        </w:rPr>
        <w:t xml:space="preserve">в соответствии со следующими документами: </w:t>
      </w:r>
    </w:p>
    <w:p w14:paraId="3A1E0B76" w14:textId="77777777" w:rsidR="00905D5A" w:rsidRPr="00AA5C4D" w:rsidRDefault="00905D5A" w:rsidP="002815C6">
      <w:pPr>
        <w:rPr>
          <w:szCs w:val="24"/>
        </w:rPr>
      </w:pPr>
      <w:r w:rsidRPr="001B61FA">
        <w:rPr>
          <w:szCs w:val="24"/>
        </w:rPr>
        <w:t>1. Документы территориального планирования, включающие в себя:</w:t>
      </w:r>
    </w:p>
    <w:p w14:paraId="2DAA82D6" w14:textId="03210992" w:rsidR="00E94297" w:rsidRPr="00E94297" w:rsidRDefault="001B61FA" w:rsidP="005E142B">
      <w:pPr>
        <w:pStyle w:val="12"/>
        <w:numPr>
          <w:ilvl w:val="0"/>
          <w:numId w:val="19"/>
        </w:numPr>
        <w:spacing w:after="120" w:line="276" w:lineRule="auto"/>
        <w:ind w:left="993"/>
        <w:jc w:val="both"/>
      </w:pPr>
      <w:r w:rsidRPr="001B61FA">
        <w:rPr>
          <w:sz w:val="24"/>
        </w:rPr>
        <w:t xml:space="preserve">Генеральный план </w:t>
      </w:r>
      <w:r w:rsidR="00BE3E04">
        <w:rPr>
          <w:sz w:val="24"/>
        </w:rPr>
        <w:t>Приаргунского муниципального округа</w:t>
      </w:r>
      <w:r w:rsidRPr="001B61FA">
        <w:rPr>
          <w:sz w:val="24"/>
        </w:rPr>
        <w:t xml:space="preserve"> </w:t>
      </w:r>
      <w:r w:rsidR="00BE3E04">
        <w:rPr>
          <w:sz w:val="24"/>
        </w:rPr>
        <w:t>Забайкальского края</w:t>
      </w:r>
      <w:r w:rsidR="000E3D57">
        <w:rPr>
          <w:sz w:val="24"/>
        </w:rPr>
        <w:t>.</w:t>
      </w:r>
    </w:p>
    <w:p w14:paraId="016A24D6" w14:textId="77777777" w:rsidR="00905D5A" w:rsidRPr="00E94297" w:rsidRDefault="00905D5A" w:rsidP="000938D8">
      <w:pPr>
        <w:spacing w:after="120"/>
        <w:ind w:left="633" w:firstLine="0"/>
      </w:pPr>
      <w:r w:rsidRPr="00E94297">
        <w:t>2. Нормативы градостроительного проектирования:</w:t>
      </w:r>
    </w:p>
    <w:p w14:paraId="6013D818" w14:textId="248CD80E" w:rsidR="00905D5A" w:rsidRPr="00C009A7" w:rsidRDefault="00905D5A" w:rsidP="005E62C9">
      <w:pPr>
        <w:pStyle w:val="12"/>
        <w:numPr>
          <w:ilvl w:val="0"/>
          <w:numId w:val="21"/>
        </w:numPr>
        <w:spacing w:after="120" w:line="276" w:lineRule="auto"/>
        <w:ind w:left="993"/>
        <w:jc w:val="both"/>
        <w:rPr>
          <w:sz w:val="24"/>
        </w:rPr>
      </w:pPr>
      <w:r w:rsidRPr="00C009A7">
        <w:rPr>
          <w:sz w:val="24"/>
        </w:rPr>
        <w:t xml:space="preserve">Местные нормативы градостроительного проектирования </w:t>
      </w:r>
      <w:r w:rsidR="00BE3E04">
        <w:rPr>
          <w:sz w:val="24"/>
        </w:rPr>
        <w:t>Приаргунского муниципального округа</w:t>
      </w:r>
    </w:p>
    <w:p w14:paraId="7455ECF4" w14:textId="77777777" w:rsidR="00905D5A" w:rsidRPr="00C009A7" w:rsidRDefault="00905D5A" w:rsidP="002815C6">
      <w:pPr>
        <w:rPr>
          <w:szCs w:val="24"/>
        </w:rPr>
      </w:pPr>
      <w:r w:rsidRPr="00C009A7">
        <w:rPr>
          <w:szCs w:val="24"/>
        </w:rPr>
        <w:t>3. Инвестиционные программы комплексн</w:t>
      </w:r>
      <w:r w:rsidR="00AA5C4D">
        <w:rPr>
          <w:szCs w:val="24"/>
        </w:rPr>
        <w:t>ого развития.</w:t>
      </w:r>
    </w:p>
    <w:p w14:paraId="1F7048F3" w14:textId="77777777" w:rsidR="00AA5C4D" w:rsidRDefault="00AA5C4D" w:rsidP="002815C6">
      <w:pPr>
        <w:rPr>
          <w:szCs w:val="24"/>
        </w:rPr>
      </w:pPr>
      <w:r w:rsidRPr="00C009A7">
        <w:rPr>
          <w:szCs w:val="24"/>
        </w:rPr>
        <w:t xml:space="preserve">4. Иные документы </w:t>
      </w:r>
      <w:r>
        <w:rPr>
          <w:szCs w:val="24"/>
        </w:rPr>
        <w:t>и материалы, подлежащие к учету.</w:t>
      </w:r>
    </w:p>
    <w:p w14:paraId="31AB52F1" w14:textId="77777777" w:rsidR="00905D5A" w:rsidRPr="00C009A7" w:rsidRDefault="00AA5C4D" w:rsidP="002815C6">
      <w:r>
        <w:rPr>
          <w:szCs w:val="24"/>
        </w:rPr>
        <w:t xml:space="preserve">5. </w:t>
      </w:r>
      <w:r w:rsidR="00905D5A" w:rsidRPr="00C009A7">
        <w:t>Документы (требования) законодательства Российской Федерации, включающие в себя:</w:t>
      </w:r>
    </w:p>
    <w:p w14:paraId="1367D93D" w14:textId="77777777" w:rsidR="006A18A3" w:rsidRPr="00AD7FEF" w:rsidRDefault="006A18A3" w:rsidP="006A18A3">
      <w:pPr>
        <w:pStyle w:val="12"/>
        <w:numPr>
          <w:ilvl w:val="0"/>
          <w:numId w:val="22"/>
        </w:numPr>
        <w:spacing w:line="276" w:lineRule="auto"/>
        <w:ind w:left="993"/>
        <w:jc w:val="both"/>
        <w:rPr>
          <w:sz w:val="24"/>
        </w:rPr>
      </w:pPr>
      <w:r w:rsidRPr="00AD7FEF">
        <w:rPr>
          <w:sz w:val="24"/>
        </w:rPr>
        <w:t>Градостроительный кодекс РФ от 29.12.2004 № 190-ФЗ (ред. от 2</w:t>
      </w:r>
      <w:r>
        <w:rPr>
          <w:sz w:val="24"/>
        </w:rPr>
        <w:t>6</w:t>
      </w:r>
      <w:r w:rsidRPr="00AD7FEF">
        <w:rPr>
          <w:sz w:val="24"/>
        </w:rPr>
        <w:t>.12.20</w:t>
      </w:r>
      <w:r>
        <w:rPr>
          <w:sz w:val="24"/>
        </w:rPr>
        <w:t>24</w:t>
      </w:r>
      <w:r w:rsidRPr="00AD7FEF">
        <w:rPr>
          <w:sz w:val="24"/>
        </w:rPr>
        <w:t>);</w:t>
      </w:r>
    </w:p>
    <w:p w14:paraId="1205BAA7" w14:textId="77777777" w:rsidR="006A18A3" w:rsidRPr="00AD7FEF" w:rsidRDefault="006A18A3" w:rsidP="006A18A3">
      <w:pPr>
        <w:pStyle w:val="12"/>
        <w:numPr>
          <w:ilvl w:val="0"/>
          <w:numId w:val="22"/>
        </w:numPr>
        <w:spacing w:line="276" w:lineRule="auto"/>
        <w:ind w:left="993"/>
        <w:jc w:val="both"/>
        <w:rPr>
          <w:sz w:val="24"/>
        </w:rPr>
      </w:pPr>
      <w:r w:rsidRPr="00AD7FEF">
        <w:rPr>
          <w:sz w:val="24"/>
        </w:rPr>
        <w:t>СП 32.13330.20</w:t>
      </w:r>
      <w:r>
        <w:rPr>
          <w:sz w:val="24"/>
        </w:rPr>
        <w:t>18</w:t>
      </w:r>
      <w:r w:rsidRPr="00AD7FEF">
        <w:rPr>
          <w:sz w:val="24"/>
        </w:rPr>
        <w:t xml:space="preserve"> «Канализац</w:t>
      </w:r>
      <w:r>
        <w:rPr>
          <w:sz w:val="24"/>
        </w:rPr>
        <w:t>ия. Наружные сети и сооружения»;</w:t>
      </w:r>
    </w:p>
    <w:p w14:paraId="00D642B5" w14:textId="77777777" w:rsidR="006A18A3" w:rsidRPr="00AD7FEF" w:rsidRDefault="006A18A3" w:rsidP="006A18A3">
      <w:pPr>
        <w:pStyle w:val="12"/>
        <w:numPr>
          <w:ilvl w:val="0"/>
          <w:numId w:val="22"/>
        </w:numPr>
        <w:spacing w:line="276" w:lineRule="auto"/>
        <w:ind w:left="993"/>
        <w:jc w:val="both"/>
        <w:rPr>
          <w:sz w:val="24"/>
        </w:rPr>
      </w:pPr>
      <w:r w:rsidRPr="008D07BF">
        <w:rPr>
          <w:sz w:val="24"/>
          <w:shd w:val="clear" w:color="auto" w:fill="FFFFFF"/>
        </w:rPr>
        <w:t>СП 31.13330.2021</w:t>
      </w:r>
      <w:r w:rsidRPr="00AD7FEF">
        <w:rPr>
          <w:sz w:val="24"/>
        </w:rPr>
        <w:t xml:space="preserve"> «Водоснабжение. Наружные сети и сооружения»;</w:t>
      </w:r>
    </w:p>
    <w:p w14:paraId="36C9C969" w14:textId="77777777" w:rsidR="006A18A3" w:rsidRPr="00AD7FEF" w:rsidRDefault="006A18A3" w:rsidP="006A18A3">
      <w:pPr>
        <w:pStyle w:val="12"/>
        <w:numPr>
          <w:ilvl w:val="0"/>
          <w:numId w:val="22"/>
        </w:numPr>
        <w:spacing w:line="276" w:lineRule="auto"/>
        <w:ind w:left="993"/>
        <w:jc w:val="both"/>
        <w:rPr>
          <w:sz w:val="24"/>
        </w:rPr>
      </w:pPr>
      <w:r w:rsidRPr="00B922F0">
        <w:rPr>
          <w:sz w:val="24"/>
        </w:rPr>
        <w:t>СП 30.13330.20</w:t>
      </w:r>
      <w:r>
        <w:rPr>
          <w:sz w:val="24"/>
        </w:rPr>
        <w:t>20</w:t>
      </w:r>
      <w:r w:rsidRPr="00AD7FEF">
        <w:rPr>
          <w:sz w:val="24"/>
        </w:rPr>
        <w:t xml:space="preserve"> «Внутренний </w:t>
      </w:r>
      <w:r>
        <w:rPr>
          <w:sz w:val="24"/>
        </w:rPr>
        <w:t>водопровод и канализация зданий</w:t>
      </w:r>
      <w:r w:rsidRPr="00AD7FEF">
        <w:rPr>
          <w:sz w:val="24"/>
        </w:rPr>
        <w:t>;</w:t>
      </w:r>
    </w:p>
    <w:p w14:paraId="764088B3" w14:textId="77777777" w:rsidR="006A18A3" w:rsidRPr="00AD7FEF" w:rsidRDefault="006A18A3" w:rsidP="006A18A3">
      <w:pPr>
        <w:pStyle w:val="12"/>
        <w:numPr>
          <w:ilvl w:val="0"/>
          <w:numId w:val="22"/>
        </w:numPr>
        <w:spacing w:line="276" w:lineRule="auto"/>
        <w:ind w:left="993"/>
        <w:jc w:val="both"/>
        <w:rPr>
          <w:sz w:val="24"/>
        </w:rPr>
      </w:pPr>
      <w:r w:rsidRPr="00AA1FAB">
        <w:rPr>
          <w:sz w:val="24"/>
        </w:rPr>
        <w:t>СанПиН 2.1.3684-21</w:t>
      </w:r>
      <w:r w:rsidRPr="00AD7FEF">
        <w:rPr>
          <w:sz w:val="24"/>
        </w:rPr>
        <w:t xml:space="preserve"> «</w:t>
      </w:r>
      <w:r w:rsidRPr="00AA1FAB">
        <w:rPr>
          <w:sz w:val="24"/>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Pr="00AD7FEF">
        <w:rPr>
          <w:sz w:val="24"/>
        </w:rPr>
        <w:t>;</w:t>
      </w:r>
    </w:p>
    <w:p w14:paraId="24C9323E" w14:textId="77777777" w:rsidR="006A18A3" w:rsidRPr="00AD7FEF" w:rsidRDefault="006A18A3" w:rsidP="006A18A3">
      <w:pPr>
        <w:pStyle w:val="12"/>
        <w:numPr>
          <w:ilvl w:val="0"/>
          <w:numId w:val="22"/>
        </w:numPr>
        <w:spacing w:line="276" w:lineRule="auto"/>
        <w:ind w:left="993"/>
        <w:jc w:val="both"/>
        <w:rPr>
          <w:sz w:val="24"/>
        </w:rPr>
      </w:pPr>
      <w:r w:rsidRPr="00AD7FEF">
        <w:rPr>
          <w:sz w:val="24"/>
        </w:rPr>
        <w:lastRenderedPageBreak/>
        <w:t xml:space="preserve">Федеральный закон от 7.12.2011 № 416-ФЗ </w:t>
      </w:r>
      <w:r w:rsidRPr="00AD7FEF">
        <w:rPr>
          <w:sz w:val="24"/>
          <w:shd w:val="clear" w:color="auto" w:fill="FFFFFF"/>
        </w:rPr>
        <w:t xml:space="preserve">(ред. от </w:t>
      </w:r>
      <w:r>
        <w:rPr>
          <w:sz w:val="24"/>
          <w:shd w:val="clear" w:color="auto" w:fill="FFFFFF"/>
        </w:rPr>
        <w:t>08</w:t>
      </w:r>
      <w:r w:rsidRPr="00AD7FEF">
        <w:rPr>
          <w:sz w:val="24"/>
          <w:shd w:val="clear" w:color="auto" w:fill="FFFFFF"/>
        </w:rPr>
        <w:t>.</w:t>
      </w:r>
      <w:r>
        <w:rPr>
          <w:sz w:val="24"/>
          <w:shd w:val="clear" w:color="auto" w:fill="FFFFFF"/>
        </w:rPr>
        <w:t>08</w:t>
      </w:r>
      <w:r w:rsidRPr="00AD7FEF">
        <w:rPr>
          <w:sz w:val="24"/>
          <w:shd w:val="clear" w:color="auto" w:fill="FFFFFF"/>
        </w:rPr>
        <w:t>.20</w:t>
      </w:r>
      <w:r>
        <w:rPr>
          <w:sz w:val="24"/>
          <w:shd w:val="clear" w:color="auto" w:fill="FFFFFF"/>
        </w:rPr>
        <w:t>24</w:t>
      </w:r>
      <w:r w:rsidRPr="00AD7FEF">
        <w:rPr>
          <w:sz w:val="24"/>
          <w:shd w:val="clear" w:color="auto" w:fill="FFFFFF"/>
        </w:rPr>
        <w:t>)</w:t>
      </w:r>
      <w:r w:rsidRPr="00AD7FEF">
        <w:rPr>
          <w:sz w:val="24"/>
        </w:rPr>
        <w:t xml:space="preserve"> «О водоснабжении и водоотведении»;</w:t>
      </w:r>
    </w:p>
    <w:p w14:paraId="559927B3" w14:textId="77777777" w:rsidR="006A18A3" w:rsidRPr="00AD7FEF" w:rsidRDefault="006A18A3" w:rsidP="006A18A3">
      <w:pPr>
        <w:pStyle w:val="12"/>
        <w:numPr>
          <w:ilvl w:val="0"/>
          <w:numId w:val="22"/>
        </w:numPr>
        <w:spacing w:after="120" w:line="276" w:lineRule="auto"/>
        <w:ind w:left="993"/>
        <w:jc w:val="both"/>
        <w:rPr>
          <w:sz w:val="24"/>
        </w:rPr>
      </w:pPr>
      <w:r w:rsidRPr="00AD7FEF">
        <w:rPr>
          <w:sz w:val="24"/>
        </w:rPr>
        <w:t xml:space="preserve">Правила разработки и утверждения схем водоснабжения и водоотведения. Требования к содержанию схем водоснабжения и водоотведения, утвержденные постановлением Правительства Российской Федерации от 5 сентября </w:t>
      </w:r>
      <w:r>
        <w:rPr>
          <w:sz w:val="24"/>
        </w:rPr>
        <w:t>2013</w:t>
      </w:r>
      <w:r w:rsidRPr="00AD7FEF">
        <w:rPr>
          <w:sz w:val="24"/>
        </w:rPr>
        <w:t xml:space="preserve"> г. № 782</w:t>
      </w:r>
      <w:r>
        <w:rPr>
          <w:sz w:val="24"/>
        </w:rPr>
        <w:t xml:space="preserve"> </w:t>
      </w:r>
      <w:r w:rsidRPr="001D4B22">
        <w:rPr>
          <w:sz w:val="24"/>
        </w:rPr>
        <w:t>(</w:t>
      </w:r>
      <w:r w:rsidRPr="00AD7FEF">
        <w:rPr>
          <w:sz w:val="24"/>
        </w:rPr>
        <w:t>ред. от 2</w:t>
      </w:r>
      <w:r>
        <w:rPr>
          <w:sz w:val="24"/>
        </w:rPr>
        <w:t>4</w:t>
      </w:r>
      <w:r w:rsidRPr="00AD7FEF">
        <w:rPr>
          <w:sz w:val="24"/>
        </w:rPr>
        <w:t>.</w:t>
      </w:r>
      <w:r>
        <w:rPr>
          <w:sz w:val="24"/>
        </w:rPr>
        <w:t>04</w:t>
      </w:r>
      <w:r w:rsidRPr="00AD7FEF">
        <w:rPr>
          <w:sz w:val="24"/>
        </w:rPr>
        <w:t>.20</w:t>
      </w:r>
      <w:r>
        <w:rPr>
          <w:sz w:val="24"/>
        </w:rPr>
        <w:t>25)</w:t>
      </w:r>
      <w:r w:rsidRPr="00AD7FEF">
        <w:rPr>
          <w:sz w:val="24"/>
        </w:rPr>
        <w:t>.</w:t>
      </w:r>
    </w:p>
    <w:p w14:paraId="0FDFC76D" w14:textId="781D16E1" w:rsidR="00905D5A" w:rsidRPr="00C009A7" w:rsidRDefault="00905D5A" w:rsidP="00905D5A">
      <w:pPr>
        <w:rPr>
          <w:szCs w:val="24"/>
        </w:rPr>
      </w:pPr>
      <w:r w:rsidRPr="00C009A7">
        <w:rPr>
          <w:szCs w:val="24"/>
        </w:rPr>
        <w:t xml:space="preserve">Схема водоотведения определяет направления развития систем водоотведения (канализации) населенных пунктов </w:t>
      </w:r>
      <w:r w:rsidR="00BE3E04">
        <w:rPr>
          <w:szCs w:val="24"/>
        </w:rPr>
        <w:t>Приаргунского муниципального округа</w:t>
      </w:r>
      <w:r w:rsidRPr="00C009A7">
        <w:rPr>
          <w:szCs w:val="24"/>
        </w:rPr>
        <w:t>, необходимые для реализации документов территориального планирования, документов по планировке территорий на расчетный срок их освоения, а также документов социально-экономического планирования и стратегического прогнозирования.</w:t>
      </w:r>
    </w:p>
    <w:p w14:paraId="16F266F5" w14:textId="1903975B" w:rsidR="00905D5A" w:rsidRPr="001B61FA" w:rsidRDefault="009811DE" w:rsidP="00905D5A">
      <w:pPr>
        <w:rPr>
          <w:szCs w:val="24"/>
        </w:rPr>
      </w:pPr>
      <w:r w:rsidRPr="001B61FA">
        <w:rPr>
          <w:szCs w:val="24"/>
        </w:rPr>
        <w:t xml:space="preserve">В соответствии с требованиями Технического задания на выполнение работ по разработке </w:t>
      </w:r>
      <w:r>
        <w:rPr>
          <w:szCs w:val="24"/>
        </w:rPr>
        <w:t>с</w:t>
      </w:r>
      <w:r w:rsidRPr="001B61FA">
        <w:rPr>
          <w:szCs w:val="24"/>
        </w:rPr>
        <w:t xml:space="preserve">хем водоснабжения и водоотведения </w:t>
      </w:r>
      <w:r w:rsidR="00BE3E04">
        <w:rPr>
          <w:szCs w:val="24"/>
        </w:rPr>
        <w:t>Приаргунского муниципального округа</w:t>
      </w:r>
      <w:r w:rsidRPr="001B61FA">
        <w:rPr>
          <w:szCs w:val="24"/>
        </w:rPr>
        <w:t xml:space="preserve"> определен срок реализации Схемы водоотведения – </w:t>
      </w:r>
      <w:r>
        <w:rPr>
          <w:szCs w:val="24"/>
        </w:rPr>
        <w:t xml:space="preserve">не менее </w:t>
      </w:r>
      <w:r w:rsidRPr="001B61FA">
        <w:rPr>
          <w:szCs w:val="24"/>
        </w:rPr>
        <w:t>1</w:t>
      </w:r>
      <w:r>
        <w:rPr>
          <w:szCs w:val="24"/>
        </w:rPr>
        <w:t xml:space="preserve">0 </w:t>
      </w:r>
      <w:r w:rsidRPr="001B61FA">
        <w:rPr>
          <w:szCs w:val="24"/>
        </w:rPr>
        <w:t>лет</w:t>
      </w:r>
      <w:r>
        <w:rPr>
          <w:szCs w:val="24"/>
        </w:rPr>
        <w:t>, но не более действия генерального плана.</w:t>
      </w:r>
    </w:p>
    <w:p w14:paraId="6C648DFB" w14:textId="5346DDF6" w:rsidR="00905D5A" w:rsidRPr="00C009A7" w:rsidRDefault="00905D5A" w:rsidP="00905D5A">
      <w:pPr>
        <w:rPr>
          <w:szCs w:val="24"/>
        </w:rPr>
      </w:pPr>
      <w:r w:rsidRPr="001B61FA">
        <w:rPr>
          <w:szCs w:val="24"/>
        </w:rPr>
        <w:t xml:space="preserve">Ключевые демографические показатели в области численности населения </w:t>
      </w:r>
      <w:r w:rsidR="00BE3E04">
        <w:rPr>
          <w:szCs w:val="24"/>
        </w:rPr>
        <w:t>Приаргунского муниципального округа</w:t>
      </w:r>
      <w:r w:rsidRPr="001B61FA">
        <w:rPr>
          <w:szCs w:val="24"/>
        </w:rPr>
        <w:t xml:space="preserve"> представлены ниже.</w:t>
      </w:r>
    </w:p>
    <w:p w14:paraId="68A7D33D" w14:textId="77777777" w:rsidR="00905D5A" w:rsidRPr="00C009A7" w:rsidRDefault="00771F83" w:rsidP="00905D5A">
      <w:pPr>
        <w:jc w:val="right"/>
        <w:rPr>
          <w:szCs w:val="24"/>
        </w:rPr>
      </w:pPr>
      <w:r>
        <w:rPr>
          <w:szCs w:val="24"/>
        </w:rPr>
        <w:t xml:space="preserve">Таблица </w:t>
      </w:r>
      <w:r w:rsidR="00563FFB">
        <w:t>2.</w:t>
      </w:r>
      <w:r>
        <w:rPr>
          <w:szCs w:val="24"/>
        </w:rPr>
        <w:t>1</w:t>
      </w:r>
      <w:r w:rsidR="009C6BBD">
        <w:rPr>
          <w:szCs w:val="24"/>
        </w:rPr>
        <w:t>.1</w:t>
      </w:r>
    </w:p>
    <w:p w14:paraId="095FAB26" w14:textId="55C81C1D" w:rsidR="00B40D1D" w:rsidRPr="00AD7FEF" w:rsidRDefault="00B40D1D" w:rsidP="00B40D1D">
      <w:pPr>
        <w:keepNext/>
        <w:ind w:firstLine="0"/>
        <w:jc w:val="center"/>
        <w:rPr>
          <w:szCs w:val="24"/>
          <w:u w:val="single"/>
        </w:rPr>
      </w:pPr>
      <w:r w:rsidRPr="00AD7FEF">
        <w:rPr>
          <w:szCs w:val="24"/>
          <w:u w:val="single"/>
        </w:rPr>
        <w:t xml:space="preserve">Показатели численности населения на </w:t>
      </w:r>
      <w:r>
        <w:rPr>
          <w:szCs w:val="24"/>
          <w:u w:val="single"/>
        </w:rPr>
        <w:t>базовый год</w:t>
      </w:r>
      <w:r w:rsidRPr="00AD7FEF">
        <w:rPr>
          <w:szCs w:val="24"/>
          <w:u w:val="single"/>
        </w:rPr>
        <w:t xml:space="preserve"> (</w:t>
      </w:r>
      <w:r w:rsidR="004C2645">
        <w:rPr>
          <w:szCs w:val="24"/>
          <w:u w:val="single"/>
        </w:rPr>
        <w:t>2024</w:t>
      </w:r>
      <w:r w:rsidRPr="00AD7FEF">
        <w:rPr>
          <w:szCs w:val="24"/>
          <w:u w:val="single"/>
        </w:rPr>
        <w:t xml:space="preserve"> г.) и на расчетный срок (</w:t>
      </w:r>
      <w:r>
        <w:rPr>
          <w:szCs w:val="24"/>
          <w:u w:val="single"/>
        </w:rPr>
        <w:t>2035 г.)</w:t>
      </w:r>
    </w:p>
    <w:tbl>
      <w:tblPr>
        <w:tblW w:w="4830" w:type="pct"/>
        <w:jc w:val="center"/>
        <w:shd w:val="clear" w:color="auto" w:fill="FFFFFF"/>
        <w:tblLook w:val="0000" w:firstRow="0" w:lastRow="0" w:firstColumn="0" w:lastColumn="0" w:noHBand="0" w:noVBand="0"/>
      </w:tblPr>
      <w:tblGrid>
        <w:gridCol w:w="3269"/>
        <w:gridCol w:w="2658"/>
        <w:gridCol w:w="4140"/>
      </w:tblGrid>
      <w:tr w:rsidR="000F0552" w:rsidRPr="001B3232" w14:paraId="0251FFF6" w14:textId="77777777" w:rsidTr="00C70918">
        <w:trPr>
          <w:tblHeader/>
          <w:jc w:val="center"/>
        </w:trPr>
        <w:tc>
          <w:tcPr>
            <w:tcW w:w="1624" w:type="pct"/>
            <w:tcBorders>
              <w:top w:val="single" w:sz="4" w:space="0" w:color="000000"/>
              <w:left w:val="single" w:sz="4" w:space="0" w:color="000000"/>
              <w:bottom w:val="single" w:sz="4" w:space="0" w:color="000000"/>
            </w:tcBorders>
            <w:shd w:val="clear" w:color="auto" w:fill="FFFFFF"/>
            <w:vAlign w:val="center"/>
          </w:tcPr>
          <w:p w14:paraId="36357811" w14:textId="77777777" w:rsidR="000F0552" w:rsidRPr="001B3232" w:rsidRDefault="000F0552" w:rsidP="00C70918">
            <w:pPr>
              <w:tabs>
                <w:tab w:val="left" w:pos="1337"/>
              </w:tabs>
              <w:snapToGrid w:val="0"/>
              <w:spacing w:after="0" w:line="240" w:lineRule="auto"/>
              <w:ind w:firstLine="0"/>
              <w:jc w:val="center"/>
              <w:rPr>
                <w:b/>
                <w:sz w:val="20"/>
                <w:szCs w:val="20"/>
              </w:rPr>
            </w:pPr>
            <w:r w:rsidRPr="001B3232">
              <w:rPr>
                <w:b/>
                <w:sz w:val="20"/>
                <w:szCs w:val="20"/>
              </w:rPr>
              <w:t>Наименование</w:t>
            </w:r>
          </w:p>
        </w:tc>
        <w:tc>
          <w:tcPr>
            <w:tcW w:w="1320" w:type="pct"/>
            <w:tcBorders>
              <w:top w:val="single" w:sz="4" w:space="0" w:color="000000"/>
              <w:left w:val="single" w:sz="4" w:space="0" w:color="000000"/>
              <w:bottom w:val="single" w:sz="4" w:space="0" w:color="000000"/>
              <w:right w:val="single" w:sz="4" w:space="0" w:color="auto"/>
            </w:tcBorders>
            <w:shd w:val="clear" w:color="auto" w:fill="FFFFFF"/>
            <w:vAlign w:val="center"/>
          </w:tcPr>
          <w:p w14:paraId="3C4C04E9" w14:textId="7A2E47EC" w:rsidR="000F0552" w:rsidRPr="001B3232" w:rsidRDefault="000F0552" w:rsidP="00C70918">
            <w:pPr>
              <w:tabs>
                <w:tab w:val="left" w:pos="1337"/>
              </w:tabs>
              <w:snapToGrid w:val="0"/>
              <w:spacing w:after="0" w:line="240" w:lineRule="auto"/>
              <w:ind w:firstLine="0"/>
              <w:jc w:val="center"/>
              <w:rPr>
                <w:b/>
                <w:sz w:val="20"/>
                <w:szCs w:val="20"/>
              </w:rPr>
            </w:pPr>
            <w:r w:rsidRPr="001B3232">
              <w:rPr>
                <w:b/>
                <w:sz w:val="20"/>
                <w:szCs w:val="20"/>
              </w:rPr>
              <w:t>Численность постоянного населения на 01.0</w:t>
            </w:r>
            <w:r>
              <w:rPr>
                <w:b/>
                <w:sz w:val="20"/>
                <w:szCs w:val="20"/>
              </w:rPr>
              <w:t>1</w:t>
            </w:r>
            <w:r w:rsidRPr="001B3232">
              <w:rPr>
                <w:b/>
                <w:sz w:val="20"/>
                <w:szCs w:val="20"/>
              </w:rPr>
              <w:t>.</w:t>
            </w:r>
            <w:r w:rsidR="004C2645">
              <w:rPr>
                <w:b/>
                <w:sz w:val="20"/>
                <w:szCs w:val="20"/>
              </w:rPr>
              <w:t>2024</w:t>
            </w:r>
            <w:r w:rsidRPr="001B3232">
              <w:rPr>
                <w:b/>
                <w:sz w:val="20"/>
                <w:szCs w:val="20"/>
              </w:rPr>
              <w:t xml:space="preserve"> г.</w:t>
            </w:r>
          </w:p>
        </w:tc>
        <w:tc>
          <w:tcPr>
            <w:tcW w:w="205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65253A" w14:textId="77777777" w:rsidR="000F0552" w:rsidRPr="001B3232" w:rsidRDefault="000F0552" w:rsidP="00C70918">
            <w:pPr>
              <w:tabs>
                <w:tab w:val="left" w:pos="1337"/>
              </w:tabs>
              <w:snapToGrid w:val="0"/>
              <w:spacing w:after="0" w:line="240" w:lineRule="auto"/>
              <w:ind w:firstLine="0"/>
              <w:jc w:val="center"/>
              <w:rPr>
                <w:b/>
                <w:sz w:val="20"/>
                <w:szCs w:val="20"/>
              </w:rPr>
            </w:pPr>
            <w:r w:rsidRPr="001B3232">
              <w:rPr>
                <w:b/>
                <w:sz w:val="20"/>
                <w:szCs w:val="20"/>
              </w:rPr>
              <w:t xml:space="preserve">Прогнозируемая численность населения на </w:t>
            </w:r>
            <w:r w:rsidRPr="002F7DFD">
              <w:rPr>
                <w:b/>
                <w:sz w:val="20"/>
                <w:szCs w:val="20"/>
              </w:rPr>
              <w:t>Расчетный срок</w:t>
            </w:r>
            <w:r>
              <w:rPr>
                <w:b/>
                <w:sz w:val="20"/>
                <w:szCs w:val="20"/>
              </w:rPr>
              <w:t xml:space="preserve"> </w:t>
            </w:r>
            <w:r w:rsidR="003B6F72">
              <w:rPr>
                <w:b/>
                <w:sz w:val="20"/>
                <w:szCs w:val="20"/>
              </w:rPr>
              <w:t>2035</w:t>
            </w:r>
            <w:r w:rsidRPr="001B3232">
              <w:rPr>
                <w:b/>
                <w:sz w:val="20"/>
                <w:szCs w:val="20"/>
              </w:rPr>
              <w:t xml:space="preserve"> г.</w:t>
            </w:r>
          </w:p>
        </w:tc>
      </w:tr>
      <w:tr w:rsidR="003E3CA9" w:rsidRPr="00EE037F" w14:paraId="580356B0" w14:textId="77777777" w:rsidTr="00C70918">
        <w:trPr>
          <w:jc w:val="center"/>
        </w:trPr>
        <w:tc>
          <w:tcPr>
            <w:tcW w:w="1624" w:type="pct"/>
            <w:tcBorders>
              <w:top w:val="single" w:sz="4" w:space="0" w:color="000000"/>
              <w:left w:val="single" w:sz="4" w:space="0" w:color="000000"/>
              <w:bottom w:val="single" w:sz="4" w:space="0" w:color="000000"/>
            </w:tcBorders>
            <w:shd w:val="clear" w:color="auto" w:fill="FFFFFF"/>
            <w:vAlign w:val="center"/>
          </w:tcPr>
          <w:p w14:paraId="1ED52456" w14:textId="467EE5D1" w:rsidR="003E3CA9" w:rsidRPr="00EE037F" w:rsidRDefault="003E3CA9" w:rsidP="003E3CA9">
            <w:pPr>
              <w:tabs>
                <w:tab w:val="left" w:pos="1337"/>
              </w:tabs>
              <w:snapToGrid w:val="0"/>
              <w:spacing w:after="0" w:line="240" w:lineRule="auto"/>
              <w:ind w:firstLine="0"/>
              <w:jc w:val="center"/>
              <w:rPr>
                <w:sz w:val="20"/>
                <w:szCs w:val="20"/>
              </w:rPr>
            </w:pPr>
            <w:r>
              <w:rPr>
                <w:sz w:val="20"/>
                <w:szCs w:val="20"/>
              </w:rPr>
              <w:t>Приаргунский муниципальный округ</w:t>
            </w:r>
          </w:p>
        </w:tc>
        <w:tc>
          <w:tcPr>
            <w:tcW w:w="1320" w:type="pct"/>
            <w:tcBorders>
              <w:top w:val="single" w:sz="4" w:space="0" w:color="000000"/>
              <w:left w:val="single" w:sz="4" w:space="0" w:color="000000"/>
              <w:bottom w:val="single" w:sz="4" w:space="0" w:color="000000"/>
              <w:right w:val="single" w:sz="4" w:space="0" w:color="auto"/>
            </w:tcBorders>
            <w:shd w:val="clear" w:color="auto" w:fill="FFFFFF"/>
            <w:vAlign w:val="center"/>
          </w:tcPr>
          <w:p w14:paraId="39E76282" w14:textId="77777777" w:rsidR="003E3CA9" w:rsidRPr="004A100F" w:rsidRDefault="003E3CA9" w:rsidP="003E3CA9">
            <w:pPr>
              <w:tabs>
                <w:tab w:val="left" w:pos="1337"/>
              </w:tabs>
              <w:snapToGrid w:val="0"/>
              <w:spacing w:after="0" w:line="240" w:lineRule="auto"/>
              <w:ind w:firstLine="0"/>
              <w:jc w:val="center"/>
              <w:rPr>
                <w:sz w:val="20"/>
                <w:szCs w:val="20"/>
                <w:lang w:eastAsia="ru-RU"/>
              </w:rPr>
            </w:pPr>
          </w:p>
          <w:p w14:paraId="7CBAD6B6" w14:textId="77777777" w:rsidR="003E3CA9" w:rsidRPr="004A100F" w:rsidRDefault="003E3CA9" w:rsidP="003E3CA9">
            <w:pPr>
              <w:tabs>
                <w:tab w:val="left" w:pos="1337"/>
              </w:tabs>
              <w:snapToGrid w:val="0"/>
              <w:spacing w:after="0" w:line="240" w:lineRule="auto"/>
              <w:ind w:firstLine="0"/>
              <w:jc w:val="center"/>
              <w:rPr>
                <w:sz w:val="20"/>
                <w:szCs w:val="20"/>
              </w:rPr>
            </w:pPr>
            <w:r>
              <w:rPr>
                <w:rFonts w:eastAsia="Times New Roman"/>
                <w:bCs/>
                <w:sz w:val="20"/>
                <w:szCs w:val="20"/>
                <w:lang w:eastAsia="ru-RU"/>
              </w:rPr>
              <w:t>14796</w:t>
            </w:r>
          </w:p>
          <w:p w14:paraId="349D9D38" w14:textId="2956DCA6" w:rsidR="003E3CA9" w:rsidRPr="00EE037F" w:rsidRDefault="003E3CA9" w:rsidP="003E3CA9">
            <w:pPr>
              <w:tabs>
                <w:tab w:val="left" w:pos="1337"/>
              </w:tabs>
              <w:snapToGrid w:val="0"/>
              <w:spacing w:after="0" w:line="240" w:lineRule="auto"/>
              <w:ind w:firstLine="0"/>
              <w:jc w:val="center"/>
              <w:rPr>
                <w:sz w:val="20"/>
                <w:szCs w:val="20"/>
              </w:rPr>
            </w:pPr>
          </w:p>
        </w:tc>
        <w:tc>
          <w:tcPr>
            <w:tcW w:w="205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63CED9" w14:textId="26CBFAE1" w:rsidR="003E3CA9" w:rsidRPr="00EE037F" w:rsidRDefault="003E3CA9" w:rsidP="003E3CA9">
            <w:pPr>
              <w:tabs>
                <w:tab w:val="left" w:pos="1337"/>
              </w:tabs>
              <w:snapToGrid w:val="0"/>
              <w:spacing w:after="0" w:line="240" w:lineRule="auto"/>
              <w:ind w:firstLine="0"/>
              <w:jc w:val="center"/>
              <w:rPr>
                <w:sz w:val="20"/>
                <w:szCs w:val="20"/>
              </w:rPr>
            </w:pPr>
            <w:r w:rsidRPr="009D2B53">
              <w:rPr>
                <w:sz w:val="20"/>
                <w:szCs w:val="20"/>
              </w:rPr>
              <w:t>14352</w:t>
            </w:r>
          </w:p>
        </w:tc>
      </w:tr>
    </w:tbl>
    <w:p w14:paraId="13218172" w14:textId="77777777" w:rsidR="00905D5A" w:rsidRDefault="00905D5A" w:rsidP="00905D5A">
      <w:pPr>
        <w:spacing w:after="120"/>
        <w:rPr>
          <w:szCs w:val="24"/>
        </w:rPr>
      </w:pPr>
    </w:p>
    <w:p w14:paraId="076FAE49" w14:textId="77777777" w:rsidR="00905D5A" w:rsidRDefault="00905D5A" w:rsidP="00905D5A">
      <w:pPr>
        <w:spacing w:after="120"/>
        <w:rPr>
          <w:szCs w:val="24"/>
        </w:rPr>
      </w:pPr>
    </w:p>
    <w:p w14:paraId="627DDF04" w14:textId="77777777" w:rsidR="00905D5A" w:rsidRPr="001421CB" w:rsidRDefault="00905D5A" w:rsidP="00905D5A">
      <w:pPr>
        <w:spacing w:after="120"/>
        <w:rPr>
          <w:b/>
          <w:sz w:val="26"/>
          <w:szCs w:val="26"/>
        </w:rPr>
      </w:pPr>
    </w:p>
    <w:p w14:paraId="11E174A6" w14:textId="77777777" w:rsidR="00C009A7" w:rsidRDefault="00C009A7">
      <w:pPr>
        <w:spacing w:after="0" w:line="240" w:lineRule="auto"/>
        <w:ind w:firstLine="0"/>
        <w:jc w:val="left"/>
        <w:rPr>
          <w:rFonts w:eastAsia="TimesNewRomanPS-BoldMT"/>
          <w:b/>
          <w:bCs/>
          <w:szCs w:val="26"/>
        </w:rPr>
      </w:pPr>
      <w:r>
        <w:rPr>
          <w:rFonts w:eastAsia="TimesNewRomanPS-BoldMT"/>
        </w:rPr>
        <w:br w:type="page"/>
      </w:r>
    </w:p>
    <w:p w14:paraId="1144AFC4" w14:textId="77777777" w:rsidR="006C3FCA" w:rsidRPr="00DB19D0" w:rsidRDefault="006C3FCA" w:rsidP="00C950E7">
      <w:pPr>
        <w:pStyle w:val="2"/>
        <w:rPr>
          <w:rFonts w:eastAsia="TimesNewRomanPS-BoldMT"/>
          <w:szCs w:val="24"/>
        </w:rPr>
      </w:pPr>
      <w:bookmarkStart w:id="219" w:name="_Toc206487027"/>
      <w:bookmarkStart w:id="220" w:name="_Toc207193799"/>
      <w:bookmarkStart w:id="221" w:name="_Toc207195162"/>
      <w:r w:rsidRPr="00DB19D0">
        <w:rPr>
          <w:rFonts w:eastAsia="TimesNewRomanPS-BoldMT"/>
        </w:rPr>
        <w:lastRenderedPageBreak/>
        <w:t>СУЩЕСТВУЮЩЕЕ ПОЛОЖЕНИЕ В СФЕРЕ ВОДООТВЕДЕНИЯ</w:t>
      </w:r>
      <w:bookmarkEnd w:id="219"/>
      <w:bookmarkEnd w:id="220"/>
      <w:bookmarkEnd w:id="221"/>
    </w:p>
    <w:p w14:paraId="1317B32B" w14:textId="63F690E0" w:rsidR="006C3FCA" w:rsidRPr="00DB19D0" w:rsidRDefault="006C3FCA" w:rsidP="00C950E7">
      <w:pPr>
        <w:pStyle w:val="2"/>
        <w:numPr>
          <w:ilvl w:val="2"/>
          <w:numId w:val="38"/>
        </w:numPr>
        <w:spacing w:line="240" w:lineRule="auto"/>
        <w:rPr>
          <w:rFonts w:eastAsia="TimesNewRomanPS-BoldMT"/>
        </w:rPr>
      </w:pPr>
      <w:bookmarkStart w:id="222" w:name="_Toc206487028"/>
      <w:bookmarkStart w:id="223" w:name="_Toc207193800"/>
      <w:bookmarkStart w:id="224" w:name="_Toc207195163"/>
      <w:r w:rsidRPr="00DB19D0">
        <w:rPr>
          <w:rFonts w:eastAsia="TimesNewRomanPS-BoldMT"/>
        </w:rPr>
        <w:t xml:space="preserve">Описание структуры системы сбора, очистки и отведения сточных вод на территории </w:t>
      </w:r>
      <w:r w:rsidR="00BE3E04">
        <w:rPr>
          <w:rFonts w:eastAsia="TimesNewRomanPS-BoldMT"/>
        </w:rPr>
        <w:t>Приаргунского муниципального округа</w:t>
      </w:r>
      <w:r w:rsidRPr="00DB19D0">
        <w:rPr>
          <w:rFonts w:eastAsia="TimesNewRomanPS-BoldMT"/>
        </w:rPr>
        <w:t xml:space="preserve"> и деление территории </w:t>
      </w:r>
      <w:r w:rsidR="00BE3E04" w:rsidRPr="00BE3E04">
        <w:rPr>
          <w:rFonts w:eastAsia="TimesNewRomanPS-BoldMT"/>
        </w:rPr>
        <w:t>муниципального округа</w:t>
      </w:r>
      <w:r w:rsidRPr="00DB19D0">
        <w:rPr>
          <w:rFonts w:eastAsia="TimesNewRomanPS-BoldMT"/>
        </w:rPr>
        <w:t xml:space="preserve"> на эксплуатационные зоны</w:t>
      </w:r>
      <w:bookmarkEnd w:id="222"/>
      <w:bookmarkEnd w:id="223"/>
      <w:bookmarkEnd w:id="224"/>
    </w:p>
    <w:p w14:paraId="62DD9FFD" w14:textId="231CF354" w:rsidR="005E2A0D" w:rsidRDefault="005E2A0D" w:rsidP="005E2A0D">
      <w:pPr>
        <w:spacing w:after="120"/>
      </w:pPr>
      <w:r>
        <w:t>В настоящее время на территории населенных пунктов Приаргунского муниципального округа централизованн</w:t>
      </w:r>
      <w:r w:rsidR="007C04E7">
        <w:t>ая</w:t>
      </w:r>
      <w:r>
        <w:t xml:space="preserve"> канализаци</w:t>
      </w:r>
      <w:r w:rsidR="007C04E7">
        <w:t xml:space="preserve">я </w:t>
      </w:r>
      <w:r w:rsidR="007C04E7" w:rsidRPr="007C04E7">
        <w:t>организована</w:t>
      </w:r>
      <w:r>
        <w:t xml:space="preserve"> в </w:t>
      </w:r>
      <w:proofErr w:type="spellStart"/>
      <w:r w:rsidRPr="005E2A0D">
        <w:t>пгт</w:t>
      </w:r>
      <w:proofErr w:type="spellEnd"/>
      <w:r w:rsidRPr="005E2A0D">
        <w:t>. Приаргунск</w:t>
      </w:r>
      <w:r>
        <w:t xml:space="preserve">, </w:t>
      </w:r>
      <w:proofErr w:type="spellStart"/>
      <w:r w:rsidR="007C04E7">
        <w:t>пгт</w:t>
      </w:r>
      <w:proofErr w:type="spellEnd"/>
      <w:r w:rsidR="007C04E7">
        <w:t>. Кличка, п. Досатуй</w:t>
      </w:r>
      <w:r>
        <w:t>.</w:t>
      </w:r>
    </w:p>
    <w:p w14:paraId="6B4FA7A4" w14:textId="77777777" w:rsidR="005E2A0D" w:rsidRDefault="005E2A0D" w:rsidP="005E2A0D">
      <w:pPr>
        <w:spacing w:after="120"/>
      </w:pPr>
      <w:r>
        <w:t>В остальных населенных пунктах в настоящее время централизованная система водоотведения отсутствует.</w:t>
      </w:r>
    </w:p>
    <w:p w14:paraId="69DF2CA5" w14:textId="77777777" w:rsidR="005E2A0D" w:rsidRDefault="005E2A0D" w:rsidP="005E2A0D">
      <w:pPr>
        <w:spacing w:after="120"/>
      </w:pPr>
      <w:r>
        <w:t xml:space="preserve">Водоотведение жилых и общественных зданий осуществляется в выгребные ямы. Сточные воды из выгребных ям специализированным автотранспортом вывозятся в специально отведенное место. Очистные сооружения канализации отсутствуют. </w:t>
      </w:r>
    </w:p>
    <w:p w14:paraId="31C0AFB3" w14:textId="77777777" w:rsidR="005E2A0D" w:rsidRDefault="005E2A0D" w:rsidP="005E2A0D">
      <w:pPr>
        <w:spacing w:after="120"/>
      </w:pPr>
      <w:r>
        <w:t xml:space="preserve">В </w:t>
      </w:r>
      <w:proofErr w:type="spellStart"/>
      <w:r>
        <w:t>пгт</w:t>
      </w:r>
      <w:proofErr w:type="spellEnd"/>
      <w:r>
        <w:t xml:space="preserve"> Приаргунск от части жилых домов, общественно-деловых и производственных объектов отведение хозяйственно-бытовых стоков осуществляется по централизованной схеме на коммунальные очистные сооружения канализации. Большая часть индивидуальных жилых домов имеет приусадебные выгребные ямы. Стоки из них откачиваются специализированным транспортом и вывозятся на площадки жидко-бытовых отходов, расположенные в северо-западной части поселка. </w:t>
      </w:r>
    </w:p>
    <w:p w14:paraId="4821463C" w14:textId="77777777" w:rsidR="005E2A0D" w:rsidRDefault="005E2A0D" w:rsidP="005E2A0D">
      <w:pPr>
        <w:spacing w:after="120"/>
      </w:pPr>
      <w:r>
        <w:t xml:space="preserve">Имеется общепоселковая централизованная система водоотведения, включающая единственную зону. </w:t>
      </w:r>
    </w:p>
    <w:p w14:paraId="3F904E54" w14:textId="77777777" w:rsidR="005E2A0D" w:rsidRDefault="005E2A0D" w:rsidP="005E2A0D">
      <w:pPr>
        <w:spacing w:after="120"/>
      </w:pPr>
      <w:r>
        <w:t>Отвод неочищенных сточных вод осуществляется по канализационным сетям.</w:t>
      </w:r>
    </w:p>
    <w:p w14:paraId="1E19C0E3" w14:textId="1DFDFCF6" w:rsidR="005E2A0D" w:rsidRDefault="005E2A0D" w:rsidP="005E2A0D">
      <w:pPr>
        <w:spacing w:after="120"/>
      </w:pPr>
      <w:r>
        <w:t xml:space="preserve">Магистральные канализационные сети представлены семью участками. На большинстве участков канализационные сети безнапорные (самотечные). Вдоль улицы </w:t>
      </w:r>
      <w:proofErr w:type="spellStart"/>
      <w:r>
        <w:t>Аргунской</w:t>
      </w:r>
      <w:proofErr w:type="spellEnd"/>
      <w:r>
        <w:t xml:space="preserve"> имеется участок напорных сетей с одной канализационной напорной станцией.</w:t>
      </w:r>
    </w:p>
    <w:p w14:paraId="6AD75E35" w14:textId="77777777" w:rsidR="001859B1" w:rsidRDefault="001859B1" w:rsidP="001859B1">
      <w:pPr>
        <w:shd w:val="clear" w:color="auto" w:fill="FFFFFF"/>
        <w:spacing w:after="120"/>
        <w:ind w:left="6" w:firstLine="703"/>
      </w:pPr>
      <w:r>
        <w:t>Основные характеристики канализационных сетей приведены в таблице 1. и показаны на рис. 1.</w:t>
      </w:r>
    </w:p>
    <w:p w14:paraId="63460C37" w14:textId="5F773070" w:rsidR="001859B1" w:rsidRDefault="001859B1" w:rsidP="001859B1">
      <w:pPr>
        <w:shd w:val="clear" w:color="auto" w:fill="FFFFFF"/>
        <w:spacing w:before="125"/>
        <w:ind w:firstLine="709"/>
        <w:jc w:val="right"/>
        <w:rPr>
          <w:b/>
          <w:bCs/>
          <w:color w:val="000000"/>
          <w:spacing w:val="-3"/>
        </w:rPr>
      </w:pPr>
      <w:r>
        <w:rPr>
          <w:b/>
          <w:bCs/>
          <w:color w:val="000000"/>
          <w:spacing w:val="-3"/>
        </w:rPr>
        <w:t>Таблица 1.</w:t>
      </w:r>
    </w:p>
    <w:p w14:paraId="114F88A7" w14:textId="77777777" w:rsidR="001859B1" w:rsidRDefault="001859B1" w:rsidP="001859B1">
      <w:pPr>
        <w:shd w:val="clear" w:color="auto" w:fill="FFFFFF"/>
        <w:spacing w:after="120"/>
        <w:ind w:left="6" w:firstLine="703"/>
      </w:pPr>
    </w:p>
    <w:tbl>
      <w:tblPr>
        <w:tblW w:w="9781" w:type="dxa"/>
        <w:tblInd w:w="324" w:type="dxa"/>
        <w:tblLayout w:type="fixed"/>
        <w:tblCellMar>
          <w:left w:w="40" w:type="dxa"/>
          <w:right w:w="40" w:type="dxa"/>
        </w:tblCellMar>
        <w:tblLook w:val="0000" w:firstRow="0" w:lastRow="0" w:firstColumn="0" w:lastColumn="0" w:noHBand="0" w:noVBand="0"/>
      </w:tblPr>
      <w:tblGrid>
        <w:gridCol w:w="4252"/>
        <w:gridCol w:w="1843"/>
        <w:gridCol w:w="1843"/>
        <w:gridCol w:w="1843"/>
      </w:tblGrid>
      <w:tr w:rsidR="003B500F" w:rsidRPr="00E80DE5" w14:paraId="58384441" w14:textId="77777777" w:rsidTr="003B500F">
        <w:trPr>
          <w:trHeight w:hRule="exact" w:val="572"/>
        </w:trPr>
        <w:tc>
          <w:tcPr>
            <w:tcW w:w="4252" w:type="dxa"/>
            <w:tcBorders>
              <w:top w:val="single" w:sz="6" w:space="0" w:color="auto"/>
              <w:left w:val="single" w:sz="6" w:space="0" w:color="auto"/>
              <w:bottom w:val="single" w:sz="6" w:space="0" w:color="auto"/>
              <w:right w:val="single" w:sz="6" w:space="0" w:color="auto"/>
            </w:tcBorders>
            <w:shd w:val="clear" w:color="auto" w:fill="FFFFFF"/>
          </w:tcPr>
          <w:p w14:paraId="333A2D02" w14:textId="77777777" w:rsidR="003B500F" w:rsidRPr="00E80DE5" w:rsidRDefault="003B500F" w:rsidP="00C4762B">
            <w:pPr>
              <w:shd w:val="clear" w:color="auto" w:fill="FFFFFF"/>
              <w:spacing w:line="274" w:lineRule="exact"/>
              <w:jc w:val="center"/>
            </w:pPr>
            <w:r>
              <w:t xml:space="preserve"> </w:t>
            </w:r>
            <w:r>
              <w:rPr>
                <w:bCs/>
                <w:color w:val="000000"/>
                <w:spacing w:val="-3"/>
              </w:rPr>
              <w:t>Наименование объектов и участков по схеме</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59DD845C" w14:textId="77777777" w:rsidR="003B500F" w:rsidRPr="00E80DE5" w:rsidRDefault="003B500F" w:rsidP="003B500F">
            <w:pPr>
              <w:shd w:val="clear" w:color="auto" w:fill="FFFFFF"/>
              <w:spacing w:line="274" w:lineRule="exact"/>
              <w:ind w:left="62" w:right="58" w:firstLine="0"/>
            </w:pPr>
            <w:r>
              <w:rPr>
                <w:bCs/>
                <w:color w:val="000000"/>
                <w:spacing w:val="-3"/>
              </w:rPr>
              <w:t>Пропускная способность, м</w:t>
            </w:r>
            <w:r>
              <w:rPr>
                <w:bCs/>
                <w:color w:val="000000"/>
                <w:spacing w:val="-3"/>
                <w:vertAlign w:val="superscript"/>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222BA713" w14:textId="77777777" w:rsidR="003B500F" w:rsidRPr="00E80DE5" w:rsidRDefault="003B500F" w:rsidP="003B500F">
            <w:pPr>
              <w:shd w:val="clear" w:color="auto" w:fill="FFFFFF"/>
              <w:spacing w:line="274" w:lineRule="exact"/>
              <w:ind w:firstLine="0"/>
            </w:pPr>
            <w:r>
              <w:rPr>
                <w:bCs/>
                <w:color w:val="000000"/>
                <w:spacing w:val="-3"/>
              </w:rPr>
              <w:t>Год постройки</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66C10E68" w14:textId="78A78399" w:rsidR="003B500F" w:rsidRPr="00E80DE5" w:rsidRDefault="003B500F" w:rsidP="003B500F">
            <w:pPr>
              <w:shd w:val="clear" w:color="auto" w:fill="FFFFFF"/>
              <w:spacing w:line="274" w:lineRule="exact"/>
              <w:ind w:firstLine="0"/>
            </w:pPr>
            <w:r>
              <w:rPr>
                <w:bCs/>
                <w:color w:val="000000"/>
                <w:spacing w:val="-3"/>
              </w:rPr>
              <w:t>Диаметр труб, мм</w:t>
            </w:r>
          </w:p>
        </w:tc>
      </w:tr>
      <w:tr w:rsidR="003B500F" w:rsidRPr="00E80DE5" w14:paraId="2D489409" w14:textId="77777777" w:rsidTr="003B500F">
        <w:trPr>
          <w:trHeight w:hRule="exact" w:val="389"/>
        </w:trPr>
        <w:tc>
          <w:tcPr>
            <w:tcW w:w="4252" w:type="dxa"/>
            <w:tcBorders>
              <w:top w:val="single" w:sz="6" w:space="0" w:color="auto"/>
              <w:left w:val="single" w:sz="6" w:space="0" w:color="auto"/>
              <w:bottom w:val="single" w:sz="6" w:space="0" w:color="auto"/>
              <w:right w:val="single" w:sz="6" w:space="0" w:color="auto"/>
            </w:tcBorders>
            <w:shd w:val="clear" w:color="auto" w:fill="FFFFFF"/>
          </w:tcPr>
          <w:p w14:paraId="019F574C" w14:textId="77777777" w:rsidR="003B500F" w:rsidRPr="00E80DE5" w:rsidRDefault="003B500F" w:rsidP="00C4762B">
            <w:pPr>
              <w:shd w:val="clear" w:color="auto" w:fill="FFFFFF"/>
              <w:jc w:val="center"/>
            </w:pPr>
            <w:r w:rsidRPr="00E80DE5">
              <w:rPr>
                <w:bCs/>
                <w:color w:val="000000"/>
              </w:rPr>
              <w:t>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58E49E61" w14:textId="77777777" w:rsidR="003B500F" w:rsidRPr="00E80DE5" w:rsidRDefault="003B500F" w:rsidP="00C4762B">
            <w:pPr>
              <w:shd w:val="clear" w:color="auto" w:fill="FFFFFF"/>
              <w:jc w:val="center"/>
            </w:pPr>
            <w:r w:rsidRPr="00E80DE5">
              <w:rPr>
                <w:color w:val="000000"/>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559CC9AD" w14:textId="77777777" w:rsidR="003B500F" w:rsidRPr="00E80DE5" w:rsidRDefault="003B500F" w:rsidP="00C4762B">
            <w:pPr>
              <w:shd w:val="clear" w:color="auto" w:fill="FFFFFF"/>
              <w:jc w:val="center"/>
            </w:pPr>
            <w:r w:rsidRPr="00E80DE5">
              <w:rPr>
                <w:color w:val="000000"/>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7AF1E05D" w14:textId="77777777" w:rsidR="003B500F" w:rsidRPr="00E80DE5" w:rsidRDefault="003B500F" w:rsidP="00C4762B">
            <w:pPr>
              <w:shd w:val="clear" w:color="auto" w:fill="FFFFFF"/>
              <w:jc w:val="center"/>
            </w:pPr>
            <w:r>
              <w:t>4</w:t>
            </w:r>
          </w:p>
        </w:tc>
      </w:tr>
      <w:tr w:rsidR="003B500F" w:rsidRPr="00E80DE5" w14:paraId="1E7C7E92" w14:textId="77777777" w:rsidTr="003B500F">
        <w:trPr>
          <w:trHeight w:hRule="exact" w:val="749"/>
        </w:trPr>
        <w:tc>
          <w:tcPr>
            <w:tcW w:w="4252" w:type="dxa"/>
            <w:tcBorders>
              <w:top w:val="single" w:sz="6" w:space="0" w:color="auto"/>
              <w:left w:val="single" w:sz="6" w:space="0" w:color="auto"/>
              <w:bottom w:val="single" w:sz="6" w:space="0" w:color="auto"/>
              <w:right w:val="single" w:sz="6" w:space="0" w:color="auto"/>
            </w:tcBorders>
            <w:shd w:val="clear" w:color="auto" w:fill="FFFFFF"/>
          </w:tcPr>
          <w:p w14:paraId="5463EDBE" w14:textId="77777777" w:rsidR="003B500F" w:rsidRPr="00E80DE5" w:rsidRDefault="003B500F" w:rsidP="00C4762B">
            <w:pPr>
              <w:shd w:val="clear" w:color="auto" w:fill="FFFFFF"/>
              <w:ind w:hanging="40"/>
            </w:pPr>
            <w:r>
              <w:rPr>
                <w:color w:val="000000"/>
                <w:spacing w:val="-3"/>
              </w:rPr>
              <w:t>ТЭЦ3 – ул. Губина 1А – ул. Воинов интернационалистов</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18A46F03" w14:textId="77777777" w:rsidR="003B500F" w:rsidRDefault="003B500F" w:rsidP="00C4762B">
            <w:pPr>
              <w:shd w:val="clear" w:color="auto" w:fill="FFFFFF"/>
              <w:jc w:val="center"/>
              <w:rPr>
                <w:bCs/>
                <w:color w:val="000000"/>
              </w:rPr>
            </w:pPr>
            <w:r>
              <w:rPr>
                <w:color w:val="000000"/>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77438986" w14:textId="77777777" w:rsidR="003B500F" w:rsidRDefault="003B500F" w:rsidP="00C4762B">
            <w:pPr>
              <w:shd w:val="clear" w:color="auto" w:fill="FFFFFF"/>
              <w:jc w:val="center"/>
            </w:pPr>
            <w: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74FFC5CC" w14:textId="77777777" w:rsidR="003B500F" w:rsidRDefault="003B500F" w:rsidP="00C4762B">
            <w:pPr>
              <w:jc w:val="center"/>
            </w:pPr>
            <w:r>
              <w:rPr>
                <w:color w:val="000000"/>
              </w:rPr>
              <w:t>100</w:t>
            </w:r>
          </w:p>
        </w:tc>
      </w:tr>
      <w:tr w:rsidR="003B500F" w:rsidRPr="00E80DE5" w14:paraId="453F56D1" w14:textId="77777777" w:rsidTr="003B500F">
        <w:trPr>
          <w:trHeight w:hRule="exact" w:val="749"/>
        </w:trPr>
        <w:tc>
          <w:tcPr>
            <w:tcW w:w="4252" w:type="dxa"/>
            <w:tcBorders>
              <w:top w:val="single" w:sz="6" w:space="0" w:color="auto"/>
              <w:left w:val="single" w:sz="6" w:space="0" w:color="auto"/>
              <w:bottom w:val="single" w:sz="6" w:space="0" w:color="auto"/>
              <w:right w:val="single" w:sz="6" w:space="0" w:color="auto"/>
            </w:tcBorders>
            <w:shd w:val="clear" w:color="auto" w:fill="FFFFFF"/>
          </w:tcPr>
          <w:p w14:paraId="29106070" w14:textId="77777777" w:rsidR="003B500F" w:rsidRDefault="003B500F" w:rsidP="00C4762B">
            <w:pPr>
              <w:shd w:val="clear" w:color="auto" w:fill="FFFFFF"/>
              <w:ind w:hanging="40"/>
              <w:rPr>
                <w:color w:val="000000"/>
                <w:spacing w:val="-3"/>
              </w:rPr>
            </w:pPr>
            <w:r>
              <w:rPr>
                <w:color w:val="000000"/>
                <w:spacing w:val="-3"/>
              </w:rPr>
              <w:t>ул. Воинов интернационалистов - Площадь</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74506168" w14:textId="77777777" w:rsidR="003B500F" w:rsidRDefault="003B500F" w:rsidP="00C4762B">
            <w:pPr>
              <w:shd w:val="clear" w:color="auto" w:fill="FFFFFF"/>
              <w:jc w:val="center"/>
              <w:rPr>
                <w:bCs/>
                <w:color w:val="000000"/>
              </w:rPr>
            </w:pPr>
            <w:r>
              <w:rPr>
                <w:color w:val="000000"/>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4AB5BFE0" w14:textId="77777777" w:rsidR="003B500F" w:rsidRDefault="003B500F" w:rsidP="00C4762B">
            <w:pPr>
              <w:shd w:val="clear" w:color="auto" w:fill="FFFFFF"/>
              <w:jc w:val="center"/>
            </w:pPr>
            <w: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398EE033" w14:textId="77777777" w:rsidR="003B500F" w:rsidRDefault="003B500F" w:rsidP="00C4762B">
            <w:pPr>
              <w:jc w:val="center"/>
            </w:pPr>
            <w:r>
              <w:rPr>
                <w:color w:val="000000"/>
              </w:rPr>
              <w:t>200</w:t>
            </w:r>
          </w:p>
        </w:tc>
      </w:tr>
      <w:tr w:rsidR="003B500F" w:rsidRPr="00E80DE5" w14:paraId="500F4C7E" w14:textId="77777777" w:rsidTr="003B500F">
        <w:trPr>
          <w:trHeight w:hRule="exact" w:val="380"/>
        </w:trPr>
        <w:tc>
          <w:tcPr>
            <w:tcW w:w="4252" w:type="dxa"/>
            <w:tcBorders>
              <w:top w:val="single" w:sz="6" w:space="0" w:color="auto"/>
              <w:left w:val="single" w:sz="6" w:space="0" w:color="auto"/>
              <w:bottom w:val="single" w:sz="6" w:space="0" w:color="auto"/>
              <w:right w:val="single" w:sz="6" w:space="0" w:color="auto"/>
            </w:tcBorders>
            <w:shd w:val="clear" w:color="auto" w:fill="FFFFFF"/>
          </w:tcPr>
          <w:p w14:paraId="29F26B57" w14:textId="77777777" w:rsidR="003B500F" w:rsidRDefault="003B500F" w:rsidP="00C4762B">
            <w:pPr>
              <w:shd w:val="clear" w:color="auto" w:fill="FFFFFF"/>
              <w:ind w:hanging="40"/>
              <w:rPr>
                <w:color w:val="000000"/>
                <w:spacing w:val="-3"/>
              </w:rPr>
            </w:pPr>
            <w:r>
              <w:rPr>
                <w:color w:val="000000"/>
                <w:spacing w:val="-3"/>
              </w:rPr>
              <w:t>Площадь – КНС</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540CB329" w14:textId="77777777" w:rsidR="003B500F" w:rsidRDefault="003B500F" w:rsidP="00C4762B">
            <w:pPr>
              <w:shd w:val="clear" w:color="auto" w:fill="FFFFFF"/>
              <w:jc w:val="center"/>
              <w:rPr>
                <w:bCs/>
                <w:color w:val="000000"/>
              </w:rPr>
            </w:pPr>
            <w:r>
              <w:rPr>
                <w:color w:val="000000"/>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0641FB79" w14:textId="77777777" w:rsidR="003B500F" w:rsidRDefault="003B500F" w:rsidP="00C4762B">
            <w:pPr>
              <w:shd w:val="clear" w:color="auto" w:fill="FFFFFF"/>
              <w:jc w:val="center"/>
            </w:pPr>
            <w: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2C5900B0" w14:textId="77777777" w:rsidR="003B500F" w:rsidRDefault="003B500F" w:rsidP="00C4762B">
            <w:pPr>
              <w:jc w:val="center"/>
            </w:pPr>
            <w:r>
              <w:rPr>
                <w:color w:val="000000"/>
              </w:rPr>
              <w:t>300</w:t>
            </w:r>
          </w:p>
        </w:tc>
      </w:tr>
      <w:tr w:rsidR="003B500F" w:rsidRPr="00E80DE5" w14:paraId="763537A7" w14:textId="77777777" w:rsidTr="003B500F">
        <w:trPr>
          <w:trHeight w:hRule="exact" w:val="749"/>
        </w:trPr>
        <w:tc>
          <w:tcPr>
            <w:tcW w:w="4252" w:type="dxa"/>
            <w:tcBorders>
              <w:top w:val="single" w:sz="6" w:space="0" w:color="auto"/>
              <w:left w:val="single" w:sz="6" w:space="0" w:color="auto"/>
              <w:bottom w:val="single" w:sz="6" w:space="0" w:color="auto"/>
              <w:right w:val="single" w:sz="6" w:space="0" w:color="auto"/>
            </w:tcBorders>
            <w:shd w:val="clear" w:color="auto" w:fill="FFFFFF"/>
          </w:tcPr>
          <w:p w14:paraId="75F65FB4" w14:textId="77777777" w:rsidR="003B500F" w:rsidRDefault="003B500F" w:rsidP="00C4762B">
            <w:pPr>
              <w:shd w:val="clear" w:color="auto" w:fill="FFFFFF"/>
              <w:ind w:hanging="40"/>
              <w:rPr>
                <w:color w:val="000000"/>
                <w:spacing w:val="-3"/>
              </w:rPr>
            </w:pPr>
            <w:r>
              <w:rPr>
                <w:color w:val="000000"/>
                <w:spacing w:val="-3"/>
              </w:rPr>
              <w:t>ул. Декабристов – ул. Ленина – Площадь</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07C265BE" w14:textId="77777777" w:rsidR="003B500F" w:rsidRDefault="003B500F" w:rsidP="00C4762B">
            <w:pPr>
              <w:shd w:val="clear" w:color="auto" w:fill="FFFFFF"/>
              <w:jc w:val="center"/>
              <w:rPr>
                <w:bCs/>
                <w:color w:val="000000"/>
              </w:rPr>
            </w:pPr>
            <w:r>
              <w:rPr>
                <w:color w:val="000000"/>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47C5EC7C" w14:textId="77777777" w:rsidR="003B500F" w:rsidRDefault="003B500F" w:rsidP="00C4762B">
            <w:pPr>
              <w:shd w:val="clear" w:color="auto" w:fill="FFFFFF"/>
              <w:jc w:val="center"/>
            </w:pPr>
            <w: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0F0E2F4F" w14:textId="77777777" w:rsidR="003B500F" w:rsidRDefault="003B500F" w:rsidP="00C4762B">
            <w:pPr>
              <w:jc w:val="center"/>
            </w:pPr>
            <w:r>
              <w:rPr>
                <w:color w:val="000000"/>
              </w:rPr>
              <w:t>150</w:t>
            </w:r>
          </w:p>
        </w:tc>
      </w:tr>
      <w:tr w:rsidR="003B500F" w:rsidRPr="00E80DE5" w14:paraId="676462D4" w14:textId="77777777" w:rsidTr="003B500F">
        <w:trPr>
          <w:trHeight w:hRule="exact" w:val="749"/>
        </w:trPr>
        <w:tc>
          <w:tcPr>
            <w:tcW w:w="4252" w:type="dxa"/>
            <w:tcBorders>
              <w:top w:val="single" w:sz="6" w:space="0" w:color="auto"/>
              <w:left w:val="single" w:sz="6" w:space="0" w:color="auto"/>
              <w:bottom w:val="single" w:sz="6" w:space="0" w:color="auto"/>
              <w:right w:val="single" w:sz="6" w:space="0" w:color="auto"/>
            </w:tcBorders>
            <w:shd w:val="clear" w:color="auto" w:fill="FFFFFF"/>
          </w:tcPr>
          <w:p w14:paraId="72A4E5FF" w14:textId="77777777" w:rsidR="003B500F" w:rsidRDefault="003B500F" w:rsidP="00C4762B">
            <w:pPr>
              <w:shd w:val="clear" w:color="auto" w:fill="FFFFFF"/>
              <w:ind w:hanging="40"/>
              <w:rPr>
                <w:color w:val="000000"/>
                <w:spacing w:val="-3"/>
              </w:rPr>
            </w:pPr>
            <w:r>
              <w:rPr>
                <w:color w:val="000000"/>
                <w:spacing w:val="-3"/>
              </w:rPr>
              <w:lastRenderedPageBreak/>
              <w:t>ул. Комсомольская - Площадь</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3B1849DE" w14:textId="77777777" w:rsidR="003B500F" w:rsidRDefault="003B500F" w:rsidP="00C4762B">
            <w:pPr>
              <w:shd w:val="clear" w:color="auto" w:fill="FFFFFF"/>
              <w:jc w:val="center"/>
              <w:rPr>
                <w:bCs/>
                <w:color w:val="000000"/>
              </w:rPr>
            </w:pPr>
            <w:r>
              <w:rPr>
                <w:color w:val="000000"/>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2DD6A896" w14:textId="77777777" w:rsidR="003B500F" w:rsidRDefault="003B500F" w:rsidP="00C4762B">
            <w:pPr>
              <w:shd w:val="clear" w:color="auto" w:fill="FFFFFF"/>
              <w:jc w:val="center"/>
            </w:pPr>
            <w: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1F0E3B4A" w14:textId="77777777" w:rsidR="003B500F" w:rsidRDefault="003B500F" w:rsidP="00C4762B">
            <w:pPr>
              <w:jc w:val="center"/>
            </w:pPr>
            <w:r>
              <w:rPr>
                <w:color w:val="000000"/>
              </w:rPr>
              <w:t>250</w:t>
            </w:r>
          </w:p>
        </w:tc>
      </w:tr>
      <w:tr w:rsidR="003B500F" w:rsidRPr="00E80DE5" w14:paraId="4ABB544E" w14:textId="77777777" w:rsidTr="003B500F">
        <w:trPr>
          <w:trHeight w:hRule="exact" w:val="438"/>
        </w:trPr>
        <w:tc>
          <w:tcPr>
            <w:tcW w:w="4252" w:type="dxa"/>
            <w:tcBorders>
              <w:top w:val="single" w:sz="6" w:space="0" w:color="auto"/>
              <w:left w:val="single" w:sz="6" w:space="0" w:color="auto"/>
              <w:bottom w:val="single" w:sz="6" w:space="0" w:color="auto"/>
              <w:right w:val="single" w:sz="6" w:space="0" w:color="auto"/>
            </w:tcBorders>
            <w:shd w:val="clear" w:color="auto" w:fill="FFFFFF"/>
          </w:tcPr>
          <w:p w14:paraId="113047D8" w14:textId="77777777" w:rsidR="003B500F" w:rsidRDefault="003B500F" w:rsidP="00C4762B">
            <w:pPr>
              <w:shd w:val="clear" w:color="auto" w:fill="FFFFFF"/>
              <w:ind w:hanging="40"/>
              <w:rPr>
                <w:color w:val="000000"/>
                <w:spacing w:val="-3"/>
              </w:rPr>
            </w:pPr>
            <w:r>
              <w:rPr>
                <w:color w:val="000000"/>
                <w:spacing w:val="-3"/>
              </w:rPr>
              <w:t>ул. Октябрьская – ул. Ленина - Площадь</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0440EF3B" w14:textId="77777777" w:rsidR="003B500F" w:rsidRDefault="003B500F" w:rsidP="00C4762B">
            <w:pPr>
              <w:shd w:val="clear" w:color="auto" w:fill="FFFFFF"/>
              <w:jc w:val="center"/>
              <w:rPr>
                <w:bCs/>
                <w:color w:val="000000"/>
              </w:rPr>
            </w:pPr>
            <w:r>
              <w:rPr>
                <w:color w:val="000000"/>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4A266208" w14:textId="77777777" w:rsidR="003B500F" w:rsidRDefault="003B500F" w:rsidP="00C4762B">
            <w:pPr>
              <w:shd w:val="clear" w:color="auto" w:fill="FFFFFF"/>
              <w:jc w:val="center"/>
            </w:pPr>
            <w: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3D8B9E34" w14:textId="77777777" w:rsidR="003B500F" w:rsidRDefault="003B500F" w:rsidP="00C4762B">
            <w:pPr>
              <w:jc w:val="center"/>
            </w:pPr>
            <w:r>
              <w:rPr>
                <w:color w:val="000000"/>
              </w:rPr>
              <w:t>100</w:t>
            </w:r>
          </w:p>
        </w:tc>
      </w:tr>
      <w:tr w:rsidR="003B500F" w:rsidRPr="00E80DE5" w14:paraId="379B5577" w14:textId="77777777" w:rsidTr="003B500F">
        <w:trPr>
          <w:trHeight w:hRule="exact" w:val="572"/>
        </w:trPr>
        <w:tc>
          <w:tcPr>
            <w:tcW w:w="4252" w:type="dxa"/>
            <w:tcBorders>
              <w:top w:val="single" w:sz="6" w:space="0" w:color="auto"/>
              <w:left w:val="single" w:sz="6" w:space="0" w:color="auto"/>
              <w:bottom w:val="single" w:sz="6" w:space="0" w:color="auto"/>
              <w:right w:val="single" w:sz="6" w:space="0" w:color="auto"/>
            </w:tcBorders>
            <w:shd w:val="clear" w:color="auto" w:fill="FFFFFF"/>
          </w:tcPr>
          <w:p w14:paraId="0F9DFE38" w14:textId="77777777" w:rsidR="003B500F" w:rsidRDefault="003B500F" w:rsidP="00C4762B">
            <w:pPr>
              <w:shd w:val="clear" w:color="auto" w:fill="FFFFFF"/>
              <w:ind w:hanging="40"/>
              <w:rPr>
                <w:color w:val="000000"/>
                <w:spacing w:val="-3"/>
              </w:rPr>
            </w:pPr>
            <w:r>
              <w:rPr>
                <w:color w:val="000000"/>
                <w:spacing w:val="-3"/>
              </w:rPr>
              <w:t xml:space="preserve">ДК – Школа – ул. Губина – ул. </w:t>
            </w:r>
            <w:proofErr w:type="spellStart"/>
            <w:r>
              <w:rPr>
                <w:color w:val="000000"/>
                <w:spacing w:val="-3"/>
              </w:rPr>
              <w:t>Аргунская</w:t>
            </w:r>
            <w:proofErr w:type="spellEnd"/>
            <w:r>
              <w:rPr>
                <w:color w:val="000000"/>
                <w:spacing w:val="-3"/>
              </w:rPr>
              <w:t xml:space="preserve"> - КНС</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3B2E6191" w14:textId="77777777" w:rsidR="003B500F" w:rsidRDefault="003B500F" w:rsidP="00C4762B">
            <w:pPr>
              <w:shd w:val="clear" w:color="auto" w:fill="FFFFFF"/>
              <w:jc w:val="center"/>
              <w:rPr>
                <w:bCs/>
                <w:color w:val="000000"/>
              </w:rPr>
            </w:pPr>
            <w:r>
              <w:rPr>
                <w:color w:val="000000"/>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7D61CC7E" w14:textId="77777777" w:rsidR="003B500F" w:rsidRDefault="003B500F" w:rsidP="00C4762B">
            <w:pPr>
              <w:shd w:val="clear" w:color="auto" w:fill="FFFFFF"/>
              <w:jc w:val="center"/>
            </w:pPr>
            <w: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2BEEEF4B" w14:textId="77777777" w:rsidR="003B500F" w:rsidRDefault="003B500F" w:rsidP="00C4762B">
            <w:pPr>
              <w:jc w:val="center"/>
            </w:pPr>
            <w:r>
              <w:rPr>
                <w:color w:val="000000"/>
              </w:rPr>
              <w:t>100</w:t>
            </w:r>
          </w:p>
        </w:tc>
      </w:tr>
      <w:tr w:rsidR="003B500F" w:rsidRPr="00E80DE5" w14:paraId="6B7D2B32" w14:textId="77777777" w:rsidTr="003B500F">
        <w:trPr>
          <w:trHeight w:hRule="exact" w:val="470"/>
        </w:trPr>
        <w:tc>
          <w:tcPr>
            <w:tcW w:w="4252" w:type="dxa"/>
            <w:tcBorders>
              <w:top w:val="single" w:sz="6" w:space="0" w:color="auto"/>
              <w:left w:val="single" w:sz="6" w:space="0" w:color="auto"/>
              <w:bottom w:val="single" w:sz="6" w:space="0" w:color="auto"/>
              <w:right w:val="single" w:sz="6" w:space="0" w:color="auto"/>
            </w:tcBorders>
            <w:shd w:val="clear" w:color="auto" w:fill="FFFFFF"/>
          </w:tcPr>
          <w:p w14:paraId="5D2A83A1" w14:textId="77777777" w:rsidR="003B500F" w:rsidRPr="00E80DE5" w:rsidRDefault="003B500F" w:rsidP="00C4762B">
            <w:pPr>
              <w:shd w:val="clear" w:color="auto" w:fill="FFFFFF"/>
              <w:jc w:val="center"/>
              <w:rPr>
                <w:bCs/>
                <w:color w:val="000000"/>
              </w:rPr>
            </w:pPr>
            <w:r w:rsidRPr="00E80DE5">
              <w:rPr>
                <w:bCs/>
                <w:color w:val="000000"/>
              </w:rPr>
              <w:t>Итого</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4308A9AE" w14:textId="77777777" w:rsidR="003B500F" w:rsidRDefault="003B500F" w:rsidP="00C4762B">
            <w:pPr>
              <w:shd w:val="clear" w:color="auto" w:fill="FFFFFF"/>
              <w:jc w:val="center"/>
              <w:rPr>
                <w:bCs/>
                <w:color w:val="000000"/>
              </w:rPr>
            </w:pPr>
            <w:r>
              <w:rPr>
                <w:color w:val="000000"/>
              </w:rPr>
              <w:t>51440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3E624B28" w14:textId="77777777" w:rsidR="003B500F" w:rsidRDefault="003B500F" w:rsidP="00C4762B">
            <w:pPr>
              <w:shd w:val="clear" w:color="auto" w:fill="FFFFFF"/>
              <w:jc w:val="center"/>
            </w:pPr>
            <w: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5BEA1A4B" w14:textId="77777777" w:rsidR="003B500F" w:rsidRDefault="003B500F" w:rsidP="00C4762B">
            <w:pPr>
              <w:jc w:val="center"/>
            </w:pPr>
            <w:r>
              <w:rPr>
                <w:color w:val="000000"/>
              </w:rPr>
              <w:t>-</w:t>
            </w:r>
          </w:p>
        </w:tc>
      </w:tr>
    </w:tbl>
    <w:p w14:paraId="7FBB8B6A" w14:textId="31227761" w:rsidR="001859B1" w:rsidRDefault="001859B1" w:rsidP="001859B1">
      <w:pPr>
        <w:shd w:val="clear" w:color="auto" w:fill="FFFFFF"/>
        <w:spacing w:after="120"/>
        <w:ind w:left="6" w:hanging="6"/>
      </w:pPr>
      <w:r>
        <w:rPr>
          <w:noProof/>
        </w:rPr>
        <w:drawing>
          <wp:inline distT="0" distB="0" distL="0" distR="0" wp14:anchorId="01283D12" wp14:editId="5608F817">
            <wp:extent cx="6380480" cy="508381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80480" cy="5083810"/>
                    </a:xfrm>
                    <a:prstGeom prst="rect">
                      <a:avLst/>
                    </a:prstGeom>
                    <a:noFill/>
                    <a:ln>
                      <a:noFill/>
                    </a:ln>
                  </pic:spPr>
                </pic:pic>
              </a:graphicData>
            </a:graphic>
          </wp:inline>
        </w:drawing>
      </w:r>
    </w:p>
    <w:p w14:paraId="58E06455" w14:textId="77777777" w:rsidR="001859B1" w:rsidRPr="006327FA" w:rsidRDefault="001859B1" w:rsidP="001859B1">
      <w:pPr>
        <w:shd w:val="clear" w:color="auto" w:fill="FFFFFF"/>
        <w:spacing w:after="120"/>
        <w:ind w:left="6" w:firstLine="703"/>
        <w:rPr>
          <w:i/>
        </w:rPr>
      </w:pPr>
      <w:r w:rsidRPr="006327FA">
        <w:rPr>
          <w:i/>
        </w:rPr>
        <w:t>Рис. 1. Схема водоотведения городского поселения «Приаргунское». Существующие сети и сооружения.</w:t>
      </w:r>
    </w:p>
    <w:p w14:paraId="33DE1BA5" w14:textId="77777777" w:rsidR="001859B1" w:rsidRDefault="001859B1" w:rsidP="005E2A0D">
      <w:pPr>
        <w:spacing w:after="120"/>
      </w:pPr>
    </w:p>
    <w:p w14:paraId="5D098C2B" w14:textId="77777777" w:rsidR="005E2A0D" w:rsidRDefault="005E2A0D" w:rsidP="005E2A0D">
      <w:pPr>
        <w:spacing w:after="120"/>
      </w:pPr>
      <w:r>
        <w:t xml:space="preserve">Канализационная насосная станция (КНС), введена в эксплуатацию в 1956 году. Представляет собой здание высотой 2,5 м от уровня нулевой отметки, глубина заложения – 12 м, оборудована двумя насосами производительностью 70 м3/час. Имеет три </w:t>
      </w:r>
      <w:proofErr w:type="spellStart"/>
      <w:r>
        <w:t>теплообогревателя</w:t>
      </w:r>
      <w:proofErr w:type="spellEnd"/>
      <w:r>
        <w:t xml:space="preserve"> электрических мощностью 6 кВт. Ежегодно осуществляется восстановительный ремонт здания и оборудования.</w:t>
      </w:r>
    </w:p>
    <w:p w14:paraId="5253474E" w14:textId="77777777" w:rsidR="005E2A0D" w:rsidRDefault="005E2A0D" w:rsidP="005E2A0D">
      <w:pPr>
        <w:spacing w:after="120"/>
      </w:pPr>
      <w:r>
        <w:t>По канализационным сетям стоки подаются на централизованные очистные сооружения.</w:t>
      </w:r>
    </w:p>
    <w:p w14:paraId="5FE35493" w14:textId="77777777" w:rsidR="005E2A0D" w:rsidRPr="001859B1" w:rsidRDefault="005E2A0D" w:rsidP="005E2A0D">
      <w:pPr>
        <w:spacing w:after="120"/>
        <w:rPr>
          <w:b/>
          <w:bCs/>
          <w:u w:val="single"/>
        </w:rPr>
      </w:pPr>
      <w:r w:rsidRPr="001859B1">
        <w:rPr>
          <w:b/>
          <w:bCs/>
          <w:u w:val="single"/>
        </w:rPr>
        <w:t>Очистные сооружения устроены следующим образом:</w:t>
      </w:r>
    </w:p>
    <w:p w14:paraId="74F535CC" w14:textId="77777777" w:rsidR="001859B1" w:rsidRDefault="001859B1" w:rsidP="001859B1">
      <w:pPr>
        <w:numPr>
          <w:ilvl w:val="0"/>
          <w:numId w:val="48"/>
        </w:numPr>
        <w:shd w:val="clear" w:color="auto" w:fill="FFFFFF"/>
        <w:spacing w:after="120" w:line="240" w:lineRule="auto"/>
        <w:ind w:left="0" w:firstLine="709"/>
      </w:pPr>
      <w:r>
        <w:lastRenderedPageBreak/>
        <w:t>Стоки попадают в резервуар-приемник емкостью 6 м</w:t>
      </w:r>
      <w:r>
        <w:rPr>
          <w:vertAlign w:val="superscript"/>
        </w:rPr>
        <w:t>3</w:t>
      </w:r>
      <w:r>
        <w:t>, далее в пескоуловитель аналогичной емкости. Сброс песка и тяжелых частиц осуществляется по трубе диаметром 219 мм на иловую площадку.</w:t>
      </w:r>
    </w:p>
    <w:p w14:paraId="7E1DB76F" w14:textId="77777777" w:rsidR="001859B1" w:rsidRDefault="001859B1" w:rsidP="001859B1">
      <w:pPr>
        <w:numPr>
          <w:ilvl w:val="0"/>
          <w:numId w:val="48"/>
        </w:numPr>
        <w:shd w:val="clear" w:color="auto" w:fill="FFFFFF"/>
        <w:spacing w:after="120" w:line="240" w:lineRule="auto"/>
        <w:ind w:left="0" w:firstLine="709"/>
      </w:pPr>
      <w:r>
        <w:t xml:space="preserve">Через осветлитель сточные воды подаются в здание, где расположены аэротенки и далее на два вторичных отстойника. </w:t>
      </w:r>
    </w:p>
    <w:p w14:paraId="551325EB" w14:textId="77777777" w:rsidR="001859B1" w:rsidRDefault="001859B1" w:rsidP="001859B1">
      <w:pPr>
        <w:numPr>
          <w:ilvl w:val="0"/>
          <w:numId w:val="48"/>
        </w:numPr>
        <w:shd w:val="clear" w:color="auto" w:fill="FFFFFF"/>
        <w:spacing w:after="120" w:line="240" w:lineRule="auto"/>
        <w:ind w:left="0" w:firstLine="709"/>
      </w:pPr>
      <w:r>
        <w:t xml:space="preserve"> После вторичных отстойников предварительно очищенная сточная вода поступает на насосную станцию и перекачивается в </w:t>
      </w:r>
      <w:proofErr w:type="spellStart"/>
      <w:r>
        <w:t>перегниватель</w:t>
      </w:r>
      <w:proofErr w:type="spellEnd"/>
      <w:r>
        <w:t xml:space="preserve">, а затем сбрасывается на иловую площадку. </w:t>
      </w:r>
    </w:p>
    <w:p w14:paraId="5AA2874E" w14:textId="77777777" w:rsidR="001859B1" w:rsidRDefault="001859B1" w:rsidP="001859B1">
      <w:pPr>
        <w:numPr>
          <w:ilvl w:val="0"/>
          <w:numId w:val="48"/>
        </w:numPr>
        <w:shd w:val="clear" w:color="auto" w:fill="FFFFFF"/>
        <w:spacing w:after="120" w:line="240" w:lineRule="auto"/>
        <w:ind w:left="0" w:firstLine="709"/>
      </w:pPr>
      <w:r>
        <w:t xml:space="preserve">Через ершовый и контактных колодцы очищенные сточные воды, через систему переливных колодцев сбрасываются в р. Урулюнгуй (приток р. Аргунь).  </w:t>
      </w:r>
    </w:p>
    <w:p w14:paraId="23C2C46A" w14:textId="0C56FC0B" w:rsidR="005E2A0D" w:rsidRDefault="005E2A0D" w:rsidP="005E2A0D">
      <w:pPr>
        <w:spacing w:after="120"/>
      </w:pPr>
      <w:r>
        <w:t>К производственным очистным сооружениям воинской части присоединены дома</w:t>
      </w:r>
      <w:r w:rsidR="001859B1">
        <w:t xml:space="preserve"> ДОС</w:t>
      </w:r>
      <w:r>
        <w:t xml:space="preserve"> 9,10</w:t>
      </w:r>
      <w:r w:rsidR="001859B1">
        <w:t>,</w:t>
      </w:r>
      <w:r>
        <w:t>11 мкр.1-й, административные здания, сельскохозяйственный колледж с общежитием.</w:t>
      </w:r>
    </w:p>
    <w:p w14:paraId="1A172A41" w14:textId="01F5E869" w:rsidR="00A62456" w:rsidRDefault="005E2A0D" w:rsidP="005E2A0D">
      <w:pPr>
        <w:spacing w:after="120"/>
      </w:pPr>
      <w:r>
        <w:t xml:space="preserve">Техническая возможность утилизации осадков сточных вод на очистных сооружениях существующей централизованной системы водоотведения в настоящее время существует. Утилизация осадков осуществляется на иловых площадках и в </w:t>
      </w:r>
      <w:proofErr w:type="spellStart"/>
      <w:r>
        <w:t>перегнивателе</w:t>
      </w:r>
      <w:proofErr w:type="spellEnd"/>
      <w:r>
        <w:t xml:space="preserve"> на централизованных очистных сооружениях.</w:t>
      </w:r>
    </w:p>
    <w:p w14:paraId="05BCB20B" w14:textId="444E4399" w:rsidR="00A62456" w:rsidRDefault="00A62456" w:rsidP="00F85E76">
      <w:pPr>
        <w:spacing w:after="120"/>
      </w:pPr>
      <w:r w:rsidRPr="00A62456">
        <w:t xml:space="preserve">Часть жилищного фонда </w:t>
      </w:r>
      <w:r w:rsidR="005E2A0D">
        <w:t>Приаргунского муниципального округа</w:t>
      </w:r>
      <w:r w:rsidR="00BE3E04" w:rsidRPr="00BE3E04">
        <w:t xml:space="preserve"> </w:t>
      </w:r>
      <w:r w:rsidRPr="00A62456">
        <w:t xml:space="preserve">не имеют системы централизованного водоотведения. Накопление бытовых стоков производится в индивидуальные септики и выгреба. Большая часть населения использует выгребные ямы, не соответствующие требованиям </w:t>
      </w:r>
      <w:r w:rsidR="00F85E76">
        <w:t xml:space="preserve">СанПиН 2.1.3684-21 </w:t>
      </w:r>
      <w:r w:rsidR="00342A8A">
        <w:t>«</w:t>
      </w:r>
      <w:r w:rsidR="00F85E76">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342A8A">
        <w:t>»</w:t>
      </w:r>
      <w:r>
        <w:t xml:space="preserve"> (не водонепроницае</w:t>
      </w:r>
      <w:r w:rsidRPr="00A62456">
        <w:t>мые), что систематически загрязняет водоносные горизонты.</w:t>
      </w:r>
    </w:p>
    <w:p w14:paraId="33070CD7" w14:textId="578CBD51" w:rsidR="004C0D56" w:rsidRDefault="00A62456" w:rsidP="00A62456">
      <w:pPr>
        <w:spacing w:after="120"/>
        <w:rPr>
          <w:szCs w:val="24"/>
        </w:rPr>
      </w:pPr>
      <w:r>
        <w:t xml:space="preserve">Сброс сточных вод без выполнения надлежащей очистки представляет серьезную угрозу для экологии окружающей среды и для населения </w:t>
      </w:r>
      <w:r w:rsidR="00BE3E04">
        <w:t>Приаргунского муниципального округа</w:t>
      </w:r>
      <w:r w:rsidR="00BF17A7">
        <w:t>.</w:t>
      </w:r>
    </w:p>
    <w:p w14:paraId="30845A77" w14:textId="77777777" w:rsidR="009C3D93" w:rsidRPr="00F400A7" w:rsidRDefault="009C3D93" w:rsidP="003E2916">
      <w:pPr>
        <w:pStyle w:val="2"/>
        <w:numPr>
          <w:ilvl w:val="2"/>
          <w:numId w:val="38"/>
        </w:numPr>
        <w:spacing w:line="240" w:lineRule="auto"/>
        <w:rPr>
          <w:rFonts w:eastAsia="TimesNewRomanPS-BoldMT"/>
        </w:rPr>
      </w:pPr>
      <w:bookmarkStart w:id="225" w:name="_Toc206487029"/>
      <w:bookmarkStart w:id="226" w:name="_Toc207193801"/>
      <w:bookmarkStart w:id="227" w:name="_Toc207195164"/>
      <w:r w:rsidRPr="00F400A7">
        <w:t>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bookmarkEnd w:id="225"/>
      <w:bookmarkEnd w:id="226"/>
      <w:bookmarkEnd w:id="227"/>
    </w:p>
    <w:p w14:paraId="608F5035" w14:textId="7FF9DFD1" w:rsidR="00F400A7" w:rsidRDefault="00F400A7" w:rsidP="005E2A0D">
      <w:pPr>
        <w:spacing w:before="120" w:after="0"/>
      </w:pPr>
      <w:r>
        <w:t xml:space="preserve">На территории </w:t>
      </w:r>
      <w:bookmarkStart w:id="228" w:name="_Hlk206504543"/>
      <w:proofErr w:type="spellStart"/>
      <w:r w:rsidR="005E2A0D" w:rsidRPr="005E2A0D">
        <w:t>пгт</w:t>
      </w:r>
      <w:proofErr w:type="spellEnd"/>
      <w:r w:rsidR="005E2A0D" w:rsidRPr="005E2A0D">
        <w:t xml:space="preserve">. Приаргунск, </w:t>
      </w:r>
      <w:proofErr w:type="spellStart"/>
      <w:r w:rsidR="005E2A0D" w:rsidRPr="005E2A0D">
        <w:t>пгт</w:t>
      </w:r>
      <w:proofErr w:type="spellEnd"/>
      <w:r w:rsidR="005E2A0D" w:rsidRPr="005E2A0D">
        <w:t xml:space="preserve">. Кличка, </w:t>
      </w:r>
      <w:r w:rsidR="005E2A0D">
        <w:t xml:space="preserve">п. </w:t>
      </w:r>
      <w:r w:rsidR="005E2A0D" w:rsidRPr="005E2A0D">
        <w:t>Досатуй</w:t>
      </w:r>
      <w:r w:rsidR="005E2A0D">
        <w:t xml:space="preserve"> </w:t>
      </w:r>
      <w:bookmarkEnd w:id="228"/>
      <w:r w:rsidR="007C04E7">
        <w:t>отсутствуют</w:t>
      </w:r>
      <w:r>
        <w:t xml:space="preserve"> действующие канализационные очистные сооружения.</w:t>
      </w:r>
    </w:p>
    <w:p w14:paraId="5B9CFC9B" w14:textId="4D13439B" w:rsidR="00F400A7" w:rsidRDefault="00F400A7" w:rsidP="005E2A0D">
      <w:pPr>
        <w:spacing w:before="120" w:after="0"/>
      </w:pPr>
      <w:r>
        <w:t xml:space="preserve">На территории </w:t>
      </w:r>
      <w:r w:rsidR="00BE3E04">
        <w:t>Приаргунского муниципального округа</w:t>
      </w:r>
      <w:r>
        <w:t xml:space="preserve"> возможно выделить 1 эксплуатационную зону - </w:t>
      </w:r>
      <w:proofErr w:type="spellStart"/>
      <w:r w:rsidR="005E2A0D" w:rsidRPr="005E2A0D">
        <w:t>пгт</w:t>
      </w:r>
      <w:proofErr w:type="spellEnd"/>
      <w:r w:rsidR="005E2A0D" w:rsidRPr="005E2A0D">
        <w:t xml:space="preserve">. Приаргунск, </w:t>
      </w:r>
      <w:proofErr w:type="spellStart"/>
      <w:r w:rsidR="005E2A0D" w:rsidRPr="005E2A0D">
        <w:t>пгт</w:t>
      </w:r>
      <w:proofErr w:type="spellEnd"/>
      <w:r w:rsidR="005E2A0D" w:rsidRPr="005E2A0D">
        <w:t>. Кличка, п. Досатуй</w:t>
      </w:r>
      <w:r>
        <w:t>.</w:t>
      </w:r>
    </w:p>
    <w:p w14:paraId="3093B355" w14:textId="77777777" w:rsidR="00F400A7" w:rsidRDefault="00F400A7" w:rsidP="005E2A0D">
      <w:pPr>
        <w:spacing w:before="120" w:after="0"/>
      </w:pPr>
      <w:r>
        <w:t>Охват населения централизованной системой водоотведения составляет 30%.</w:t>
      </w:r>
    </w:p>
    <w:p w14:paraId="31CF4040" w14:textId="77777777" w:rsidR="001B3CC9" w:rsidRPr="007C62E0" w:rsidRDefault="00F400A7" w:rsidP="005E2A0D">
      <w:pPr>
        <w:spacing w:before="120" w:after="0"/>
      </w:pPr>
      <w:r>
        <w:t>Данные по анализу сточных вод отсутствуют</w:t>
      </w:r>
      <w:r w:rsidR="00BF17A7">
        <w:t>.</w:t>
      </w:r>
    </w:p>
    <w:p w14:paraId="76E0B62E" w14:textId="77777777" w:rsidR="009C3D93" w:rsidRPr="00F7467C" w:rsidRDefault="009C3D93" w:rsidP="003E2916">
      <w:pPr>
        <w:pStyle w:val="2"/>
        <w:numPr>
          <w:ilvl w:val="2"/>
          <w:numId w:val="38"/>
        </w:numPr>
        <w:spacing w:line="240" w:lineRule="auto"/>
        <w:rPr>
          <w:rFonts w:eastAsia="TimesNewRomanPS-BoldMT"/>
        </w:rPr>
      </w:pPr>
      <w:bookmarkStart w:id="229" w:name="_Toc375649236"/>
      <w:bookmarkStart w:id="230" w:name="_Toc375684060"/>
      <w:bookmarkStart w:id="231" w:name="_Toc375685088"/>
      <w:bookmarkStart w:id="232" w:name="_Toc206487030"/>
      <w:bookmarkStart w:id="233" w:name="_Toc207193802"/>
      <w:bookmarkStart w:id="234" w:name="_Toc207195165"/>
      <w:bookmarkEnd w:id="229"/>
      <w:bookmarkEnd w:id="230"/>
      <w:bookmarkEnd w:id="231"/>
      <w:r w:rsidRPr="00F7467C">
        <w:lastRenderedPageBreak/>
        <w:t>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bookmarkEnd w:id="232"/>
      <w:bookmarkEnd w:id="233"/>
      <w:bookmarkEnd w:id="234"/>
    </w:p>
    <w:p w14:paraId="25BA083C" w14:textId="66F19F0F" w:rsidR="00F400A7" w:rsidRPr="00F400A7" w:rsidRDefault="00F400A7" w:rsidP="00F400A7">
      <w:pPr>
        <w:rPr>
          <w:szCs w:val="24"/>
        </w:rPr>
      </w:pPr>
      <w:r w:rsidRPr="00F400A7">
        <w:rPr>
          <w:szCs w:val="24"/>
        </w:rPr>
        <w:t xml:space="preserve">На территории </w:t>
      </w:r>
      <w:r w:rsidR="00BE3E04">
        <w:rPr>
          <w:szCs w:val="24"/>
        </w:rPr>
        <w:t>Приаргунского муниципального округа</w:t>
      </w:r>
      <w:r w:rsidRPr="00F400A7">
        <w:rPr>
          <w:szCs w:val="24"/>
        </w:rPr>
        <w:t xml:space="preserve"> централизованная система бытовой канализации организована только в </w:t>
      </w:r>
      <w:proofErr w:type="spellStart"/>
      <w:r w:rsidR="005E2A0D" w:rsidRPr="005E2A0D">
        <w:t>пгт</w:t>
      </w:r>
      <w:proofErr w:type="spellEnd"/>
      <w:r w:rsidR="005E2A0D" w:rsidRPr="005E2A0D">
        <w:t xml:space="preserve">. Приаргунск, </w:t>
      </w:r>
      <w:proofErr w:type="spellStart"/>
      <w:r w:rsidR="005E2A0D" w:rsidRPr="005E2A0D">
        <w:t>пгт</w:t>
      </w:r>
      <w:proofErr w:type="spellEnd"/>
      <w:r w:rsidR="005E2A0D" w:rsidRPr="005E2A0D">
        <w:t xml:space="preserve">. Кличка, </w:t>
      </w:r>
      <w:r w:rsidR="005E2A0D">
        <w:t xml:space="preserve">п. </w:t>
      </w:r>
      <w:r w:rsidR="005E2A0D" w:rsidRPr="005E2A0D">
        <w:t>Досатуй</w:t>
      </w:r>
      <w:r w:rsidRPr="00F400A7">
        <w:rPr>
          <w:szCs w:val="24"/>
        </w:rPr>
        <w:t xml:space="preserve">. </w:t>
      </w:r>
      <w:proofErr w:type="spellStart"/>
      <w:r w:rsidR="004F032C">
        <w:t>Територии</w:t>
      </w:r>
      <w:proofErr w:type="spellEnd"/>
      <w:r w:rsidR="004F032C">
        <w:t>, где существующий жилой фонд не обеспечен внутренними системами канализации, применяются выгреба и септики.</w:t>
      </w:r>
      <w:r w:rsidRPr="00F400A7">
        <w:rPr>
          <w:szCs w:val="24"/>
        </w:rPr>
        <w:t xml:space="preserve"> </w:t>
      </w:r>
    </w:p>
    <w:p w14:paraId="6CDAB3A5" w14:textId="7F186EE4" w:rsidR="00F400A7" w:rsidRPr="00F400A7" w:rsidRDefault="00F400A7" w:rsidP="00F400A7">
      <w:pPr>
        <w:rPr>
          <w:szCs w:val="24"/>
        </w:rPr>
      </w:pPr>
      <w:r w:rsidRPr="00F400A7">
        <w:rPr>
          <w:szCs w:val="24"/>
        </w:rPr>
        <w:t xml:space="preserve">На территории </w:t>
      </w:r>
      <w:r w:rsidR="00BE3E04">
        <w:rPr>
          <w:szCs w:val="24"/>
        </w:rPr>
        <w:t>Приаргунского муниципального округа</w:t>
      </w:r>
      <w:r w:rsidRPr="00F400A7">
        <w:rPr>
          <w:szCs w:val="24"/>
        </w:rPr>
        <w:t xml:space="preserve"> условно можно выделить </w:t>
      </w:r>
      <w:r w:rsidR="005E2A0D">
        <w:rPr>
          <w:szCs w:val="24"/>
        </w:rPr>
        <w:t>3</w:t>
      </w:r>
      <w:r w:rsidRPr="00F400A7">
        <w:rPr>
          <w:szCs w:val="24"/>
        </w:rPr>
        <w:t xml:space="preserve"> технологическ</w:t>
      </w:r>
      <w:r w:rsidR="005E2A0D">
        <w:rPr>
          <w:szCs w:val="24"/>
        </w:rPr>
        <w:t>ие</w:t>
      </w:r>
      <w:r w:rsidRPr="00F400A7">
        <w:rPr>
          <w:szCs w:val="24"/>
        </w:rPr>
        <w:t xml:space="preserve"> зон</w:t>
      </w:r>
      <w:r w:rsidR="005E2A0D">
        <w:rPr>
          <w:szCs w:val="24"/>
        </w:rPr>
        <w:t>ы</w:t>
      </w:r>
      <w:r w:rsidRPr="00F400A7">
        <w:rPr>
          <w:szCs w:val="24"/>
        </w:rPr>
        <w:t xml:space="preserve"> системы водоотведения: </w:t>
      </w:r>
    </w:p>
    <w:p w14:paraId="1D2AB695" w14:textId="60074FEE" w:rsidR="00F400A7" w:rsidRDefault="00F400A7" w:rsidP="00F400A7">
      <w:pPr>
        <w:rPr>
          <w:szCs w:val="24"/>
        </w:rPr>
      </w:pPr>
      <w:r w:rsidRPr="00F400A7">
        <w:rPr>
          <w:szCs w:val="24"/>
        </w:rPr>
        <w:t>1.</w:t>
      </w:r>
      <w:r w:rsidRPr="00F400A7">
        <w:rPr>
          <w:szCs w:val="24"/>
        </w:rPr>
        <w:tab/>
      </w:r>
      <w:proofErr w:type="spellStart"/>
      <w:r w:rsidR="005E2A0D" w:rsidRPr="005E2A0D">
        <w:t>пгт</w:t>
      </w:r>
      <w:proofErr w:type="spellEnd"/>
      <w:r w:rsidR="005E2A0D" w:rsidRPr="005E2A0D">
        <w:t>. Приаргунск</w:t>
      </w:r>
      <w:r w:rsidR="005E2A0D">
        <w:t>;</w:t>
      </w:r>
    </w:p>
    <w:p w14:paraId="6FB75801" w14:textId="633B3C48" w:rsidR="005E2A0D" w:rsidRPr="00F400A7" w:rsidRDefault="005E2A0D" w:rsidP="005E2A0D">
      <w:pPr>
        <w:rPr>
          <w:szCs w:val="24"/>
        </w:rPr>
      </w:pPr>
      <w:r>
        <w:rPr>
          <w:szCs w:val="24"/>
        </w:rPr>
        <w:t>2</w:t>
      </w:r>
      <w:r w:rsidRPr="00F400A7">
        <w:rPr>
          <w:szCs w:val="24"/>
        </w:rPr>
        <w:t>.</w:t>
      </w:r>
      <w:r w:rsidRPr="00F400A7">
        <w:rPr>
          <w:szCs w:val="24"/>
        </w:rPr>
        <w:tab/>
      </w:r>
      <w:proofErr w:type="spellStart"/>
      <w:r w:rsidRPr="005E2A0D">
        <w:t>пгт</w:t>
      </w:r>
      <w:proofErr w:type="spellEnd"/>
      <w:r w:rsidRPr="005E2A0D">
        <w:t>. Кличка</w:t>
      </w:r>
      <w:r>
        <w:t>;</w:t>
      </w:r>
    </w:p>
    <w:p w14:paraId="6714BC09" w14:textId="61F0EB75" w:rsidR="005E2A0D" w:rsidRPr="00F400A7" w:rsidRDefault="005E2A0D" w:rsidP="00F400A7">
      <w:pPr>
        <w:rPr>
          <w:szCs w:val="24"/>
        </w:rPr>
      </w:pPr>
      <w:r>
        <w:rPr>
          <w:szCs w:val="24"/>
        </w:rPr>
        <w:t>3</w:t>
      </w:r>
      <w:r w:rsidRPr="00F400A7">
        <w:rPr>
          <w:szCs w:val="24"/>
        </w:rPr>
        <w:t>.</w:t>
      </w:r>
      <w:r w:rsidRPr="00F400A7">
        <w:rPr>
          <w:szCs w:val="24"/>
        </w:rPr>
        <w:tab/>
      </w:r>
      <w:r>
        <w:t xml:space="preserve">п. </w:t>
      </w:r>
      <w:r w:rsidRPr="005E2A0D">
        <w:t>Досатуй</w:t>
      </w:r>
      <w:r>
        <w:rPr>
          <w:szCs w:val="24"/>
        </w:rPr>
        <w:t>.</w:t>
      </w:r>
    </w:p>
    <w:p w14:paraId="0AAB2C80" w14:textId="77777777" w:rsidR="009C3D93" w:rsidRPr="00CF37F0" w:rsidRDefault="009C3D93" w:rsidP="003E2916">
      <w:pPr>
        <w:pStyle w:val="2"/>
        <w:numPr>
          <w:ilvl w:val="2"/>
          <w:numId w:val="38"/>
        </w:numPr>
        <w:spacing w:line="240" w:lineRule="auto"/>
        <w:rPr>
          <w:rFonts w:eastAsia="TimesNewRomanPS-BoldMT"/>
        </w:rPr>
      </w:pPr>
      <w:bookmarkStart w:id="235" w:name="_Toc375649239"/>
      <w:bookmarkStart w:id="236" w:name="_Toc375684063"/>
      <w:bookmarkStart w:id="237" w:name="_Toc375685091"/>
      <w:bookmarkStart w:id="238" w:name="_Toc375649243"/>
      <w:bookmarkStart w:id="239" w:name="_Toc375684067"/>
      <w:bookmarkStart w:id="240" w:name="_Toc375685095"/>
      <w:bookmarkStart w:id="241" w:name="_Toc206487031"/>
      <w:bookmarkStart w:id="242" w:name="_Toc207193803"/>
      <w:bookmarkStart w:id="243" w:name="_Toc207195166"/>
      <w:bookmarkEnd w:id="235"/>
      <w:bookmarkEnd w:id="236"/>
      <w:bookmarkEnd w:id="237"/>
      <w:bookmarkEnd w:id="238"/>
      <w:bookmarkEnd w:id="239"/>
      <w:bookmarkEnd w:id="240"/>
      <w:r w:rsidRPr="00E04D60">
        <w:t>Описание технической возможности утилизации осадков сточных вод на очистных сооружениях существующей централизованной системы водоотведения</w:t>
      </w:r>
      <w:bookmarkEnd w:id="241"/>
      <w:bookmarkEnd w:id="242"/>
      <w:bookmarkEnd w:id="243"/>
    </w:p>
    <w:p w14:paraId="6474BEA6" w14:textId="5122E616" w:rsidR="005E2A0D" w:rsidRPr="005E2A0D" w:rsidRDefault="005E2A0D" w:rsidP="005E2A0D">
      <w:pPr>
        <w:tabs>
          <w:tab w:val="num" w:pos="0"/>
        </w:tabs>
        <w:rPr>
          <w:szCs w:val="24"/>
        </w:rPr>
      </w:pPr>
      <w:r w:rsidRPr="005E2A0D">
        <w:rPr>
          <w:szCs w:val="24"/>
        </w:rPr>
        <w:t xml:space="preserve">В </w:t>
      </w:r>
      <w:proofErr w:type="spellStart"/>
      <w:r w:rsidRPr="005E2A0D">
        <w:rPr>
          <w:szCs w:val="24"/>
        </w:rPr>
        <w:t>пгт</w:t>
      </w:r>
      <w:proofErr w:type="spellEnd"/>
      <w:r>
        <w:rPr>
          <w:szCs w:val="24"/>
        </w:rPr>
        <w:t>.</w:t>
      </w:r>
      <w:r w:rsidRPr="005E2A0D">
        <w:rPr>
          <w:szCs w:val="24"/>
        </w:rPr>
        <w:t xml:space="preserve"> Приаргунск от части жилых домов, общественно-деловых и производственных объектов отведение хозяйственно-бытовых стоков осуществляется по централизованной схеме на коммунальные очистные сооружения канализации. Большая часть индивидуальных жилых домов имеет приусадебные выгребные ямы. Стоки из них откачиваются специализированным транспортом и вывозятся на площадки жидко-бытовых отходов, расположенные в северо-западной части поселка. </w:t>
      </w:r>
    </w:p>
    <w:p w14:paraId="6DC2D3C6" w14:textId="77777777" w:rsidR="005E2A0D" w:rsidRPr="005E2A0D" w:rsidRDefault="005E2A0D" w:rsidP="005E2A0D">
      <w:pPr>
        <w:tabs>
          <w:tab w:val="num" w:pos="0"/>
        </w:tabs>
        <w:rPr>
          <w:szCs w:val="24"/>
        </w:rPr>
      </w:pPr>
      <w:r w:rsidRPr="005E2A0D">
        <w:rPr>
          <w:szCs w:val="24"/>
        </w:rPr>
        <w:t xml:space="preserve">Имеется общепоселковая централизованная система водоотведения, включающая единственную зону. </w:t>
      </w:r>
    </w:p>
    <w:p w14:paraId="66433B3A" w14:textId="77777777" w:rsidR="005E2A0D" w:rsidRPr="005E2A0D" w:rsidRDefault="005E2A0D" w:rsidP="005E2A0D">
      <w:pPr>
        <w:tabs>
          <w:tab w:val="num" w:pos="0"/>
        </w:tabs>
        <w:rPr>
          <w:szCs w:val="24"/>
        </w:rPr>
      </w:pPr>
      <w:r w:rsidRPr="005E2A0D">
        <w:rPr>
          <w:szCs w:val="24"/>
        </w:rPr>
        <w:t>Отвод неочищенных сточных вод осуществляется по канализационным сетям.</w:t>
      </w:r>
    </w:p>
    <w:p w14:paraId="3C441A47" w14:textId="77777777" w:rsidR="005E2A0D" w:rsidRPr="005E2A0D" w:rsidRDefault="005E2A0D" w:rsidP="005E2A0D">
      <w:pPr>
        <w:tabs>
          <w:tab w:val="num" w:pos="0"/>
        </w:tabs>
        <w:rPr>
          <w:szCs w:val="24"/>
        </w:rPr>
      </w:pPr>
      <w:r w:rsidRPr="005E2A0D">
        <w:rPr>
          <w:szCs w:val="24"/>
        </w:rPr>
        <w:t xml:space="preserve">Магистральные канализационные сети представлены семью участками. На большинстве участков канализационные сети безнапорные (самотечные). Вдоль улицы </w:t>
      </w:r>
      <w:proofErr w:type="spellStart"/>
      <w:r w:rsidRPr="005E2A0D">
        <w:rPr>
          <w:szCs w:val="24"/>
        </w:rPr>
        <w:t>Аргунской</w:t>
      </w:r>
      <w:proofErr w:type="spellEnd"/>
      <w:r w:rsidRPr="005E2A0D">
        <w:rPr>
          <w:szCs w:val="24"/>
        </w:rPr>
        <w:t xml:space="preserve"> имеется участок напорных сетей с одной канализационной напорной станцией.</w:t>
      </w:r>
    </w:p>
    <w:p w14:paraId="1BB0F973" w14:textId="77777777" w:rsidR="005E2A0D" w:rsidRPr="005E2A0D" w:rsidRDefault="005E2A0D" w:rsidP="005E2A0D">
      <w:pPr>
        <w:tabs>
          <w:tab w:val="num" w:pos="0"/>
        </w:tabs>
        <w:rPr>
          <w:szCs w:val="24"/>
        </w:rPr>
      </w:pPr>
      <w:r w:rsidRPr="005E2A0D">
        <w:rPr>
          <w:szCs w:val="24"/>
        </w:rPr>
        <w:t xml:space="preserve">Канализационная насосная станция (КНС), введена в эксплуатацию в 1956 году. Представляет собой здание высотой 2,5 м от уровня нулевой отметки, глубина заложения – 12 м, оборудована двумя насосами производительностью 70 м3/час. Имеет три </w:t>
      </w:r>
      <w:proofErr w:type="spellStart"/>
      <w:r w:rsidRPr="005E2A0D">
        <w:rPr>
          <w:szCs w:val="24"/>
        </w:rPr>
        <w:t>теплообогревателя</w:t>
      </w:r>
      <w:proofErr w:type="spellEnd"/>
      <w:r w:rsidRPr="005E2A0D">
        <w:rPr>
          <w:szCs w:val="24"/>
        </w:rPr>
        <w:t xml:space="preserve"> электрических мощностью 6 кВт. Ежегодно осуществляется восстановительный ремонт здания и оборудования.</w:t>
      </w:r>
    </w:p>
    <w:p w14:paraId="6F5E7A94" w14:textId="77777777" w:rsidR="005E2A0D" w:rsidRPr="005E2A0D" w:rsidRDefault="005E2A0D" w:rsidP="005E2A0D">
      <w:pPr>
        <w:tabs>
          <w:tab w:val="num" w:pos="0"/>
        </w:tabs>
        <w:rPr>
          <w:szCs w:val="24"/>
        </w:rPr>
      </w:pPr>
      <w:r w:rsidRPr="005E2A0D">
        <w:rPr>
          <w:szCs w:val="24"/>
        </w:rPr>
        <w:t>По канализационным сетям стоки подаются на централизованные очистные сооружения.</w:t>
      </w:r>
    </w:p>
    <w:p w14:paraId="16917CC0" w14:textId="77777777" w:rsidR="005E2A0D" w:rsidRPr="005E2A0D" w:rsidRDefault="005E2A0D" w:rsidP="005E2A0D">
      <w:pPr>
        <w:tabs>
          <w:tab w:val="num" w:pos="0"/>
        </w:tabs>
        <w:rPr>
          <w:szCs w:val="24"/>
        </w:rPr>
      </w:pPr>
      <w:r w:rsidRPr="005E2A0D">
        <w:rPr>
          <w:szCs w:val="24"/>
        </w:rPr>
        <w:t>Очистные сооружения устроены следующим образом:</w:t>
      </w:r>
    </w:p>
    <w:p w14:paraId="666B8453" w14:textId="77777777" w:rsidR="005E2A0D" w:rsidRPr="005E2A0D" w:rsidRDefault="005E2A0D" w:rsidP="005E2A0D">
      <w:pPr>
        <w:tabs>
          <w:tab w:val="num" w:pos="0"/>
        </w:tabs>
        <w:rPr>
          <w:szCs w:val="24"/>
        </w:rPr>
      </w:pPr>
      <w:r w:rsidRPr="005E2A0D">
        <w:rPr>
          <w:szCs w:val="24"/>
        </w:rPr>
        <w:lastRenderedPageBreak/>
        <w:t xml:space="preserve">Стоки попадают в резервуар-приемник емкостью 6 </w:t>
      </w:r>
      <w:proofErr w:type="spellStart"/>
      <w:proofErr w:type="gramStart"/>
      <w:r w:rsidRPr="005E2A0D">
        <w:rPr>
          <w:szCs w:val="24"/>
        </w:rPr>
        <w:t>куб.м</w:t>
      </w:r>
      <w:proofErr w:type="spellEnd"/>
      <w:proofErr w:type="gramEnd"/>
      <w:r w:rsidRPr="005E2A0D">
        <w:rPr>
          <w:szCs w:val="24"/>
        </w:rPr>
        <w:t>, далее проходят через пескоуловитель аналогичной емкости. Сброс песка и тяжелых частиц осуществляется по трубе диаметром 219 мм на иловую площадку.</w:t>
      </w:r>
    </w:p>
    <w:p w14:paraId="45C0554B" w14:textId="77777777" w:rsidR="005E2A0D" w:rsidRPr="005E2A0D" w:rsidRDefault="005E2A0D" w:rsidP="005E2A0D">
      <w:pPr>
        <w:tabs>
          <w:tab w:val="num" w:pos="0"/>
        </w:tabs>
        <w:rPr>
          <w:szCs w:val="24"/>
        </w:rPr>
      </w:pPr>
      <w:r w:rsidRPr="005E2A0D">
        <w:rPr>
          <w:szCs w:val="24"/>
        </w:rPr>
        <w:t xml:space="preserve">Через осветлитель сточные воды подаются в здание, где расположены аэротенки и далее на два вторичных отстойника. </w:t>
      </w:r>
    </w:p>
    <w:p w14:paraId="7E9502B9" w14:textId="77777777" w:rsidR="005E2A0D" w:rsidRPr="005E2A0D" w:rsidRDefault="005E2A0D" w:rsidP="005E2A0D">
      <w:pPr>
        <w:tabs>
          <w:tab w:val="num" w:pos="0"/>
        </w:tabs>
        <w:rPr>
          <w:szCs w:val="24"/>
        </w:rPr>
      </w:pPr>
      <w:r w:rsidRPr="005E2A0D">
        <w:rPr>
          <w:szCs w:val="24"/>
        </w:rPr>
        <w:t xml:space="preserve"> После вторичных отстойников предварительно очищенная сточная вода поступает на насосную станцию и перекачивается в </w:t>
      </w:r>
      <w:proofErr w:type="spellStart"/>
      <w:r w:rsidRPr="005E2A0D">
        <w:rPr>
          <w:szCs w:val="24"/>
        </w:rPr>
        <w:t>перегниватель</w:t>
      </w:r>
      <w:proofErr w:type="spellEnd"/>
      <w:r w:rsidRPr="005E2A0D">
        <w:rPr>
          <w:szCs w:val="24"/>
        </w:rPr>
        <w:t xml:space="preserve">, а затем сбрасывается на иловую площадку. </w:t>
      </w:r>
    </w:p>
    <w:p w14:paraId="3596634D" w14:textId="77777777" w:rsidR="005E2A0D" w:rsidRPr="005E2A0D" w:rsidRDefault="005E2A0D" w:rsidP="005E2A0D">
      <w:pPr>
        <w:tabs>
          <w:tab w:val="num" w:pos="0"/>
        </w:tabs>
        <w:rPr>
          <w:szCs w:val="24"/>
        </w:rPr>
      </w:pPr>
      <w:r w:rsidRPr="005E2A0D">
        <w:rPr>
          <w:szCs w:val="24"/>
        </w:rPr>
        <w:t xml:space="preserve">Через ершовый и контактный колодцы очищенные сточные воды, через систему переливных колодцев сбрасываются в р. Урулюнгуй (приток р. Аргунь).  </w:t>
      </w:r>
    </w:p>
    <w:p w14:paraId="656C509F" w14:textId="34C4B5C4" w:rsidR="005E2A0D" w:rsidRPr="005E2A0D" w:rsidRDefault="005E2A0D" w:rsidP="005E2A0D">
      <w:pPr>
        <w:tabs>
          <w:tab w:val="num" w:pos="0"/>
        </w:tabs>
        <w:rPr>
          <w:szCs w:val="24"/>
        </w:rPr>
      </w:pPr>
      <w:r w:rsidRPr="005E2A0D">
        <w:rPr>
          <w:szCs w:val="24"/>
        </w:rPr>
        <w:t>К производственным очистным сооружениям воинской части присоединены дома 9,10.11</w:t>
      </w:r>
      <w:r w:rsidR="007C04E7">
        <w:rPr>
          <w:szCs w:val="24"/>
        </w:rPr>
        <w:t>, 25, 26, 28</w:t>
      </w:r>
      <w:r w:rsidRPr="005E2A0D">
        <w:rPr>
          <w:szCs w:val="24"/>
        </w:rPr>
        <w:t xml:space="preserve"> мкр.1-й, административные здания, сельскохозяйственный колледж с общежитием.</w:t>
      </w:r>
    </w:p>
    <w:p w14:paraId="486EB330" w14:textId="4EBDEBBB" w:rsidR="00F400A7" w:rsidRDefault="005E2A0D" w:rsidP="005E2A0D">
      <w:pPr>
        <w:tabs>
          <w:tab w:val="num" w:pos="0"/>
        </w:tabs>
        <w:rPr>
          <w:szCs w:val="24"/>
        </w:rPr>
      </w:pPr>
      <w:r w:rsidRPr="005E2A0D">
        <w:rPr>
          <w:szCs w:val="24"/>
        </w:rPr>
        <w:t xml:space="preserve">Техническая возможность утилизации осадков сточных вод на очистных сооружениях существующей централизованной системы водоотведения в настоящее время существует. Утилизация осадков осуществляется на иловых площадках и в </w:t>
      </w:r>
      <w:proofErr w:type="spellStart"/>
      <w:r w:rsidRPr="005E2A0D">
        <w:rPr>
          <w:szCs w:val="24"/>
        </w:rPr>
        <w:t>перегнивателе</w:t>
      </w:r>
      <w:proofErr w:type="spellEnd"/>
      <w:r w:rsidRPr="005E2A0D">
        <w:rPr>
          <w:szCs w:val="24"/>
        </w:rPr>
        <w:t xml:space="preserve"> на централизованных очистных сооружениях.</w:t>
      </w:r>
    </w:p>
    <w:p w14:paraId="6709370E" w14:textId="5F09961B" w:rsidR="001859B1" w:rsidRPr="00B1199A" w:rsidRDefault="001859B1" w:rsidP="005E2A0D">
      <w:pPr>
        <w:tabs>
          <w:tab w:val="num" w:pos="0"/>
        </w:tabs>
        <w:rPr>
          <w:szCs w:val="24"/>
        </w:rPr>
      </w:pPr>
      <w:r w:rsidRPr="001859B1">
        <w:rPr>
          <w:szCs w:val="24"/>
        </w:rPr>
        <w:t>Для сетей системы водоотведения устанавливаются охранные зоны на расстоянии 5 м, по обе стороны от канализационных коллекторов.</w:t>
      </w:r>
    </w:p>
    <w:p w14:paraId="5EAF6558" w14:textId="77777777" w:rsidR="009C3D93" w:rsidRPr="00BB23E9" w:rsidRDefault="009C3D93" w:rsidP="003E2916">
      <w:pPr>
        <w:pStyle w:val="2"/>
        <w:numPr>
          <w:ilvl w:val="2"/>
          <w:numId w:val="38"/>
        </w:numPr>
        <w:spacing w:line="240" w:lineRule="auto"/>
        <w:rPr>
          <w:rFonts w:eastAsia="TimesNewRomanPS-BoldMT"/>
        </w:rPr>
      </w:pPr>
      <w:bookmarkStart w:id="244" w:name="_Toc206487032"/>
      <w:bookmarkStart w:id="245" w:name="_Toc207193804"/>
      <w:bookmarkStart w:id="246" w:name="_Toc207195167"/>
      <w:r w:rsidRPr="00BB23E9">
        <w:t>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244"/>
      <w:bookmarkEnd w:id="245"/>
      <w:bookmarkEnd w:id="246"/>
    </w:p>
    <w:p w14:paraId="70E66FA9" w14:textId="77777777" w:rsidR="00BB23E9" w:rsidRDefault="00FF27E8" w:rsidP="00BB23E9">
      <w:pPr>
        <w:spacing w:after="0"/>
        <w:rPr>
          <w:szCs w:val="24"/>
        </w:rPr>
      </w:pPr>
      <w:r>
        <w:rPr>
          <w:szCs w:val="24"/>
        </w:rPr>
        <w:t xml:space="preserve">Система бытовой канализации - </w:t>
      </w:r>
      <w:r w:rsidR="00BB23E9" w:rsidRPr="00F7467C">
        <w:rPr>
          <w:szCs w:val="24"/>
        </w:rPr>
        <w:t>самотечно-напорная. По самотечным трубопроводам канализации сточные воды отводятся на канализационную насосную станцию – КНС, затем сточные воды по напорному коллектор</w:t>
      </w:r>
      <w:r w:rsidR="00BB23E9">
        <w:rPr>
          <w:szCs w:val="24"/>
        </w:rPr>
        <w:t xml:space="preserve">у отводятся на </w:t>
      </w:r>
      <w:r w:rsidR="00BB23E9" w:rsidRPr="00F7467C">
        <w:rPr>
          <w:szCs w:val="24"/>
        </w:rPr>
        <w:t>ОС.</w:t>
      </w:r>
    </w:p>
    <w:p w14:paraId="53569E47" w14:textId="3AA61692" w:rsidR="00BB23E9" w:rsidRPr="00563FFB" w:rsidRDefault="00BB23E9" w:rsidP="00BB23E9">
      <w:pPr>
        <w:ind w:firstLine="510"/>
        <w:rPr>
          <w:szCs w:val="24"/>
        </w:rPr>
      </w:pPr>
      <w:r w:rsidRPr="00D512DC">
        <w:rPr>
          <w:szCs w:val="24"/>
        </w:rPr>
        <w:t>Характеристика существующих канализационных насосных станций</w:t>
      </w:r>
      <w:r>
        <w:rPr>
          <w:szCs w:val="24"/>
        </w:rPr>
        <w:t>,</w:t>
      </w:r>
      <w:r w:rsidRPr="00E77E92">
        <w:t xml:space="preserve"> </w:t>
      </w:r>
      <w:r>
        <w:rPr>
          <w:szCs w:val="24"/>
        </w:rPr>
        <w:t>н</w:t>
      </w:r>
      <w:r w:rsidRPr="00E77E92">
        <w:rPr>
          <w:szCs w:val="24"/>
        </w:rPr>
        <w:t>асосно</w:t>
      </w:r>
      <w:r>
        <w:rPr>
          <w:szCs w:val="24"/>
        </w:rPr>
        <w:t>го</w:t>
      </w:r>
      <w:r w:rsidRPr="00E77E92">
        <w:rPr>
          <w:szCs w:val="24"/>
        </w:rPr>
        <w:t xml:space="preserve"> оборудовани</w:t>
      </w:r>
      <w:r>
        <w:rPr>
          <w:szCs w:val="24"/>
        </w:rPr>
        <w:t>я</w:t>
      </w:r>
      <w:r w:rsidRPr="00E77E92">
        <w:rPr>
          <w:szCs w:val="24"/>
        </w:rPr>
        <w:t xml:space="preserve"> КНС</w:t>
      </w:r>
      <w:r>
        <w:rPr>
          <w:szCs w:val="24"/>
        </w:rPr>
        <w:t xml:space="preserve"> </w:t>
      </w:r>
      <w:r w:rsidR="00A33C61" w:rsidRPr="00563FFB">
        <w:rPr>
          <w:szCs w:val="24"/>
        </w:rPr>
        <w:t>предоставлен</w:t>
      </w:r>
      <w:r w:rsidR="00C643A9" w:rsidRPr="00563FFB">
        <w:rPr>
          <w:szCs w:val="24"/>
        </w:rPr>
        <w:t>а</w:t>
      </w:r>
      <w:r w:rsidR="00A33C61" w:rsidRPr="00563FFB">
        <w:rPr>
          <w:szCs w:val="24"/>
        </w:rPr>
        <w:t xml:space="preserve"> в таблице </w:t>
      </w:r>
      <w:r w:rsidR="00563FFB" w:rsidRPr="00563FFB">
        <w:rPr>
          <w:szCs w:val="24"/>
        </w:rPr>
        <w:t>2.</w:t>
      </w:r>
      <w:r w:rsidR="008247B5" w:rsidRPr="00563FFB">
        <w:rPr>
          <w:szCs w:val="24"/>
        </w:rPr>
        <w:t>2.</w:t>
      </w:r>
      <w:r w:rsidR="003B6874">
        <w:rPr>
          <w:szCs w:val="24"/>
        </w:rPr>
        <w:t>1</w:t>
      </w:r>
      <w:r w:rsidR="00A33C61" w:rsidRPr="00563FFB">
        <w:rPr>
          <w:szCs w:val="24"/>
        </w:rPr>
        <w:t>.</w:t>
      </w:r>
    </w:p>
    <w:p w14:paraId="3D02FB9C" w14:textId="2EB72438" w:rsidR="008247B5" w:rsidRDefault="008247B5" w:rsidP="008247B5">
      <w:pPr>
        <w:jc w:val="right"/>
        <w:rPr>
          <w:szCs w:val="24"/>
        </w:rPr>
      </w:pPr>
      <w:r>
        <w:rPr>
          <w:szCs w:val="24"/>
        </w:rPr>
        <w:t xml:space="preserve">Таблица </w:t>
      </w:r>
      <w:r w:rsidR="00563FFB">
        <w:t>2.</w:t>
      </w:r>
      <w:r>
        <w:rPr>
          <w:szCs w:val="24"/>
        </w:rPr>
        <w:t>2.</w:t>
      </w:r>
      <w:r w:rsidR="003B6874">
        <w:rPr>
          <w:szCs w:val="24"/>
        </w:rPr>
        <w:t>1</w:t>
      </w:r>
    </w:p>
    <w:tbl>
      <w:tblPr>
        <w:tblStyle w:val="ae"/>
        <w:tblW w:w="9715" w:type="dxa"/>
        <w:jc w:val="center"/>
        <w:tblLook w:val="04A0" w:firstRow="1" w:lastRow="0" w:firstColumn="1" w:lastColumn="0" w:noHBand="0" w:noVBand="1"/>
      </w:tblPr>
      <w:tblGrid>
        <w:gridCol w:w="2597"/>
        <w:gridCol w:w="2882"/>
        <w:gridCol w:w="2070"/>
        <w:gridCol w:w="2166"/>
      </w:tblGrid>
      <w:tr w:rsidR="008247B5" w:rsidRPr="000755A2" w14:paraId="52234C0B" w14:textId="77777777" w:rsidTr="008247B5">
        <w:trPr>
          <w:trHeight w:val="278"/>
          <w:jc w:val="center"/>
        </w:trPr>
        <w:tc>
          <w:tcPr>
            <w:tcW w:w="2597" w:type="dxa"/>
            <w:tcMar>
              <w:top w:w="0" w:type="dxa"/>
              <w:bottom w:w="0" w:type="dxa"/>
            </w:tcMar>
            <w:vAlign w:val="center"/>
          </w:tcPr>
          <w:p w14:paraId="367B6624" w14:textId="77777777" w:rsidR="008247B5" w:rsidRPr="000755A2" w:rsidRDefault="008247B5" w:rsidP="008247B5">
            <w:pPr>
              <w:spacing w:after="0" w:line="240" w:lineRule="auto"/>
              <w:ind w:firstLine="0"/>
              <w:jc w:val="center"/>
              <w:rPr>
                <w:b/>
                <w:sz w:val="20"/>
              </w:rPr>
            </w:pPr>
            <w:r w:rsidRPr="000755A2">
              <w:rPr>
                <w:b/>
                <w:sz w:val="20"/>
              </w:rPr>
              <w:t>Место расположения КНС</w:t>
            </w:r>
          </w:p>
        </w:tc>
        <w:tc>
          <w:tcPr>
            <w:tcW w:w="2882" w:type="dxa"/>
            <w:tcMar>
              <w:top w:w="0" w:type="dxa"/>
              <w:bottom w:w="0" w:type="dxa"/>
            </w:tcMar>
            <w:vAlign w:val="center"/>
          </w:tcPr>
          <w:p w14:paraId="370A3E15" w14:textId="77777777" w:rsidR="008247B5" w:rsidRPr="000755A2" w:rsidRDefault="008247B5" w:rsidP="008247B5">
            <w:pPr>
              <w:spacing w:after="0" w:line="240" w:lineRule="auto"/>
              <w:ind w:firstLine="0"/>
              <w:jc w:val="center"/>
              <w:rPr>
                <w:b/>
                <w:sz w:val="20"/>
              </w:rPr>
            </w:pPr>
            <w:r w:rsidRPr="000755A2">
              <w:rPr>
                <w:b/>
                <w:sz w:val="20"/>
              </w:rPr>
              <w:t>Год ввода в эксплуатацию</w:t>
            </w:r>
          </w:p>
        </w:tc>
        <w:tc>
          <w:tcPr>
            <w:tcW w:w="2070" w:type="dxa"/>
            <w:tcMar>
              <w:top w:w="0" w:type="dxa"/>
              <w:bottom w:w="0" w:type="dxa"/>
            </w:tcMar>
            <w:vAlign w:val="center"/>
          </w:tcPr>
          <w:p w14:paraId="1EFC7EA7" w14:textId="77777777" w:rsidR="008247B5" w:rsidRPr="000755A2" w:rsidRDefault="008247B5" w:rsidP="008247B5">
            <w:pPr>
              <w:spacing w:after="0" w:line="240" w:lineRule="auto"/>
              <w:ind w:firstLine="0"/>
              <w:jc w:val="center"/>
              <w:rPr>
                <w:b/>
                <w:sz w:val="20"/>
              </w:rPr>
            </w:pPr>
            <w:r w:rsidRPr="000755A2">
              <w:rPr>
                <w:b/>
                <w:sz w:val="20"/>
              </w:rPr>
              <w:t xml:space="preserve">Количество, </w:t>
            </w:r>
            <w:proofErr w:type="spellStart"/>
            <w:r w:rsidRPr="000755A2">
              <w:rPr>
                <w:b/>
                <w:sz w:val="20"/>
              </w:rPr>
              <w:t>ед</w:t>
            </w:r>
            <w:proofErr w:type="spellEnd"/>
          </w:p>
        </w:tc>
        <w:tc>
          <w:tcPr>
            <w:tcW w:w="2166" w:type="dxa"/>
            <w:tcMar>
              <w:top w:w="0" w:type="dxa"/>
              <w:bottom w:w="0" w:type="dxa"/>
            </w:tcMar>
            <w:vAlign w:val="center"/>
          </w:tcPr>
          <w:p w14:paraId="57938A08" w14:textId="759AC32E" w:rsidR="008247B5" w:rsidRPr="000755A2" w:rsidRDefault="008247B5" w:rsidP="008247B5">
            <w:pPr>
              <w:spacing w:after="0" w:line="240" w:lineRule="auto"/>
              <w:ind w:firstLine="0"/>
              <w:jc w:val="center"/>
              <w:rPr>
                <w:b/>
                <w:sz w:val="20"/>
              </w:rPr>
            </w:pPr>
            <w:r w:rsidRPr="000755A2">
              <w:rPr>
                <w:b/>
                <w:sz w:val="20"/>
              </w:rPr>
              <w:t xml:space="preserve">Производительность, </w:t>
            </w:r>
            <w:proofErr w:type="spellStart"/>
            <w:proofErr w:type="gramStart"/>
            <w:r w:rsidRPr="000755A2">
              <w:rPr>
                <w:b/>
                <w:sz w:val="20"/>
              </w:rPr>
              <w:t>тыс</w:t>
            </w:r>
            <w:proofErr w:type="spellEnd"/>
            <w:r w:rsidR="00E7740C">
              <w:rPr>
                <w:b/>
                <w:sz w:val="20"/>
              </w:rPr>
              <w:t xml:space="preserve"> </w:t>
            </w:r>
            <w:r w:rsidRPr="000755A2">
              <w:rPr>
                <w:b/>
                <w:sz w:val="20"/>
              </w:rPr>
              <w:t>.м</w:t>
            </w:r>
            <w:proofErr w:type="gramEnd"/>
            <w:r w:rsidR="00E7740C" w:rsidRPr="00E7740C">
              <w:rPr>
                <w:b/>
                <w:bCs/>
                <w:sz w:val="20"/>
                <w:szCs w:val="20"/>
                <w:vertAlign w:val="superscript"/>
              </w:rPr>
              <w:t>3</w:t>
            </w:r>
            <w:r w:rsidRPr="000755A2">
              <w:rPr>
                <w:b/>
                <w:sz w:val="20"/>
              </w:rPr>
              <w:t>/</w:t>
            </w:r>
            <w:proofErr w:type="spellStart"/>
            <w:r w:rsidRPr="000755A2">
              <w:rPr>
                <w:b/>
                <w:sz w:val="20"/>
              </w:rPr>
              <w:t>сут</w:t>
            </w:r>
            <w:proofErr w:type="spellEnd"/>
          </w:p>
        </w:tc>
      </w:tr>
      <w:tr w:rsidR="008247B5" w:rsidRPr="000755A2" w14:paraId="1744B066" w14:textId="77777777" w:rsidTr="008247B5">
        <w:trPr>
          <w:trHeight w:val="278"/>
          <w:jc w:val="center"/>
        </w:trPr>
        <w:tc>
          <w:tcPr>
            <w:tcW w:w="2597" w:type="dxa"/>
            <w:shd w:val="clear" w:color="auto" w:fill="auto"/>
            <w:tcMar>
              <w:top w:w="0" w:type="dxa"/>
              <w:bottom w:w="0" w:type="dxa"/>
            </w:tcMar>
            <w:vAlign w:val="center"/>
          </w:tcPr>
          <w:p w14:paraId="2F29147E" w14:textId="7F67BACC" w:rsidR="008247B5" w:rsidRPr="000755A2" w:rsidRDefault="008247B5" w:rsidP="008247B5">
            <w:pPr>
              <w:spacing w:after="0" w:line="240" w:lineRule="auto"/>
              <w:ind w:firstLine="0"/>
              <w:rPr>
                <w:sz w:val="20"/>
              </w:rPr>
            </w:pPr>
            <w:r>
              <w:rPr>
                <w:sz w:val="20"/>
              </w:rPr>
              <w:t xml:space="preserve">КНС, </w:t>
            </w:r>
            <w:proofErr w:type="spellStart"/>
            <w:r w:rsidR="008147FA">
              <w:rPr>
                <w:sz w:val="20"/>
              </w:rPr>
              <w:t>пгт</w:t>
            </w:r>
            <w:proofErr w:type="spellEnd"/>
            <w:r w:rsidR="008147FA">
              <w:rPr>
                <w:sz w:val="20"/>
              </w:rPr>
              <w:t>. Приаргунск</w:t>
            </w:r>
          </w:p>
        </w:tc>
        <w:tc>
          <w:tcPr>
            <w:tcW w:w="2882" w:type="dxa"/>
            <w:shd w:val="clear" w:color="auto" w:fill="auto"/>
            <w:tcMar>
              <w:top w:w="0" w:type="dxa"/>
              <w:bottom w:w="0" w:type="dxa"/>
            </w:tcMar>
            <w:vAlign w:val="center"/>
          </w:tcPr>
          <w:p w14:paraId="5603FF16" w14:textId="31586474" w:rsidR="008247B5" w:rsidRPr="000755A2" w:rsidRDefault="00830A68" w:rsidP="008247B5">
            <w:pPr>
              <w:spacing w:after="0" w:line="240" w:lineRule="auto"/>
              <w:ind w:firstLine="0"/>
              <w:jc w:val="center"/>
              <w:rPr>
                <w:sz w:val="20"/>
              </w:rPr>
            </w:pPr>
            <w:r>
              <w:rPr>
                <w:sz w:val="20"/>
              </w:rPr>
              <w:t>1956</w:t>
            </w:r>
          </w:p>
        </w:tc>
        <w:tc>
          <w:tcPr>
            <w:tcW w:w="2070" w:type="dxa"/>
            <w:shd w:val="clear" w:color="auto" w:fill="auto"/>
            <w:tcMar>
              <w:top w:w="0" w:type="dxa"/>
              <w:bottom w:w="0" w:type="dxa"/>
            </w:tcMar>
            <w:vAlign w:val="center"/>
          </w:tcPr>
          <w:p w14:paraId="725DDC9C" w14:textId="77777777" w:rsidR="008247B5" w:rsidRPr="000755A2" w:rsidRDefault="008247B5" w:rsidP="008247B5">
            <w:pPr>
              <w:spacing w:after="0" w:line="240" w:lineRule="auto"/>
              <w:ind w:firstLine="0"/>
              <w:jc w:val="center"/>
              <w:rPr>
                <w:sz w:val="20"/>
              </w:rPr>
            </w:pPr>
            <w:r>
              <w:rPr>
                <w:sz w:val="20"/>
              </w:rPr>
              <w:t>1</w:t>
            </w:r>
          </w:p>
        </w:tc>
        <w:tc>
          <w:tcPr>
            <w:tcW w:w="2166" w:type="dxa"/>
            <w:shd w:val="clear" w:color="auto" w:fill="auto"/>
            <w:tcMar>
              <w:top w:w="0" w:type="dxa"/>
              <w:bottom w:w="0" w:type="dxa"/>
            </w:tcMar>
            <w:vAlign w:val="center"/>
          </w:tcPr>
          <w:p w14:paraId="15E542E9" w14:textId="413A6224" w:rsidR="00572A41" w:rsidRPr="000755A2" w:rsidRDefault="00572A41" w:rsidP="00572A41">
            <w:pPr>
              <w:spacing w:after="0" w:line="240" w:lineRule="auto"/>
              <w:ind w:firstLine="0"/>
              <w:jc w:val="center"/>
              <w:rPr>
                <w:sz w:val="20"/>
              </w:rPr>
            </w:pPr>
            <w:r>
              <w:rPr>
                <w:sz w:val="20"/>
              </w:rPr>
              <w:t>0,200</w:t>
            </w:r>
          </w:p>
        </w:tc>
      </w:tr>
    </w:tbl>
    <w:p w14:paraId="41300508" w14:textId="77777777" w:rsidR="008247B5" w:rsidRDefault="008247B5" w:rsidP="00BB23E9">
      <w:pPr>
        <w:ind w:firstLine="510"/>
      </w:pPr>
    </w:p>
    <w:p w14:paraId="2D123B64" w14:textId="24DED001" w:rsidR="00BB23E9" w:rsidRDefault="00830A68" w:rsidP="00BB23E9">
      <w:pPr>
        <w:spacing w:before="120" w:after="120"/>
        <w:rPr>
          <w:szCs w:val="24"/>
        </w:rPr>
      </w:pPr>
      <w:r>
        <w:rPr>
          <w:szCs w:val="24"/>
        </w:rPr>
        <w:t>П</w:t>
      </w:r>
      <w:r w:rsidR="00BB23E9" w:rsidRPr="00A808D8">
        <w:rPr>
          <w:szCs w:val="24"/>
        </w:rPr>
        <w:t xml:space="preserve">ротяженность сетей хозяйственно-бытовой </w:t>
      </w:r>
      <w:r w:rsidR="00BB23E9" w:rsidRPr="00F7467C">
        <w:rPr>
          <w:szCs w:val="24"/>
        </w:rPr>
        <w:t xml:space="preserve">канализации </w:t>
      </w:r>
      <w:r w:rsidR="001859B1">
        <w:rPr>
          <w:szCs w:val="24"/>
        </w:rPr>
        <w:t xml:space="preserve">составляет </w:t>
      </w:r>
      <w:r w:rsidR="00AF23A7" w:rsidRPr="001C7A2A">
        <w:rPr>
          <w:szCs w:val="24"/>
        </w:rPr>
        <w:t>2654,2 м</w:t>
      </w:r>
      <w:r w:rsidR="001859B1">
        <w:rPr>
          <w:szCs w:val="24"/>
        </w:rPr>
        <w:t xml:space="preserve"> </w:t>
      </w:r>
      <w:r w:rsidR="00AF23A7">
        <w:rPr>
          <w:szCs w:val="24"/>
        </w:rPr>
        <w:t xml:space="preserve">(централизованная), канализационные колодца </w:t>
      </w:r>
      <w:r w:rsidR="00C60316">
        <w:rPr>
          <w:szCs w:val="24"/>
        </w:rPr>
        <w:t>162</w:t>
      </w:r>
      <w:r w:rsidR="00AF23A7">
        <w:rPr>
          <w:szCs w:val="24"/>
        </w:rPr>
        <w:t xml:space="preserve"> шт.</w:t>
      </w:r>
    </w:p>
    <w:p w14:paraId="33F374C9" w14:textId="77777777" w:rsidR="001859B1" w:rsidRDefault="001859B1" w:rsidP="001859B1">
      <w:pPr>
        <w:shd w:val="clear" w:color="auto" w:fill="FFFFFF"/>
        <w:spacing w:after="120"/>
        <w:ind w:left="6" w:firstLine="703"/>
      </w:pPr>
      <w:r>
        <w:t>Основные характеристики канализационных сетей приведены в таблице 1. и показаны на рис. 1.</w:t>
      </w:r>
    </w:p>
    <w:p w14:paraId="1DD4125F" w14:textId="48F916C8" w:rsidR="001859B1" w:rsidRDefault="001859B1" w:rsidP="001859B1">
      <w:pPr>
        <w:shd w:val="clear" w:color="auto" w:fill="FFFFFF"/>
        <w:spacing w:before="125"/>
        <w:ind w:firstLine="709"/>
        <w:jc w:val="right"/>
        <w:rPr>
          <w:b/>
          <w:bCs/>
          <w:color w:val="000000"/>
          <w:spacing w:val="-3"/>
        </w:rPr>
      </w:pPr>
      <w:r>
        <w:rPr>
          <w:b/>
          <w:bCs/>
          <w:color w:val="000000"/>
          <w:spacing w:val="-3"/>
        </w:rPr>
        <w:t>Таблица 1.</w:t>
      </w:r>
    </w:p>
    <w:p w14:paraId="6BD187B2" w14:textId="77777777" w:rsidR="001859B1" w:rsidRDefault="001859B1" w:rsidP="001859B1">
      <w:pPr>
        <w:shd w:val="clear" w:color="auto" w:fill="FFFFFF"/>
        <w:spacing w:after="120"/>
        <w:ind w:left="6" w:firstLine="703"/>
      </w:pPr>
    </w:p>
    <w:tbl>
      <w:tblPr>
        <w:tblW w:w="9356" w:type="dxa"/>
        <w:tblInd w:w="749" w:type="dxa"/>
        <w:tblLayout w:type="fixed"/>
        <w:tblCellMar>
          <w:left w:w="40" w:type="dxa"/>
          <w:right w:w="40" w:type="dxa"/>
        </w:tblCellMar>
        <w:tblLook w:val="0000" w:firstRow="0" w:lastRow="0" w:firstColumn="0" w:lastColumn="0" w:noHBand="0" w:noVBand="0"/>
      </w:tblPr>
      <w:tblGrid>
        <w:gridCol w:w="4961"/>
        <w:gridCol w:w="1560"/>
        <w:gridCol w:w="1417"/>
        <w:gridCol w:w="1418"/>
      </w:tblGrid>
      <w:tr w:rsidR="00C60316" w:rsidRPr="00E80DE5" w14:paraId="4ADF2212" w14:textId="77777777" w:rsidTr="00C60316">
        <w:trPr>
          <w:trHeight w:hRule="exact" w:val="1099"/>
        </w:trPr>
        <w:tc>
          <w:tcPr>
            <w:tcW w:w="4961" w:type="dxa"/>
            <w:tcBorders>
              <w:top w:val="single" w:sz="6" w:space="0" w:color="auto"/>
              <w:left w:val="single" w:sz="6" w:space="0" w:color="auto"/>
              <w:bottom w:val="single" w:sz="6" w:space="0" w:color="auto"/>
              <w:right w:val="single" w:sz="6" w:space="0" w:color="auto"/>
            </w:tcBorders>
            <w:shd w:val="clear" w:color="auto" w:fill="FFFFFF"/>
          </w:tcPr>
          <w:p w14:paraId="604FB8EA" w14:textId="6296C248" w:rsidR="00C60316" w:rsidRPr="00C60316" w:rsidRDefault="00C60316" w:rsidP="00C60316">
            <w:pPr>
              <w:shd w:val="clear" w:color="auto" w:fill="FFFFFF"/>
              <w:spacing w:line="274" w:lineRule="exact"/>
              <w:ind w:firstLine="0"/>
              <w:jc w:val="center"/>
              <w:rPr>
                <w:b/>
              </w:rPr>
            </w:pPr>
            <w:r w:rsidRPr="00C60316">
              <w:rPr>
                <w:b/>
                <w:color w:val="000000"/>
                <w:spacing w:val="-3"/>
              </w:rPr>
              <w:lastRenderedPageBreak/>
              <w:t>Наименование объектов и участков по схеме</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14:paraId="6D75CF95" w14:textId="77777777" w:rsidR="00C60316" w:rsidRPr="00C60316" w:rsidRDefault="00C60316" w:rsidP="00C60316">
            <w:pPr>
              <w:shd w:val="clear" w:color="auto" w:fill="FFFFFF"/>
              <w:spacing w:line="274" w:lineRule="exact"/>
              <w:ind w:left="62" w:right="58" w:firstLine="0"/>
              <w:jc w:val="center"/>
              <w:rPr>
                <w:b/>
              </w:rPr>
            </w:pPr>
            <w:r w:rsidRPr="00C60316">
              <w:rPr>
                <w:b/>
                <w:color w:val="000000"/>
                <w:spacing w:val="-3"/>
              </w:rPr>
              <w:t>Пропускная способность, м</w:t>
            </w:r>
            <w:r w:rsidRPr="00C60316">
              <w:rPr>
                <w:b/>
                <w:color w:val="000000"/>
                <w:spacing w:val="-3"/>
                <w:vertAlign w:val="superscript"/>
              </w:rPr>
              <w:t>3</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5BA97A84" w14:textId="77777777" w:rsidR="00C60316" w:rsidRPr="00C60316" w:rsidRDefault="00C60316" w:rsidP="00C60316">
            <w:pPr>
              <w:shd w:val="clear" w:color="auto" w:fill="FFFFFF"/>
              <w:spacing w:line="274" w:lineRule="exact"/>
              <w:ind w:firstLine="0"/>
              <w:jc w:val="center"/>
              <w:rPr>
                <w:b/>
              </w:rPr>
            </w:pPr>
            <w:r w:rsidRPr="00C60316">
              <w:rPr>
                <w:b/>
                <w:color w:val="000000"/>
                <w:spacing w:val="-3"/>
              </w:rPr>
              <w:t>Год постройки</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6F3BD44E" w14:textId="680BB9AB" w:rsidR="00C60316" w:rsidRPr="00C60316" w:rsidRDefault="00C60316" w:rsidP="00C60316">
            <w:pPr>
              <w:shd w:val="clear" w:color="auto" w:fill="FFFFFF"/>
              <w:spacing w:line="274" w:lineRule="exact"/>
              <w:ind w:firstLine="0"/>
              <w:jc w:val="center"/>
              <w:rPr>
                <w:b/>
              </w:rPr>
            </w:pPr>
            <w:r w:rsidRPr="00C60316">
              <w:rPr>
                <w:b/>
                <w:color w:val="000000"/>
                <w:spacing w:val="-3"/>
              </w:rPr>
              <w:t>Диаметр труб, мм</w:t>
            </w:r>
          </w:p>
        </w:tc>
      </w:tr>
      <w:tr w:rsidR="00C60316" w:rsidRPr="00E80DE5" w14:paraId="4D2E1802" w14:textId="77777777" w:rsidTr="00C60316">
        <w:trPr>
          <w:trHeight w:hRule="exact" w:val="389"/>
        </w:trPr>
        <w:tc>
          <w:tcPr>
            <w:tcW w:w="4961" w:type="dxa"/>
            <w:tcBorders>
              <w:top w:val="single" w:sz="6" w:space="0" w:color="auto"/>
              <w:left w:val="single" w:sz="6" w:space="0" w:color="auto"/>
              <w:bottom w:val="single" w:sz="6" w:space="0" w:color="auto"/>
              <w:right w:val="single" w:sz="6" w:space="0" w:color="auto"/>
            </w:tcBorders>
            <w:shd w:val="clear" w:color="auto" w:fill="FFFFFF"/>
          </w:tcPr>
          <w:p w14:paraId="6D2AD990" w14:textId="77777777" w:rsidR="00C60316" w:rsidRPr="00E80DE5" w:rsidRDefault="00C60316" w:rsidP="00C4762B">
            <w:pPr>
              <w:shd w:val="clear" w:color="auto" w:fill="FFFFFF"/>
              <w:jc w:val="center"/>
            </w:pPr>
            <w:r w:rsidRPr="00E80DE5">
              <w:rPr>
                <w:bCs/>
                <w:color w:val="000000"/>
              </w:rPr>
              <w:t>1</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14:paraId="1FE95F07" w14:textId="77777777" w:rsidR="00C60316" w:rsidRPr="00E80DE5" w:rsidRDefault="00C60316" w:rsidP="00C4762B">
            <w:pPr>
              <w:shd w:val="clear" w:color="auto" w:fill="FFFFFF"/>
              <w:jc w:val="center"/>
            </w:pPr>
            <w:r w:rsidRPr="00E80DE5">
              <w:rPr>
                <w:color w:val="000000"/>
              </w:rPr>
              <w:t>2</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56EF50CE" w14:textId="77777777" w:rsidR="00C60316" w:rsidRPr="00E80DE5" w:rsidRDefault="00C60316" w:rsidP="00C4762B">
            <w:pPr>
              <w:shd w:val="clear" w:color="auto" w:fill="FFFFFF"/>
              <w:jc w:val="center"/>
            </w:pPr>
            <w:r w:rsidRPr="00E80DE5">
              <w:rPr>
                <w:color w:val="000000"/>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35FBD0B1" w14:textId="77777777" w:rsidR="00C60316" w:rsidRPr="00E80DE5" w:rsidRDefault="00C60316" w:rsidP="00C4762B">
            <w:pPr>
              <w:shd w:val="clear" w:color="auto" w:fill="FFFFFF"/>
              <w:jc w:val="center"/>
            </w:pPr>
            <w:r>
              <w:t>4</w:t>
            </w:r>
          </w:p>
        </w:tc>
      </w:tr>
      <w:tr w:rsidR="00C60316" w:rsidRPr="00E80DE5" w14:paraId="3F479E00" w14:textId="77777777" w:rsidTr="00C60316">
        <w:trPr>
          <w:trHeight w:hRule="exact" w:val="749"/>
        </w:trPr>
        <w:tc>
          <w:tcPr>
            <w:tcW w:w="4961" w:type="dxa"/>
            <w:tcBorders>
              <w:top w:val="single" w:sz="6" w:space="0" w:color="auto"/>
              <w:left w:val="single" w:sz="6" w:space="0" w:color="auto"/>
              <w:bottom w:val="single" w:sz="6" w:space="0" w:color="auto"/>
              <w:right w:val="single" w:sz="6" w:space="0" w:color="auto"/>
            </w:tcBorders>
            <w:shd w:val="clear" w:color="auto" w:fill="FFFFFF"/>
          </w:tcPr>
          <w:p w14:paraId="7C5BD4AC" w14:textId="77777777" w:rsidR="00C60316" w:rsidRPr="00E80DE5" w:rsidRDefault="00C60316" w:rsidP="00C4762B">
            <w:pPr>
              <w:shd w:val="clear" w:color="auto" w:fill="FFFFFF"/>
              <w:ind w:hanging="40"/>
            </w:pPr>
            <w:r>
              <w:rPr>
                <w:color w:val="000000"/>
                <w:spacing w:val="-3"/>
              </w:rPr>
              <w:t>ТЭЦ3 – ул. Губина 1А – ул. Воинов интернационалистов</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14:paraId="69FAC36B" w14:textId="77777777" w:rsidR="00C60316" w:rsidRDefault="00C60316" w:rsidP="00C4762B">
            <w:pPr>
              <w:shd w:val="clear" w:color="auto" w:fill="FFFFFF"/>
              <w:jc w:val="center"/>
              <w:rPr>
                <w:bCs/>
                <w:color w:val="000000"/>
              </w:rPr>
            </w:pPr>
            <w:r>
              <w:rPr>
                <w:color w:val="000000"/>
              </w:rPr>
              <w:t>-</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5427C04E" w14:textId="77777777" w:rsidR="00C60316" w:rsidRDefault="00C60316" w:rsidP="00C4762B">
            <w:pPr>
              <w:shd w:val="clear" w:color="auto" w:fill="FFFFFF"/>
              <w:jc w:val="center"/>
            </w:pPr>
            <w: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14094169" w14:textId="77777777" w:rsidR="00C60316" w:rsidRDefault="00C60316" w:rsidP="00C4762B">
            <w:pPr>
              <w:jc w:val="center"/>
            </w:pPr>
            <w:r>
              <w:rPr>
                <w:color w:val="000000"/>
              </w:rPr>
              <w:t>100</w:t>
            </w:r>
          </w:p>
        </w:tc>
      </w:tr>
      <w:tr w:rsidR="00C60316" w:rsidRPr="00E80DE5" w14:paraId="78A85C60" w14:textId="77777777" w:rsidTr="00C60316">
        <w:trPr>
          <w:trHeight w:hRule="exact" w:val="749"/>
        </w:trPr>
        <w:tc>
          <w:tcPr>
            <w:tcW w:w="4961" w:type="dxa"/>
            <w:tcBorders>
              <w:top w:val="single" w:sz="6" w:space="0" w:color="auto"/>
              <w:left w:val="single" w:sz="6" w:space="0" w:color="auto"/>
              <w:bottom w:val="single" w:sz="6" w:space="0" w:color="auto"/>
              <w:right w:val="single" w:sz="6" w:space="0" w:color="auto"/>
            </w:tcBorders>
            <w:shd w:val="clear" w:color="auto" w:fill="FFFFFF"/>
          </w:tcPr>
          <w:p w14:paraId="39852EC2" w14:textId="77777777" w:rsidR="00C60316" w:rsidRDefault="00C60316" w:rsidP="00C4762B">
            <w:pPr>
              <w:shd w:val="clear" w:color="auto" w:fill="FFFFFF"/>
              <w:ind w:hanging="40"/>
              <w:rPr>
                <w:color w:val="000000"/>
                <w:spacing w:val="-3"/>
              </w:rPr>
            </w:pPr>
            <w:r>
              <w:rPr>
                <w:color w:val="000000"/>
                <w:spacing w:val="-3"/>
              </w:rPr>
              <w:t>ул. Воинов интернационалистов - Площадь</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14:paraId="455F8A43" w14:textId="77777777" w:rsidR="00C60316" w:rsidRDefault="00C60316" w:rsidP="00C4762B">
            <w:pPr>
              <w:shd w:val="clear" w:color="auto" w:fill="FFFFFF"/>
              <w:jc w:val="center"/>
              <w:rPr>
                <w:bCs/>
                <w:color w:val="000000"/>
              </w:rPr>
            </w:pPr>
            <w:r>
              <w:rPr>
                <w:color w:val="000000"/>
              </w:rPr>
              <w:t>-</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7D48189C" w14:textId="77777777" w:rsidR="00C60316" w:rsidRDefault="00C60316" w:rsidP="00C4762B">
            <w:pPr>
              <w:shd w:val="clear" w:color="auto" w:fill="FFFFFF"/>
              <w:jc w:val="center"/>
            </w:pPr>
            <w: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51E50491" w14:textId="77777777" w:rsidR="00C60316" w:rsidRDefault="00C60316" w:rsidP="00C4762B">
            <w:pPr>
              <w:jc w:val="center"/>
            </w:pPr>
            <w:r>
              <w:rPr>
                <w:color w:val="000000"/>
              </w:rPr>
              <w:t>200</w:t>
            </w:r>
          </w:p>
        </w:tc>
      </w:tr>
      <w:tr w:rsidR="00C60316" w:rsidRPr="00E80DE5" w14:paraId="41924DA9" w14:textId="77777777" w:rsidTr="00C60316">
        <w:trPr>
          <w:trHeight w:hRule="exact" w:val="749"/>
        </w:trPr>
        <w:tc>
          <w:tcPr>
            <w:tcW w:w="4961" w:type="dxa"/>
            <w:tcBorders>
              <w:top w:val="single" w:sz="6" w:space="0" w:color="auto"/>
              <w:left w:val="single" w:sz="6" w:space="0" w:color="auto"/>
              <w:bottom w:val="single" w:sz="6" w:space="0" w:color="auto"/>
              <w:right w:val="single" w:sz="6" w:space="0" w:color="auto"/>
            </w:tcBorders>
            <w:shd w:val="clear" w:color="auto" w:fill="FFFFFF"/>
          </w:tcPr>
          <w:p w14:paraId="6DECD106" w14:textId="77777777" w:rsidR="00C60316" w:rsidRDefault="00C60316" w:rsidP="00C4762B">
            <w:pPr>
              <w:shd w:val="clear" w:color="auto" w:fill="FFFFFF"/>
              <w:ind w:hanging="40"/>
              <w:rPr>
                <w:color w:val="000000"/>
                <w:spacing w:val="-3"/>
              </w:rPr>
            </w:pPr>
            <w:r>
              <w:rPr>
                <w:color w:val="000000"/>
                <w:spacing w:val="-3"/>
              </w:rPr>
              <w:t>Площадь – КНС</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14:paraId="311BC0A7" w14:textId="77777777" w:rsidR="00C60316" w:rsidRDefault="00C60316" w:rsidP="00C4762B">
            <w:pPr>
              <w:shd w:val="clear" w:color="auto" w:fill="FFFFFF"/>
              <w:jc w:val="center"/>
              <w:rPr>
                <w:bCs/>
                <w:color w:val="000000"/>
              </w:rPr>
            </w:pPr>
            <w:r>
              <w:rPr>
                <w:color w:val="000000"/>
              </w:rPr>
              <w:t>-</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10BA88AF" w14:textId="77777777" w:rsidR="00C60316" w:rsidRDefault="00C60316" w:rsidP="00C4762B">
            <w:pPr>
              <w:shd w:val="clear" w:color="auto" w:fill="FFFFFF"/>
              <w:jc w:val="center"/>
            </w:pPr>
            <w: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5F1A5606" w14:textId="77777777" w:rsidR="00C60316" w:rsidRDefault="00C60316" w:rsidP="00C4762B">
            <w:pPr>
              <w:jc w:val="center"/>
            </w:pPr>
            <w:r>
              <w:rPr>
                <w:color w:val="000000"/>
              </w:rPr>
              <w:t>300</w:t>
            </w:r>
          </w:p>
        </w:tc>
      </w:tr>
      <w:tr w:rsidR="00C60316" w:rsidRPr="00E80DE5" w14:paraId="5699E4F9" w14:textId="77777777" w:rsidTr="00C60316">
        <w:trPr>
          <w:trHeight w:hRule="exact" w:val="749"/>
        </w:trPr>
        <w:tc>
          <w:tcPr>
            <w:tcW w:w="4961" w:type="dxa"/>
            <w:tcBorders>
              <w:top w:val="single" w:sz="6" w:space="0" w:color="auto"/>
              <w:left w:val="single" w:sz="6" w:space="0" w:color="auto"/>
              <w:bottom w:val="single" w:sz="6" w:space="0" w:color="auto"/>
              <w:right w:val="single" w:sz="6" w:space="0" w:color="auto"/>
            </w:tcBorders>
            <w:shd w:val="clear" w:color="auto" w:fill="FFFFFF"/>
          </w:tcPr>
          <w:p w14:paraId="24BA1F7E" w14:textId="77777777" w:rsidR="00C60316" w:rsidRDefault="00C60316" w:rsidP="00C4762B">
            <w:pPr>
              <w:shd w:val="clear" w:color="auto" w:fill="FFFFFF"/>
              <w:ind w:hanging="40"/>
              <w:rPr>
                <w:color w:val="000000"/>
                <w:spacing w:val="-3"/>
              </w:rPr>
            </w:pPr>
            <w:r>
              <w:rPr>
                <w:color w:val="000000"/>
                <w:spacing w:val="-3"/>
              </w:rPr>
              <w:t>ул. Декабристов – ул. Ленина – Площадь</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14:paraId="1356E91C" w14:textId="77777777" w:rsidR="00C60316" w:rsidRDefault="00C60316" w:rsidP="00C4762B">
            <w:pPr>
              <w:shd w:val="clear" w:color="auto" w:fill="FFFFFF"/>
              <w:jc w:val="center"/>
              <w:rPr>
                <w:bCs/>
                <w:color w:val="000000"/>
              </w:rPr>
            </w:pPr>
            <w:r>
              <w:rPr>
                <w:color w:val="000000"/>
              </w:rPr>
              <w:t>-</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0839A3D4" w14:textId="77777777" w:rsidR="00C60316" w:rsidRDefault="00C60316" w:rsidP="00C4762B">
            <w:pPr>
              <w:shd w:val="clear" w:color="auto" w:fill="FFFFFF"/>
              <w:jc w:val="center"/>
            </w:pPr>
            <w: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264EA886" w14:textId="77777777" w:rsidR="00C60316" w:rsidRDefault="00C60316" w:rsidP="00C4762B">
            <w:pPr>
              <w:jc w:val="center"/>
            </w:pPr>
            <w:r>
              <w:rPr>
                <w:color w:val="000000"/>
              </w:rPr>
              <w:t>150</w:t>
            </w:r>
          </w:p>
        </w:tc>
      </w:tr>
      <w:tr w:rsidR="00C60316" w:rsidRPr="00E80DE5" w14:paraId="54A7F778" w14:textId="77777777" w:rsidTr="00C60316">
        <w:trPr>
          <w:trHeight w:hRule="exact" w:val="749"/>
        </w:trPr>
        <w:tc>
          <w:tcPr>
            <w:tcW w:w="4961" w:type="dxa"/>
            <w:tcBorders>
              <w:top w:val="single" w:sz="6" w:space="0" w:color="auto"/>
              <w:left w:val="single" w:sz="6" w:space="0" w:color="auto"/>
              <w:bottom w:val="single" w:sz="6" w:space="0" w:color="auto"/>
              <w:right w:val="single" w:sz="6" w:space="0" w:color="auto"/>
            </w:tcBorders>
            <w:shd w:val="clear" w:color="auto" w:fill="FFFFFF"/>
          </w:tcPr>
          <w:p w14:paraId="68F1F634" w14:textId="77777777" w:rsidR="00C60316" w:rsidRDefault="00C60316" w:rsidP="00C4762B">
            <w:pPr>
              <w:shd w:val="clear" w:color="auto" w:fill="FFFFFF"/>
              <w:ind w:hanging="40"/>
              <w:rPr>
                <w:color w:val="000000"/>
                <w:spacing w:val="-3"/>
              </w:rPr>
            </w:pPr>
            <w:r>
              <w:rPr>
                <w:color w:val="000000"/>
                <w:spacing w:val="-3"/>
              </w:rPr>
              <w:t>ул. Комсомольская - Площадь</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14:paraId="257F0940" w14:textId="77777777" w:rsidR="00C60316" w:rsidRDefault="00C60316" w:rsidP="00C4762B">
            <w:pPr>
              <w:shd w:val="clear" w:color="auto" w:fill="FFFFFF"/>
              <w:jc w:val="center"/>
              <w:rPr>
                <w:bCs/>
                <w:color w:val="000000"/>
              </w:rPr>
            </w:pPr>
            <w:r>
              <w:rPr>
                <w:color w:val="000000"/>
              </w:rPr>
              <w:t>-</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1592A65B" w14:textId="77777777" w:rsidR="00C60316" w:rsidRDefault="00C60316" w:rsidP="00C4762B">
            <w:pPr>
              <w:shd w:val="clear" w:color="auto" w:fill="FFFFFF"/>
              <w:jc w:val="center"/>
            </w:pPr>
            <w: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3604BD30" w14:textId="77777777" w:rsidR="00C60316" w:rsidRDefault="00C60316" w:rsidP="00C4762B">
            <w:pPr>
              <w:jc w:val="center"/>
            </w:pPr>
            <w:r>
              <w:rPr>
                <w:color w:val="000000"/>
              </w:rPr>
              <w:t>250</w:t>
            </w:r>
          </w:p>
        </w:tc>
      </w:tr>
      <w:tr w:rsidR="00C60316" w:rsidRPr="00E80DE5" w14:paraId="7C9AAFE1" w14:textId="77777777" w:rsidTr="00C60316">
        <w:trPr>
          <w:trHeight w:hRule="exact" w:val="749"/>
        </w:trPr>
        <w:tc>
          <w:tcPr>
            <w:tcW w:w="4961" w:type="dxa"/>
            <w:tcBorders>
              <w:top w:val="single" w:sz="6" w:space="0" w:color="auto"/>
              <w:left w:val="single" w:sz="6" w:space="0" w:color="auto"/>
              <w:bottom w:val="single" w:sz="6" w:space="0" w:color="auto"/>
              <w:right w:val="single" w:sz="6" w:space="0" w:color="auto"/>
            </w:tcBorders>
            <w:shd w:val="clear" w:color="auto" w:fill="FFFFFF"/>
          </w:tcPr>
          <w:p w14:paraId="4ACD8D23" w14:textId="77777777" w:rsidR="00C60316" w:rsidRDefault="00C60316" w:rsidP="00C4762B">
            <w:pPr>
              <w:shd w:val="clear" w:color="auto" w:fill="FFFFFF"/>
              <w:ind w:hanging="40"/>
              <w:rPr>
                <w:color w:val="000000"/>
                <w:spacing w:val="-3"/>
              </w:rPr>
            </w:pPr>
            <w:r>
              <w:rPr>
                <w:color w:val="000000"/>
                <w:spacing w:val="-3"/>
              </w:rPr>
              <w:t>ул. Октябрьская – ул. Ленина - Площадь</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14:paraId="4AAC49B0" w14:textId="77777777" w:rsidR="00C60316" w:rsidRDefault="00C60316" w:rsidP="00C4762B">
            <w:pPr>
              <w:shd w:val="clear" w:color="auto" w:fill="FFFFFF"/>
              <w:jc w:val="center"/>
              <w:rPr>
                <w:bCs/>
                <w:color w:val="000000"/>
              </w:rPr>
            </w:pPr>
            <w:r>
              <w:rPr>
                <w:color w:val="000000"/>
              </w:rPr>
              <w:t>-</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4E93B3D6" w14:textId="77777777" w:rsidR="00C60316" w:rsidRDefault="00C60316" w:rsidP="00C4762B">
            <w:pPr>
              <w:shd w:val="clear" w:color="auto" w:fill="FFFFFF"/>
              <w:jc w:val="center"/>
            </w:pPr>
            <w: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1366FCD9" w14:textId="77777777" w:rsidR="00C60316" w:rsidRDefault="00C60316" w:rsidP="00C4762B">
            <w:pPr>
              <w:jc w:val="center"/>
            </w:pPr>
            <w:r>
              <w:rPr>
                <w:color w:val="000000"/>
              </w:rPr>
              <w:t>100</w:t>
            </w:r>
          </w:p>
        </w:tc>
      </w:tr>
      <w:tr w:rsidR="00C60316" w:rsidRPr="00E80DE5" w14:paraId="0068639F" w14:textId="77777777" w:rsidTr="00C60316">
        <w:trPr>
          <w:trHeight w:hRule="exact" w:val="749"/>
        </w:trPr>
        <w:tc>
          <w:tcPr>
            <w:tcW w:w="4961" w:type="dxa"/>
            <w:tcBorders>
              <w:top w:val="single" w:sz="6" w:space="0" w:color="auto"/>
              <w:left w:val="single" w:sz="6" w:space="0" w:color="auto"/>
              <w:bottom w:val="single" w:sz="6" w:space="0" w:color="auto"/>
              <w:right w:val="single" w:sz="6" w:space="0" w:color="auto"/>
            </w:tcBorders>
            <w:shd w:val="clear" w:color="auto" w:fill="FFFFFF"/>
          </w:tcPr>
          <w:p w14:paraId="555A4C70" w14:textId="77777777" w:rsidR="00C60316" w:rsidRDefault="00C60316" w:rsidP="00C4762B">
            <w:pPr>
              <w:shd w:val="clear" w:color="auto" w:fill="FFFFFF"/>
              <w:ind w:hanging="40"/>
              <w:rPr>
                <w:color w:val="000000"/>
                <w:spacing w:val="-3"/>
              </w:rPr>
            </w:pPr>
            <w:r>
              <w:rPr>
                <w:color w:val="000000"/>
                <w:spacing w:val="-3"/>
              </w:rPr>
              <w:t xml:space="preserve">ДК – Школа – ул. Губина – ул. </w:t>
            </w:r>
            <w:proofErr w:type="spellStart"/>
            <w:r>
              <w:rPr>
                <w:color w:val="000000"/>
                <w:spacing w:val="-3"/>
              </w:rPr>
              <w:t>Аргунская</w:t>
            </w:r>
            <w:proofErr w:type="spellEnd"/>
            <w:r>
              <w:rPr>
                <w:color w:val="000000"/>
                <w:spacing w:val="-3"/>
              </w:rPr>
              <w:t xml:space="preserve"> - КНС</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14:paraId="04334EB7" w14:textId="77777777" w:rsidR="00C60316" w:rsidRDefault="00C60316" w:rsidP="00C4762B">
            <w:pPr>
              <w:shd w:val="clear" w:color="auto" w:fill="FFFFFF"/>
              <w:jc w:val="center"/>
              <w:rPr>
                <w:bCs/>
                <w:color w:val="000000"/>
              </w:rPr>
            </w:pPr>
            <w:r>
              <w:rPr>
                <w:color w:val="000000"/>
              </w:rPr>
              <w:t>-</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3F5F76C8" w14:textId="77777777" w:rsidR="00C60316" w:rsidRDefault="00C60316" w:rsidP="00C4762B">
            <w:pPr>
              <w:shd w:val="clear" w:color="auto" w:fill="FFFFFF"/>
              <w:jc w:val="center"/>
            </w:pPr>
            <w: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4C5CA841" w14:textId="77777777" w:rsidR="00C60316" w:rsidRDefault="00C60316" w:rsidP="00C4762B">
            <w:pPr>
              <w:jc w:val="center"/>
            </w:pPr>
            <w:r>
              <w:rPr>
                <w:color w:val="000000"/>
              </w:rPr>
              <w:t>100</w:t>
            </w:r>
          </w:p>
        </w:tc>
      </w:tr>
      <w:tr w:rsidR="00C60316" w:rsidRPr="00E80DE5" w14:paraId="67B9559D" w14:textId="77777777" w:rsidTr="00C60316">
        <w:trPr>
          <w:trHeight w:hRule="exact" w:val="553"/>
        </w:trPr>
        <w:tc>
          <w:tcPr>
            <w:tcW w:w="4961" w:type="dxa"/>
            <w:tcBorders>
              <w:top w:val="single" w:sz="6" w:space="0" w:color="auto"/>
              <w:left w:val="single" w:sz="6" w:space="0" w:color="auto"/>
              <w:bottom w:val="single" w:sz="6" w:space="0" w:color="auto"/>
              <w:right w:val="single" w:sz="6" w:space="0" w:color="auto"/>
            </w:tcBorders>
            <w:shd w:val="clear" w:color="auto" w:fill="FFFFFF"/>
          </w:tcPr>
          <w:p w14:paraId="3FC26FC7" w14:textId="77777777" w:rsidR="00C60316" w:rsidRPr="00E80DE5" w:rsidRDefault="00C60316" w:rsidP="00C4762B">
            <w:pPr>
              <w:shd w:val="clear" w:color="auto" w:fill="FFFFFF"/>
              <w:jc w:val="center"/>
              <w:rPr>
                <w:bCs/>
                <w:color w:val="000000"/>
              </w:rPr>
            </w:pPr>
            <w:r w:rsidRPr="00E80DE5">
              <w:rPr>
                <w:bCs/>
                <w:color w:val="000000"/>
              </w:rPr>
              <w:t>Итого</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14:paraId="2146F4CC" w14:textId="77777777" w:rsidR="00C60316" w:rsidRDefault="00C60316" w:rsidP="00C4762B">
            <w:pPr>
              <w:shd w:val="clear" w:color="auto" w:fill="FFFFFF"/>
              <w:jc w:val="center"/>
              <w:rPr>
                <w:bCs/>
                <w:color w:val="000000"/>
              </w:rPr>
            </w:pPr>
            <w:r>
              <w:rPr>
                <w:color w:val="000000"/>
              </w:rPr>
              <w:t>51440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3A29ED42" w14:textId="77777777" w:rsidR="00C60316" w:rsidRDefault="00C60316" w:rsidP="00C4762B">
            <w:pPr>
              <w:shd w:val="clear" w:color="auto" w:fill="FFFFFF"/>
              <w:jc w:val="center"/>
            </w:pPr>
            <w: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757FCAD3" w14:textId="77777777" w:rsidR="00C60316" w:rsidRDefault="00C60316" w:rsidP="00C4762B">
            <w:pPr>
              <w:jc w:val="center"/>
            </w:pPr>
            <w:r>
              <w:rPr>
                <w:color w:val="000000"/>
              </w:rPr>
              <w:t>-</w:t>
            </w:r>
          </w:p>
        </w:tc>
      </w:tr>
    </w:tbl>
    <w:p w14:paraId="4C1654FB" w14:textId="77777777" w:rsidR="001859B1" w:rsidRDefault="001859B1" w:rsidP="001859B1">
      <w:pPr>
        <w:shd w:val="clear" w:color="auto" w:fill="FFFFFF"/>
        <w:spacing w:after="120"/>
        <w:ind w:left="6" w:firstLine="703"/>
      </w:pPr>
    </w:p>
    <w:p w14:paraId="0FC6FF12" w14:textId="63F6937A" w:rsidR="001859B1" w:rsidRDefault="001859B1" w:rsidP="001859B1">
      <w:pPr>
        <w:shd w:val="clear" w:color="auto" w:fill="FFFFFF"/>
        <w:spacing w:after="120"/>
        <w:ind w:left="709" w:hanging="6"/>
      </w:pPr>
      <w:r>
        <w:rPr>
          <w:noProof/>
        </w:rPr>
        <w:lastRenderedPageBreak/>
        <w:drawing>
          <wp:inline distT="0" distB="0" distL="0" distR="0" wp14:anchorId="470207D6" wp14:editId="3379F47B">
            <wp:extent cx="6134668" cy="423418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47795" cy="4243240"/>
                    </a:xfrm>
                    <a:prstGeom prst="rect">
                      <a:avLst/>
                    </a:prstGeom>
                    <a:noFill/>
                    <a:ln>
                      <a:noFill/>
                    </a:ln>
                  </pic:spPr>
                </pic:pic>
              </a:graphicData>
            </a:graphic>
          </wp:inline>
        </w:drawing>
      </w:r>
    </w:p>
    <w:p w14:paraId="60341FDE" w14:textId="77777777" w:rsidR="001859B1" w:rsidRPr="006327FA" w:rsidRDefault="001859B1" w:rsidP="001859B1">
      <w:pPr>
        <w:shd w:val="clear" w:color="auto" w:fill="FFFFFF"/>
        <w:spacing w:after="120"/>
        <w:ind w:left="6" w:firstLine="703"/>
        <w:rPr>
          <w:i/>
        </w:rPr>
      </w:pPr>
      <w:r w:rsidRPr="006327FA">
        <w:rPr>
          <w:i/>
        </w:rPr>
        <w:t>Рис. 1. Схема водоотведения городского поселения «Приаргунское». Существующие сети и сооружения.</w:t>
      </w:r>
    </w:p>
    <w:p w14:paraId="6ABE2241" w14:textId="39348ADC" w:rsidR="0082712D" w:rsidRPr="0082712D" w:rsidRDefault="0082712D" w:rsidP="0082712D">
      <w:pPr>
        <w:spacing w:before="120" w:after="120"/>
        <w:rPr>
          <w:szCs w:val="24"/>
        </w:rPr>
      </w:pPr>
      <w:r>
        <w:rPr>
          <w:szCs w:val="24"/>
        </w:rPr>
        <w:t>О</w:t>
      </w:r>
      <w:r w:rsidRPr="0082712D">
        <w:rPr>
          <w:szCs w:val="24"/>
        </w:rPr>
        <w:t xml:space="preserve">бщая протяженность систем нецентрализованного водоотведения многоквартирных жилых домов, расположенных на территории </w:t>
      </w:r>
      <w:proofErr w:type="spellStart"/>
      <w:r w:rsidRPr="0082712D">
        <w:rPr>
          <w:szCs w:val="24"/>
        </w:rPr>
        <w:t>пгт</w:t>
      </w:r>
      <w:proofErr w:type="spellEnd"/>
      <w:r w:rsidRPr="0082712D">
        <w:rPr>
          <w:szCs w:val="24"/>
        </w:rPr>
        <w:t xml:space="preserve">. Приаргунск, составляет </w:t>
      </w:r>
      <w:r w:rsidRPr="0082712D">
        <w:rPr>
          <w:b/>
          <w:bCs/>
          <w:szCs w:val="24"/>
        </w:rPr>
        <w:t>1017,9 метров:</w:t>
      </w:r>
    </w:p>
    <w:p w14:paraId="1B3518B8" w14:textId="77777777" w:rsidR="0082712D" w:rsidRPr="0082712D" w:rsidRDefault="0082712D" w:rsidP="0082712D">
      <w:pPr>
        <w:spacing w:before="120" w:after="120"/>
        <w:rPr>
          <w:szCs w:val="24"/>
        </w:rPr>
      </w:pPr>
      <w:r w:rsidRPr="0082712D">
        <w:rPr>
          <w:szCs w:val="24"/>
        </w:rPr>
        <w:t xml:space="preserve">-канализационный колодец и канализационные сети многоквартирного жилого дома, расположенного по адресу: Забайкальский край, Приаргунский район, </w:t>
      </w:r>
      <w:proofErr w:type="spellStart"/>
      <w:r w:rsidRPr="0082712D">
        <w:rPr>
          <w:szCs w:val="24"/>
        </w:rPr>
        <w:t>пгт</w:t>
      </w:r>
      <w:proofErr w:type="spellEnd"/>
      <w:r w:rsidRPr="0082712D">
        <w:rPr>
          <w:szCs w:val="24"/>
        </w:rPr>
        <w:t>. Приаргунск МКР.2 дом 2, длина которых 57,3 метра;</w:t>
      </w:r>
    </w:p>
    <w:p w14:paraId="5F01FD0B" w14:textId="77777777" w:rsidR="0082712D" w:rsidRPr="0082712D" w:rsidRDefault="0082712D" w:rsidP="0082712D">
      <w:pPr>
        <w:spacing w:before="120" w:after="120"/>
        <w:rPr>
          <w:szCs w:val="24"/>
        </w:rPr>
      </w:pPr>
      <w:r w:rsidRPr="0082712D">
        <w:rPr>
          <w:szCs w:val="24"/>
        </w:rPr>
        <w:t xml:space="preserve">-канализационный колодец и канализационные сети многоквартирного жилого дома, расположенного по адресу: Забайкальский край, Приаргунский район </w:t>
      </w:r>
      <w:proofErr w:type="spellStart"/>
      <w:r w:rsidRPr="0082712D">
        <w:rPr>
          <w:szCs w:val="24"/>
        </w:rPr>
        <w:t>пгт</w:t>
      </w:r>
      <w:proofErr w:type="spellEnd"/>
      <w:r w:rsidRPr="0082712D">
        <w:rPr>
          <w:szCs w:val="24"/>
        </w:rPr>
        <w:t>. Приаргунск МКР.2 дом 4, длина которых 37,5 метра;</w:t>
      </w:r>
    </w:p>
    <w:p w14:paraId="6A5583A8" w14:textId="77777777" w:rsidR="0082712D" w:rsidRPr="0082712D" w:rsidRDefault="0082712D" w:rsidP="0082712D">
      <w:pPr>
        <w:spacing w:before="120" w:after="120"/>
        <w:rPr>
          <w:szCs w:val="24"/>
        </w:rPr>
      </w:pPr>
      <w:r w:rsidRPr="0082712D">
        <w:rPr>
          <w:szCs w:val="24"/>
        </w:rPr>
        <w:t xml:space="preserve">-канализационный колодец и канализационные сети, длина которых 95 метров многоквартирного жилого дома, расположенного по адресу: Забайкальский край, Приаргунский район, </w:t>
      </w:r>
      <w:proofErr w:type="spellStart"/>
      <w:r w:rsidRPr="0082712D">
        <w:rPr>
          <w:szCs w:val="24"/>
        </w:rPr>
        <w:t>пгг</w:t>
      </w:r>
      <w:proofErr w:type="spellEnd"/>
      <w:r w:rsidRPr="0082712D">
        <w:rPr>
          <w:szCs w:val="24"/>
        </w:rPr>
        <w:t>. Приаргунск МКР.З дом, длина которых 95 метров;</w:t>
      </w:r>
    </w:p>
    <w:p w14:paraId="6DA8BD1D" w14:textId="77777777" w:rsidR="0082712D" w:rsidRPr="0082712D" w:rsidRDefault="0082712D" w:rsidP="0082712D">
      <w:pPr>
        <w:spacing w:before="120" w:after="120"/>
        <w:rPr>
          <w:szCs w:val="24"/>
        </w:rPr>
      </w:pPr>
      <w:r w:rsidRPr="0082712D">
        <w:rPr>
          <w:szCs w:val="24"/>
        </w:rPr>
        <w:t xml:space="preserve">-канализационный колодец и канализационные сети многоквартирного жилого дома, расположенного по адресу: Забайкальский край, Приаргунский район, </w:t>
      </w:r>
      <w:proofErr w:type="spellStart"/>
      <w:r w:rsidRPr="0082712D">
        <w:rPr>
          <w:szCs w:val="24"/>
        </w:rPr>
        <w:t>пгт</w:t>
      </w:r>
      <w:proofErr w:type="spellEnd"/>
      <w:r w:rsidRPr="0082712D">
        <w:rPr>
          <w:szCs w:val="24"/>
        </w:rPr>
        <w:t>. Приаргунск МКР.З дом 2, длина которых 65 метров;</w:t>
      </w:r>
    </w:p>
    <w:p w14:paraId="7D6BEFC0" w14:textId="77777777" w:rsidR="0082712D" w:rsidRPr="0082712D" w:rsidRDefault="0082712D" w:rsidP="0082712D">
      <w:pPr>
        <w:spacing w:before="120" w:after="120"/>
        <w:rPr>
          <w:szCs w:val="24"/>
        </w:rPr>
      </w:pPr>
      <w:r w:rsidRPr="0082712D">
        <w:rPr>
          <w:szCs w:val="24"/>
        </w:rPr>
        <w:t xml:space="preserve">-канализационный колодец и канализационные сети многоквартирного жилого дома, расположенного по адресу: Забайкальский край, Приаргунский район, </w:t>
      </w:r>
      <w:proofErr w:type="spellStart"/>
      <w:r w:rsidRPr="0082712D">
        <w:rPr>
          <w:szCs w:val="24"/>
        </w:rPr>
        <w:t>пгг</w:t>
      </w:r>
      <w:proofErr w:type="spellEnd"/>
      <w:r w:rsidRPr="0082712D">
        <w:rPr>
          <w:szCs w:val="24"/>
        </w:rPr>
        <w:t>. Приаргунск, ул. Воинов-Интернационалистов, дом 1а, длина которых 85 метров;</w:t>
      </w:r>
    </w:p>
    <w:p w14:paraId="30D9A072" w14:textId="77777777" w:rsidR="0082712D" w:rsidRPr="0082712D" w:rsidRDefault="0082712D" w:rsidP="0082712D">
      <w:pPr>
        <w:spacing w:before="120" w:after="120"/>
        <w:rPr>
          <w:szCs w:val="24"/>
        </w:rPr>
      </w:pPr>
      <w:r w:rsidRPr="0082712D">
        <w:rPr>
          <w:szCs w:val="24"/>
        </w:rPr>
        <w:lastRenderedPageBreak/>
        <w:t xml:space="preserve">-канализационный колодец и канализационные сети многоквартирного жилого дома, расположенного по адресу: Забайкальский край, Приаргунский район, </w:t>
      </w:r>
      <w:proofErr w:type="spellStart"/>
      <w:r w:rsidRPr="0082712D">
        <w:rPr>
          <w:szCs w:val="24"/>
        </w:rPr>
        <w:t>пгг</w:t>
      </w:r>
      <w:proofErr w:type="spellEnd"/>
      <w:r w:rsidRPr="0082712D">
        <w:rPr>
          <w:szCs w:val="24"/>
        </w:rPr>
        <w:t>. Приаргунск, ул. Воинов-Интернационалистов, дом 2, длина которых 36 метров;</w:t>
      </w:r>
    </w:p>
    <w:p w14:paraId="27ED0D75" w14:textId="77777777" w:rsidR="0082712D" w:rsidRPr="0082712D" w:rsidRDefault="0082712D" w:rsidP="0082712D">
      <w:pPr>
        <w:spacing w:before="120" w:after="120"/>
        <w:rPr>
          <w:szCs w:val="24"/>
        </w:rPr>
      </w:pPr>
      <w:r w:rsidRPr="0082712D">
        <w:rPr>
          <w:szCs w:val="24"/>
        </w:rPr>
        <w:t xml:space="preserve">-канализационный колодец и канализационные сети многоквартирного жилого дома, расположенного по адресу: Забайкальский край, Приаргунский район, </w:t>
      </w:r>
      <w:proofErr w:type="spellStart"/>
      <w:r w:rsidRPr="0082712D">
        <w:rPr>
          <w:szCs w:val="24"/>
        </w:rPr>
        <w:t>пгг</w:t>
      </w:r>
      <w:proofErr w:type="spellEnd"/>
      <w:r w:rsidRPr="0082712D">
        <w:rPr>
          <w:szCs w:val="24"/>
        </w:rPr>
        <w:t>. Приаргунск, ул. Воинов-Интернационалистов, дом 2а, длина которых 35,1 метр;</w:t>
      </w:r>
    </w:p>
    <w:p w14:paraId="4C2A0563" w14:textId="77777777" w:rsidR="0082712D" w:rsidRPr="0082712D" w:rsidRDefault="0082712D" w:rsidP="0082712D">
      <w:pPr>
        <w:spacing w:before="120" w:after="120"/>
        <w:rPr>
          <w:szCs w:val="24"/>
        </w:rPr>
      </w:pPr>
      <w:r w:rsidRPr="0082712D">
        <w:rPr>
          <w:szCs w:val="24"/>
        </w:rPr>
        <w:t xml:space="preserve">-канализационный колодец и канализационные сети многоквартирного жилого дома, расположенного по адресу: Забайкальский край, Приаргунский район, </w:t>
      </w:r>
      <w:proofErr w:type="spellStart"/>
      <w:r w:rsidRPr="0082712D">
        <w:rPr>
          <w:szCs w:val="24"/>
        </w:rPr>
        <w:t>пгг</w:t>
      </w:r>
      <w:proofErr w:type="spellEnd"/>
      <w:r w:rsidRPr="0082712D">
        <w:rPr>
          <w:szCs w:val="24"/>
        </w:rPr>
        <w:t>. Приаргунск, ул. Воинов-Интернационалистов, дом 4, длина которых 49 метров;</w:t>
      </w:r>
    </w:p>
    <w:p w14:paraId="031D968A" w14:textId="77777777" w:rsidR="0082712D" w:rsidRPr="0082712D" w:rsidRDefault="0082712D" w:rsidP="0082712D">
      <w:pPr>
        <w:spacing w:before="120" w:after="120"/>
        <w:rPr>
          <w:szCs w:val="24"/>
        </w:rPr>
      </w:pPr>
      <w:r w:rsidRPr="0082712D">
        <w:rPr>
          <w:szCs w:val="24"/>
        </w:rPr>
        <w:t xml:space="preserve">-канализационный колодец и канализационные сети многоквартирного жилого дома, расположенного по адресу: Забайкальский край, Приаргунский район, </w:t>
      </w:r>
      <w:proofErr w:type="spellStart"/>
      <w:r w:rsidRPr="0082712D">
        <w:rPr>
          <w:szCs w:val="24"/>
        </w:rPr>
        <w:t>пгг</w:t>
      </w:r>
      <w:proofErr w:type="spellEnd"/>
      <w:r w:rsidRPr="0082712D">
        <w:rPr>
          <w:szCs w:val="24"/>
        </w:rPr>
        <w:t>. Приаргунск, ул. Октябрьская„ дом 1, длина которых 37 метров;</w:t>
      </w:r>
    </w:p>
    <w:p w14:paraId="2124CB01" w14:textId="77777777" w:rsidR="0082712D" w:rsidRPr="0082712D" w:rsidRDefault="0082712D" w:rsidP="0082712D">
      <w:pPr>
        <w:spacing w:before="120" w:after="120"/>
        <w:rPr>
          <w:szCs w:val="24"/>
        </w:rPr>
      </w:pPr>
      <w:r w:rsidRPr="0082712D">
        <w:rPr>
          <w:szCs w:val="24"/>
        </w:rPr>
        <w:t xml:space="preserve">-канализационный колодец и канализационные сети многоквартирного жилого дома, расположенного по адресу: Забайкальский край, Приаргунский район, </w:t>
      </w:r>
      <w:proofErr w:type="spellStart"/>
      <w:r w:rsidRPr="0082712D">
        <w:rPr>
          <w:szCs w:val="24"/>
        </w:rPr>
        <w:t>пгг</w:t>
      </w:r>
      <w:proofErr w:type="spellEnd"/>
      <w:r w:rsidRPr="0082712D">
        <w:rPr>
          <w:szCs w:val="24"/>
        </w:rPr>
        <w:t>. Приаргунск, ул. Октябрьская„ дом З, длина которых 30 метров;</w:t>
      </w:r>
    </w:p>
    <w:p w14:paraId="1B8CB8EA" w14:textId="0140B5CE" w:rsidR="0082712D" w:rsidRPr="0082712D" w:rsidRDefault="0082712D" w:rsidP="0082712D">
      <w:pPr>
        <w:spacing w:before="120" w:after="120"/>
        <w:rPr>
          <w:szCs w:val="24"/>
        </w:rPr>
      </w:pPr>
      <w:r w:rsidRPr="0082712D">
        <w:rPr>
          <w:szCs w:val="24"/>
        </w:rPr>
        <w:t>-канализационный колодец и канализационные сети многоквартирного жилого дома, расположенного по адресу: Забайкальский край, Приаргунский район,</w:t>
      </w:r>
      <w:r>
        <w:rPr>
          <w:szCs w:val="24"/>
        </w:rPr>
        <w:t xml:space="preserve"> </w:t>
      </w:r>
      <w:proofErr w:type="spellStart"/>
      <w:r w:rsidRPr="0082712D">
        <w:rPr>
          <w:szCs w:val="24"/>
        </w:rPr>
        <w:t>пгг</w:t>
      </w:r>
      <w:proofErr w:type="spellEnd"/>
      <w:r w:rsidRPr="0082712D">
        <w:rPr>
          <w:szCs w:val="24"/>
        </w:rPr>
        <w:t>. Приаргунск,</w:t>
      </w:r>
      <w:r>
        <w:rPr>
          <w:szCs w:val="24"/>
        </w:rPr>
        <w:t xml:space="preserve"> </w:t>
      </w:r>
      <w:r w:rsidRPr="0082712D">
        <w:rPr>
          <w:szCs w:val="24"/>
        </w:rPr>
        <w:t>ул. Октябрьская„ дом 4,</w:t>
      </w:r>
      <w:r>
        <w:rPr>
          <w:szCs w:val="24"/>
        </w:rPr>
        <w:t xml:space="preserve"> </w:t>
      </w:r>
      <w:r w:rsidRPr="0082712D">
        <w:rPr>
          <w:szCs w:val="24"/>
        </w:rPr>
        <w:t>длина которых 4 метра</w:t>
      </w:r>
    </w:p>
    <w:p w14:paraId="009EA16F" w14:textId="77777777" w:rsidR="0082712D" w:rsidRPr="0082712D" w:rsidRDefault="0082712D" w:rsidP="0082712D">
      <w:pPr>
        <w:spacing w:before="120" w:after="120"/>
        <w:rPr>
          <w:szCs w:val="24"/>
        </w:rPr>
      </w:pPr>
      <w:r w:rsidRPr="0082712D">
        <w:rPr>
          <w:szCs w:val="24"/>
        </w:rPr>
        <w:t xml:space="preserve">-канализационный колодец и канализационные сети многоквартирного жилого дома, расположенного по адресу: Забайкальский край, Приаргунский район, </w:t>
      </w:r>
      <w:proofErr w:type="spellStart"/>
      <w:r w:rsidRPr="0082712D">
        <w:rPr>
          <w:szCs w:val="24"/>
        </w:rPr>
        <w:t>пгг</w:t>
      </w:r>
      <w:proofErr w:type="spellEnd"/>
      <w:r w:rsidRPr="0082712D">
        <w:rPr>
          <w:szCs w:val="24"/>
        </w:rPr>
        <w:t>. Приаргунск, ул. Октябрьская„ дом 5, длина которых 29 метров;</w:t>
      </w:r>
    </w:p>
    <w:p w14:paraId="60A3CA2E" w14:textId="77777777" w:rsidR="0082712D" w:rsidRPr="0082712D" w:rsidRDefault="0082712D" w:rsidP="0082712D">
      <w:pPr>
        <w:spacing w:before="120" w:after="120"/>
        <w:rPr>
          <w:szCs w:val="24"/>
        </w:rPr>
      </w:pPr>
      <w:r w:rsidRPr="0082712D">
        <w:rPr>
          <w:szCs w:val="24"/>
        </w:rPr>
        <w:t xml:space="preserve">-канализационный колодец и канализационные сети многоквартирного жилого дома, расположенного по адресу: Забайкальский край, Приаргунский район, </w:t>
      </w:r>
      <w:proofErr w:type="spellStart"/>
      <w:r w:rsidRPr="0082712D">
        <w:rPr>
          <w:szCs w:val="24"/>
        </w:rPr>
        <w:t>пгг</w:t>
      </w:r>
      <w:proofErr w:type="spellEnd"/>
      <w:r w:rsidRPr="0082712D">
        <w:rPr>
          <w:szCs w:val="24"/>
        </w:rPr>
        <w:t>. Приаргунск, ул. Октябрьская„ дом 7, длина которых 69 метров;</w:t>
      </w:r>
    </w:p>
    <w:p w14:paraId="06904306" w14:textId="77777777" w:rsidR="0082712D" w:rsidRPr="0082712D" w:rsidRDefault="0082712D" w:rsidP="0082712D">
      <w:pPr>
        <w:spacing w:before="120" w:after="120"/>
        <w:rPr>
          <w:szCs w:val="24"/>
        </w:rPr>
      </w:pPr>
      <w:r w:rsidRPr="0082712D">
        <w:rPr>
          <w:szCs w:val="24"/>
        </w:rPr>
        <w:t xml:space="preserve">-канализационный колодец и канализационные сети многоквартирного жилого дома, расположенного по адресу: Забайкальский край, Приаргунский район, </w:t>
      </w:r>
      <w:proofErr w:type="spellStart"/>
      <w:r w:rsidRPr="0082712D">
        <w:rPr>
          <w:szCs w:val="24"/>
        </w:rPr>
        <w:t>пгт</w:t>
      </w:r>
      <w:proofErr w:type="spellEnd"/>
      <w:r w:rsidRPr="0082712D">
        <w:rPr>
          <w:szCs w:val="24"/>
        </w:rPr>
        <w:t>. Приаргунск, ул. Октябрьская„ дом 9, длина которых 19 метров;</w:t>
      </w:r>
    </w:p>
    <w:p w14:paraId="6767E2DE" w14:textId="77777777" w:rsidR="0082712D" w:rsidRPr="0082712D" w:rsidRDefault="0082712D" w:rsidP="0082712D">
      <w:pPr>
        <w:spacing w:before="120" w:after="120"/>
        <w:rPr>
          <w:szCs w:val="24"/>
        </w:rPr>
      </w:pPr>
      <w:r w:rsidRPr="0082712D">
        <w:rPr>
          <w:szCs w:val="24"/>
        </w:rPr>
        <w:t xml:space="preserve">-канализационный колодец и канализационные сети многоквартирного жилого дома, расположенного по адресу: Забайкальский край, Приаргунский район, </w:t>
      </w:r>
      <w:proofErr w:type="spellStart"/>
      <w:r w:rsidRPr="0082712D">
        <w:rPr>
          <w:szCs w:val="24"/>
        </w:rPr>
        <w:t>пгт</w:t>
      </w:r>
      <w:proofErr w:type="spellEnd"/>
      <w:r w:rsidRPr="0082712D">
        <w:rPr>
          <w:szCs w:val="24"/>
        </w:rPr>
        <w:t>. Приаргунск, ул. Чернышевского дом 5, длина которых 45,5 метров;</w:t>
      </w:r>
    </w:p>
    <w:p w14:paraId="17774680" w14:textId="77777777" w:rsidR="0082712D" w:rsidRPr="0082712D" w:rsidRDefault="0082712D" w:rsidP="0082712D">
      <w:pPr>
        <w:spacing w:before="120" w:after="120"/>
        <w:rPr>
          <w:szCs w:val="24"/>
        </w:rPr>
      </w:pPr>
      <w:r w:rsidRPr="0082712D">
        <w:rPr>
          <w:szCs w:val="24"/>
        </w:rPr>
        <w:t xml:space="preserve">-канализационный колодец и канализационные сети многоквартирного жилого дома, расположенного по адресу: Забайкальский край, Приаргунский район, </w:t>
      </w:r>
      <w:proofErr w:type="spellStart"/>
      <w:r w:rsidRPr="0082712D">
        <w:rPr>
          <w:szCs w:val="24"/>
        </w:rPr>
        <w:t>пгт</w:t>
      </w:r>
      <w:proofErr w:type="spellEnd"/>
      <w:r w:rsidRPr="0082712D">
        <w:rPr>
          <w:szCs w:val="24"/>
        </w:rPr>
        <w:t>. Приаргунск, ул. Чернышевского, дом 7, длина которых 39,5 метров;</w:t>
      </w:r>
    </w:p>
    <w:p w14:paraId="55D86CE6" w14:textId="77777777" w:rsidR="0082712D" w:rsidRPr="0082712D" w:rsidRDefault="0082712D" w:rsidP="0082712D">
      <w:pPr>
        <w:spacing w:before="120" w:after="120"/>
        <w:rPr>
          <w:szCs w:val="24"/>
        </w:rPr>
      </w:pPr>
      <w:r w:rsidRPr="0082712D">
        <w:rPr>
          <w:szCs w:val="24"/>
        </w:rPr>
        <w:t xml:space="preserve">-канализационный колодец и канализационные сети многоквартирного жилого дома, расположенного по адресу: Забайкальский край, Приаргунский район, </w:t>
      </w:r>
      <w:proofErr w:type="spellStart"/>
      <w:r w:rsidRPr="0082712D">
        <w:rPr>
          <w:szCs w:val="24"/>
        </w:rPr>
        <w:t>пгг</w:t>
      </w:r>
      <w:proofErr w:type="spellEnd"/>
      <w:r w:rsidRPr="0082712D">
        <w:rPr>
          <w:szCs w:val="24"/>
        </w:rPr>
        <w:t>. Приаргунск, ул. Чернышевского„ дом 9, длина которых 50,0 метров:</w:t>
      </w:r>
    </w:p>
    <w:p w14:paraId="6AD68992" w14:textId="77777777" w:rsidR="0082712D" w:rsidRPr="0082712D" w:rsidRDefault="0082712D" w:rsidP="0082712D">
      <w:pPr>
        <w:spacing w:before="120" w:after="120"/>
        <w:rPr>
          <w:szCs w:val="24"/>
        </w:rPr>
      </w:pPr>
      <w:r w:rsidRPr="0082712D">
        <w:rPr>
          <w:szCs w:val="24"/>
        </w:rPr>
        <w:t xml:space="preserve">-канализационный колодец и канализационные сети многоквартирного жилого дома, расположенного по адресу: Забайкальский край, Приаргунский район, </w:t>
      </w:r>
      <w:proofErr w:type="spellStart"/>
      <w:r w:rsidRPr="0082712D">
        <w:rPr>
          <w:szCs w:val="24"/>
        </w:rPr>
        <w:t>пгт</w:t>
      </w:r>
      <w:proofErr w:type="spellEnd"/>
      <w:r w:rsidRPr="0082712D">
        <w:rPr>
          <w:szCs w:val="24"/>
        </w:rPr>
        <w:t>. Приаргунск, ул. Первомайская</w:t>
      </w:r>
      <w:proofErr w:type="gramStart"/>
      <w:r w:rsidRPr="0082712D">
        <w:rPr>
          <w:szCs w:val="24"/>
        </w:rPr>
        <w:t>, ,</w:t>
      </w:r>
      <w:proofErr w:type="gramEnd"/>
      <w:r w:rsidRPr="0082712D">
        <w:rPr>
          <w:szCs w:val="24"/>
        </w:rPr>
        <w:t xml:space="preserve"> дом 9,длина которых 43 метра;</w:t>
      </w:r>
    </w:p>
    <w:p w14:paraId="436893F6" w14:textId="77777777" w:rsidR="0082712D" w:rsidRPr="0082712D" w:rsidRDefault="0082712D" w:rsidP="0082712D">
      <w:pPr>
        <w:spacing w:before="120" w:after="120"/>
        <w:rPr>
          <w:szCs w:val="24"/>
        </w:rPr>
      </w:pPr>
      <w:r w:rsidRPr="0082712D">
        <w:rPr>
          <w:szCs w:val="24"/>
        </w:rPr>
        <w:lastRenderedPageBreak/>
        <w:t xml:space="preserve">-канализационный колодец и канализационные сети многоквартирного жилого дома, расположенного по адресу: Забайкальский край, Приаргунский район, </w:t>
      </w:r>
      <w:proofErr w:type="spellStart"/>
      <w:r w:rsidRPr="0082712D">
        <w:rPr>
          <w:szCs w:val="24"/>
        </w:rPr>
        <w:t>пгт</w:t>
      </w:r>
      <w:proofErr w:type="spellEnd"/>
      <w:r w:rsidRPr="0082712D">
        <w:rPr>
          <w:szCs w:val="24"/>
        </w:rPr>
        <w:t>. Приаргунск, Первомайская„ дом 11, длина которых 26 метров;</w:t>
      </w:r>
    </w:p>
    <w:p w14:paraId="1E0109D4" w14:textId="77777777" w:rsidR="0082712D" w:rsidRPr="0082712D" w:rsidRDefault="0082712D" w:rsidP="0082712D">
      <w:pPr>
        <w:spacing w:before="120" w:after="120"/>
        <w:rPr>
          <w:szCs w:val="24"/>
        </w:rPr>
      </w:pPr>
      <w:r w:rsidRPr="0082712D">
        <w:rPr>
          <w:szCs w:val="24"/>
        </w:rPr>
        <w:t xml:space="preserve">-канализационный колодец и канализационные сети многоквартирного жилого дома, расположенного по адресу: Забайкальский край, Приаргунский район, </w:t>
      </w:r>
      <w:proofErr w:type="spellStart"/>
      <w:r w:rsidRPr="0082712D">
        <w:rPr>
          <w:szCs w:val="24"/>
        </w:rPr>
        <w:t>пгт</w:t>
      </w:r>
      <w:proofErr w:type="spellEnd"/>
      <w:r w:rsidRPr="0082712D">
        <w:rPr>
          <w:szCs w:val="24"/>
        </w:rPr>
        <w:t>. Приаргунск, дом 1, длина которых 74 метра;</w:t>
      </w:r>
    </w:p>
    <w:p w14:paraId="03BCE8E6" w14:textId="28E2CC1B" w:rsidR="001859B1" w:rsidRDefault="0082712D" w:rsidP="0082712D">
      <w:pPr>
        <w:spacing w:before="120" w:after="120"/>
        <w:rPr>
          <w:szCs w:val="24"/>
        </w:rPr>
      </w:pPr>
      <w:r w:rsidRPr="0082712D">
        <w:rPr>
          <w:szCs w:val="24"/>
        </w:rPr>
        <w:t xml:space="preserve">-канализационный колодец и канализационные сети многоквартирного жилого дома, расположенного по адресу: Забайкальский край, Приаргунский район, </w:t>
      </w:r>
      <w:proofErr w:type="spellStart"/>
      <w:r w:rsidRPr="0082712D">
        <w:rPr>
          <w:szCs w:val="24"/>
        </w:rPr>
        <w:t>пгт</w:t>
      </w:r>
      <w:proofErr w:type="spellEnd"/>
      <w:r w:rsidRPr="0082712D">
        <w:rPr>
          <w:szCs w:val="24"/>
        </w:rPr>
        <w:t>. Приаргунск, МЖК дом 1, длина которых 82 метра</w:t>
      </w:r>
    </w:p>
    <w:p w14:paraId="03B39242" w14:textId="2A8B4168" w:rsidR="00AE6904" w:rsidRDefault="00BB23E9" w:rsidP="00BB23E9">
      <w:pPr>
        <w:spacing w:before="120"/>
      </w:pPr>
      <w:r w:rsidRPr="0043587E">
        <w:t>Функционирование и эксплуатация канализационных сетей систем централизованного</w:t>
      </w:r>
      <w:r>
        <w:t xml:space="preserve"> </w:t>
      </w:r>
      <w:r w:rsidRPr="0043587E">
        <w:t xml:space="preserve">водоотведения осуществляется на основании «Правил технической эксплуатации систем </w:t>
      </w:r>
      <w:proofErr w:type="spellStart"/>
      <w:r w:rsidRPr="0043587E">
        <w:t>исооружений</w:t>
      </w:r>
      <w:proofErr w:type="spellEnd"/>
      <w:r w:rsidRPr="0043587E">
        <w:t xml:space="preserve"> коммунального водоснабжения и канализации», утвержденных приказом Госстроя</w:t>
      </w:r>
      <w:r>
        <w:t xml:space="preserve"> </w:t>
      </w:r>
      <w:r w:rsidRPr="0043587E">
        <w:t>РФ №168 от 30.12.1999</w:t>
      </w:r>
      <w:r w:rsidR="0082712D">
        <w:t xml:space="preserve"> </w:t>
      </w:r>
      <w:r w:rsidRPr="0043587E">
        <w:t>г.</w:t>
      </w:r>
    </w:p>
    <w:p w14:paraId="1AFEA2F4" w14:textId="77777777" w:rsidR="000C2319" w:rsidRPr="00CF37F0" w:rsidRDefault="000C2319" w:rsidP="003E2916">
      <w:pPr>
        <w:pStyle w:val="2"/>
        <w:numPr>
          <w:ilvl w:val="2"/>
          <w:numId w:val="38"/>
        </w:numPr>
        <w:spacing w:line="240" w:lineRule="auto"/>
        <w:rPr>
          <w:rFonts w:eastAsia="TimesNewRomanPS-BoldMT"/>
        </w:rPr>
      </w:pPr>
      <w:bookmarkStart w:id="247" w:name="_Toc206487033"/>
      <w:bookmarkStart w:id="248" w:name="_Toc207193805"/>
      <w:bookmarkStart w:id="249" w:name="_Toc207195168"/>
      <w:r w:rsidRPr="00E04D60">
        <w:t>Оценка безопасности и надежности объектов централизованной системы водоотведения и их управляемости</w:t>
      </w:r>
      <w:bookmarkEnd w:id="247"/>
      <w:bookmarkEnd w:id="248"/>
      <w:bookmarkEnd w:id="249"/>
    </w:p>
    <w:p w14:paraId="35BE2E3A" w14:textId="70AADBCA" w:rsidR="00BB23E9" w:rsidRPr="00B05306" w:rsidRDefault="00BB23E9" w:rsidP="00BB23E9">
      <w:pPr>
        <w:spacing w:after="120"/>
      </w:pPr>
      <w:r w:rsidRPr="00B05306">
        <w:t>Централизованная система водоотведения представляет собой сложную систему</w:t>
      </w:r>
      <w:r>
        <w:t xml:space="preserve"> </w:t>
      </w:r>
      <w:r w:rsidRPr="00B05306">
        <w:t>инженерных сооружений, надежная и эффективная работа которых является одной из</w:t>
      </w:r>
      <w:r>
        <w:t xml:space="preserve"> </w:t>
      </w:r>
      <w:r w:rsidRPr="00B05306">
        <w:t xml:space="preserve">важнейших составляющих благополучия </w:t>
      </w:r>
      <w:r>
        <w:t>поселения</w:t>
      </w:r>
      <w:r w:rsidRPr="00B05306">
        <w:t>. По системе, состоящей из трубопроводов</w:t>
      </w:r>
      <w:r>
        <w:t xml:space="preserve">, </w:t>
      </w:r>
      <w:r w:rsidRPr="00B05306">
        <w:t xml:space="preserve">каналов, коллекторов общей протяженностью </w:t>
      </w:r>
      <w:r w:rsidR="004A100F">
        <w:t>н/д</w:t>
      </w:r>
      <w:r>
        <w:t xml:space="preserve"> к</w:t>
      </w:r>
      <w:r w:rsidRPr="00B05306">
        <w:t xml:space="preserve">м отводятся на очистку </w:t>
      </w:r>
      <w:r>
        <w:t xml:space="preserve">хозяйственно-бытовые </w:t>
      </w:r>
      <w:r w:rsidRPr="00B05306">
        <w:t xml:space="preserve">сточные воды, образующиеся на территории </w:t>
      </w:r>
      <w:r w:rsidR="00BE3E04">
        <w:rPr>
          <w:szCs w:val="24"/>
        </w:rPr>
        <w:t>Приаргунского муниципального округа</w:t>
      </w:r>
      <w:r w:rsidRPr="00B05306">
        <w:t>.</w:t>
      </w:r>
    </w:p>
    <w:p w14:paraId="5C003AC4" w14:textId="77777777" w:rsidR="00BB23E9" w:rsidRPr="00B05306" w:rsidRDefault="00BB23E9" w:rsidP="00BB23E9">
      <w:pPr>
        <w:spacing w:after="120"/>
      </w:pPr>
      <w:r w:rsidRPr="00B05306">
        <w:t xml:space="preserve">В условиях экономии воды и ежегодного </w:t>
      </w:r>
      <w:r>
        <w:t xml:space="preserve">увеличения </w:t>
      </w:r>
      <w:r w:rsidRPr="00B05306">
        <w:t>объемов водопотребления и</w:t>
      </w:r>
      <w:r>
        <w:t xml:space="preserve"> </w:t>
      </w:r>
      <w:r w:rsidRPr="00B05306">
        <w:t>водоотведения приоритетными направлениями развития системы водоотведения являются</w:t>
      </w:r>
      <w:r>
        <w:t xml:space="preserve"> </w:t>
      </w:r>
      <w:r w:rsidRPr="00B05306">
        <w:t>повышение качества очистки воды и надежности работы сетей и сооружений. Практика</w:t>
      </w:r>
      <w:r>
        <w:t xml:space="preserve"> </w:t>
      </w:r>
      <w:r w:rsidRPr="00B05306">
        <w:t>показывает, что трубопроводные сети являются, не только наиболее функционально значимым</w:t>
      </w:r>
      <w:r>
        <w:t xml:space="preserve"> </w:t>
      </w:r>
      <w:r w:rsidRPr="00B05306">
        <w:t>элементом системы канализации, но и наиболее уязвимым с точки зрения надежности. По</w:t>
      </w:r>
      <w:r>
        <w:t>-</w:t>
      </w:r>
      <w:r w:rsidRPr="00B05306">
        <w:t>прежнему острой остается проблема износа канализационн</w:t>
      </w:r>
      <w:r>
        <w:t xml:space="preserve">ых </w:t>
      </w:r>
      <w:r w:rsidRPr="00B05306">
        <w:t>сет</w:t>
      </w:r>
      <w:r>
        <w:t>ей и очистных сооружений</w:t>
      </w:r>
      <w:r w:rsidRPr="00B05306">
        <w:t xml:space="preserve">. Поэтому особое внимание </w:t>
      </w:r>
      <w:r>
        <w:t xml:space="preserve">необходимо </w:t>
      </w:r>
      <w:r w:rsidRPr="00B05306">
        <w:t>удел</w:t>
      </w:r>
      <w:r>
        <w:t xml:space="preserve">ить их </w:t>
      </w:r>
      <w:r w:rsidRPr="00B05306">
        <w:t xml:space="preserve">реконструкции и модернизации. </w:t>
      </w:r>
      <w:r>
        <w:t>Н</w:t>
      </w:r>
      <w:r w:rsidRPr="00B05306">
        <w:t>аиболее экономичным решением является применение бестраншейных методов</w:t>
      </w:r>
      <w:r>
        <w:t xml:space="preserve"> </w:t>
      </w:r>
      <w:r w:rsidRPr="00B05306">
        <w:t>ремонта и восстановления трубопроводов. Освоен новый метод ремонта трубопроводов</w:t>
      </w:r>
      <w:r>
        <w:t xml:space="preserve"> </w:t>
      </w:r>
      <w:r w:rsidRPr="00B05306">
        <w:t>большого диаметра «труба в трубе», позволяющий вернуть в эксплуатацию потерявшие</w:t>
      </w:r>
      <w:r>
        <w:t xml:space="preserve"> </w:t>
      </w:r>
      <w:r w:rsidRPr="00B05306">
        <w:t>работоспособность трубопроводы, обеспечить им стабильную пропускную способность на</w:t>
      </w:r>
      <w:r>
        <w:t xml:space="preserve"> </w:t>
      </w:r>
      <w:r w:rsidRPr="00B05306">
        <w:t>длительный срок (50 лет и более). Для вновь прокладываемых участков канализационных</w:t>
      </w:r>
      <w:r>
        <w:t xml:space="preserve"> </w:t>
      </w:r>
      <w:r w:rsidRPr="00B05306">
        <w:t>трубопроводов наиболее надежным и долговечным материалом является полиэтилен. Этот</w:t>
      </w:r>
      <w:r>
        <w:t xml:space="preserve"> </w:t>
      </w:r>
      <w:r w:rsidRPr="00B05306">
        <w:t>материал выдерживает ударные нагрузки при резком изменении давления в трубопроводе,</w:t>
      </w:r>
      <w:r>
        <w:t xml:space="preserve"> </w:t>
      </w:r>
      <w:r w:rsidRPr="00B05306">
        <w:t>является стойким к электрохимической коррозии.</w:t>
      </w:r>
    </w:p>
    <w:p w14:paraId="0FDB46ED" w14:textId="77777777" w:rsidR="00BB23E9" w:rsidRPr="00B05306" w:rsidRDefault="00BB23E9" w:rsidP="00BB23E9">
      <w:pPr>
        <w:spacing w:after="120"/>
      </w:pPr>
      <w:r w:rsidRPr="00B05306">
        <w:t xml:space="preserve">При эксплуатации </w:t>
      </w:r>
      <w:r>
        <w:t xml:space="preserve">очистных сооружений </w:t>
      </w:r>
      <w:r w:rsidRPr="00B05306">
        <w:t>канализации наиболее чувствительными к различным</w:t>
      </w:r>
      <w:r>
        <w:t xml:space="preserve"> </w:t>
      </w:r>
      <w:r w:rsidRPr="00B05306">
        <w:t xml:space="preserve">дестабилизирующим факторам являются сооружения биологической очистки. </w:t>
      </w:r>
      <w:r>
        <w:t xml:space="preserve"> </w:t>
      </w:r>
      <w:r w:rsidRPr="00B05306">
        <w:t>Основные</w:t>
      </w:r>
      <w:r>
        <w:t xml:space="preserve"> </w:t>
      </w:r>
      <w:r w:rsidRPr="00B05306">
        <w:t>причины, приводящие к нарушению биохимических процессов при эксплуатации</w:t>
      </w:r>
      <w:r>
        <w:t xml:space="preserve"> </w:t>
      </w:r>
      <w:r w:rsidRPr="00B05306">
        <w:t>канализационных очистных сооружений: перебои в энергоснабжении; поступление токсичных</w:t>
      </w:r>
      <w:r>
        <w:t xml:space="preserve"> </w:t>
      </w:r>
      <w:r w:rsidRPr="00B05306">
        <w:t>веществ, ингибирующих процесс биологической очистки. Опыт эксплуатации сооружений в</w:t>
      </w:r>
      <w:r>
        <w:t xml:space="preserve"> </w:t>
      </w:r>
      <w:r w:rsidRPr="00B05306">
        <w:t>различных условиях позволяет оценить воздействие вышеперечисленных факторов и принять</w:t>
      </w:r>
      <w:r>
        <w:t xml:space="preserve"> </w:t>
      </w:r>
      <w:r w:rsidRPr="00B05306">
        <w:t>меры, обеспечивающие надежность работы очистных сооружений. Важным способом</w:t>
      </w:r>
      <w:r>
        <w:t xml:space="preserve"> </w:t>
      </w:r>
      <w:r w:rsidRPr="00B05306">
        <w:t xml:space="preserve">повышения </w:t>
      </w:r>
      <w:r w:rsidRPr="00B05306">
        <w:lastRenderedPageBreak/>
        <w:t>надежности очистных сооружений (особенно в условиях экономии энергоресурсов)</w:t>
      </w:r>
      <w:r>
        <w:t xml:space="preserve"> </w:t>
      </w:r>
      <w:r w:rsidRPr="00B05306">
        <w:t>является внедрение автоматического регулирования технологического процесса.</w:t>
      </w:r>
    </w:p>
    <w:p w14:paraId="6A3C9DC7" w14:textId="5F19A9B2" w:rsidR="00BB23E9" w:rsidRPr="00B05306" w:rsidRDefault="00BB23E9" w:rsidP="00BB23E9">
      <w:pPr>
        <w:spacing w:after="120"/>
      </w:pPr>
      <w:r w:rsidRPr="00B05306">
        <w:t>Реализуя комплекс мероприятий, направленных на повышение надежности системы</w:t>
      </w:r>
      <w:r>
        <w:t xml:space="preserve"> </w:t>
      </w:r>
      <w:r w:rsidRPr="00B05306">
        <w:t xml:space="preserve">водоотведения, обеспечена устойчивая работа систем канализации </w:t>
      </w:r>
      <w:r w:rsidR="00BE3E04" w:rsidRPr="00BE3E04">
        <w:t>муниципального округа</w:t>
      </w:r>
      <w:r w:rsidRPr="00B05306">
        <w:t>.</w:t>
      </w:r>
    </w:p>
    <w:p w14:paraId="327DD786" w14:textId="77777777" w:rsidR="00BB23E9" w:rsidRDefault="00BB23E9" w:rsidP="00BB23E9">
      <w:pPr>
        <w:spacing w:after="60"/>
        <w:ind w:left="567" w:firstLine="0"/>
      </w:pPr>
      <w:r w:rsidRPr="00B05306">
        <w:t>Безопасность и надежность очистных сооружений обеспечивается:</w:t>
      </w:r>
    </w:p>
    <w:p w14:paraId="20C20FAA" w14:textId="77777777" w:rsidR="00BB23E9" w:rsidRDefault="00BB23E9" w:rsidP="005E62C9">
      <w:pPr>
        <w:numPr>
          <w:ilvl w:val="0"/>
          <w:numId w:val="9"/>
        </w:numPr>
        <w:spacing w:after="0"/>
        <w:ind w:left="851" w:hanging="284"/>
      </w:pPr>
      <w:r>
        <w:t>с</w:t>
      </w:r>
      <w:r w:rsidRPr="00B05306">
        <w:t>трогим соблюдением технологических регламентов;</w:t>
      </w:r>
    </w:p>
    <w:p w14:paraId="4FDFBA62" w14:textId="77777777" w:rsidR="00BB23E9" w:rsidRDefault="00BB23E9" w:rsidP="005E62C9">
      <w:pPr>
        <w:numPr>
          <w:ilvl w:val="0"/>
          <w:numId w:val="9"/>
        </w:numPr>
        <w:spacing w:after="0"/>
        <w:ind w:left="851" w:hanging="284"/>
      </w:pPr>
      <w:r>
        <w:t>р</w:t>
      </w:r>
      <w:r w:rsidRPr="00B05306">
        <w:t>егулярным обучением и повышением квалификации работников;</w:t>
      </w:r>
    </w:p>
    <w:p w14:paraId="54FE2255" w14:textId="77777777" w:rsidR="00BB23E9" w:rsidRDefault="00BB23E9" w:rsidP="005E62C9">
      <w:pPr>
        <w:numPr>
          <w:ilvl w:val="0"/>
          <w:numId w:val="9"/>
        </w:numPr>
        <w:spacing w:after="0"/>
        <w:ind w:left="851" w:hanging="284"/>
      </w:pPr>
      <w:r>
        <w:t>к</w:t>
      </w:r>
      <w:r w:rsidRPr="00B05306">
        <w:t>онтролем за ходом технологического процесса;</w:t>
      </w:r>
    </w:p>
    <w:p w14:paraId="347803D3" w14:textId="77777777" w:rsidR="00BB23E9" w:rsidRDefault="00BB23E9" w:rsidP="005E62C9">
      <w:pPr>
        <w:numPr>
          <w:ilvl w:val="0"/>
          <w:numId w:val="9"/>
        </w:numPr>
        <w:spacing w:after="0"/>
        <w:ind w:left="851" w:hanging="284"/>
      </w:pPr>
      <w:r>
        <w:t>р</w:t>
      </w:r>
      <w:r w:rsidRPr="00B05306">
        <w:t xml:space="preserve">егулярным мониторингом состояния вод, сбрасываемых в водоемы, с целью </w:t>
      </w:r>
      <w:proofErr w:type="spellStart"/>
      <w:r w:rsidRPr="00B05306">
        <w:t>недопущенияотклонений</w:t>
      </w:r>
      <w:proofErr w:type="spellEnd"/>
      <w:r w:rsidRPr="00B05306">
        <w:t xml:space="preserve"> от установленных параметров;</w:t>
      </w:r>
    </w:p>
    <w:p w14:paraId="7B379389" w14:textId="77777777" w:rsidR="00BB23E9" w:rsidRDefault="00BB23E9" w:rsidP="005E62C9">
      <w:pPr>
        <w:numPr>
          <w:ilvl w:val="0"/>
          <w:numId w:val="9"/>
        </w:numPr>
        <w:spacing w:after="0"/>
        <w:ind w:left="851" w:hanging="284"/>
      </w:pPr>
      <w:r>
        <w:t>р</w:t>
      </w:r>
      <w:r w:rsidRPr="00B05306">
        <w:t>егулярным мониторингом существующих технологий очистки сточных вод;</w:t>
      </w:r>
    </w:p>
    <w:p w14:paraId="1E23DF77" w14:textId="77777777" w:rsidR="00140438" w:rsidRDefault="00BB23E9" w:rsidP="005E62C9">
      <w:pPr>
        <w:numPr>
          <w:ilvl w:val="0"/>
          <w:numId w:val="9"/>
        </w:numPr>
        <w:spacing w:after="120"/>
        <w:ind w:left="851" w:hanging="284"/>
      </w:pPr>
      <w:r>
        <w:t>в</w:t>
      </w:r>
      <w:r w:rsidRPr="00B05306">
        <w:t xml:space="preserve">недрением рационализаторских и инновационных предложений в части </w:t>
      </w:r>
      <w:proofErr w:type="spellStart"/>
      <w:r w:rsidRPr="00B05306">
        <w:t>повышенияэффективности</w:t>
      </w:r>
      <w:proofErr w:type="spellEnd"/>
      <w:r w:rsidRPr="00B05306">
        <w:t xml:space="preserve"> очистки сточных вод, использования высушенного осадка сточных вод.</w:t>
      </w:r>
    </w:p>
    <w:p w14:paraId="614092E6" w14:textId="77777777" w:rsidR="000C2319" w:rsidRPr="00CF37F0" w:rsidRDefault="000C2319" w:rsidP="003E2916">
      <w:pPr>
        <w:pStyle w:val="2"/>
        <w:numPr>
          <w:ilvl w:val="2"/>
          <w:numId w:val="38"/>
        </w:numPr>
        <w:spacing w:line="240" w:lineRule="auto"/>
        <w:rPr>
          <w:rFonts w:eastAsia="TimesNewRomanPS-BoldMT"/>
        </w:rPr>
      </w:pPr>
      <w:bookmarkStart w:id="250" w:name="_Toc206487034"/>
      <w:bookmarkStart w:id="251" w:name="_Toc207193806"/>
      <w:bookmarkStart w:id="252" w:name="_Toc207195169"/>
      <w:r w:rsidRPr="006C488A">
        <w:t>Оценка</w:t>
      </w:r>
      <w:r w:rsidRPr="00E04D60">
        <w:t xml:space="preserve"> воздействия сбросов сточных вод через централизованную систему водоотведения на окружающую среду</w:t>
      </w:r>
      <w:bookmarkEnd w:id="250"/>
      <w:bookmarkEnd w:id="251"/>
      <w:bookmarkEnd w:id="252"/>
    </w:p>
    <w:p w14:paraId="05506404" w14:textId="53FC8979" w:rsidR="00BB23E9" w:rsidRDefault="00BB23E9" w:rsidP="00BB23E9">
      <w:pPr>
        <w:spacing w:after="120"/>
      </w:pPr>
      <w:r w:rsidRPr="0087655B">
        <w:t xml:space="preserve">На момент </w:t>
      </w:r>
      <w:r>
        <w:t xml:space="preserve">разработки настоящей схемы </w:t>
      </w:r>
      <w:r w:rsidRPr="0087655B">
        <w:t>систем</w:t>
      </w:r>
      <w:r>
        <w:t>а</w:t>
      </w:r>
      <w:r w:rsidRPr="0087655B">
        <w:t xml:space="preserve"> бытовой канализации организован</w:t>
      </w:r>
      <w:r>
        <w:t xml:space="preserve">а в </w:t>
      </w:r>
      <w:proofErr w:type="spellStart"/>
      <w:r w:rsidR="00830A68" w:rsidRPr="00830A68">
        <w:t>пгт</w:t>
      </w:r>
      <w:proofErr w:type="spellEnd"/>
      <w:r w:rsidR="00830A68" w:rsidRPr="00830A68">
        <w:t>.</w:t>
      </w:r>
      <w:r w:rsidR="00830A68">
        <w:t> </w:t>
      </w:r>
      <w:r w:rsidR="00830A68" w:rsidRPr="00830A68">
        <w:t xml:space="preserve">Приаргунск, </w:t>
      </w:r>
      <w:proofErr w:type="spellStart"/>
      <w:r w:rsidR="00830A68" w:rsidRPr="00830A68">
        <w:t>пгт</w:t>
      </w:r>
      <w:proofErr w:type="spellEnd"/>
      <w:r w:rsidR="00830A68" w:rsidRPr="00830A68">
        <w:t>. Кличка, п. Досатуй</w:t>
      </w:r>
      <w:r>
        <w:t>.</w:t>
      </w:r>
      <w:r w:rsidRPr="0087655B">
        <w:t xml:space="preserve"> </w:t>
      </w:r>
      <w:proofErr w:type="spellStart"/>
      <w:r w:rsidR="004F032C">
        <w:t>Територии</w:t>
      </w:r>
      <w:proofErr w:type="spellEnd"/>
      <w:r w:rsidR="004F032C">
        <w:t>, где существующий жилой фонд не обеспечен внутренними системами канализации, применяются выгреба и септики.</w:t>
      </w:r>
      <w:r>
        <w:t xml:space="preserve"> </w:t>
      </w:r>
    </w:p>
    <w:p w14:paraId="7819947D" w14:textId="77777777" w:rsidR="00BB23E9" w:rsidRPr="00A80170" w:rsidRDefault="00BB23E9" w:rsidP="00BB23E9">
      <w:pPr>
        <w:spacing w:after="0"/>
      </w:pPr>
      <w:r w:rsidRPr="00A80170">
        <w:t>Сброс неочищенных сточных вод на рельеф и в водные объекты оказывает</w:t>
      </w:r>
      <w:r>
        <w:t xml:space="preserve"> </w:t>
      </w:r>
      <w:r w:rsidRPr="00A80170">
        <w:t xml:space="preserve">негативное </w:t>
      </w:r>
      <w:r>
        <w:t>воздействие на окружающую среду,</w:t>
      </w:r>
      <w:r w:rsidRPr="00A80170">
        <w:t xml:space="preserve"> на физические</w:t>
      </w:r>
      <w:r>
        <w:t xml:space="preserve"> </w:t>
      </w:r>
      <w:r w:rsidRPr="00A80170">
        <w:t>и химические свойства воды на водосборных площадях</w:t>
      </w:r>
      <w:r>
        <w:t>, у</w:t>
      </w:r>
      <w:r w:rsidRPr="00A80170">
        <w:t>величивается содержание вредных веществ органического и неорганического</w:t>
      </w:r>
      <w:r>
        <w:t xml:space="preserve"> </w:t>
      </w:r>
      <w:r w:rsidRPr="00A80170">
        <w:t>происхождения, токсичных веществ, болезнетворных бактерий и тяжелых металлов</w:t>
      </w:r>
      <w:r>
        <w:t xml:space="preserve">, а </w:t>
      </w:r>
      <w:r w:rsidRPr="00A80170">
        <w:t>также является фактором возникновения риска заболеваемости населения.</w:t>
      </w:r>
    </w:p>
    <w:p w14:paraId="0862719B" w14:textId="77777777" w:rsidR="00BB23E9" w:rsidRDefault="00BB23E9" w:rsidP="00BB23E9">
      <w:pPr>
        <w:spacing w:after="120"/>
      </w:pPr>
      <w:r w:rsidRPr="00A80170">
        <w:t>Сброс неочищенных стоков наносит вред животному и растительному миру и</w:t>
      </w:r>
      <w:r>
        <w:t xml:space="preserve"> </w:t>
      </w:r>
      <w:r w:rsidRPr="00A80170">
        <w:t>приводит к одному из наиболее опасных видов деградации водосборных площадей.</w:t>
      </w:r>
    </w:p>
    <w:p w14:paraId="43ACF3E4" w14:textId="29E610E9" w:rsidR="00BB23E9" w:rsidRDefault="00BB23E9" w:rsidP="00BB23E9">
      <w:pPr>
        <w:spacing w:after="0"/>
      </w:pPr>
      <w:r w:rsidRPr="00BB2F45">
        <w:t xml:space="preserve">Значительные территории </w:t>
      </w:r>
      <w:r w:rsidR="00BE3E04">
        <w:t>Приаргунского муниципального округа</w:t>
      </w:r>
      <w:r w:rsidRPr="00BB2F45">
        <w:t xml:space="preserve"> не имеют централизованной системы водоотведения хозяйственно </w:t>
      </w:r>
      <w:r>
        <w:t>-</w:t>
      </w:r>
      <w:r w:rsidRPr="00BB2F45">
        <w:t xml:space="preserve"> бытовых стоков</w:t>
      </w:r>
      <w:r>
        <w:t>, системы ливневой канализации</w:t>
      </w:r>
      <w:r w:rsidRPr="00BB2F45">
        <w:t>,</w:t>
      </w:r>
      <w:r>
        <w:t xml:space="preserve"> поэтому</w:t>
      </w:r>
      <w:r w:rsidRPr="00BB2F45">
        <w:t xml:space="preserve"> применяются выгребные ямы</w:t>
      </w:r>
      <w:r>
        <w:t xml:space="preserve"> и септики</w:t>
      </w:r>
      <w:r w:rsidRPr="00BB2F45">
        <w:t>. В связи с этим</w:t>
      </w:r>
      <w:r>
        <w:t>,</w:t>
      </w:r>
      <w:r w:rsidRPr="00BB2F45">
        <w:t xml:space="preserve"> возможно загрязнение поверхностных и подземных вод, почв, нет возможности организовать учет количества стоков. </w:t>
      </w:r>
    </w:p>
    <w:p w14:paraId="1574CBC1" w14:textId="42042AB8" w:rsidR="000C2319" w:rsidRPr="00CF37F0" w:rsidRDefault="000C2319" w:rsidP="003E2916">
      <w:pPr>
        <w:pStyle w:val="2"/>
        <w:numPr>
          <w:ilvl w:val="2"/>
          <w:numId w:val="38"/>
        </w:numPr>
        <w:spacing w:line="240" w:lineRule="auto"/>
        <w:rPr>
          <w:rFonts w:eastAsia="TimesNewRomanPS-BoldMT"/>
        </w:rPr>
      </w:pPr>
      <w:bookmarkStart w:id="253" w:name="_Toc375649253"/>
      <w:bookmarkStart w:id="254" w:name="_Toc375684077"/>
      <w:bookmarkStart w:id="255" w:name="_Toc375685105"/>
      <w:bookmarkStart w:id="256" w:name="_Toc206487035"/>
      <w:bookmarkStart w:id="257" w:name="_Toc207193807"/>
      <w:bookmarkStart w:id="258" w:name="_Toc207195170"/>
      <w:bookmarkEnd w:id="253"/>
      <w:bookmarkEnd w:id="254"/>
      <w:bookmarkEnd w:id="255"/>
      <w:r w:rsidRPr="00E04D60">
        <w:t xml:space="preserve">Описание территорий </w:t>
      </w:r>
      <w:r w:rsidR="00BE3E04">
        <w:t>Приаргунского муниципального округа</w:t>
      </w:r>
      <w:r w:rsidRPr="00E04D60">
        <w:t>, не охваченных централизованной системой водоотведения</w:t>
      </w:r>
      <w:bookmarkEnd w:id="256"/>
      <w:bookmarkEnd w:id="257"/>
      <w:bookmarkEnd w:id="258"/>
    </w:p>
    <w:p w14:paraId="3CB956DF" w14:textId="6C8D0E66" w:rsidR="000C2319" w:rsidRDefault="00666100" w:rsidP="000C2319">
      <w:pPr>
        <w:rPr>
          <w:spacing w:val="2"/>
          <w:szCs w:val="24"/>
        </w:rPr>
      </w:pPr>
      <w:r w:rsidRPr="00666100">
        <w:t xml:space="preserve">На момент разработки настоящей схемы централизованная система водоотведения на территории </w:t>
      </w:r>
      <w:r w:rsidR="00BE3E04">
        <w:t>Приаргунского муниципального округа</w:t>
      </w:r>
      <w:r w:rsidRPr="00666100">
        <w:t xml:space="preserve"> организована только в </w:t>
      </w:r>
      <w:proofErr w:type="spellStart"/>
      <w:r w:rsidR="00830A68" w:rsidRPr="00830A68">
        <w:t>пгт</w:t>
      </w:r>
      <w:proofErr w:type="spellEnd"/>
      <w:r w:rsidR="00830A68" w:rsidRPr="00830A68">
        <w:t xml:space="preserve">. Приаргунск, </w:t>
      </w:r>
      <w:proofErr w:type="spellStart"/>
      <w:r w:rsidR="00830A68" w:rsidRPr="00830A68">
        <w:t>пгт</w:t>
      </w:r>
      <w:proofErr w:type="spellEnd"/>
      <w:r w:rsidR="00830A68" w:rsidRPr="00830A68">
        <w:t>.</w:t>
      </w:r>
      <w:r w:rsidR="00830A68">
        <w:t> </w:t>
      </w:r>
      <w:r w:rsidR="00830A68" w:rsidRPr="00830A68">
        <w:t>Кличка, п. Досатуй</w:t>
      </w:r>
      <w:r w:rsidRPr="00666100">
        <w:t xml:space="preserve">. </w:t>
      </w:r>
      <w:proofErr w:type="spellStart"/>
      <w:r w:rsidR="004F032C">
        <w:t>Територии</w:t>
      </w:r>
      <w:proofErr w:type="spellEnd"/>
      <w:r w:rsidR="004F032C">
        <w:t>, где существующий жилой фонд не обеспечен внутренними системами канализации, применяются выгреба и септики.</w:t>
      </w:r>
    </w:p>
    <w:p w14:paraId="2D4685D9" w14:textId="180B14BC" w:rsidR="000C2319" w:rsidRPr="00CF37F0" w:rsidRDefault="000C2319" w:rsidP="003E2916">
      <w:pPr>
        <w:pStyle w:val="2"/>
        <w:numPr>
          <w:ilvl w:val="2"/>
          <w:numId w:val="38"/>
        </w:numPr>
        <w:spacing w:line="240" w:lineRule="auto"/>
        <w:rPr>
          <w:rFonts w:eastAsia="TimesNewRomanPS-BoldMT"/>
        </w:rPr>
      </w:pPr>
      <w:bookmarkStart w:id="259" w:name="_Toc206487036"/>
      <w:bookmarkStart w:id="260" w:name="_Toc207193808"/>
      <w:bookmarkStart w:id="261" w:name="_Toc207195171"/>
      <w:r w:rsidRPr="000C2319">
        <w:lastRenderedPageBreak/>
        <w:t xml:space="preserve">Описание существующих технических и технологических проблем системы водоотведения </w:t>
      </w:r>
      <w:r w:rsidR="00BE3E04" w:rsidRPr="00BE3E04">
        <w:t>муниципального округа</w:t>
      </w:r>
      <w:bookmarkEnd w:id="259"/>
      <w:bookmarkEnd w:id="260"/>
      <w:bookmarkEnd w:id="261"/>
    </w:p>
    <w:p w14:paraId="0589B1B3" w14:textId="42F50884" w:rsidR="00666100" w:rsidRDefault="00666100" w:rsidP="00666100">
      <w:pPr>
        <w:spacing w:after="60"/>
      </w:pPr>
      <w:r>
        <w:t xml:space="preserve">На момент разработки настоящей схемы централизованная система водоотведения на территории </w:t>
      </w:r>
      <w:r w:rsidR="00BE3E04">
        <w:t>Приаргунского муниципального округа</w:t>
      </w:r>
      <w:r>
        <w:t xml:space="preserve"> организована только в </w:t>
      </w:r>
      <w:proofErr w:type="spellStart"/>
      <w:r w:rsidR="00830A68" w:rsidRPr="00830A68">
        <w:t>пгт</w:t>
      </w:r>
      <w:proofErr w:type="spellEnd"/>
      <w:r w:rsidR="00830A68" w:rsidRPr="00830A68">
        <w:t xml:space="preserve">. Приаргунск, </w:t>
      </w:r>
      <w:proofErr w:type="spellStart"/>
      <w:r w:rsidR="00830A68" w:rsidRPr="00830A68">
        <w:t>пгт</w:t>
      </w:r>
      <w:proofErr w:type="spellEnd"/>
      <w:r w:rsidR="00830A68" w:rsidRPr="00830A68">
        <w:t>.</w:t>
      </w:r>
      <w:r w:rsidR="00830A68">
        <w:t> </w:t>
      </w:r>
      <w:r w:rsidR="00830A68" w:rsidRPr="00830A68">
        <w:t>Кличка, п. Досатуй</w:t>
      </w:r>
      <w:r>
        <w:t xml:space="preserve">. </w:t>
      </w:r>
      <w:proofErr w:type="spellStart"/>
      <w:r w:rsidR="004F032C">
        <w:t>Територии</w:t>
      </w:r>
      <w:proofErr w:type="spellEnd"/>
      <w:r w:rsidR="004F032C">
        <w:t>, где существующий жилой фонд не обеспечен внутренними системами канализации, применяются выгреба и септики.</w:t>
      </w:r>
    </w:p>
    <w:p w14:paraId="0E72C7AB" w14:textId="77777777" w:rsidR="00666100" w:rsidRDefault="00666100" w:rsidP="00666100">
      <w:pPr>
        <w:spacing w:after="60"/>
      </w:pPr>
      <w:r>
        <w:t xml:space="preserve">Существующие технические и технологические проблемы водоотведения: </w:t>
      </w:r>
    </w:p>
    <w:p w14:paraId="6462A1F7" w14:textId="77777777" w:rsidR="00666100" w:rsidRDefault="00666100" w:rsidP="00666100">
      <w:pPr>
        <w:spacing w:after="60"/>
      </w:pPr>
      <w:r>
        <w:t>-</w:t>
      </w:r>
      <w:r>
        <w:tab/>
        <w:t xml:space="preserve">небольшой процент населения, обеспеченного системой централизованной канализации; </w:t>
      </w:r>
    </w:p>
    <w:p w14:paraId="36EC7F6F" w14:textId="7DEE0B34" w:rsidR="00666100" w:rsidRDefault="00666100" w:rsidP="00666100">
      <w:pPr>
        <w:spacing w:after="60"/>
      </w:pPr>
      <w:r>
        <w:t>-</w:t>
      </w:r>
      <w:r>
        <w:tab/>
        <w:t xml:space="preserve">высокий износ сетей водоотведения на территории </w:t>
      </w:r>
      <w:proofErr w:type="spellStart"/>
      <w:r w:rsidR="00830A68" w:rsidRPr="00830A68">
        <w:t>пгт</w:t>
      </w:r>
      <w:proofErr w:type="spellEnd"/>
      <w:r w:rsidR="00830A68" w:rsidRPr="00830A68">
        <w:t xml:space="preserve">. Приаргунск, </w:t>
      </w:r>
      <w:proofErr w:type="spellStart"/>
      <w:r w:rsidR="00830A68" w:rsidRPr="00830A68">
        <w:t>пгт</w:t>
      </w:r>
      <w:proofErr w:type="spellEnd"/>
      <w:r w:rsidR="00830A68" w:rsidRPr="00830A68">
        <w:t>. Кличка, п.</w:t>
      </w:r>
      <w:r w:rsidR="00830A68">
        <w:t> </w:t>
      </w:r>
      <w:r w:rsidR="00830A68" w:rsidRPr="00830A68">
        <w:t>Досатуй</w:t>
      </w:r>
      <w:r>
        <w:t xml:space="preserve">; </w:t>
      </w:r>
    </w:p>
    <w:p w14:paraId="29E1A516" w14:textId="77777777" w:rsidR="00666100" w:rsidRDefault="00666100" w:rsidP="00666100">
      <w:pPr>
        <w:spacing w:after="60"/>
      </w:pPr>
      <w:r>
        <w:t>-</w:t>
      </w:r>
      <w:r>
        <w:tab/>
        <w:t xml:space="preserve">неконтролируемый сброс в водные источники неочищенных дождевых и талых вод, в связи с отсутствием во многих населенных пунктах централизованной системы дождевой канализации и очистных сооружений поверхностного стока; </w:t>
      </w:r>
    </w:p>
    <w:p w14:paraId="5086F5B6" w14:textId="77777777" w:rsidR="00666100" w:rsidRDefault="00666100" w:rsidP="00666100">
      <w:pPr>
        <w:spacing w:after="60"/>
      </w:pPr>
      <w:r>
        <w:t>-</w:t>
      </w:r>
      <w:r>
        <w:tab/>
        <w:t xml:space="preserve">отсутствие данных лабораторных анализов качества очистки сточных вод; </w:t>
      </w:r>
    </w:p>
    <w:p w14:paraId="648D3436" w14:textId="77777777" w:rsidR="009C0820" w:rsidRDefault="00666100" w:rsidP="00666100">
      <w:pPr>
        <w:spacing w:after="60"/>
      </w:pPr>
      <w:r>
        <w:t>-</w:t>
      </w:r>
      <w:r>
        <w:tab/>
        <w:t>неудовлетворительное техническое состояние очистных сооружений хозяйственно-бытовой канализации.</w:t>
      </w:r>
    </w:p>
    <w:p w14:paraId="1818E771" w14:textId="3C11B06F" w:rsidR="009C0820" w:rsidRPr="00CF37F0" w:rsidRDefault="009C0820" w:rsidP="003E2916">
      <w:pPr>
        <w:pStyle w:val="2"/>
        <w:numPr>
          <w:ilvl w:val="2"/>
          <w:numId w:val="38"/>
        </w:numPr>
        <w:rPr>
          <w:rFonts w:eastAsia="TimesNewRomanPS-BoldMT"/>
        </w:rPr>
      </w:pPr>
      <w:bookmarkStart w:id="262" w:name="_Toc206487037"/>
      <w:bookmarkStart w:id="263" w:name="_Toc207193809"/>
      <w:bookmarkStart w:id="264" w:name="_Toc207195172"/>
      <w:r w:rsidRPr="009C0820">
        <w:t xml:space="preserve">Сведения об отнесении централизованной системы водоотведения (канализации) к централизованным системам водоотведения </w:t>
      </w:r>
      <w:r w:rsidR="00BE3E04" w:rsidRPr="00BE3E04">
        <w:t>муниципального округа</w:t>
      </w:r>
      <w:r w:rsidRPr="009C0820">
        <w:t xml:space="preserve">, включающие перечень и описание централизованных систем водоотведения (канализации), отнесенных к централизованным системам водоотведения </w:t>
      </w:r>
      <w:r w:rsidR="00BE3E04" w:rsidRPr="00BE3E04">
        <w:t>муниципального округа</w:t>
      </w:r>
      <w:r w:rsidRPr="009C0820">
        <w:t>,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bookmarkEnd w:id="262"/>
      <w:bookmarkEnd w:id="263"/>
      <w:bookmarkEnd w:id="264"/>
    </w:p>
    <w:p w14:paraId="0E739C24" w14:textId="10BC9FA1" w:rsidR="009C0820" w:rsidRDefault="009C0820" w:rsidP="009C0820">
      <w:pPr>
        <w:spacing w:after="60"/>
      </w:pPr>
      <w:r>
        <w:t xml:space="preserve">На момент разработки настоящей схемы централизованная система водоотведения на территории </w:t>
      </w:r>
      <w:r w:rsidR="00BE3E04">
        <w:t>Приаргунского муниципального округа</w:t>
      </w:r>
      <w:r>
        <w:t xml:space="preserve"> </w:t>
      </w:r>
      <w:r w:rsidR="00473B6E" w:rsidRPr="00473B6E">
        <w:t xml:space="preserve">относится к централизованным системам водоотведения </w:t>
      </w:r>
      <w:r w:rsidR="00BE3E04" w:rsidRPr="00BE3E04">
        <w:t>муниципального округа</w:t>
      </w:r>
      <w:r w:rsidR="00473B6E" w:rsidRPr="00473B6E">
        <w:t>, установленных требованием постановления Правите</w:t>
      </w:r>
      <w:r w:rsidR="00473B6E">
        <w:t>льства РФ от 31.05.2019 г. №691</w:t>
      </w:r>
      <w:r>
        <w:t>.</w:t>
      </w:r>
    </w:p>
    <w:p w14:paraId="0439CC80" w14:textId="0090F11F" w:rsidR="00D43DFC" w:rsidRPr="00CF37F0" w:rsidRDefault="00D43DFC" w:rsidP="00D43DFC">
      <w:pPr>
        <w:pStyle w:val="2"/>
        <w:numPr>
          <w:ilvl w:val="3"/>
          <w:numId w:val="43"/>
        </w:numPr>
        <w:rPr>
          <w:rFonts w:eastAsia="TimesNewRomanPS-BoldMT"/>
        </w:rPr>
      </w:pPr>
      <w:bookmarkStart w:id="265" w:name="_Toc206487038"/>
      <w:bookmarkStart w:id="266" w:name="_Toc207193810"/>
      <w:bookmarkStart w:id="267" w:name="_Toc207195173"/>
      <w:r w:rsidRPr="00D43DFC">
        <w:t xml:space="preserve">Сведения об отнесении централизованной системы водоотведения (канализации) к централизованным системам водоотведения </w:t>
      </w:r>
      <w:r w:rsidR="00BE3E04" w:rsidRPr="00BE3E04">
        <w:t>муниципального округа</w:t>
      </w:r>
      <w:bookmarkEnd w:id="265"/>
      <w:bookmarkEnd w:id="266"/>
      <w:bookmarkEnd w:id="267"/>
    </w:p>
    <w:p w14:paraId="3866FF8D" w14:textId="736F9AEE" w:rsidR="00D43DFC" w:rsidRPr="00F02643" w:rsidRDefault="00D43DFC" w:rsidP="00D43DFC">
      <w:pPr>
        <w:spacing w:after="0"/>
      </w:pPr>
      <w:r w:rsidRPr="00F02643">
        <w:t xml:space="preserve">Согласно пункта 4 постановления Правительства РФ от 31.05.2019 г. №691 «Об утверждении Правил отнесения централизованных систем водоотведения (канализации) к централизованным системам водоотведения </w:t>
      </w:r>
      <w:r w:rsidR="00BE3E04" w:rsidRPr="00BE3E04">
        <w:t>муниципального округа</w:t>
      </w:r>
      <w:r w:rsidRPr="00F02643">
        <w:t>» централизованная система</w:t>
      </w:r>
      <w:r>
        <w:t xml:space="preserve"> </w:t>
      </w:r>
      <w:r w:rsidRPr="00F02643">
        <w:t xml:space="preserve">водоотведения (канализации) подлежит отнесению к централизованным системам водоотведения </w:t>
      </w:r>
      <w:r w:rsidR="00BE3E04" w:rsidRPr="00BE3E04">
        <w:t>муниципального округа</w:t>
      </w:r>
      <w:r w:rsidRPr="00F02643">
        <w:t xml:space="preserve"> при соблюдении совокупности следующих критериев:</w:t>
      </w:r>
      <w:r>
        <w:t xml:space="preserve"> </w:t>
      </w:r>
    </w:p>
    <w:p w14:paraId="62668EC6" w14:textId="77777777" w:rsidR="00D43DFC" w:rsidRPr="002278A2" w:rsidRDefault="00D43DFC" w:rsidP="00D43DFC">
      <w:r w:rsidRPr="002278A2">
        <w:t xml:space="preserve">а) объем сточных вод, принятых в централизованную систему водоотведения (канализации), составляет более 50 процентов общего объема сточных вод, принятых в такую централизованную систему водоотведения (канализации); </w:t>
      </w:r>
    </w:p>
    <w:p w14:paraId="138037DF" w14:textId="77777777" w:rsidR="00D43DFC" w:rsidRPr="00F02643" w:rsidRDefault="00D43DFC" w:rsidP="00D43DFC">
      <w:r w:rsidRPr="002278A2">
        <w:lastRenderedPageBreak/>
        <w:t>б) одним из видов экономической деятельности, определяемых в соответствии с Общероссийским классификатором видов экономической деятельности, организации, является деятельность по сбору и обработке сточных вод.</w:t>
      </w:r>
      <w:r>
        <w:t xml:space="preserve"> </w:t>
      </w:r>
    </w:p>
    <w:p w14:paraId="38EC15BE" w14:textId="55E607CA" w:rsidR="00334561" w:rsidRDefault="00334561" w:rsidP="00334561">
      <w:pPr>
        <w:spacing w:after="0"/>
      </w:pPr>
      <w:r>
        <w:t xml:space="preserve">На основании вышеизложенных критериев централизованная система водоотведения </w:t>
      </w:r>
      <w:r w:rsidR="00BE3E04">
        <w:t>Приаргунского муниципального округа</w:t>
      </w:r>
      <w:r>
        <w:t xml:space="preserve">, эксплуатируемая </w:t>
      </w:r>
      <w:r w:rsidR="00C60316">
        <w:t>ООО УК Коммунальные системы,</w:t>
      </w:r>
      <w:r w:rsidR="0069683C">
        <w:t xml:space="preserve"> </w:t>
      </w:r>
      <w:r w:rsidR="002B21F7">
        <w:t>ООО «Энергия Приаргунск»</w:t>
      </w:r>
      <w:r>
        <w:t xml:space="preserve"> относится к централизованным системам водоотведения </w:t>
      </w:r>
      <w:r w:rsidR="00BE3E04" w:rsidRPr="00BE3E04">
        <w:t>муниципального округа</w:t>
      </w:r>
      <w:r>
        <w:t>, установленных требованием постановления Правительства РФ от 31.05.2019 г. №691.</w:t>
      </w:r>
    </w:p>
    <w:p w14:paraId="7EE74038" w14:textId="43F14AE1" w:rsidR="00957B21" w:rsidRDefault="00334561" w:rsidP="0086082F">
      <w:pPr>
        <w:spacing w:after="0"/>
      </w:pPr>
      <w:r>
        <w:t>Сточные воды, централизованной системы водоотведения</w:t>
      </w:r>
      <w:r w:rsidR="00C60316">
        <w:t xml:space="preserve"> п. Приаргунск </w:t>
      </w:r>
      <w:r>
        <w:t>отводятся через очистные сооружения</w:t>
      </w:r>
      <w:r w:rsidR="00C60316">
        <w:t>.</w:t>
      </w:r>
    </w:p>
    <w:p w14:paraId="5EA44867" w14:textId="41AF589C" w:rsidR="000C2319" w:rsidRDefault="00334561" w:rsidP="0086082F">
      <w:pPr>
        <w:spacing w:after="0"/>
        <w:rPr>
          <w:rFonts w:eastAsia="TimesNewRomanPS-BoldMT"/>
          <w:b/>
          <w:bCs/>
          <w:szCs w:val="26"/>
        </w:rPr>
      </w:pPr>
      <w:r>
        <w:t>Информация о мощности очистных сооружений и применяемых на них технологиях очистки сточных вод представлена в разделе 2.</w:t>
      </w:r>
      <w:r w:rsidR="00276708">
        <w:t>2</w:t>
      </w:r>
      <w:r>
        <w:t>.2 Схемы водоотведения.</w:t>
      </w:r>
      <w:r w:rsidR="000C2319">
        <w:rPr>
          <w:rFonts w:eastAsia="TimesNewRomanPS-BoldMT"/>
        </w:rPr>
        <w:br w:type="page"/>
      </w:r>
    </w:p>
    <w:p w14:paraId="5F7A8DBA" w14:textId="77777777" w:rsidR="000C2319" w:rsidRPr="00C4201B" w:rsidRDefault="000C2319" w:rsidP="003E2916">
      <w:pPr>
        <w:pStyle w:val="2"/>
        <w:rPr>
          <w:rFonts w:eastAsia="TimesNewRomanPS-BoldMT"/>
          <w:szCs w:val="24"/>
        </w:rPr>
      </w:pPr>
      <w:bookmarkStart w:id="268" w:name="_Toc206487039"/>
      <w:bookmarkStart w:id="269" w:name="_Toc207193811"/>
      <w:bookmarkStart w:id="270" w:name="_Toc207195174"/>
      <w:r w:rsidRPr="00C4201B">
        <w:rPr>
          <w:rFonts w:eastAsia="TimesNewRomanPS-BoldMT"/>
        </w:rPr>
        <w:lastRenderedPageBreak/>
        <w:t>БАЛАНСЫ СТОЧНЫХ ВОД В СИСТЕМЕ ВОДООТВЕДЕНИЯ</w:t>
      </w:r>
      <w:bookmarkEnd w:id="268"/>
      <w:bookmarkEnd w:id="269"/>
      <w:bookmarkEnd w:id="270"/>
    </w:p>
    <w:p w14:paraId="7B9C1180" w14:textId="77777777" w:rsidR="000C2319" w:rsidRPr="00C4201B" w:rsidRDefault="000C2319" w:rsidP="003E2916">
      <w:pPr>
        <w:pStyle w:val="2"/>
        <w:numPr>
          <w:ilvl w:val="2"/>
          <w:numId w:val="38"/>
        </w:numPr>
        <w:spacing w:line="240" w:lineRule="auto"/>
        <w:rPr>
          <w:rFonts w:eastAsia="TimesNewRomanPS-BoldMT"/>
        </w:rPr>
      </w:pPr>
      <w:bookmarkStart w:id="271" w:name="_Toc206487040"/>
      <w:bookmarkStart w:id="272" w:name="_Toc207193812"/>
      <w:bookmarkStart w:id="273" w:name="_Toc207195175"/>
      <w:r w:rsidRPr="00C4201B">
        <w:rPr>
          <w:rFonts w:eastAsia="TimesNewRomanPS-BoldMT"/>
          <w:iCs/>
        </w:rPr>
        <w:t>Баланс поступления сточных вод в централизованную систему водоотведения и отведения стоков по технологическим зонам водоотведения</w:t>
      </w:r>
      <w:bookmarkEnd w:id="271"/>
      <w:bookmarkEnd w:id="272"/>
      <w:bookmarkEnd w:id="273"/>
    </w:p>
    <w:p w14:paraId="2D586226" w14:textId="5E5202CD" w:rsidR="00851FB9" w:rsidRPr="00F60E09" w:rsidRDefault="00851FB9" w:rsidP="00851FB9">
      <w:pPr>
        <w:rPr>
          <w:lang w:eastAsia="ru-RU"/>
        </w:rPr>
      </w:pPr>
      <w:r w:rsidRPr="00F60E09">
        <w:rPr>
          <w:lang w:eastAsia="ru-RU"/>
        </w:rPr>
        <w:t xml:space="preserve">На территории </w:t>
      </w:r>
      <w:r w:rsidR="00BE3E04">
        <w:rPr>
          <w:szCs w:val="24"/>
          <w:shd w:val="clear" w:color="auto" w:fill="FFFFFF"/>
        </w:rPr>
        <w:t>Приаргунского муниципального округа</w:t>
      </w:r>
      <w:r w:rsidRPr="00F60E09">
        <w:rPr>
          <w:lang w:eastAsia="ru-RU"/>
        </w:rPr>
        <w:t xml:space="preserve"> определен</w:t>
      </w:r>
      <w:r>
        <w:rPr>
          <w:lang w:eastAsia="ru-RU"/>
        </w:rPr>
        <w:t>а</w:t>
      </w:r>
      <w:r w:rsidRPr="00F60E09">
        <w:rPr>
          <w:lang w:eastAsia="ru-RU"/>
        </w:rPr>
        <w:t xml:space="preserve"> </w:t>
      </w:r>
      <w:r w:rsidR="000D4C3C">
        <w:rPr>
          <w:lang w:eastAsia="ru-RU"/>
        </w:rPr>
        <w:t>1</w:t>
      </w:r>
      <w:r w:rsidRPr="00F60E09">
        <w:rPr>
          <w:lang w:eastAsia="ru-RU"/>
        </w:rPr>
        <w:t xml:space="preserve"> технологическ</w:t>
      </w:r>
      <w:r>
        <w:rPr>
          <w:lang w:eastAsia="ru-RU"/>
        </w:rPr>
        <w:t>ая</w:t>
      </w:r>
      <w:r w:rsidRPr="00F60E09">
        <w:rPr>
          <w:lang w:eastAsia="ru-RU"/>
        </w:rPr>
        <w:t xml:space="preserve"> зон</w:t>
      </w:r>
      <w:r>
        <w:rPr>
          <w:lang w:eastAsia="ru-RU"/>
        </w:rPr>
        <w:t>а</w:t>
      </w:r>
      <w:r w:rsidRPr="00F60E09">
        <w:rPr>
          <w:lang w:eastAsia="ru-RU"/>
        </w:rPr>
        <w:t xml:space="preserve"> централизованного</w:t>
      </w:r>
      <w:r>
        <w:rPr>
          <w:lang w:eastAsia="ru-RU"/>
        </w:rPr>
        <w:t xml:space="preserve"> водоотведения</w:t>
      </w:r>
      <w:r w:rsidRPr="00F60E09">
        <w:rPr>
          <w:lang w:eastAsia="ru-RU"/>
        </w:rPr>
        <w:t>.</w:t>
      </w:r>
    </w:p>
    <w:p w14:paraId="32BA0F04" w14:textId="355C328C" w:rsidR="00851FB9" w:rsidRPr="00F60E09" w:rsidRDefault="00851FB9" w:rsidP="00851FB9">
      <w:pPr>
        <w:rPr>
          <w:lang w:eastAsia="ru-RU"/>
        </w:rPr>
      </w:pPr>
      <w:r w:rsidRPr="00F60E09">
        <w:rPr>
          <w:lang w:eastAsia="ru-RU"/>
        </w:rPr>
        <w:t>Баланс поступления сточных вод в систем</w:t>
      </w:r>
      <w:r>
        <w:rPr>
          <w:lang w:eastAsia="ru-RU"/>
        </w:rPr>
        <w:t>у</w:t>
      </w:r>
      <w:r w:rsidRPr="00F60E09">
        <w:rPr>
          <w:lang w:eastAsia="ru-RU"/>
        </w:rPr>
        <w:t xml:space="preserve"> централизованного </w:t>
      </w:r>
      <w:r>
        <w:rPr>
          <w:lang w:eastAsia="ru-RU"/>
        </w:rPr>
        <w:t>водоотведения</w:t>
      </w:r>
      <w:r w:rsidRPr="00F60E09">
        <w:rPr>
          <w:lang w:eastAsia="ru-RU"/>
        </w:rPr>
        <w:t xml:space="preserve"> </w:t>
      </w:r>
      <w:proofErr w:type="spellStart"/>
      <w:r w:rsidR="00830A68" w:rsidRPr="00830A68">
        <w:rPr>
          <w:lang w:eastAsia="ru-RU"/>
        </w:rPr>
        <w:t>пгт</w:t>
      </w:r>
      <w:proofErr w:type="spellEnd"/>
      <w:r w:rsidR="00830A68" w:rsidRPr="00830A68">
        <w:rPr>
          <w:lang w:eastAsia="ru-RU"/>
        </w:rPr>
        <w:t>.</w:t>
      </w:r>
      <w:r w:rsidR="00830A68">
        <w:rPr>
          <w:lang w:eastAsia="ru-RU"/>
        </w:rPr>
        <w:t> </w:t>
      </w:r>
      <w:r w:rsidR="00830A68" w:rsidRPr="00830A68">
        <w:rPr>
          <w:lang w:eastAsia="ru-RU"/>
        </w:rPr>
        <w:t xml:space="preserve">Приаргунск, </w:t>
      </w:r>
      <w:proofErr w:type="spellStart"/>
      <w:r w:rsidR="00830A68" w:rsidRPr="00830A68">
        <w:rPr>
          <w:lang w:eastAsia="ru-RU"/>
        </w:rPr>
        <w:t>пгт</w:t>
      </w:r>
      <w:proofErr w:type="spellEnd"/>
      <w:r w:rsidR="00830A68" w:rsidRPr="00830A68">
        <w:rPr>
          <w:lang w:eastAsia="ru-RU"/>
        </w:rPr>
        <w:t>. Кличка, п. Досатуй</w:t>
      </w:r>
      <w:r w:rsidRPr="00F60E09">
        <w:rPr>
          <w:lang w:eastAsia="ru-RU"/>
        </w:rPr>
        <w:t xml:space="preserve"> за </w:t>
      </w:r>
      <w:r w:rsidR="004C2645">
        <w:rPr>
          <w:lang w:eastAsia="ru-RU"/>
        </w:rPr>
        <w:t>2024</w:t>
      </w:r>
      <w:r>
        <w:rPr>
          <w:lang w:eastAsia="ru-RU"/>
        </w:rPr>
        <w:t xml:space="preserve"> </w:t>
      </w:r>
      <w:r w:rsidRPr="00F60E09">
        <w:rPr>
          <w:lang w:eastAsia="ru-RU"/>
        </w:rPr>
        <w:t>г., составленный на основании предоставленных отчетных данных, представлен в</w:t>
      </w:r>
      <w:r>
        <w:rPr>
          <w:lang w:eastAsia="ru-RU"/>
        </w:rPr>
        <w:t xml:space="preserve"> </w:t>
      </w:r>
      <w:r w:rsidR="00A568C5">
        <w:rPr>
          <w:lang w:eastAsia="ru-RU"/>
        </w:rPr>
        <w:t xml:space="preserve">таб. </w:t>
      </w:r>
      <w:r w:rsidR="00563FFB" w:rsidRPr="00563FFB">
        <w:rPr>
          <w:szCs w:val="24"/>
        </w:rPr>
        <w:t>2.</w:t>
      </w:r>
      <w:r w:rsidR="00A568C5">
        <w:rPr>
          <w:lang w:eastAsia="ru-RU"/>
        </w:rPr>
        <w:t>3</w:t>
      </w:r>
      <w:r>
        <w:rPr>
          <w:lang w:eastAsia="ru-RU"/>
        </w:rPr>
        <w:t>.</w:t>
      </w:r>
      <w:r w:rsidRPr="00F60E09">
        <w:rPr>
          <w:lang w:eastAsia="ru-RU"/>
        </w:rPr>
        <w:t>1.</w:t>
      </w:r>
    </w:p>
    <w:p w14:paraId="26DEE3AC" w14:textId="77777777" w:rsidR="00851FB9" w:rsidRDefault="00851FB9" w:rsidP="00851FB9">
      <w:pPr>
        <w:jc w:val="right"/>
        <w:rPr>
          <w:lang w:eastAsia="ru-RU"/>
        </w:rPr>
      </w:pPr>
      <w:r w:rsidRPr="00F60E09">
        <w:rPr>
          <w:lang w:eastAsia="ru-RU"/>
        </w:rPr>
        <w:t xml:space="preserve">Таблица </w:t>
      </w:r>
      <w:r w:rsidR="00563FFB" w:rsidRPr="00563FFB">
        <w:rPr>
          <w:szCs w:val="24"/>
        </w:rPr>
        <w:t>2.</w:t>
      </w:r>
      <w:r w:rsidR="00A568C5">
        <w:rPr>
          <w:lang w:eastAsia="ru-RU"/>
        </w:rPr>
        <w:t>3</w:t>
      </w:r>
      <w:r>
        <w:rPr>
          <w:lang w:eastAsia="ru-RU"/>
        </w:rPr>
        <w:t>.1</w:t>
      </w:r>
    </w:p>
    <w:p w14:paraId="4FD10172" w14:textId="2D0BF76F" w:rsidR="00851FB9" w:rsidRPr="00851FB9" w:rsidRDefault="00851FB9" w:rsidP="00851FB9">
      <w:pPr>
        <w:ind w:firstLine="0"/>
        <w:jc w:val="center"/>
        <w:rPr>
          <w:szCs w:val="24"/>
          <w:u w:val="single"/>
          <w:lang w:eastAsia="ru-RU"/>
        </w:rPr>
      </w:pPr>
      <w:r w:rsidRPr="00851FB9">
        <w:rPr>
          <w:u w:val="single"/>
          <w:lang w:eastAsia="ru-RU"/>
        </w:rPr>
        <w:t xml:space="preserve">Баланс поступления сточных вод в систему централизованного водоотведения </w:t>
      </w:r>
    </w:p>
    <w:tbl>
      <w:tblPr>
        <w:tblW w:w="9780" w:type="dxa"/>
        <w:jc w:val="center"/>
        <w:tblLook w:val="00A0" w:firstRow="1" w:lastRow="0" w:firstColumn="1" w:lastColumn="0" w:noHBand="0" w:noVBand="0"/>
      </w:tblPr>
      <w:tblGrid>
        <w:gridCol w:w="5811"/>
        <w:gridCol w:w="1276"/>
        <w:gridCol w:w="2693"/>
      </w:tblGrid>
      <w:tr w:rsidR="00851FB9" w:rsidRPr="00830A68" w14:paraId="36D516B7" w14:textId="77777777" w:rsidTr="00830A68">
        <w:trPr>
          <w:trHeight w:val="70"/>
          <w:tblHeader/>
          <w:jc w:val="center"/>
        </w:trPr>
        <w:tc>
          <w:tcPr>
            <w:tcW w:w="5811" w:type="dxa"/>
            <w:vMerge w:val="restart"/>
            <w:tcBorders>
              <w:top w:val="single" w:sz="4" w:space="0" w:color="auto"/>
              <w:left w:val="single" w:sz="4" w:space="0" w:color="auto"/>
              <w:right w:val="single" w:sz="4" w:space="0" w:color="auto"/>
            </w:tcBorders>
            <w:shd w:val="clear" w:color="auto" w:fill="auto"/>
            <w:noWrap/>
            <w:tcMar>
              <w:top w:w="0" w:type="dxa"/>
              <w:bottom w:w="0" w:type="dxa"/>
            </w:tcMar>
            <w:vAlign w:val="center"/>
          </w:tcPr>
          <w:p w14:paraId="20314297" w14:textId="77777777" w:rsidR="00851FB9" w:rsidRPr="00830A68" w:rsidRDefault="00851FB9" w:rsidP="00851FB9">
            <w:pPr>
              <w:keepNext/>
              <w:spacing w:after="0" w:line="240" w:lineRule="auto"/>
              <w:ind w:firstLine="0"/>
              <w:jc w:val="center"/>
              <w:rPr>
                <w:b/>
                <w:sz w:val="20"/>
                <w:szCs w:val="20"/>
              </w:rPr>
            </w:pPr>
            <w:r w:rsidRPr="00830A68">
              <w:rPr>
                <w:b/>
                <w:sz w:val="20"/>
                <w:szCs w:val="20"/>
              </w:rPr>
              <w:t>Наименование</w:t>
            </w:r>
          </w:p>
        </w:tc>
        <w:tc>
          <w:tcPr>
            <w:tcW w:w="1276" w:type="dxa"/>
            <w:vMerge w:val="restart"/>
            <w:tcBorders>
              <w:top w:val="single" w:sz="4" w:space="0" w:color="auto"/>
              <w:left w:val="nil"/>
              <w:right w:val="single" w:sz="4" w:space="0" w:color="auto"/>
            </w:tcBorders>
            <w:shd w:val="clear" w:color="auto" w:fill="auto"/>
            <w:tcMar>
              <w:top w:w="0" w:type="dxa"/>
              <w:bottom w:w="0" w:type="dxa"/>
            </w:tcMar>
            <w:vAlign w:val="center"/>
          </w:tcPr>
          <w:p w14:paraId="1CD45BF8" w14:textId="77777777" w:rsidR="00851FB9" w:rsidRPr="00830A68" w:rsidRDefault="00851FB9" w:rsidP="00851FB9">
            <w:pPr>
              <w:keepNext/>
              <w:spacing w:after="0" w:line="240" w:lineRule="auto"/>
              <w:ind w:firstLine="0"/>
              <w:jc w:val="center"/>
              <w:rPr>
                <w:b/>
                <w:sz w:val="20"/>
                <w:szCs w:val="20"/>
              </w:rPr>
            </w:pPr>
            <w:r w:rsidRPr="00830A68">
              <w:rPr>
                <w:b/>
                <w:sz w:val="20"/>
                <w:szCs w:val="20"/>
              </w:rPr>
              <w:t>Ед. изм.</w:t>
            </w:r>
          </w:p>
        </w:tc>
        <w:tc>
          <w:tcPr>
            <w:tcW w:w="2693" w:type="dxa"/>
            <w:tcBorders>
              <w:top w:val="single" w:sz="4" w:space="0" w:color="auto"/>
              <w:left w:val="single" w:sz="4" w:space="0" w:color="auto"/>
              <w:bottom w:val="single" w:sz="4" w:space="0" w:color="auto"/>
              <w:right w:val="single" w:sz="4" w:space="0" w:color="auto"/>
            </w:tcBorders>
            <w:shd w:val="clear" w:color="auto" w:fill="auto"/>
            <w:noWrap/>
            <w:tcMar>
              <w:top w:w="0" w:type="dxa"/>
              <w:bottom w:w="0" w:type="dxa"/>
            </w:tcMar>
            <w:vAlign w:val="center"/>
          </w:tcPr>
          <w:p w14:paraId="19D90D04" w14:textId="77777777" w:rsidR="00851FB9" w:rsidRPr="00830A68" w:rsidRDefault="00851FB9" w:rsidP="00851FB9">
            <w:pPr>
              <w:keepNext/>
              <w:spacing w:after="0" w:line="240" w:lineRule="auto"/>
              <w:ind w:firstLine="0"/>
              <w:jc w:val="center"/>
              <w:rPr>
                <w:b/>
                <w:sz w:val="20"/>
                <w:szCs w:val="20"/>
              </w:rPr>
            </w:pPr>
            <w:r w:rsidRPr="00830A68">
              <w:rPr>
                <w:b/>
                <w:sz w:val="20"/>
                <w:szCs w:val="20"/>
              </w:rPr>
              <w:t>Объем сточных вод</w:t>
            </w:r>
          </w:p>
        </w:tc>
      </w:tr>
      <w:tr w:rsidR="00851FB9" w:rsidRPr="00830A68" w14:paraId="6B1D5AA8" w14:textId="77777777" w:rsidTr="00830A68">
        <w:trPr>
          <w:trHeight w:val="70"/>
          <w:tblHeader/>
          <w:jc w:val="center"/>
        </w:trPr>
        <w:tc>
          <w:tcPr>
            <w:tcW w:w="5811" w:type="dxa"/>
            <w:vMerge/>
            <w:tcBorders>
              <w:left w:val="single" w:sz="4" w:space="0" w:color="auto"/>
              <w:bottom w:val="single" w:sz="4" w:space="0" w:color="auto"/>
              <w:right w:val="single" w:sz="4" w:space="0" w:color="auto"/>
            </w:tcBorders>
            <w:shd w:val="clear" w:color="auto" w:fill="auto"/>
            <w:noWrap/>
            <w:tcMar>
              <w:top w:w="0" w:type="dxa"/>
              <w:bottom w:w="0" w:type="dxa"/>
            </w:tcMar>
            <w:vAlign w:val="center"/>
          </w:tcPr>
          <w:p w14:paraId="27D5302A" w14:textId="77777777" w:rsidR="00851FB9" w:rsidRPr="00830A68" w:rsidRDefault="00851FB9" w:rsidP="00851FB9">
            <w:pPr>
              <w:keepNext/>
              <w:spacing w:after="0" w:line="240" w:lineRule="auto"/>
              <w:ind w:firstLine="0"/>
              <w:jc w:val="center"/>
              <w:rPr>
                <w:b/>
                <w:sz w:val="20"/>
                <w:szCs w:val="20"/>
              </w:rPr>
            </w:pPr>
          </w:p>
        </w:tc>
        <w:tc>
          <w:tcPr>
            <w:tcW w:w="1276" w:type="dxa"/>
            <w:vMerge/>
            <w:tcBorders>
              <w:left w:val="nil"/>
              <w:bottom w:val="single" w:sz="4" w:space="0" w:color="auto"/>
              <w:right w:val="single" w:sz="4" w:space="0" w:color="auto"/>
            </w:tcBorders>
            <w:shd w:val="clear" w:color="auto" w:fill="auto"/>
            <w:tcMar>
              <w:top w:w="0" w:type="dxa"/>
              <w:bottom w:w="0" w:type="dxa"/>
            </w:tcMar>
            <w:vAlign w:val="center"/>
          </w:tcPr>
          <w:p w14:paraId="38A59240" w14:textId="77777777" w:rsidR="00851FB9" w:rsidRPr="00830A68" w:rsidRDefault="00851FB9" w:rsidP="00851FB9">
            <w:pPr>
              <w:keepNext/>
              <w:spacing w:after="0" w:line="240" w:lineRule="auto"/>
              <w:ind w:firstLine="0"/>
              <w:jc w:val="center"/>
              <w:rPr>
                <w:b/>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tcMar>
              <w:top w:w="0" w:type="dxa"/>
              <w:bottom w:w="0" w:type="dxa"/>
            </w:tcMar>
            <w:vAlign w:val="center"/>
          </w:tcPr>
          <w:p w14:paraId="42E876AB" w14:textId="77777777" w:rsidR="00851FB9" w:rsidRPr="00830A68" w:rsidRDefault="00851FB9" w:rsidP="006F7378">
            <w:pPr>
              <w:keepNext/>
              <w:spacing w:after="0" w:line="240" w:lineRule="auto"/>
              <w:ind w:firstLine="0"/>
              <w:jc w:val="center"/>
              <w:rPr>
                <w:b/>
                <w:sz w:val="20"/>
                <w:szCs w:val="20"/>
              </w:rPr>
            </w:pPr>
            <w:r w:rsidRPr="00830A68">
              <w:rPr>
                <w:b/>
                <w:sz w:val="20"/>
                <w:szCs w:val="20"/>
              </w:rPr>
              <w:t xml:space="preserve">КОС </w:t>
            </w:r>
          </w:p>
        </w:tc>
      </w:tr>
      <w:tr w:rsidR="00851FB9" w:rsidRPr="00830A68" w14:paraId="3698359A" w14:textId="77777777" w:rsidTr="00830A68">
        <w:trPr>
          <w:trHeight w:val="20"/>
          <w:jc w:val="center"/>
        </w:trPr>
        <w:tc>
          <w:tcPr>
            <w:tcW w:w="5811"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602BC562" w14:textId="77777777" w:rsidR="00851FB9" w:rsidRPr="00830A68" w:rsidRDefault="00851FB9" w:rsidP="00851FB9">
            <w:pPr>
              <w:keepNext/>
              <w:spacing w:after="0" w:line="240" w:lineRule="auto"/>
              <w:ind w:firstLine="0"/>
              <w:rPr>
                <w:sz w:val="20"/>
                <w:szCs w:val="20"/>
              </w:rPr>
            </w:pPr>
            <w:r w:rsidRPr="00830A68">
              <w:rPr>
                <w:sz w:val="20"/>
                <w:szCs w:val="20"/>
              </w:rPr>
              <w:t>Пропущено сточных вод, всего</w:t>
            </w:r>
          </w:p>
        </w:tc>
        <w:tc>
          <w:tcPr>
            <w:tcW w:w="1276" w:type="dxa"/>
            <w:tcBorders>
              <w:top w:val="single" w:sz="4" w:space="0" w:color="auto"/>
              <w:left w:val="nil"/>
              <w:bottom w:val="single" w:sz="4" w:space="0" w:color="auto"/>
              <w:right w:val="single" w:sz="4" w:space="0" w:color="auto"/>
            </w:tcBorders>
            <w:shd w:val="clear" w:color="auto" w:fill="auto"/>
            <w:tcMar>
              <w:top w:w="0" w:type="dxa"/>
              <w:bottom w:w="0" w:type="dxa"/>
            </w:tcMar>
            <w:vAlign w:val="center"/>
          </w:tcPr>
          <w:p w14:paraId="0A401F3D" w14:textId="77777777" w:rsidR="00851FB9" w:rsidRPr="00830A68" w:rsidRDefault="00851FB9" w:rsidP="00851FB9">
            <w:pPr>
              <w:keepNext/>
              <w:spacing w:after="0" w:line="240" w:lineRule="auto"/>
              <w:ind w:firstLine="0"/>
              <w:jc w:val="center"/>
              <w:rPr>
                <w:sz w:val="20"/>
                <w:szCs w:val="20"/>
                <w:vertAlign w:val="superscript"/>
              </w:rPr>
            </w:pPr>
            <w:r w:rsidRPr="00830A68">
              <w:rPr>
                <w:sz w:val="20"/>
                <w:szCs w:val="20"/>
              </w:rPr>
              <w:t>тыс. м</w:t>
            </w:r>
            <w:r w:rsidRPr="00830A68">
              <w:rPr>
                <w:sz w:val="20"/>
                <w:szCs w:val="20"/>
                <w:vertAlign w:val="superscript"/>
              </w:rPr>
              <w:t>3</w:t>
            </w:r>
          </w:p>
        </w:tc>
        <w:tc>
          <w:tcPr>
            <w:tcW w:w="2693" w:type="dxa"/>
            <w:tcBorders>
              <w:top w:val="single" w:sz="4" w:space="0" w:color="auto"/>
              <w:left w:val="single" w:sz="4" w:space="0" w:color="auto"/>
              <w:bottom w:val="single" w:sz="4" w:space="0" w:color="auto"/>
              <w:right w:val="single" w:sz="4" w:space="0" w:color="auto"/>
            </w:tcBorders>
            <w:shd w:val="clear" w:color="auto" w:fill="auto"/>
            <w:noWrap/>
            <w:tcMar>
              <w:top w:w="0" w:type="dxa"/>
              <w:left w:w="57" w:type="dxa"/>
              <w:bottom w:w="0" w:type="dxa"/>
              <w:right w:w="57" w:type="dxa"/>
            </w:tcMar>
            <w:vAlign w:val="center"/>
          </w:tcPr>
          <w:p w14:paraId="58FB2A72" w14:textId="113060EB" w:rsidR="00851FB9" w:rsidRPr="00830A68" w:rsidRDefault="004A100F" w:rsidP="00851FB9">
            <w:pPr>
              <w:keepNext/>
              <w:spacing w:after="0" w:line="240" w:lineRule="auto"/>
              <w:ind w:firstLine="0"/>
              <w:jc w:val="center"/>
              <w:rPr>
                <w:sz w:val="20"/>
                <w:szCs w:val="20"/>
              </w:rPr>
            </w:pPr>
            <w:r w:rsidRPr="004A100F">
              <w:rPr>
                <w:sz w:val="20"/>
                <w:szCs w:val="20"/>
              </w:rPr>
              <w:t>755,3</w:t>
            </w:r>
          </w:p>
        </w:tc>
      </w:tr>
      <w:tr w:rsidR="00851FB9" w:rsidRPr="00830A68" w14:paraId="10233392" w14:textId="77777777" w:rsidTr="00830A68">
        <w:trPr>
          <w:trHeight w:val="20"/>
          <w:jc w:val="center"/>
        </w:trPr>
        <w:tc>
          <w:tcPr>
            <w:tcW w:w="9780"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084D14CA" w14:textId="77777777" w:rsidR="00851FB9" w:rsidRPr="00830A68" w:rsidRDefault="00851FB9" w:rsidP="00851FB9">
            <w:pPr>
              <w:keepNext/>
              <w:spacing w:after="0" w:line="240" w:lineRule="auto"/>
              <w:ind w:firstLine="0"/>
              <w:rPr>
                <w:sz w:val="20"/>
                <w:szCs w:val="20"/>
              </w:rPr>
            </w:pPr>
            <w:r w:rsidRPr="00830A68">
              <w:rPr>
                <w:sz w:val="20"/>
                <w:szCs w:val="20"/>
              </w:rPr>
              <w:t>в т.ч.</w:t>
            </w:r>
          </w:p>
        </w:tc>
      </w:tr>
      <w:tr w:rsidR="00851FB9" w:rsidRPr="00830A68" w14:paraId="6E2D308D" w14:textId="77777777" w:rsidTr="00830A68">
        <w:trPr>
          <w:trHeight w:val="20"/>
          <w:jc w:val="center"/>
        </w:trPr>
        <w:tc>
          <w:tcPr>
            <w:tcW w:w="5811"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17E25A2" w14:textId="77777777" w:rsidR="00851FB9" w:rsidRPr="00830A68" w:rsidRDefault="00851FB9" w:rsidP="00851FB9">
            <w:pPr>
              <w:keepNext/>
              <w:spacing w:after="0" w:line="240" w:lineRule="auto"/>
              <w:ind w:firstLine="0"/>
              <w:rPr>
                <w:sz w:val="20"/>
                <w:szCs w:val="20"/>
              </w:rPr>
            </w:pPr>
            <w:r w:rsidRPr="00830A68">
              <w:rPr>
                <w:sz w:val="20"/>
                <w:szCs w:val="20"/>
              </w:rPr>
              <w:t xml:space="preserve">   - население</w:t>
            </w:r>
          </w:p>
        </w:tc>
        <w:tc>
          <w:tcPr>
            <w:tcW w:w="1276" w:type="dxa"/>
            <w:tcBorders>
              <w:top w:val="single" w:sz="4" w:space="0" w:color="auto"/>
              <w:left w:val="nil"/>
              <w:bottom w:val="single" w:sz="4" w:space="0" w:color="auto"/>
              <w:right w:val="single" w:sz="4" w:space="0" w:color="auto"/>
            </w:tcBorders>
            <w:shd w:val="clear" w:color="auto" w:fill="auto"/>
            <w:tcMar>
              <w:top w:w="0" w:type="dxa"/>
              <w:bottom w:w="0" w:type="dxa"/>
            </w:tcMar>
            <w:vAlign w:val="center"/>
          </w:tcPr>
          <w:p w14:paraId="4F76772A" w14:textId="77777777" w:rsidR="00851FB9" w:rsidRPr="00830A68" w:rsidRDefault="00851FB9" w:rsidP="00851FB9">
            <w:pPr>
              <w:keepNext/>
              <w:spacing w:after="0" w:line="240" w:lineRule="auto"/>
              <w:ind w:firstLine="0"/>
              <w:jc w:val="center"/>
              <w:rPr>
                <w:sz w:val="20"/>
                <w:szCs w:val="20"/>
                <w:vertAlign w:val="superscript"/>
              </w:rPr>
            </w:pPr>
            <w:r w:rsidRPr="00830A68">
              <w:rPr>
                <w:sz w:val="20"/>
                <w:szCs w:val="20"/>
              </w:rPr>
              <w:t>тыс. м</w:t>
            </w:r>
            <w:r w:rsidRPr="00830A68">
              <w:rPr>
                <w:sz w:val="20"/>
                <w:szCs w:val="20"/>
                <w:vertAlign w:val="superscript"/>
              </w:rPr>
              <w:t>3</w:t>
            </w:r>
          </w:p>
        </w:tc>
        <w:tc>
          <w:tcPr>
            <w:tcW w:w="2693" w:type="dxa"/>
            <w:tcBorders>
              <w:top w:val="single" w:sz="4" w:space="0" w:color="auto"/>
              <w:left w:val="single" w:sz="4" w:space="0" w:color="auto"/>
              <w:bottom w:val="single" w:sz="4" w:space="0" w:color="auto"/>
              <w:right w:val="single" w:sz="4" w:space="0" w:color="auto"/>
            </w:tcBorders>
            <w:shd w:val="clear" w:color="auto" w:fill="auto"/>
            <w:noWrap/>
            <w:tcMar>
              <w:top w:w="0" w:type="dxa"/>
              <w:left w:w="57" w:type="dxa"/>
              <w:bottom w:w="0" w:type="dxa"/>
              <w:right w:w="57" w:type="dxa"/>
            </w:tcMar>
            <w:vAlign w:val="center"/>
          </w:tcPr>
          <w:p w14:paraId="0EC672C2" w14:textId="571C3662" w:rsidR="00851FB9" w:rsidRPr="00830A68" w:rsidRDefault="004A100F" w:rsidP="00851FB9">
            <w:pPr>
              <w:keepNext/>
              <w:spacing w:after="0" w:line="240" w:lineRule="auto"/>
              <w:ind w:firstLine="0"/>
              <w:jc w:val="center"/>
              <w:rPr>
                <w:sz w:val="20"/>
                <w:szCs w:val="20"/>
              </w:rPr>
            </w:pPr>
            <w:r w:rsidRPr="004A100F">
              <w:rPr>
                <w:sz w:val="20"/>
                <w:szCs w:val="20"/>
              </w:rPr>
              <w:t>н/д</w:t>
            </w:r>
          </w:p>
        </w:tc>
      </w:tr>
      <w:tr w:rsidR="00851FB9" w:rsidRPr="00830A68" w14:paraId="2B972FA3" w14:textId="77777777" w:rsidTr="00830A68">
        <w:trPr>
          <w:trHeight w:val="20"/>
          <w:jc w:val="center"/>
        </w:trPr>
        <w:tc>
          <w:tcPr>
            <w:tcW w:w="5811"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56AC7447" w14:textId="77777777" w:rsidR="00851FB9" w:rsidRPr="00830A68" w:rsidRDefault="00851FB9" w:rsidP="00851FB9">
            <w:pPr>
              <w:keepNext/>
              <w:spacing w:after="0" w:line="240" w:lineRule="auto"/>
              <w:ind w:firstLine="0"/>
              <w:rPr>
                <w:sz w:val="20"/>
                <w:szCs w:val="20"/>
              </w:rPr>
            </w:pPr>
            <w:r w:rsidRPr="00830A68">
              <w:rPr>
                <w:sz w:val="20"/>
                <w:szCs w:val="20"/>
              </w:rPr>
              <w:t xml:space="preserve">   - бюджетные организации</w:t>
            </w:r>
          </w:p>
        </w:tc>
        <w:tc>
          <w:tcPr>
            <w:tcW w:w="1276" w:type="dxa"/>
            <w:tcBorders>
              <w:top w:val="single" w:sz="4" w:space="0" w:color="auto"/>
              <w:left w:val="nil"/>
              <w:bottom w:val="single" w:sz="4" w:space="0" w:color="auto"/>
              <w:right w:val="single" w:sz="4" w:space="0" w:color="auto"/>
            </w:tcBorders>
            <w:shd w:val="clear" w:color="auto" w:fill="auto"/>
            <w:tcMar>
              <w:top w:w="0" w:type="dxa"/>
              <w:bottom w:w="0" w:type="dxa"/>
            </w:tcMar>
            <w:vAlign w:val="center"/>
          </w:tcPr>
          <w:p w14:paraId="30F5A6BA" w14:textId="77777777" w:rsidR="00851FB9" w:rsidRPr="00830A68" w:rsidRDefault="00851FB9" w:rsidP="00851FB9">
            <w:pPr>
              <w:keepNext/>
              <w:spacing w:after="0" w:line="240" w:lineRule="auto"/>
              <w:ind w:firstLine="0"/>
              <w:jc w:val="center"/>
              <w:rPr>
                <w:sz w:val="20"/>
                <w:szCs w:val="20"/>
                <w:vertAlign w:val="superscript"/>
              </w:rPr>
            </w:pPr>
            <w:r w:rsidRPr="00830A68">
              <w:rPr>
                <w:sz w:val="20"/>
                <w:szCs w:val="20"/>
              </w:rPr>
              <w:t>тыс. м</w:t>
            </w:r>
            <w:r w:rsidRPr="00830A68">
              <w:rPr>
                <w:sz w:val="20"/>
                <w:szCs w:val="20"/>
                <w:vertAlign w:val="superscript"/>
              </w:rPr>
              <w:t>3</w:t>
            </w:r>
          </w:p>
        </w:tc>
        <w:tc>
          <w:tcPr>
            <w:tcW w:w="2693" w:type="dxa"/>
            <w:tcBorders>
              <w:top w:val="single" w:sz="4" w:space="0" w:color="auto"/>
              <w:left w:val="single" w:sz="4" w:space="0" w:color="auto"/>
              <w:bottom w:val="single" w:sz="4" w:space="0" w:color="auto"/>
              <w:right w:val="single" w:sz="4" w:space="0" w:color="auto"/>
            </w:tcBorders>
            <w:shd w:val="clear" w:color="auto" w:fill="auto"/>
            <w:noWrap/>
            <w:tcMar>
              <w:top w:w="0" w:type="dxa"/>
              <w:left w:w="57" w:type="dxa"/>
              <w:bottom w:w="0" w:type="dxa"/>
              <w:right w:w="57" w:type="dxa"/>
            </w:tcMar>
            <w:vAlign w:val="center"/>
          </w:tcPr>
          <w:p w14:paraId="5B0A0CBA" w14:textId="3D5584E9" w:rsidR="00851FB9" w:rsidRPr="00830A68" w:rsidRDefault="004A100F" w:rsidP="00851FB9">
            <w:pPr>
              <w:keepNext/>
              <w:spacing w:after="0" w:line="240" w:lineRule="auto"/>
              <w:ind w:firstLine="0"/>
              <w:jc w:val="center"/>
              <w:rPr>
                <w:sz w:val="20"/>
                <w:szCs w:val="20"/>
              </w:rPr>
            </w:pPr>
            <w:r w:rsidRPr="004A100F">
              <w:rPr>
                <w:sz w:val="20"/>
                <w:szCs w:val="20"/>
              </w:rPr>
              <w:t>н/д</w:t>
            </w:r>
          </w:p>
        </w:tc>
      </w:tr>
      <w:tr w:rsidR="00851FB9" w:rsidRPr="00830A68" w14:paraId="49D07B92" w14:textId="77777777" w:rsidTr="00830A68">
        <w:trPr>
          <w:trHeight w:val="20"/>
          <w:jc w:val="center"/>
        </w:trPr>
        <w:tc>
          <w:tcPr>
            <w:tcW w:w="5811"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620B418D" w14:textId="77777777" w:rsidR="00851FB9" w:rsidRPr="00830A68" w:rsidRDefault="00851FB9" w:rsidP="00851FB9">
            <w:pPr>
              <w:keepNext/>
              <w:spacing w:after="0" w:line="240" w:lineRule="auto"/>
              <w:ind w:firstLine="0"/>
              <w:rPr>
                <w:sz w:val="20"/>
                <w:szCs w:val="20"/>
              </w:rPr>
            </w:pPr>
            <w:r w:rsidRPr="00830A68">
              <w:rPr>
                <w:sz w:val="20"/>
                <w:szCs w:val="20"/>
              </w:rPr>
              <w:t xml:space="preserve">   - прочие потребители</w:t>
            </w:r>
          </w:p>
        </w:tc>
        <w:tc>
          <w:tcPr>
            <w:tcW w:w="1276" w:type="dxa"/>
            <w:tcBorders>
              <w:top w:val="single" w:sz="4" w:space="0" w:color="auto"/>
              <w:left w:val="nil"/>
              <w:bottom w:val="single" w:sz="4" w:space="0" w:color="auto"/>
              <w:right w:val="single" w:sz="4" w:space="0" w:color="auto"/>
            </w:tcBorders>
            <w:shd w:val="clear" w:color="auto" w:fill="auto"/>
            <w:tcMar>
              <w:top w:w="0" w:type="dxa"/>
              <w:bottom w:w="0" w:type="dxa"/>
            </w:tcMar>
            <w:vAlign w:val="center"/>
          </w:tcPr>
          <w:p w14:paraId="64DEA70C" w14:textId="77777777" w:rsidR="00851FB9" w:rsidRPr="00830A68" w:rsidRDefault="00851FB9" w:rsidP="00851FB9">
            <w:pPr>
              <w:keepNext/>
              <w:spacing w:after="0" w:line="240" w:lineRule="auto"/>
              <w:ind w:firstLine="0"/>
              <w:jc w:val="center"/>
              <w:rPr>
                <w:sz w:val="20"/>
                <w:szCs w:val="20"/>
                <w:vertAlign w:val="superscript"/>
              </w:rPr>
            </w:pPr>
            <w:r w:rsidRPr="00830A68">
              <w:rPr>
                <w:sz w:val="20"/>
                <w:szCs w:val="20"/>
              </w:rPr>
              <w:t>тыс. м</w:t>
            </w:r>
            <w:r w:rsidRPr="00830A68">
              <w:rPr>
                <w:sz w:val="20"/>
                <w:szCs w:val="20"/>
                <w:vertAlign w:val="superscript"/>
              </w:rPr>
              <w:t>3</w:t>
            </w:r>
          </w:p>
        </w:tc>
        <w:tc>
          <w:tcPr>
            <w:tcW w:w="2693" w:type="dxa"/>
            <w:tcBorders>
              <w:top w:val="single" w:sz="4" w:space="0" w:color="auto"/>
              <w:left w:val="single" w:sz="4" w:space="0" w:color="auto"/>
              <w:bottom w:val="single" w:sz="4" w:space="0" w:color="auto"/>
              <w:right w:val="single" w:sz="4" w:space="0" w:color="auto"/>
            </w:tcBorders>
            <w:shd w:val="clear" w:color="auto" w:fill="auto"/>
            <w:noWrap/>
            <w:tcMar>
              <w:top w:w="0" w:type="dxa"/>
              <w:left w:w="57" w:type="dxa"/>
              <w:bottom w:w="0" w:type="dxa"/>
              <w:right w:w="57" w:type="dxa"/>
            </w:tcMar>
            <w:vAlign w:val="center"/>
          </w:tcPr>
          <w:p w14:paraId="4CBB559E" w14:textId="55A40F52" w:rsidR="00851FB9" w:rsidRPr="00830A68" w:rsidRDefault="004A100F" w:rsidP="00851FB9">
            <w:pPr>
              <w:keepNext/>
              <w:spacing w:after="0" w:line="240" w:lineRule="auto"/>
              <w:ind w:firstLine="0"/>
              <w:jc w:val="center"/>
              <w:rPr>
                <w:sz w:val="20"/>
                <w:szCs w:val="20"/>
              </w:rPr>
            </w:pPr>
            <w:r w:rsidRPr="004A100F">
              <w:rPr>
                <w:sz w:val="20"/>
                <w:szCs w:val="20"/>
              </w:rPr>
              <w:t>н/д</w:t>
            </w:r>
          </w:p>
        </w:tc>
      </w:tr>
      <w:tr w:rsidR="00851FB9" w:rsidRPr="00830A68" w14:paraId="49A300B3" w14:textId="77777777" w:rsidTr="00830A68">
        <w:trPr>
          <w:trHeight w:val="20"/>
          <w:jc w:val="center"/>
        </w:trPr>
        <w:tc>
          <w:tcPr>
            <w:tcW w:w="5811"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5E215C77" w14:textId="77777777" w:rsidR="00851FB9" w:rsidRPr="00830A68" w:rsidRDefault="00851FB9" w:rsidP="00851FB9">
            <w:pPr>
              <w:keepNext/>
              <w:spacing w:after="0" w:line="240" w:lineRule="auto"/>
              <w:ind w:firstLine="0"/>
              <w:rPr>
                <w:sz w:val="20"/>
                <w:szCs w:val="20"/>
              </w:rPr>
            </w:pPr>
            <w:r w:rsidRPr="00830A68">
              <w:rPr>
                <w:sz w:val="20"/>
                <w:szCs w:val="20"/>
              </w:rPr>
              <w:t>Пропущено через очистные сооружения</w:t>
            </w:r>
          </w:p>
        </w:tc>
        <w:tc>
          <w:tcPr>
            <w:tcW w:w="1276" w:type="dxa"/>
            <w:tcBorders>
              <w:top w:val="single" w:sz="4" w:space="0" w:color="auto"/>
              <w:left w:val="nil"/>
              <w:bottom w:val="single" w:sz="4" w:space="0" w:color="auto"/>
              <w:right w:val="single" w:sz="4" w:space="0" w:color="auto"/>
            </w:tcBorders>
            <w:shd w:val="clear" w:color="auto" w:fill="auto"/>
            <w:tcMar>
              <w:top w:w="0" w:type="dxa"/>
              <w:bottom w:w="0" w:type="dxa"/>
            </w:tcMar>
            <w:vAlign w:val="center"/>
          </w:tcPr>
          <w:p w14:paraId="40E5258F" w14:textId="77777777" w:rsidR="00851FB9" w:rsidRPr="00830A68" w:rsidRDefault="00851FB9" w:rsidP="00851FB9">
            <w:pPr>
              <w:keepNext/>
              <w:spacing w:after="0" w:line="240" w:lineRule="auto"/>
              <w:ind w:firstLine="0"/>
              <w:jc w:val="center"/>
              <w:rPr>
                <w:sz w:val="20"/>
                <w:szCs w:val="20"/>
                <w:vertAlign w:val="superscript"/>
              </w:rPr>
            </w:pPr>
            <w:r w:rsidRPr="00830A68">
              <w:rPr>
                <w:sz w:val="20"/>
                <w:szCs w:val="20"/>
              </w:rPr>
              <w:t>тыс. м</w:t>
            </w:r>
            <w:r w:rsidRPr="00830A68">
              <w:rPr>
                <w:sz w:val="20"/>
                <w:szCs w:val="20"/>
                <w:vertAlign w:val="superscript"/>
              </w:rPr>
              <w:t>3</w:t>
            </w:r>
          </w:p>
        </w:tc>
        <w:tc>
          <w:tcPr>
            <w:tcW w:w="2693" w:type="dxa"/>
            <w:tcBorders>
              <w:top w:val="single" w:sz="4" w:space="0" w:color="auto"/>
              <w:left w:val="single" w:sz="4" w:space="0" w:color="auto"/>
              <w:bottom w:val="single" w:sz="4" w:space="0" w:color="auto"/>
              <w:right w:val="single" w:sz="4" w:space="0" w:color="auto"/>
            </w:tcBorders>
            <w:shd w:val="clear" w:color="auto" w:fill="auto"/>
            <w:noWrap/>
            <w:tcMar>
              <w:top w:w="0" w:type="dxa"/>
              <w:left w:w="57" w:type="dxa"/>
              <w:bottom w:w="0" w:type="dxa"/>
              <w:right w:w="57" w:type="dxa"/>
            </w:tcMar>
            <w:vAlign w:val="center"/>
          </w:tcPr>
          <w:p w14:paraId="31DEC11B" w14:textId="7DDB88B7" w:rsidR="00851FB9" w:rsidRPr="00830A68" w:rsidRDefault="004A100F" w:rsidP="00851FB9">
            <w:pPr>
              <w:keepNext/>
              <w:spacing w:after="0" w:line="240" w:lineRule="auto"/>
              <w:ind w:firstLine="0"/>
              <w:jc w:val="center"/>
              <w:rPr>
                <w:sz w:val="20"/>
                <w:szCs w:val="20"/>
              </w:rPr>
            </w:pPr>
            <w:r w:rsidRPr="004A100F">
              <w:rPr>
                <w:sz w:val="20"/>
                <w:szCs w:val="20"/>
              </w:rPr>
              <w:t>-</w:t>
            </w:r>
          </w:p>
        </w:tc>
      </w:tr>
      <w:tr w:rsidR="00851FB9" w:rsidRPr="00830A68" w14:paraId="04796E0E" w14:textId="77777777" w:rsidTr="00830A68">
        <w:trPr>
          <w:trHeight w:val="77"/>
          <w:jc w:val="center"/>
        </w:trPr>
        <w:tc>
          <w:tcPr>
            <w:tcW w:w="9780"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0D5EAF58" w14:textId="77777777" w:rsidR="00851FB9" w:rsidRPr="00830A68" w:rsidRDefault="00851FB9" w:rsidP="00851FB9">
            <w:pPr>
              <w:keepNext/>
              <w:spacing w:after="0" w:line="240" w:lineRule="auto"/>
              <w:ind w:firstLine="0"/>
              <w:rPr>
                <w:sz w:val="20"/>
                <w:szCs w:val="20"/>
              </w:rPr>
            </w:pPr>
            <w:r w:rsidRPr="00830A68">
              <w:rPr>
                <w:sz w:val="20"/>
                <w:szCs w:val="20"/>
              </w:rPr>
              <w:t>в т.ч.</w:t>
            </w:r>
          </w:p>
        </w:tc>
      </w:tr>
      <w:tr w:rsidR="00851FB9" w:rsidRPr="00830A68" w14:paraId="7707A670" w14:textId="77777777" w:rsidTr="00830A68">
        <w:trPr>
          <w:trHeight w:val="20"/>
          <w:jc w:val="center"/>
        </w:trPr>
        <w:tc>
          <w:tcPr>
            <w:tcW w:w="5811"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417FD392" w14:textId="77777777" w:rsidR="00851FB9" w:rsidRPr="00830A68" w:rsidRDefault="00851FB9" w:rsidP="00851FB9">
            <w:pPr>
              <w:keepNext/>
              <w:spacing w:after="0" w:line="240" w:lineRule="auto"/>
              <w:ind w:firstLine="0"/>
              <w:rPr>
                <w:sz w:val="20"/>
                <w:szCs w:val="20"/>
              </w:rPr>
            </w:pPr>
            <w:r w:rsidRPr="00830A68">
              <w:rPr>
                <w:sz w:val="20"/>
                <w:szCs w:val="20"/>
              </w:rPr>
              <w:t xml:space="preserve">   - полная биологическая очистка</w:t>
            </w:r>
          </w:p>
        </w:tc>
        <w:tc>
          <w:tcPr>
            <w:tcW w:w="1276" w:type="dxa"/>
            <w:tcBorders>
              <w:top w:val="single" w:sz="4" w:space="0" w:color="auto"/>
              <w:left w:val="nil"/>
              <w:bottom w:val="single" w:sz="4" w:space="0" w:color="auto"/>
              <w:right w:val="single" w:sz="4" w:space="0" w:color="auto"/>
            </w:tcBorders>
            <w:shd w:val="clear" w:color="auto" w:fill="auto"/>
            <w:tcMar>
              <w:top w:w="0" w:type="dxa"/>
              <w:bottom w:w="0" w:type="dxa"/>
            </w:tcMar>
            <w:vAlign w:val="center"/>
          </w:tcPr>
          <w:p w14:paraId="5FE462A0" w14:textId="77777777" w:rsidR="00851FB9" w:rsidRPr="00830A68" w:rsidRDefault="00851FB9" w:rsidP="00851FB9">
            <w:pPr>
              <w:keepNext/>
              <w:spacing w:after="0" w:line="240" w:lineRule="auto"/>
              <w:ind w:firstLine="0"/>
              <w:jc w:val="center"/>
              <w:rPr>
                <w:sz w:val="20"/>
                <w:szCs w:val="20"/>
                <w:vertAlign w:val="superscript"/>
              </w:rPr>
            </w:pPr>
            <w:r w:rsidRPr="00830A68">
              <w:rPr>
                <w:sz w:val="20"/>
                <w:szCs w:val="20"/>
              </w:rPr>
              <w:t>тыс. м</w:t>
            </w:r>
            <w:r w:rsidRPr="00830A68">
              <w:rPr>
                <w:sz w:val="20"/>
                <w:szCs w:val="20"/>
                <w:vertAlign w:val="superscript"/>
              </w:rPr>
              <w:t>3</w:t>
            </w:r>
          </w:p>
        </w:tc>
        <w:tc>
          <w:tcPr>
            <w:tcW w:w="2693" w:type="dxa"/>
            <w:tcBorders>
              <w:top w:val="single" w:sz="4" w:space="0" w:color="auto"/>
              <w:left w:val="single" w:sz="4" w:space="0" w:color="auto"/>
              <w:bottom w:val="single" w:sz="4" w:space="0" w:color="auto"/>
              <w:right w:val="single" w:sz="4" w:space="0" w:color="auto"/>
            </w:tcBorders>
            <w:shd w:val="clear" w:color="auto" w:fill="auto"/>
            <w:noWrap/>
            <w:tcMar>
              <w:top w:w="0" w:type="dxa"/>
              <w:left w:w="57" w:type="dxa"/>
              <w:bottom w:w="0" w:type="dxa"/>
              <w:right w:w="57" w:type="dxa"/>
            </w:tcMar>
            <w:vAlign w:val="center"/>
          </w:tcPr>
          <w:p w14:paraId="57A8851E" w14:textId="1BAECFAF" w:rsidR="00851FB9" w:rsidRPr="00830A68" w:rsidRDefault="004A100F" w:rsidP="00851FB9">
            <w:pPr>
              <w:keepNext/>
              <w:spacing w:after="0" w:line="240" w:lineRule="auto"/>
              <w:ind w:firstLine="0"/>
              <w:jc w:val="center"/>
              <w:rPr>
                <w:sz w:val="20"/>
                <w:szCs w:val="20"/>
              </w:rPr>
            </w:pPr>
            <w:r w:rsidRPr="004A100F">
              <w:rPr>
                <w:sz w:val="20"/>
                <w:szCs w:val="20"/>
              </w:rPr>
              <w:t>-</w:t>
            </w:r>
          </w:p>
        </w:tc>
      </w:tr>
      <w:tr w:rsidR="00851FB9" w:rsidRPr="00830A68" w14:paraId="69EB9C6A" w14:textId="77777777" w:rsidTr="00830A68">
        <w:trPr>
          <w:trHeight w:val="20"/>
          <w:jc w:val="center"/>
        </w:trPr>
        <w:tc>
          <w:tcPr>
            <w:tcW w:w="5811"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B890F05" w14:textId="77777777" w:rsidR="00851FB9" w:rsidRPr="00830A68" w:rsidRDefault="00851FB9" w:rsidP="00851FB9">
            <w:pPr>
              <w:keepNext/>
              <w:spacing w:after="0" w:line="240" w:lineRule="auto"/>
              <w:ind w:firstLine="0"/>
              <w:rPr>
                <w:sz w:val="20"/>
                <w:szCs w:val="20"/>
              </w:rPr>
            </w:pPr>
            <w:r w:rsidRPr="00830A68">
              <w:rPr>
                <w:sz w:val="20"/>
                <w:szCs w:val="20"/>
              </w:rPr>
              <w:t xml:space="preserve">   - из нее с доочисткой</w:t>
            </w:r>
          </w:p>
        </w:tc>
        <w:tc>
          <w:tcPr>
            <w:tcW w:w="1276" w:type="dxa"/>
            <w:tcBorders>
              <w:top w:val="single" w:sz="4" w:space="0" w:color="auto"/>
              <w:left w:val="nil"/>
              <w:bottom w:val="single" w:sz="4" w:space="0" w:color="auto"/>
              <w:right w:val="single" w:sz="4" w:space="0" w:color="auto"/>
            </w:tcBorders>
            <w:shd w:val="clear" w:color="auto" w:fill="auto"/>
            <w:tcMar>
              <w:top w:w="0" w:type="dxa"/>
              <w:bottom w:w="0" w:type="dxa"/>
            </w:tcMar>
            <w:vAlign w:val="center"/>
          </w:tcPr>
          <w:p w14:paraId="5412283A" w14:textId="77777777" w:rsidR="00851FB9" w:rsidRPr="00830A68" w:rsidRDefault="00851FB9" w:rsidP="00851FB9">
            <w:pPr>
              <w:keepNext/>
              <w:spacing w:after="0" w:line="240" w:lineRule="auto"/>
              <w:ind w:firstLine="0"/>
              <w:jc w:val="center"/>
              <w:rPr>
                <w:sz w:val="20"/>
                <w:szCs w:val="20"/>
                <w:vertAlign w:val="superscript"/>
              </w:rPr>
            </w:pPr>
            <w:r w:rsidRPr="00830A68">
              <w:rPr>
                <w:sz w:val="20"/>
                <w:szCs w:val="20"/>
              </w:rPr>
              <w:t>тыс. м</w:t>
            </w:r>
            <w:r w:rsidRPr="00830A68">
              <w:rPr>
                <w:sz w:val="20"/>
                <w:szCs w:val="20"/>
                <w:vertAlign w:val="superscript"/>
              </w:rPr>
              <w:t>3</w:t>
            </w:r>
          </w:p>
        </w:tc>
        <w:tc>
          <w:tcPr>
            <w:tcW w:w="2693" w:type="dxa"/>
            <w:tcBorders>
              <w:top w:val="single" w:sz="4" w:space="0" w:color="auto"/>
              <w:left w:val="single" w:sz="4" w:space="0" w:color="auto"/>
              <w:bottom w:val="single" w:sz="4" w:space="0" w:color="auto"/>
              <w:right w:val="single" w:sz="4" w:space="0" w:color="auto"/>
            </w:tcBorders>
            <w:shd w:val="clear" w:color="auto" w:fill="auto"/>
            <w:noWrap/>
            <w:tcMar>
              <w:top w:w="0" w:type="dxa"/>
              <w:left w:w="57" w:type="dxa"/>
              <w:bottom w:w="0" w:type="dxa"/>
              <w:right w:w="57" w:type="dxa"/>
            </w:tcMar>
            <w:vAlign w:val="center"/>
          </w:tcPr>
          <w:p w14:paraId="579E2B2F" w14:textId="33C6D555" w:rsidR="00851FB9" w:rsidRPr="00830A68" w:rsidRDefault="004A100F" w:rsidP="00851FB9">
            <w:pPr>
              <w:keepNext/>
              <w:spacing w:after="0" w:line="240" w:lineRule="auto"/>
              <w:ind w:firstLine="0"/>
              <w:jc w:val="center"/>
              <w:rPr>
                <w:sz w:val="20"/>
                <w:szCs w:val="20"/>
              </w:rPr>
            </w:pPr>
            <w:r w:rsidRPr="004A100F">
              <w:rPr>
                <w:sz w:val="20"/>
                <w:szCs w:val="20"/>
              </w:rPr>
              <w:t>-</w:t>
            </w:r>
          </w:p>
        </w:tc>
      </w:tr>
      <w:tr w:rsidR="00851FB9" w:rsidRPr="00830A68" w14:paraId="35614066" w14:textId="77777777" w:rsidTr="00830A68">
        <w:trPr>
          <w:trHeight w:val="20"/>
          <w:jc w:val="center"/>
        </w:trPr>
        <w:tc>
          <w:tcPr>
            <w:tcW w:w="5811"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0EDC6F65" w14:textId="77777777" w:rsidR="00851FB9" w:rsidRPr="00830A68" w:rsidRDefault="00851FB9" w:rsidP="00851FB9">
            <w:pPr>
              <w:keepNext/>
              <w:spacing w:after="0" w:line="240" w:lineRule="auto"/>
              <w:ind w:firstLine="0"/>
              <w:rPr>
                <w:sz w:val="20"/>
                <w:szCs w:val="20"/>
              </w:rPr>
            </w:pPr>
            <w:r w:rsidRPr="00830A68">
              <w:rPr>
                <w:sz w:val="20"/>
                <w:szCs w:val="20"/>
              </w:rPr>
              <w:t xml:space="preserve">   - нормативно очищенной</w:t>
            </w:r>
          </w:p>
        </w:tc>
        <w:tc>
          <w:tcPr>
            <w:tcW w:w="1276" w:type="dxa"/>
            <w:tcBorders>
              <w:top w:val="single" w:sz="4" w:space="0" w:color="auto"/>
              <w:left w:val="nil"/>
              <w:bottom w:val="single" w:sz="4" w:space="0" w:color="auto"/>
              <w:right w:val="single" w:sz="4" w:space="0" w:color="auto"/>
            </w:tcBorders>
            <w:shd w:val="clear" w:color="auto" w:fill="auto"/>
            <w:tcMar>
              <w:top w:w="0" w:type="dxa"/>
              <w:bottom w:w="0" w:type="dxa"/>
            </w:tcMar>
            <w:vAlign w:val="center"/>
          </w:tcPr>
          <w:p w14:paraId="39AA23D9" w14:textId="77777777" w:rsidR="00851FB9" w:rsidRPr="00830A68" w:rsidRDefault="00851FB9" w:rsidP="00851FB9">
            <w:pPr>
              <w:keepNext/>
              <w:spacing w:after="0" w:line="240" w:lineRule="auto"/>
              <w:ind w:firstLine="0"/>
              <w:jc w:val="center"/>
              <w:rPr>
                <w:sz w:val="20"/>
                <w:szCs w:val="20"/>
                <w:vertAlign w:val="superscript"/>
              </w:rPr>
            </w:pPr>
            <w:r w:rsidRPr="00830A68">
              <w:rPr>
                <w:sz w:val="20"/>
                <w:szCs w:val="20"/>
              </w:rPr>
              <w:t>тыс. м</w:t>
            </w:r>
            <w:r w:rsidRPr="00830A68">
              <w:rPr>
                <w:sz w:val="20"/>
                <w:szCs w:val="20"/>
                <w:vertAlign w:val="superscript"/>
              </w:rPr>
              <w:t>3</w:t>
            </w:r>
          </w:p>
        </w:tc>
        <w:tc>
          <w:tcPr>
            <w:tcW w:w="2693" w:type="dxa"/>
            <w:tcBorders>
              <w:top w:val="single" w:sz="4" w:space="0" w:color="auto"/>
              <w:left w:val="single" w:sz="4" w:space="0" w:color="auto"/>
              <w:bottom w:val="single" w:sz="4" w:space="0" w:color="auto"/>
              <w:right w:val="single" w:sz="4" w:space="0" w:color="auto"/>
            </w:tcBorders>
            <w:shd w:val="clear" w:color="auto" w:fill="auto"/>
            <w:noWrap/>
            <w:tcMar>
              <w:top w:w="0" w:type="dxa"/>
              <w:left w:w="57" w:type="dxa"/>
              <w:bottom w:w="0" w:type="dxa"/>
              <w:right w:w="57" w:type="dxa"/>
            </w:tcMar>
            <w:vAlign w:val="center"/>
          </w:tcPr>
          <w:p w14:paraId="4F2E1179" w14:textId="6CDCAF27" w:rsidR="00851FB9" w:rsidRPr="00830A68" w:rsidRDefault="004A100F" w:rsidP="00851FB9">
            <w:pPr>
              <w:keepNext/>
              <w:spacing w:after="0" w:line="240" w:lineRule="auto"/>
              <w:ind w:firstLine="0"/>
              <w:jc w:val="center"/>
              <w:rPr>
                <w:sz w:val="20"/>
                <w:szCs w:val="20"/>
              </w:rPr>
            </w:pPr>
            <w:r w:rsidRPr="004A100F">
              <w:rPr>
                <w:sz w:val="20"/>
                <w:szCs w:val="20"/>
              </w:rPr>
              <w:t>-</w:t>
            </w:r>
          </w:p>
        </w:tc>
      </w:tr>
      <w:tr w:rsidR="00851FB9" w:rsidRPr="00830A68" w14:paraId="1379B27B" w14:textId="77777777" w:rsidTr="00830A68">
        <w:trPr>
          <w:trHeight w:val="20"/>
          <w:jc w:val="center"/>
        </w:trPr>
        <w:tc>
          <w:tcPr>
            <w:tcW w:w="5811"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6EF0630B" w14:textId="77777777" w:rsidR="00851FB9" w:rsidRPr="00830A68" w:rsidRDefault="00851FB9" w:rsidP="00851FB9">
            <w:pPr>
              <w:keepNext/>
              <w:spacing w:after="0" w:line="240" w:lineRule="auto"/>
              <w:ind w:firstLine="0"/>
              <w:rPr>
                <w:sz w:val="20"/>
                <w:szCs w:val="20"/>
              </w:rPr>
            </w:pPr>
            <w:r w:rsidRPr="00830A68">
              <w:rPr>
                <w:sz w:val="20"/>
                <w:szCs w:val="20"/>
              </w:rPr>
              <w:t xml:space="preserve">   - недостаточно очищенной</w:t>
            </w:r>
          </w:p>
        </w:tc>
        <w:tc>
          <w:tcPr>
            <w:tcW w:w="1276" w:type="dxa"/>
            <w:tcBorders>
              <w:top w:val="single" w:sz="4" w:space="0" w:color="auto"/>
              <w:left w:val="nil"/>
              <w:bottom w:val="single" w:sz="4" w:space="0" w:color="auto"/>
              <w:right w:val="single" w:sz="4" w:space="0" w:color="auto"/>
            </w:tcBorders>
            <w:shd w:val="clear" w:color="auto" w:fill="auto"/>
            <w:tcMar>
              <w:top w:w="0" w:type="dxa"/>
              <w:bottom w:w="0" w:type="dxa"/>
            </w:tcMar>
            <w:vAlign w:val="center"/>
          </w:tcPr>
          <w:p w14:paraId="17147C9B" w14:textId="77777777" w:rsidR="00851FB9" w:rsidRPr="00830A68" w:rsidRDefault="00851FB9" w:rsidP="00851FB9">
            <w:pPr>
              <w:keepNext/>
              <w:spacing w:after="0" w:line="240" w:lineRule="auto"/>
              <w:ind w:firstLine="0"/>
              <w:jc w:val="center"/>
              <w:rPr>
                <w:sz w:val="20"/>
                <w:szCs w:val="20"/>
                <w:vertAlign w:val="superscript"/>
              </w:rPr>
            </w:pPr>
            <w:r w:rsidRPr="00830A68">
              <w:rPr>
                <w:sz w:val="20"/>
                <w:szCs w:val="20"/>
              </w:rPr>
              <w:t>тыс. м</w:t>
            </w:r>
            <w:r w:rsidRPr="00830A68">
              <w:rPr>
                <w:sz w:val="20"/>
                <w:szCs w:val="20"/>
                <w:vertAlign w:val="superscript"/>
              </w:rPr>
              <w:t>3</w:t>
            </w:r>
          </w:p>
        </w:tc>
        <w:tc>
          <w:tcPr>
            <w:tcW w:w="2693" w:type="dxa"/>
            <w:tcBorders>
              <w:top w:val="single" w:sz="4" w:space="0" w:color="auto"/>
              <w:left w:val="single" w:sz="4" w:space="0" w:color="auto"/>
              <w:bottom w:val="single" w:sz="4" w:space="0" w:color="auto"/>
              <w:right w:val="single" w:sz="4" w:space="0" w:color="auto"/>
            </w:tcBorders>
            <w:shd w:val="clear" w:color="auto" w:fill="auto"/>
            <w:noWrap/>
            <w:tcMar>
              <w:top w:w="0" w:type="dxa"/>
              <w:left w:w="57" w:type="dxa"/>
              <w:bottom w:w="0" w:type="dxa"/>
              <w:right w:w="57" w:type="dxa"/>
            </w:tcMar>
            <w:vAlign w:val="center"/>
          </w:tcPr>
          <w:p w14:paraId="07FD1776" w14:textId="765F7996" w:rsidR="00851FB9" w:rsidRPr="00830A68" w:rsidRDefault="004A100F" w:rsidP="00851FB9">
            <w:pPr>
              <w:keepNext/>
              <w:spacing w:after="0" w:line="240" w:lineRule="auto"/>
              <w:ind w:firstLine="0"/>
              <w:jc w:val="center"/>
              <w:rPr>
                <w:sz w:val="20"/>
                <w:szCs w:val="20"/>
              </w:rPr>
            </w:pPr>
            <w:r w:rsidRPr="004A100F">
              <w:rPr>
                <w:sz w:val="20"/>
                <w:szCs w:val="20"/>
              </w:rPr>
              <w:t>-</w:t>
            </w:r>
          </w:p>
        </w:tc>
      </w:tr>
    </w:tbl>
    <w:p w14:paraId="3EC0DD65" w14:textId="77777777" w:rsidR="00851FB9" w:rsidRPr="00387D64" w:rsidRDefault="00851FB9" w:rsidP="00851FB9">
      <w:pPr>
        <w:spacing w:before="120" w:after="120"/>
      </w:pPr>
      <w:r w:rsidRPr="001F0EC7">
        <w:t xml:space="preserve">Информация по балансу </w:t>
      </w:r>
      <w:r w:rsidRPr="00387D64">
        <w:t>поступления сточных вод в централизованную систему водоотведения и отведения стоков по технологическим зонам:</w:t>
      </w:r>
    </w:p>
    <w:p w14:paraId="07FA34D3" w14:textId="77777777" w:rsidR="00851FB9" w:rsidRDefault="00851FB9" w:rsidP="00851FB9">
      <w:pPr>
        <w:jc w:val="right"/>
      </w:pPr>
      <w:r w:rsidRPr="00387D64">
        <w:t xml:space="preserve">Таблица </w:t>
      </w:r>
      <w:r w:rsidR="00563FFB" w:rsidRPr="00563FFB">
        <w:rPr>
          <w:szCs w:val="24"/>
        </w:rPr>
        <w:t>2.</w:t>
      </w:r>
      <w:r w:rsidR="00A568C5">
        <w:t>3</w:t>
      </w:r>
      <w:r>
        <w:t>.2</w:t>
      </w:r>
    </w:p>
    <w:p w14:paraId="24C940EB" w14:textId="77777777" w:rsidR="00851FB9" w:rsidRPr="00851FB9" w:rsidRDefault="00851FB9" w:rsidP="00851FB9">
      <w:pPr>
        <w:ind w:firstLine="0"/>
        <w:jc w:val="center"/>
        <w:rPr>
          <w:u w:val="single"/>
        </w:rPr>
      </w:pPr>
      <w:r w:rsidRPr="00851FB9">
        <w:rPr>
          <w:u w:val="single"/>
        </w:rPr>
        <w:t>Баланс поступления сточных вод в централизованную систему водоотведения и отведения стоков по технологическим зонам</w:t>
      </w:r>
    </w:p>
    <w:tbl>
      <w:tblPr>
        <w:tblW w:w="485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15"/>
        <w:gridCol w:w="3090"/>
        <w:gridCol w:w="3034"/>
        <w:gridCol w:w="3033"/>
      </w:tblGrid>
      <w:tr w:rsidR="00851FB9" w:rsidRPr="000D4C3C" w14:paraId="4479EBC6" w14:textId="77777777" w:rsidTr="00EE585F">
        <w:trPr>
          <w:jc w:val="center"/>
        </w:trPr>
        <w:tc>
          <w:tcPr>
            <w:tcW w:w="408" w:type="pct"/>
            <w:vMerge w:val="restart"/>
            <w:shd w:val="clear" w:color="auto" w:fill="auto"/>
            <w:tcMar>
              <w:left w:w="28" w:type="dxa"/>
              <w:right w:w="28" w:type="dxa"/>
            </w:tcMar>
            <w:vAlign w:val="center"/>
          </w:tcPr>
          <w:p w14:paraId="57CC4F09" w14:textId="77777777" w:rsidR="00851FB9" w:rsidRPr="000D4C3C" w:rsidRDefault="00851FB9" w:rsidP="00830A68">
            <w:pPr>
              <w:spacing w:after="0" w:line="240" w:lineRule="auto"/>
              <w:ind w:firstLine="0"/>
              <w:jc w:val="center"/>
              <w:rPr>
                <w:b/>
                <w:sz w:val="20"/>
                <w:szCs w:val="20"/>
              </w:rPr>
            </w:pPr>
            <w:r w:rsidRPr="000D4C3C">
              <w:rPr>
                <w:b/>
                <w:sz w:val="20"/>
                <w:szCs w:val="20"/>
              </w:rPr>
              <w:t>№ п/п</w:t>
            </w:r>
          </w:p>
        </w:tc>
        <w:tc>
          <w:tcPr>
            <w:tcW w:w="1549" w:type="pct"/>
            <w:vMerge w:val="restart"/>
            <w:shd w:val="clear" w:color="auto" w:fill="auto"/>
            <w:tcMar>
              <w:left w:w="28" w:type="dxa"/>
              <w:right w:w="28" w:type="dxa"/>
            </w:tcMar>
            <w:vAlign w:val="center"/>
          </w:tcPr>
          <w:p w14:paraId="5400FA0A" w14:textId="677D82EA" w:rsidR="00851FB9" w:rsidRPr="000D4C3C" w:rsidRDefault="00830A68" w:rsidP="00830A68">
            <w:pPr>
              <w:spacing w:after="0" w:line="240" w:lineRule="auto"/>
              <w:ind w:firstLine="0"/>
              <w:jc w:val="center"/>
              <w:rPr>
                <w:b/>
                <w:sz w:val="20"/>
                <w:szCs w:val="20"/>
              </w:rPr>
            </w:pPr>
            <w:r w:rsidRPr="00830A68">
              <w:rPr>
                <w:b/>
                <w:sz w:val="20"/>
                <w:szCs w:val="20"/>
              </w:rPr>
              <w:t>Наименование</w:t>
            </w:r>
          </w:p>
        </w:tc>
        <w:tc>
          <w:tcPr>
            <w:tcW w:w="3042" w:type="pct"/>
            <w:gridSpan w:val="2"/>
            <w:shd w:val="clear" w:color="auto" w:fill="auto"/>
            <w:tcMar>
              <w:left w:w="28" w:type="dxa"/>
              <w:right w:w="28" w:type="dxa"/>
            </w:tcMar>
            <w:vAlign w:val="center"/>
          </w:tcPr>
          <w:p w14:paraId="44852F71" w14:textId="479D2D64" w:rsidR="00851FB9" w:rsidRPr="000D4C3C" w:rsidRDefault="00851FB9" w:rsidP="00830A68">
            <w:pPr>
              <w:spacing w:after="0" w:line="240" w:lineRule="auto"/>
              <w:ind w:firstLine="0"/>
              <w:jc w:val="center"/>
              <w:rPr>
                <w:b/>
                <w:sz w:val="20"/>
                <w:szCs w:val="20"/>
              </w:rPr>
            </w:pPr>
            <w:r w:rsidRPr="000D4C3C">
              <w:rPr>
                <w:b/>
                <w:sz w:val="20"/>
                <w:szCs w:val="20"/>
              </w:rPr>
              <w:t xml:space="preserve">Водоотведение за </w:t>
            </w:r>
            <w:r w:rsidR="004C2645">
              <w:rPr>
                <w:b/>
                <w:sz w:val="20"/>
                <w:szCs w:val="20"/>
              </w:rPr>
              <w:t>2024</w:t>
            </w:r>
            <w:r w:rsidRPr="000D4C3C">
              <w:rPr>
                <w:b/>
                <w:sz w:val="20"/>
                <w:szCs w:val="20"/>
              </w:rPr>
              <w:t xml:space="preserve"> год от всех абонентов</w:t>
            </w:r>
          </w:p>
        </w:tc>
      </w:tr>
      <w:tr w:rsidR="00851FB9" w:rsidRPr="000D4C3C" w14:paraId="0D4F5F40" w14:textId="77777777" w:rsidTr="00EE585F">
        <w:trPr>
          <w:jc w:val="center"/>
        </w:trPr>
        <w:tc>
          <w:tcPr>
            <w:tcW w:w="408" w:type="pct"/>
            <w:vMerge/>
            <w:shd w:val="clear" w:color="auto" w:fill="auto"/>
            <w:tcMar>
              <w:left w:w="28" w:type="dxa"/>
              <w:right w:w="28" w:type="dxa"/>
            </w:tcMar>
            <w:vAlign w:val="center"/>
          </w:tcPr>
          <w:p w14:paraId="1456F016" w14:textId="77777777" w:rsidR="00851FB9" w:rsidRPr="000D4C3C" w:rsidRDefault="00851FB9" w:rsidP="00830A68">
            <w:pPr>
              <w:spacing w:after="0" w:line="240" w:lineRule="auto"/>
              <w:ind w:firstLine="0"/>
              <w:jc w:val="center"/>
              <w:rPr>
                <w:b/>
                <w:sz w:val="20"/>
                <w:szCs w:val="20"/>
              </w:rPr>
            </w:pPr>
          </w:p>
        </w:tc>
        <w:tc>
          <w:tcPr>
            <w:tcW w:w="1549" w:type="pct"/>
            <w:vMerge/>
            <w:shd w:val="clear" w:color="auto" w:fill="auto"/>
            <w:tcMar>
              <w:left w:w="28" w:type="dxa"/>
              <w:right w:w="28" w:type="dxa"/>
            </w:tcMar>
            <w:vAlign w:val="center"/>
          </w:tcPr>
          <w:p w14:paraId="664537B5" w14:textId="77777777" w:rsidR="00851FB9" w:rsidRPr="000D4C3C" w:rsidRDefault="00851FB9" w:rsidP="00830A68">
            <w:pPr>
              <w:spacing w:after="0" w:line="240" w:lineRule="auto"/>
              <w:ind w:firstLine="0"/>
              <w:jc w:val="center"/>
              <w:rPr>
                <w:b/>
                <w:sz w:val="20"/>
                <w:szCs w:val="20"/>
              </w:rPr>
            </w:pPr>
          </w:p>
        </w:tc>
        <w:tc>
          <w:tcPr>
            <w:tcW w:w="1521" w:type="pct"/>
            <w:shd w:val="clear" w:color="auto" w:fill="auto"/>
            <w:tcMar>
              <w:left w:w="28" w:type="dxa"/>
              <w:right w:w="28" w:type="dxa"/>
            </w:tcMar>
            <w:vAlign w:val="center"/>
          </w:tcPr>
          <w:p w14:paraId="0877120B" w14:textId="77777777" w:rsidR="00851FB9" w:rsidRPr="000D4C3C" w:rsidRDefault="00851FB9" w:rsidP="00830A68">
            <w:pPr>
              <w:spacing w:after="0" w:line="240" w:lineRule="auto"/>
              <w:ind w:firstLine="0"/>
              <w:jc w:val="center"/>
              <w:rPr>
                <w:b/>
                <w:sz w:val="20"/>
                <w:szCs w:val="20"/>
              </w:rPr>
            </w:pPr>
            <w:r w:rsidRPr="000D4C3C">
              <w:rPr>
                <w:b/>
                <w:sz w:val="20"/>
                <w:szCs w:val="20"/>
              </w:rPr>
              <w:t>м</w:t>
            </w:r>
            <w:r w:rsidRPr="000D4C3C">
              <w:rPr>
                <w:b/>
                <w:sz w:val="20"/>
                <w:szCs w:val="20"/>
                <w:vertAlign w:val="superscript"/>
              </w:rPr>
              <w:t>3</w:t>
            </w:r>
            <w:r w:rsidRPr="000D4C3C">
              <w:rPr>
                <w:b/>
                <w:sz w:val="20"/>
                <w:szCs w:val="20"/>
              </w:rPr>
              <w:t>/</w:t>
            </w:r>
            <w:proofErr w:type="spellStart"/>
            <w:r w:rsidRPr="000D4C3C">
              <w:rPr>
                <w:b/>
                <w:sz w:val="20"/>
                <w:szCs w:val="20"/>
              </w:rPr>
              <w:t>сут</w:t>
            </w:r>
            <w:proofErr w:type="spellEnd"/>
          </w:p>
        </w:tc>
        <w:tc>
          <w:tcPr>
            <w:tcW w:w="1521" w:type="pct"/>
            <w:shd w:val="clear" w:color="auto" w:fill="auto"/>
            <w:tcMar>
              <w:left w:w="28" w:type="dxa"/>
              <w:right w:w="28" w:type="dxa"/>
            </w:tcMar>
            <w:vAlign w:val="center"/>
          </w:tcPr>
          <w:p w14:paraId="5AFBEA10" w14:textId="6571CAD2" w:rsidR="00851FB9" w:rsidRPr="000D4C3C" w:rsidRDefault="00E7740C" w:rsidP="00830A68">
            <w:pPr>
              <w:spacing w:after="0" w:line="240" w:lineRule="auto"/>
              <w:ind w:firstLine="0"/>
              <w:jc w:val="center"/>
              <w:rPr>
                <w:b/>
                <w:sz w:val="20"/>
                <w:szCs w:val="20"/>
              </w:rPr>
            </w:pPr>
            <w:r>
              <w:rPr>
                <w:b/>
                <w:sz w:val="20"/>
                <w:szCs w:val="20"/>
              </w:rPr>
              <w:t>т</w:t>
            </w:r>
            <w:r w:rsidR="006B1BB1" w:rsidRPr="000D4C3C">
              <w:rPr>
                <w:b/>
                <w:sz w:val="20"/>
                <w:szCs w:val="20"/>
              </w:rPr>
              <w:t>ыс.</w:t>
            </w:r>
            <w:r>
              <w:rPr>
                <w:b/>
                <w:sz w:val="20"/>
                <w:szCs w:val="20"/>
              </w:rPr>
              <w:t xml:space="preserve"> </w:t>
            </w:r>
            <w:r w:rsidR="00851FB9" w:rsidRPr="000D4C3C">
              <w:rPr>
                <w:b/>
                <w:sz w:val="20"/>
                <w:szCs w:val="20"/>
              </w:rPr>
              <w:t>м</w:t>
            </w:r>
            <w:r w:rsidR="00851FB9" w:rsidRPr="000D4C3C">
              <w:rPr>
                <w:b/>
                <w:sz w:val="20"/>
                <w:szCs w:val="20"/>
                <w:vertAlign w:val="superscript"/>
              </w:rPr>
              <w:t>3</w:t>
            </w:r>
            <w:r w:rsidR="00851FB9" w:rsidRPr="000D4C3C">
              <w:rPr>
                <w:b/>
                <w:sz w:val="20"/>
                <w:szCs w:val="20"/>
              </w:rPr>
              <w:t>/год</w:t>
            </w:r>
          </w:p>
        </w:tc>
      </w:tr>
      <w:tr w:rsidR="00851FB9" w:rsidRPr="000D4C3C" w14:paraId="203D9CA8" w14:textId="77777777" w:rsidTr="00EE585F">
        <w:trPr>
          <w:jc w:val="center"/>
        </w:trPr>
        <w:tc>
          <w:tcPr>
            <w:tcW w:w="408" w:type="pct"/>
            <w:shd w:val="clear" w:color="auto" w:fill="auto"/>
            <w:tcMar>
              <w:left w:w="28" w:type="dxa"/>
              <w:right w:w="28" w:type="dxa"/>
            </w:tcMar>
            <w:vAlign w:val="center"/>
          </w:tcPr>
          <w:p w14:paraId="3905E242" w14:textId="77777777" w:rsidR="00851FB9" w:rsidRPr="000D4C3C" w:rsidRDefault="00851FB9" w:rsidP="00830A68">
            <w:pPr>
              <w:spacing w:after="0" w:line="240" w:lineRule="auto"/>
              <w:ind w:firstLine="0"/>
              <w:jc w:val="center"/>
              <w:rPr>
                <w:sz w:val="20"/>
                <w:szCs w:val="20"/>
              </w:rPr>
            </w:pPr>
            <w:r w:rsidRPr="000D4C3C">
              <w:rPr>
                <w:sz w:val="20"/>
                <w:szCs w:val="20"/>
              </w:rPr>
              <w:t>1</w:t>
            </w:r>
          </w:p>
        </w:tc>
        <w:tc>
          <w:tcPr>
            <w:tcW w:w="1549" w:type="pct"/>
            <w:shd w:val="clear" w:color="auto" w:fill="auto"/>
            <w:tcMar>
              <w:left w:w="28" w:type="dxa"/>
              <w:right w:w="28" w:type="dxa"/>
            </w:tcMar>
            <w:vAlign w:val="center"/>
          </w:tcPr>
          <w:p w14:paraId="31C5C6CF" w14:textId="4A86AACE" w:rsidR="00851FB9" w:rsidRPr="00BE3E04" w:rsidRDefault="00830A68" w:rsidP="00830A68">
            <w:pPr>
              <w:spacing w:after="0" w:line="240" w:lineRule="auto"/>
              <w:ind w:firstLine="0"/>
              <w:jc w:val="center"/>
              <w:rPr>
                <w:color w:val="000000"/>
                <w:sz w:val="20"/>
                <w:szCs w:val="20"/>
              </w:rPr>
            </w:pPr>
            <w:r w:rsidRPr="00830A68">
              <w:rPr>
                <w:color w:val="000000"/>
                <w:sz w:val="20"/>
                <w:szCs w:val="20"/>
              </w:rPr>
              <w:t>Приаргунск</w:t>
            </w:r>
            <w:r>
              <w:rPr>
                <w:color w:val="000000"/>
                <w:sz w:val="20"/>
                <w:szCs w:val="20"/>
              </w:rPr>
              <w:t>ий</w:t>
            </w:r>
            <w:r w:rsidRPr="00830A68">
              <w:rPr>
                <w:color w:val="000000"/>
                <w:sz w:val="20"/>
                <w:szCs w:val="20"/>
              </w:rPr>
              <w:t xml:space="preserve"> муниципальн</w:t>
            </w:r>
            <w:r>
              <w:rPr>
                <w:color w:val="000000"/>
                <w:sz w:val="20"/>
                <w:szCs w:val="20"/>
              </w:rPr>
              <w:t>ый</w:t>
            </w:r>
            <w:r w:rsidRPr="00830A68">
              <w:rPr>
                <w:color w:val="000000"/>
                <w:sz w:val="20"/>
                <w:szCs w:val="20"/>
              </w:rPr>
              <w:t xml:space="preserve"> округ</w:t>
            </w:r>
          </w:p>
        </w:tc>
        <w:tc>
          <w:tcPr>
            <w:tcW w:w="1521" w:type="pct"/>
            <w:shd w:val="clear" w:color="auto" w:fill="auto"/>
            <w:tcMar>
              <w:left w:w="28" w:type="dxa"/>
              <w:right w:w="28" w:type="dxa"/>
            </w:tcMar>
            <w:vAlign w:val="center"/>
          </w:tcPr>
          <w:p w14:paraId="0B68BBF5" w14:textId="1A4E24DC" w:rsidR="00851FB9" w:rsidRPr="000D4C3C" w:rsidRDefault="004A100F" w:rsidP="00830A68">
            <w:pPr>
              <w:spacing w:after="0" w:line="240" w:lineRule="auto"/>
              <w:ind w:firstLine="0"/>
              <w:jc w:val="center"/>
              <w:rPr>
                <w:color w:val="000000"/>
                <w:sz w:val="20"/>
                <w:szCs w:val="20"/>
              </w:rPr>
            </w:pPr>
            <w:r w:rsidRPr="004A100F">
              <w:rPr>
                <w:sz w:val="20"/>
                <w:szCs w:val="20"/>
              </w:rPr>
              <w:t>2069,3</w:t>
            </w:r>
          </w:p>
        </w:tc>
        <w:tc>
          <w:tcPr>
            <w:tcW w:w="1521" w:type="pct"/>
            <w:shd w:val="clear" w:color="auto" w:fill="auto"/>
            <w:tcMar>
              <w:left w:w="28" w:type="dxa"/>
              <w:right w:w="28" w:type="dxa"/>
            </w:tcMar>
            <w:vAlign w:val="center"/>
          </w:tcPr>
          <w:p w14:paraId="4BFF67CA" w14:textId="22037415" w:rsidR="00851FB9" w:rsidRPr="000D4C3C" w:rsidRDefault="004A100F" w:rsidP="00830A68">
            <w:pPr>
              <w:spacing w:after="0" w:line="240" w:lineRule="auto"/>
              <w:ind w:firstLine="0"/>
              <w:jc w:val="center"/>
              <w:rPr>
                <w:color w:val="000000"/>
                <w:sz w:val="20"/>
                <w:szCs w:val="20"/>
              </w:rPr>
            </w:pPr>
            <w:r w:rsidRPr="004A100F">
              <w:rPr>
                <w:sz w:val="20"/>
                <w:szCs w:val="20"/>
              </w:rPr>
              <w:t>755,3</w:t>
            </w:r>
          </w:p>
        </w:tc>
      </w:tr>
    </w:tbl>
    <w:p w14:paraId="76AF9E90" w14:textId="77777777" w:rsidR="00763D88" w:rsidRDefault="00763D88" w:rsidP="00BF0F5B">
      <w:pPr>
        <w:spacing w:after="120"/>
      </w:pPr>
    </w:p>
    <w:p w14:paraId="4A62E9BB" w14:textId="77777777" w:rsidR="000C2319" w:rsidRPr="00024E03" w:rsidRDefault="000C2319" w:rsidP="003E2916">
      <w:pPr>
        <w:pStyle w:val="2"/>
        <w:numPr>
          <w:ilvl w:val="2"/>
          <w:numId w:val="38"/>
        </w:numPr>
        <w:spacing w:line="240" w:lineRule="auto"/>
        <w:rPr>
          <w:rFonts w:eastAsia="TimesNewRomanPS-BoldMT"/>
        </w:rPr>
      </w:pPr>
      <w:bookmarkStart w:id="274" w:name="_Toc375649259"/>
      <w:bookmarkStart w:id="275" w:name="_Toc375684083"/>
      <w:bookmarkStart w:id="276" w:name="_Toc375685111"/>
      <w:bookmarkStart w:id="277" w:name="_Toc206487041"/>
      <w:bookmarkStart w:id="278" w:name="_Toc207193813"/>
      <w:bookmarkStart w:id="279" w:name="_Toc207195176"/>
      <w:bookmarkEnd w:id="274"/>
      <w:bookmarkEnd w:id="275"/>
      <w:bookmarkEnd w:id="276"/>
      <w:r w:rsidRPr="00024E03">
        <w:t>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bookmarkEnd w:id="277"/>
      <w:bookmarkEnd w:id="278"/>
      <w:bookmarkEnd w:id="279"/>
    </w:p>
    <w:p w14:paraId="4FAD88AB" w14:textId="44A37F9A" w:rsidR="00851FB9" w:rsidRDefault="00851FB9" w:rsidP="00851FB9">
      <w:r>
        <w:t xml:space="preserve">На территории </w:t>
      </w:r>
      <w:r w:rsidR="00BE3E04">
        <w:t>Приаргунского муниципального округа</w:t>
      </w:r>
      <w:r>
        <w:t xml:space="preserve"> отсутствуют системы дождевой канализации.</w:t>
      </w:r>
    </w:p>
    <w:p w14:paraId="4F60EAE0" w14:textId="77777777" w:rsidR="00851FB9" w:rsidRDefault="00851FB9" w:rsidP="00851FB9">
      <w:r>
        <w:t>В микрорайонах водоотвод должен осуществляться методом вертикальной планировки, обеспечивающей сток продольными и поперечными уклонами на всех проездах и площадках.</w:t>
      </w:r>
    </w:p>
    <w:p w14:paraId="541F7CA6" w14:textId="77777777" w:rsidR="00851FB9" w:rsidRDefault="00851FB9" w:rsidP="00851FB9">
      <w:r>
        <w:lastRenderedPageBreak/>
        <w:t xml:space="preserve">Водостоки должны быть расчищены, в местах пересечений водостоков с проездами должны быть устроены водопропускные трубы или мостики. Перед выпуском поверхностные стоки с застроенных территорий должны очищаться на локальных очистных сооружениях открытого или закрытого типа. Производственные предприятия должны производить очистку поверхностного стока со своих участков на собственных очистных сооружениях (с учетом специфики загрязнения) и использовать часть очищенного стока в оборотном техническом водоснабжении. Открытые водостоки, кроме отвода дождевых и талых вод, будут способствовать понижению уровня грунтовых вод, что особенно важно на участках индивидуальной застройки. Капитальные здания с подвальными помещениями, строящиеся на участках с высоким уровнем стояния грунтовых вод, должны быть оборудованы </w:t>
      </w:r>
      <w:proofErr w:type="spellStart"/>
      <w:r>
        <w:t>прифундаментным</w:t>
      </w:r>
      <w:proofErr w:type="spellEnd"/>
      <w:r>
        <w:t xml:space="preserve"> или пластовым дренажом с выпуском дренажных вод в водотоки или канализационные колодцы. </w:t>
      </w:r>
    </w:p>
    <w:p w14:paraId="56FDCE03" w14:textId="77777777" w:rsidR="005E0192" w:rsidRDefault="00851FB9" w:rsidP="00851FB9">
      <w:r>
        <w:t xml:space="preserve">Учет объемов фактического притока неорганизованных стоков не ведется, в связи с этим, отсутствует возможность оценки и анализа </w:t>
      </w:r>
      <w:r w:rsidR="00C162FB">
        <w:t>объемов неорганизованных стоков</w:t>
      </w:r>
      <w:r w:rsidR="00024E03">
        <w:rPr>
          <w:rFonts w:eastAsia="Times New Roman"/>
        </w:rPr>
        <w:t>.</w:t>
      </w:r>
    </w:p>
    <w:p w14:paraId="61D51D88" w14:textId="77777777" w:rsidR="000C2319" w:rsidRPr="00CF37F0" w:rsidRDefault="000C2319" w:rsidP="003E2916">
      <w:pPr>
        <w:pStyle w:val="2"/>
        <w:numPr>
          <w:ilvl w:val="2"/>
          <w:numId w:val="38"/>
        </w:numPr>
        <w:spacing w:line="240" w:lineRule="auto"/>
        <w:rPr>
          <w:rFonts w:eastAsia="TimesNewRomanPS-BoldMT"/>
        </w:rPr>
      </w:pPr>
      <w:bookmarkStart w:id="280" w:name="_Toc206487042"/>
      <w:bookmarkStart w:id="281" w:name="_Toc207193814"/>
      <w:bookmarkStart w:id="282" w:name="_Toc207195177"/>
      <w:r w:rsidRPr="00E04D60">
        <w:t>Сведения об оснащенности зданий, строений, сооружений приборами учета</w:t>
      </w:r>
      <w:r w:rsidR="00A352FE">
        <w:t xml:space="preserve"> </w:t>
      </w:r>
      <w:r w:rsidRPr="00E04D60">
        <w:t>принимаемых сточных вод и их применении при осуществлении коммерческих расчетов</w:t>
      </w:r>
      <w:bookmarkEnd w:id="280"/>
      <w:bookmarkEnd w:id="281"/>
      <w:bookmarkEnd w:id="282"/>
    </w:p>
    <w:p w14:paraId="47DADF72" w14:textId="77777777" w:rsidR="005201C6" w:rsidRPr="005201C6" w:rsidRDefault="005201C6" w:rsidP="0086082F">
      <w:pPr>
        <w:pStyle w:val="afffb"/>
        <w:spacing w:after="120" w:line="276" w:lineRule="auto"/>
        <w:ind w:left="0" w:firstLine="567"/>
        <w:jc w:val="both"/>
        <w:rPr>
          <w:rFonts w:eastAsia="Calibri"/>
          <w:shd w:val="clear" w:color="auto" w:fill="FFFFFF"/>
        </w:rPr>
      </w:pPr>
      <w:r w:rsidRPr="005201C6">
        <w:rPr>
          <w:rFonts w:eastAsia="Calibri"/>
          <w:shd w:val="clear" w:color="auto" w:fill="FFFFFF"/>
        </w:rPr>
        <w:t>Наибольшую долю существующих стоков составляют стоки от жилого фонда.</w:t>
      </w:r>
    </w:p>
    <w:p w14:paraId="32BAE79D" w14:textId="77777777" w:rsidR="005201C6" w:rsidRPr="005201C6" w:rsidRDefault="005201C6" w:rsidP="0086082F">
      <w:pPr>
        <w:pStyle w:val="afffb"/>
        <w:spacing w:after="120" w:line="276" w:lineRule="auto"/>
        <w:ind w:left="0" w:firstLine="567"/>
        <w:jc w:val="both"/>
        <w:rPr>
          <w:rFonts w:eastAsia="Calibri"/>
          <w:shd w:val="clear" w:color="auto" w:fill="FFFFFF"/>
        </w:rPr>
      </w:pPr>
      <w:r w:rsidRPr="005201C6">
        <w:rPr>
          <w:rFonts w:eastAsia="Calibri"/>
          <w:shd w:val="clear" w:color="auto" w:fill="FFFFFF"/>
        </w:rPr>
        <w:t>Нормы и объёмы водоотведения:</w:t>
      </w:r>
    </w:p>
    <w:p w14:paraId="47544BA6" w14:textId="77777777" w:rsidR="005201C6" w:rsidRPr="005201C6" w:rsidRDefault="005201C6" w:rsidP="0086082F">
      <w:pPr>
        <w:pStyle w:val="afffb"/>
        <w:spacing w:after="120" w:line="276" w:lineRule="auto"/>
        <w:ind w:left="0" w:firstLine="567"/>
        <w:jc w:val="both"/>
        <w:rPr>
          <w:rFonts w:eastAsia="Calibri"/>
          <w:shd w:val="clear" w:color="auto" w:fill="FFFFFF"/>
        </w:rPr>
      </w:pPr>
      <w:r w:rsidRPr="005201C6">
        <w:rPr>
          <w:rFonts w:eastAsia="Calibri"/>
          <w:shd w:val="clear" w:color="auto" w:fill="FFFFFF"/>
        </w:rPr>
        <w:tab/>
        <w:t>В соответствии с Федеральным законом от 7 декабря 2011 г. №416-ФЗ «О Водоснабжении и водоотведении», Постановление Правительства РФ от 4 сентября 2013 г. №776 "Об утверждении Правил организации коммерческого учета воды, сточных вод" (с изменениями и дополнениями) и Постановлением Правительства РФ от 6 мая 2011 г. №354 (ред. от 29.06.2016) "О предоставлении коммунальных услуг собственникам и пользователям помещений в многоквартирных домах и жилых домов" (вместе с "Правилами предоставления коммунальных услуг собственникам и пользователям помещений в многоквартирных домах и жилых домов")  количество сбрасываемых сточных вод от абонентов определяется по приборам учета. В случае отсутствия у абонента прибора учета сточных вод объем отведенных абонентом сточных вод принимается равным объему воды, поданной этому абоненту из всех источников централизованного водоснабжения, при этом учитывается объем поверхностных сточных вод в случае, если прием таких сточных вод в систему водоотведения предусмотрен договором водоотведения.</w:t>
      </w:r>
    </w:p>
    <w:p w14:paraId="07E70270" w14:textId="77777777" w:rsidR="005201C6" w:rsidRDefault="005201C6" w:rsidP="0086082F">
      <w:pPr>
        <w:pStyle w:val="afffb"/>
        <w:spacing w:after="120" w:line="276" w:lineRule="auto"/>
        <w:ind w:left="0" w:firstLine="567"/>
        <w:jc w:val="both"/>
        <w:rPr>
          <w:rFonts w:eastAsia="Calibri"/>
          <w:shd w:val="clear" w:color="auto" w:fill="FFFFFF"/>
        </w:rPr>
      </w:pPr>
      <w:r w:rsidRPr="005201C6">
        <w:rPr>
          <w:rFonts w:eastAsia="Calibri"/>
          <w:shd w:val="clear" w:color="auto" w:fill="FFFFFF"/>
        </w:rPr>
        <w:t>Приборы учета принимаемых сточных вод отсутствуют.</w:t>
      </w:r>
    </w:p>
    <w:p w14:paraId="44554214" w14:textId="0E4DB121" w:rsidR="00C162FB" w:rsidRPr="00C162FB" w:rsidRDefault="00C162FB" w:rsidP="0086082F">
      <w:pPr>
        <w:pStyle w:val="afffb"/>
        <w:spacing w:line="276" w:lineRule="auto"/>
        <w:ind w:left="0" w:firstLine="567"/>
        <w:jc w:val="both"/>
        <w:rPr>
          <w:rFonts w:eastAsia="Calibri"/>
          <w:shd w:val="clear" w:color="auto" w:fill="FFFFFF"/>
        </w:rPr>
      </w:pPr>
      <w:r w:rsidRPr="00C162FB">
        <w:rPr>
          <w:rFonts w:eastAsia="Calibri"/>
          <w:shd w:val="clear" w:color="auto" w:fill="FFFFFF"/>
        </w:rPr>
        <w:t xml:space="preserve">В настоящее время коммерческий учет принимаемых сточных вод от потребителей населенных пунктов </w:t>
      </w:r>
      <w:r w:rsidR="00BE3E04">
        <w:t>Приаргунского муниципального округа</w:t>
      </w:r>
      <w:r w:rsidRPr="00C162FB">
        <w:rPr>
          <w:rFonts w:eastAsia="Calibri"/>
          <w:shd w:val="clear" w:color="auto" w:fill="FFFFFF"/>
        </w:rPr>
        <w:t xml:space="preserve"> осуществляется в соответствии с действующим законодательством, количество принятых сточных вод принимается равным количеству потребленной воды. Доля объемов сточных вод, рассчитанная данным способом, составляет 100%. </w:t>
      </w:r>
    </w:p>
    <w:p w14:paraId="15D4C65F" w14:textId="3FBBF9C7" w:rsidR="000C2319" w:rsidRPr="00CF37F0" w:rsidRDefault="000C2319" w:rsidP="003E2916">
      <w:pPr>
        <w:pStyle w:val="2"/>
        <w:numPr>
          <w:ilvl w:val="2"/>
          <w:numId w:val="38"/>
        </w:numPr>
        <w:spacing w:line="240" w:lineRule="auto"/>
        <w:rPr>
          <w:rFonts w:eastAsia="TimesNewRomanPS-BoldMT"/>
        </w:rPr>
      </w:pPr>
      <w:bookmarkStart w:id="283" w:name="_Toc375684086"/>
      <w:bookmarkStart w:id="284" w:name="_Toc375685114"/>
      <w:bookmarkStart w:id="285" w:name="_Toc375684087"/>
      <w:bookmarkStart w:id="286" w:name="_Toc375685115"/>
      <w:bookmarkStart w:id="287" w:name="_Toc206487043"/>
      <w:bookmarkStart w:id="288" w:name="_Toc207193815"/>
      <w:bookmarkStart w:id="289" w:name="_Toc207195178"/>
      <w:bookmarkEnd w:id="283"/>
      <w:bookmarkEnd w:id="284"/>
      <w:bookmarkEnd w:id="285"/>
      <w:bookmarkEnd w:id="286"/>
      <w:r w:rsidRPr="001208A5">
        <w:lastRenderedPageBreak/>
        <w:t>Результаты</w:t>
      </w:r>
      <w:r w:rsidRPr="006F187F">
        <w:t xml:space="preserve">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w:t>
      </w:r>
      <w:r w:rsidR="00BE3E04" w:rsidRPr="00BE3E04">
        <w:t>муниципального округа</w:t>
      </w:r>
      <w:r>
        <w:t xml:space="preserve"> </w:t>
      </w:r>
      <w:r w:rsidRPr="006F187F">
        <w:t>с выделением зон дефицитов и резервов производственных мощностей</w:t>
      </w:r>
      <w:bookmarkEnd w:id="287"/>
      <w:bookmarkEnd w:id="288"/>
      <w:bookmarkEnd w:id="289"/>
    </w:p>
    <w:p w14:paraId="21DCCAE8" w14:textId="5F448B2D" w:rsidR="00DB2A35" w:rsidRDefault="00DB2A35" w:rsidP="00DB2A35">
      <w:r w:rsidRPr="002C7FF6">
        <w:t xml:space="preserve">Балансы сточных вод централизованной системы водоотведения </w:t>
      </w:r>
      <w:r w:rsidR="00BE3E04">
        <w:rPr>
          <w:szCs w:val="24"/>
        </w:rPr>
        <w:t>Приаргунского муниципального округа</w:t>
      </w:r>
      <w:r w:rsidRPr="002C7FF6">
        <w:t xml:space="preserve"> в период с 20</w:t>
      </w:r>
      <w:r>
        <w:t>1</w:t>
      </w:r>
      <w:r w:rsidR="004C2645">
        <w:t>4</w:t>
      </w:r>
      <w:r w:rsidRPr="002C7FF6">
        <w:t xml:space="preserve"> по </w:t>
      </w:r>
      <w:r w:rsidR="004C2645">
        <w:t>2024</w:t>
      </w:r>
      <w:r w:rsidRPr="002C7FF6">
        <w:t xml:space="preserve"> год и резервы производственных мощностей систем водоотведения представ</w:t>
      </w:r>
      <w:r>
        <w:t>лены</w:t>
      </w:r>
      <w:r w:rsidRPr="002C7FF6">
        <w:t xml:space="preserve"> </w:t>
      </w:r>
      <w:r>
        <w:t>в таблице 2.</w:t>
      </w:r>
      <w:r w:rsidR="005309F6">
        <w:t>3.3</w:t>
      </w:r>
      <w:r w:rsidRPr="00763D88">
        <w:t>.</w:t>
      </w:r>
    </w:p>
    <w:p w14:paraId="2E60FBA0" w14:textId="77777777" w:rsidR="00DB2A35" w:rsidRDefault="00DB2A35" w:rsidP="00DB2A35">
      <w:pPr>
        <w:jc w:val="right"/>
      </w:pPr>
      <w:r w:rsidRPr="00387D64">
        <w:t xml:space="preserve">Таблица </w:t>
      </w:r>
      <w:r>
        <w:t>2.</w:t>
      </w:r>
      <w:r w:rsidR="005309F6">
        <w:t>3.3</w:t>
      </w:r>
    </w:p>
    <w:tbl>
      <w:tblPr>
        <w:tblStyle w:val="ae"/>
        <w:tblW w:w="0" w:type="auto"/>
        <w:jc w:val="center"/>
        <w:tblLayout w:type="fixed"/>
        <w:tblLook w:val="04A0" w:firstRow="1" w:lastRow="0" w:firstColumn="1" w:lastColumn="0" w:noHBand="0" w:noVBand="1"/>
      </w:tblPr>
      <w:tblGrid>
        <w:gridCol w:w="1701"/>
        <w:gridCol w:w="709"/>
        <w:gridCol w:w="792"/>
        <w:gridCol w:w="742"/>
        <w:gridCol w:w="742"/>
        <w:gridCol w:w="743"/>
        <w:gridCol w:w="743"/>
        <w:gridCol w:w="743"/>
        <w:gridCol w:w="743"/>
        <w:gridCol w:w="743"/>
        <w:gridCol w:w="743"/>
        <w:gridCol w:w="743"/>
      </w:tblGrid>
      <w:tr w:rsidR="00DB2A35" w:rsidRPr="003768DB" w14:paraId="4DD4A80A" w14:textId="77777777" w:rsidTr="0067276A">
        <w:trPr>
          <w:trHeight w:val="281"/>
          <w:jc w:val="center"/>
        </w:trPr>
        <w:tc>
          <w:tcPr>
            <w:tcW w:w="1701" w:type="dxa"/>
            <w:vMerge w:val="restart"/>
            <w:shd w:val="clear" w:color="auto" w:fill="auto"/>
            <w:vAlign w:val="center"/>
          </w:tcPr>
          <w:p w14:paraId="59A1FEB1" w14:textId="0D4228FC" w:rsidR="00DB2A35" w:rsidRPr="003768DB" w:rsidRDefault="00DB2A35" w:rsidP="0006509D">
            <w:pPr>
              <w:keepNext/>
              <w:spacing w:after="0" w:line="240" w:lineRule="auto"/>
              <w:ind w:firstLine="0"/>
              <w:jc w:val="center"/>
              <w:rPr>
                <w:b/>
                <w:sz w:val="20"/>
                <w:szCs w:val="20"/>
              </w:rPr>
            </w:pPr>
            <w:r w:rsidRPr="003768DB">
              <w:rPr>
                <w:b/>
                <w:sz w:val="20"/>
                <w:szCs w:val="20"/>
              </w:rPr>
              <w:t>Наименование</w:t>
            </w:r>
          </w:p>
        </w:tc>
        <w:tc>
          <w:tcPr>
            <w:tcW w:w="8186" w:type="dxa"/>
            <w:gridSpan w:val="11"/>
            <w:shd w:val="clear" w:color="auto" w:fill="auto"/>
            <w:vAlign w:val="center"/>
          </w:tcPr>
          <w:p w14:paraId="36B4B6C6" w14:textId="1D961D29" w:rsidR="00DB2A35" w:rsidRPr="003768DB" w:rsidRDefault="00DB2A35" w:rsidP="0006509D">
            <w:pPr>
              <w:keepNext/>
              <w:spacing w:after="0" w:line="240" w:lineRule="auto"/>
              <w:ind w:firstLine="0"/>
              <w:jc w:val="center"/>
              <w:rPr>
                <w:b/>
                <w:sz w:val="20"/>
                <w:szCs w:val="20"/>
              </w:rPr>
            </w:pPr>
            <w:r w:rsidRPr="003768DB">
              <w:rPr>
                <w:b/>
                <w:sz w:val="20"/>
                <w:szCs w:val="20"/>
              </w:rPr>
              <w:t>тыс.</w:t>
            </w:r>
            <w:r w:rsidR="00E7740C">
              <w:rPr>
                <w:b/>
                <w:sz w:val="20"/>
                <w:szCs w:val="20"/>
              </w:rPr>
              <w:t xml:space="preserve"> </w:t>
            </w:r>
            <w:r w:rsidRPr="003768DB">
              <w:rPr>
                <w:b/>
                <w:sz w:val="20"/>
                <w:szCs w:val="20"/>
              </w:rPr>
              <w:t>м</w:t>
            </w:r>
            <w:r w:rsidR="00E7740C" w:rsidRPr="00E7740C">
              <w:rPr>
                <w:b/>
                <w:bCs/>
                <w:sz w:val="20"/>
                <w:szCs w:val="20"/>
                <w:vertAlign w:val="superscript"/>
              </w:rPr>
              <w:t>3</w:t>
            </w:r>
            <w:r w:rsidRPr="003768DB">
              <w:rPr>
                <w:b/>
                <w:sz w:val="20"/>
                <w:szCs w:val="20"/>
              </w:rPr>
              <w:t>/год</w:t>
            </w:r>
          </w:p>
        </w:tc>
      </w:tr>
      <w:tr w:rsidR="004C2645" w:rsidRPr="003768DB" w14:paraId="085B0B23" w14:textId="77777777" w:rsidTr="00DB2A35">
        <w:trPr>
          <w:jc w:val="center"/>
        </w:trPr>
        <w:tc>
          <w:tcPr>
            <w:tcW w:w="1701" w:type="dxa"/>
            <w:vMerge/>
            <w:shd w:val="clear" w:color="auto" w:fill="auto"/>
            <w:vAlign w:val="center"/>
          </w:tcPr>
          <w:p w14:paraId="723F66DD" w14:textId="77777777" w:rsidR="004C2645" w:rsidRPr="003768DB" w:rsidRDefault="004C2645" w:rsidP="004C2645">
            <w:pPr>
              <w:spacing w:after="0" w:line="240" w:lineRule="auto"/>
              <w:ind w:firstLine="0"/>
              <w:jc w:val="center"/>
              <w:rPr>
                <w:b/>
                <w:sz w:val="20"/>
                <w:szCs w:val="20"/>
              </w:rPr>
            </w:pPr>
          </w:p>
        </w:tc>
        <w:tc>
          <w:tcPr>
            <w:tcW w:w="709" w:type="dxa"/>
            <w:shd w:val="clear" w:color="auto" w:fill="auto"/>
            <w:vAlign w:val="center"/>
          </w:tcPr>
          <w:p w14:paraId="055A2752" w14:textId="1FDBFBF5" w:rsidR="004C2645" w:rsidRPr="003768DB" w:rsidRDefault="004C2645" w:rsidP="004C2645">
            <w:pPr>
              <w:spacing w:after="0" w:line="240" w:lineRule="auto"/>
              <w:ind w:firstLine="0"/>
              <w:jc w:val="center"/>
              <w:rPr>
                <w:b/>
                <w:sz w:val="20"/>
                <w:szCs w:val="20"/>
              </w:rPr>
            </w:pPr>
            <w:r w:rsidRPr="0067276A">
              <w:rPr>
                <w:b/>
                <w:sz w:val="20"/>
                <w:szCs w:val="20"/>
              </w:rPr>
              <w:t>2014</w:t>
            </w:r>
          </w:p>
        </w:tc>
        <w:tc>
          <w:tcPr>
            <w:tcW w:w="792" w:type="dxa"/>
            <w:shd w:val="clear" w:color="auto" w:fill="auto"/>
            <w:vAlign w:val="center"/>
          </w:tcPr>
          <w:p w14:paraId="6EA33227" w14:textId="056537DF" w:rsidR="004C2645" w:rsidRPr="003768DB" w:rsidRDefault="004C2645" w:rsidP="004C2645">
            <w:pPr>
              <w:spacing w:after="0" w:line="240" w:lineRule="auto"/>
              <w:ind w:firstLine="0"/>
              <w:jc w:val="center"/>
              <w:rPr>
                <w:b/>
                <w:sz w:val="20"/>
                <w:szCs w:val="20"/>
              </w:rPr>
            </w:pPr>
            <w:r w:rsidRPr="0067276A">
              <w:rPr>
                <w:b/>
                <w:sz w:val="20"/>
                <w:szCs w:val="20"/>
              </w:rPr>
              <w:t>2015</w:t>
            </w:r>
          </w:p>
        </w:tc>
        <w:tc>
          <w:tcPr>
            <w:tcW w:w="742" w:type="dxa"/>
            <w:shd w:val="clear" w:color="auto" w:fill="auto"/>
            <w:vAlign w:val="center"/>
          </w:tcPr>
          <w:p w14:paraId="05C7F94F" w14:textId="5541C13B" w:rsidR="004C2645" w:rsidRPr="0067276A" w:rsidRDefault="004C2645" w:rsidP="004C2645">
            <w:pPr>
              <w:spacing w:after="0" w:line="240" w:lineRule="auto"/>
              <w:ind w:firstLine="0"/>
              <w:jc w:val="center"/>
              <w:rPr>
                <w:b/>
                <w:sz w:val="20"/>
                <w:szCs w:val="20"/>
              </w:rPr>
            </w:pPr>
            <w:r w:rsidRPr="0067276A">
              <w:rPr>
                <w:b/>
                <w:sz w:val="20"/>
                <w:szCs w:val="20"/>
              </w:rPr>
              <w:t>2016</w:t>
            </w:r>
          </w:p>
        </w:tc>
        <w:tc>
          <w:tcPr>
            <w:tcW w:w="742" w:type="dxa"/>
            <w:shd w:val="clear" w:color="auto" w:fill="auto"/>
            <w:vAlign w:val="center"/>
          </w:tcPr>
          <w:p w14:paraId="63B3F7FB" w14:textId="2966F68C" w:rsidR="004C2645" w:rsidRPr="0067276A" w:rsidRDefault="004C2645" w:rsidP="004C2645">
            <w:pPr>
              <w:spacing w:after="0" w:line="240" w:lineRule="auto"/>
              <w:ind w:firstLine="0"/>
              <w:jc w:val="center"/>
              <w:rPr>
                <w:b/>
                <w:sz w:val="20"/>
                <w:szCs w:val="20"/>
              </w:rPr>
            </w:pPr>
            <w:r w:rsidRPr="0067276A">
              <w:rPr>
                <w:b/>
                <w:sz w:val="20"/>
                <w:szCs w:val="20"/>
              </w:rPr>
              <w:t>2017</w:t>
            </w:r>
          </w:p>
        </w:tc>
        <w:tc>
          <w:tcPr>
            <w:tcW w:w="743" w:type="dxa"/>
            <w:shd w:val="clear" w:color="auto" w:fill="auto"/>
            <w:vAlign w:val="center"/>
          </w:tcPr>
          <w:p w14:paraId="0A3D3F70" w14:textId="0770BBF8" w:rsidR="004C2645" w:rsidRPr="0067276A" w:rsidRDefault="004C2645" w:rsidP="004C2645">
            <w:pPr>
              <w:spacing w:after="0" w:line="240" w:lineRule="auto"/>
              <w:ind w:firstLine="0"/>
              <w:jc w:val="center"/>
              <w:rPr>
                <w:b/>
                <w:sz w:val="20"/>
                <w:szCs w:val="20"/>
              </w:rPr>
            </w:pPr>
            <w:r w:rsidRPr="0067276A">
              <w:rPr>
                <w:b/>
                <w:sz w:val="20"/>
                <w:szCs w:val="20"/>
              </w:rPr>
              <w:t>2018</w:t>
            </w:r>
          </w:p>
        </w:tc>
        <w:tc>
          <w:tcPr>
            <w:tcW w:w="743" w:type="dxa"/>
            <w:shd w:val="clear" w:color="auto" w:fill="auto"/>
            <w:vAlign w:val="center"/>
          </w:tcPr>
          <w:p w14:paraId="6AB76AB3" w14:textId="773E6A20" w:rsidR="004C2645" w:rsidRPr="0067276A" w:rsidRDefault="004C2645" w:rsidP="004C2645">
            <w:pPr>
              <w:spacing w:after="0" w:line="240" w:lineRule="auto"/>
              <w:ind w:firstLine="0"/>
              <w:jc w:val="center"/>
              <w:rPr>
                <w:b/>
                <w:sz w:val="20"/>
                <w:szCs w:val="20"/>
              </w:rPr>
            </w:pPr>
            <w:r w:rsidRPr="0067276A">
              <w:rPr>
                <w:b/>
                <w:sz w:val="20"/>
                <w:szCs w:val="20"/>
              </w:rPr>
              <w:t>2019</w:t>
            </w:r>
          </w:p>
        </w:tc>
        <w:tc>
          <w:tcPr>
            <w:tcW w:w="743" w:type="dxa"/>
            <w:shd w:val="clear" w:color="auto" w:fill="auto"/>
            <w:vAlign w:val="center"/>
          </w:tcPr>
          <w:p w14:paraId="19854C04" w14:textId="5DA9DF8A" w:rsidR="004C2645" w:rsidRPr="0067276A" w:rsidRDefault="004C2645" w:rsidP="004C2645">
            <w:pPr>
              <w:spacing w:after="0" w:line="240" w:lineRule="auto"/>
              <w:ind w:firstLine="0"/>
              <w:jc w:val="center"/>
              <w:rPr>
                <w:b/>
                <w:sz w:val="20"/>
                <w:szCs w:val="20"/>
              </w:rPr>
            </w:pPr>
            <w:r w:rsidRPr="0067276A">
              <w:rPr>
                <w:b/>
                <w:sz w:val="20"/>
                <w:szCs w:val="20"/>
              </w:rPr>
              <w:t>2020</w:t>
            </w:r>
          </w:p>
        </w:tc>
        <w:tc>
          <w:tcPr>
            <w:tcW w:w="743" w:type="dxa"/>
            <w:shd w:val="clear" w:color="auto" w:fill="auto"/>
            <w:vAlign w:val="center"/>
          </w:tcPr>
          <w:p w14:paraId="29C1FA04" w14:textId="470291E5" w:rsidR="004C2645" w:rsidRPr="0067276A" w:rsidRDefault="004C2645" w:rsidP="004C2645">
            <w:pPr>
              <w:spacing w:after="0" w:line="240" w:lineRule="auto"/>
              <w:ind w:firstLine="0"/>
              <w:jc w:val="center"/>
              <w:rPr>
                <w:b/>
                <w:sz w:val="20"/>
                <w:szCs w:val="20"/>
              </w:rPr>
            </w:pPr>
            <w:r w:rsidRPr="0067276A">
              <w:rPr>
                <w:b/>
                <w:sz w:val="20"/>
                <w:szCs w:val="20"/>
              </w:rPr>
              <w:t>2021</w:t>
            </w:r>
          </w:p>
        </w:tc>
        <w:tc>
          <w:tcPr>
            <w:tcW w:w="743" w:type="dxa"/>
            <w:shd w:val="clear" w:color="auto" w:fill="auto"/>
            <w:vAlign w:val="center"/>
          </w:tcPr>
          <w:p w14:paraId="11A126A6" w14:textId="4FBAA70E" w:rsidR="004C2645" w:rsidRPr="0067276A" w:rsidRDefault="004C2645" w:rsidP="004C2645">
            <w:pPr>
              <w:spacing w:after="0" w:line="240" w:lineRule="auto"/>
              <w:ind w:firstLine="0"/>
              <w:jc w:val="center"/>
              <w:rPr>
                <w:b/>
                <w:sz w:val="20"/>
                <w:szCs w:val="20"/>
              </w:rPr>
            </w:pPr>
            <w:r w:rsidRPr="0067276A">
              <w:rPr>
                <w:b/>
                <w:sz w:val="20"/>
                <w:szCs w:val="20"/>
              </w:rPr>
              <w:t>2022</w:t>
            </w:r>
          </w:p>
        </w:tc>
        <w:tc>
          <w:tcPr>
            <w:tcW w:w="743" w:type="dxa"/>
            <w:shd w:val="clear" w:color="auto" w:fill="auto"/>
            <w:vAlign w:val="center"/>
          </w:tcPr>
          <w:p w14:paraId="6E5474CF" w14:textId="25995356" w:rsidR="004C2645" w:rsidRPr="004C2645" w:rsidRDefault="004C2645" w:rsidP="004C2645">
            <w:pPr>
              <w:spacing w:after="0" w:line="240" w:lineRule="auto"/>
              <w:ind w:firstLine="0"/>
              <w:jc w:val="center"/>
              <w:rPr>
                <w:b/>
                <w:sz w:val="20"/>
                <w:szCs w:val="20"/>
              </w:rPr>
            </w:pPr>
            <w:r w:rsidRPr="004C2645">
              <w:rPr>
                <w:b/>
                <w:sz w:val="20"/>
                <w:szCs w:val="20"/>
              </w:rPr>
              <w:t>2023</w:t>
            </w:r>
          </w:p>
        </w:tc>
        <w:tc>
          <w:tcPr>
            <w:tcW w:w="743" w:type="dxa"/>
            <w:shd w:val="clear" w:color="auto" w:fill="auto"/>
            <w:vAlign w:val="center"/>
          </w:tcPr>
          <w:p w14:paraId="3912267B" w14:textId="64C5A8FD" w:rsidR="004C2645" w:rsidRPr="004C2645" w:rsidRDefault="004C2645" w:rsidP="004C2645">
            <w:pPr>
              <w:spacing w:after="0" w:line="240" w:lineRule="auto"/>
              <w:ind w:firstLine="0"/>
              <w:jc w:val="center"/>
              <w:rPr>
                <w:b/>
                <w:sz w:val="20"/>
                <w:szCs w:val="20"/>
              </w:rPr>
            </w:pPr>
            <w:r w:rsidRPr="004C2645">
              <w:rPr>
                <w:b/>
                <w:sz w:val="20"/>
                <w:szCs w:val="20"/>
              </w:rPr>
              <w:t>202</w:t>
            </w:r>
            <w:r>
              <w:rPr>
                <w:b/>
                <w:sz w:val="20"/>
                <w:szCs w:val="20"/>
              </w:rPr>
              <w:t>4</w:t>
            </w:r>
          </w:p>
        </w:tc>
      </w:tr>
      <w:tr w:rsidR="00DA40AC" w:rsidRPr="003768DB" w14:paraId="52A086B4" w14:textId="77777777" w:rsidTr="00DA40AC">
        <w:trPr>
          <w:trHeight w:val="790"/>
          <w:jc w:val="center"/>
        </w:trPr>
        <w:tc>
          <w:tcPr>
            <w:tcW w:w="1701" w:type="dxa"/>
            <w:shd w:val="clear" w:color="auto" w:fill="auto"/>
            <w:vAlign w:val="center"/>
          </w:tcPr>
          <w:p w14:paraId="27C6F803" w14:textId="6CB21838" w:rsidR="00DA40AC" w:rsidRPr="003768DB" w:rsidRDefault="00DA40AC" w:rsidP="00DA40AC">
            <w:pPr>
              <w:spacing w:after="0" w:line="240" w:lineRule="auto"/>
              <w:ind w:firstLine="0"/>
              <w:jc w:val="center"/>
              <w:rPr>
                <w:sz w:val="20"/>
                <w:szCs w:val="20"/>
              </w:rPr>
            </w:pPr>
            <w:r>
              <w:rPr>
                <w:sz w:val="20"/>
                <w:szCs w:val="20"/>
              </w:rPr>
              <w:t>Приаргунский муниципальный округ</w:t>
            </w:r>
          </w:p>
        </w:tc>
        <w:tc>
          <w:tcPr>
            <w:tcW w:w="709" w:type="dxa"/>
            <w:shd w:val="clear" w:color="auto" w:fill="auto"/>
            <w:vAlign w:val="center"/>
          </w:tcPr>
          <w:p w14:paraId="17254AB5" w14:textId="28489F9C" w:rsidR="00DA40AC" w:rsidRPr="003768DB" w:rsidRDefault="00DA40AC" w:rsidP="00DA40AC">
            <w:pPr>
              <w:spacing w:after="0" w:line="240" w:lineRule="auto"/>
              <w:ind w:firstLine="0"/>
              <w:jc w:val="center"/>
              <w:rPr>
                <w:sz w:val="20"/>
                <w:szCs w:val="20"/>
              </w:rPr>
            </w:pPr>
            <w:r>
              <w:rPr>
                <w:sz w:val="20"/>
                <w:szCs w:val="20"/>
                <w:lang w:eastAsia="ru-RU"/>
              </w:rPr>
              <w:t>н/д</w:t>
            </w:r>
          </w:p>
        </w:tc>
        <w:tc>
          <w:tcPr>
            <w:tcW w:w="792" w:type="dxa"/>
            <w:shd w:val="clear" w:color="auto" w:fill="auto"/>
            <w:vAlign w:val="center"/>
          </w:tcPr>
          <w:p w14:paraId="0CAFBD66" w14:textId="12FA9CA0" w:rsidR="00DA40AC" w:rsidRPr="003768DB" w:rsidRDefault="00DA40AC" w:rsidP="00DA40AC">
            <w:pPr>
              <w:spacing w:after="0" w:line="240" w:lineRule="auto"/>
              <w:ind w:firstLine="0"/>
              <w:jc w:val="center"/>
              <w:rPr>
                <w:sz w:val="20"/>
                <w:szCs w:val="20"/>
              </w:rPr>
            </w:pPr>
            <w:r>
              <w:rPr>
                <w:sz w:val="20"/>
                <w:szCs w:val="20"/>
                <w:lang w:eastAsia="ru-RU"/>
              </w:rPr>
              <w:t>н/д</w:t>
            </w:r>
          </w:p>
        </w:tc>
        <w:tc>
          <w:tcPr>
            <w:tcW w:w="742" w:type="dxa"/>
            <w:shd w:val="clear" w:color="auto" w:fill="auto"/>
            <w:vAlign w:val="center"/>
          </w:tcPr>
          <w:p w14:paraId="4D01BC02" w14:textId="23A427D9" w:rsidR="00DA40AC" w:rsidRPr="003768DB" w:rsidRDefault="00DA40AC" w:rsidP="00DA40AC">
            <w:pPr>
              <w:spacing w:after="0" w:line="240" w:lineRule="auto"/>
              <w:ind w:firstLine="0"/>
              <w:jc w:val="center"/>
              <w:rPr>
                <w:sz w:val="20"/>
                <w:szCs w:val="20"/>
              </w:rPr>
            </w:pPr>
            <w:r>
              <w:rPr>
                <w:sz w:val="20"/>
                <w:szCs w:val="20"/>
                <w:lang w:eastAsia="ru-RU"/>
              </w:rPr>
              <w:t>н/д</w:t>
            </w:r>
          </w:p>
        </w:tc>
        <w:tc>
          <w:tcPr>
            <w:tcW w:w="742" w:type="dxa"/>
            <w:shd w:val="clear" w:color="auto" w:fill="auto"/>
            <w:vAlign w:val="center"/>
          </w:tcPr>
          <w:p w14:paraId="56967D47" w14:textId="78EDA390" w:rsidR="00DA40AC" w:rsidRPr="003768DB" w:rsidRDefault="00DA40AC" w:rsidP="00DA40AC">
            <w:pPr>
              <w:spacing w:after="0" w:line="240" w:lineRule="auto"/>
              <w:ind w:firstLine="0"/>
              <w:jc w:val="center"/>
              <w:rPr>
                <w:sz w:val="20"/>
                <w:szCs w:val="20"/>
              </w:rPr>
            </w:pPr>
            <w:r>
              <w:rPr>
                <w:sz w:val="20"/>
                <w:szCs w:val="20"/>
                <w:lang w:eastAsia="ru-RU"/>
              </w:rPr>
              <w:t>н/д</w:t>
            </w:r>
          </w:p>
        </w:tc>
        <w:tc>
          <w:tcPr>
            <w:tcW w:w="743" w:type="dxa"/>
            <w:shd w:val="clear" w:color="auto" w:fill="auto"/>
            <w:vAlign w:val="center"/>
          </w:tcPr>
          <w:p w14:paraId="665103DA" w14:textId="18F91FB0" w:rsidR="00DA40AC" w:rsidRPr="003768DB" w:rsidRDefault="00DA40AC" w:rsidP="00DA40AC">
            <w:pPr>
              <w:spacing w:after="0" w:line="240" w:lineRule="auto"/>
              <w:ind w:firstLine="0"/>
              <w:jc w:val="center"/>
              <w:rPr>
                <w:sz w:val="20"/>
                <w:szCs w:val="20"/>
              </w:rPr>
            </w:pPr>
            <w:r>
              <w:rPr>
                <w:sz w:val="20"/>
                <w:szCs w:val="20"/>
                <w:lang w:eastAsia="ru-RU"/>
              </w:rPr>
              <w:t>н/д</w:t>
            </w:r>
          </w:p>
        </w:tc>
        <w:tc>
          <w:tcPr>
            <w:tcW w:w="743" w:type="dxa"/>
            <w:shd w:val="clear" w:color="auto" w:fill="auto"/>
            <w:vAlign w:val="center"/>
          </w:tcPr>
          <w:p w14:paraId="4D0DB416" w14:textId="6D71D41E" w:rsidR="00DA40AC" w:rsidRPr="003768DB" w:rsidRDefault="00DA40AC" w:rsidP="00DA40AC">
            <w:pPr>
              <w:spacing w:after="0" w:line="240" w:lineRule="auto"/>
              <w:ind w:firstLine="0"/>
              <w:jc w:val="center"/>
              <w:rPr>
                <w:sz w:val="20"/>
                <w:szCs w:val="20"/>
              </w:rPr>
            </w:pPr>
            <w:r>
              <w:rPr>
                <w:sz w:val="20"/>
                <w:szCs w:val="20"/>
                <w:lang w:eastAsia="ru-RU"/>
              </w:rPr>
              <w:t>н/д</w:t>
            </w:r>
          </w:p>
        </w:tc>
        <w:tc>
          <w:tcPr>
            <w:tcW w:w="743" w:type="dxa"/>
            <w:shd w:val="clear" w:color="auto" w:fill="auto"/>
            <w:vAlign w:val="center"/>
          </w:tcPr>
          <w:p w14:paraId="21C28D6E" w14:textId="2ADC08C8" w:rsidR="00DA40AC" w:rsidRPr="003768DB" w:rsidRDefault="00DA40AC" w:rsidP="00DA40AC">
            <w:pPr>
              <w:spacing w:after="0" w:line="240" w:lineRule="auto"/>
              <w:ind w:firstLine="0"/>
              <w:jc w:val="center"/>
              <w:rPr>
                <w:sz w:val="20"/>
                <w:szCs w:val="20"/>
              </w:rPr>
            </w:pPr>
            <w:r>
              <w:rPr>
                <w:sz w:val="20"/>
                <w:szCs w:val="20"/>
                <w:lang w:eastAsia="ru-RU"/>
              </w:rPr>
              <w:t>н/д</w:t>
            </w:r>
          </w:p>
        </w:tc>
        <w:tc>
          <w:tcPr>
            <w:tcW w:w="743" w:type="dxa"/>
            <w:shd w:val="clear" w:color="auto" w:fill="auto"/>
            <w:vAlign w:val="center"/>
          </w:tcPr>
          <w:p w14:paraId="3FB87BD8" w14:textId="61E9B552" w:rsidR="00DA40AC" w:rsidRPr="003768DB" w:rsidRDefault="00DA40AC" w:rsidP="00DA40AC">
            <w:pPr>
              <w:spacing w:after="0" w:line="240" w:lineRule="auto"/>
              <w:ind w:firstLine="0"/>
              <w:jc w:val="center"/>
              <w:rPr>
                <w:sz w:val="20"/>
                <w:szCs w:val="20"/>
              </w:rPr>
            </w:pPr>
            <w:r>
              <w:rPr>
                <w:sz w:val="20"/>
                <w:szCs w:val="20"/>
                <w:lang w:eastAsia="ru-RU"/>
              </w:rPr>
              <w:t>н/д</w:t>
            </w:r>
          </w:p>
        </w:tc>
        <w:tc>
          <w:tcPr>
            <w:tcW w:w="743" w:type="dxa"/>
            <w:shd w:val="clear" w:color="auto" w:fill="auto"/>
            <w:vAlign w:val="center"/>
          </w:tcPr>
          <w:p w14:paraId="2373E0DE" w14:textId="1DAAFB9D" w:rsidR="00DA40AC" w:rsidRPr="00DA40AC" w:rsidRDefault="00DA40AC" w:rsidP="00DA40AC">
            <w:pPr>
              <w:spacing w:after="0" w:line="240" w:lineRule="auto"/>
              <w:ind w:firstLine="0"/>
              <w:jc w:val="center"/>
              <w:rPr>
                <w:sz w:val="20"/>
                <w:szCs w:val="20"/>
              </w:rPr>
            </w:pPr>
            <w:r w:rsidRPr="00DA40AC">
              <w:rPr>
                <w:sz w:val="20"/>
                <w:szCs w:val="20"/>
              </w:rPr>
              <w:t>47,8</w:t>
            </w:r>
            <w:r>
              <w:rPr>
                <w:sz w:val="20"/>
                <w:szCs w:val="20"/>
              </w:rPr>
              <w:t>2</w:t>
            </w:r>
          </w:p>
        </w:tc>
        <w:tc>
          <w:tcPr>
            <w:tcW w:w="743" w:type="dxa"/>
            <w:shd w:val="clear" w:color="auto" w:fill="auto"/>
            <w:vAlign w:val="center"/>
          </w:tcPr>
          <w:p w14:paraId="2F865E7F" w14:textId="5DDDF6AF" w:rsidR="00DA40AC" w:rsidRPr="00DA40AC" w:rsidRDefault="00DA40AC" w:rsidP="00DA40AC">
            <w:pPr>
              <w:spacing w:after="0" w:line="240" w:lineRule="auto"/>
              <w:ind w:firstLine="0"/>
              <w:jc w:val="center"/>
              <w:rPr>
                <w:sz w:val="20"/>
                <w:szCs w:val="20"/>
              </w:rPr>
            </w:pPr>
            <w:r w:rsidRPr="00DA40AC">
              <w:rPr>
                <w:sz w:val="20"/>
                <w:szCs w:val="20"/>
              </w:rPr>
              <w:t>47,62</w:t>
            </w:r>
          </w:p>
        </w:tc>
        <w:tc>
          <w:tcPr>
            <w:tcW w:w="743" w:type="dxa"/>
            <w:shd w:val="clear" w:color="auto" w:fill="auto"/>
            <w:vAlign w:val="center"/>
          </w:tcPr>
          <w:p w14:paraId="50E3EA4E" w14:textId="126F1132" w:rsidR="00DA40AC" w:rsidRPr="00DA40AC" w:rsidRDefault="00DA40AC" w:rsidP="00DA40AC">
            <w:pPr>
              <w:spacing w:after="0" w:line="240" w:lineRule="auto"/>
              <w:ind w:firstLine="0"/>
              <w:jc w:val="center"/>
              <w:rPr>
                <w:sz w:val="20"/>
                <w:szCs w:val="20"/>
              </w:rPr>
            </w:pPr>
            <w:r w:rsidRPr="00DA40AC">
              <w:rPr>
                <w:sz w:val="20"/>
                <w:szCs w:val="20"/>
              </w:rPr>
              <w:t>48,0</w:t>
            </w:r>
            <w:r>
              <w:rPr>
                <w:sz w:val="20"/>
                <w:szCs w:val="20"/>
              </w:rPr>
              <w:t>2</w:t>
            </w:r>
          </w:p>
        </w:tc>
      </w:tr>
    </w:tbl>
    <w:p w14:paraId="41DEA330" w14:textId="77777777" w:rsidR="00DB2A35" w:rsidRPr="00F37D35" w:rsidRDefault="00DB2A35" w:rsidP="00DA40AC">
      <w:pPr>
        <w:shd w:val="clear" w:color="auto" w:fill="FFFFFF"/>
        <w:spacing w:before="120" w:after="0"/>
        <w:rPr>
          <w:szCs w:val="24"/>
          <w:lang w:bidi="en-US"/>
        </w:rPr>
      </w:pPr>
      <w:r>
        <w:t>На практике, мощность очистных сооружений всегда выбирается с запасом, поэтому п</w:t>
      </w:r>
      <w:r w:rsidRPr="00F37D35">
        <w:rPr>
          <w:szCs w:val="28"/>
          <w:lang w:bidi="en-US"/>
        </w:rPr>
        <w:t>роектная мощность очистных сооружений и фактический приток крайне разнятся. В результате этого сооружения загружены неравномерно, что препятствует их нормальной работе</w:t>
      </w:r>
      <w:r>
        <w:t xml:space="preserve">. </w:t>
      </w:r>
      <w:r w:rsidRPr="00F37D35">
        <w:rPr>
          <w:szCs w:val="24"/>
          <w:lang w:bidi="en-US"/>
        </w:rPr>
        <w:t>Дисбаланс производительности сооружений и фактического притока сточных вод формируется рядом следующих факторов:</w:t>
      </w:r>
      <w:r>
        <w:rPr>
          <w:szCs w:val="24"/>
          <w:lang w:bidi="en-US"/>
        </w:rPr>
        <w:t xml:space="preserve"> </w:t>
      </w:r>
    </w:p>
    <w:p w14:paraId="152741AE" w14:textId="77777777" w:rsidR="00DB2A35" w:rsidRDefault="00DB2A35" w:rsidP="00DB2A35">
      <w:pPr>
        <w:pStyle w:val="12"/>
        <w:numPr>
          <w:ilvl w:val="0"/>
          <w:numId w:val="41"/>
        </w:numPr>
        <w:spacing w:line="276" w:lineRule="auto"/>
        <w:ind w:left="851" w:hanging="284"/>
        <w:jc w:val="both"/>
        <w:rPr>
          <w:sz w:val="24"/>
          <w:lang w:bidi="en-US"/>
        </w:rPr>
      </w:pPr>
      <w:r w:rsidRPr="00174E01">
        <w:rPr>
          <w:sz w:val="24"/>
          <w:lang w:bidi="en-US"/>
        </w:rPr>
        <w:t>высокая сезонная неравномерность водопотребления, и соответственно водоотведения, связанная с временным оттоком населения на период отпусков</w:t>
      </w:r>
      <w:r w:rsidRPr="00F37D35">
        <w:rPr>
          <w:sz w:val="24"/>
          <w:lang w:bidi="en-US"/>
        </w:rPr>
        <w:t xml:space="preserve">; </w:t>
      </w:r>
    </w:p>
    <w:p w14:paraId="1E0F7080" w14:textId="77777777" w:rsidR="00DB2A35" w:rsidRPr="00F37D35" w:rsidRDefault="00DB2A35" w:rsidP="00DB2A35">
      <w:pPr>
        <w:pStyle w:val="12"/>
        <w:numPr>
          <w:ilvl w:val="0"/>
          <w:numId w:val="41"/>
        </w:numPr>
        <w:spacing w:line="276" w:lineRule="auto"/>
        <w:ind w:left="851" w:hanging="284"/>
        <w:jc w:val="both"/>
        <w:rPr>
          <w:sz w:val="24"/>
          <w:lang w:bidi="en-US"/>
        </w:rPr>
      </w:pPr>
      <w:r w:rsidRPr="00174E01">
        <w:rPr>
          <w:sz w:val="24"/>
          <w:lang w:bidi="en-US"/>
        </w:rPr>
        <w:t xml:space="preserve">паводковый период; </w:t>
      </w:r>
    </w:p>
    <w:p w14:paraId="515BB27E" w14:textId="77777777" w:rsidR="00DB2A35" w:rsidRPr="00F37D35" w:rsidRDefault="00DB2A35" w:rsidP="00DB2A35">
      <w:pPr>
        <w:pStyle w:val="12"/>
        <w:numPr>
          <w:ilvl w:val="0"/>
          <w:numId w:val="41"/>
        </w:numPr>
        <w:spacing w:after="120" w:line="276" w:lineRule="auto"/>
        <w:ind w:left="851" w:hanging="284"/>
        <w:jc w:val="both"/>
        <w:rPr>
          <w:sz w:val="24"/>
        </w:rPr>
      </w:pPr>
      <w:r w:rsidRPr="00F37D35">
        <w:rPr>
          <w:sz w:val="24"/>
          <w:lang w:bidi="en-US"/>
        </w:rPr>
        <w:t>отсутствие приборов коммерческого учета стоков</w:t>
      </w:r>
      <w:r w:rsidRPr="00F37D35">
        <w:rPr>
          <w:sz w:val="24"/>
        </w:rPr>
        <w:t xml:space="preserve">. </w:t>
      </w:r>
    </w:p>
    <w:p w14:paraId="45DB7D5D" w14:textId="7A17D13B" w:rsidR="00DB2A35" w:rsidRDefault="00DB2A35" w:rsidP="00DB2A35">
      <w:pPr>
        <w:spacing w:after="120"/>
      </w:pPr>
      <w:r w:rsidRPr="00F75CA8">
        <w:t xml:space="preserve">В настоящий момент, канализационным очистным сооружениям </w:t>
      </w:r>
      <w:r w:rsidR="00BE3E04">
        <w:t>Приаргунского муниципального округа</w:t>
      </w:r>
      <w:r w:rsidRPr="00F75CA8">
        <w:t xml:space="preserve"> необходима реконструкция с реализацией современных технологий биологической очистки и модернизация имеющегося на них оборудования. Новое строительство, а также реконструкцию существующих сооружений необходимо производить с применением современных и более качественных методов очистки, которые технологически способны обеспечить современные требования к качеству очистки сточных вод. Состав и производительность сооружений необходимо уточнить на этапе проектирования.</w:t>
      </w:r>
    </w:p>
    <w:p w14:paraId="106540B7" w14:textId="65FFC939" w:rsidR="000C2319" w:rsidRPr="00CF37F0" w:rsidRDefault="000C2319" w:rsidP="003E2916">
      <w:pPr>
        <w:pStyle w:val="2"/>
        <w:numPr>
          <w:ilvl w:val="2"/>
          <w:numId w:val="38"/>
        </w:numPr>
        <w:spacing w:line="240" w:lineRule="auto"/>
        <w:rPr>
          <w:rFonts w:eastAsia="TimesNewRomanPS-BoldMT"/>
        </w:rPr>
      </w:pPr>
      <w:bookmarkStart w:id="290" w:name="_Toc206487044"/>
      <w:bookmarkStart w:id="291" w:name="_Toc207193816"/>
      <w:bookmarkStart w:id="292" w:name="_Toc207195179"/>
      <w:r w:rsidRPr="008D1757">
        <w:t>Прогнозные</w:t>
      </w:r>
      <w:r w:rsidRPr="00E04D60">
        <w:t xml:space="preserve">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w:t>
      </w:r>
      <w:r w:rsidR="00BE3E04" w:rsidRPr="00BE3E04">
        <w:t>муниципального округа</w:t>
      </w:r>
      <w:bookmarkEnd w:id="290"/>
      <w:bookmarkEnd w:id="291"/>
      <w:bookmarkEnd w:id="292"/>
    </w:p>
    <w:p w14:paraId="5D9F1ED8" w14:textId="0E76DE4D" w:rsidR="00763626" w:rsidRDefault="002C7FF6" w:rsidP="0086082F">
      <w:pPr>
        <w:spacing w:after="120"/>
        <w:rPr>
          <w:rFonts w:eastAsia="TimesNewRomanPS-BoldMT"/>
          <w:b/>
          <w:bCs/>
          <w:szCs w:val="26"/>
        </w:rPr>
      </w:pPr>
      <w:r>
        <w:t xml:space="preserve">Расчетное среднесуточное водоотведение в жилищно-коммунальном секторе при обеспечении его в полном объеме централизованной системой канализирования принимается равным водопотреблению на основании </w:t>
      </w:r>
      <w:r w:rsidR="00490E0B" w:rsidRPr="00C57B65">
        <w:t>СП 32.13330.2018</w:t>
      </w:r>
      <w:r>
        <w:t xml:space="preserve">. Прогнозируемый расчетный объем хозяйственных стоков, подлежащих водоотведению по муниципальному образованию на расчетный срок – среднесуточный объем отводимых стоков составит </w:t>
      </w:r>
      <w:r w:rsidR="004A100F">
        <w:t>2882,3</w:t>
      </w:r>
      <w:r>
        <w:t xml:space="preserve"> м</w:t>
      </w:r>
      <w:r w:rsidRPr="00AA3DEA">
        <w:rPr>
          <w:vertAlign w:val="superscript"/>
        </w:rPr>
        <w:t>3</w:t>
      </w:r>
      <w:r>
        <w:t>/</w:t>
      </w:r>
      <w:proofErr w:type="spellStart"/>
      <w:r>
        <w:t>сут</w:t>
      </w:r>
      <w:proofErr w:type="spellEnd"/>
      <w:r>
        <w:t>, или</w:t>
      </w:r>
      <w:r w:rsidR="008A6149">
        <w:t> </w:t>
      </w:r>
      <w:r w:rsidR="004A100F">
        <w:t>1052,0</w:t>
      </w:r>
      <w:r w:rsidR="00DA40AC">
        <w:t> </w:t>
      </w:r>
      <w:r w:rsidR="008A6149">
        <w:t>тыс. </w:t>
      </w:r>
      <w:r>
        <w:t>м</w:t>
      </w:r>
      <w:r w:rsidRPr="00AA3DEA">
        <w:rPr>
          <w:vertAlign w:val="superscript"/>
        </w:rPr>
        <w:t>3</w:t>
      </w:r>
      <w:r>
        <w:t>/год.</w:t>
      </w:r>
      <w:r w:rsidR="0086082F">
        <w:t xml:space="preserve"> </w:t>
      </w:r>
      <w:r>
        <w:t xml:space="preserve">Увеличение объема сточных вод связано с повышением доли населения, проживающего </w:t>
      </w:r>
      <w:r w:rsidR="00E7740C">
        <w:t>в домах,</w:t>
      </w:r>
      <w:r>
        <w:t xml:space="preserve"> оборудованных внутренней канализацией, строительством нового </w:t>
      </w:r>
      <w:r w:rsidRPr="00763D88">
        <w:t>жилищного фонда, развитием системы культурно-бытового обслуживания.</w:t>
      </w:r>
      <w:r w:rsidR="00763626">
        <w:rPr>
          <w:rFonts w:eastAsia="TimesNewRomanPS-BoldMT"/>
        </w:rPr>
        <w:br w:type="page"/>
      </w:r>
    </w:p>
    <w:p w14:paraId="3C6F2CB2" w14:textId="77777777" w:rsidR="000C2319" w:rsidRPr="00AD7FEF" w:rsidRDefault="000C2319" w:rsidP="003E2916">
      <w:pPr>
        <w:pStyle w:val="2"/>
        <w:rPr>
          <w:rFonts w:eastAsia="TimesNewRomanPS-BoldMT"/>
          <w:szCs w:val="24"/>
        </w:rPr>
      </w:pPr>
      <w:bookmarkStart w:id="293" w:name="_Toc206487045"/>
      <w:bookmarkStart w:id="294" w:name="_Toc207193817"/>
      <w:bookmarkStart w:id="295" w:name="_Toc207195180"/>
      <w:r w:rsidRPr="00E04D60">
        <w:rPr>
          <w:rFonts w:eastAsia="TimesNewRomanPS-BoldMT"/>
        </w:rPr>
        <w:lastRenderedPageBreak/>
        <w:t>ПРОГНОЗ ОБЪЕМА СТОЧНЫХ ВОД</w:t>
      </w:r>
      <w:bookmarkEnd w:id="293"/>
      <w:bookmarkEnd w:id="294"/>
      <w:bookmarkEnd w:id="295"/>
    </w:p>
    <w:p w14:paraId="1012758B" w14:textId="77777777" w:rsidR="000C2319" w:rsidRPr="00CF37F0" w:rsidRDefault="000C2319" w:rsidP="003E2916">
      <w:pPr>
        <w:pStyle w:val="2"/>
        <w:numPr>
          <w:ilvl w:val="2"/>
          <w:numId w:val="38"/>
        </w:numPr>
        <w:spacing w:line="240" w:lineRule="auto"/>
        <w:rPr>
          <w:rFonts w:eastAsia="TimesNewRomanPS-BoldMT"/>
        </w:rPr>
      </w:pPr>
      <w:bookmarkStart w:id="296" w:name="_Toc206487046"/>
      <w:bookmarkStart w:id="297" w:name="_Toc207193818"/>
      <w:bookmarkStart w:id="298" w:name="_Toc207195181"/>
      <w:r w:rsidRPr="002F6D64">
        <w:rPr>
          <w:rFonts w:eastAsia="TimesNewRomanPS-BoldMT"/>
          <w:iCs/>
        </w:rPr>
        <w:t>Сведения</w:t>
      </w:r>
      <w:r w:rsidRPr="007C5D37">
        <w:rPr>
          <w:rFonts w:eastAsia="TimesNewRomanPS-BoldMT"/>
          <w:iCs/>
        </w:rPr>
        <w:t xml:space="preserve"> о фактическом и ожидаемом поступлении сточных вод в централизованную систему водоотведения</w:t>
      </w:r>
      <w:bookmarkEnd w:id="296"/>
      <w:bookmarkEnd w:id="297"/>
      <w:bookmarkEnd w:id="298"/>
    </w:p>
    <w:p w14:paraId="2F3416E9" w14:textId="0F57E5E7" w:rsidR="00FC2C5E" w:rsidRDefault="00FC2C5E" w:rsidP="00FC2C5E">
      <w:r w:rsidRPr="00E631EE">
        <w:t xml:space="preserve">Фактические (за </w:t>
      </w:r>
      <w:r w:rsidR="004C2645">
        <w:t>2024</w:t>
      </w:r>
      <w:r w:rsidRPr="00E631EE">
        <w:t xml:space="preserve"> г.) и ожидаемые (в </w:t>
      </w:r>
      <w:r w:rsidR="004C2645">
        <w:t>2024</w:t>
      </w:r>
      <w:r w:rsidRPr="00E631EE">
        <w:t>-</w:t>
      </w:r>
      <w:r w:rsidR="003B6F72">
        <w:t>2035</w:t>
      </w:r>
      <w:r w:rsidRPr="00E631EE">
        <w:t xml:space="preserve"> гг.) объемы поступления сточных вод в централизованную систему </w:t>
      </w:r>
      <w:r>
        <w:t>водоотведения</w:t>
      </w:r>
      <w:r w:rsidRPr="00E631EE">
        <w:t xml:space="preserve"> </w:t>
      </w:r>
      <w:r w:rsidR="00BE3E04">
        <w:t>Приаргунского муниципального округа</w:t>
      </w:r>
      <w:r>
        <w:t xml:space="preserve"> </w:t>
      </w:r>
      <w:r w:rsidRPr="00E631EE">
        <w:t xml:space="preserve">приведены в таблице </w:t>
      </w:r>
      <w:r w:rsidR="00563FFB" w:rsidRPr="00563FFB">
        <w:rPr>
          <w:szCs w:val="24"/>
        </w:rPr>
        <w:t>2.</w:t>
      </w:r>
      <w:r w:rsidR="00A568C5">
        <w:t>4</w:t>
      </w:r>
      <w:r>
        <w:t>.1</w:t>
      </w:r>
      <w:r w:rsidRPr="00E631EE">
        <w:t>.</w:t>
      </w:r>
    </w:p>
    <w:p w14:paraId="7C5FB212" w14:textId="77777777" w:rsidR="00FC2C5E" w:rsidRDefault="00FC2C5E" w:rsidP="00FC2C5E">
      <w:pPr>
        <w:jc w:val="right"/>
      </w:pPr>
      <w:r w:rsidRPr="00E631EE">
        <w:t xml:space="preserve">Таблица </w:t>
      </w:r>
      <w:r w:rsidR="00563FFB" w:rsidRPr="00563FFB">
        <w:rPr>
          <w:szCs w:val="24"/>
        </w:rPr>
        <w:t>2.</w:t>
      </w:r>
      <w:r w:rsidR="00A568C5">
        <w:t>4</w:t>
      </w:r>
      <w:r>
        <w:t>.1</w:t>
      </w:r>
    </w:p>
    <w:p w14:paraId="7E3F5D0A" w14:textId="4B243CD9" w:rsidR="00FC2C5E" w:rsidRPr="00FC2C5E" w:rsidRDefault="00FC2C5E" w:rsidP="00FC2C5E">
      <w:pPr>
        <w:ind w:firstLine="0"/>
        <w:jc w:val="center"/>
        <w:rPr>
          <w:u w:val="single"/>
        </w:rPr>
      </w:pPr>
      <w:r w:rsidRPr="00FC2C5E">
        <w:rPr>
          <w:u w:val="single"/>
        </w:rPr>
        <w:t xml:space="preserve">Фактические и ожидаемые объемы поступления сточных вод в централизованную систему водоотведения </w:t>
      </w:r>
      <w:r w:rsidR="00BE3E04">
        <w:rPr>
          <w:u w:val="single"/>
        </w:rPr>
        <w:t>Приаргунского муниципального округа</w:t>
      </w:r>
    </w:p>
    <w:tbl>
      <w:tblPr>
        <w:tblW w:w="94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83"/>
        <w:gridCol w:w="1559"/>
        <w:gridCol w:w="874"/>
        <w:gridCol w:w="874"/>
        <w:gridCol w:w="874"/>
        <w:gridCol w:w="874"/>
        <w:gridCol w:w="874"/>
        <w:gridCol w:w="1052"/>
      </w:tblGrid>
      <w:tr w:rsidR="00FC2C5E" w:rsidRPr="00E7740C" w14:paraId="21F305E3" w14:textId="77777777" w:rsidTr="00DA40AC">
        <w:trPr>
          <w:jc w:val="center"/>
        </w:trPr>
        <w:tc>
          <w:tcPr>
            <w:tcW w:w="2483" w:type="dxa"/>
            <w:vMerge w:val="restart"/>
            <w:tcMar>
              <w:left w:w="11" w:type="dxa"/>
              <w:right w:w="11" w:type="dxa"/>
            </w:tcMar>
            <w:vAlign w:val="center"/>
          </w:tcPr>
          <w:p w14:paraId="5FE13640" w14:textId="77777777" w:rsidR="00FC2C5E" w:rsidRPr="00E7740C" w:rsidRDefault="00FC2C5E" w:rsidP="00FC2C5E">
            <w:pPr>
              <w:keepNext/>
              <w:spacing w:after="0" w:line="240" w:lineRule="auto"/>
              <w:ind w:firstLine="0"/>
              <w:jc w:val="center"/>
              <w:rPr>
                <w:b/>
                <w:sz w:val="20"/>
                <w:szCs w:val="20"/>
                <w:lang w:eastAsia="ru-RU"/>
              </w:rPr>
            </w:pPr>
            <w:r w:rsidRPr="00E7740C">
              <w:rPr>
                <w:b/>
                <w:sz w:val="20"/>
                <w:szCs w:val="20"/>
                <w:lang w:eastAsia="ru-RU"/>
              </w:rPr>
              <w:t>Наименование технологической зоны</w:t>
            </w:r>
          </w:p>
        </w:tc>
        <w:tc>
          <w:tcPr>
            <w:tcW w:w="6981" w:type="dxa"/>
            <w:gridSpan w:val="7"/>
            <w:tcMar>
              <w:left w:w="11" w:type="dxa"/>
              <w:right w:w="11" w:type="dxa"/>
            </w:tcMar>
            <w:vAlign w:val="center"/>
          </w:tcPr>
          <w:p w14:paraId="5DEB2B8F" w14:textId="27DDA452" w:rsidR="00FC2C5E" w:rsidRPr="00E7740C" w:rsidRDefault="00FC2C5E" w:rsidP="00FC2C5E">
            <w:pPr>
              <w:keepNext/>
              <w:spacing w:after="0" w:line="240" w:lineRule="auto"/>
              <w:ind w:firstLine="0"/>
              <w:jc w:val="center"/>
              <w:rPr>
                <w:b/>
                <w:sz w:val="20"/>
                <w:szCs w:val="20"/>
                <w:lang w:eastAsia="ru-RU"/>
              </w:rPr>
            </w:pPr>
            <w:r w:rsidRPr="00E7740C">
              <w:rPr>
                <w:b/>
                <w:sz w:val="20"/>
                <w:szCs w:val="20"/>
              </w:rPr>
              <w:t>Объем отведенных стоков, тыс.</w:t>
            </w:r>
            <w:r w:rsidR="00E7740C" w:rsidRPr="00E7740C">
              <w:rPr>
                <w:b/>
                <w:sz w:val="20"/>
                <w:szCs w:val="20"/>
              </w:rPr>
              <w:t xml:space="preserve"> </w:t>
            </w:r>
            <w:r w:rsidRPr="00E7740C">
              <w:rPr>
                <w:b/>
                <w:sz w:val="20"/>
                <w:szCs w:val="20"/>
              </w:rPr>
              <w:t>м³/год</w:t>
            </w:r>
          </w:p>
        </w:tc>
      </w:tr>
      <w:tr w:rsidR="004C2645" w:rsidRPr="00E7740C" w14:paraId="6AE76AB2" w14:textId="77777777" w:rsidTr="00DA40AC">
        <w:trPr>
          <w:trHeight w:val="431"/>
          <w:jc w:val="center"/>
        </w:trPr>
        <w:tc>
          <w:tcPr>
            <w:tcW w:w="2483" w:type="dxa"/>
            <w:vMerge/>
            <w:tcMar>
              <w:left w:w="11" w:type="dxa"/>
              <w:right w:w="11" w:type="dxa"/>
            </w:tcMar>
            <w:vAlign w:val="center"/>
          </w:tcPr>
          <w:p w14:paraId="03358F63" w14:textId="77777777" w:rsidR="004C2645" w:rsidRPr="00E7740C" w:rsidRDefault="004C2645" w:rsidP="004C2645">
            <w:pPr>
              <w:keepNext/>
              <w:spacing w:after="0" w:line="240" w:lineRule="auto"/>
              <w:ind w:firstLine="0"/>
              <w:jc w:val="center"/>
              <w:rPr>
                <w:b/>
                <w:sz w:val="20"/>
                <w:szCs w:val="20"/>
                <w:lang w:eastAsia="ru-RU"/>
              </w:rPr>
            </w:pPr>
          </w:p>
        </w:tc>
        <w:tc>
          <w:tcPr>
            <w:tcW w:w="1559" w:type="dxa"/>
            <w:tcMar>
              <w:left w:w="11" w:type="dxa"/>
              <w:right w:w="11" w:type="dxa"/>
            </w:tcMar>
            <w:vAlign w:val="center"/>
          </w:tcPr>
          <w:p w14:paraId="38CA8C1A" w14:textId="37AAE49E" w:rsidR="004C2645" w:rsidRPr="00E7740C" w:rsidRDefault="004C2645" w:rsidP="004C2645">
            <w:pPr>
              <w:keepNext/>
              <w:spacing w:after="0" w:line="240" w:lineRule="auto"/>
              <w:ind w:firstLine="0"/>
              <w:jc w:val="center"/>
              <w:rPr>
                <w:b/>
                <w:sz w:val="20"/>
                <w:szCs w:val="20"/>
                <w:lang w:eastAsia="ru-RU"/>
              </w:rPr>
            </w:pPr>
            <w:r>
              <w:rPr>
                <w:b/>
                <w:sz w:val="20"/>
                <w:szCs w:val="20"/>
                <w:lang w:eastAsia="ru-RU"/>
              </w:rPr>
              <w:t>2024</w:t>
            </w:r>
            <w:r w:rsidRPr="00E7740C">
              <w:rPr>
                <w:b/>
                <w:sz w:val="20"/>
                <w:szCs w:val="20"/>
                <w:lang w:eastAsia="ru-RU"/>
              </w:rPr>
              <w:t xml:space="preserve"> (сущ. пол.)</w:t>
            </w:r>
          </w:p>
        </w:tc>
        <w:tc>
          <w:tcPr>
            <w:tcW w:w="874" w:type="dxa"/>
            <w:tcMar>
              <w:left w:w="11" w:type="dxa"/>
              <w:right w:w="11" w:type="dxa"/>
            </w:tcMar>
            <w:vAlign w:val="center"/>
          </w:tcPr>
          <w:p w14:paraId="4D6D91B2" w14:textId="5ECA281B" w:rsidR="004C2645" w:rsidRPr="00E7740C" w:rsidRDefault="004C2645" w:rsidP="004C2645">
            <w:pPr>
              <w:keepNext/>
              <w:spacing w:after="0" w:line="240" w:lineRule="auto"/>
              <w:ind w:firstLine="0"/>
              <w:jc w:val="center"/>
              <w:rPr>
                <w:b/>
                <w:sz w:val="20"/>
                <w:szCs w:val="20"/>
                <w:lang w:eastAsia="ru-RU"/>
              </w:rPr>
            </w:pPr>
            <w:r>
              <w:rPr>
                <w:b/>
                <w:bCs/>
                <w:sz w:val="20"/>
                <w:szCs w:val="20"/>
              </w:rPr>
              <w:t>2025</w:t>
            </w:r>
          </w:p>
        </w:tc>
        <w:tc>
          <w:tcPr>
            <w:tcW w:w="874" w:type="dxa"/>
            <w:tcMar>
              <w:left w:w="11" w:type="dxa"/>
              <w:right w:w="11" w:type="dxa"/>
            </w:tcMar>
            <w:vAlign w:val="center"/>
          </w:tcPr>
          <w:p w14:paraId="7F7B38BF" w14:textId="6BC60E23" w:rsidR="004C2645" w:rsidRPr="00E7740C" w:rsidRDefault="004C2645" w:rsidP="004C2645">
            <w:pPr>
              <w:keepNext/>
              <w:spacing w:after="0" w:line="240" w:lineRule="auto"/>
              <w:ind w:firstLine="0"/>
              <w:jc w:val="center"/>
              <w:rPr>
                <w:b/>
                <w:sz w:val="20"/>
                <w:szCs w:val="20"/>
                <w:lang w:eastAsia="ru-RU"/>
              </w:rPr>
            </w:pPr>
            <w:r>
              <w:rPr>
                <w:b/>
                <w:bCs/>
                <w:sz w:val="20"/>
                <w:szCs w:val="20"/>
              </w:rPr>
              <w:t>2026</w:t>
            </w:r>
          </w:p>
        </w:tc>
        <w:tc>
          <w:tcPr>
            <w:tcW w:w="874" w:type="dxa"/>
            <w:tcMar>
              <w:left w:w="11" w:type="dxa"/>
              <w:right w:w="11" w:type="dxa"/>
            </w:tcMar>
            <w:vAlign w:val="center"/>
          </w:tcPr>
          <w:p w14:paraId="353CE47C" w14:textId="6AD39B78" w:rsidR="004C2645" w:rsidRPr="00E7740C" w:rsidRDefault="004C2645" w:rsidP="004C2645">
            <w:pPr>
              <w:keepNext/>
              <w:spacing w:after="0" w:line="240" w:lineRule="auto"/>
              <w:ind w:firstLine="0"/>
              <w:jc w:val="center"/>
              <w:rPr>
                <w:b/>
                <w:sz w:val="20"/>
                <w:szCs w:val="20"/>
                <w:lang w:eastAsia="ru-RU"/>
              </w:rPr>
            </w:pPr>
            <w:r>
              <w:rPr>
                <w:b/>
                <w:bCs/>
                <w:sz w:val="20"/>
                <w:szCs w:val="20"/>
              </w:rPr>
              <w:t>2027</w:t>
            </w:r>
          </w:p>
        </w:tc>
        <w:tc>
          <w:tcPr>
            <w:tcW w:w="874" w:type="dxa"/>
            <w:tcMar>
              <w:left w:w="11" w:type="dxa"/>
              <w:right w:w="11" w:type="dxa"/>
            </w:tcMar>
            <w:vAlign w:val="center"/>
          </w:tcPr>
          <w:p w14:paraId="7C162E81" w14:textId="4AB0038C" w:rsidR="004C2645" w:rsidRPr="00E7740C" w:rsidRDefault="004C2645" w:rsidP="004C2645">
            <w:pPr>
              <w:keepNext/>
              <w:spacing w:after="0" w:line="240" w:lineRule="auto"/>
              <w:ind w:firstLine="0"/>
              <w:jc w:val="center"/>
              <w:rPr>
                <w:b/>
                <w:sz w:val="20"/>
                <w:szCs w:val="20"/>
                <w:lang w:eastAsia="ru-RU"/>
              </w:rPr>
            </w:pPr>
            <w:r>
              <w:rPr>
                <w:b/>
                <w:bCs/>
                <w:sz w:val="20"/>
                <w:szCs w:val="20"/>
              </w:rPr>
              <w:t>2028</w:t>
            </w:r>
          </w:p>
        </w:tc>
        <w:tc>
          <w:tcPr>
            <w:tcW w:w="874" w:type="dxa"/>
            <w:tcMar>
              <w:left w:w="11" w:type="dxa"/>
              <w:right w:w="11" w:type="dxa"/>
            </w:tcMar>
            <w:vAlign w:val="center"/>
          </w:tcPr>
          <w:p w14:paraId="7A02F34F" w14:textId="4F0B26EF" w:rsidR="004C2645" w:rsidRPr="00E7740C" w:rsidRDefault="004C2645" w:rsidP="004C2645">
            <w:pPr>
              <w:keepNext/>
              <w:spacing w:after="0" w:line="240" w:lineRule="auto"/>
              <w:ind w:firstLine="0"/>
              <w:jc w:val="center"/>
              <w:rPr>
                <w:b/>
                <w:sz w:val="20"/>
                <w:szCs w:val="20"/>
                <w:lang w:eastAsia="ru-RU"/>
              </w:rPr>
            </w:pPr>
            <w:r>
              <w:rPr>
                <w:b/>
                <w:bCs/>
                <w:sz w:val="20"/>
                <w:szCs w:val="20"/>
              </w:rPr>
              <w:t>2029</w:t>
            </w:r>
          </w:p>
        </w:tc>
        <w:tc>
          <w:tcPr>
            <w:tcW w:w="1052" w:type="dxa"/>
            <w:tcMar>
              <w:left w:w="11" w:type="dxa"/>
              <w:right w:w="11" w:type="dxa"/>
            </w:tcMar>
            <w:vAlign w:val="center"/>
          </w:tcPr>
          <w:p w14:paraId="5E3D25FE" w14:textId="66D8B8AF" w:rsidR="004C2645" w:rsidRPr="00E7740C" w:rsidRDefault="004C2645" w:rsidP="004C2645">
            <w:pPr>
              <w:keepNext/>
              <w:spacing w:after="0" w:line="240" w:lineRule="auto"/>
              <w:ind w:firstLine="0"/>
              <w:jc w:val="center"/>
              <w:rPr>
                <w:b/>
                <w:sz w:val="20"/>
                <w:szCs w:val="20"/>
                <w:lang w:eastAsia="ru-RU"/>
              </w:rPr>
            </w:pPr>
            <w:r w:rsidRPr="00E7740C">
              <w:rPr>
                <w:b/>
                <w:sz w:val="20"/>
                <w:szCs w:val="20"/>
                <w:lang w:eastAsia="ru-RU"/>
              </w:rPr>
              <w:t>20</w:t>
            </w:r>
            <w:r>
              <w:rPr>
                <w:b/>
                <w:sz w:val="20"/>
                <w:szCs w:val="20"/>
                <w:lang w:eastAsia="ru-RU"/>
              </w:rPr>
              <w:t>30</w:t>
            </w:r>
            <w:r w:rsidRPr="00E7740C">
              <w:rPr>
                <w:b/>
                <w:sz w:val="20"/>
                <w:szCs w:val="20"/>
                <w:lang w:eastAsia="ru-RU"/>
              </w:rPr>
              <w:t>-2035</w:t>
            </w:r>
          </w:p>
        </w:tc>
      </w:tr>
      <w:tr w:rsidR="008247B5" w:rsidRPr="00181068" w14:paraId="2CE38692" w14:textId="77777777" w:rsidTr="00DA40AC">
        <w:trPr>
          <w:trHeight w:val="335"/>
          <w:jc w:val="center"/>
        </w:trPr>
        <w:tc>
          <w:tcPr>
            <w:tcW w:w="2483" w:type="dxa"/>
            <w:tcMar>
              <w:left w:w="11" w:type="dxa"/>
              <w:right w:w="11" w:type="dxa"/>
            </w:tcMar>
            <w:vAlign w:val="center"/>
          </w:tcPr>
          <w:p w14:paraId="4AF51E4F" w14:textId="0F55CD47" w:rsidR="008247B5" w:rsidRPr="00181068" w:rsidRDefault="00DA40AC" w:rsidP="008247B5">
            <w:pPr>
              <w:shd w:val="clear" w:color="auto" w:fill="FFFFFF"/>
              <w:spacing w:after="0" w:line="240" w:lineRule="auto"/>
              <w:ind w:firstLine="0"/>
              <w:jc w:val="center"/>
              <w:rPr>
                <w:sz w:val="20"/>
                <w:szCs w:val="20"/>
                <w:lang w:eastAsia="ru-RU"/>
              </w:rPr>
            </w:pPr>
            <w:r>
              <w:rPr>
                <w:sz w:val="20"/>
                <w:szCs w:val="20"/>
              </w:rPr>
              <w:t>Приаргунский муниципальный округ</w:t>
            </w:r>
          </w:p>
        </w:tc>
        <w:tc>
          <w:tcPr>
            <w:tcW w:w="1559" w:type="dxa"/>
            <w:shd w:val="clear" w:color="auto" w:fill="auto"/>
            <w:tcMar>
              <w:left w:w="11" w:type="dxa"/>
              <w:right w:w="11" w:type="dxa"/>
            </w:tcMar>
            <w:vAlign w:val="center"/>
          </w:tcPr>
          <w:p w14:paraId="3898890D" w14:textId="6B95AD95" w:rsidR="008247B5" w:rsidRPr="00181068" w:rsidRDefault="004A100F" w:rsidP="008247B5">
            <w:pPr>
              <w:spacing w:after="0" w:line="240" w:lineRule="auto"/>
              <w:ind w:firstLine="0"/>
              <w:jc w:val="center"/>
              <w:rPr>
                <w:color w:val="000000"/>
                <w:sz w:val="20"/>
                <w:szCs w:val="20"/>
                <w:lang w:eastAsia="ru-RU"/>
              </w:rPr>
            </w:pPr>
            <w:r w:rsidRPr="004A100F">
              <w:rPr>
                <w:sz w:val="20"/>
                <w:szCs w:val="20"/>
              </w:rPr>
              <w:t>755,3</w:t>
            </w:r>
          </w:p>
        </w:tc>
        <w:tc>
          <w:tcPr>
            <w:tcW w:w="874" w:type="dxa"/>
            <w:shd w:val="clear" w:color="auto" w:fill="auto"/>
            <w:tcMar>
              <w:left w:w="11" w:type="dxa"/>
              <w:right w:w="11" w:type="dxa"/>
            </w:tcMar>
            <w:vAlign w:val="center"/>
          </w:tcPr>
          <w:p w14:paraId="4ECE9515" w14:textId="6FCE6BE1" w:rsidR="008247B5" w:rsidRPr="00181068" w:rsidRDefault="004A100F" w:rsidP="008247B5">
            <w:pPr>
              <w:spacing w:after="0" w:line="240" w:lineRule="auto"/>
              <w:ind w:firstLine="0"/>
              <w:jc w:val="center"/>
              <w:rPr>
                <w:color w:val="000000"/>
                <w:sz w:val="20"/>
                <w:szCs w:val="20"/>
              </w:rPr>
            </w:pPr>
            <w:r w:rsidRPr="004A100F">
              <w:rPr>
                <w:sz w:val="20"/>
                <w:szCs w:val="20"/>
              </w:rPr>
              <w:t>755,3</w:t>
            </w:r>
          </w:p>
        </w:tc>
        <w:tc>
          <w:tcPr>
            <w:tcW w:w="874" w:type="dxa"/>
            <w:shd w:val="clear" w:color="auto" w:fill="auto"/>
            <w:tcMar>
              <w:left w:w="11" w:type="dxa"/>
              <w:right w:w="11" w:type="dxa"/>
            </w:tcMar>
            <w:vAlign w:val="center"/>
          </w:tcPr>
          <w:p w14:paraId="663A2CE7" w14:textId="7C3B0D4E" w:rsidR="008247B5" w:rsidRPr="00181068" w:rsidRDefault="004A100F" w:rsidP="008247B5">
            <w:pPr>
              <w:spacing w:after="0" w:line="240" w:lineRule="auto"/>
              <w:ind w:firstLine="0"/>
              <w:jc w:val="center"/>
              <w:rPr>
                <w:color w:val="000000"/>
                <w:sz w:val="20"/>
                <w:szCs w:val="20"/>
                <w:lang w:eastAsia="ru-RU"/>
              </w:rPr>
            </w:pPr>
            <w:r w:rsidRPr="004A100F">
              <w:rPr>
                <w:sz w:val="20"/>
                <w:szCs w:val="20"/>
              </w:rPr>
              <w:t>755,3</w:t>
            </w:r>
          </w:p>
        </w:tc>
        <w:tc>
          <w:tcPr>
            <w:tcW w:w="874" w:type="dxa"/>
            <w:shd w:val="clear" w:color="auto" w:fill="auto"/>
            <w:tcMar>
              <w:left w:w="11" w:type="dxa"/>
              <w:right w:w="11" w:type="dxa"/>
            </w:tcMar>
            <w:vAlign w:val="center"/>
          </w:tcPr>
          <w:p w14:paraId="60D997CC" w14:textId="10585B09" w:rsidR="008247B5" w:rsidRPr="00181068" w:rsidRDefault="004A100F" w:rsidP="008247B5">
            <w:pPr>
              <w:spacing w:after="0" w:line="240" w:lineRule="auto"/>
              <w:ind w:firstLine="0"/>
              <w:jc w:val="center"/>
              <w:rPr>
                <w:color w:val="000000"/>
                <w:sz w:val="20"/>
                <w:szCs w:val="20"/>
              </w:rPr>
            </w:pPr>
            <w:r w:rsidRPr="004A100F">
              <w:rPr>
                <w:sz w:val="20"/>
                <w:szCs w:val="20"/>
              </w:rPr>
              <w:t>755,3</w:t>
            </w:r>
          </w:p>
        </w:tc>
        <w:tc>
          <w:tcPr>
            <w:tcW w:w="874" w:type="dxa"/>
            <w:shd w:val="clear" w:color="auto" w:fill="auto"/>
            <w:tcMar>
              <w:left w:w="11" w:type="dxa"/>
              <w:right w:w="11" w:type="dxa"/>
            </w:tcMar>
            <w:vAlign w:val="center"/>
          </w:tcPr>
          <w:p w14:paraId="16A14CF2" w14:textId="47131777" w:rsidR="008247B5" w:rsidRPr="00181068" w:rsidRDefault="004A100F" w:rsidP="008247B5">
            <w:pPr>
              <w:spacing w:after="0" w:line="240" w:lineRule="auto"/>
              <w:ind w:firstLine="0"/>
              <w:jc w:val="center"/>
              <w:rPr>
                <w:color w:val="000000"/>
                <w:sz w:val="20"/>
                <w:szCs w:val="20"/>
                <w:lang w:eastAsia="ru-RU"/>
              </w:rPr>
            </w:pPr>
            <w:r w:rsidRPr="004A100F">
              <w:rPr>
                <w:sz w:val="20"/>
                <w:szCs w:val="20"/>
              </w:rPr>
              <w:t>755,3</w:t>
            </w:r>
          </w:p>
        </w:tc>
        <w:tc>
          <w:tcPr>
            <w:tcW w:w="874" w:type="dxa"/>
            <w:shd w:val="clear" w:color="auto" w:fill="auto"/>
            <w:tcMar>
              <w:left w:w="11" w:type="dxa"/>
              <w:right w:w="11" w:type="dxa"/>
            </w:tcMar>
            <w:vAlign w:val="center"/>
          </w:tcPr>
          <w:p w14:paraId="45119F9A" w14:textId="6D2973AA" w:rsidR="008247B5" w:rsidRPr="00181068" w:rsidRDefault="004A100F" w:rsidP="008247B5">
            <w:pPr>
              <w:spacing w:after="0" w:line="240" w:lineRule="auto"/>
              <w:ind w:firstLine="0"/>
              <w:jc w:val="center"/>
              <w:rPr>
                <w:color w:val="000000"/>
                <w:sz w:val="20"/>
                <w:szCs w:val="20"/>
              </w:rPr>
            </w:pPr>
            <w:r w:rsidRPr="004A100F">
              <w:rPr>
                <w:sz w:val="20"/>
                <w:szCs w:val="20"/>
              </w:rPr>
              <w:t>755,3</w:t>
            </w:r>
          </w:p>
        </w:tc>
        <w:tc>
          <w:tcPr>
            <w:tcW w:w="1052" w:type="dxa"/>
            <w:tcMar>
              <w:left w:w="11" w:type="dxa"/>
              <w:right w:w="11" w:type="dxa"/>
            </w:tcMar>
            <w:vAlign w:val="center"/>
          </w:tcPr>
          <w:p w14:paraId="5024BFEB" w14:textId="14747870" w:rsidR="008247B5" w:rsidRPr="00181068" w:rsidRDefault="004A100F" w:rsidP="008247B5">
            <w:pPr>
              <w:spacing w:after="0" w:line="240" w:lineRule="auto"/>
              <w:ind w:firstLine="0"/>
              <w:jc w:val="center"/>
              <w:rPr>
                <w:color w:val="000000"/>
                <w:sz w:val="20"/>
                <w:szCs w:val="20"/>
                <w:lang w:eastAsia="ru-RU"/>
              </w:rPr>
            </w:pPr>
            <w:r w:rsidRPr="004A100F">
              <w:rPr>
                <w:sz w:val="20"/>
                <w:szCs w:val="20"/>
              </w:rPr>
              <w:t>1052,0</w:t>
            </w:r>
          </w:p>
        </w:tc>
      </w:tr>
    </w:tbl>
    <w:p w14:paraId="2FAE4D9B" w14:textId="38A638D4" w:rsidR="005805DC" w:rsidRPr="002F6D64" w:rsidRDefault="00E86D82" w:rsidP="005B4D8C">
      <w:pPr>
        <w:spacing w:before="120" w:after="0"/>
        <w:rPr>
          <w:szCs w:val="26"/>
        </w:rPr>
      </w:pPr>
      <w:r>
        <w:rPr>
          <w:szCs w:val="26"/>
        </w:rPr>
        <w:t>Р</w:t>
      </w:r>
      <w:r w:rsidR="005B4D8C" w:rsidRPr="005B4D8C">
        <w:rPr>
          <w:szCs w:val="26"/>
        </w:rPr>
        <w:t xml:space="preserve">асчет объемов водоотведения </w:t>
      </w:r>
      <w:r w:rsidR="00BE3E04">
        <w:rPr>
          <w:szCs w:val="26"/>
        </w:rPr>
        <w:t>Приаргунского муниципального округа</w:t>
      </w:r>
      <w:r w:rsidR="005B4D8C" w:rsidRPr="005B4D8C">
        <w:rPr>
          <w:szCs w:val="26"/>
        </w:rPr>
        <w:t xml:space="preserve"> на расчетный срок</w:t>
      </w:r>
      <w:r w:rsidR="005B4D8C">
        <w:rPr>
          <w:szCs w:val="26"/>
        </w:rPr>
        <w:t xml:space="preserve"> составит </w:t>
      </w:r>
      <w:r w:rsidR="004A100F">
        <w:t>1052,0</w:t>
      </w:r>
      <w:r w:rsidR="005B4D8C">
        <w:rPr>
          <w:szCs w:val="26"/>
        </w:rPr>
        <w:t xml:space="preserve"> тыс. м</w:t>
      </w:r>
      <w:r w:rsidR="005B4D8C" w:rsidRPr="005B4D8C">
        <w:rPr>
          <w:szCs w:val="26"/>
          <w:vertAlign w:val="superscript"/>
        </w:rPr>
        <w:t>3</w:t>
      </w:r>
      <w:r w:rsidR="005B4D8C">
        <w:rPr>
          <w:szCs w:val="26"/>
        </w:rPr>
        <w:t>/год.</w:t>
      </w:r>
    </w:p>
    <w:p w14:paraId="4CE4007C" w14:textId="77777777" w:rsidR="000C2319" w:rsidRPr="00CF37F0" w:rsidRDefault="000C2319" w:rsidP="003E2916">
      <w:pPr>
        <w:pStyle w:val="2"/>
        <w:numPr>
          <w:ilvl w:val="2"/>
          <w:numId w:val="38"/>
        </w:numPr>
        <w:spacing w:line="240" w:lineRule="auto"/>
        <w:rPr>
          <w:rFonts w:eastAsia="TimesNewRomanPS-BoldMT"/>
        </w:rPr>
      </w:pPr>
      <w:bookmarkStart w:id="299" w:name="_Toc206487047"/>
      <w:bookmarkStart w:id="300" w:name="_Toc207193819"/>
      <w:bookmarkStart w:id="301" w:name="_Toc207195182"/>
      <w:r w:rsidRPr="005431AB">
        <w:t>Описание</w:t>
      </w:r>
      <w:r w:rsidRPr="003936F6">
        <w:t xml:space="preserve"> структуры централизованной системы водоотведения (эксплуатационные и технологические зоны)</w:t>
      </w:r>
      <w:bookmarkEnd w:id="299"/>
      <w:bookmarkEnd w:id="300"/>
      <w:bookmarkEnd w:id="301"/>
    </w:p>
    <w:p w14:paraId="61F37255" w14:textId="757E92FC" w:rsidR="00A352FE" w:rsidRDefault="00FC2C5E" w:rsidP="00FC2C5E">
      <w:pPr>
        <w:spacing w:after="120"/>
      </w:pPr>
      <w:r>
        <w:t xml:space="preserve">Система водоотведения </w:t>
      </w:r>
      <w:r w:rsidR="00BE3E04">
        <w:t>Приаргунского муниципального округа</w:t>
      </w:r>
      <w:r>
        <w:t xml:space="preserve"> осуществляет сбор, транспортировку, очистку поступающих сточных вод и выпуск очищенных стоков. </w:t>
      </w:r>
    </w:p>
    <w:p w14:paraId="53760630" w14:textId="77777777" w:rsidR="00FC2C5E" w:rsidRDefault="00FC2C5E" w:rsidP="00FC2C5E">
      <w:pPr>
        <w:spacing w:after="60"/>
      </w:pPr>
      <w:r>
        <w:t xml:space="preserve">В состав систем водоотведения входят: </w:t>
      </w:r>
    </w:p>
    <w:p w14:paraId="71D83B12" w14:textId="611F7052" w:rsidR="00FC2C5E" w:rsidRPr="0038768F" w:rsidRDefault="00FC2C5E" w:rsidP="005E62C9">
      <w:pPr>
        <w:pStyle w:val="12"/>
        <w:numPr>
          <w:ilvl w:val="0"/>
          <w:numId w:val="16"/>
        </w:numPr>
        <w:spacing w:line="276" w:lineRule="auto"/>
        <w:ind w:left="851" w:hanging="284"/>
        <w:jc w:val="both"/>
        <w:rPr>
          <w:sz w:val="24"/>
        </w:rPr>
      </w:pPr>
      <w:r w:rsidRPr="0038768F">
        <w:rPr>
          <w:sz w:val="24"/>
        </w:rPr>
        <w:t xml:space="preserve">Самотечные и напорные канализационные сети общей протяженностью </w:t>
      </w:r>
      <w:r w:rsidR="004A100F">
        <w:t>н/д</w:t>
      </w:r>
      <w:r w:rsidRPr="0038768F">
        <w:rPr>
          <w:sz w:val="24"/>
        </w:rPr>
        <w:t xml:space="preserve"> км; </w:t>
      </w:r>
    </w:p>
    <w:p w14:paraId="0F5F275D" w14:textId="77777777" w:rsidR="00FC2C5E" w:rsidRPr="0038768F" w:rsidRDefault="00FC2C5E" w:rsidP="005E62C9">
      <w:pPr>
        <w:pStyle w:val="12"/>
        <w:numPr>
          <w:ilvl w:val="0"/>
          <w:numId w:val="16"/>
        </w:numPr>
        <w:spacing w:line="276" w:lineRule="auto"/>
        <w:ind w:left="851" w:hanging="284"/>
        <w:jc w:val="both"/>
        <w:rPr>
          <w:sz w:val="24"/>
        </w:rPr>
      </w:pPr>
      <w:r>
        <w:rPr>
          <w:sz w:val="24"/>
        </w:rPr>
        <w:t>К</w:t>
      </w:r>
      <w:r w:rsidRPr="0038768F">
        <w:rPr>
          <w:sz w:val="24"/>
        </w:rPr>
        <w:t>анализационн</w:t>
      </w:r>
      <w:r>
        <w:rPr>
          <w:sz w:val="24"/>
        </w:rPr>
        <w:t>ые</w:t>
      </w:r>
      <w:r w:rsidRPr="0038768F">
        <w:rPr>
          <w:sz w:val="24"/>
        </w:rPr>
        <w:t xml:space="preserve"> насосн</w:t>
      </w:r>
      <w:r>
        <w:rPr>
          <w:sz w:val="24"/>
        </w:rPr>
        <w:t>ые</w:t>
      </w:r>
      <w:r w:rsidRPr="0038768F">
        <w:rPr>
          <w:sz w:val="24"/>
        </w:rPr>
        <w:t xml:space="preserve"> станци</w:t>
      </w:r>
      <w:r>
        <w:rPr>
          <w:sz w:val="24"/>
        </w:rPr>
        <w:t>и</w:t>
      </w:r>
      <w:r w:rsidRPr="0038768F">
        <w:rPr>
          <w:sz w:val="24"/>
        </w:rPr>
        <w:t xml:space="preserve">; </w:t>
      </w:r>
    </w:p>
    <w:p w14:paraId="5075DE25" w14:textId="11A99481" w:rsidR="00FC2C5E" w:rsidRPr="0038768F" w:rsidRDefault="00FC2C5E" w:rsidP="005E62C9">
      <w:pPr>
        <w:pStyle w:val="12"/>
        <w:numPr>
          <w:ilvl w:val="0"/>
          <w:numId w:val="16"/>
        </w:numPr>
        <w:spacing w:after="120" w:line="276" w:lineRule="auto"/>
        <w:ind w:left="851" w:hanging="284"/>
        <w:jc w:val="both"/>
        <w:rPr>
          <w:sz w:val="24"/>
        </w:rPr>
      </w:pPr>
      <w:r>
        <w:rPr>
          <w:sz w:val="24"/>
        </w:rPr>
        <w:t>Биологические о</w:t>
      </w:r>
      <w:r w:rsidRPr="0038768F">
        <w:rPr>
          <w:sz w:val="24"/>
        </w:rPr>
        <w:t>чистные сооружения канализации</w:t>
      </w:r>
      <w:r>
        <w:rPr>
          <w:sz w:val="24"/>
        </w:rPr>
        <w:t xml:space="preserve"> </w:t>
      </w:r>
      <w:r w:rsidRPr="0038768F">
        <w:rPr>
          <w:sz w:val="24"/>
        </w:rPr>
        <w:t xml:space="preserve">в </w:t>
      </w:r>
      <w:proofErr w:type="spellStart"/>
      <w:r w:rsidR="008147FA">
        <w:rPr>
          <w:sz w:val="24"/>
        </w:rPr>
        <w:t>пгт</w:t>
      </w:r>
      <w:proofErr w:type="spellEnd"/>
      <w:r w:rsidR="008147FA">
        <w:rPr>
          <w:sz w:val="24"/>
        </w:rPr>
        <w:t>. Приаргунск</w:t>
      </w:r>
      <w:r w:rsidRPr="0038768F">
        <w:rPr>
          <w:sz w:val="24"/>
        </w:rPr>
        <w:t xml:space="preserve">. </w:t>
      </w:r>
    </w:p>
    <w:p w14:paraId="54D81698" w14:textId="47A7901A" w:rsidR="00B43CC4" w:rsidRDefault="00B43CC4" w:rsidP="00B43CC4">
      <w:pPr>
        <w:spacing w:after="120"/>
      </w:pPr>
      <w:r>
        <w:t xml:space="preserve">Канализационные очистные сооружения </w:t>
      </w:r>
      <w:bookmarkStart w:id="302" w:name="_Hlk206505330"/>
      <w:proofErr w:type="spellStart"/>
      <w:r w:rsidR="00DA40AC" w:rsidRPr="005E2A0D">
        <w:t>пгт</w:t>
      </w:r>
      <w:proofErr w:type="spellEnd"/>
      <w:r w:rsidR="00DA40AC" w:rsidRPr="005E2A0D">
        <w:t xml:space="preserve">. Приаргунск, </w:t>
      </w:r>
      <w:proofErr w:type="spellStart"/>
      <w:r w:rsidR="00DA40AC" w:rsidRPr="005E2A0D">
        <w:t>пгт</w:t>
      </w:r>
      <w:proofErr w:type="spellEnd"/>
      <w:r w:rsidR="00DA40AC" w:rsidRPr="005E2A0D">
        <w:t xml:space="preserve">. Кличка, </w:t>
      </w:r>
      <w:r w:rsidR="00DA40AC">
        <w:t xml:space="preserve">п. </w:t>
      </w:r>
      <w:r w:rsidR="00DA40AC" w:rsidRPr="005E2A0D">
        <w:t>Досатуй</w:t>
      </w:r>
      <w:bookmarkEnd w:id="302"/>
      <w:r>
        <w:t xml:space="preserve">, а также канализационные сети </w:t>
      </w:r>
      <w:proofErr w:type="spellStart"/>
      <w:r w:rsidR="00DA40AC" w:rsidRPr="005E2A0D">
        <w:t>пгт</w:t>
      </w:r>
      <w:proofErr w:type="spellEnd"/>
      <w:r w:rsidR="00DA40AC" w:rsidRPr="005E2A0D">
        <w:t xml:space="preserve">. Приаргунск, </w:t>
      </w:r>
      <w:proofErr w:type="spellStart"/>
      <w:r w:rsidR="00DA40AC" w:rsidRPr="005E2A0D">
        <w:t>пгт</w:t>
      </w:r>
      <w:proofErr w:type="spellEnd"/>
      <w:r w:rsidR="00DA40AC" w:rsidRPr="005E2A0D">
        <w:t xml:space="preserve">. Кличка, </w:t>
      </w:r>
      <w:r w:rsidR="00DA40AC">
        <w:t xml:space="preserve">п. </w:t>
      </w:r>
      <w:r w:rsidR="00DA40AC" w:rsidRPr="005E2A0D">
        <w:t>Досатуй</w:t>
      </w:r>
      <w:r w:rsidR="00DA40AC">
        <w:t xml:space="preserve"> </w:t>
      </w:r>
      <w:r>
        <w:t xml:space="preserve">находятся в собственности </w:t>
      </w:r>
      <w:r w:rsidR="0023779A">
        <w:t>а</w:t>
      </w:r>
      <w:r w:rsidR="00BE3E04">
        <w:t>дминистрация Приаргунского МО</w:t>
      </w:r>
      <w:r>
        <w:t>.</w:t>
      </w:r>
    </w:p>
    <w:p w14:paraId="00E7A74E" w14:textId="4FA89218" w:rsidR="00FC2C5E" w:rsidRDefault="00B43CC4" w:rsidP="00B43CC4">
      <w:pPr>
        <w:spacing w:after="120"/>
      </w:pPr>
      <w:r>
        <w:t xml:space="preserve">Эксплуатацию систем водоотведения и очистку сточных вод в </w:t>
      </w:r>
      <w:proofErr w:type="spellStart"/>
      <w:r w:rsidR="00DA40AC" w:rsidRPr="005E2A0D">
        <w:t>пгт</w:t>
      </w:r>
      <w:proofErr w:type="spellEnd"/>
      <w:r w:rsidR="00DA40AC" w:rsidRPr="005E2A0D">
        <w:t xml:space="preserve">. Приаргунск, </w:t>
      </w:r>
      <w:proofErr w:type="spellStart"/>
      <w:r w:rsidR="00DA40AC" w:rsidRPr="005E2A0D">
        <w:t>пгт</w:t>
      </w:r>
      <w:proofErr w:type="spellEnd"/>
      <w:r w:rsidR="00DA40AC" w:rsidRPr="005E2A0D">
        <w:t xml:space="preserve">. Кличка, </w:t>
      </w:r>
      <w:r w:rsidR="00DA40AC">
        <w:t xml:space="preserve">п. </w:t>
      </w:r>
      <w:r w:rsidR="00DA40AC" w:rsidRPr="005E2A0D">
        <w:t>Досатуй</w:t>
      </w:r>
      <w:r w:rsidR="00DA40AC">
        <w:t xml:space="preserve"> </w:t>
      </w:r>
      <w:r>
        <w:t xml:space="preserve">осуществляет </w:t>
      </w:r>
      <w:r w:rsidR="00C60316">
        <w:t xml:space="preserve">ООО УК Коммунальные системы, </w:t>
      </w:r>
      <w:r w:rsidR="002B21F7">
        <w:t>ООО «Энергия Приаргунск»</w:t>
      </w:r>
      <w:r w:rsidR="008F5201">
        <w:t xml:space="preserve"> </w:t>
      </w:r>
    </w:p>
    <w:p w14:paraId="520A05E5" w14:textId="77777777" w:rsidR="00FC2C5E" w:rsidRPr="00763D88" w:rsidRDefault="00FC2C5E" w:rsidP="00FC2C5E">
      <w:pPr>
        <w:spacing w:after="0"/>
      </w:pPr>
      <w:r>
        <w:t xml:space="preserve">Структура существующего и перспективного баланса водоотведения </w:t>
      </w:r>
      <w:r w:rsidRPr="00763D88">
        <w:t>централизованной системы водоотведения представлена в таблице</w:t>
      </w:r>
      <w:r>
        <w:t xml:space="preserve"> </w:t>
      </w:r>
      <w:r w:rsidR="00563FFB" w:rsidRPr="00563FFB">
        <w:rPr>
          <w:szCs w:val="24"/>
        </w:rPr>
        <w:t>2.</w:t>
      </w:r>
      <w:r>
        <w:t>4</w:t>
      </w:r>
      <w:r w:rsidRPr="00763D88">
        <w:t>.</w:t>
      </w:r>
      <w:r w:rsidR="00A568C5">
        <w:t>2</w:t>
      </w:r>
      <w:r w:rsidRPr="00763D88">
        <w:t>.</w:t>
      </w:r>
    </w:p>
    <w:p w14:paraId="659102A0" w14:textId="77777777" w:rsidR="00FC2C5E" w:rsidRDefault="00FC2C5E" w:rsidP="00FC2C5E">
      <w:pPr>
        <w:jc w:val="right"/>
      </w:pPr>
      <w:r w:rsidRPr="00763D88">
        <w:t xml:space="preserve">Таблица </w:t>
      </w:r>
      <w:r w:rsidR="00563FFB" w:rsidRPr="00563FFB">
        <w:rPr>
          <w:szCs w:val="24"/>
        </w:rPr>
        <w:t>2.</w:t>
      </w:r>
      <w:r>
        <w:t>4</w:t>
      </w:r>
      <w:r w:rsidRPr="00763D88">
        <w:t>.</w:t>
      </w:r>
      <w:r w:rsidR="00A568C5">
        <w:t>2</w:t>
      </w:r>
    </w:p>
    <w:tbl>
      <w:tblPr>
        <w:tblW w:w="4950" w:type="pct"/>
        <w:tblLayout w:type="fixed"/>
        <w:tblLook w:val="04A0" w:firstRow="1" w:lastRow="0" w:firstColumn="1" w:lastColumn="0" w:noHBand="0" w:noVBand="1"/>
      </w:tblPr>
      <w:tblGrid>
        <w:gridCol w:w="531"/>
        <w:gridCol w:w="2944"/>
        <w:gridCol w:w="4071"/>
        <w:gridCol w:w="2771"/>
      </w:tblGrid>
      <w:tr w:rsidR="00FC2C5E" w:rsidRPr="008B1EF1" w14:paraId="65FF40B9" w14:textId="77777777" w:rsidTr="00F830D8">
        <w:trPr>
          <w:trHeight w:val="85"/>
        </w:trPr>
        <w:tc>
          <w:tcPr>
            <w:tcW w:w="257" w:type="pct"/>
            <w:vMerge w:val="restart"/>
            <w:tcBorders>
              <w:top w:val="single" w:sz="4" w:space="0" w:color="auto"/>
              <w:left w:val="single" w:sz="4" w:space="0" w:color="auto"/>
              <w:right w:val="single" w:sz="4" w:space="0" w:color="auto"/>
            </w:tcBorders>
            <w:shd w:val="clear" w:color="auto" w:fill="auto"/>
            <w:vAlign w:val="center"/>
            <w:hideMark/>
          </w:tcPr>
          <w:p w14:paraId="071E90AA" w14:textId="77777777" w:rsidR="00FC2C5E" w:rsidRPr="008B1EF1" w:rsidRDefault="00FC2C5E" w:rsidP="008B1EF1">
            <w:pPr>
              <w:spacing w:after="0" w:line="240" w:lineRule="auto"/>
              <w:ind w:firstLine="0"/>
              <w:jc w:val="center"/>
              <w:rPr>
                <w:rFonts w:eastAsia="Times New Roman"/>
                <w:b/>
                <w:color w:val="000000"/>
                <w:sz w:val="20"/>
                <w:szCs w:val="20"/>
                <w:lang w:eastAsia="ru-RU"/>
              </w:rPr>
            </w:pPr>
            <w:r w:rsidRPr="008B1EF1">
              <w:rPr>
                <w:rFonts w:eastAsia="Times New Roman"/>
                <w:b/>
                <w:color w:val="000000"/>
                <w:sz w:val="20"/>
                <w:szCs w:val="20"/>
                <w:lang w:eastAsia="ru-RU"/>
              </w:rPr>
              <w:t>№ п/п</w:t>
            </w:r>
          </w:p>
        </w:tc>
        <w:tc>
          <w:tcPr>
            <w:tcW w:w="1427" w:type="pct"/>
            <w:vMerge w:val="restart"/>
            <w:tcBorders>
              <w:top w:val="single" w:sz="4" w:space="0" w:color="auto"/>
              <w:left w:val="single" w:sz="4" w:space="0" w:color="auto"/>
              <w:right w:val="single" w:sz="4" w:space="0" w:color="auto"/>
            </w:tcBorders>
            <w:shd w:val="clear" w:color="auto" w:fill="auto"/>
            <w:vAlign w:val="center"/>
            <w:hideMark/>
          </w:tcPr>
          <w:p w14:paraId="3AA089BF" w14:textId="77777777" w:rsidR="00FC2C5E" w:rsidRPr="008B1EF1" w:rsidRDefault="00FC2C5E" w:rsidP="008B1EF1">
            <w:pPr>
              <w:spacing w:after="0" w:line="240" w:lineRule="auto"/>
              <w:ind w:firstLine="0"/>
              <w:jc w:val="center"/>
              <w:rPr>
                <w:rFonts w:eastAsia="Times New Roman"/>
                <w:b/>
                <w:color w:val="000000"/>
                <w:sz w:val="20"/>
                <w:szCs w:val="20"/>
                <w:lang w:eastAsia="ru-RU"/>
              </w:rPr>
            </w:pPr>
            <w:r w:rsidRPr="008B1EF1">
              <w:rPr>
                <w:rFonts w:eastAsia="Times New Roman"/>
                <w:b/>
                <w:color w:val="000000"/>
                <w:sz w:val="20"/>
                <w:szCs w:val="20"/>
                <w:lang w:eastAsia="ru-RU"/>
              </w:rPr>
              <w:t>Населенный пункт</w:t>
            </w:r>
          </w:p>
        </w:tc>
        <w:tc>
          <w:tcPr>
            <w:tcW w:w="3316" w:type="pct"/>
            <w:gridSpan w:val="2"/>
            <w:tcBorders>
              <w:top w:val="single" w:sz="4" w:space="0" w:color="auto"/>
              <w:left w:val="single" w:sz="4" w:space="0" w:color="auto"/>
              <w:bottom w:val="single" w:sz="4" w:space="0" w:color="auto"/>
              <w:right w:val="single" w:sz="4" w:space="0" w:color="auto"/>
            </w:tcBorders>
            <w:vAlign w:val="center"/>
          </w:tcPr>
          <w:p w14:paraId="3BD142DF" w14:textId="77777777" w:rsidR="00FC2C5E" w:rsidRPr="008B1EF1" w:rsidRDefault="00FC2C5E" w:rsidP="008B1EF1">
            <w:pPr>
              <w:spacing w:after="0" w:line="240" w:lineRule="auto"/>
              <w:ind w:firstLine="0"/>
              <w:jc w:val="center"/>
              <w:rPr>
                <w:rFonts w:eastAsia="Times New Roman"/>
                <w:b/>
                <w:color w:val="000000"/>
                <w:sz w:val="20"/>
                <w:szCs w:val="20"/>
                <w:lang w:eastAsia="ru-RU"/>
              </w:rPr>
            </w:pPr>
            <w:r w:rsidRPr="008B1EF1">
              <w:rPr>
                <w:rFonts w:eastAsia="Times New Roman"/>
                <w:b/>
                <w:color w:val="000000"/>
                <w:sz w:val="20"/>
                <w:szCs w:val="20"/>
                <w:lang w:eastAsia="ru-RU"/>
              </w:rPr>
              <w:t>Водоотведение, тыс. м</w:t>
            </w:r>
            <w:r w:rsidRPr="008B1EF1">
              <w:rPr>
                <w:rFonts w:eastAsia="Times New Roman"/>
                <w:b/>
                <w:color w:val="000000"/>
                <w:sz w:val="20"/>
                <w:szCs w:val="20"/>
                <w:vertAlign w:val="superscript"/>
                <w:lang w:eastAsia="ru-RU"/>
              </w:rPr>
              <w:t>3</w:t>
            </w:r>
            <w:r w:rsidRPr="008B1EF1">
              <w:rPr>
                <w:rFonts w:eastAsia="Times New Roman"/>
                <w:b/>
                <w:color w:val="000000"/>
                <w:sz w:val="20"/>
                <w:szCs w:val="20"/>
                <w:lang w:eastAsia="ru-RU"/>
              </w:rPr>
              <w:t>/год</w:t>
            </w:r>
          </w:p>
        </w:tc>
      </w:tr>
      <w:tr w:rsidR="00FC2C5E" w:rsidRPr="008B1EF1" w14:paraId="60F9C57C" w14:textId="77777777" w:rsidTr="00F830D8">
        <w:trPr>
          <w:trHeight w:val="328"/>
        </w:trPr>
        <w:tc>
          <w:tcPr>
            <w:tcW w:w="257" w:type="pct"/>
            <w:vMerge/>
            <w:tcBorders>
              <w:left w:val="single" w:sz="4" w:space="0" w:color="auto"/>
              <w:bottom w:val="single" w:sz="4" w:space="0" w:color="auto"/>
              <w:right w:val="single" w:sz="4" w:space="0" w:color="auto"/>
            </w:tcBorders>
            <w:shd w:val="clear" w:color="auto" w:fill="auto"/>
            <w:vAlign w:val="center"/>
            <w:hideMark/>
          </w:tcPr>
          <w:p w14:paraId="0C62DFA3" w14:textId="77777777" w:rsidR="00FC2C5E" w:rsidRPr="008B1EF1" w:rsidRDefault="00FC2C5E" w:rsidP="008B1EF1">
            <w:pPr>
              <w:spacing w:after="0" w:line="240" w:lineRule="auto"/>
              <w:ind w:firstLine="0"/>
              <w:jc w:val="center"/>
              <w:rPr>
                <w:rFonts w:eastAsia="Times New Roman"/>
                <w:b/>
                <w:color w:val="000000"/>
                <w:sz w:val="20"/>
                <w:szCs w:val="20"/>
                <w:lang w:eastAsia="ru-RU"/>
              </w:rPr>
            </w:pPr>
          </w:p>
        </w:tc>
        <w:tc>
          <w:tcPr>
            <w:tcW w:w="1427" w:type="pct"/>
            <w:vMerge/>
            <w:tcBorders>
              <w:left w:val="single" w:sz="4" w:space="0" w:color="auto"/>
              <w:bottom w:val="single" w:sz="4" w:space="0" w:color="auto"/>
              <w:right w:val="single" w:sz="4" w:space="0" w:color="auto"/>
            </w:tcBorders>
            <w:shd w:val="clear" w:color="auto" w:fill="auto"/>
            <w:vAlign w:val="center"/>
            <w:hideMark/>
          </w:tcPr>
          <w:p w14:paraId="482A2F4E" w14:textId="77777777" w:rsidR="00FC2C5E" w:rsidRPr="008B1EF1" w:rsidRDefault="00FC2C5E" w:rsidP="008B1EF1">
            <w:pPr>
              <w:spacing w:after="0" w:line="240" w:lineRule="auto"/>
              <w:ind w:firstLine="0"/>
              <w:jc w:val="center"/>
              <w:rPr>
                <w:rFonts w:eastAsia="Times New Roman"/>
                <w:b/>
                <w:color w:val="000000"/>
                <w:sz w:val="20"/>
                <w:szCs w:val="20"/>
                <w:lang w:eastAsia="ru-RU"/>
              </w:rPr>
            </w:pPr>
          </w:p>
        </w:tc>
        <w:tc>
          <w:tcPr>
            <w:tcW w:w="1973" w:type="pct"/>
            <w:tcBorders>
              <w:top w:val="single" w:sz="4" w:space="0" w:color="auto"/>
              <w:left w:val="single" w:sz="4" w:space="0" w:color="auto"/>
              <w:bottom w:val="single" w:sz="4" w:space="0" w:color="auto"/>
              <w:right w:val="single" w:sz="4" w:space="0" w:color="auto"/>
            </w:tcBorders>
            <w:vAlign w:val="center"/>
          </w:tcPr>
          <w:p w14:paraId="15659AEE" w14:textId="606A135F" w:rsidR="00FC2C5E" w:rsidRPr="008B1EF1" w:rsidRDefault="00FC2C5E" w:rsidP="008B1EF1">
            <w:pPr>
              <w:spacing w:after="0" w:line="240" w:lineRule="auto"/>
              <w:ind w:firstLine="0"/>
              <w:jc w:val="center"/>
              <w:rPr>
                <w:rFonts w:eastAsia="Times New Roman"/>
                <w:b/>
                <w:color w:val="000000"/>
                <w:sz w:val="20"/>
                <w:szCs w:val="20"/>
                <w:lang w:eastAsia="ru-RU"/>
              </w:rPr>
            </w:pPr>
            <w:r w:rsidRPr="008B1EF1">
              <w:rPr>
                <w:rFonts w:eastAsia="Times New Roman"/>
                <w:b/>
                <w:color w:val="000000"/>
                <w:sz w:val="20"/>
                <w:szCs w:val="20"/>
                <w:lang w:eastAsia="ru-RU"/>
              </w:rPr>
              <w:t xml:space="preserve">Существующее положение, </w:t>
            </w:r>
            <w:r w:rsidR="004C2645">
              <w:rPr>
                <w:rFonts w:eastAsia="Times New Roman"/>
                <w:b/>
                <w:color w:val="000000"/>
                <w:sz w:val="20"/>
                <w:szCs w:val="20"/>
                <w:lang w:eastAsia="ru-RU"/>
              </w:rPr>
              <w:t>2024</w:t>
            </w:r>
            <w:r w:rsidRPr="008B1EF1">
              <w:rPr>
                <w:rFonts w:eastAsia="Times New Roman"/>
                <w:b/>
                <w:color w:val="000000"/>
                <w:sz w:val="20"/>
                <w:szCs w:val="20"/>
                <w:lang w:eastAsia="ru-RU"/>
              </w:rPr>
              <w:t xml:space="preserve"> год</w:t>
            </w:r>
          </w:p>
        </w:tc>
        <w:tc>
          <w:tcPr>
            <w:tcW w:w="1343" w:type="pct"/>
            <w:tcBorders>
              <w:top w:val="single" w:sz="4" w:space="0" w:color="auto"/>
              <w:left w:val="single" w:sz="4" w:space="0" w:color="auto"/>
              <w:bottom w:val="single" w:sz="4" w:space="0" w:color="auto"/>
              <w:right w:val="single" w:sz="4" w:space="0" w:color="auto"/>
            </w:tcBorders>
            <w:shd w:val="clear" w:color="auto" w:fill="auto"/>
            <w:vAlign w:val="center"/>
          </w:tcPr>
          <w:p w14:paraId="75F55CE5" w14:textId="77777777" w:rsidR="00FC2C5E" w:rsidRPr="008B1EF1" w:rsidRDefault="00FC2C5E" w:rsidP="008B1EF1">
            <w:pPr>
              <w:spacing w:after="0" w:line="240" w:lineRule="auto"/>
              <w:ind w:firstLine="0"/>
              <w:jc w:val="center"/>
              <w:rPr>
                <w:rFonts w:eastAsia="Times New Roman"/>
                <w:b/>
                <w:color w:val="000000"/>
                <w:sz w:val="20"/>
                <w:szCs w:val="20"/>
                <w:lang w:eastAsia="ru-RU"/>
              </w:rPr>
            </w:pPr>
            <w:r w:rsidRPr="008B1EF1">
              <w:rPr>
                <w:rFonts w:eastAsia="Times New Roman"/>
                <w:b/>
                <w:color w:val="000000"/>
                <w:sz w:val="20"/>
                <w:szCs w:val="20"/>
                <w:lang w:eastAsia="ru-RU"/>
              </w:rPr>
              <w:t xml:space="preserve">Расчетный срок, </w:t>
            </w:r>
            <w:r w:rsidR="003B6F72">
              <w:rPr>
                <w:rFonts w:eastAsia="Times New Roman"/>
                <w:b/>
                <w:color w:val="000000"/>
                <w:sz w:val="20"/>
                <w:szCs w:val="20"/>
                <w:lang w:eastAsia="ru-RU"/>
              </w:rPr>
              <w:t>2035</w:t>
            </w:r>
            <w:r w:rsidRPr="008B1EF1">
              <w:rPr>
                <w:rFonts w:eastAsia="Times New Roman"/>
                <w:b/>
                <w:color w:val="000000"/>
                <w:sz w:val="20"/>
                <w:szCs w:val="20"/>
                <w:lang w:eastAsia="ru-RU"/>
              </w:rPr>
              <w:t xml:space="preserve"> год</w:t>
            </w:r>
          </w:p>
        </w:tc>
      </w:tr>
      <w:tr w:rsidR="00FC2C5E" w:rsidRPr="008B1EF1" w14:paraId="7D1188C5" w14:textId="77777777" w:rsidTr="00F830D8">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1A0F78" w14:textId="77777777" w:rsidR="00FC2C5E" w:rsidRPr="008B1EF1" w:rsidRDefault="00FC2C5E" w:rsidP="008B1EF1">
            <w:pPr>
              <w:spacing w:after="0" w:line="240" w:lineRule="auto"/>
              <w:ind w:firstLine="0"/>
              <w:jc w:val="center"/>
              <w:rPr>
                <w:rFonts w:eastAsia="Times New Roman"/>
                <w:color w:val="000000"/>
                <w:sz w:val="20"/>
                <w:szCs w:val="20"/>
                <w:lang w:eastAsia="ru-RU"/>
              </w:rPr>
            </w:pPr>
            <w:r w:rsidRPr="008B1EF1">
              <w:rPr>
                <w:rFonts w:eastAsia="Times New Roman"/>
                <w:color w:val="000000"/>
                <w:sz w:val="20"/>
                <w:szCs w:val="20"/>
                <w:lang w:eastAsia="ru-RU"/>
              </w:rPr>
              <w:t>-</w:t>
            </w:r>
          </w:p>
        </w:tc>
        <w:tc>
          <w:tcPr>
            <w:tcW w:w="1427" w:type="pct"/>
            <w:tcBorders>
              <w:top w:val="nil"/>
              <w:left w:val="nil"/>
              <w:bottom w:val="single" w:sz="4" w:space="0" w:color="auto"/>
              <w:right w:val="single" w:sz="4" w:space="0" w:color="auto"/>
            </w:tcBorders>
            <w:shd w:val="clear" w:color="auto" w:fill="auto"/>
            <w:vAlign w:val="center"/>
            <w:hideMark/>
          </w:tcPr>
          <w:p w14:paraId="27D05E3D" w14:textId="553E72CD" w:rsidR="00FC2C5E" w:rsidRPr="008B1EF1" w:rsidRDefault="00BE3E04" w:rsidP="005B4D8C">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Приаргунский муниципальный округ</w:t>
            </w:r>
          </w:p>
        </w:tc>
        <w:tc>
          <w:tcPr>
            <w:tcW w:w="1973" w:type="pct"/>
            <w:tcBorders>
              <w:top w:val="single" w:sz="4" w:space="0" w:color="auto"/>
              <w:left w:val="nil"/>
              <w:bottom w:val="single" w:sz="4" w:space="0" w:color="auto"/>
              <w:right w:val="single" w:sz="4" w:space="0" w:color="auto"/>
            </w:tcBorders>
            <w:vAlign w:val="center"/>
          </w:tcPr>
          <w:p w14:paraId="7FBC165C" w14:textId="2D2564F0" w:rsidR="00FC2C5E" w:rsidRPr="008B1EF1" w:rsidRDefault="004A100F" w:rsidP="008B1EF1">
            <w:pPr>
              <w:spacing w:after="0" w:line="240" w:lineRule="auto"/>
              <w:ind w:firstLine="0"/>
              <w:jc w:val="center"/>
              <w:rPr>
                <w:rFonts w:eastAsia="Times New Roman"/>
                <w:color w:val="000000"/>
                <w:sz w:val="20"/>
                <w:szCs w:val="20"/>
                <w:lang w:eastAsia="ru-RU"/>
              </w:rPr>
            </w:pPr>
            <w:r w:rsidRPr="004A100F">
              <w:rPr>
                <w:sz w:val="20"/>
                <w:szCs w:val="20"/>
              </w:rPr>
              <w:t>755,3</w:t>
            </w:r>
          </w:p>
        </w:tc>
        <w:tc>
          <w:tcPr>
            <w:tcW w:w="1343" w:type="pct"/>
            <w:tcBorders>
              <w:top w:val="nil"/>
              <w:left w:val="single" w:sz="4" w:space="0" w:color="auto"/>
              <w:bottom w:val="single" w:sz="4" w:space="0" w:color="auto"/>
              <w:right w:val="single" w:sz="4" w:space="0" w:color="auto"/>
            </w:tcBorders>
            <w:shd w:val="clear" w:color="auto" w:fill="auto"/>
            <w:noWrap/>
            <w:vAlign w:val="center"/>
          </w:tcPr>
          <w:p w14:paraId="6DB2BD35" w14:textId="0EBE0FEB" w:rsidR="00FC2C5E" w:rsidRPr="008B1EF1" w:rsidRDefault="004A100F" w:rsidP="008B1EF1">
            <w:pPr>
              <w:spacing w:after="0" w:line="240" w:lineRule="auto"/>
              <w:ind w:firstLine="0"/>
              <w:jc w:val="center"/>
              <w:rPr>
                <w:rFonts w:eastAsiaTheme="minorHAnsi"/>
                <w:color w:val="000000"/>
                <w:sz w:val="20"/>
                <w:szCs w:val="20"/>
              </w:rPr>
            </w:pPr>
            <w:r w:rsidRPr="004A100F">
              <w:rPr>
                <w:sz w:val="20"/>
                <w:szCs w:val="20"/>
              </w:rPr>
              <w:t>1052,0</w:t>
            </w:r>
          </w:p>
        </w:tc>
      </w:tr>
    </w:tbl>
    <w:p w14:paraId="02B92380" w14:textId="77777777" w:rsidR="00840872" w:rsidRDefault="005309F6" w:rsidP="00024E03">
      <w:pPr>
        <w:spacing w:after="120"/>
      </w:pPr>
      <w:r>
        <w:t xml:space="preserve"> </w:t>
      </w:r>
    </w:p>
    <w:p w14:paraId="13938D37" w14:textId="77777777" w:rsidR="000C2319" w:rsidRPr="00CF37F0" w:rsidRDefault="000C2319" w:rsidP="003E2916">
      <w:pPr>
        <w:pStyle w:val="2"/>
        <w:numPr>
          <w:ilvl w:val="2"/>
          <w:numId w:val="38"/>
        </w:numPr>
        <w:spacing w:line="240" w:lineRule="auto"/>
        <w:rPr>
          <w:rFonts w:eastAsia="TimesNewRomanPS-BoldMT"/>
        </w:rPr>
      </w:pPr>
      <w:bookmarkStart w:id="303" w:name="_Toc206487048"/>
      <w:bookmarkStart w:id="304" w:name="_Toc207193820"/>
      <w:bookmarkStart w:id="305" w:name="_Toc207195183"/>
      <w:r w:rsidRPr="0086106A">
        <w:lastRenderedPageBreak/>
        <w:t>Расчет</w:t>
      </w:r>
      <w:r w:rsidRPr="00E04D60">
        <w:t xml:space="preserve">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bookmarkEnd w:id="303"/>
      <w:bookmarkEnd w:id="304"/>
      <w:bookmarkEnd w:id="305"/>
    </w:p>
    <w:p w14:paraId="1E9D34CD" w14:textId="77777777" w:rsidR="008B1EF1" w:rsidRPr="00915485" w:rsidRDefault="008B1EF1" w:rsidP="008B1EF1">
      <w:pPr>
        <w:rPr>
          <w:lang w:eastAsia="ru-RU"/>
        </w:rPr>
      </w:pPr>
      <w:r w:rsidRPr="00915485">
        <w:rPr>
          <w:lang w:eastAsia="ru-RU"/>
        </w:rPr>
        <w:t>Расчет</w:t>
      </w:r>
      <w:r>
        <w:rPr>
          <w:lang w:eastAsia="ru-RU"/>
        </w:rPr>
        <w:t xml:space="preserve"> </w:t>
      </w:r>
      <w:r w:rsidRPr="00915485">
        <w:rPr>
          <w:lang w:eastAsia="ru-RU"/>
        </w:rPr>
        <w:t>требуемой</w:t>
      </w:r>
      <w:r>
        <w:rPr>
          <w:lang w:eastAsia="ru-RU"/>
        </w:rPr>
        <w:t xml:space="preserve"> </w:t>
      </w:r>
      <w:r w:rsidRPr="00915485">
        <w:rPr>
          <w:lang w:eastAsia="ru-RU"/>
        </w:rPr>
        <w:t>мощности</w:t>
      </w:r>
      <w:r>
        <w:rPr>
          <w:lang w:eastAsia="ru-RU"/>
        </w:rPr>
        <w:t xml:space="preserve"> </w:t>
      </w:r>
      <w:r w:rsidRPr="00915485">
        <w:rPr>
          <w:lang w:eastAsia="ru-RU"/>
        </w:rPr>
        <w:t>очистных</w:t>
      </w:r>
      <w:r>
        <w:rPr>
          <w:lang w:eastAsia="ru-RU"/>
        </w:rPr>
        <w:t xml:space="preserve"> </w:t>
      </w:r>
      <w:r w:rsidRPr="00915485">
        <w:rPr>
          <w:lang w:eastAsia="ru-RU"/>
        </w:rPr>
        <w:t>сооружений,</w:t>
      </w:r>
      <w:r>
        <w:rPr>
          <w:lang w:eastAsia="ru-RU"/>
        </w:rPr>
        <w:t xml:space="preserve"> </w:t>
      </w:r>
      <w:r w:rsidRPr="00915485">
        <w:rPr>
          <w:lang w:eastAsia="ru-RU"/>
        </w:rPr>
        <w:t>по</w:t>
      </w:r>
      <w:r>
        <w:rPr>
          <w:lang w:eastAsia="ru-RU"/>
        </w:rPr>
        <w:t xml:space="preserve"> </w:t>
      </w:r>
      <w:r w:rsidRPr="00915485">
        <w:rPr>
          <w:lang w:eastAsia="ru-RU"/>
        </w:rPr>
        <w:t>технологическим</w:t>
      </w:r>
      <w:r>
        <w:rPr>
          <w:lang w:eastAsia="ru-RU"/>
        </w:rPr>
        <w:t xml:space="preserve"> </w:t>
      </w:r>
      <w:r w:rsidRPr="00915485">
        <w:rPr>
          <w:lang w:eastAsia="ru-RU"/>
        </w:rPr>
        <w:t>зонам</w:t>
      </w:r>
      <w:r>
        <w:rPr>
          <w:lang w:eastAsia="ru-RU"/>
        </w:rPr>
        <w:t xml:space="preserve"> </w:t>
      </w:r>
      <w:r w:rsidRPr="00915485">
        <w:rPr>
          <w:lang w:eastAsia="ru-RU"/>
        </w:rPr>
        <w:t xml:space="preserve">водоотведения исходя из данных о расчетном расходе сточных вод, представлен в таблице </w:t>
      </w:r>
      <w:r w:rsidR="00563FFB" w:rsidRPr="00563FFB">
        <w:rPr>
          <w:szCs w:val="24"/>
        </w:rPr>
        <w:t>2.</w:t>
      </w:r>
      <w:r w:rsidR="00A568C5">
        <w:rPr>
          <w:lang w:eastAsia="ru-RU"/>
        </w:rPr>
        <w:t>4.3</w:t>
      </w:r>
      <w:r w:rsidRPr="00915485">
        <w:rPr>
          <w:lang w:eastAsia="ru-RU"/>
        </w:rPr>
        <w:t>.</w:t>
      </w:r>
    </w:p>
    <w:p w14:paraId="5345D0F2" w14:textId="77777777" w:rsidR="008B1EF1" w:rsidRDefault="00563FFB" w:rsidP="008B1EF1">
      <w:pPr>
        <w:jc w:val="right"/>
        <w:rPr>
          <w:lang w:eastAsia="ru-RU"/>
        </w:rPr>
      </w:pPr>
      <w:r w:rsidRPr="00915485">
        <w:rPr>
          <w:lang w:eastAsia="ru-RU"/>
        </w:rPr>
        <w:t xml:space="preserve">Таблица </w:t>
      </w:r>
      <w:r w:rsidRPr="00563FFB">
        <w:rPr>
          <w:szCs w:val="24"/>
        </w:rPr>
        <w:t>2.</w:t>
      </w:r>
      <w:r>
        <w:rPr>
          <w:lang w:eastAsia="ru-RU"/>
        </w:rPr>
        <w:t>4</w:t>
      </w:r>
      <w:r w:rsidR="00A568C5">
        <w:rPr>
          <w:lang w:eastAsia="ru-RU"/>
        </w:rPr>
        <w:t>.3</w:t>
      </w:r>
    </w:p>
    <w:p w14:paraId="386DB04D" w14:textId="77777777" w:rsidR="008B1EF1" w:rsidRPr="007B4D21" w:rsidRDefault="008B1EF1" w:rsidP="008B1EF1">
      <w:pPr>
        <w:ind w:firstLine="0"/>
        <w:jc w:val="center"/>
        <w:rPr>
          <w:u w:val="single"/>
          <w:lang w:eastAsia="ru-RU"/>
        </w:rPr>
      </w:pPr>
      <w:r w:rsidRPr="007B4D21">
        <w:rPr>
          <w:u w:val="single"/>
        </w:rPr>
        <w:t>Расчет требуемой мощности очистных сооружений канализации</w:t>
      </w:r>
      <w:r w:rsidR="00D7296F">
        <w:rPr>
          <w:u w:val="single"/>
        </w:rPr>
        <w:t xml:space="preserve"> на </w:t>
      </w:r>
      <w:r w:rsidR="003B6F72">
        <w:rPr>
          <w:u w:val="single"/>
        </w:rPr>
        <w:t>2035</w:t>
      </w:r>
      <w:r w:rsidR="008247B5">
        <w:rPr>
          <w:u w:val="single"/>
        </w:rPr>
        <w:t xml:space="preserve"> год</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36"/>
        <w:gridCol w:w="3137"/>
        <w:gridCol w:w="3137"/>
      </w:tblGrid>
      <w:tr w:rsidR="008B1EF1" w:rsidRPr="006C41A7" w14:paraId="5E426F7F" w14:textId="77777777" w:rsidTr="007B4D21">
        <w:trPr>
          <w:jc w:val="center"/>
        </w:trPr>
        <w:tc>
          <w:tcPr>
            <w:tcW w:w="3136" w:type="dxa"/>
            <w:shd w:val="clear" w:color="auto" w:fill="auto"/>
            <w:tcMar>
              <w:left w:w="28" w:type="dxa"/>
              <w:right w:w="28" w:type="dxa"/>
            </w:tcMar>
            <w:vAlign w:val="center"/>
          </w:tcPr>
          <w:p w14:paraId="63115263" w14:textId="77777777" w:rsidR="008B1EF1" w:rsidRPr="006C41A7" w:rsidRDefault="008B1EF1" w:rsidP="007B4D21">
            <w:pPr>
              <w:spacing w:after="0" w:line="240" w:lineRule="auto"/>
              <w:ind w:firstLine="0"/>
              <w:jc w:val="center"/>
              <w:rPr>
                <w:b/>
                <w:sz w:val="20"/>
                <w:szCs w:val="20"/>
              </w:rPr>
            </w:pPr>
            <w:r w:rsidRPr="006C41A7">
              <w:rPr>
                <w:b/>
                <w:sz w:val="20"/>
                <w:szCs w:val="20"/>
                <w:lang w:eastAsia="ru-RU"/>
              </w:rPr>
              <w:t>Наименование технологической зоны</w:t>
            </w:r>
          </w:p>
        </w:tc>
        <w:tc>
          <w:tcPr>
            <w:tcW w:w="3137" w:type="dxa"/>
            <w:shd w:val="clear" w:color="auto" w:fill="auto"/>
            <w:tcMar>
              <w:left w:w="28" w:type="dxa"/>
              <w:right w:w="28" w:type="dxa"/>
            </w:tcMar>
            <w:vAlign w:val="center"/>
          </w:tcPr>
          <w:p w14:paraId="2A9286B1" w14:textId="77777777" w:rsidR="008B1EF1" w:rsidRPr="006C41A7" w:rsidRDefault="008B1EF1" w:rsidP="007B4D21">
            <w:pPr>
              <w:spacing w:after="0" w:line="240" w:lineRule="auto"/>
              <w:ind w:firstLine="0"/>
              <w:jc w:val="center"/>
              <w:rPr>
                <w:b/>
                <w:sz w:val="20"/>
                <w:szCs w:val="20"/>
              </w:rPr>
            </w:pPr>
            <w:r w:rsidRPr="006C41A7">
              <w:rPr>
                <w:b/>
                <w:sz w:val="20"/>
                <w:szCs w:val="20"/>
              </w:rPr>
              <w:t>Средний суточный объем отведенных стоков, м³/</w:t>
            </w:r>
            <w:proofErr w:type="spellStart"/>
            <w:r w:rsidRPr="006C41A7">
              <w:rPr>
                <w:b/>
                <w:sz w:val="20"/>
                <w:szCs w:val="20"/>
              </w:rPr>
              <w:t>сут</w:t>
            </w:r>
            <w:proofErr w:type="spellEnd"/>
          </w:p>
        </w:tc>
        <w:tc>
          <w:tcPr>
            <w:tcW w:w="3137" w:type="dxa"/>
            <w:shd w:val="clear" w:color="auto" w:fill="auto"/>
            <w:vAlign w:val="center"/>
          </w:tcPr>
          <w:p w14:paraId="52460F43" w14:textId="77777777" w:rsidR="008B1EF1" w:rsidRPr="006C41A7" w:rsidRDefault="008B1EF1" w:rsidP="007B4D21">
            <w:pPr>
              <w:spacing w:after="0" w:line="240" w:lineRule="auto"/>
              <w:ind w:firstLine="0"/>
              <w:jc w:val="center"/>
              <w:rPr>
                <w:b/>
                <w:sz w:val="20"/>
                <w:szCs w:val="20"/>
              </w:rPr>
            </w:pPr>
            <w:r w:rsidRPr="006C41A7">
              <w:rPr>
                <w:b/>
                <w:sz w:val="20"/>
                <w:szCs w:val="20"/>
              </w:rPr>
              <w:t>Требуемая мощность очистных сооружений канализации</w:t>
            </w:r>
          </w:p>
          <w:p w14:paraId="64C46ACF" w14:textId="77777777" w:rsidR="008B1EF1" w:rsidRPr="006C41A7" w:rsidRDefault="008B1EF1" w:rsidP="007B4D21">
            <w:pPr>
              <w:spacing w:after="0" w:line="240" w:lineRule="auto"/>
              <w:ind w:firstLine="0"/>
              <w:jc w:val="center"/>
              <w:rPr>
                <w:b/>
                <w:sz w:val="20"/>
                <w:szCs w:val="20"/>
              </w:rPr>
            </w:pPr>
            <w:r w:rsidRPr="006C41A7">
              <w:rPr>
                <w:b/>
                <w:sz w:val="20"/>
                <w:szCs w:val="20"/>
              </w:rPr>
              <w:t xml:space="preserve">на </w:t>
            </w:r>
            <w:r w:rsidR="003B6F72" w:rsidRPr="006C41A7">
              <w:rPr>
                <w:b/>
                <w:sz w:val="20"/>
                <w:szCs w:val="20"/>
              </w:rPr>
              <w:t>2035</w:t>
            </w:r>
            <w:r w:rsidRPr="006C41A7">
              <w:rPr>
                <w:b/>
                <w:sz w:val="20"/>
                <w:szCs w:val="20"/>
              </w:rPr>
              <w:t xml:space="preserve"> год</w:t>
            </w:r>
          </w:p>
        </w:tc>
      </w:tr>
      <w:tr w:rsidR="008B1EF1" w:rsidRPr="006C41A7" w14:paraId="5F12EC14" w14:textId="77777777" w:rsidTr="007B4D21">
        <w:trPr>
          <w:jc w:val="center"/>
        </w:trPr>
        <w:tc>
          <w:tcPr>
            <w:tcW w:w="3136" w:type="dxa"/>
            <w:shd w:val="clear" w:color="auto" w:fill="auto"/>
            <w:tcMar>
              <w:left w:w="28" w:type="dxa"/>
              <w:right w:w="28" w:type="dxa"/>
            </w:tcMar>
            <w:vAlign w:val="center"/>
          </w:tcPr>
          <w:p w14:paraId="35BC5559" w14:textId="0AB898FC" w:rsidR="008B1EF1" w:rsidRPr="006C41A7" w:rsidRDefault="00BE3E04" w:rsidP="007B4D21">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Приаргунский муниципальный округ</w:t>
            </w:r>
          </w:p>
        </w:tc>
        <w:tc>
          <w:tcPr>
            <w:tcW w:w="3137" w:type="dxa"/>
            <w:shd w:val="clear" w:color="auto" w:fill="auto"/>
            <w:tcMar>
              <w:left w:w="28" w:type="dxa"/>
              <w:right w:w="28" w:type="dxa"/>
            </w:tcMar>
            <w:vAlign w:val="center"/>
          </w:tcPr>
          <w:p w14:paraId="1522F4A0" w14:textId="042198EC" w:rsidR="008B1EF1" w:rsidRPr="006C41A7" w:rsidRDefault="004A100F" w:rsidP="008247B5">
            <w:pPr>
              <w:spacing w:after="0" w:line="240" w:lineRule="auto"/>
              <w:ind w:firstLine="0"/>
              <w:jc w:val="center"/>
              <w:rPr>
                <w:sz w:val="20"/>
                <w:szCs w:val="20"/>
              </w:rPr>
            </w:pPr>
            <w:r w:rsidRPr="004A100F">
              <w:rPr>
                <w:sz w:val="20"/>
                <w:szCs w:val="20"/>
              </w:rPr>
              <w:t>2882,3</w:t>
            </w:r>
          </w:p>
        </w:tc>
        <w:tc>
          <w:tcPr>
            <w:tcW w:w="3137" w:type="dxa"/>
            <w:shd w:val="clear" w:color="auto" w:fill="auto"/>
            <w:vAlign w:val="center"/>
          </w:tcPr>
          <w:p w14:paraId="790F67ED" w14:textId="67BCAC64" w:rsidR="008B1EF1" w:rsidRPr="006C41A7" w:rsidRDefault="00DA40AC" w:rsidP="007B4D21">
            <w:pPr>
              <w:spacing w:after="0" w:line="240" w:lineRule="auto"/>
              <w:ind w:firstLine="0"/>
              <w:jc w:val="center"/>
              <w:rPr>
                <w:sz w:val="20"/>
                <w:szCs w:val="20"/>
                <w:highlight w:val="yellow"/>
              </w:rPr>
            </w:pPr>
            <w:r w:rsidRPr="00DA40AC">
              <w:rPr>
                <w:sz w:val="20"/>
                <w:szCs w:val="20"/>
              </w:rPr>
              <w:t>3000</w:t>
            </w:r>
          </w:p>
        </w:tc>
      </w:tr>
    </w:tbl>
    <w:p w14:paraId="305881F7" w14:textId="77777777" w:rsidR="00771F83" w:rsidRDefault="00771F83" w:rsidP="0022748E">
      <w:pPr>
        <w:spacing w:after="0"/>
      </w:pPr>
    </w:p>
    <w:p w14:paraId="4E7EBA6B" w14:textId="77777777" w:rsidR="000C2319" w:rsidRPr="00CF37F0" w:rsidRDefault="000C2319" w:rsidP="003E2916">
      <w:pPr>
        <w:pStyle w:val="2"/>
        <w:numPr>
          <w:ilvl w:val="2"/>
          <w:numId w:val="38"/>
        </w:numPr>
        <w:spacing w:line="240" w:lineRule="auto"/>
        <w:rPr>
          <w:rFonts w:eastAsia="TimesNewRomanPS-BoldMT"/>
        </w:rPr>
      </w:pPr>
      <w:bookmarkStart w:id="306" w:name="_Toc206487049"/>
      <w:bookmarkStart w:id="307" w:name="_Toc207193821"/>
      <w:bookmarkStart w:id="308" w:name="_Toc207195184"/>
      <w:r w:rsidRPr="004532DE">
        <w:t>Результаты</w:t>
      </w:r>
      <w:r w:rsidRPr="00E04D60">
        <w:t xml:space="preserve"> анализа гидравлических режимов и режимов работы элементов централизованной системы водоотведения</w:t>
      </w:r>
      <w:bookmarkEnd w:id="306"/>
      <w:bookmarkEnd w:id="307"/>
      <w:bookmarkEnd w:id="308"/>
    </w:p>
    <w:p w14:paraId="6EC284F8" w14:textId="1D2B1638" w:rsidR="00992699" w:rsidRDefault="00992699" w:rsidP="00992699">
      <w:r>
        <w:t xml:space="preserve">Учитывая, что расчеты гидравлических режимов </w:t>
      </w:r>
      <w:r w:rsidR="00E7740C">
        <w:t>на предприятии,</w:t>
      </w:r>
      <w:r>
        <w:t xml:space="preserve"> эксплуатирующем систему </w:t>
      </w:r>
      <w:proofErr w:type="spellStart"/>
      <w:r>
        <w:t>канализования</w:t>
      </w:r>
      <w:proofErr w:type="spellEnd"/>
      <w:r>
        <w:t xml:space="preserve"> не предоставлены, провести анализ гидравлических режимов не представляется возможным.</w:t>
      </w:r>
    </w:p>
    <w:p w14:paraId="3773FFBA" w14:textId="3956BFBA" w:rsidR="00992699" w:rsidRDefault="00E7740C" w:rsidP="00992699">
      <w:r>
        <w:t>Режимы работы элементов централизованной системы водоотведения,</w:t>
      </w:r>
      <w:r w:rsidR="00992699">
        <w:t xml:space="preserve"> следующие: </w:t>
      </w:r>
    </w:p>
    <w:p w14:paraId="7826501E" w14:textId="77777777" w:rsidR="00992699" w:rsidRDefault="00992699" w:rsidP="00992699">
      <w:r>
        <w:t xml:space="preserve">Самотечные коллекторы, квартальные и дворовые сети работают в непрерывном режиме транспортировки стоков. </w:t>
      </w:r>
    </w:p>
    <w:p w14:paraId="70DC8F06" w14:textId="77777777" w:rsidR="00992699" w:rsidRDefault="00992699" w:rsidP="00992699">
      <w:r>
        <w:t xml:space="preserve">Напорные коллекторы работают в автоматическом режиме. Стоки перекачиваются после срабатывания автоматики при достижении определенного уровня стоков в колодцах – накопителях. </w:t>
      </w:r>
    </w:p>
    <w:p w14:paraId="5867CA65" w14:textId="77777777" w:rsidR="00992699" w:rsidRDefault="00992699" w:rsidP="00992699">
      <w:r>
        <w:t xml:space="preserve">Очистные сооружении осуществляют свою работу в круглосуточном непрерывном режиме. </w:t>
      </w:r>
    </w:p>
    <w:p w14:paraId="20CC7037" w14:textId="77777777" w:rsidR="00992699" w:rsidRDefault="00992699" w:rsidP="00992699">
      <w:pPr>
        <w:spacing w:after="0"/>
      </w:pPr>
      <w:r>
        <w:t>Часы пик в работе всех элементов системы центральной канализации наблюдаются в периоды: с 6 до 8 часов утра, с 12 до 14 часов дня, и с 17 до 21 часа.</w:t>
      </w:r>
    </w:p>
    <w:p w14:paraId="6062C7D9" w14:textId="77777777" w:rsidR="000C2319" w:rsidRPr="00CF37F0" w:rsidRDefault="000C2319" w:rsidP="003E2916">
      <w:pPr>
        <w:pStyle w:val="2"/>
        <w:numPr>
          <w:ilvl w:val="2"/>
          <w:numId w:val="38"/>
        </w:numPr>
        <w:spacing w:line="240" w:lineRule="auto"/>
        <w:rPr>
          <w:rFonts w:eastAsia="TimesNewRomanPS-BoldMT"/>
        </w:rPr>
      </w:pPr>
      <w:bookmarkStart w:id="309" w:name="_Toc375649269"/>
      <w:bookmarkStart w:id="310" w:name="_Toc375684095"/>
      <w:bookmarkStart w:id="311" w:name="_Toc375685123"/>
      <w:bookmarkStart w:id="312" w:name="_Toc375649270"/>
      <w:bookmarkStart w:id="313" w:name="_Toc375684096"/>
      <w:bookmarkStart w:id="314" w:name="_Toc375685124"/>
      <w:bookmarkStart w:id="315" w:name="_Toc375649271"/>
      <w:bookmarkStart w:id="316" w:name="_Toc375684097"/>
      <w:bookmarkStart w:id="317" w:name="_Toc375685125"/>
      <w:bookmarkStart w:id="318" w:name="_Toc375649272"/>
      <w:bookmarkStart w:id="319" w:name="_Toc375684098"/>
      <w:bookmarkStart w:id="320" w:name="_Toc375685126"/>
      <w:bookmarkStart w:id="321" w:name="_Toc375649274"/>
      <w:bookmarkStart w:id="322" w:name="_Toc375684100"/>
      <w:bookmarkStart w:id="323" w:name="_Toc375685128"/>
      <w:bookmarkStart w:id="324" w:name="_Toc375649275"/>
      <w:bookmarkStart w:id="325" w:name="_Toc375684101"/>
      <w:bookmarkStart w:id="326" w:name="_Toc375685129"/>
      <w:bookmarkStart w:id="327" w:name="_Toc375649277"/>
      <w:bookmarkStart w:id="328" w:name="_Toc375684103"/>
      <w:bookmarkStart w:id="329" w:name="_Toc375685131"/>
      <w:bookmarkStart w:id="330" w:name="_Toc375649278"/>
      <w:bookmarkStart w:id="331" w:name="_Toc375684104"/>
      <w:bookmarkStart w:id="332" w:name="_Toc375685132"/>
      <w:bookmarkStart w:id="333" w:name="_Toc375649279"/>
      <w:bookmarkStart w:id="334" w:name="_Toc375684105"/>
      <w:bookmarkStart w:id="335" w:name="_Toc375685133"/>
      <w:bookmarkStart w:id="336" w:name="_Toc375649281"/>
      <w:bookmarkStart w:id="337" w:name="_Toc375684107"/>
      <w:bookmarkStart w:id="338" w:name="_Toc375685135"/>
      <w:bookmarkStart w:id="339" w:name="_Toc375649287"/>
      <w:bookmarkStart w:id="340" w:name="_Toc375684113"/>
      <w:bookmarkStart w:id="341" w:name="_Toc375685141"/>
      <w:bookmarkStart w:id="342" w:name="_Toc375649288"/>
      <w:bookmarkStart w:id="343" w:name="_Toc375684114"/>
      <w:bookmarkStart w:id="344" w:name="_Toc375685142"/>
      <w:bookmarkStart w:id="345" w:name="_Toc375649289"/>
      <w:bookmarkStart w:id="346" w:name="_Toc375684115"/>
      <w:bookmarkStart w:id="347" w:name="_Toc375685143"/>
      <w:bookmarkStart w:id="348" w:name="_Toc375649290"/>
      <w:bookmarkStart w:id="349" w:name="_Toc375684116"/>
      <w:bookmarkStart w:id="350" w:name="_Toc375685144"/>
      <w:bookmarkStart w:id="351" w:name="_Toc375649291"/>
      <w:bookmarkStart w:id="352" w:name="_Toc375684117"/>
      <w:bookmarkStart w:id="353" w:name="_Toc375685145"/>
      <w:bookmarkStart w:id="354" w:name="_Toc375649292"/>
      <w:bookmarkStart w:id="355" w:name="_Toc375684118"/>
      <w:bookmarkStart w:id="356" w:name="_Toc375685146"/>
      <w:bookmarkStart w:id="357" w:name="_Toc375649293"/>
      <w:bookmarkStart w:id="358" w:name="_Toc375684119"/>
      <w:bookmarkStart w:id="359" w:name="_Toc375685147"/>
      <w:bookmarkStart w:id="360" w:name="_Toc375649294"/>
      <w:bookmarkStart w:id="361" w:name="_Toc375684120"/>
      <w:bookmarkStart w:id="362" w:name="_Toc375685148"/>
      <w:bookmarkStart w:id="363" w:name="_Toc375649295"/>
      <w:bookmarkStart w:id="364" w:name="_Toc375684121"/>
      <w:bookmarkStart w:id="365" w:name="_Toc375685149"/>
      <w:bookmarkStart w:id="366" w:name="_Toc375649390"/>
      <w:bookmarkStart w:id="367" w:name="_Toc375684216"/>
      <w:bookmarkStart w:id="368" w:name="_Toc375685244"/>
      <w:bookmarkStart w:id="369" w:name="_Toc375649391"/>
      <w:bookmarkStart w:id="370" w:name="_Toc375684217"/>
      <w:bookmarkStart w:id="371" w:name="_Toc375685245"/>
      <w:bookmarkStart w:id="372" w:name="_Toc206487050"/>
      <w:bookmarkStart w:id="373" w:name="_Toc207193822"/>
      <w:bookmarkStart w:id="374" w:name="_Toc207195185"/>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r w:rsidRPr="00E04D60">
        <w:t>Анализ резервов производственных мощностей очистных сооружений системы водоотведения и возможности расширения зоны их действия</w:t>
      </w:r>
      <w:bookmarkEnd w:id="372"/>
      <w:bookmarkEnd w:id="373"/>
      <w:bookmarkEnd w:id="374"/>
    </w:p>
    <w:p w14:paraId="4899BA4E" w14:textId="77777777" w:rsidR="005C17AE" w:rsidRDefault="005C17AE" w:rsidP="005C17AE">
      <w:r>
        <w:t>Из расчета, представленного в пункте 4.3, видно, что при прогнозируемой тенденции к подключению новых потребителей, при существующих мощностях очистных сооружений, где уже имеется централизованная система водоотведения, дефицит</w:t>
      </w:r>
      <w:r w:rsidR="00E23B97">
        <w:t>а</w:t>
      </w:r>
      <w:r>
        <w:t xml:space="preserve"> по производительности основного технологического оборудования</w:t>
      </w:r>
      <w:r w:rsidR="00E23B97">
        <w:t xml:space="preserve"> нет</w:t>
      </w:r>
      <w:r>
        <w:t>.</w:t>
      </w:r>
    </w:p>
    <w:p w14:paraId="4C8D2072" w14:textId="77777777" w:rsidR="00024E03" w:rsidRDefault="00024E03">
      <w:pPr>
        <w:spacing w:after="0" w:line="240" w:lineRule="auto"/>
        <w:ind w:firstLine="0"/>
        <w:jc w:val="left"/>
        <w:rPr>
          <w:rFonts w:eastAsia="TimesNewRomanPS-BoldMT"/>
          <w:b/>
          <w:bCs/>
          <w:szCs w:val="26"/>
        </w:rPr>
      </w:pPr>
      <w:r>
        <w:rPr>
          <w:rFonts w:eastAsia="TimesNewRomanPS-BoldMT"/>
        </w:rPr>
        <w:br w:type="page"/>
      </w:r>
    </w:p>
    <w:p w14:paraId="5D2294A5" w14:textId="77777777" w:rsidR="000C2319" w:rsidRPr="00AD7FEF" w:rsidRDefault="000C2319" w:rsidP="003E2916">
      <w:pPr>
        <w:pStyle w:val="2"/>
        <w:rPr>
          <w:rFonts w:eastAsia="TimesNewRomanPS-BoldMT"/>
          <w:szCs w:val="24"/>
        </w:rPr>
      </w:pPr>
      <w:bookmarkStart w:id="375" w:name="_Toc206487051"/>
      <w:bookmarkStart w:id="376" w:name="_Toc207193823"/>
      <w:bookmarkStart w:id="377" w:name="_Toc207195186"/>
      <w:r w:rsidRPr="00E04D60">
        <w:rPr>
          <w:rFonts w:eastAsia="TimesNewRomanPS-BoldMT"/>
        </w:rPr>
        <w:lastRenderedPageBreak/>
        <w:t>ПРЕДЛОЖЕНИЯ ПО СТРОИТЕЛЬСТВУ, РЕКОНСТРУКЦИИ И МОДЕРНИЗАЦИИ (ТЕХНИЧЕСКОМУ ПЕРЕВООРУЖЕНИЮ) ОБЪЕКТОВ ЦЕНТРАЛИЗОВАННОЙ СИСТЕМЫ ВОДООТВЕДЕНИЯ</w:t>
      </w:r>
      <w:bookmarkEnd w:id="375"/>
      <w:bookmarkEnd w:id="376"/>
      <w:bookmarkEnd w:id="377"/>
    </w:p>
    <w:p w14:paraId="12AD78FA" w14:textId="77777777" w:rsidR="006A0265" w:rsidRPr="00E04D60" w:rsidRDefault="000C2319" w:rsidP="003E2916">
      <w:pPr>
        <w:pStyle w:val="2"/>
        <w:numPr>
          <w:ilvl w:val="2"/>
          <w:numId w:val="38"/>
        </w:numPr>
        <w:rPr>
          <w:rFonts w:eastAsia="TimesNewRomanPS-BoldMT"/>
        </w:rPr>
      </w:pPr>
      <w:bookmarkStart w:id="378" w:name="_Toc206487052"/>
      <w:bookmarkStart w:id="379" w:name="_Toc207193824"/>
      <w:bookmarkStart w:id="380" w:name="_Toc207195187"/>
      <w:r w:rsidRPr="004532DE">
        <w:rPr>
          <w:rFonts w:eastAsia="TimesNewRomanPS-BoldMT"/>
        </w:rPr>
        <w:t>Основные</w:t>
      </w:r>
      <w:r w:rsidRPr="00E04D60">
        <w:rPr>
          <w:rFonts w:eastAsia="TimesNewRomanPS-BoldMT"/>
        </w:rPr>
        <w:t xml:space="preserve"> направления, принципы, задачи и </w:t>
      </w:r>
      <w:r w:rsidR="001F617C" w:rsidRPr="001F617C">
        <w:rPr>
          <w:rFonts w:eastAsia="TimesNewRomanPS-BoldMT"/>
          <w:iCs/>
        </w:rPr>
        <w:t>плановые значения показателей</w:t>
      </w:r>
      <w:r w:rsidRPr="00E04D60">
        <w:rPr>
          <w:rFonts w:eastAsia="TimesNewRomanPS-BoldMT"/>
        </w:rPr>
        <w:t xml:space="preserve"> развития централизованной системы водоотведения</w:t>
      </w:r>
      <w:bookmarkEnd w:id="378"/>
      <w:bookmarkEnd w:id="379"/>
      <w:bookmarkEnd w:id="380"/>
    </w:p>
    <w:p w14:paraId="2406CC0A" w14:textId="77777777" w:rsidR="0074021A" w:rsidRDefault="0074021A" w:rsidP="0074021A">
      <w:pPr>
        <w:spacing w:after="120"/>
      </w:pPr>
      <w:r>
        <w:t>Основные направления развития централизованной системы водоотведения связаны с реализацией государственной политики в сфере водоотведения, направленной на обеспечение охраны здоровья населения и улучшения качества жизни населения путем обеспечения бесперебойного и качественного водоотведения, снижение негативного воздействия на водные объекты путем повышения качества очистки сточных вод, обеспечение доступности услуг водоотведения для абонентов за счет развития централизованной системы водоотведения.</w:t>
      </w:r>
    </w:p>
    <w:p w14:paraId="33CE5E78" w14:textId="77777777" w:rsidR="0074021A" w:rsidRDefault="0074021A" w:rsidP="0074021A">
      <w:pPr>
        <w:spacing w:after="120"/>
      </w:pPr>
      <w:r>
        <w:t>Принципами развития централизованной системы водоотведения являются:</w:t>
      </w:r>
    </w:p>
    <w:p w14:paraId="0F0AFC56" w14:textId="77777777" w:rsidR="0074021A" w:rsidRDefault="0074021A" w:rsidP="0074021A">
      <w:pPr>
        <w:spacing w:after="120"/>
      </w:pPr>
      <w:r>
        <w:t>-</w:t>
      </w:r>
      <w:r>
        <w:tab/>
        <w:t>постоянное улучшение качества предоставления услуг водоотведения потребителям (абонентам);</w:t>
      </w:r>
    </w:p>
    <w:p w14:paraId="337F2172" w14:textId="77777777" w:rsidR="0074021A" w:rsidRDefault="0074021A" w:rsidP="0074021A">
      <w:pPr>
        <w:spacing w:after="120"/>
      </w:pPr>
      <w:r>
        <w:t>-</w:t>
      </w:r>
      <w:r>
        <w:tab/>
        <w:t>удовлетворение потребности в обеспечении услугой водоотведения новых объектов капитального строительства;</w:t>
      </w:r>
    </w:p>
    <w:p w14:paraId="2F32E0B7" w14:textId="77777777" w:rsidR="0074021A" w:rsidRDefault="0074021A" w:rsidP="0074021A">
      <w:pPr>
        <w:spacing w:after="120"/>
      </w:pPr>
      <w:r>
        <w:t>-</w:t>
      </w:r>
      <w:r>
        <w:tab/>
        <w:t xml:space="preserve">постоянное совершенствование системы водоотведения путем планирования, реализации, проверки и корректировки технических решений и мероприятий. </w:t>
      </w:r>
    </w:p>
    <w:p w14:paraId="4DE39F33" w14:textId="77777777" w:rsidR="0074021A" w:rsidRDefault="0074021A" w:rsidP="0074021A">
      <w:pPr>
        <w:spacing w:after="120"/>
      </w:pPr>
      <w:r>
        <w:t>Основными задачами развития централизованной системы водоотведения являются:</w:t>
      </w:r>
    </w:p>
    <w:p w14:paraId="305F55C0" w14:textId="0FD51EA3" w:rsidR="0074021A" w:rsidRDefault="0074021A" w:rsidP="0074021A">
      <w:pPr>
        <w:spacing w:after="120"/>
      </w:pPr>
      <w:r>
        <w:t>-</w:t>
      </w:r>
      <w:r>
        <w:tab/>
        <w:t xml:space="preserve">строительство сетей и сооружений для отведения сточных вод с территорий </w:t>
      </w:r>
      <w:r w:rsidR="00BE3E04" w:rsidRPr="00BE3E04">
        <w:t>муниципального округа</w:t>
      </w:r>
      <w:r>
        <w:t xml:space="preserve">, не имеющих централизованного водоотведения, с целью обеспечения доступности услуг водоотведения для всех жителей; </w:t>
      </w:r>
    </w:p>
    <w:p w14:paraId="546961A5" w14:textId="77777777" w:rsidR="0074021A" w:rsidRDefault="0074021A" w:rsidP="0074021A">
      <w:pPr>
        <w:spacing w:after="120"/>
      </w:pPr>
      <w:r>
        <w:t>-</w:t>
      </w:r>
      <w:r>
        <w:tab/>
        <w:t xml:space="preserve">обеспечение доступа к услугам водоотведения новых потребителей; </w:t>
      </w:r>
    </w:p>
    <w:p w14:paraId="69D3C7F0" w14:textId="77777777" w:rsidR="0074021A" w:rsidRDefault="0074021A" w:rsidP="0074021A">
      <w:pPr>
        <w:spacing w:after="120"/>
      </w:pPr>
      <w:r>
        <w:t>-</w:t>
      </w:r>
      <w:r>
        <w:tab/>
        <w:t>повышение энергетической эффективности системы водоотведения.</w:t>
      </w:r>
    </w:p>
    <w:p w14:paraId="7CAA2996" w14:textId="77777777" w:rsidR="0074021A" w:rsidRDefault="0074021A" w:rsidP="0074021A">
      <w:pPr>
        <w:spacing w:after="120"/>
      </w:pPr>
      <w:r>
        <w:t>В соответствии с постановлением Правительства РФ от 05.09.2013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водоотведения относятся:</w:t>
      </w:r>
    </w:p>
    <w:p w14:paraId="270A52CF" w14:textId="77777777" w:rsidR="0074021A" w:rsidRDefault="0074021A" w:rsidP="0074021A">
      <w:pPr>
        <w:spacing w:after="120"/>
      </w:pPr>
      <w:r>
        <w:t>а) показатели надежности и бесперебойности водоотведения;</w:t>
      </w:r>
    </w:p>
    <w:p w14:paraId="521797A7" w14:textId="77777777" w:rsidR="0074021A" w:rsidRDefault="0074021A" w:rsidP="0074021A">
      <w:pPr>
        <w:spacing w:after="120"/>
      </w:pPr>
      <w:r>
        <w:t>б) показатели очистки сточных вод;</w:t>
      </w:r>
    </w:p>
    <w:p w14:paraId="6E21D44E" w14:textId="77777777" w:rsidR="0074021A" w:rsidRDefault="0074021A" w:rsidP="0074021A">
      <w:pPr>
        <w:spacing w:after="120"/>
      </w:pPr>
      <w:r>
        <w:t>в) показатели эффективности использования ресурсов при транспортировке сточных вод;</w:t>
      </w:r>
    </w:p>
    <w:p w14:paraId="22DAB118" w14:textId="77777777" w:rsidR="0074021A" w:rsidRDefault="0074021A" w:rsidP="0074021A">
      <w:pPr>
        <w:spacing w:after="120"/>
      </w:pPr>
      <w:r>
        <w:t>г) 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14:paraId="3AC8A9D4" w14:textId="77777777" w:rsidR="0074021A" w:rsidRDefault="0074021A" w:rsidP="0074021A">
      <w:pPr>
        <w:spacing w:after="120"/>
      </w:pPr>
      <w:r>
        <w:t xml:space="preserve">Плановые значения показателей развития централизованной системы водоотведения </w:t>
      </w:r>
      <w:r w:rsidRPr="0074021A">
        <w:t xml:space="preserve">представлены в разделе </w:t>
      </w:r>
      <w:r w:rsidR="00642202">
        <w:t>2.</w:t>
      </w:r>
      <w:r>
        <w:t>8</w:t>
      </w:r>
      <w:r w:rsidRPr="0074021A">
        <w:t>.</w:t>
      </w:r>
    </w:p>
    <w:p w14:paraId="3F280820" w14:textId="77777777" w:rsidR="0074021A" w:rsidRDefault="0074021A" w:rsidP="00FE1980">
      <w:pPr>
        <w:spacing w:after="120"/>
      </w:pPr>
    </w:p>
    <w:p w14:paraId="7DCC92DB" w14:textId="77777777" w:rsidR="0074021A" w:rsidRDefault="0074021A" w:rsidP="00FE1980">
      <w:pPr>
        <w:spacing w:after="120"/>
      </w:pPr>
    </w:p>
    <w:p w14:paraId="2C2AD698" w14:textId="77777777" w:rsidR="000C2319" w:rsidRPr="00E04D60" w:rsidRDefault="000C2319" w:rsidP="003E2916">
      <w:pPr>
        <w:pStyle w:val="2"/>
        <w:numPr>
          <w:ilvl w:val="2"/>
          <w:numId w:val="38"/>
        </w:numPr>
        <w:tabs>
          <w:tab w:val="left" w:pos="993"/>
        </w:tabs>
        <w:spacing w:line="240" w:lineRule="auto"/>
        <w:rPr>
          <w:rFonts w:eastAsia="TimesNewRomanPS-BoldMT"/>
        </w:rPr>
      </w:pPr>
      <w:bookmarkStart w:id="381" w:name="_Toc206487053"/>
      <w:bookmarkStart w:id="382" w:name="_Toc207193825"/>
      <w:bookmarkStart w:id="383" w:name="_Toc207195188"/>
      <w:r w:rsidRPr="00175F3C">
        <w:t>Перечень основных мероприятий по реализации схем водоотведения с разбивкой по годам, включая технические обоснования этих мероприятий</w:t>
      </w:r>
      <w:bookmarkEnd w:id="381"/>
      <w:bookmarkEnd w:id="382"/>
      <w:bookmarkEnd w:id="383"/>
    </w:p>
    <w:p w14:paraId="02774297" w14:textId="05E71ECA" w:rsidR="00523AF6" w:rsidRPr="008147FA" w:rsidRDefault="00523AF6" w:rsidP="006374EA">
      <w:pPr>
        <w:spacing w:after="60"/>
      </w:pPr>
      <w:r w:rsidRPr="008147FA">
        <w:t xml:space="preserve">Для развития централизованной системы водоотведения на территории </w:t>
      </w:r>
      <w:r w:rsidR="00BE3E04" w:rsidRPr="008147FA">
        <w:t>Приаргунского муниципального округа</w:t>
      </w:r>
      <w:r w:rsidRPr="008147FA">
        <w:t xml:space="preserve"> </w:t>
      </w:r>
      <w:proofErr w:type="spellStart"/>
      <w:r w:rsidRPr="008147FA">
        <w:t>предусмотренны</w:t>
      </w:r>
      <w:proofErr w:type="spellEnd"/>
      <w:r w:rsidRPr="008147FA">
        <w:t xml:space="preserve"> мероприятия.</w:t>
      </w:r>
      <w:r w:rsidR="006374EA" w:rsidRPr="008147FA">
        <w:t xml:space="preserve"> </w:t>
      </w:r>
      <w:r w:rsidRPr="008147FA">
        <w:t xml:space="preserve">Генеральным планом, в соответствии со Схемой территориального планирования </w:t>
      </w:r>
      <w:r w:rsidR="00BE3E04" w:rsidRPr="008147FA">
        <w:t>Приаргунского муниципального округа</w:t>
      </w:r>
      <w:r w:rsidRPr="008147FA">
        <w:t xml:space="preserve"> выполнить:</w:t>
      </w:r>
    </w:p>
    <w:p w14:paraId="34424544" w14:textId="77777777" w:rsidR="00523AF6" w:rsidRPr="008147FA" w:rsidRDefault="00523AF6" w:rsidP="00523AF6">
      <w:pPr>
        <w:spacing w:after="60"/>
      </w:pPr>
      <w:r w:rsidRPr="008147FA">
        <w:t>Обеспечение централизованной системой водоотведения планируется на расчетный срок. К расчетному сроку предлагается выполнить реконструкцию и строительство комплекса очистных сооружений в следующем составе: отстойники, песколовки, пруды естественной биологической очистки и пруды накопители. Для передачи канализационных стоков на очистные сооружения необходимо выполнить насосные станции и напорные трубопроводы от насосных станций до очистных сооружений. На расчетный срок необходимо выполнить централизованную систему канализации с устройством комплекса очистных сооружений.</w:t>
      </w:r>
    </w:p>
    <w:p w14:paraId="6DB30111" w14:textId="77777777" w:rsidR="00276708" w:rsidRPr="008147FA" w:rsidRDefault="00523AF6" w:rsidP="00523AF6">
      <w:pPr>
        <w:spacing w:after="60"/>
      </w:pPr>
      <w:r w:rsidRPr="008147FA">
        <w:t xml:space="preserve">Для отведения и очистки стоков предусмотрена система централизованной канализации. Хозяйственно-бытовые сточные воды проходят очистку на сооружениях биологической очистки сточных вод. </w:t>
      </w:r>
    </w:p>
    <w:p w14:paraId="4CDBD8D8" w14:textId="5FF24E4E" w:rsidR="00523AF6" w:rsidRPr="008147FA" w:rsidRDefault="00523AF6" w:rsidP="00523AF6">
      <w:pPr>
        <w:spacing w:after="60"/>
      </w:pPr>
      <w:r w:rsidRPr="008147FA">
        <w:t>Учитывая, что рельеф местности проектируемой территории неблагоприятный для прокладки самотечной канализации, на территории поселка предусматриваются насосные станции перекачки сточных вод. Сети канализации выполняются из безнапорных асбестоцементных труб и чугунных напорных труб.</w:t>
      </w:r>
    </w:p>
    <w:p w14:paraId="291ABB19" w14:textId="7D706F89" w:rsidR="00523AF6" w:rsidRDefault="00523AF6" w:rsidP="00523AF6">
      <w:pPr>
        <w:ind w:firstLine="709"/>
        <w:rPr>
          <w:szCs w:val="24"/>
        </w:rPr>
      </w:pPr>
      <w:r w:rsidRPr="00024E03">
        <w:rPr>
          <w:szCs w:val="24"/>
        </w:rPr>
        <w:t xml:space="preserve">Перечень мероприятий по развитию систем водоотведения </w:t>
      </w:r>
      <w:r w:rsidR="00BE3E04">
        <w:t>Приаргунского муниципального округа</w:t>
      </w:r>
      <w:r>
        <w:t xml:space="preserve"> </w:t>
      </w:r>
      <w:r>
        <w:rPr>
          <w:szCs w:val="24"/>
        </w:rPr>
        <w:t xml:space="preserve">представлен в таблице </w:t>
      </w:r>
      <w:r w:rsidRPr="00563FFB">
        <w:rPr>
          <w:szCs w:val="24"/>
        </w:rPr>
        <w:t>2.</w:t>
      </w:r>
      <w:r>
        <w:rPr>
          <w:szCs w:val="24"/>
        </w:rPr>
        <w:t>5.1</w:t>
      </w:r>
      <w:r w:rsidRPr="00024E03">
        <w:rPr>
          <w:szCs w:val="24"/>
        </w:rPr>
        <w:t>.</w:t>
      </w:r>
    </w:p>
    <w:p w14:paraId="018885C1" w14:textId="77777777" w:rsidR="00523AF6" w:rsidRPr="004D32B3" w:rsidRDefault="00523AF6" w:rsidP="00523AF6">
      <w:pPr>
        <w:jc w:val="right"/>
        <w:rPr>
          <w:lang w:eastAsia="ru-RU"/>
        </w:rPr>
      </w:pPr>
      <w:r w:rsidRPr="00915485">
        <w:rPr>
          <w:lang w:eastAsia="ru-RU"/>
        </w:rPr>
        <w:t xml:space="preserve">Таблица </w:t>
      </w:r>
      <w:r w:rsidRPr="00563FFB">
        <w:rPr>
          <w:szCs w:val="24"/>
        </w:rPr>
        <w:t>2.</w:t>
      </w:r>
      <w:r>
        <w:rPr>
          <w:lang w:eastAsia="ru-RU"/>
        </w:rPr>
        <w:t>5.1</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8"/>
        <w:gridCol w:w="2106"/>
        <w:gridCol w:w="2773"/>
      </w:tblGrid>
      <w:tr w:rsidR="00523AF6" w:rsidRPr="00084229" w14:paraId="247D80C1" w14:textId="77777777" w:rsidTr="00F830D8">
        <w:trPr>
          <w:trHeight w:val="68"/>
          <w:jc w:val="center"/>
        </w:trPr>
        <w:tc>
          <w:tcPr>
            <w:tcW w:w="5495" w:type="dxa"/>
            <w:vAlign w:val="center"/>
          </w:tcPr>
          <w:p w14:paraId="6D7FDE27" w14:textId="77777777" w:rsidR="00523AF6" w:rsidRPr="00084229" w:rsidRDefault="00523AF6" w:rsidP="00123824">
            <w:pPr>
              <w:spacing w:after="0" w:line="240" w:lineRule="auto"/>
              <w:ind w:firstLine="0"/>
              <w:jc w:val="center"/>
              <w:rPr>
                <w:rFonts w:eastAsiaTheme="minorHAnsi"/>
                <w:b/>
                <w:sz w:val="20"/>
                <w:szCs w:val="20"/>
              </w:rPr>
            </w:pPr>
            <w:bookmarkStart w:id="384" w:name="_Hlk206506421"/>
            <w:r w:rsidRPr="00084229">
              <w:rPr>
                <w:rFonts w:eastAsiaTheme="minorHAnsi"/>
                <w:b/>
                <w:sz w:val="20"/>
                <w:szCs w:val="20"/>
              </w:rPr>
              <w:t>Наименование мероприятия</w:t>
            </w:r>
          </w:p>
        </w:tc>
        <w:tc>
          <w:tcPr>
            <w:tcW w:w="2126" w:type="dxa"/>
            <w:vAlign w:val="center"/>
          </w:tcPr>
          <w:p w14:paraId="5D7A8257" w14:textId="77777777" w:rsidR="00523AF6" w:rsidRPr="00084229" w:rsidRDefault="00523AF6" w:rsidP="00123824">
            <w:pPr>
              <w:spacing w:after="0" w:line="240" w:lineRule="auto"/>
              <w:ind w:firstLine="0"/>
              <w:jc w:val="center"/>
              <w:rPr>
                <w:rFonts w:eastAsiaTheme="minorHAnsi"/>
                <w:b/>
                <w:sz w:val="20"/>
                <w:szCs w:val="20"/>
              </w:rPr>
            </w:pPr>
            <w:r w:rsidRPr="00084229">
              <w:rPr>
                <w:rFonts w:eastAsiaTheme="minorHAnsi"/>
                <w:b/>
                <w:sz w:val="20"/>
                <w:szCs w:val="20"/>
              </w:rPr>
              <w:t>Характеристика</w:t>
            </w:r>
          </w:p>
        </w:tc>
        <w:tc>
          <w:tcPr>
            <w:tcW w:w="2800" w:type="dxa"/>
            <w:vAlign w:val="center"/>
          </w:tcPr>
          <w:p w14:paraId="3FE738DE" w14:textId="77777777" w:rsidR="00523AF6" w:rsidRPr="00084229" w:rsidRDefault="00523AF6" w:rsidP="00123824">
            <w:pPr>
              <w:spacing w:after="0" w:line="240" w:lineRule="auto"/>
              <w:ind w:firstLine="0"/>
              <w:jc w:val="center"/>
              <w:rPr>
                <w:rFonts w:eastAsiaTheme="minorHAnsi"/>
                <w:b/>
                <w:sz w:val="20"/>
                <w:szCs w:val="20"/>
              </w:rPr>
            </w:pPr>
            <w:r w:rsidRPr="00084229">
              <w:rPr>
                <w:rFonts w:eastAsiaTheme="minorHAnsi"/>
                <w:b/>
                <w:sz w:val="20"/>
                <w:szCs w:val="20"/>
              </w:rPr>
              <w:t>Сроки реализации</w:t>
            </w:r>
          </w:p>
        </w:tc>
      </w:tr>
      <w:tr w:rsidR="008940DA" w:rsidRPr="005F59C7" w14:paraId="37A7571E" w14:textId="77777777" w:rsidTr="00F830D8">
        <w:trPr>
          <w:trHeight w:val="433"/>
          <w:jc w:val="center"/>
        </w:trPr>
        <w:tc>
          <w:tcPr>
            <w:tcW w:w="5495" w:type="dxa"/>
            <w:vAlign w:val="center"/>
          </w:tcPr>
          <w:p w14:paraId="7DC1395C" w14:textId="3B174104" w:rsidR="008940DA" w:rsidRPr="00A80431" w:rsidRDefault="008940DA" w:rsidP="008940DA">
            <w:pPr>
              <w:spacing w:after="0" w:line="240" w:lineRule="auto"/>
              <w:ind w:firstLine="0"/>
              <w:jc w:val="left"/>
              <w:rPr>
                <w:rFonts w:eastAsia="Times New Roman"/>
                <w:sz w:val="20"/>
                <w:szCs w:val="24"/>
                <w:lang w:eastAsia="ru-RU"/>
              </w:rPr>
            </w:pPr>
            <w:r w:rsidRPr="008940DA">
              <w:rPr>
                <w:rFonts w:eastAsia="Times New Roman"/>
                <w:sz w:val="20"/>
                <w:szCs w:val="24"/>
                <w:lang w:eastAsia="ru-RU"/>
              </w:rPr>
              <w:t>Приведение качества сбрасываемых</w:t>
            </w:r>
            <w:r>
              <w:rPr>
                <w:rFonts w:eastAsia="Times New Roman"/>
                <w:sz w:val="20"/>
                <w:szCs w:val="24"/>
                <w:lang w:eastAsia="ru-RU"/>
              </w:rPr>
              <w:t xml:space="preserve"> </w:t>
            </w:r>
            <w:r w:rsidRPr="008940DA">
              <w:rPr>
                <w:rFonts w:eastAsia="Times New Roman"/>
                <w:sz w:val="20"/>
                <w:szCs w:val="24"/>
                <w:lang w:eastAsia="ru-RU"/>
              </w:rPr>
              <w:t>сточных вод в соответствии с</w:t>
            </w:r>
            <w:r>
              <w:rPr>
                <w:rFonts w:eastAsia="Times New Roman"/>
                <w:sz w:val="20"/>
                <w:szCs w:val="24"/>
                <w:lang w:eastAsia="ru-RU"/>
              </w:rPr>
              <w:t xml:space="preserve"> </w:t>
            </w:r>
            <w:r w:rsidRPr="008940DA">
              <w:rPr>
                <w:rFonts w:eastAsia="Times New Roman"/>
                <w:sz w:val="20"/>
                <w:szCs w:val="24"/>
                <w:lang w:eastAsia="ru-RU"/>
              </w:rPr>
              <w:t xml:space="preserve">установленными требованиями в </w:t>
            </w:r>
            <w:r w:rsidR="00DA40AC" w:rsidRPr="00DA40AC">
              <w:rPr>
                <w:rFonts w:eastAsia="Times New Roman"/>
                <w:sz w:val="20"/>
                <w:szCs w:val="24"/>
                <w:lang w:eastAsia="ru-RU"/>
              </w:rPr>
              <w:t>Приаргунско</w:t>
            </w:r>
            <w:r w:rsidR="00DA40AC">
              <w:rPr>
                <w:rFonts w:eastAsia="Times New Roman"/>
                <w:sz w:val="20"/>
                <w:szCs w:val="24"/>
                <w:lang w:eastAsia="ru-RU"/>
              </w:rPr>
              <w:t>м</w:t>
            </w:r>
            <w:r w:rsidR="00DA40AC" w:rsidRPr="00DA40AC">
              <w:rPr>
                <w:rFonts w:eastAsia="Times New Roman"/>
                <w:sz w:val="20"/>
                <w:szCs w:val="24"/>
                <w:lang w:eastAsia="ru-RU"/>
              </w:rPr>
              <w:t xml:space="preserve"> муниципально</w:t>
            </w:r>
            <w:r w:rsidR="00DA40AC">
              <w:rPr>
                <w:rFonts w:eastAsia="Times New Roman"/>
                <w:sz w:val="20"/>
                <w:szCs w:val="24"/>
                <w:lang w:eastAsia="ru-RU"/>
              </w:rPr>
              <w:t>м</w:t>
            </w:r>
            <w:r w:rsidR="00DA40AC" w:rsidRPr="00DA40AC">
              <w:rPr>
                <w:rFonts w:eastAsia="Times New Roman"/>
                <w:sz w:val="20"/>
                <w:szCs w:val="24"/>
                <w:lang w:eastAsia="ru-RU"/>
              </w:rPr>
              <w:t xml:space="preserve"> округ</w:t>
            </w:r>
            <w:r w:rsidR="00DA40AC">
              <w:rPr>
                <w:rFonts w:eastAsia="Times New Roman"/>
                <w:sz w:val="20"/>
                <w:szCs w:val="24"/>
                <w:lang w:eastAsia="ru-RU"/>
              </w:rPr>
              <w:t>е.</w:t>
            </w:r>
          </w:p>
        </w:tc>
        <w:tc>
          <w:tcPr>
            <w:tcW w:w="2126" w:type="dxa"/>
            <w:vAlign w:val="center"/>
          </w:tcPr>
          <w:p w14:paraId="78C28909" w14:textId="77777777" w:rsidR="008940DA" w:rsidRPr="005F59C7" w:rsidRDefault="008940DA" w:rsidP="00123824">
            <w:pPr>
              <w:spacing w:after="0" w:line="240" w:lineRule="auto"/>
              <w:ind w:firstLine="0"/>
              <w:jc w:val="center"/>
              <w:rPr>
                <w:sz w:val="20"/>
                <w:szCs w:val="20"/>
              </w:rPr>
            </w:pPr>
            <w:r>
              <w:rPr>
                <w:sz w:val="20"/>
                <w:szCs w:val="20"/>
              </w:rPr>
              <w:t>-</w:t>
            </w:r>
          </w:p>
        </w:tc>
        <w:tc>
          <w:tcPr>
            <w:tcW w:w="2800" w:type="dxa"/>
            <w:vAlign w:val="center"/>
          </w:tcPr>
          <w:p w14:paraId="5A101FF8" w14:textId="7A709DF8" w:rsidR="008940DA" w:rsidRPr="006C60DD" w:rsidRDefault="004C2645" w:rsidP="0097472C">
            <w:pPr>
              <w:spacing w:after="0" w:line="240" w:lineRule="auto"/>
              <w:ind w:firstLine="0"/>
              <w:jc w:val="center"/>
              <w:rPr>
                <w:sz w:val="20"/>
                <w:szCs w:val="20"/>
              </w:rPr>
            </w:pPr>
            <w:r>
              <w:rPr>
                <w:sz w:val="20"/>
                <w:szCs w:val="20"/>
              </w:rPr>
              <w:t>2025</w:t>
            </w:r>
            <w:r w:rsidR="008940DA" w:rsidRPr="00A070AE">
              <w:rPr>
                <w:sz w:val="20"/>
                <w:szCs w:val="20"/>
              </w:rPr>
              <w:t>-</w:t>
            </w:r>
            <w:r w:rsidR="008940DA">
              <w:rPr>
                <w:sz w:val="20"/>
                <w:szCs w:val="20"/>
              </w:rPr>
              <w:t>20</w:t>
            </w:r>
            <w:r w:rsidR="00C63AA7">
              <w:rPr>
                <w:sz w:val="20"/>
                <w:szCs w:val="20"/>
              </w:rPr>
              <w:t>35</w:t>
            </w:r>
            <w:r w:rsidR="008940DA">
              <w:rPr>
                <w:sz w:val="20"/>
                <w:szCs w:val="20"/>
              </w:rPr>
              <w:t xml:space="preserve"> гг.</w:t>
            </w:r>
          </w:p>
        </w:tc>
      </w:tr>
      <w:bookmarkEnd w:id="384"/>
    </w:tbl>
    <w:p w14:paraId="6848A0D4" w14:textId="77777777" w:rsidR="00523AF6" w:rsidRDefault="00523AF6" w:rsidP="00F52766">
      <w:pPr>
        <w:spacing w:after="60"/>
      </w:pPr>
    </w:p>
    <w:p w14:paraId="7AAA7715" w14:textId="77777777" w:rsidR="000C2319" w:rsidRPr="00E04D60" w:rsidRDefault="000C2319" w:rsidP="003E2916">
      <w:pPr>
        <w:pStyle w:val="2"/>
        <w:numPr>
          <w:ilvl w:val="2"/>
          <w:numId w:val="38"/>
        </w:numPr>
        <w:tabs>
          <w:tab w:val="left" w:pos="993"/>
        </w:tabs>
        <w:spacing w:line="240" w:lineRule="auto"/>
        <w:rPr>
          <w:rFonts w:eastAsia="TimesNewRomanPS-BoldMT"/>
        </w:rPr>
      </w:pPr>
      <w:bookmarkStart w:id="385" w:name="_Toc206487054"/>
      <w:bookmarkStart w:id="386" w:name="_Toc207193826"/>
      <w:bookmarkStart w:id="387" w:name="_Toc207195189"/>
      <w:r w:rsidRPr="00E04D60">
        <w:t>Технические обоснования основных мероприятий по реализации схем водоотведения</w:t>
      </w:r>
      <w:bookmarkEnd w:id="385"/>
      <w:bookmarkEnd w:id="386"/>
      <w:bookmarkEnd w:id="387"/>
    </w:p>
    <w:p w14:paraId="78A75DD5" w14:textId="33A0D514" w:rsidR="001865A1" w:rsidRDefault="00EF69AE" w:rsidP="004D11B8">
      <w:pPr>
        <w:spacing w:after="0"/>
      </w:pPr>
      <w:r w:rsidRPr="00EF69AE">
        <w:t xml:space="preserve">На момент разработки настоящей схемы централизованная система водоотведения на территории </w:t>
      </w:r>
      <w:r w:rsidR="00BE3E04">
        <w:t>Приаргунского муниципального округа</w:t>
      </w:r>
      <w:r w:rsidRPr="00EF69AE">
        <w:t xml:space="preserve"> организована только в </w:t>
      </w:r>
      <w:proofErr w:type="spellStart"/>
      <w:r w:rsidR="00DA40AC" w:rsidRPr="00DA40AC">
        <w:t>пгт</w:t>
      </w:r>
      <w:proofErr w:type="spellEnd"/>
      <w:r w:rsidR="00DA40AC" w:rsidRPr="00DA40AC">
        <w:t xml:space="preserve">. Приаргунск, </w:t>
      </w:r>
      <w:proofErr w:type="spellStart"/>
      <w:r w:rsidR="00DA40AC" w:rsidRPr="00DA40AC">
        <w:t>пгт</w:t>
      </w:r>
      <w:proofErr w:type="spellEnd"/>
      <w:r w:rsidR="00DA40AC" w:rsidRPr="00DA40AC">
        <w:t>. Кличка, п. Досатуй</w:t>
      </w:r>
      <w:r w:rsidRPr="00EF69AE">
        <w:t xml:space="preserve">. </w:t>
      </w:r>
      <w:proofErr w:type="spellStart"/>
      <w:r w:rsidR="004F032C">
        <w:t>Територии</w:t>
      </w:r>
      <w:proofErr w:type="spellEnd"/>
      <w:r w:rsidR="004F032C">
        <w:t>, где существующий жилой фонд не обеспечен внутренними системами канализации, применяются выгреба и септики.</w:t>
      </w:r>
      <w:r w:rsidRPr="00EF69AE">
        <w:t xml:space="preserve"> На перспективу предусматривается развитие системы бытовой канализации в </w:t>
      </w:r>
      <w:r w:rsidR="00BE3E04">
        <w:t>Приаргунском муниципальном округе</w:t>
      </w:r>
      <w:r w:rsidRPr="00EF69AE">
        <w:t>. Для этого, в населенных пунктах необходимо строительство новых сетей канализации (самотечные и напорно-самотечные), строительство локальных очистных сооружений и сооружений полной биологической очистки поступающих стоков, строительство канализационных насосных станций, развитие системы ливневой канализации. Сведения о количестве и составе сооружений необходимо уточнить на этапе проектирования и составлени</w:t>
      </w:r>
      <w:r>
        <w:t>и проектно-сметной документации</w:t>
      </w:r>
      <w:r w:rsidR="005E7C07" w:rsidRPr="009639F8">
        <w:t xml:space="preserve">. </w:t>
      </w:r>
    </w:p>
    <w:p w14:paraId="47C7A24C" w14:textId="77777777" w:rsidR="00315467" w:rsidRPr="00E04D60" w:rsidRDefault="00315467" w:rsidP="003E2916">
      <w:pPr>
        <w:pStyle w:val="2"/>
        <w:numPr>
          <w:ilvl w:val="2"/>
          <w:numId w:val="38"/>
        </w:numPr>
        <w:tabs>
          <w:tab w:val="left" w:pos="993"/>
        </w:tabs>
        <w:spacing w:line="240" w:lineRule="auto"/>
        <w:rPr>
          <w:rFonts w:eastAsia="TimesNewRomanPS-BoldMT"/>
        </w:rPr>
      </w:pPr>
      <w:bookmarkStart w:id="388" w:name="_Toc206487055"/>
      <w:bookmarkStart w:id="389" w:name="_Toc207193827"/>
      <w:bookmarkStart w:id="390" w:name="_Toc207195190"/>
      <w:r w:rsidRPr="00B73E95">
        <w:lastRenderedPageBreak/>
        <w:t>Сведения</w:t>
      </w:r>
      <w:r w:rsidRPr="00E04D60">
        <w:t xml:space="preserve"> о вновь строящихся, реконструируемых и предлагаемых к выводу из эксплуатации объектах централизованной системы водоотведения</w:t>
      </w:r>
      <w:bookmarkEnd w:id="388"/>
      <w:bookmarkEnd w:id="389"/>
      <w:bookmarkEnd w:id="390"/>
    </w:p>
    <w:p w14:paraId="2B04496A" w14:textId="77777777" w:rsidR="00EF69AE" w:rsidRPr="003E2916" w:rsidRDefault="00EF69AE" w:rsidP="009B259D">
      <w:pPr>
        <w:spacing w:after="120"/>
        <w:rPr>
          <w:szCs w:val="24"/>
        </w:rPr>
      </w:pPr>
      <w:r w:rsidRPr="003E2916">
        <w:rPr>
          <w:szCs w:val="24"/>
        </w:rPr>
        <w:t xml:space="preserve">Подключение новых абонентов на территориях перспективной застройки предполагает строительство новых канализационных сетей. </w:t>
      </w:r>
    </w:p>
    <w:p w14:paraId="5E8122ED" w14:textId="77777777" w:rsidR="00EF69AE" w:rsidRPr="003E2916" w:rsidRDefault="00EF69AE" w:rsidP="00EF69AE">
      <w:pPr>
        <w:spacing w:after="120"/>
        <w:rPr>
          <w:szCs w:val="24"/>
        </w:rPr>
      </w:pPr>
      <w:r w:rsidRPr="003E2916">
        <w:rPr>
          <w:szCs w:val="24"/>
        </w:rPr>
        <w:t xml:space="preserve">Строительство современной системы отведения стоков при грамотной эксплуатации позволит своевременно отводить сточные воды, не допуская аварийных ситуаций со сбросом неочищенного стока в водные объекты, что, в свою очередь, позволит избежать загрязнения окружающей среды. </w:t>
      </w:r>
    </w:p>
    <w:p w14:paraId="1B25B983" w14:textId="77777777" w:rsidR="00140438" w:rsidRPr="00EF69AE" w:rsidRDefault="00EF69AE" w:rsidP="00EF69AE">
      <w:pPr>
        <w:pStyle w:val="12"/>
        <w:spacing w:after="120" w:line="276" w:lineRule="auto"/>
        <w:ind w:firstLine="851"/>
        <w:jc w:val="both"/>
        <w:rPr>
          <w:sz w:val="24"/>
        </w:rPr>
      </w:pPr>
      <w:r w:rsidRPr="003E2916">
        <w:rPr>
          <w:sz w:val="24"/>
        </w:rPr>
        <w:t>Действующие объекты централизованной системы водоотведения выводить из эксплуатации не планируется.</w:t>
      </w:r>
    </w:p>
    <w:p w14:paraId="114AA126" w14:textId="77777777" w:rsidR="00315467" w:rsidRPr="00E04D60" w:rsidRDefault="00315467" w:rsidP="003E2916">
      <w:pPr>
        <w:pStyle w:val="2"/>
        <w:numPr>
          <w:ilvl w:val="2"/>
          <w:numId w:val="38"/>
        </w:numPr>
        <w:tabs>
          <w:tab w:val="left" w:pos="993"/>
        </w:tabs>
        <w:spacing w:line="240" w:lineRule="auto"/>
        <w:rPr>
          <w:rFonts w:eastAsia="TimesNewRomanPS-BoldMT"/>
        </w:rPr>
      </w:pPr>
      <w:bookmarkStart w:id="391" w:name="_Toc206487056"/>
      <w:bookmarkStart w:id="392" w:name="_Toc207193828"/>
      <w:bookmarkStart w:id="393" w:name="_Toc207195191"/>
      <w:r w:rsidRPr="00E04D60">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End w:id="391"/>
      <w:bookmarkEnd w:id="392"/>
      <w:bookmarkEnd w:id="393"/>
    </w:p>
    <w:p w14:paraId="7714D803" w14:textId="77777777" w:rsidR="005309F6" w:rsidRPr="002A40F3" w:rsidRDefault="005309F6" w:rsidP="005309F6">
      <w:pPr>
        <w:rPr>
          <w:highlight w:val="yellow"/>
        </w:rPr>
      </w:pPr>
      <w:r w:rsidRPr="002A40F3">
        <w:t>Установка систем диспетчеризации, телемеханизации и автоматизированных системах управления режимами водоотведения имеет значительный технологический и экономический эффект. На данный момент наиболее актуальным является автоматизация и диспетчеризация канализационных насосных станций.</w:t>
      </w:r>
      <w:r>
        <w:t xml:space="preserve"> </w:t>
      </w:r>
    </w:p>
    <w:p w14:paraId="75AFE78B" w14:textId="77777777" w:rsidR="005309F6" w:rsidRPr="002A40F3" w:rsidRDefault="005309F6" w:rsidP="005309F6">
      <w:r w:rsidRPr="002A40F3">
        <w:t>Система диспетчеризации канализационно-насосных станций предназначена для автоматического, ручного или дистанционного управления оборудованием КНС, контроля состояния оборудования и технологических параметров с центрального (или локального) диспетчерского пункта посредством кабельной линии связи или GSM канала, а также трансляции основных параметров работы на удаленный пульт диспетчерской сигнализации.</w:t>
      </w:r>
      <w:r>
        <w:t xml:space="preserve"> </w:t>
      </w:r>
    </w:p>
    <w:p w14:paraId="7852B475" w14:textId="77777777" w:rsidR="005309F6" w:rsidRPr="002A40F3" w:rsidRDefault="005309F6" w:rsidP="005309F6">
      <w:pPr>
        <w:spacing w:after="0"/>
      </w:pPr>
      <w:r w:rsidRPr="002A40F3">
        <w:t>Система диспетчеризации КНС обеспечивает выполнение следующих функций:</w:t>
      </w:r>
      <w:r>
        <w:t xml:space="preserve"> </w:t>
      </w:r>
    </w:p>
    <w:p w14:paraId="17E1DB2D" w14:textId="77777777" w:rsidR="005309F6" w:rsidRPr="00EB0B48" w:rsidRDefault="005309F6" w:rsidP="005309F6">
      <w:pPr>
        <w:numPr>
          <w:ilvl w:val="0"/>
          <w:numId w:val="42"/>
        </w:numPr>
        <w:suppressAutoHyphens/>
        <w:ind w:left="851" w:hanging="284"/>
        <w:rPr>
          <w:szCs w:val="24"/>
        </w:rPr>
      </w:pPr>
      <w:r w:rsidRPr="00EB0B48">
        <w:rPr>
          <w:szCs w:val="24"/>
        </w:rPr>
        <w:t>контроль состояния уровня стоков;</w:t>
      </w:r>
      <w:r>
        <w:rPr>
          <w:szCs w:val="24"/>
        </w:rPr>
        <w:t xml:space="preserve"> </w:t>
      </w:r>
    </w:p>
    <w:p w14:paraId="4EA20BC3" w14:textId="77777777" w:rsidR="005309F6" w:rsidRPr="00EB0B48" w:rsidRDefault="005309F6" w:rsidP="005309F6">
      <w:pPr>
        <w:numPr>
          <w:ilvl w:val="0"/>
          <w:numId w:val="42"/>
        </w:numPr>
        <w:suppressAutoHyphens/>
        <w:ind w:left="851" w:hanging="284"/>
        <w:rPr>
          <w:szCs w:val="24"/>
        </w:rPr>
      </w:pPr>
      <w:r w:rsidRPr="00EB0B48">
        <w:rPr>
          <w:szCs w:val="24"/>
        </w:rPr>
        <w:t xml:space="preserve">автоматическое, ручное или дистанционное управление насосами КНС в соответствии с измеренным уровнем стоков и индивидуальными установками работы каждого насоса, при этом имеется возможность автоматической смены установок для соблюдения равномерности использования насосов; </w:t>
      </w:r>
    </w:p>
    <w:p w14:paraId="39AA1D71" w14:textId="77777777" w:rsidR="005309F6" w:rsidRPr="00EB0B48" w:rsidRDefault="005309F6" w:rsidP="005309F6">
      <w:pPr>
        <w:numPr>
          <w:ilvl w:val="0"/>
          <w:numId w:val="42"/>
        </w:numPr>
        <w:suppressAutoHyphens/>
        <w:ind w:left="851" w:hanging="284"/>
        <w:rPr>
          <w:szCs w:val="24"/>
        </w:rPr>
      </w:pPr>
      <w:r w:rsidRPr="00EB0B48">
        <w:rPr>
          <w:szCs w:val="24"/>
        </w:rPr>
        <w:t xml:space="preserve">контроль уровня наполнения дренажного приямка и управление дренажным насосом; </w:t>
      </w:r>
    </w:p>
    <w:p w14:paraId="4E385D94" w14:textId="77777777" w:rsidR="005309F6" w:rsidRPr="00EB0B48" w:rsidRDefault="005309F6" w:rsidP="005309F6">
      <w:pPr>
        <w:numPr>
          <w:ilvl w:val="0"/>
          <w:numId w:val="42"/>
        </w:numPr>
        <w:suppressAutoHyphens/>
        <w:ind w:left="851" w:hanging="284"/>
        <w:rPr>
          <w:szCs w:val="24"/>
        </w:rPr>
      </w:pPr>
      <w:r w:rsidRPr="00EB0B48">
        <w:rPr>
          <w:szCs w:val="24"/>
        </w:rPr>
        <w:t xml:space="preserve">функцию пожарной сигнализации; </w:t>
      </w:r>
    </w:p>
    <w:p w14:paraId="636AD553" w14:textId="77777777" w:rsidR="005309F6" w:rsidRPr="00EB0B48" w:rsidRDefault="005309F6" w:rsidP="005309F6">
      <w:pPr>
        <w:numPr>
          <w:ilvl w:val="0"/>
          <w:numId w:val="42"/>
        </w:numPr>
        <w:suppressAutoHyphens/>
        <w:ind w:left="851" w:hanging="284"/>
        <w:rPr>
          <w:szCs w:val="24"/>
        </w:rPr>
      </w:pPr>
      <w:r w:rsidRPr="00EB0B48">
        <w:rPr>
          <w:szCs w:val="24"/>
        </w:rPr>
        <w:t xml:space="preserve">функцию охранной сигнализации; </w:t>
      </w:r>
    </w:p>
    <w:p w14:paraId="1486B3D6" w14:textId="77777777" w:rsidR="005309F6" w:rsidRPr="005309F6" w:rsidRDefault="005309F6" w:rsidP="005309F6">
      <w:pPr>
        <w:numPr>
          <w:ilvl w:val="0"/>
          <w:numId w:val="42"/>
        </w:numPr>
        <w:suppressAutoHyphens/>
        <w:ind w:left="851" w:hanging="284"/>
        <w:rPr>
          <w:szCs w:val="24"/>
        </w:rPr>
      </w:pPr>
      <w:r w:rsidRPr="00EB0B48">
        <w:rPr>
          <w:szCs w:val="24"/>
        </w:rPr>
        <w:t xml:space="preserve">включение звуковой и </w:t>
      </w:r>
      <w:r w:rsidRPr="005309F6">
        <w:rPr>
          <w:szCs w:val="24"/>
        </w:rPr>
        <w:t>световой сигнализации при возникновении аварийных ситуаций;</w:t>
      </w:r>
    </w:p>
    <w:p w14:paraId="0EADD4B0" w14:textId="77777777" w:rsidR="005309F6" w:rsidRPr="005309F6" w:rsidRDefault="005309F6" w:rsidP="00505AB1">
      <w:pPr>
        <w:numPr>
          <w:ilvl w:val="0"/>
          <w:numId w:val="42"/>
        </w:numPr>
        <w:suppressAutoHyphens/>
        <w:spacing w:after="120"/>
        <w:ind w:left="851" w:hanging="284"/>
      </w:pPr>
      <w:r w:rsidRPr="005309F6">
        <w:t>немедленную передачу аварийной информации на пульт диспетчерской сигнализации и в центральный диспетчерский пункт.</w:t>
      </w:r>
    </w:p>
    <w:p w14:paraId="3DC52367" w14:textId="08421C92" w:rsidR="00AE4E87" w:rsidRPr="00AE4E87" w:rsidRDefault="00EF69AE" w:rsidP="00505AB1">
      <w:pPr>
        <w:spacing w:after="120"/>
      </w:pPr>
      <w:r w:rsidRPr="00EF69AE">
        <w:t xml:space="preserve">В населенных пунктах </w:t>
      </w:r>
      <w:r w:rsidR="00BE3E04">
        <w:t>Приаргунского муниципального округа</w:t>
      </w:r>
      <w:r w:rsidRPr="00EF69AE">
        <w:t>, где предусматривается дальнейшая модернизация и новое строительство системы централизованного водоотведения</w:t>
      </w:r>
      <w:r w:rsidR="002F5B46">
        <w:t>,</w:t>
      </w:r>
      <w:r w:rsidRPr="00EF69AE">
        <w:t xml:space="preserve"> необходимо предусмотреть внедрение системы телемеханики и автоматизированной системы </w:t>
      </w:r>
      <w:r w:rsidRPr="00EF69AE">
        <w:lastRenderedPageBreak/>
        <w:t>управления технологическими процессами с реконструкцией КИП и А насосны</w:t>
      </w:r>
      <w:r>
        <w:t>х станций и очистных сооружений</w:t>
      </w:r>
      <w:r w:rsidR="00122EF3">
        <w:t>.</w:t>
      </w:r>
    </w:p>
    <w:p w14:paraId="4EEBFA7D" w14:textId="4811100E" w:rsidR="00315467" w:rsidRPr="00E04D60" w:rsidRDefault="00315467" w:rsidP="003E2916">
      <w:pPr>
        <w:pStyle w:val="2"/>
        <w:numPr>
          <w:ilvl w:val="2"/>
          <w:numId w:val="38"/>
        </w:numPr>
        <w:tabs>
          <w:tab w:val="left" w:pos="993"/>
        </w:tabs>
        <w:spacing w:line="240" w:lineRule="auto"/>
        <w:rPr>
          <w:rFonts w:eastAsia="TimesNewRomanPS-BoldMT"/>
        </w:rPr>
      </w:pPr>
      <w:bookmarkStart w:id="394" w:name="_Toc206487057"/>
      <w:bookmarkStart w:id="395" w:name="_Toc207193829"/>
      <w:bookmarkStart w:id="396" w:name="_Toc207195192"/>
      <w:r>
        <w:t>С</w:t>
      </w:r>
      <w:r w:rsidRPr="00B73E95">
        <w:t>ведения</w:t>
      </w:r>
      <w:r w:rsidRPr="00E04D60">
        <w:t xml:space="preserve"> о вновь строящихся, реконструируемых и предлагаемых к выводу из эксплуатации объектах централизованной системы водоотведения</w:t>
      </w:r>
      <w:r w:rsidR="007030AD">
        <w:t>, о</w:t>
      </w:r>
      <w:r w:rsidRPr="00E04D60">
        <w:t xml:space="preserve">писание вариантов маршрутов прохождения трубопроводов (трасс) </w:t>
      </w:r>
      <w:proofErr w:type="spellStart"/>
      <w:r w:rsidRPr="00E04D60">
        <w:t>потерритории</w:t>
      </w:r>
      <w:proofErr w:type="spellEnd"/>
      <w:r w:rsidRPr="00E04D60">
        <w:t xml:space="preserve"> </w:t>
      </w:r>
      <w:r w:rsidR="00BE3E04">
        <w:t>Приаргунского муниципального округа</w:t>
      </w:r>
      <w:r w:rsidRPr="00E04D60">
        <w:t>, расположения намечаемых площадок под строительство сооружений водоотведения и их обоснование</w:t>
      </w:r>
      <w:bookmarkEnd w:id="394"/>
      <w:bookmarkEnd w:id="395"/>
      <w:bookmarkEnd w:id="396"/>
    </w:p>
    <w:p w14:paraId="4DF55F9B" w14:textId="45F94D2F" w:rsidR="00AE4E87" w:rsidRPr="00F20A4D" w:rsidRDefault="00122EF3" w:rsidP="00AE4E87">
      <w:pPr>
        <w:rPr>
          <w:szCs w:val="24"/>
        </w:rPr>
      </w:pPr>
      <w:r>
        <w:rPr>
          <w:szCs w:val="24"/>
        </w:rPr>
        <w:t xml:space="preserve">Схема водоотведения </w:t>
      </w:r>
      <w:r w:rsidR="00BE3E04">
        <w:rPr>
          <w:szCs w:val="24"/>
        </w:rPr>
        <w:t>Приаргунского муниципального округа</w:t>
      </w:r>
      <w:r>
        <w:rPr>
          <w:szCs w:val="24"/>
        </w:rPr>
        <w:t xml:space="preserve"> в электронном </w:t>
      </w:r>
      <w:r w:rsidR="001455FE">
        <w:rPr>
          <w:szCs w:val="24"/>
        </w:rPr>
        <w:t xml:space="preserve">варианте в </w:t>
      </w:r>
      <w:r>
        <w:rPr>
          <w:szCs w:val="24"/>
        </w:rPr>
        <w:t>виде</w:t>
      </w:r>
      <w:r w:rsidR="001455FE">
        <w:rPr>
          <w:szCs w:val="24"/>
        </w:rPr>
        <w:t xml:space="preserve"> карты</w:t>
      </w:r>
      <w:r>
        <w:rPr>
          <w:szCs w:val="24"/>
        </w:rPr>
        <w:t xml:space="preserve"> прилагается. </w:t>
      </w:r>
      <w:r w:rsidR="00E242F4" w:rsidRPr="00F20A4D">
        <w:rPr>
          <w:szCs w:val="24"/>
        </w:rPr>
        <w:t xml:space="preserve">Все проектируемые </w:t>
      </w:r>
      <w:r w:rsidR="0089378A">
        <w:rPr>
          <w:szCs w:val="24"/>
        </w:rPr>
        <w:t>канализационные коллекторы</w:t>
      </w:r>
      <w:r w:rsidR="00E242F4" w:rsidRPr="00F20A4D">
        <w:rPr>
          <w:szCs w:val="24"/>
        </w:rPr>
        <w:t xml:space="preserve"> на чертеже привязаны условно. Место размещения определить на стадии выбора участка.</w:t>
      </w:r>
    </w:p>
    <w:p w14:paraId="5961A11D" w14:textId="77777777" w:rsidR="00315467" w:rsidRPr="00E04D60" w:rsidRDefault="00315467" w:rsidP="003E2916">
      <w:pPr>
        <w:pStyle w:val="2"/>
        <w:numPr>
          <w:ilvl w:val="2"/>
          <w:numId w:val="38"/>
        </w:numPr>
        <w:tabs>
          <w:tab w:val="left" w:pos="993"/>
        </w:tabs>
        <w:spacing w:line="240" w:lineRule="auto"/>
        <w:rPr>
          <w:rFonts w:eastAsia="TimesNewRomanPS-BoldMT"/>
        </w:rPr>
      </w:pPr>
      <w:bookmarkStart w:id="397" w:name="_Toc206487058"/>
      <w:bookmarkStart w:id="398" w:name="_Toc207193830"/>
      <w:bookmarkStart w:id="399" w:name="_Toc207195193"/>
      <w:r w:rsidRPr="00E04D60">
        <w:t>Границы и характеристики охранных зон сетей и сооружений централизованной системы водоотведения</w:t>
      </w:r>
      <w:bookmarkEnd w:id="397"/>
      <w:bookmarkEnd w:id="398"/>
      <w:bookmarkEnd w:id="399"/>
    </w:p>
    <w:p w14:paraId="116EAD48" w14:textId="37422337" w:rsidR="007030AD" w:rsidRDefault="007030AD" w:rsidP="007030AD">
      <w:r>
        <w:t xml:space="preserve">Планировка и застройка </w:t>
      </w:r>
      <w:r w:rsidR="00BE3E04" w:rsidRPr="00BE3E04">
        <w:t>муниципальн</w:t>
      </w:r>
      <w:r w:rsidR="00BE3E04">
        <w:t>ых</w:t>
      </w:r>
      <w:r w:rsidR="00BE3E04" w:rsidRPr="00BE3E04">
        <w:t xml:space="preserve"> округ</w:t>
      </w:r>
      <w:r w:rsidR="00BE3E04">
        <w:t>ов</w:t>
      </w:r>
      <w:r>
        <w:t xml:space="preserve"> необходимо предусмотреть охранные зоны магистральных инженерных сетей. Для сетевых сооружений канализации на уличных проездах и др. открытых территориях, а также находящихся на территориях абонентов устанавливается следующая охранная зона: - для сетей диаметром менее 600 мм - 10-метровая зона, по 5 м в обе стороны от наружной стенки трубопроводов или от выступающих частей здания, сооружения; Проектирование комплексного благоустройства на территориях транспортных и инженерных коммуникаций </w:t>
      </w:r>
      <w:r w:rsidR="00BE3E04">
        <w:rPr>
          <w:szCs w:val="24"/>
        </w:rPr>
        <w:t>Приаргунского муниципального округа</w:t>
      </w:r>
      <w:r>
        <w:t xml:space="preserve"> следует вести с учетом установленных требований, обеспечивая условия безопасности населения и защиту прилегающих территорий от воздействия транспорта и инженерных коммуникаций. </w:t>
      </w:r>
    </w:p>
    <w:p w14:paraId="5DFA4B2B" w14:textId="77777777" w:rsidR="007030AD" w:rsidRDefault="007030AD" w:rsidP="007030AD">
      <w:r>
        <w:t xml:space="preserve">При надземной прокладке трубопроводов надлежит принимать кольцевую тепловую изоляцию из нестареющего теплоизоляционного материала с гидроизоляцией и защитой от механических повреждений. Сети, прокладываемые </w:t>
      </w:r>
      <w:proofErr w:type="spellStart"/>
      <w:r>
        <w:t>надземно</w:t>
      </w:r>
      <w:proofErr w:type="spellEnd"/>
      <w:r>
        <w:t>, при любых способах компенсации температурных деформаций трубопроводов надлежит прокладывать ближе к поверхности земли в слое снежного покрова.</w:t>
      </w:r>
    </w:p>
    <w:p w14:paraId="66228A4F" w14:textId="77777777" w:rsidR="007030AD" w:rsidRDefault="007030AD" w:rsidP="007030AD">
      <w:r>
        <w:t>Охранная зона канализационных коллекторов – это территории, прилегающие к проложенным в земле сетям, на расстоянии 5 метров в обе стороны от трубопроводов отсутствуют строения, зеленые насаждения и водные объекты, что позволяет безопасно эксплуатировать данные объекты.</w:t>
      </w:r>
    </w:p>
    <w:p w14:paraId="5620E2CC" w14:textId="77777777" w:rsidR="007030AD" w:rsidRDefault="007030AD" w:rsidP="007030AD">
      <w:r>
        <w:t xml:space="preserve">Санитарно-защитные зоны для канализационных очистных сооружений и насосных станций организована согласно с требованиями СанПиН 2.2.1/2.1.1.1200 -03 и приведены в таблице </w:t>
      </w:r>
      <w:r w:rsidRPr="00563FFB">
        <w:rPr>
          <w:szCs w:val="24"/>
        </w:rPr>
        <w:t>2.</w:t>
      </w:r>
      <w:r>
        <w:t>5</w:t>
      </w:r>
      <w:r w:rsidRPr="00422953">
        <w:t>.</w:t>
      </w:r>
      <w:r>
        <w:t>2.</w:t>
      </w:r>
    </w:p>
    <w:p w14:paraId="46A98DBE" w14:textId="77777777" w:rsidR="007030AD" w:rsidRDefault="007030AD" w:rsidP="007030AD">
      <w:r>
        <w:t>Санитарно-защитные зоны от очистных сооружений поверхностного стока открытого типа до жилой территории следует принимать 100 м, закрытого типа - 50 м. Кроме того, устанавливаются санитарно-защитные зоны: − от сливных станций − 300 м</w:t>
      </w:r>
      <w:r w:rsidRPr="00422953">
        <w:t>.</w:t>
      </w:r>
    </w:p>
    <w:p w14:paraId="60FA9276" w14:textId="77777777" w:rsidR="003B6874" w:rsidRDefault="003B6874">
      <w:pPr>
        <w:spacing w:after="0" w:line="240" w:lineRule="auto"/>
        <w:ind w:firstLine="0"/>
        <w:jc w:val="left"/>
      </w:pPr>
      <w:r>
        <w:br w:type="page"/>
      </w:r>
    </w:p>
    <w:p w14:paraId="71AF7F7F" w14:textId="7C519629" w:rsidR="00966E56" w:rsidRPr="00422953" w:rsidRDefault="00966E56" w:rsidP="00966E56">
      <w:pPr>
        <w:keepNext/>
        <w:jc w:val="right"/>
      </w:pPr>
      <w:r w:rsidRPr="00422953">
        <w:lastRenderedPageBreak/>
        <w:t xml:space="preserve">Таблица </w:t>
      </w:r>
      <w:r w:rsidR="00563FFB" w:rsidRPr="00563FFB">
        <w:rPr>
          <w:szCs w:val="24"/>
        </w:rPr>
        <w:t>2.</w:t>
      </w:r>
      <w:r w:rsidR="00173CC7">
        <w:t>5</w:t>
      </w:r>
      <w:r w:rsidRPr="00422953">
        <w:t>.</w:t>
      </w:r>
      <w:r w:rsidR="004D32B3">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848"/>
        <w:gridCol w:w="1352"/>
        <w:gridCol w:w="1352"/>
        <w:gridCol w:w="1352"/>
        <w:gridCol w:w="1357"/>
      </w:tblGrid>
      <w:tr w:rsidR="00966E56" w:rsidRPr="0086082F" w14:paraId="36D9CD68" w14:textId="77777777" w:rsidTr="0086082F">
        <w:trPr>
          <w:tblHeader/>
        </w:trPr>
        <w:tc>
          <w:tcPr>
            <w:tcW w:w="2362"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4BB244B" w14:textId="77777777" w:rsidR="00966E56" w:rsidRPr="0086082F" w:rsidRDefault="00966E56" w:rsidP="0086082F">
            <w:pPr>
              <w:pStyle w:val="BodyTextIndent31"/>
              <w:keepNext/>
              <w:ind w:firstLine="0"/>
              <w:jc w:val="center"/>
              <w:rPr>
                <w:b/>
                <w:sz w:val="20"/>
              </w:rPr>
            </w:pPr>
            <w:r w:rsidRPr="0086082F">
              <w:rPr>
                <w:b/>
                <w:sz w:val="20"/>
              </w:rPr>
              <w:t>Сооружения для очистки сточных вод</w:t>
            </w:r>
          </w:p>
        </w:tc>
        <w:tc>
          <w:tcPr>
            <w:tcW w:w="2638" w:type="pct"/>
            <w:gridSpan w:val="4"/>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A6C4682" w14:textId="77777777" w:rsidR="00966E56" w:rsidRPr="0086082F" w:rsidRDefault="00966E56" w:rsidP="0086082F">
            <w:pPr>
              <w:pStyle w:val="BodyTextIndent31"/>
              <w:keepNext/>
              <w:ind w:firstLine="0"/>
              <w:jc w:val="center"/>
              <w:rPr>
                <w:b/>
                <w:sz w:val="20"/>
              </w:rPr>
            </w:pPr>
            <w:r w:rsidRPr="0086082F">
              <w:rPr>
                <w:b/>
                <w:sz w:val="20"/>
              </w:rPr>
              <w:t>Расстояние в м при расчетной производительности очистных сооружений в тыс. м</w:t>
            </w:r>
            <w:r w:rsidRPr="0086082F">
              <w:rPr>
                <w:b/>
                <w:sz w:val="20"/>
                <w:vertAlign w:val="superscript"/>
              </w:rPr>
              <w:t>3</w:t>
            </w:r>
            <w:r w:rsidRPr="0086082F">
              <w:rPr>
                <w:b/>
                <w:sz w:val="20"/>
              </w:rPr>
              <w:t> сутки</w:t>
            </w:r>
          </w:p>
        </w:tc>
      </w:tr>
      <w:tr w:rsidR="00966E56" w:rsidRPr="0086082F" w14:paraId="0F264E01" w14:textId="77777777" w:rsidTr="0086082F">
        <w:trPr>
          <w:tblHeader/>
        </w:trPr>
        <w:tc>
          <w:tcPr>
            <w:tcW w:w="2362"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CA9E300" w14:textId="77777777" w:rsidR="00966E56" w:rsidRPr="0086082F" w:rsidRDefault="00966E56" w:rsidP="0086082F">
            <w:pPr>
              <w:pStyle w:val="BodyTextIndent31"/>
              <w:keepNext/>
              <w:ind w:firstLine="0"/>
              <w:jc w:val="center"/>
              <w:rPr>
                <w:b/>
                <w:sz w:val="20"/>
              </w:rPr>
            </w:pPr>
          </w:p>
        </w:tc>
        <w:tc>
          <w:tcPr>
            <w:tcW w:w="6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C765721" w14:textId="77777777" w:rsidR="00966E56" w:rsidRPr="0086082F" w:rsidRDefault="00966E56" w:rsidP="0086082F">
            <w:pPr>
              <w:pStyle w:val="BodyTextIndent31"/>
              <w:keepNext/>
              <w:ind w:firstLine="0"/>
              <w:jc w:val="center"/>
              <w:rPr>
                <w:b/>
                <w:sz w:val="20"/>
              </w:rPr>
            </w:pPr>
            <w:r w:rsidRPr="0086082F">
              <w:rPr>
                <w:b/>
                <w:sz w:val="20"/>
              </w:rPr>
              <w:t>до 0,2</w:t>
            </w:r>
          </w:p>
        </w:tc>
        <w:tc>
          <w:tcPr>
            <w:tcW w:w="6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2F98EEA" w14:textId="77777777" w:rsidR="00966E56" w:rsidRPr="0086082F" w:rsidRDefault="00966E56" w:rsidP="0086082F">
            <w:pPr>
              <w:pStyle w:val="BodyTextIndent31"/>
              <w:keepNext/>
              <w:ind w:firstLine="0"/>
              <w:jc w:val="center"/>
              <w:rPr>
                <w:b/>
                <w:sz w:val="20"/>
              </w:rPr>
            </w:pPr>
            <w:r w:rsidRPr="0086082F">
              <w:rPr>
                <w:b/>
                <w:sz w:val="20"/>
              </w:rPr>
              <w:t>более 0,2 до 5,0</w:t>
            </w:r>
          </w:p>
        </w:tc>
        <w:tc>
          <w:tcPr>
            <w:tcW w:w="6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AEC7FA7" w14:textId="77777777" w:rsidR="00966E56" w:rsidRPr="0086082F" w:rsidRDefault="00966E56" w:rsidP="0086082F">
            <w:pPr>
              <w:pStyle w:val="BodyTextIndent31"/>
              <w:keepNext/>
              <w:ind w:firstLine="0"/>
              <w:jc w:val="center"/>
              <w:rPr>
                <w:b/>
                <w:sz w:val="20"/>
              </w:rPr>
            </w:pPr>
            <w:r w:rsidRPr="0086082F">
              <w:rPr>
                <w:b/>
                <w:sz w:val="20"/>
              </w:rPr>
              <w:t>более 5,0 до 50,0</w:t>
            </w:r>
          </w:p>
        </w:tc>
        <w:tc>
          <w:tcPr>
            <w:tcW w:w="66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DE9D892" w14:textId="77777777" w:rsidR="00966E56" w:rsidRPr="0086082F" w:rsidRDefault="00966E56" w:rsidP="0086082F">
            <w:pPr>
              <w:pStyle w:val="BodyTextIndent31"/>
              <w:keepNext/>
              <w:ind w:firstLine="0"/>
              <w:jc w:val="center"/>
              <w:rPr>
                <w:b/>
                <w:sz w:val="20"/>
              </w:rPr>
            </w:pPr>
            <w:r w:rsidRPr="0086082F">
              <w:rPr>
                <w:b/>
                <w:sz w:val="20"/>
              </w:rPr>
              <w:t>более 50,0 до 280</w:t>
            </w:r>
          </w:p>
        </w:tc>
      </w:tr>
      <w:tr w:rsidR="00966E56" w:rsidRPr="0086082F" w14:paraId="3E87CB0A" w14:textId="77777777" w:rsidTr="0086082F">
        <w:tc>
          <w:tcPr>
            <w:tcW w:w="236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B8B44AB" w14:textId="77777777" w:rsidR="00966E56" w:rsidRPr="0086082F" w:rsidRDefault="00966E56" w:rsidP="0086082F">
            <w:pPr>
              <w:pStyle w:val="BodyTextIndent31"/>
              <w:keepNext/>
              <w:ind w:firstLine="0"/>
              <w:jc w:val="left"/>
              <w:rPr>
                <w:sz w:val="20"/>
              </w:rPr>
            </w:pPr>
            <w:r w:rsidRPr="0086082F">
              <w:rPr>
                <w:sz w:val="20"/>
              </w:rPr>
              <w:t>Насосные станции и аварийно-регулирующие резервуары</w:t>
            </w:r>
          </w:p>
        </w:tc>
        <w:tc>
          <w:tcPr>
            <w:tcW w:w="6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8D638D3" w14:textId="77777777" w:rsidR="00966E56" w:rsidRPr="0086082F" w:rsidRDefault="00966E56" w:rsidP="0086082F">
            <w:pPr>
              <w:pStyle w:val="BodyTextIndent31"/>
              <w:keepNext/>
              <w:ind w:firstLine="0"/>
              <w:jc w:val="center"/>
              <w:rPr>
                <w:sz w:val="20"/>
              </w:rPr>
            </w:pPr>
            <w:r w:rsidRPr="0086082F">
              <w:rPr>
                <w:sz w:val="20"/>
              </w:rPr>
              <w:t>15</w:t>
            </w:r>
          </w:p>
        </w:tc>
        <w:tc>
          <w:tcPr>
            <w:tcW w:w="6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D4ED54A" w14:textId="77777777" w:rsidR="00966E56" w:rsidRPr="0086082F" w:rsidRDefault="00966E56" w:rsidP="0086082F">
            <w:pPr>
              <w:pStyle w:val="BodyTextIndent31"/>
              <w:keepNext/>
              <w:ind w:firstLine="0"/>
              <w:jc w:val="center"/>
              <w:rPr>
                <w:sz w:val="20"/>
              </w:rPr>
            </w:pPr>
            <w:r w:rsidRPr="0086082F">
              <w:rPr>
                <w:sz w:val="20"/>
              </w:rPr>
              <w:t>20</w:t>
            </w:r>
          </w:p>
        </w:tc>
        <w:tc>
          <w:tcPr>
            <w:tcW w:w="6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4593B2C" w14:textId="77777777" w:rsidR="00966E56" w:rsidRPr="0086082F" w:rsidRDefault="00966E56" w:rsidP="0086082F">
            <w:pPr>
              <w:pStyle w:val="BodyTextIndent31"/>
              <w:keepNext/>
              <w:ind w:firstLine="0"/>
              <w:jc w:val="center"/>
              <w:rPr>
                <w:sz w:val="20"/>
              </w:rPr>
            </w:pPr>
            <w:r w:rsidRPr="0086082F">
              <w:rPr>
                <w:sz w:val="20"/>
              </w:rPr>
              <w:t>20</w:t>
            </w:r>
          </w:p>
        </w:tc>
        <w:tc>
          <w:tcPr>
            <w:tcW w:w="66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E3FBECF" w14:textId="77777777" w:rsidR="00966E56" w:rsidRPr="0086082F" w:rsidRDefault="00966E56" w:rsidP="0086082F">
            <w:pPr>
              <w:pStyle w:val="BodyTextIndent31"/>
              <w:keepNext/>
              <w:ind w:firstLine="0"/>
              <w:jc w:val="center"/>
              <w:rPr>
                <w:sz w:val="20"/>
              </w:rPr>
            </w:pPr>
            <w:r w:rsidRPr="0086082F">
              <w:rPr>
                <w:sz w:val="20"/>
              </w:rPr>
              <w:t>30</w:t>
            </w:r>
          </w:p>
        </w:tc>
      </w:tr>
      <w:tr w:rsidR="00966E56" w:rsidRPr="0086082F" w14:paraId="58DABCA5" w14:textId="77777777" w:rsidTr="0086082F">
        <w:tc>
          <w:tcPr>
            <w:tcW w:w="236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A850F2D" w14:textId="77777777" w:rsidR="00966E56" w:rsidRPr="0086082F" w:rsidRDefault="00966E56" w:rsidP="0086082F">
            <w:pPr>
              <w:pStyle w:val="BodyTextIndent31"/>
              <w:ind w:firstLine="0"/>
              <w:jc w:val="left"/>
              <w:rPr>
                <w:sz w:val="20"/>
              </w:rPr>
            </w:pPr>
            <w:r w:rsidRPr="0086082F">
              <w:rPr>
                <w:sz w:val="20"/>
              </w:rPr>
              <w:t>Сооружения для механической и биологической очистки с иловыми площадками для сброшенных осадков, а также иловые площадки</w:t>
            </w:r>
          </w:p>
        </w:tc>
        <w:tc>
          <w:tcPr>
            <w:tcW w:w="6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DA43BAA" w14:textId="77777777" w:rsidR="00966E56" w:rsidRPr="0086082F" w:rsidRDefault="00966E56" w:rsidP="0086082F">
            <w:pPr>
              <w:pStyle w:val="BodyTextIndent31"/>
              <w:ind w:firstLine="0"/>
              <w:jc w:val="center"/>
              <w:rPr>
                <w:sz w:val="20"/>
              </w:rPr>
            </w:pPr>
            <w:r w:rsidRPr="0086082F">
              <w:rPr>
                <w:sz w:val="20"/>
              </w:rPr>
              <w:t>150</w:t>
            </w:r>
          </w:p>
        </w:tc>
        <w:tc>
          <w:tcPr>
            <w:tcW w:w="6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091CE97" w14:textId="77777777" w:rsidR="00966E56" w:rsidRPr="0086082F" w:rsidRDefault="00966E56" w:rsidP="0086082F">
            <w:pPr>
              <w:pStyle w:val="BodyTextIndent31"/>
              <w:ind w:firstLine="0"/>
              <w:jc w:val="center"/>
              <w:rPr>
                <w:sz w:val="20"/>
              </w:rPr>
            </w:pPr>
            <w:r w:rsidRPr="0086082F">
              <w:rPr>
                <w:sz w:val="20"/>
              </w:rPr>
              <w:t>200</w:t>
            </w:r>
          </w:p>
        </w:tc>
        <w:tc>
          <w:tcPr>
            <w:tcW w:w="6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4AF248F" w14:textId="77777777" w:rsidR="00966E56" w:rsidRPr="0086082F" w:rsidRDefault="00966E56" w:rsidP="0086082F">
            <w:pPr>
              <w:pStyle w:val="BodyTextIndent31"/>
              <w:ind w:firstLine="0"/>
              <w:jc w:val="center"/>
              <w:rPr>
                <w:sz w:val="20"/>
              </w:rPr>
            </w:pPr>
            <w:r w:rsidRPr="0086082F">
              <w:rPr>
                <w:sz w:val="20"/>
              </w:rPr>
              <w:t>400</w:t>
            </w:r>
          </w:p>
        </w:tc>
        <w:tc>
          <w:tcPr>
            <w:tcW w:w="66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E1A7A82" w14:textId="77777777" w:rsidR="00966E56" w:rsidRPr="0086082F" w:rsidRDefault="00966E56" w:rsidP="0086082F">
            <w:pPr>
              <w:pStyle w:val="BodyTextIndent31"/>
              <w:ind w:firstLine="0"/>
              <w:jc w:val="center"/>
              <w:rPr>
                <w:sz w:val="20"/>
              </w:rPr>
            </w:pPr>
            <w:r w:rsidRPr="0086082F">
              <w:rPr>
                <w:sz w:val="20"/>
              </w:rPr>
              <w:t>500</w:t>
            </w:r>
          </w:p>
        </w:tc>
      </w:tr>
      <w:tr w:rsidR="00966E56" w:rsidRPr="0086082F" w14:paraId="187E984C" w14:textId="77777777" w:rsidTr="0086082F">
        <w:tc>
          <w:tcPr>
            <w:tcW w:w="236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A83E3AD" w14:textId="77777777" w:rsidR="00966E56" w:rsidRPr="0086082F" w:rsidRDefault="00966E56" w:rsidP="0086082F">
            <w:pPr>
              <w:pStyle w:val="BodyTextIndent31"/>
              <w:ind w:firstLine="0"/>
              <w:jc w:val="left"/>
              <w:rPr>
                <w:sz w:val="20"/>
              </w:rPr>
            </w:pPr>
            <w:r w:rsidRPr="0086082F">
              <w:rPr>
                <w:sz w:val="20"/>
              </w:rPr>
              <w:t>Сооружения для механической и биологической очистки с термомеханической обработкой осадка в закрытых помещениях</w:t>
            </w:r>
          </w:p>
        </w:tc>
        <w:tc>
          <w:tcPr>
            <w:tcW w:w="6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0C2469B" w14:textId="77777777" w:rsidR="00966E56" w:rsidRPr="0086082F" w:rsidRDefault="00966E56" w:rsidP="0086082F">
            <w:pPr>
              <w:pStyle w:val="BodyTextIndent31"/>
              <w:ind w:firstLine="0"/>
              <w:jc w:val="center"/>
              <w:rPr>
                <w:sz w:val="20"/>
              </w:rPr>
            </w:pPr>
            <w:r w:rsidRPr="0086082F">
              <w:rPr>
                <w:sz w:val="20"/>
              </w:rPr>
              <w:t>100</w:t>
            </w:r>
          </w:p>
        </w:tc>
        <w:tc>
          <w:tcPr>
            <w:tcW w:w="6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81B6B39" w14:textId="77777777" w:rsidR="00966E56" w:rsidRPr="0086082F" w:rsidRDefault="00966E56" w:rsidP="0086082F">
            <w:pPr>
              <w:pStyle w:val="BodyTextIndent31"/>
              <w:ind w:firstLine="0"/>
              <w:jc w:val="center"/>
              <w:rPr>
                <w:sz w:val="20"/>
              </w:rPr>
            </w:pPr>
            <w:r w:rsidRPr="0086082F">
              <w:rPr>
                <w:sz w:val="20"/>
              </w:rPr>
              <w:t>150</w:t>
            </w:r>
          </w:p>
        </w:tc>
        <w:tc>
          <w:tcPr>
            <w:tcW w:w="6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EED250D" w14:textId="77777777" w:rsidR="00966E56" w:rsidRPr="0086082F" w:rsidRDefault="00966E56" w:rsidP="0086082F">
            <w:pPr>
              <w:pStyle w:val="BodyTextIndent31"/>
              <w:ind w:firstLine="0"/>
              <w:jc w:val="center"/>
              <w:rPr>
                <w:sz w:val="20"/>
              </w:rPr>
            </w:pPr>
            <w:r w:rsidRPr="0086082F">
              <w:rPr>
                <w:sz w:val="20"/>
              </w:rPr>
              <w:t>300</w:t>
            </w:r>
          </w:p>
        </w:tc>
        <w:tc>
          <w:tcPr>
            <w:tcW w:w="66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AB3382C" w14:textId="77777777" w:rsidR="00966E56" w:rsidRPr="0086082F" w:rsidRDefault="00966E56" w:rsidP="0086082F">
            <w:pPr>
              <w:pStyle w:val="BodyTextIndent31"/>
              <w:ind w:firstLine="0"/>
              <w:jc w:val="center"/>
              <w:rPr>
                <w:sz w:val="20"/>
              </w:rPr>
            </w:pPr>
            <w:r w:rsidRPr="0086082F">
              <w:rPr>
                <w:sz w:val="20"/>
              </w:rPr>
              <w:t>400</w:t>
            </w:r>
          </w:p>
        </w:tc>
      </w:tr>
      <w:tr w:rsidR="00966E56" w:rsidRPr="0086082F" w14:paraId="463B07D4" w14:textId="77777777" w:rsidTr="0086082F">
        <w:tc>
          <w:tcPr>
            <w:tcW w:w="236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BA56ACF" w14:textId="77777777" w:rsidR="00966E56" w:rsidRPr="0086082F" w:rsidRDefault="00966E56" w:rsidP="0086082F">
            <w:pPr>
              <w:pStyle w:val="BodyTextIndent31"/>
              <w:ind w:firstLine="0"/>
              <w:jc w:val="left"/>
              <w:rPr>
                <w:sz w:val="20"/>
              </w:rPr>
            </w:pPr>
            <w:r w:rsidRPr="0086082F">
              <w:rPr>
                <w:sz w:val="20"/>
              </w:rPr>
              <w:t>Поля:</w:t>
            </w:r>
          </w:p>
        </w:tc>
        <w:tc>
          <w:tcPr>
            <w:tcW w:w="6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3FF60D1" w14:textId="77777777" w:rsidR="00966E56" w:rsidRPr="0086082F" w:rsidRDefault="00966E56" w:rsidP="0086082F">
            <w:pPr>
              <w:pStyle w:val="BodyTextIndent31"/>
              <w:ind w:firstLine="0"/>
              <w:jc w:val="center"/>
              <w:rPr>
                <w:sz w:val="20"/>
              </w:rPr>
            </w:pPr>
          </w:p>
        </w:tc>
        <w:tc>
          <w:tcPr>
            <w:tcW w:w="6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731EEB2" w14:textId="77777777" w:rsidR="00966E56" w:rsidRPr="0086082F" w:rsidRDefault="00966E56" w:rsidP="0086082F">
            <w:pPr>
              <w:pStyle w:val="BodyTextIndent31"/>
              <w:ind w:firstLine="0"/>
              <w:jc w:val="center"/>
              <w:rPr>
                <w:sz w:val="20"/>
              </w:rPr>
            </w:pPr>
          </w:p>
        </w:tc>
        <w:tc>
          <w:tcPr>
            <w:tcW w:w="6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19EE20D" w14:textId="77777777" w:rsidR="00966E56" w:rsidRPr="0086082F" w:rsidRDefault="00966E56" w:rsidP="0086082F">
            <w:pPr>
              <w:pStyle w:val="BodyTextIndent31"/>
              <w:ind w:firstLine="0"/>
              <w:jc w:val="center"/>
              <w:rPr>
                <w:sz w:val="20"/>
              </w:rPr>
            </w:pPr>
          </w:p>
        </w:tc>
        <w:tc>
          <w:tcPr>
            <w:tcW w:w="66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753002F" w14:textId="77777777" w:rsidR="00966E56" w:rsidRPr="0086082F" w:rsidRDefault="00966E56" w:rsidP="0086082F">
            <w:pPr>
              <w:pStyle w:val="BodyTextIndent31"/>
              <w:ind w:firstLine="0"/>
              <w:jc w:val="center"/>
              <w:rPr>
                <w:sz w:val="20"/>
              </w:rPr>
            </w:pPr>
          </w:p>
        </w:tc>
      </w:tr>
      <w:tr w:rsidR="00966E56" w:rsidRPr="0086082F" w14:paraId="1B4F8DFC" w14:textId="77777777" w:rsidTr="0086082F">
        <w:tc>
          <w:tcPr>
            <w:tcW w:w="236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1A83A7D" w14:textId="77777777" w:rsidR="00966E56" w:rsidRPr="0086082F" w:rsidRDefault="00966E56" w:rsidP="0086082F">
            <w:pPr>
              <w:pStyle w:val="BodyTextIndent31"/>
              <w:ind w:firstLine="0"/>
              <w:jc w:val="left"/>
              <w:rPr>
                <w:sz w:val="20"/>
              </w:rPr>
            </w:pPr>
            <w:r w:rsidRPr="0086082F">
              <w:rPr>
                <w:sz w:val="20"/>
              </w:rPr>
              <w:t>а) фильтрации</w:t>
            </w:r>
          </w:p>
        </w:tc>
        <w:tc>
          <w:tcPr>
            <w:tcW w:w="6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DD8AB86" w14:textId="77777777" w:rsidR="00966E56" w:rsidRPr="0086082F" w:rsidRDefault="00966E56" w:rsidP="0086082F">
            <w:pPr>
              <w:pStyle w:val="BodyTextIndent31"/>
              <w:ind w:firstLine="0"/>
              <w:jc w:val="center"/>
              <w:rPr>
                <w:sz w:val="20"/>
              </w:rPr>
            </w:pPr>
            <w:r w:rsidRPr="0086082F">
              <w:rPr>
                <w:sz w:val="20"/>
              </w:rPr>
              <w:t>200</w:t>
            </w:r>
          </w:p>
        </w:tc>
        <w:tc>
          <w:tcPr>
            <w:tcW w:w="6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C38EC8D" w14:textId="77777777" w:rsidR="00966E56" w:rsidRPr="0086082F" w:rsidRDefault="00966E56" w:rsidP="0086082F">
            <w:pPr>
              <w:pStyle w:val="BodyTextIndent31"/>
              <w:ind w:firstLine="0"/>
              <w:jc w:val="center"/>
              <w:rPr>
                <w:sz w:val="20"/>
              </w:rPr>
            </w:pPr>
            <w:r w:rsidRPr="0086082F">
              <w:rPr>
                <w:sz w:val="20"/>
              </w:rPr>
              <w:t>300</w:t>
            </w:r>
          </w:p>
        </w:tc>
        <w:tc>
          <w:tcPr>
            <w:tcW w:w="6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ED7B1E4" w14:textId="77777777" w:rsidR="00966E56" w:rsidRPr="0086082F" w:rsidRDefault="00966E56" w:rsidP="0086082F">
            <w:pPr>
              <w:pStyle w:val="BodyTextIndent31"/>
              <w:ind w:firstLine="0"/>
              <w:jc w:val="center"/>
              <w:rPr>
                <w:sz w:val="20"/>
              </w:rPr>
            </w:pPr>
            <w:r w:rsidRPr="0086082F">
              <w:rPr>
                <w:sz w:val="20"/>
              </w:rPr>
              <w:t>500</w:t>
            </w:r>
          </w:p>
        </w:tc>
        <w:tc>
          <w:tcPr>
            <w:tcW w:w="66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3D05B68" w14:textId="77777777" w:rsidR="00966E56" w:rsidRPr="0086082F" w:rsidRDefault="00966E56" w:rsidP="0086082F">
            <w:pPr>
              <w:pStyle w:val="BodyTextIndent31"/>
              <w:ind w:firstLine="0"/>
              <w:jc w:val="center"/>
              <w:rPr>
                <w:sz w:val="20"/>
              </w:rPr>
            </w:pPr>
            <w:r w:rsidRPr="0086082F">
              <w:rPr>
                <w:sz w:val="20"/>
              </w:rPr>
              <w:t>1000</w:t>
            </w:r>
          </w:p>
        </w:tc>
      </w:tr>
      <w:tr w:rsidR="00966E56" w:rsidRPr="0086082F" w14:paraId="79B0756F" w14:textId="77777777" w:rsidTr="0086082F">
        <w:tc>
          <w:tcPr>
            <w:tcW w:w="236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606B0EC" w14:textId="77777777" w:rsidR="00966E56" w:rsidRPr="0086082F" w:rsidRDefault="00966E56" w:rsidP="0086082F">
            <w:pPr>
              <w:pStyle w:val="BodyTextIndent31"/>
              <w:ind w:firstLine="0"/>
              <w:jc w:val="left"/>
              <w:rPr>
                <w:sz w:val="20"/>
              </w:rPr>
            </w:pPr>
            <w:r w:rsidRPr="0086082F">
              <w:rPr>
                <w:sz w:val="20"/>
              </w:rPr>
              <w:t>б) орошения</w:t>
            </w:r>
          </w:p>
        </w:tc>
        <w:tc>
          <w:tcPr>
            <w:tcW w:w="6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9BE264C" w14:textId="77777777" w:rsidR="00966E56" w:rsidRPr="0086082F" w:rsidRDefault="00966E56" w:rsidP="0086082F">
            <w:pPr>
              <w:pStyle w:val="BodyTextIndent31"/>
              <w:ind w:firstLine="0"/>
              <w:jc w:val="center"/>
              <w:rPr>
                <w:sz w:val="20"/>
              </w:rPr>
            </w:pPr>
            <w:r w:rsidRPr="0086082F">
              <w:rPr>
                <w:sz w:val="20"/>
              </w:rPr>
              <w:t>150</w:t>
            </w:r>
          </w:p>
        </w:tc>
        <w:tc>
          <w:tcPr>
            <w:tcW w:w="6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ED02645" w14:textId="77777777" w:rsidR="00966E56" w:rsidRPr="0086082F" w:rsidRDefault="00966E56" w:rsidP="0086082F">
            <w:pPr>
              <w:pStyle w:val="BodyTextIndent31"/>
              <w:ind w:firstLine="0"/>
              <w:jc w:val="center"/>
              <w:rPr>
                <w:sz w:val="20"/>
              </w:rPr>
            </w:pPr>
            <w:r w:rsidRPr="0086082F">
              <w:rPr>
                <w:sz w:val="20"/>
              </w:rPr>
              <w:t>200</w:t>
            </w:r>
          </w:p>
        </w:tc>
        <w:tc>
          <w:tcPr>
            <w:tcW w:w="6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2591E27" w14:textId="77777777" w:rsidR="00966E56" w:rsidRPr="0086082F" w:rsidRDefault="00966E56" w:rsidP="0086082F">
            <w:pPr>
              <w:pStyle w:val="BodyTextIndent31"/>
              <w:ind w:firstLine="0"/>
              <w:jc w:val="center"/>
              <w:rPr>
                <w:sz w:val="20"/>
              </w:rPr>
            </w:pPr>
            <w:r w:rsidRPr="0086082F">
              <w:rPr>
                <w:sz w:val="20"/>
              </w:rPr>
              <w:t>400</w:t>
            </w:r>
          </w:p>
        </w:tc>
        <w:tc>
          <w:tcPr>
            <w:tcW w:w="66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FE68606" w14:textId="77777777" w:rsidR="00966E56" w:rsidRPr="0086082F" w:rsidRDefault="00966E56" w:rsidP="0086082F">
            <w:pPr>
              <w:pStyle w:val="BodyTextIndent31"/>
              <w:ind w:firstLine="0"/>
              <w:jc w:val="center"/>
              <w:rPr>
                <w:sz w:val="20"/>
              </w:rPr>
            </w:pPr>
            <w:r w:rsidRPr="0086082F">
              <w:rPr>
                <w:sz w:val="20"/>
              </w:rPr>
              <w:t>1000</w:t>
            </w:r>
          </w:p>
        </w:tc>
      </w:tr>
      <w:tr w:rsidR="00966E56" w:rsidRPr="0086082F" w14:paraId="12DA365F" w14:textId="77777777" w:rsidTr="0086082F">
        <w:tc>
          <w:tcPr>
            <w:tcW w:w="236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1961AD7" w14:textId="77777777" w:rsidR="00966E56" w:rsidRPr="0086082F" w:rsidRDefault="00966E56" w:rsidP="0086082F">
            <w:pPr>
              <w:pStyle w:val="BodyTextIndent31"/>
              <w:ind w:firstLine="0"/>
              <w:jc w:val="left"/>
              <w:rPr>
                <w:sz w:val="20"/>
              </w:rPr>
            </w:pPr>
            <w:r w:rsidRPr="0086082F">
              <w:rPr>
                <w:sz w:val="20"/>
              </w:rPr>
              <w:t>Биологические пруды</w:t>
            </w:r>
          </w:p>
        </w:tc>
        <w:tc>
          <w:tcPr>
            <w:tcW w:w="6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69052CA" w14:textId="77777777" w:rsidR="00966E56" w:rsidRPr="0086082F" w:rsidRDefault="00966E56" w:rsidP="0086082F">
            <w:pPr>
              <w:pStyle w:val="BodyTextIndent31"/>
              <w:ind w:firstLine="0"/>
              <w:jc w:val="center"/>
              <w:rPr>
                <w:sz w:val="20"/>
              </w:rPr>
            </w:pPr>
            <w:r w:rsidRPr="0086082F">
              <w:rPr>
                <w:sz w:val="20"/>
              </w:rPr>
              <w:t>200</w:t>
            </w:r>
          </w:p>
        </w:tc>
        <w:tc>
          <w:tcPr>
            <w:tcW w:w="6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9C5016D" w14:textId="77777777" w:rsidR="00966E56" w:rsidRPr="0086082F" w:rsidRDefault="00966E56" w:rsidP="0086082F">
            <w:pPr>
              <w:pStyle w:val="BodyTextIndent31"/>
              <w:ind w:firstLine="0"/>
              <w:jc w:val="center"/>
              <w:rPr>
                <w:sz w:val="20"/>
              </w:rPr>
            </w:pPr>
            <w:r w:rsidRPr="0086082F">
              <w:rPr>
                <w:sz w:val="20"/>
              </w:rPr>
              <w:t>200</w:t>
            </w:r>
          </w:p>
        </w:tc>
        <w:tc>
          <w:tcPr>
            <w:tcW w:w="6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5D48326" w14:textId="77777777" w:rsidR="00966E56" w:rsidRPr="0086082F" w:rsidRDefault="00966E56" w:rsidP="0086082F">
            <w:pPr>
              <w:pStyle w:val="BodyTextIndent31"/>
              <w:ind w:firstLine="0"/>
              <w:jc w:val="center"/>
              <w:rPr>
                <w:sz w:val="20"/>
              </w:rPr>
            </w:pPr>
            <w:r w:rsidRPr="0086082F">
              <w:rPr>
                <w:sz w:val="20"/>
              </w:rPr>
              <w:t>300</w:t>
            </w:r>
          </w:p>
        </w:tc>
        <w:tc>
          <w:tcPr>
            <w:tcW w:w="66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4B80666" w14:textId="77777777" w:rsidR="00966E56" w:rsidRPr="0086082F" w:rsidRDefault="00966E56" w:rsidP="0086082F">
            <w:pPr>
              <w:pStyle w:val="BodyTextIndent31"/>
              <w:ind w:firstLine="0"/>
              <w:jc w:val="center"/>
              <w:rPr>
                <w:sz w:val="20"/>
              </w:rPr>
            </w:pPr>
            <w:r w:rsidRPr="0086082F">
              <w:rPr>
                <w:sz w:val="20"/>
              </w:rPr>
              <w:t>300</w:t>
            </w:r>
          </w:p>
        </w:tc>
      </w:tr>
    </w:tbl>
    <w:p w14:paraId="5864A0A5" w14:textId="77777777" w:rsidR="00966E56" w:rsidRPr="00422953" w:rsidRDefault="00966E56" w:rsidP="00966E56">
      <w:pPr>
        <w:spacing w:after="0"/>
      </w:pPr>
    </w:p>
    <w:p w14:paraId="1CDBD04C" w14:textId="77777777" w:rsidR="00315467" w:rsidRPr="00E04D60" w:rsidRDefault="00315467" w:rsidP="003E2916">
      <w:pPr>
        <w:pStyle w:val="2"/>
        <w:numPr>
          <w:ilvl w:val="2"/>
          <w:numId w:val="38"/>
        </w:numPr>
        <w:tabs>
          <w:tab w:val="left" w:pos="993"/>
        </w:tabs>
        <w:spacing w:line="240" w:lineRule="auto"/>
        <w:rPr>
          <w:rFonts w:eastAsia="TimesNewRomanPS-BoldMT"/>
        </w:rPr>
      </w:pPr>
      <w:bookmarkStart w:id="400" w:name="_Toc206487059"/>
      <w:bookmarkStart w:id="401" w:name="_Toc207193831"/>
      <w:bookmarkStart w:id="402" w:name="_Toc207195194"/>
      <w:r w:rsidRPr="00E04D60">
        <w:t>Границы планируемых зон размещения объектов централизованной системы водоотведения</w:t>
      </w:r>
      <w:bookmarkEnd w:id="400"/>
      <w:bookmarkEnd w:id="401"/>
      <w:bookmarkEnd w:id="402"/>
    </w:p>
    <w:p w14:paraId="37D2AC08" w14:textId="0D56B08C" w:rsidR="00966E56" w:rsidRDefault="00CB60BF" w:rsidP="00966E56">
      <w:pPr>
        <w:rPr>
          <w:szCs w:val="24"/>
        </w:rPr>
      </w:pPr>
      <w:r>
        <w:rPr>
          <w:szCs w:val="24"/>
        </w:rPr>
        <w:t xml:space="preserve">Схема водоотведения </w:t>
      </w:r>
      <w:r w:rsidR="00BE3E04">
        <w:rPr>
          <w:szCs w:val="24"/>
        </w:rPr>
        <w:t>Приаргунского муниципального округа</w:t>
      </w:r>
      <w:r w:rsidR="00966E56">
        <w:rPr>
          <w:szCs w:val="24"/>
        </w:rPr>
        <w:t xml:space="preserve"> </w:t>
      </w:r>
      <w:r>
        <w:rPr>
          <w:szCs w:val="24"/>
        </w:rPr>
        <w:t xml:space="preserve">в электронном </w:t>
      </w:r>
      <w:r w:rsidR="001455FE">
        <w:rPr>
          <w:szCs w:val="24"/>
        </w:rPr>
        <w:t>варианте в виде карты</w:t>
      </w:r>
      <w:r>
        <w:rPr>
          <w:szCs w:val="24"/>
        </w:rPr>
        <w:t xml:space="preserve"> прилагается.</w:t>
      </w:r>
      <w:r w:rsidR="00340FB3">
        <w:rPr>
          <w:szCs w:val="24"/>
        </w:rPr>
        <w:t xml:space="preserve"> </w:t>
      </w:r>
      <w:r w:rsidRPr="00F20A4D">
        <w:rPr>
          <w:szCs w:val="24"/>
        </w:rPr>
        <w:t xml:space="preserve">Все проектируемые очистные сооружения </w:t>
      </w:r>
      <w:r w:rsidR="00033A85">
        <w:rPr>
          <w:szCs w:val="24"/>
        </w:rPr>
        <w:t xml:space="preserve">и объекты системы водоотведения </w:t>
      </w:r>
      <w:r w:rsidRPr="00F20A4D">
        <w:rPr>
          <w:szCs w:val="24"/>
        </w:rPr>
        <w:t>на чертеже привязаны условно. Место размещения определить на стадии выбора участка.</w:t>
      </w:r>
    </w:p>
    <w:p w14:paraId="281E8021" w14:textId="77777777" w:rsidR="00C60AA6" w:rsidRDefault="00C60AA6">
      <w:pPr>
        <w:spacing w:after="0" w:line="240" w:lineRule="auto"/>
        <w:ind w:firstLine="0"/>
        <w:jc w:val="left"/>
        <w:rPr>
          <w:rFonts w:eastAsia="TimesNewRomanPS-BoldMT"/>
          <w:b/>
          <w:bCs/>
          <w:szCs w:val="26"/>
        </w:rPr>
      </w:pPr>
      <w:r>
        <w:rPr>
          <w:rFonts w:eastAsia="TimesNewRomanPS-BoldMT"/>
        </w:rPr>
        <w:br w:type="page"/>
      </w:r>
    </w:p>
    <w:p w14:paraId="352647EF" w14:textId="77777777" w:rsidR="00315467" w:rsidRPr="00AD7FEF" w:rsidRDefault="00315467" w:rsidP="003E2916">
      <w:pPr>
        <w:pStyle w:val="2"/>
        <w:rPr>
          <w:rFonts w:eastAsia="TimesNewRomanPS-BoldMT"/>
          <w:szCs w:val="24"/>
        </w:rPr>
      </w:pPr>
      <w:bookmarkStart w:id="403" w:name="_Toc206487060"/>
      <w:bookmarkStart w:id="404" w:name="_Toc207193832"/>
      <w:bookmarkStart w:id="405" w:name="_Toc207195195"/>
      <w:r w:rsidRPr="00E04D60">
        <w:rPr>
          <w:rFonts w:eastAsia="TimesNewRomanPS-BoldMT"/>
        </w:rPr>
        <w:lastRenderedPageBreak/>
        <w:t>ЭКОЛОГИЧЕСКИЕ АСПЕКТЫ МЕРОПРИЯТИЙ ПО СТРОИТЕЛЬСТВУ И РЕКОНСТРУКЦИИ ОБЪЕКТОВ ЦЕНТРАЛИЗОВАННОЙ СИСТЕМЫ ВОДООТВЕДЕНИЯ</w:t>
      </w:r>
      <w:bookmarkEnd w:id="403"/>
      <w:bookmarkEnd w:id="404"/>
      <w:bookmarkEnd w:id="405"/>
    </w:p>
    <w:p w14:paraId="18A25C6A" w14:textId="77777777" w:rsidR="0024349A" w:rsidRPr="00E04D60" w:rsidRDefault="00315467" w:rsidP="003E2916">
      <w:pPr>
        <w:pStyle w:val="2"/>
        <w:numPr>
          <w:ilvl w:val="2"/>
          <w:numId w:val="38"/>
        </w:numPr>
        <w:spacing w:line="240" w:lineRule="auto"/>
        <w:rPr>
          <w:rFonts w:eastAsia="TimesNewRomanPS-BoldMT"/>
        </w:rPr>
      </w:pPr>
      <w:bookmarkStart w:id="406" w:name="_Toc375649485"/>
      <w:bookmarkStart w:id="407" w:name="_Toc375684311"/>
      <w:bookmarkStart w:id="408" w:name="_Toc375685339"/>
      <w:bookmarkStart w:id="409" w:name="_Toc206487061"/>
      <w:bookmarkStart w:id="410" w:name="_Toc207193833"/>
      <w:bookmarkStart w:id="411" w:name="_Toc207195196"/>
      <w:bookmarkEnd w:id="406"/>
      <w:bookmarkEnd w:id="407"/>
      <w:bookmarkEnd w:id="408"/>
      <w:r w:rsidRPr="00E04D60">
        <w:rPr>
          <w:rFonts w:eastAsia="TimesNewRomanPS-BoldMT"/>
          <w:iCs/>
        </w:rPr>
        <w:t>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bookmarkEnd w:id="409"/>
      <w:bookmarkEnd w:id="410"/>
      <w:bookmarkEnd w:id="411"/>
    </w:p>
    <w:p w14:paraId="27C01804" w14:textId="77777777" w:rsidR="00EC5299" w:rsidRDefault="00EC5299" w:rsidP="00EC5299">
      <w:r>
        <w:t xml:space="preserve">Планируемые к выполнению в рамках данной схемы водоснабжения и водоотведения мероприятия по строительству, реконструкции и модернизации объектов системы централизованной канализации напрямую направленны на снижение сбросов загрязняющих веществ в поверхностные водные объекты, подземные водные объекты и на водозаборные площади. </w:t>
      </w:r>
    </w:p>
    <w:p w14:paraId="0F660C33" w14:textId="77777777" w:rsidR="00EC5299" w:rsidRDefault="00EC5299" w:rsidP="00EC5299">
      <w:r>
        <w:t xml:space="preserve">Реализация данных мероприятий не вызовет негативного воздействия на водные биоресурсы и среду их обитания и не обусловит наличие </w:t>
      </w:r>
      <w:proofErr w:type="spellStart"/>
      <w:r>
        <w:t>непредотвращаемого</w:t>
      </w:r>
      <w:proofErr w:type="spellEnd"/>
      <w:r>
        <w:t xml:space="preserve"> ущерба водным биоресурсам и среде их обитания.</w:t>
      </w:r>
    </w:p>
    <w:p w14:paraId="58EEC396" w14:textId="77777777" w:rsidR="009E372C" w:rsidRDefault="00033E74" w:rsidP="00EC5299">
      <w:r>
        <w:t>Целью мероприятий является предотвращение попадания неочищенных канализационных стоков в природную среду, охрана окружающей среды и улучшение качества жизни населения.</w:t>
      </w:r>
    </w:p>
    <w:p w14:paraId="5AD24122" w14:textId="77777777" w:rsidR="007747F4" w:rsidRDefault="007747F4" w:rsidP="007747F4">
      <w:r>
        <w:t>Актуальность проблемы охраны водных ресурсов продиктована все возрастающей экологической нагрузкой, как на поверхностные водные источники, так и на подземные водоносные горизонты, являющиеся источником питьевого водоснабжения, и включают следующие аспекты:</w:t>
      </w:r>
    </w:p>
    <w:p w14:paraId="4F19A7EB" w14:textId="77777777" w:rsidR="007747F4" w:rsidRDefault="007747F4" w:rsidP="007747F4">
      <w:r>
        <w:t>˗</w:t>
      </w:r>
      <w:r>
        <w:tab/>
        <w:t>обеспечение населения качественной водой в необходимых количествах;</w:t>
      </w:r>
    </w:p>
    <w:p w14:paraId="264BB1CC" w14:textId="77777777" w:rsidR="007747F4" w:rsidRDefault="007747F4" w:rsidP="007747F4">
      <w:r>
        <w:t>˗</w:t>
      </w:r>
      <w:r>
        <w:tab/>
        <w:t>рациональное использование водных ресурсов;</w:t>
      </w:r>
    </w:p>
    <w:p w14:paraId="40F0A744" w14:textId="77777777" w:rsidR="007747F4" w:rsidRDefault="007747F4" w:rsidP="007747F4">
      <w:r>
        <w:t>˗</w:t>
      </w:r>
      <w:r>
        <w:tab/>
        <w:t>предотвращение загрязнения водоёмов;</w:t>
      </w:r>
    </w:p>
    <w:p w14:paraId="6B4DB278" w14:textId="77777777" w:rsidR="007747F4" w:rsidRDefault="007747F4" w:rsidP="007747F4">
      <w:r>
        <w:t>˗</w:t>
      </w:r>
      <w:r>
        <w:tab/>
        <w:t>соблюдение специальных режимов на территориях санитарной охраны водных источников и водоохранных зонах водоёмов;</w:t>
      </w:r>
    </w:p>
    <w:p w14:paraId="1EC48C79" w14:textId="77777777" w:rsidR="007747F4" w:rsidRDefault="007747F4" w:rsidP="007747F4">
      <w:r>
        <w:t>˗</w:t>
      </w:r>
      <w:r>
        <w:tab/>
        <w:t>действенный контроль над использованием водных ресурсов и их качеством;</w:t>
      </w:r>
    </w:p>
    <w:p w14:paraId="754DC091" w14:textId="77777777" w:rsidR="007747F4" w:rsidRDefault="007747F4" w:rsidP="007747F4">
      <w:r>
        <w:t>˗</w:t>
      </w:r>
      <w:r>
        <w:tab/>
        <w:t>борьба с негативными воздействиями водных объектов.</w:t>
      </w:r>
    </w:p>
    <w:p w14:paraId="42E166DF" w14:textId="77777777" w:rsidR="007747F4" w:rsidRDefault="007747F4" w:rsidP="007747F4">
      <w:r>
        <w:t>Основными документами, регулирующими отношения в области использования природных ресурсов и охраны окружающей среды, в том числе и водных ресурсов, являются Закон РФ «Об охране окружающей среды» от 10.01.2002 г. и Водный кодекс РФ от 03.06.2006г. №74-ФЗ.</w:t>
      </w:r>
    </w:p>
    <w:p w14:paraId="5C345DF0" w14:textId="77777777" w:rsidR="00315467" w:rsidRPr="00E04D60" w:rsidRDefault="00315467" w:rsidP="00517C80">
      <w:pPr>
        <w:pStyle w:val="2"/>
        <w:numPr>
          <w:ilvl w:val="2"/>
          <w:numId w:val="38"/>
        </w:numPr>
        <w:spacing w:line="240" w:lineRule="auto"/>
        <w:rPr>
          <w:rFonts w:eastAsia="TimesNewRomanPS-BoldMT"/>
        </w:rPr>
      </w:pPr>
      <w:bookmarkStart w:id="412" w:name="_Toc206487062"/>
      <w:bookmarkStart w:id="413" w:name="_Toc207193834"/>
      <w:bookmarkStart w:id="414" w:name="_Toc207195197"/>
      <w:r w:rsidRPr="00E04D60">
        <w:t>Сведения о применении методов, безопасных для окружающей среды, при утилизации осадков сточных вод</w:t>
      </w:r>
      <w:bookmarkEnd w:id="412"/>
      <w:bookmarkEnd w:id="413"/>
      <w:bookmarkEnd w:id="414"/>
    </w:p>
    <w:p w14:paraId="6004B3BA" w14:textId="77777777" w:rsidR="00FE3A41" w:rsidRPr="00422953" w:rsidRDefault="00FE3A41" w:rsidP="00FE3A41">
      <w:r w:rsidRPr="00422953">
        <w:t xml:space="preserve">Традиционные физико-химические методы переработки сточных вод приводят к образованию значительного количества твердых отходов. Некоторая их часть накапливается уже на первичной стадии осаждения, а остальные обусловлены приростом биомассы за счет биологического окисления углеродсодержащих компонентов в сточных водах. Твердые отходы изначально существуют в виде различных суспензий с содержанием твердых компонентов от 1 до </w:t>
      </w:r>
      <w:r w:rsidRPr="00422953">
        <w:lastRenderedPageBreak/>
        <w:t xml:space="preserve">10%. По этой причине процессам выделения, переработки и ликвидации ила стоков следует уделять особое внимание при проектировании и эксплуатации любого предприятия по переработке сточных вод. </w:t>
      </w:r>
    </w:p>
    <w:p w14:paraId="2F6FC3DB" w14:textId="77777777" w:rsidR="00FE3A41" w:rsidRPr="00422953" w:rsidRDefault="00FE3A41" w:rsidP="00FE3A41">
      <w:r w:rsidRPr="00422953">
        <w:t xml:space="preserve">Осадки очистных сооружений с учетом уровня их загрязнения могут быть утилизированы следующими способами: термофильным сбраживанием в метантенках, высушиванием, пастеризацией, обработкой гашеной известью и в радиационных установках, сжиганием, пиролизом, электролизом, получением активированных углей (сорбентов), захоронением, выдерживанием на иловых площадках, использованием как добавки при производстве керамзита, обработкой специальными реагентами с последующей утилизацией, компостированием, </w:t>
      </w:r>
      <w:proofErr w:type="spellStart"/>
      <w:r w:rsidRPr="00422953">
        <w:t>вермикомпостированием</w:t>
      </w:r>
      <w:proofErr w:type="spellEnd"/>
      <w:r w:rsidRPr="00422953">
        <w:t>.</w:t>
      </w:r>
    </w:p>
    <w:p w14:paraId="6DB987DD" w14:textId="77777777" w:rsidR="00315467" w:rsidRDefault="00FE3A41" w:rsidP="008B003B">
      <w:pPr>
        <w:spacing w:after="60"/>
      </w:pPr>
      <w:r w:rsidRPr="00422953">
        <w:t>В случае, если стоки после полной биологической очистки не соответствуют нормам СанПиН по показателям сброса, необходимо предусматривать доочистку сточных вод: коагуляция, отстаивание, фильтрование на кварцевых фильтрах, хлорирование или обработка очищенных стоков УФ.</w:t>
      </w:r>
      <w:r w:rsidR="00A31877" w:rsidRPr="00E57610">
        <w:t xml:space="preserve"> </w:t>
      </w:r>
    </w:p>
    <w:p w14:paraId="019E2B4A" w14:textId="77777777" w:rsidR="00315467" w:rsidRDefault="00315467" w:rsidP="00315467"/>
    <w:p w14:paraId="2BEF6F0E" w14:textId="77777777" w:rsidR="0042141B" w:rsidRDefault="0042141B">
      <w:pPr>
        <w:spacing w:after="0" w:line="240" w:lineRule="auto"/>
        <w:ind w:firstLine="0"/>
        <w:jc w:val="left"/>
        <w:rPr>
          <w:rFonts w:eastAsia="TimesNewRomanPS-BoldMT"/>
          <w:b/>
          <w:bCs/>
          <w:szCs w:val="26"/>
        </w:rPr>
      </w:pPr>
    </w:p>
    <w:p w14:paraId="1B843645" w14:textId="77777777" w:rsidR="00563FFB" w:rsidRDefault="00563FFB">
      <w:pPr>
        <w:spacing w:after="0" w:line="240" w:lineRule="auto"/>
        <w:ind w:firstLine="0"/>
        <w:jc w:val="left"/>
        <w:rPr>
          <w:rFonts w:eastAsia="TimesNewRomanPS-BoldMT"/>
          <w:b/>
          <w:bCs/>
          <w:szCs w:val="26"/>
        </w:rPr>
      </w:pPr>
      <w:r>
        <w:rPr>
          <w:rFonts w:eastAsia="TimesNewRomanPS-BoldMT"/>
        </w:rPr>
        <w:br w:type="page"/>
      </w:r>
    </w:p>
    <w:p w14:paraId="3A22AD4D" w14:textId="77777777" w:rsidR="00315467" w:rsidRPr="00AD7FEF" w:rsidRDefault="00315467" w:rsidP="00517C80">
      <w:pPr>
        <w:pStyle w:val="2"/>
        <w:rPr>
          <w:rFonts w:eastAsia="TimesNewRomanPS-BoldMT"/>
          <w:szCs w:val="24"/>
        </w:rPr>
      </w:pPr>
      <w:bookmarkStart w:id="415" w:name="_Toc206487063"/>
      <w:bookmarkStart w:id="416" w:name="_Toc207193835"/>
      <w:bookmarkStart w:id="417" w:name="_Toc207195198"/>
      <w:r w:rsidRPr="00B73E95">
        <w:rPr>
          <w:rFonts w:eastAsia="TimesNewRomanPS-BoldMT"/>
        </w:rPr>
        <w:lastRenderedPageBreak/>
        <w:t>ОЦЕНКА</w:t>
      </w:r>
      <w:r w:rsidRPr="00791495">
        <w:rPr>
          <w:rFonts w:eastAsia="TimesNewRomanPS-BoldMT"/>
        </w:rPr>
        <w:t xml:space="preserve"> ПОТРЕБНОСТИ В КАПИТАЛЬНЫХ ВЛОЖЕНИЯХ В СТРОИТЕЛЬСТВО, РЕКОНСТРУКЦИЮ И МОДЕРНИЗАЦИЮ ОБЪЕКТОВ ЦЕНТРАЛИЗОВАННОЙ СИСТЕМЫ ВОДООТВЕДЕНИЯ</w:t>
      </w:r>
      <w:bookmarkEnd w:id="415"/>
      <w:bookmarkEnd w:id="416"/>
      <w:bookmarkEnd w:id="417"/>
    </w:p>
    <w:p w14:paraId="5F5F35F4" w14:textId="401B900D" w:rsidR="000426B7" w:rsidRDefault="00F95B79" w:rsidP="002278AF">
      <w:pPr>
        <w:spacing w:before="240" w:after="0"/>
      </w:pPr>
      <w:r w:rsidRPr="00B85EF7">
        <w:t>Мероприятия развития и модернизации системы водо</w:t>
      </w:r>
      <w:r>
        <w:t xml:space="preserve">отведения </w:t>
      </w:r>
      <w:r w:rsidR="00BE3E04">
        <w:t>Приаргунского муниципального округа</w:t>
      </w:r>
      <w:r>
        <w:t xml:space="preserve"> представлены в таблице </w:t>
      </w:r>
      <w:r w:rsidR="00563FFB" w:rsidRPr="00563FFB">
        <w:rPr>
          <w:szCs w:val="24"/>
        </w:rPr>
        <w:t>2.</w:t>
      </w:r>
      <w:r w:rsidR="00315467">
        <w:t>7</w:t>
      </w:r>
      <w:r>
        <w:t>.</w:t>
      </w:r>
      <w:r w:rsidR="00315467">
        <w:t>1</w:t>
      </w:r>
      <w:r w:rsidR="000426B7">
        <w:t>.</w:t>
      </w:r>
    </w:p>
    <w:p w14:paraId="62A5C507" w14:textId="77777777" w:rsidR="00BA1FB1" w:rsidRDefault="00BA1FB1" w:rsidP="00315467">
      <w:pPr>
        <w:spacing w:after="120"/>
        <w:ind w:firstLine="0"/>
        <w:jc w:val="right"/>
      </w:pPr>
    </w:p>
    <w:p w14:paraId="0C849342" w14:textId="77777777" w:rsidR="00BA1FB1" w:rsidRPr="00BA1FB1" w:rsidRDefault="00BA1FB1" w:rsidP="00BA1FB1"/>
    <w:p w14:paraId="55120C2A" w14:textId="77777777" w:rsidR="00BA1FB1" w:rsidRPr="00BA1FB1" w:rsidRDefault="00BA1FB1" w:rsidP="00BA1FB1"/>
    <w:p w14:paraId="30698226" w14:textId="77777777" w:rsidR="00BA1FB1" w:rsidRPr="00BA1FB1" w:rsidRDefault="00BA1FB1" w:rsidP="00BA1FB1"/>
    <w:p w14:paraId="5AB2ABF1" w14:textId="77777777" w:rsidR="00BA1FB1" w:rsidRPr="00BA1FB1" w:rsidRDefault="00BA1FB1" w:rsidP="00BA1FB1"/>
    <w:p w14:paraId="137B28FA" w14:textId="77777777" w:rsidR="00BA1FB1" w:rsidRDefault="00BA1FB1" w:rsidP="00BA1FB1"/>
    <w:p w14:paraId="76DFABED" w14:textId="77777777" w:rsidR="001F617C" w:rsidRPr="00BA1FB1" w:rsidRDefault="00BA1FB1" w:rsidP="00BA1FB1">
      <w:pPr>
        <w:tabs>
          <w:tab w:val="left" w:pos="2850"/>
        </w:tabs>
        <w:sectPr w:rsidR="001F617C" w:rsidRPr="00BA1FB1" w:rsidSect="00D85F3D">
          <w:pgSz w:w="11906" w:h="16838"/>
          <w:pgMar w:top="567" w:right="567" w:bottom="357" w:left="1134" w:header="709" w:footer="709" w:gutter="0"/>
          <w:cols w:space="708"/>
          <w:docGrid w:linePitch="360"/>
        </w:sectPr>
      </w:pPr>
      <w:r>
        <w:tab/>
      </w:r>
    </w:p>
    <w:p w14:paraId="7DD38A45" w14:textId="46378F59" w:rsidR="00F95B79" w:rsidRDefault="00315467" w:rsidP="00315467">
      <w:pPr>
        <w:spacing w:after="120"/>
        <w:ind w:firstLine="0"/>
        <w:jc w:val="right"/>
      </w:pPr>
      <w:r>
        <w:lastRenderedPageBreak/>
        <w:t xml:space="preserve">Таблица </w:t>
      </w:r>
      <w:r w:rsidR="00563FFB" w:rsidRPr="00563FFB">
        <w:rPr>
          <w:szCs w:val="24"/>
        </w:rPr>
        <w:t>2.</w:t>
      </w:r>
      <w:r>
        <w:t>7.1</w:t>
      </w:r>
    </w:p>
    <w:p w14:paraId="5C8321D2" w14:textId="2DB562FC" w:rsidR="00D05D87" w:rsidRDefault="00D05D87" w:rsidP="00315467">
      <w:pPr>
        <w:spacing w:after="120"/>
        <w:ind w:firstLine="0"/>
        <w:jc w:val="right"/>
      </w:pPr>
    </w:p>
    <w:p w14:paraId="22A33464" w14:textId="6F9BB4C2" w:rsidR="00D05D87" w:rsidRDefault="00D05D87" w:rsidP="00D05D87">
      <w:pPr>
        <w:spacing w:after="120"/>
        <w:ind w:firstLine="0"/>
        <w:jc w:val="center"/>
      </w:pPr>
      <w:r w:rsidRPr="00B85EF7">
        <w:t>Мероприятия развития и модернизации системы водо</w:t>
      </w:r>
      <w:r>
        <w:t>отведения Приаргунского муниципального округа</w:t>
      </w:r>
    </w:p>
    <w:p w14:paraId="0EBB94FB" w14:textId="77777777" w:rsidR="00D05D87" w:rsidRDefault="00D05D87" w:rsidP="00315467">
      <w:pPr>
        <w:spacing w:after="120"/>
        <w:ind w:firstLine="0"/>
        <w:jc w:val="right"/>
      </w:pPr>
    </w:p>
    <w:tbl>
      <w:tblPr>
        <w:tblW w:w="47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
        <w:gridCol w:w="1883"/>
        <w:gridCol w:w="1606"/>
        <w:gridCol w:w="1166"/>
        <w:gridCol w:w="616"/>
        <w:gridCol w:w="616"/>
        <w:gridCol w:w="940"/>
        <w:gridCol w:w="1052"/>
        <w:gridCol w:w="1052"/>
        <w:gridCol w:w="940"/>
        <w:gridCol w:w="940"/>
        <w:gridCol w:w="931"/>
        <w:gridCol w:w="1052"/>
        <w:gridCol w:w="1052"/>
        <w:gridCol w:w="1052"/>
      </w:tblGrid>
      <w:tr w:rsidR="0060745F" w:rsidRPr="00315467" w14:paraId="3A7F265C" w14:textId="77777777" w:rsidTr="0060745F">
        <w:trPr>
          <w:trHeight w:val="230"/>
          <w:tblHeader/>
          <w:jc w:val="center"/>
        </w:trPr>
        <w:tc>
          <w:tcPr>
            <w:tcW w:w="163" w:type="pct"/>
            <w:vMerge w:val="restart"/>
            <w:shd w:val="clear" w:color="auto" w:fill="auto"/>
            <w:vAlign w:val="center"/>
          </w:tcPr>
          <w:p w14:paraId="376C7DEA" w14:textId="77777777" w:rsidR="00D7159C" w:rsidRPr="00315467" w:rsidRDefault="00D7159C" w:rsidP="005F72FA">
            <w:pPr>
              <w:spacing w:after="0" w:line="240" w:lineRule="auto"/>
              <w:ind w:firstLine="0"/>
              <w:jc w:val="center"/>
              <w:rPr>
                <w:b/>
                <w:bCs/>
                <w:sz w:val="20"/>
                <w:szCs w:val="20"/>
              </w:rPr>
            </w:pPr>
            <w:r w:rsidRPr="00315467">
              <w:rPr>
                <w:b/>
                <w:bCs/>
                <w:sz w:val="20"/>
                <w:szCs w:val="20"/>
              </w:rPr>
              <w:t>№ п/п</w:t>
            </w:r>
          </w:p>
        </w:tc>
        <w:tc>
          <w:tcPr>
            <w:tcW w:w="817" w:type="pct"/>
            <w:vMerge w:val="restart"/>
            <w:shd w:val="clear" w:color="auto" w:fill="auto"/>
            <w:vAlign w:val="center"/>
          </w:tcPr>
          <w:p w14:paraId="582755CB" w14:textId="77777777" w:rsidR="00D7159C" w:rsidRPr="00315467" w:rsidRDefault="00D7159C" w:rsidP="005F72FA">
            <w:pPr>
              <w:spacing w:after="0" w:line="240" w:lineRule="auto"/>
              <w:ind w:firstLine="0"/>
              <w:jc w:val="center"/>
              <w:rPr>
                <w:b/>
                <w:bCs/>
                <w:sz w:val="20"/>
                <w:szCs w:val="20"/>
              </w:rPr>
            </w:pPr>
            <w:r w:rsidRPr="00315467">
              <w:rPr>
                <w:b/>
                <w:bCs/>
                <w:sz w:val="20"/>
                <w:szCs w:val="20"/>
              </w:rPr>
              <w:t>Технические мероприятия</w:t>
            </w:r>
          </w:p>
        </w:tc>
        <w:tc>
          <w:tcPr>
            <w:tcW w:w="521" w:type="pct"/>
            <w:vMerge w:val="restart"/>
            <w:shd w:val="clear" w:color="auto" w:fill="auto"/>
            <w:vAlign w:val="center"/>
          </w:tcPr>
          <w:p w14:paraId="14AA586A" w14:textId="21689D9A" w:rsidR="00D7159C" w:rsidRPr="00315467" w:rsidRDefault="00D7159C" w:rsidP="00D148DC">
            <w:pPr>
              <w:spacing w:after="0" w:line="240" w:lineRule="auto"/>
              <w:ind w:firstLine="0"/>
              <w:jc w:val="center"/>
              <w:rPr>
                <w:b/>
                <w:bCs/>
                <w:sz w:val="20"/>
                <w:szCs w:val="20"/>
              </w:rPr>
            </w:pPr>
            <w:r w:rsidRPr="00315467">
              <w:rPr>
                <w:b/>
                <w:bCs/>
                <w:sz w:val="20"/>
                <w:szCs w:val="20"/>
              </w:rPr>
              <w:t>Кол-во (объем, протяженность и пр.)</w:t>
            </w:r>
          </w:p>
        </w:tc>
        <w:tc>
          <w:tcPr>
            <w:tcW w:w="379" w:type="pct"/>
            <w:vMerge w:val="restart"/>
            <w:shd w:val="clear" w:color="auto" w:fill="auto"/>
            <w:vAlign w:val="center"/>
          </w:tcPr>
          <w:p w14:paraId="660E8C2F" w14:textId="77777777" w:rsidR="00D7159C" w:rsidRPr="00315467" w:rsidRDefault="006C41A7" w:rsidP="005F72FA">
            <w:pPr>
              <w:spacing w:after="0" w:line="240" w:lineRule="auto"/>
              <w:ind w:firstLine="0"/>
              <w:jc w:val="center"/>
              <w:rPr>
                <w:b/>
                <w:bCs/>
                <w:sz w:val="20"/>
                <w:szCs w:val="20"/>
              </w:rPr>
            </w:pPr>
            <w:r>
              <w:rPr>
                <w:b/>
                <w:bCs/>
                <w:sz w:val="20"/>
                <w:szCs w:val="20"/>
              </w:rPr>
              <w:t>ИТОГО кап, вложений</w:t>
            </w:r>
            <w:r w:rsidR="00D7159C" w:rsidRPr="00315467">
              <w:rPr>
                <w:b/>
                <w:bCs/>
                <w:sz w:val="20"/>
                <w:szCs w:val="20"/>
              </w:rPr>
              <w:t>, тыс. руб.</w:t>
            </w:r>
          </w:p>
        </w:tc>
        <w:tc>
          <w:tcPr>
            <w:tcW w:w="3120" w:type="pct"/>
            <w:gridSpan w:val="11"/>
            <w:shd w:val="clear" w:color="auto" w:fill="auto"/>
            <w:vAlign w:val="center"/>
          </w:tcPr>
          <w:p w14:paraId="5724D152" w14:textId="77777777" w:rsidR="00D7159C" w:rsidRPr="00315467" w:rsidRDefault="00D7159C" w:rsidP="005F72FA">
            <w:pPr>
              <w:spacing w:after="0" w:line="240" w:lineRule="auto"/>
              <w:ind w:firstLine="0"/>
              <w:jc w:val="center"/>
              <w:rPr>
                <w:b/>
                <w:bCs/>
                <w:sz w:val="20"/>
                <w:szCs w:val="20"/>
              </w:rPr>
            </w:pPr>
            <w:r w:rsidRPr="00315467">
              <w:rPr>
                <w:b/>
                <w:bCs/>
                <w:sz w:val="20"/>
                <w:szCs w:val="20"/>
              </w:rPr>
              <w:t>Капитальные вложения*, тыс. руб.</w:t>
            </w:r>
          </w:p>
        </w:tc>
      </w:tr>
      <w:tr w:rsidR="0060745F" w:rsidRPr="00315467" w14:paraId="195F54E7" w14:textId="77777777" w:rsidTr="0060745F">
        <w:trPr>
          <w:trHeight w:val="701"/>
          <w:tblHeader/>
          <w:jc w:val="center"/>
        </w:trPr>
        <w:tc>
          <w:tcPr>
            <w:tcW w:w="163" w:type="pct"/>
            <w:vMerge/>
            <w:shd w:val="clear" w:color="auto" w:fill="auto"/>
            <w:vAlign w:val="center"/>
          </w:tcPr>
          <w:p w14:paraId="3AEF5CA8" w14:textId="77777777" w:rsidR="004C2645" w:rsidRPr="00315467" w:rsidRDefault="004C2645" w:rsidP="004C2645">
            <w:pPr>
              <w:spacing w:after="0" w:line="240" w:lineRule="auto"/>
              <w:ind w:firstLine="0"/>
              <w:jc w:val="center"/>
              <w:rPr>
                <w:b/>
                <w:bCs/>
                <w:sz w:val="20"/>
                <w:szCs w:val="20"/>
              </w:rPr>
            </w:pPr>
          </w:p>
        </w:tc>
        <w:tc>
          <w:tcPr>
            <w:tcW w:w="817" w:type="pct"/>
            <w:vMerge/>
            <w:shd w:val="clear" w:color="auto" w:fill="auto"/>
            <w:vAlign w:val="center"/>
          </w:tcPr>
          <w:p w14:paraId="0BC26C94" w14:textId="77777777" w:rsidR="004C2645" w:rsidRPr="00315467" w:rsidRDefault="004C2645" w:rsidP="004C2645">
            <w:pPr>
              <w:spacing w:after="0" w:line="240" w:lineRule="auto"/>
              <w:ind w:firstLine="0"/>
              <w:jc w:val="center"/>
              <w:rPr>
                <w:b/>
                <w:bCs/>
                <w:sz w:val="20"/>
                <w:szCs w:val="20"/>
              </w:rPr>
            </w:pPr>
          </w:p>
        </w:tc>
        <w:tc>
          <w:tcPr>
            <w:tcW w:w="521" w:type="pct"/>
            <w:vMerge/>
            <w:shd w:val="clear" w:color="auto" w:fill="auto"/>
            <w:vAlign w:val="center"/>
          </w:tcPr>
          <w:p w14:paraId="3CCC318C" w14:textId="77777777" w:rsidR="004C2645" w:rsidRPr="00315467" w:rsidRDefault="004C2645" w:rsidP="004C2645">
            <w:pPr>
              <w:spacing w:after="0" w:line="240" w:lineRule="auto"/>
              <w:ind w:firstLine="0"/>
              <w:jc w:val="center"/>
              <w:rPr>
                <w:b/>
                <w:bCs/>
                <w:sz w:val="20"/>
                <w:szCs w:val="20"/>
              </w:rPr>
            </w:pPr>
          </w:p>
        </w:tc>
        <w:tc>
          <w:tcPr>
            <w:tcW w:w="379" w:type="pct"/>
            <w:vMerge/>
            <w:shd w:val="clear" w:color="auto" w:fill="auto"/>
            <w:vAlign w:val="center"/>
          </w:tcPr>
          <w:p w14:paraId="0095A227" w14:textId="77777777" w:rsidR="004C2645" w:rsidRPr="00315467" w:rsidRDefault="004C2645" w:rsidP="004C2645">
            <w:pPr>
              <w:spacing w:after="0" w:line="240" w:lineRule="auto"/>
              <w:ind w:firstLine="0"/>
              <w:jc w:val="center"/>
              <w:rPr>
                <w:b/>
                <w:bCs/>
                <w:sz w:val="20"/>
                <w:szCs w:val="20"/>
              </w:rPr>
            </w:pPr>
          </w:p>
        </w:tc>
        <w:tc>
          <w:tcPr>
            <w:tcW w:w="200" w:type="pct"/>
            <w:shd w:val="clear" w:color="auto" w:fill="auto"/>
            <w:vAlign w:val="center"/>
          </w:tcPr>
          <w:p w14:paraId="077A60ED" w14:textId="3E82B020" w:rsidR="004C2645" w:rsidRPr="00315467" w:rsidRDefault="004C2645" w:rsidP="004C2645">
            <w:pPr>
              <w:spacing w:after="0" w:line="240" w:lineRule="auto"/>
              <w:ind w:firstLine="0"/>
              <w:jc w:val="center"/>
              <w:rPr>
                <w:b/>
                <w:bCs/>
                <w:sz w:val="20"/>
                <w:szCs w:val="20"/>
              </w:rPr>
            </w:pPr>
            <w:r>
              <w:rPr>
                <w:b/>
                <w:bCs/>
                <w:sz w:val="20"/>
                <w:szCs w:val="20"/>
              </w:rPr>
              <w:t>2025</w:t>
            </w:r>
          </w:p>
        </w:tc>
        <w:tc>
          <w:tcPr>
            <w:tcW w:w="200" w:type="pct"/>
            <w:shd w:val="clear" w:color="auto" w:fill="auto"/>
            <w:vAlign w:val="center"/>
          </w:tcPr>
          <w:p w14:paraId="7CE524C2" w14:textId="008A0765" w:rsidR="004C2645" w:rsidRPr="00315467" w:rsidRDefault="004C2645" w:rsidP="004C2645">
            <w:pPr>
              <w:spacing w:after="0" w:line="240" w:lineRule="auto"/>
              <w:ind w:firstLine="0"/>
              <w:jc w:val="center"/>
              <w:rPr>
                <w:b/>
                <w:bCs/>
                <w:sz w:val="20"/>
                <w:szCs w:val="20"/>
              </w:rPr>
            </w:pPr>
            <w:r>
              <w:rPr>
                <w:b/>
                <w:bCs/>
                <w:sz w:val="20"/>
                <w:szCs w:val="20"/>
              </w:rPr>
              <w:t>2026</w:t>
            </w:r>
          </w:p>
        </w:tc>
        <w:tc>
          <w:tcPr>
            <w:tcW w:w="267" w:type="pct"/>
            <w:shd w:val="clear" w:color="auto" w:fill="auto"/>
            <w:vAlign w:val="center"/>
          </w:tcPr>
          <w:p w14:paraId="7DC028D0" w14:textId="22FFDA7A" w:rsidR="004C2645" w:rsidRPr="00315467" w:rsidRDefault="004C2645" w:rsidP="004C2645">
            <w:pPr>
              <w:spacing w:after="0" w:line="240" w:lineRule="auto"/>
              <w:ind w:firstLine="0"/>
              <w:jc w:val="center"/>
              <w:rPr>
                <w:b/>
                <w:bCs/>
                <w:sz w:val="20"/>
                <w:szCs w:val="20"/>
              </w:rPr>
            </w:pPr>
            <w:r>
              <w:rPr>
                <w:b/>
                <w:bCs/>
                <w:sz w:val="20"/>
                <w:szCs w:val="20"/>
              </w:rPr>
              <w:t>2027</w:t>
            </w:r>
          </w:p>
        </w:tc>
        <w:tc>
          <w:tcPr>
            <w:tcW w:w="302" w:type="pct"/>
            <w:shd w:val="clear" w:color="auto" w:fill="auto"/>
            <w:vAlign w:val="center"/>
          </w:tcPr>
          <w:p w14:paraId="4FEA9F3C" w14:textId="161D9EC8" w:rsidR="004C2645" w:rsidRPr="00315467" w:rsidRDefault="004C2645" w:rsidP="004C2645">
            <w:pPr>
              <w:spacing w:after="0" w:line="240" w:lineRule="auto"/>
              <w:ind w:firstLine="0"/>
              <w:jc w:val="center"/>
              <w:rPr>
                <w:b/>
                <w:bCs/>
                <w:sz w:val="20"/>
                <w:szCs w:val="20"/>
              </w:rPr>
            </w:pPr>
            <w:r>
              <w:rPr>
                <w:b/>
                <w:bCs/>
                <w:sz w:val="20"/>
                <w:szCs w:val="20"/>
              </w:rPr>
              <w:t>2028</w:t>
            </w:r>
          </w:p>
        </w:tc>
        <w:tc>
          <w:tcPr>
            <w:tcW w:w="302" w:type="pct"/>
            <w:shd w:val="clear" w:color="auto" w:fill="auto"/>
            <w:vAlign w:val="center"/>
          </w:tcPr>
          <w:p w14:paraId="76EB9B62" w14:textId="6C632FA0" w:rsidR="004C2645" w:rsidRPr="00315467" w:rsidRDefault="004C2645" w:rsidP="004C2645">
            <w:pPr>
              <w:spacing w:after="0" w:line="240" w:lineRule="auto"/>
              <w:ind w:firstLine="0"/>
              <w:jc w:val="center"/>
              <w:rPr>
                <w:b/>
                <w:bCs/>
                <w:sz w:val="20"/>
                <w:szCs w:val="20"/>
              </w:rPr>
            </w:pPr>
            <w:r>
              <w:rPr>
                <w:b/>
                <w:bCs/>
                <w:sz w:val="20"/>
                <w:szCs w:val="20"/>
              </w:rPr>
              <w:t>2029</w:t>
            </w:r>
          </w:p>
        </w:tc>
        <w:tc>
          <w:tcPr>
            <w:tcW w:w="302" w:type="pct"/>
            <w:vAlign w:val="center"/>
          </w:tcPr>
          <w:p w14:paraId="47B4EF98" w14:textId="5565CD3B" w:rsidR="004C2645" w:rsidRPr="00315467" w:rsidRDefault="004C2645" w:rsidP="004C2645">
            <w:pPr>
              <w:spacing w:after="0" w:line="240" w:lineRule="auto"/>
              <w:ind w:firstLine="0"/>
              <w:jc w:val="center"/>
              <w:rPr>
                <w:b/>
                <w:bCs/>
                <w:sz w:val="20"/>
                <w:szCs w:val="20"/>
              </w:rPr>
            </w:pPr>
            <w:r>
              <w:rPr>
                <w:b/>
                <w:bCs/>
                <w:sz w:val="20"/>
                <w:szCs w:val="20"/>
              </w:rPr>
              <w:t>2030</w:t>
            </w:r>
          </w:p>
        </w:tc>
        <w:tc>
          <w:tcPr>
            <w:tcW w:w="302" w:type="pct"/>
            <w:vAlign w:val="center"/>
          </w:tcPr>
          <w:p w14:paraId="035870C4" w14:textId="56820331" w:rsidR="004C2645" w:rsidRDefault="004C2645" w:rsidP="004C2645">
            <w:pPr>
              <w:spacing w:after="0" w:line="240" w:lineRule="auto"/>
              <w:ind w:firstLine="0"/>
              <w:jc w:val="center"/>
              <w:rPr>
                <w:b/>
                <w:bCs/>
                <w:sz w:val="20"/>
                <w:szCs w:val="20"/>
              </w:rPr>
            </w:pPr>
            <w:r>
              <w:rPr>
                <w:b/>
                <w:bCs/>
                <w:sz w:val="20"/>
                <w:szCs w:val="20"/>
              </w:rPr>
              <w:t>2031</w:t>
            </w:r>
          </w:p>
        </w:tc>
        <w:tc>
          <w:tcPr>
            <w:tcW w:w="302" w:type="pct"/>
            <w:vAlign w:val="center"/>
          </w:tcPr>
          <w:p w14:paraId="72EABACF" w14:textId="1534F6F4" w:rsidR="004C2645" w:rsidRDefault="004C2645" w:rsidP="004C2645">
            <w:pPr>
              <w:spacing w:after="0" w:line="240" w:lineRule="auto"/>
              <w:ind w:firstLine="0"/>
              <w:jc w:val="center"/>
              <w:rPr>
                <w:b/>
                <w:bCs/>
                <w:sz w:val="20"/>
                <w:szCs w:val="20"/>
              </w:rPr>
            </w:pPr>
            <w:r>
              <w:rPr>
                <w:b/>
                <w:bCs/>
                <w:sz w:val="20"/>
                <w:szCs w:val="20"/>
              </w:rPr>
              <w:t>2032</w:t>
            </w:r>
          </w:p>
        </w:tc>
        <w:tc>
          <w:tcPr>
            <w:tcW w:w="302" w:type="pct"/>
            <w:vAlign w:val="center"/>
          </w:tcPr>
          <w:p w14:paraId="320D8C77" w14:textId="16844799" w:rsidR="004C2645" w:rsidRDefault="004C2645" w:rsidP="004C2645">
            <w:pPr>
              <w:spacing w:after="0" w:line="240" w:lineRule="auto"/>
              <w:ind w:firstLine="0"/>
              <w:jc w:val="center"/>
              <w:rPr>
                <w:b/>
                <w:bCs/>
                <w:sz w:val="20"/>
                <w:szCs w:val="20"/>
              </w:rPr>
            </w:pPr>
            <w:r>
              <w:rPr>
                <w:b/>
                <w:bCs/>
                <w:sz w:val="20"/>
                <w:szCs w:val="20"/>
              </w:rPr>
              <w:t>2033</w:t>
            </w:r>
          </w:p>
        </w:tc>
        <w:tc>
          <w:tcPr>
            <w:tcW w:w="338" w:type="pct"/>
            <w:vAlign w:val="center"/>
          </w:tcPr>
          <w:p w14:paraId="4CD26F0C" w14:textId="38F6EA9F" w:rsidR="004C2645" w:rsidRPr="00315467" w:rsidRDefault="004C2645" w:rsidP="004C2645">
            <w:pPr>
              <w:spacing w:after="0" w:line="240" w:lineRule="auto"/>
              <w:ind w:firstLine="0"/>
              <w:jc w:val="center"/>
              <w:rPr>
                <w:b/>
                <w:bCs/>
                <w:sz w:val="20"/>
                <w:szCs w:val="20"/>
              </w:rPr>
            </w:pPr>
            <w:r>
              <w:rPr>
                <w:b/>
                <w:bCs/>
                <w:sz w:val="20"/>
                <w:szCs w:val="20"/>
              </w:rPr>
              <w:t>2034</w:t>
            </w:r>
          </w:p>
        </w:tc>
        <w:tc>
          <w:tcPr>
            <w:tcW w:w="302" w:type="pct"/>
            <w:vAlign w:val="center"/>
          </w:tcPr>
          <w:p w14:paraId="3FFAF394" w14:textId="7393954C" w:rsidR="004C2645" w:rsidRPr="00315467" w:rsidRDefault="004C2645" w:rsidP="004C2645">
            <w:pPr>
              <w:spacing w:after="0" w:line="240" w:lineRule="auto"/>
              <w:ind w:firstLine="0"/>
              <w:jc w:val="center"/>
              <w:rPr>
                <w:b/>
                <w:bCs/>
                <w:sz w:val="20"/>
                <w:szCs w:val="20"/>
              </w:rPr>
            </w:pPr>
            <w:r>
              <w:rPr>
                <w:b/>
                <w:bCs/>
                <w:sz w:val="20"/>
                <w:szCs w:val="20"/>
              </w:rPr>
              <w:t>2035</w:t>
            </w:r>
          </w:p>
        </w:tc>
      </w:tr>
      <w:tr w:rsidR="00E707BD" w:rsidRPr="00315467" w14:paraId="7A717263" w14:textId="77777777" w:rsidTr="00FE14D1">
        <w:trPr>
          <w:trHeight w:val="240"/>
          <w:jc w:val="center"/>
        </w:trPr>
        <w:tc>
          <w:tcPr>
            <w:tcW w:w="5000" w:type="pct"/>
            <w:gridSpan w:val="15"/>
            <w:shd w:val="clear" w:color="auto" w:fill="FFFFFF"/>
            <w:vAlign w:val="center"/>
          </w:tcPr>
          <w:p w14:paraId="7948D71D" w14:textId="3FFD33A3" w:rsidR="00E707BD" w:rsidRPr="00315467" w:rsidRDefault="00E707BD" w:rsidP="005F72FA">
            <w:pPr>
              <w:spacing w:after="0" w:line="240" w:lineRule="auto"/>
              <w:ind w:firstLine="0"/>
              <w:jc w:val="center"/>
              <w:rPr>
                <w:b/>
                <w:sz w:val="20"/>
                <w:szCs w:val="20"/>
              </w:rPr>
            </w:pPr>
            <w:r w:rsidRPr="00315467">
              <w:rPr>
                <w:b/>
                <w:sz w:val="20"/>
                <w:szCs w:val="20"/>
              </w:rPr>
              <w:t xml:space="preserve">Строительство, реконструкция и модернизация </w:t>
            </w:r>
            <w:r w:rsidR="00864A6A" w:rsidRPr="00315467">
              <w:rPr>
                <w:b/>
                <w:sz w:val="20"/>
                <w:szCs w:val="20"/>
              </w:rPr>
              <w:t>сетей водоотведения</w:t>
            </w:r>
          </w:p>
        </w:tc>
      </w:tr>
      <w:tr w:rsidR="0060745F" w:rsidRPr="0086082F" w14:paraId="653AF876" w14:textId="77777777" w:rsidTr="0060745F">
        <w:trPr>
          <w:trHeight w:val="255"/>
          <w:jc w:val="center"/>
        </w:trPr>
        <w:tc>
          <w:tcPr>
            <w:tcW w:w="163" w:type="pct"/>
            <w:shd w:val="clear" w:color="auto" w:fill="FFFFFF"/>
            <w:vAlign w:val="center"/>
          </w:tcPr>
          <w:p w14:paraId="6D3E2DBB" w14:textId="77777777" w:rsidR="002D71B9" w:rsidRPr="0086082F" w:rsidRDefault="002D71B9" w:rsidP="002D71B9">
            <w:pPr>
              <w:spacing w:after="0" w:line="240" w:lineRule="auto"/>
              <w:ind w:firstLine="0"/>
              <w:jc w:val="center"/>
              <w:rPr>
                <w:bCs/>
                <w:sz w:val="20"/>
                <w:szCs w:val="20"/>
              </w:rPr>
            </w:pPr>
            <w:r w:rsidRPr="0086082F">
              <w:rPr>
                <w:bCs/>
                <w:sz w:val="20"/>
                <w:szCs w:val="20"/>
              </w:rPr>
              <w:t>1</w:t>
            </w:r>
          </w:p>
        </w:tc>
        <w:tc>
          <w:tcPr>
            <w:tcW w:w="8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FFCD67" w14:textId="471937B8" w:rsidR="002D71B9" w:rsidRPr="0086082F" w:rsidRDefault="002D71B9" w:rsidP="002D71B9">
            <w:pPr>
              <w:pStyle w:val="BodyTextIndent31"/>
              <w:ind w:firstLine="0"/>
              <w:rPr>
                <w:sz w:val="20"/>
              </w:rPr>
            </w:pPr>
            <w:r>
              <w:rPr>
                <w:sz w:val="22"/>
                <w:szCs w:val="22"/>
              </w:rPr>
              <w:t xml:space="preserve">Модернизация сетей </w:t>
            </w:r>
            <w:proofErr w:type="spellStart"/>
            <w:r>
              <w:rPr>
                <w:sz w:val="22"/>
                <w:szCs w:val="22"/>
              </w:rPr>
              <w:t>водоотведенияот</w:t>
            </w:r>
            <w:proofErr w:type="spellEnd"/>
            <w:r>
              <w:rPr>
                <w:sz w:val="22"/>
                <w:szCs w:val="22"/>
              </w:rPr>
              <w:t xml:space="preserve"> Здание ОС до КНС d=250 мм, L=10 м, замена материала трубопровода на ПЭ п. Досатуй</w:t>
            </w:r>
          </w:p>
        </w:tc>
        <w:tc>
          <w:tcPr>
            <w:tcW w:w="521" w:type="pct"/>
            <w:shd w:val="clear" w:color="auto" w:fill="FFFFFF"/>
            <w:vAlign w:val="center"/>
          </w:tcPr>
          <w:p w14:paraId="664CE47F" w14:textId="77777777" w:rsidR="002D71B9" w:rsidRDefault="002D71B9" w:rsidP="002D71B9">
            <w:pPr>
              <w:spacing w:after="0" w:line="240" w:lineRule="auto"/>
              <w:ind w:firstLine="0"/>
              <w:jc w:val="center"/>
              <w:rPr>
                <w:sz w:val="22"/>
              </w:rPr>
            </w:pPr>
            <w:r>
              <w:rPr>
                <w:sz w:val="22"/>
              </w:rPr>
              <w:t>d=250 мм,</w:t>
            </w:r>
          </w:p>
          <w:p w14:paraId="5EEC4771" w14:textId="64F35691" w:rsidR="002D71B9" w:rsidRPr="0086082F" w:rsidRDefault="002D71B9" w:rsidP="002D71B9">
            <w:pPr>
              <w:spacing w:after="0" w:line="240" w:lineRule="auto"/>
              <w:ind w:firstLine="0"/>
              <w:jc w:val="center"/>
              <w:rPr>
                <w:b/>
                <w:bCs/>
                <w:sz w:val="20"/>
                <w:szCs w:val="20"/>
              </w:rPr>
            </w:pPr>
            <w:r>
              <w:rPr>
                <w:sz w:val="22"/>
              </w:rPr>
              <w:t>L=10 м</w:t>
            </w:r>
          </w:p>
        </w:tc>
        <w:tc>
          <w:tcPr>
            <w:tcW w:w="37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7D983D" w14:textId="5952B640" w:rsidR="002D71B9" w:rsidRPr="0086082F" w:rsidRDefault="002D71B9" w:rsidP="002D71B9">
            <w:pPr>
              <w:spacing w:after="0" w:line="240" w:lineRule="auto"/>
              <w:ind w:firstLine="0"/>
              <w:jc w:val="center"/>
              <w:rPr>
                <w:b/>
                <w:sz w:val="20"/>
                <w:szCs w:val="20"/>
              </w:rPr>
            </w:pPr>
            <w:r>
              <w:rPr>
                <w:sz w:val="22"/>
              </w:rPr>
              <w:t>106,319</w:t>
            </w:r>
          </w:p>
        </w:tc>
        <w:tc>
          <w:tcPr>
            <w:tcW w:w="200" w:type="pct"/>
            <w:shd w:val="clear" w:color="auto" w:fill="FFFFFF"/>
            <w:vAlign w:val="center"/>
          </w:tcPr>
          <w:p w14:paraId="52461C00" w14:textId="77777777" w:rsidR="002D71B9" w:rsidRPr="0086082F" w:rsidRDefault="002D71B9" w:rsidP="002D71B9">
            <w:pPr>
              <w:spacing w:after="0" w:line="240" w:lineRule="auto"/>
              <w:ind w:firstLine="0"/>
              <w:jc w:val="center"/>
              <w:rPr>
                <w:sz w:val="20"/>
                <w:szCs w:val="20"/>
              </w:rPr>
            </w:pPr>
          </w:p>
        </w:tc>
        <w:tc>
          <w:tcPr>
            <w:tcW w:w="200" w:type="pct"/>
            <w:shd w:val="clear" w:color="auto" w:fill="FFFFFF"/>
            <w:vAlign w:val="center"/>
          </w:tcPr>
          <w:p w14:paraId="66ACFC8C" w14:textId="77777777" w:rsidR="002D71B9" w:rsidRPr="0086082F" w:rsidRDefault="002D71B9" w:rsidP="002D71B9">
            <w:pPr>
              <w:spacing w:after="0" w:line="240" w:lineRule="auto"/>
              <w:ind w:firstLine="0"/>
              <w:jc w:val="center"/>
              <w:rPr>
                <w:sz w:val="20"/>
                <w:szCs w:val="20"/>
              </w:rPr>
            </w:pPr>
          </w:p>
        </w:tc>
        <w:tc>
          <w:tcPr>
            <w:tcW w:w="2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616AD1" w14:textId="128F7C96" w:rsidR="002D71B9" w:rsidRPr="0086082F" w:rsidRDefault="002D71B9" w:rsidP="002D71B9">
            <w:pPr>
              <w:spacing w:after="0" w:line="240" w:lineRule="auto"/>
              <w:ind w:firstLine="0"/>
              <w:jc w:val="center"/>
              <w:rPr>
                <w:sz w:val="20"/>
                <w:szCs w:val="20"/>
              </w:rPr>
            </w:pPr>
            <w:r>
              <w:rPr>
                <w:sz w:val="22"/>
              </w:rPr>
              <w:t>4,893</w:t>
            </w:r>
          </w:p>
        </w:tc>
        <w:tc>
          <w:tcPr>
            <w:tcW w:w="302" w:type="pct"/>
            <w:tcBorders>
              <w:top w:val="single" w:sz="4" w:space="0" w:color="000000"/>
              <w:left w:val="nil"/>
              <w:bottom w:val="single" w:sz="4" w:space="0" w:color="000000"/>
              <w:right w:val="single" w:sz="4" w:space="0" w:color="000000"/>
            </w:tcBorders>
            <w:shd w:val="clear" w:color="auto" w:fill="auto"/>
            <w:vAlign w:val="center"/>
          </w:tcPr>
          <w:p w14:paraId="554B933D" w14:textId="4806F4E5" w:rsidR="002D71B9" w:rsidRPr="0086082F" w:rsidRDefault="002D71B9" w:rsidP="002D71B9">
            <w:pPr>
              <w:spacing w:after="0" w:line="240" w:lineRule="auto"/>
              <w:ind w:firstLine="0"/>
              <w:rPr>
                <w:sz w:val="20"/>
                <w:szCs w:val="20"/>
              </w:rPr>
            </w:pPr>
            <w:r>
              <w:rPr>
                <w:sz w:val="22"/>
              </w:rPr>
              <w:t>101,425</w:t>
            </w:r>
          </w:p>
        </w:tc>
        <w:tc>
          <w:tcPr>
            <w:tcW w:w="302" w:type="pct"/>
            <w:tcBorders>
              <w:top w:val="single" w:sz="4" w:space="0" w:color="000000"/>
              <w:left w:val="nil"/>
              <w:bottom w:val="single" w:sz="4" w:space="0" w:color="000000"/>
              <w:right w:val="single" w:sz="4" w:space="0" w:color="000000"/>
            </w:tcBorders>
            <w:shd w:val="clear" w:color="auto" w:fill="auto"/>
            <w:vAlign w:val="center"/>
          </w:tcPr>
          <w:p w14:paraId="4F5C77A8" w14:textId="0FDC0A68" w:rsidR="002D71B9" w:rsidRPr="0086082F" w:rsidRDefault="002D71B9" w:rsidP="002D71B9">
            <w:pPr>
              <w:spacing w:after="0" w:line="240" w:lineRule="auto"/>
              <w:ind w:firstLine="0"/>
              <w:jc w:val="center"/>
              <w:rPr>
                <w:sz w:val="20"/>
                <w:szCs w:val="20"/>
              </w:rPr>
            </w:pPr>
            <w:r>
              <w:rPr>
                <w:sz w:val="22"/>
              </w:rPr>
              <w:t>0,00</w:t>
            </w:r>
          </w:p>
        </w:tc>
        <w:tc>
          <w:tcPr>
            <w:tcW w:w="302" w:type="pct"/>
            <w:tcBorders>
              <w:top w:val="single" w:sz="4" w:space="0" w:color="000000"/>
              <w:left w:val="nil"/>
              <w:bottom w:val="single" w:sz="4" w:space="0" w:color="000000"/>
              <w:right w:val="single" w:sz="4" w:space="0" w:color="000000"/>
            </w:tcBorders>
            <w:shd w:val="clear" w:color="auto" w:fill="auto"/>
            <w:vAlign w:val="center"/>
          </w:tcPr>
          <w:p w14:paraId="29674279" w14:textId="0787F753" w:rsidR="002D71B9" w:rsidRPr="0086082F" w:rsidRDefault="002D71B9" w:rsidP="002D71B9">
            <w:pPr>
              <w:spacing w:after="0" w:line="240" w:lineRule="auto"/>
              <w:ind w:firstLine="0"/>
              <w:jc w:val="center"/>
              <w:rPr>
                <w:sz w:val="20"/>
                <w:szCs w:val="20"/>
              </w:rPr>
            </w:pPr>
            <w:r>
              <w:rPr>
                <w:sz w:val="22"/>
              </w:rPr>
              <w:t>0,00</w:t>
            </w:r>
          </w:p>
        </w:tc>
        <w:tc>
          <w:tcPr>
            <w:tcW w:w="302" w:type="pct"/>
            <w:tcBorders>
              <w:top w:val="single" w:sz="4" w:space="0" w:color="000000"/>
              <w:left w:val="nil"/>
              <w:bottom w:val="single" w:sz="4" w:space="0" w:color="000000"/>
              <w:right w:val="single" w:sz="4" w:space="0" w:color="000000"/>
            </w:tcBorders>
            <w:shd w:val="clear" w:color="auto" w:fill="auto"/>
            <w:vAlign w:val="center"/>
          </w:tcPr>
          <w:p w14:paraId="796DD8A5" w14:textId="0627DFD5" w:rsidR="002D71B9" w:rsidRPr="0086082F" w:rsidRDefault="002D71B9" w:rsidP="002D71B9">
            <w:pPr>
              <w:spacing w:after="0" w:line="240" w:lineRule="auto"/>
              <w:ind w:firstLine="0"/>
              <w:jc w:val="center"/>
              <w:rPr>
                <w:sz w:val="20"/>
                <w:szCs w:val="20"/>
              </w:rPr>
            </w:pPr>
            <w:r>
              <w:rPr>
                <w:sz w:val="22"/>
              </w:rPr>
              <w:t>0,00</w:t>
            </w:r>
          </w:p>
        </w:tc>
        <w:tc>
          <w:tcPr>
            <w:tcW w:w="302" w:type="pct"/>
            <w:tcBorders>
              <w:top w:val="single" w:sz="4" w:space="0" w:color="000000"/>
              <w:left w:val="nil"/>
              <w:bottom w:val="single" w:sz="4" w:space="0" w:color="000000"/>
              <w:right w:val="single" w:sz="4" w:space="0" w:color="000000"/>
            </w:tcBorders>
            <w:shd w:val="clear" w:color="auto" w:fill="auto"/>
            <w:vAlign w:val="center"/>
          </w:tcPr>
          <w:p w14:paraId="061D3718" w14:textId="42C29617" w:rsidR="002D71B9" w:rsidRPr="0086082F" w:rsidRDefault="002D71B9" w:rsidP="002D71B9">
            <w:pPr>
              <w:spacing w:after="0" w:line="240" w:lineRule="auto"/>
              <w:ind w:firstLine="0"/>
              <w:jc w:val="center"/>
              <w:rPr>
                <w:sz w:val="20"/>
                <w:szCs w:val="20"/>
              </w:rPr>
            </w:pPr>
            <w:r>
              <w:rPr>
                <w:sz w:val="22"/>
              </w:rPr>
              <w:t>0,00</w:t>
            </w:r>
          </w:p>
        </w:tc>
        <w:tc>
          <w:tcPr>
            <w:tcW w:w="302" w:type="pct"/>
            <w:tcBorders>
              <w:top w:val="single" w:sz="4" w:space="0" w:color="000000"/>
              <w:left w:val="nil"/>
              <w:bottom w:val="single" w:sz="4" w:space="0" w:color="000000"/>
              <w:right w:val="single" w:sz="4" w:space="0" w:color="000000"/>
            </w:tcBorders>
            <w:shd w:val="clear" w:color="auto" w:fill="auto"/>
            <w:vAlign w:val="center"/>
          </w:tcPr>
          <w:p w14:paraId="29D73EA8" w14:textId="3E04D489" w:rsidR="002D71B9" w:rsidRPr="0086082F" w:rsidRDefault="002D71B9" w:rsidP="002D71B9">
            <w:pPr>
              <w:spacing w:after="0" w:line="240" w:lineRule="auto"/>
              <w:ind w:firstLine="0"/>
              <w:jc w:val="center"/>
              <w:rPr>
                <w:sz w:val="20"/>
                <w:szCs w:val="20"/>
              </w:rPr>
            </w:pPr>
            <w:r>
              <w:rPr>
                <w:sz w:val="22"/>
              </w:rPr>
              <w:t>0,00</w:t>
            </w:r>
          </w:p>
        </w:tc>
        <w:tc>
          <w:tcPr>
            <w:tcW w:w="338" w:type="pct"/>
            <w:tcBorders>
              <w:top w:val="single" w:sz="4" w:space="0" w:color="000000"/>
              <w:left w:val="nil"/>
              <w:bottom w:val="single" w:sz="4" w:space="0" w:color="000000"/>
              <w:right w:val="single" w:sz="4" w:space="0" w:color="000000"/>
            </w:tcBorders>
            <w:shd w:val="clear" w:color="auto" w:fill="auto"/>
            <w:vAlign w:val="center"/>
          </w:tcPr>
          <w:p w14:paraId="418B6994" w14:textId="5A5A5FFD" w:rsidR="002D71B9" w:rsidRPr="0086082F" w:rsidRDefault="002D71B9" w:rsidP="002D71B9">
            <w:pPr>
              <w:spacing w:after="0" w:line="240" w:lineRule="auto"/>
              <w:ind w:firstLine="0"/>
              <w:jc w:val="center"/>
              <w:rPr>
                <w:sz w:val="20"/>
                <w:szCs w:val="20"/>
              </w:rPr>
            </w:pPr>
            <w:r>
              <w:rPr>
                <w:sz w:val="22"/>
              </w:rPr>
              <w:t>0,00</w:t>
            </w:r>
          </w:p>
        </w:tc>
        <w:tc>
          <w:tcPr>
            <w:tcW w:w="302" w:type="pct"/>
            <w:tcBorders>
              <w:top w:val="single" w:sz="4" w:space="0" w:color="000000"/>
              <w:left w:val="nil"/>
              <w:bottom w:val="single" w:sz="4" w:space="0" w:color="000000"/>
              <w:right w:val="single" w:sz="4" w:space="0" w:color="000000"/>
            </w:tcBorders>
            <w:shd w:val="clear" w:color="auto" w:fill="auto"/>
            <w:vAlign w:val="center"/>
          </w:tcPr>
          <w:p w14:paraId="1C5E3599" w14:textId="58214D0B" w:rsidR="002D71B9" w:rsidRPr="0086082F" w:rsidRDefault="002D71B9" w:rsidP="002D71B9">
            <w:pPr>
              <w:spacing w:after="0" w:line="240" w:lineRule="auto"/>
              <w:ind w:firstLine="0"/>
              <w:jc w:val="center"/>
              <w:rPr>
                <w:sz w:val="20"/>
                <w:szCs w:val="20"/>
              </w:rPr>
            </w:pPr>
            <w:r>
              <w:rPr>
                <w:sz w:val="22"/>
              </w:rPr>
              <w:t>0,00</w:t>
            </w:r>
          </w:p>
        </w:tc>
      </w:tr>
      <w:tr w:rsidR="0060745F" w:rsidRPr="0086082F" w14:paraId="339BEDBD" w14:textId="77777777" w:rsidTr="0060745F">
        <w:trPr>
          <w:trHeight w:val="255"/>
          <w:jc w:val="center"/>
        </w:trPr>
        <w:tc>
          <w:tcPr>
            <w:tcW w:w="163" w:type="pct"/>
            <w:shd w:val="clear" w:color="auto" w:fill="FFFFFF"/>
            <w:vAlign w:val="center"/>
          </w:tcPr>
          <w:p w14:paraId="190D8CD3" w14:textId="43727B66" w:rsidR="002D71B9" w:rsidRPr="0086082F" w:rsidRDefault="00D05D87" w:rsidP="002D71B9">
            <w:pPr>
              <w:spacing w:after="0" w:line="240" w:lineRule="auto"/>
              <w:ind w:firstLine="0"/>
              <w:jc w:val="center"/>
              <w:rPr>
                <w:bCs/>
                <w:sz w:val="20"/>
                <w:szCs w:val="20"/>
              </w:rPr>
            </w:pPr>
            <w:r>
              <w:rPr>
                <w:bCs/>
                <w:sz w:val="20"/>
                <w:szCs w:val="20"/>
              </w:rPr>
              <w:t>2</w:t>
            </w:r>
          </w:p>
        </w:tc>
        <w:tc>
          <w:tcPr>
            <w:tcW w:w="817" w:type="pct"/>
            <w:tcBorders>
              <w:top w:val="nil"/>
              <w:left w:val="single" w:sz="4" w:space="0" w:color="000000"/>
              <w:bottom w:val="single" w:sz="4" w:space="0" w:color="000000"/>
              <w:right w:val="single" w:sz="4" w:space="0" w:color="000000"/>
            </w:tcBorders>
            <w:shd w:val="clear" w:color="auto" w:fill="auto"/>
            <w:vAlign w:val="center"/>
          </w:tcPr>
          <w:p w14:paraId="37E039F8" w14:textId="7BFC2102" w:rsidR="002D71B9" w:rsidRDefault="002D71B9" w:rsidP="002D71B9">
            <w:pPr>
              <w:pStyle w:val="BodyTextIndent31"/>
              <w:ind w:firstLine="0"/>
              <w:rPr>
                <w:sz w:val="20"/>
              </w:rPr>
            </w:pPr>
            <w:r>
              <w:rPr>
                <w:sz w:val="22"/>
                <w:szCs w:val="22"/>
              </w:rPr>
              <w:t xml:space="preserve">Модернизация сетей </w:t>
            </w:r>
            <w:proofErr w:type="spellStart"/>
            <w:r>
              <w:rPr>
                <w:sz w:val="22"/>
                <w:szCs w:val="22"/>
              </w:rPr>
              <w:t>водоотведенияот</w:t>
            </w:r>
            <w:proofErr w:type="spellEnd"/>
            <w:r>
              <w:rPr>
                <w:sz w:val="22"/>
                <w:szCs w:val="22"/>
              </w:rPr>
              <w:t xml:space="preserve"> КНС до кк-1 d=250 мм, L=40м, замена материала трубопровода на ПЭ п. Досатуй</w:t>
            </w:r>
          </w:p>
        </w:tc>
        <w:tc>
          <w:tcPr>
            <w:tcW w:w="521" w:type="pct"/>
            <w:shd w:val="clear" w:color="auto" w:fill="FFFFFF"/>
            <w:vAlign w:val="center"/>
          </w:tcPr>
          <w:p w14:paraId="23AE38A2" w14:textId="77777777" w:rsidR="002D71B9" w:rsidRDefault="002D71B9" w:rsidP="002D71B9">
            <w:pPr>
              <w:spacing w:after="0" w:line="240" w:lineRule="auto"/>
              <w:ind w:firstLine="0"/>
              <w:jc w:val="center"/>
              <w:rPr>
                <w:sz w:val="22"/>
              </w:rPr>
            </w:pPr>
            <w:r>
              <w:rPr>
                <w:sz w:val="22"/>
              </w:rPr>
              <w:t>d=250 мм,</w:t>
            </w:r>
          </w:p>
          <w:p w14:paraId="301CA53A" w14:textId="2A308D6C" w:rsidR="002D71B9" w:rsidRPr="0086082F" w:rsidRDefault="002D71B9" w:rsidP="002D71B9">
            <w:pPr>
              <w:spacing w:after="0" w:line="240" w:lineRule="auto"/>
              <w:ind w:firstLine="0"/>
              <w:jc w:val="center"/>
              <w:rPr>
                <w:bCs/>
                <w:sz w:val="20"/>
                <w:szCs w:val="20"/>
              </w:rPr>
            </w:pPr>
            <w:r>
              <w:rPr>
                <w:sz w:val="22"/>
              </w:rPr>
              <w:t>L=40 м</w:t>
            </w:r>
          </w:p>
        </w:tc>
        <w:tc>
          <w:tcPr>
            <w:tcW w:w="379" w:type="pct"/>
            <w:tcBorders>
              <w:top w:val="nil"/>
              <w:left w:val="single" w:sz="4" w:space="0" w:color="000000"/>
              <w:bottom w:val="single" w:sz="4" w:space="0" w:color="000000"/>
              <w:right w:val="single" w:sz="4" w:space="0" w:color="000000"/>
            </w:tcBorders>
            <w:shd w:val="clear" w:color="auto" w:fill="auto"/>
            <w:vAlign w:val="center"/>
          </w:tcPr>
          <w:p w14:paraId="55FB7C82" w14:textId="75370620" w:rsidR="002D71B9" w:rsidRPr="0086082F" w:rsidRDefault="002D71B9" w:rsidP="002D71B9">
            <w:pPr>
              <w:spacing w:after="0" w:line="240" w:lineRule="auto"/>
              <w:ind w:firstLine="0"/>
              <w:jc w:val="center"/>
              <w:rPr>
                <w:b/>
                <w:sz w:val="20"/>
                <w:szCs w:val="20"/>
              </w:rPr>
            </w:pPr>
            <w:r>
              <w:rPr>
                <w:sz w:val="22"/>
              </w:rPr>
              <w:t>443,562</w:t>
            </w:r>
          </w:p>
        </w:tc>
        <w:tc>
          <w:tcPr>
            <w:tcW w:w="200" w:type="pct"/>
            <w:shd w:val="clear" w:color="auto" w:fill="FFFFFF"/>
            <w:vAlign w:val="center"/>
          </w:tcPr>
          <w:p w14:paraId="2BE46A49" w14:textId="77777777" w:rsidR="002D71B9" w:rsidRPr="0086082F" w:rsidRDefault="002D71B9" w:rsidP="002D71B9">
            <w:pPr>
              <w:spacing w:after="0" w:line="240" w:lineRule="auto"/>
              <w:ind w:firstLine="0"/>
              <w:jc w:val="center"/>
              <w:rPr>
                <w:sz w:val="20"/>
                <w:szCs w:val="20"/>
              </w:rPr>
            </w:pPr>
          </w:p>
        </w:tc>
        <w:tc>
          <w:tcPr>
            <w:tcW w:w="200" w:type="pct"/>
            <w:shd w:val="clear" w:color="auto" w:fill="FFFFFF"/>
            <w:vAlign w:val="center"/>
          </w:tcPr>
          <w:p w14:paraId="74CE2AF0" w14:textId="77777777" w:rsidR="002D71B9" w:rsidRPr="0086082F" w:rsidRDefault="002D71B9" w:rsidP="002D71B9">
            <w:pPr>
              <w:spacing w:after="0" w:line="240" w:lineRule="auto"/>
              <w:ind w:firstLine="0"/>
              <w:jc w:val="center"/>
              <w:rPr>
                <w:sz w:val="20"/>
                <w:szCs w:val="20"/>
              </w:rPr>
            </w:pPr>
          </w:p>
        </w:tc>
        <w:tc>
          <w:tcPr>
            <w:tcW w:w="267" w:type="pct"/>
            <w:tcBorders>
              <w:top w:val="nil"/>
              <w:left w:val="single" w:sz="4" w:space="0" w:color="000000"/>
              <w:bottom w:val="single" w:sz="4" w:space="0" w:color="000000"/>
              <w:right w:val="single" w:sz="4" w:space="0" w:color="000000"/>
            </w:tcBorders>
            <w:shd w:val="clear" w:color="auto" w:fill="auto"/>
            <w:vAlign w:val="center"/>
          </w:tcPr>
          <w:p w14:paraId="245230C6" w14:textId="10957A90" w:rsidR="002D71B9"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0025F1E0" w14:textId="34D3729C" w:rsidR="002D71B9" w:rsidRPr="0086082F" w:rsidRDefault="002D71B9" w:rsidP="002D71B9">
            <w:pPr>
              <w:spacing w:after="0" w:line="240" w:lineRule="auto"/>
              <w:ind w:firstLine="0"/>
              <w:rPr>
                <w:sz w:val="20"/>
                <w:szCs w:val="20"/>
              </w:rPr>
            </w:pPr>
            <w:r>
              <w:rPr>
                <w:sz w:val="22"/>
              </w:rPr>
              <w:t>20,415</w:t>
            </w:r>
          </w:p>
        </w:tc>
        <w:tc>
          <w:tcPr>
            <w:tcW w:w="302" w:type="pct"/>
            <w:tcBorders>
              <w:top w:val="nil"/>
              <w:left w:val="nil"/>
              <w:bottom w:val="single" w:sz="4" w:space="0" w:color="000000"/>
              <w:right w:val="single" w:sz="4" w:space="0" w:color="000000"/>
            </w:tcBorders>
            <w:shd w:val="clear" w:color="auto" w:fill="auto"/>
            <w:vAlign w:val="center"/>
          </w:tcPr>
          <w:p w14:paraId="4ABCDEF6" w14:textId="77DB0C60" w:rsidR="002D71B9" w:rsidRPr="0086082F" w:rsidRDefault="002D71B9" w:rsidP="002D71B9">
            <w:pPr>
              <w:spacing w:after="0" w:line="240" w:lineRule="auto"/>
              <w:ind w:firstLine="0"/>
              <w:jc w:val="center"/>
              <w:rPr>
                <w:sz w:val="20"/>
                <w:szCs w:val="20"/>
              </w:rPr>
            </w:pPr>
            <w:r>
              <w:rPr>
                <w:sz w:val="22"/>
              </w:rPr>
              <w:t>423,147</w:t>
            </w:r>
          </w:p>
        </w:tc>
        <w:tc>
          <w:tcPr>
            <w:tcW w:w="302" w:type="pct"/>
            <w:tcBorders>
              <w:top w:val="nil"/>
              <w:left w:val="nil"/>
              <w:bottom w:val="single" w:sz="4" w:space="0" w:color="000000"/>
              <w:right w:val="single" w:sz="4" w:space="0" w:color="000000"/>
            </w:tcBorders>
            <w:shd w:val="clear" w:color="auto" w:fill="auto"/>
            <w:vAlign w:val="center"/>
          </w:tcPr>
          <w:p w14:paraId="4AC2733C" w14:textId="5BBCFC71"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20CBB44B" w14:textId="7C2D68F8"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41D05F83" w14:textId="7520DDD6"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71ECFC41" w14:textId="08EB62BE" w:rsidR="002D71B9" w:rsidRPr="0086082F" w:rsidRDefault="002D71B9" w:rsidP="002D71B9">
            <w:pPr>
              <w:spacing w:after="0" w:line="240" w:lineRule="auto"/>
              <w:ind w:firstLine="0"/>
              <w:jc w:val="center"/>
              <w:rPr>
                <w:sz w:val="20"/>
                <w:szCs w:val="20"/>
              </w:rPr>
            </w:pPr>
            <w:r>
              <w:rPr>
                <w:sz w:val="22"/>
              </w:rPr>
              <w:t>0,00</w:t>
            </w:r>
          </w:p>
        </w:tc>
        <w:tc>
          <w:tcPr>
            <w:tcW w:w="338" w:type="pct"/>
            <w:tcBorders>
              <w:top w:val="nil"/>
              <w:left w:val="nil"/>
              <w:bottom w:val="single" w:sz="4" w:space="0" w:color="000000"/>
              <w:right w:val="single" w:sz="4" w:space="0" w:color="000000"/>
            </w:tcBorders>
            <w:shd w:val="clear" w:color="auto" w:fill="auto"/>
            <w:vAlign w:val="center"/>
          </w:tcPr>
          <w:p w14:paraId="2B963763" w14:textId="4937BA36"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3CD7887D" w14:textId="79EF8361" w:rsidR="002D71B9" w:rsidRPr="0086082F" w:rsidRDefault="002D71B9" w:rsidP="002D71B9">
            <w:pPr>
              <w:spacing w:after="0" w:line="240" w:lineRule="auto"/>
              <w:ind w:firstLine="0"/>
              <w:jc w:val="center"/>
              <w:rPr>
                <w:sz w:val="20"/>
                <w:szCs w:val="20"/>
              </w:rPr>
            </w:pPr>
            <w:r>
              <w:rPr>
                <w:sz w:val="22"/>
              </w:rPr>
              <w:t>0,00</w:t>
            </w:r>
          </w:p>
        </w:tc>
      </w:tr>
      <w:tr w:rsidR="0060745F" w:rsidRPr="0086082F" w14:paraId="6ACA18A4" w14:textId="77777777" w:rsidTr="0060745F">
        <w:trPr>
          <w:trHeight w:val="255"/>
          <w:jc w:val="center"/>
        </w:trPr>
        <w:tc>
          <w:tcPr>
            <w:tcW w:w="163" w:type="pct"/>
            <w:shd w:val="clear" w:color="auto" w:fill="FFFFFF"/>
            <w:vAlign w:val="center"/>
          </w:tcPr>
          <w:p w14:paraId="05D014F3" w14:textId="19F4DAE3" w:rsidR="002D71B9" w:rsidRPr="0086082F" w:rsidRDefault="00D05D87" w:rsidP="002D71B9">
            <w:pPr>
              <w:spacing w:after="0" w:line="240" w:lineRule="auto"/>
              <w:ind w:firstLine="0"/>
              <w:jc w:val="center"/>
              <w:rPr>
                <w:bCs/>
                <w:sz w:val="20"/>
                <w:szCs w:val="20"/>
              </w:rPr>
            </w:pPr>
            <w:r>
              <w:rPr>
                <w:bCs/>
                <w:sz w:val="20"/>
                <w:szCs w:val="20"/>
              </w:rPr>
              <w:t>3</w:t>
            </w:r>
          </w:p>
        </w:tc>
        <w:tc>
          <w:tcPr>
            <w:tcW w:w="817" w:type="pct"/>
            <w:tcBorders>
              <w:top w:val="nil"/>
              <w:left w:val="single" w:sz="4" w:space="0" w:color="000000"/>
              <w:bottom w:val="single" w:sz="4" w:space="0" w:color="000000"/>
              <w:right w:val="single" w:sz="4" w:space="0" w:color="000000"/>
            </w:tcBorders>
            <w:shd w:val="clear" w:color="auto" w:fill="auto"/>
            <w:vAlign w:val="center"/>
          </w:tcPr>
          <w:p w14:paraId="1AC06DF8" w14:textId="128B5193" w:rsidR="002D71B9" w:rsidRDefault="002D71B9" w:rsidP="002D71B9">
            <w:pPr>
              <w:pStyle w:val="BodyTextIndent31"/>
              <w:ind w:firstLine="0"/>
              <w:rPr>
                <w:sz w:val="20"/>
              </w:rPr>
            </w:pPr>
            <w:r>
              <w:rPr>
                <w:sz w:val="22"/>
                <w:szCs w:val="22"/>
              </w:rPr>
              <w:t xml:space="preserve">Модернизация сетей </w:t>
            </w:r>
            <w:proofErr w:type="spellStart"/>
            <w:r>
              <w:rPr>
                <w:sz w:val="22"/>
                <w:szCs w:val="22"/>
              </w:rPr>
              <w:t>водоотведенияот</w:t>
            </w:r>
            <w:proofErr w:type="spellEnd"/>
            <w:r>
              <w:rPr>
                <w:sz w:val="22"/>
                <w:szCs w:val="22"/>
              </w:rPr>
              <w:t xml:space="preserve"> кк-1 до кк-2 d=250 мм, L=46м, замена материала </w:t>
            </w:r>
            <w:r>
              <w:rPr>
                <w:sz w:val="22"/>
                <w:szCs w:val="22"/>
              </w:rPr>
              <w:lastRenderedPageBreak/>
              <w:t>трубопровода на ПЭ п. Досатуй</w:t>
            </w:r>
          </w:p>
        </w:tc>
        <w:tc>
          <w:tcPr>
            <w:tcW w:w="521" w:type="pct"/>
            <w:shd w:val="clear" w:color="auto" w:fill="FFFFFF"/>
            <w:vAlign w:val="center"/>
          </w:tcPr>
          <w:p w14:paraId="634785B4" w14:textId="37093106" w:rsidR="002D71B9" w:rsidRPr="0086082F" w:rsidRDefault="002D71B9" w:rsidP="002D71B9">
            <w:pPr>
              <w:spacing w:after="0" w:line="240" w:lineRule="auto"/>
              <w:ind w:firstLine="0"/>
              <w:jc w:val="center"/>
              <w:rPr>
                <w:bCs/>
                <w:sz w:val="20"/>
                <w:szCs w:val="20"/>
              </w:rPr>
            </w:pPr>
            <w:r>
              <w:rPr>
                <w:sz w:val="22"/>
              </w:rPr>
              <w:lastRenderedPageBreak/>
              <w:t>d=250 мм, L=46м</w:t>
            </w:r>
          </w:p>
        </w:tc>
        <w:tc>
          <w:tcPr>
            <w:tcW w:w="379" w:type="pct"/>
            <w:tcBorders>
              <w:top w:val="nil"/>
              <w:left w:val="single" w:sz="4" w:space="0" w:color="000000"/>
              <w:bottom w:val="single" w:sz="4" w:space="0" w:color="000000"/>
              <w:right w:val="single" w:sz="4" w:space="0" w:color="000000"/>
            </w:tcBorders>
            <w:shd w:val="clear" w:color="auto" w:fill="auto"/>
            <w:vAlign w:val="center"/>
          </w:tcPr>
          <w:p w14:paraId="49E13696" w14:textId="54D23CAD" w:rsidR="002D71B9" w:rsidRPr="0086082F" w:rsidRDefault="002D71B9" w:rsidP="002D71B9">
            <w:pPr>
              <w:spacing w:after="0" w:line="240" w:lineRule="auto"/>
              <w:ind w:firstLine="0"/>
              <w:jc w:val="center"/>
              <w:rPr>
                <w:b/>
                <w:sz w:val="20"/>
                <w:szCs w:val="20"/>
              </w:rPr>
            </w:pPr>
            <w:r>
              <w:rPr>
                <w:sz w:val="22"/>
              </w:rPr>
              <w:t>532,031</w:t>
            </w:r>
          </w:p>
        </w:tc>
        <w:tc>
          <w:tcPr>
            <w:tcW w:w="200" w:type="pct"/>
            <w:shd w:val="clear" w:color="auto" w:fill="FFFFFF"/>
            <w:vAlign w:val="center"/>
          </w:tcPr>
          <w:p w14:paraId="5FF7FD6B" w14:textId="77777777" w:rsidR="002D71B9" w:rsidRPr="0086082F" w:rsidRDefault="002D71B9" w:rsidP="002D71B9">
            <w:pPr>
              <w:spacing w:after="0" w:line="240" w:lineRule="auto"/>
              <w:ind w:firstLine="0"/>
              <w:jc w:val="center"/>
              <w:rPr>
                <w:sz w:val="20"/>
                <w:szCs w:val="20"/>
              </w:rPr>
            </w:pPr>
          </w:p>
        </w:tc>
        <w:tc>
          <w:tcPr>
            <w:tcW w:w="200" w:type="pct"/>
            <w:shd w:val="clear" w:color="auto" w:fill="FFFFFF"/>
            <w:vAlign w:val="center"/>
          </w:tcPr>
          <w:p w14:paraId="47C1E569" w14:textId="77777777" w:rsidR="002D71B9" w:rsidRPr="0086082F" w:rsidRDefault="002D71B9" w:rsidP="002D71B9">
            <w:pPr>
              <w:spacing w:after="0" w:line="240" w:lineRule="auto"/>
              <w:ind w:firstLine="0"/>
              <w:jc w:val="center"/>
              <w:rPr>
                <w:sz w:val="20"/>
                <w:szCs w:val="20"/>
              </w:rPr>
            </w:pPr>
          </w:p>
        </w:tc>
        <w:tc>
          <w:tcPr>
            <w:tcW w:w="267" w:type="pct"/>
            <w:tcBorders>
              <w:top w:val="nil"/>
              <w:left w:val="single" w:sz="4" w:space="0" w:color="000000"/>
              <w:bottom w:val="single" w:sz="4" w:space="0" w:color="000000"/>
              <w:right w:val="single" w:sz="4" w:space="0" w:color="000000"/>
            </w:tcBorders>
            <w:shd w:val="clear" w:color="auto" w:fill="auto"/>
            <w:vAlign w:val="center"/>
          </w:tcPr>
          <w:p w14:paraId="748ACA6D" w14:textId="7490114D" w:rsidR="002D71B9"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0B84BD46" w14:textId="55F4BAEC" w:rsidR="002D71B9" w:rsidRPr="0086082F" w:rsidRDefault="002D71B9" w:rsidP="002D71B9">
            <w:pPr>
              <w:spacing w:after="0" w:line="240" w:lineRule="auto"/>
              <w:ind w:firstLine="0"/>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7E5DDBB3" w14:textId="79E60D8D" w:rsidR="002D71B9" w:rsidRPr="0086082F" w:rsidRDefault="002D71B9" w:rsidP="002D71B9">
            <w:pPr>
              <w:spacing w:after="0" w:line="240" w:lineRule="auto"/>
              <w:ind w:firstLine="0"/>
              <w:jc w:val="center"/>
              <w:rPr>
                <w:sz w:val="20"/>
                <w:szCs w:val="20"/>
              </w:rPr>
            </w:pPr>
            <w:r>
              <w:rPr>
                <w:sz w:val="22"/>
              </w:rPr>
              <w:t>24,487</w:t>
            </w:r>
          </w:p>
        </w:tc>
        <w:tc>
          <w:tcPr>
            <w:tcW w:w="302" w:type="pct"/>
            <w:tcBorders>
              <w:top w:val="nil"/>
              <w:left w:val="nil"/>
              <w:bottom w:val="single" w:sz="4" w:space="0" w:color="000000"/>
              <w:right w:val="single" w:sz="4" w:space="0" w:color="000000"/>
            </w:tcBorders>
            <w:shd w:val="clear" w:color="auto" w:fill="auto"/>
            <w:vAlign w:val="center"/>
          </w:tcPr>
          <w:p w14:paraId="71C267D9" w14:textId="4A81E01D" w:rsidR="002D71B9" w:rsidRPr="0086082F" w:rsidRDefault="002D71B9" w:rsidP="002D71B9">
            <w:pPr>
              <w:spacing w:after="0" w:line="240" w:lineRule="auto"/>
              <w:ind w:firstLine="0"/>
              <w:jc w:val="center"/>
              <w:rPr>
                <w:sz w:val="20"/>
                <w:szCs w:val="20"/>
              </w:rPr>
            </w:pPr>
            <w:r>
              <w:rPr>
                <w:sz w:val="22"/>
              </w:rPr>
              <w:t>507,544</w:t>
            </w:r>
          </w:p>
        </w:tc>
        <w:tc>
          <w:tcPr>
            <w:tcW w:w="302" w:type="pct"/>
            <w:tcBorders>
              <w:top w:val="nil"/>
              <w:left w:val="nil"/>
              <w:bottom w:val="single" w:sz="4" w:space="0" w:color="000000"/>
              <w:right w:val="single" w:sz="4" w:space="0" w:color="000000"/>
            </w:tcBorders>
            <w:shd w:val="clear" w:color="auto" w:fill="auto"/>
            <w:vAlign w:val="center"/>
          </w:tcPr>
          <w:p w14:paraId="4A16D98E" w14:textId="5C550B82"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69A501D0" w14:textId="45A75617"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7A43719C" w14:textId="3F9E7E5B" w:rsidR="002D71B9" w:rsidRPr="0086082F" w:rsidRDefault="002D71B9" w:rsidP="002D71B9">
            <w:pPr>
              <w:spacing w:after="0" w:line="240" w:lineRule="auto"/>
              <w:ind w:firstLine="0"/>
              <w:jc w:val="center"/>
              <w:rPr>
                <w:sz w:val="20"/>
                <w:szCs w:val="20"/>
              </w:rPr>
            </w:pPr>
            <w:r>
              <w:rPr>
                <w:sz w:val="22"/>
              </w:rPr>
              <w:t>0,00</w:t>
            </w:r>
          </w:p>
        </w:tc>
        <w:tc>
          <w:tcPr>
            <w:tcW w:w="338" w:type="pct"/>
            <w:tcBorders>
              <w:top w:val="nil"/>
              <w:left w:val="nil"/>
              <w:bottom w:val="single" w:sz="4" w:space="0" w:color="000000"/>
              <w:right w:val="single" w:sz="4" w:space="0" w:color="000000"/>
            </w:tcBorders>
            <w:shd w:val="clear" w:color="auto" w:fill="auto"/>
            <w:vAlign w:val="center"/>
          </w:tcPr>
          <w:p w14:paraId="086A60D7" w14:textId="3E624645"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7411D29F" w14:textId="5B2E9D68" w:rsidR="002D71B9" w:rsidRPr="0086082F" w:rsidRDefault="002D71B9" w:rsidP="002D71B9">
            <w:pPr>
              <w:spacing w:after="0" w:line="240" w:lineRule="auto"/>
              <w:ind w:firstLine="0"/>
              <w:jc w:val="center"/>
              <w:rPr>
                <w:sz w:val="20"/>
                <w:szCs w:val="20"/>
              </w:rPr>
            </w:pPr>
            <w:r>
              <w:rPr>
                <w:sz w:val="22"/>
              </w:rPr>
              <w:t>0,00</w:t>
            </w:r>
          </w:p>
        </w:tc>
      </w:tr>
      <w:tr w:rsidR="0060745F" w:rsidRPr="0086082F" w14:paraId="79DABC77" w14:textId="77777777" w:rsidTr="0060745F">
        <w:trPr>
          <w:trHeight w:val="255"/>
          <w:jc w:val="center"/>
        </w:trPr>
        <w:tc>
          <w:tcPr>
            <w:tcW w:w="163" w:type="pct"/>
            <w:shd w:val="clear" w:color="auto" w:fill="FFFFFF"/>
            <w:vAlign w:val="center"/>
          </w:tcPr>
          <w:p w14:paraId="20FF5321" w14:textId="617E0058" w:rsidR="002D71B9" w:rsidRPr="0086082F" w:rsidRDefault="00D05D87" w:rsidP="002D71B9">
            <w:pPr>
              <w:spacing w:after="0" w:line="240" w:lineRule="auto"/>
              <w:ind w:firstLine="0"/>
              <w:jc w:val="center"/>
              <w:rPr>
                <w:bCs/>
                <w:sz w:val="20"/>
                <w:szCs w:val="20"/>
              </w:rPr>
            </w:pPr>
            <w:r>
              <w:rPr>
                <w:bCs/>
                <w:sz w:val="20"/>
                <w:szCs w:val="20"/>
              </w:rPr>
              <w:t>4</w:t>
            </w:r>
          </w:p>
        </w:tc>
        <w:tc>
          <w:tcPr>
            <w:tcW w:w="817" w:type="pct"/>
            <w:tcBorders>
              <w:top w:val="nil"/>
              <w:left w:val="single" w:sz="4" w:space="0" w:color="000000"/>
              <w:bottom w:val="single" w:sz="4" w:space="0" w:color="000000"/>
              <w:right w:val="single" w:sz="4" w:space="0" w:color="000000"/>
            </w:tcBorders>
            <w:shd w:val="clear" w:color="auto" w:fill="auto"/>
            <w:vAlign w:val="center"/>
          </w:tcPr>
          <w:p w14:paraId="7E24EDF4" w14:textId="05C53405" w:rsidR="002D71B9" w:rsidRDefault="002D71B9" w:rsidP="002D71B9">
            <w:pPr>
              <w:pStyle w:val="BodyTextIndent31"/>
              <w:ind w:firstLine="0"/>
              <w:rPr>
                <w:sz w:val="20"/>
              </w:rPr>
            </w:pPr>
            <w:r>
              <w:rPr>
                <w:sz w:val="22"/>
                <w:szCs w:val="22"/>
              </w:rPr>
              <w:t xml:space="preserve">Модернизация сетей </w:t>
            </w:r>
            <w:proofErr w:type="spellStart"/>
            <w:r>
              <w:rPr>
                <w:sz w:val="22"/>
                <w:szCs w:val="22"/>
              </w:rPr>
              <w:t>водоотведенияот</w:t>
            </w:r>
            <w:proofErr w:type="spellEnd"/>
            <w:r>
              <w:rPr>
                <w:sz w:val="22"/>
                <w:szCs w:val="22"/>
              </w:rPr>
              <w:t xml:space="preserve"> кк-2 до кк-3 d=250 мм, L=40м, замена материала трубопровода на ПЭ п. Досатуй</w:t>
            </w:r>
          </w:p>
        </w:tc>
        <w:tc>
          <w:tcPr>
            <w:tcW w:w="521" w:type="pct"/>
            <w:shd w:val="clear" w:color="auto" w:fill="FFFFFF"/>
            <w:vAlign w:val="center"/>
          </w:tcPr>
          <w:p w14:paraId="5BC8B0A7" w14:textId="77777777" w:rsidR="002D71B9" w:rsidRDefault="002D71B9" w:rsidP="002D71B9">
            <w:pPr>
              <w:spacing w:after="0" w:line="240" w:lineRule="auto"/>
              <w:ind w:firstLine="0"/>
              <w:jc w:val="center"/>
              <w:rPr>
                <w:sz w:val="22"/>
              </w:rPr>
            </w:pPr>
            <w:r>
              <w:rPr>
                <w:sz w:val="22"/>
              </w:rPr>
              <w:t xml:space="preserve">d=250 мм, </w:t>
            </w:r>
          </w:p>
          <w:p w14:paraId="69C9A917" w14:textId="1DA19B1F" w:rsidR="002D71B9" w:rsidRPr="0086082F" w:rsidRDefault="002D71B9" w:rsidP="002D71B9">
            <w:pPr>
              <w:spacing w:after="0" w:line="240" w:lineRule="auto"/>
              <w:ind w:firstLine="0"/>
              <w:jc w:val="center"/>
              <w:rPr>
                <w:bCs/>
                <w:sz w:val="20"/>
                <w:szCs w:val="20"/>
              </w:rPr>
            </w:pPr>
            <w:r>
              <w:rPr>
                <w:sz w:val="22"/>
              </w:rPr>
              <w:t>L=40 м</w:t>
            </w:r>
          </w:p>
        </w:tc>
        <w:tc>
          <w:tcPr>
            <w:tcW w:w="379" w:type="pct"/>
            <w:tcBorders>
              <w:top w:val="nil"/>
              <w:left w:val="single" w:sz="4" w:space="0" w:color="000000"/>
              <w:bottom w:val="single" w:sz="4" w:space="0" w:color="000000"/>
              <w:right w:val="single" w:sz="4" w:space="0" w:color="000000"/>
            </w:tcBorders>
            <w:shd w:val="clear" w:color="auto" w:fill="auto"/>
            <w:vAlign w:val="center"/>
          </w:tcPr>
          <w:p w14:paraId="7868D681" w14:textId="206E9D54" w:rsidR="002D71B9" w:rsidRPr="0086082F" w:rsidRDefault="002D71B9" w:rsidP="002D71B9">
            <w:pPr>
              <w:spacing w:after="0" w:line="240" w:lineRule="auto"/>
              <w:ind w:firstLine="0"/>
              <w:jc w:val="center"/>
              <w:rPr>
                <w:b/>
                <w:sz w:val="20"/>
                <w:szCs w:val="20"/>
              </w:rPr>
            </w:pPr>
            <w:r>
              <w:rPr>
                <w:sz w:val="22"/>
              </w:rPr>
              <w:t>482 529</w:t>
            </w:r>
          </w:p>
        </w:tc>
        <w:tc>
          <w:tcPr>
            <w:tcW w:w="200" w:type="pct"/>
            <w:shd w:val="clear" w:color="auto" w:fill="FFFFFF"/>
            <w:vAlign w:val="center"/>
          </w:tcPr>
          <w:p w14:paraId="68FA1C6E" w14:textId="77777777" w:rsidR="002D71B9" w:rsidRPr="0086082F" w:rsidRDefault="002D71B9" w:rsidP="002D71B9">
            <w:pPr>
              <w:spacing w:after="0" w:line="240" w:lineRule="auto"/>
              <w:ind w:firstLine="0"/>
              <w:jc w:val="center"/>
              <w:rPr>
                <w:sz w:val="20"/>
                <w:szCs w:val="20"/>
              </w:rPr>
            </w:pPr>
          </w:p>
        </w:tc>
        <w:tc>
          <w:tcPr>
            <w:tcW w:w="200" w:type="pct"/>
            <w:shd w:val="clear" w:color="auto" w:fill="FFFFFF"/>
            <w:vAlign w:val="center"/>
          </w:tcPr>
          <w:p w14:paraId="5E2194AE" w14:textId="77777777" w:rsidR="002D71B9" w:rsidRPr="0086082F" w:rsidRDefault="002D71B9" w:rsidP="002D71B9">
            <w:pPr>
              <w:spacing w:after="0" w:line="240" w:lineRule="auto"/>
              <w:ind w:firstLine="0"/>
              <w:jc w:val="center"/>
              <w:rPr>
                <w:sz w:val="20"/>
                <w:szCs w:val="20"/>
              </w:rPr>
            </w:pPr>
          </w:p>
        </w:tc>
        <w:tc>
          <w:tcPr>
            <w:tcW w:w="267" w:type="pct"/>
            <w:tcBorders>
              <w:top w:val="nil"/>
              <w:left w:val="single" w:sz="4" w:space="0" w:color="000000"/>
              <w:bottom w:val="single" w:sz="4" w:space="0" w:color="000000"/>
              <w:right w:val="single" w:sz="4" w:space="0" w:color="000000"/>
            </w:tcBorders>
            <w:shd w:val="clear" w:color="auto" w:fill="auto"/>
            <w:vAlign w:val="center"/>
          </w:tcPr>
          <w:p w14:paraId="4951C68E" w14:textId="26597E8B" w:rsidR="002D71B9"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613B0C47" w14:textId="52585337" w:rsidR="002D71B9" w:rsidRPr="0086082F" w:rsidRDefault="002D71B9" w:rsidP="002D71B9">
            <w:pPr>
              <w:spacing w:after="0" w:line="240" w:lineRule="auto"/>
              <w:ind w:firstLine="0"/>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3152DFB4" w14:textId="217D5214"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535CC30C" w14:textId="0E578275" w:rsidR="002D71B9" w:rsidRPr="0086082F" w:rsidRDefault="002D71B9" w:rsidP="002D71B9">
            <w:pPr>
              <w:spacing w:after="0" w:line="240" w:lineRule="auto"/>
              <w:ind w:firstLine="0"/>
              <w:jc w:val="center"/>
              <w:rPr>
                <w:sz w:val="20"/>
                <w:szCs w:val="20"/>
              </w:rPr>
            </w:pPr>
            <w:r>
              <w:rPr>
                <w:sz w:val="22"/>
              </w:rPr>
              <w:t>22,208</w:t>
            </w:r>
          </w:p>
        </w:tc>
        <w:tc>
          <w:tcPr>
            <w:tcW w:w="302" w:type="pct"/>
            <w:tcBorders>
              <w:top w:val="nil"/>
              <w:left w:val="nil"/>
              <w:bottom w:val="single" w:sz="4" w:space="0" w:color="000000"/>
              <w:right w:val="single" w:sz="4" w:space="0" w:color="000000"/>
            </w:tcBorders>
            <w:shd w:val="clear" w:color="auto" w:fill="auto"/>
            <w:vAlign w:val="center"/>
          </w:tcPr>
          <w:p w14:paraId="28B38837" w14:textId="59809D9D" w:rsidR="002D71B9" w:rsidRPr="0086082F" w:rsidRDefault="002D71B9" w:rsidP="002D71B9">
            <w:pPr>
              <w:spacing w:after="0" w:line="240" w:lineRule="auto"/>
              <w:ind w:firstLine="0"/>
              <w:jc w:val="center"/>
              <w:rPr>
                <w:sz w:val="20"/>
                <w:szCs w:val="20"/>
              </w:rPr>
            </w:pPr>
            <w:r>
              <w:rPr>
                <w:sz w:val="22"/>
              </w:rPr>
              <w:t>460,320</w:t>
            </w:r>
          </w:p>
        </w:tc>
        <w:tc>
          <w:tcPr>
            <w:tcW w:w="302" w:type="pct"/>
            <w:tcBorders>
              <w:top w:val="nil"/>
              <w:left w:val="nil"/>
              <w:bottom w:val="single" w:sz="4" w:space="0" w:color="000000"/>
              <w:right w:val="single" w:sz="4" w:space="0" w:color="000000"/>
            </w:tcBorders>
            <w:shd w:val="clear" w:color="auto" w:fill="auto"/>
            <w:vAlign w:val="center"/>
          </w:tcPr>
          <w:p w14:paraId="0A7D6C31" w14:textId="456609D0"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08AC4ED9" w14:textId="76934BF9" w:rsidR="002D71B9" w:rsidRPr="0086082F" w:rsidRDefault="002D71B9" w:rsidP="002D71B9">
            <w:pPr>
              <w:spacing w:after="0" w:line="240" w:lineRule="auto"/>
              <w:ind w:firstLine="0"/>
              <w:jc w:val="center"/>
              <w:rPr>
                <w:sz w:val="20"/>
                <w:szCs w:val="20"/>
              </w:rPr>
            </w:pPr>
            <w:r>
              <w:rPr>
                <w:sz w:val="22"/>
              </w:rPr>
              <w:t>0,00</w:t>
            </w:r>
          </w:p>
        </w:tc>
        <w:tc>
          <w:tcPr>
            <w:tcW w:w="338" w:type="pct"/>
            <w:tcBorders>
              <w:top w:val="nil"/>
              <w:left w:val="nil"/>
              <w:bottom w:val="single" w:sz="4" w:space="0" w:color="000000"/>
              <w:right w:val="single" w:sz="4" w:space="0" w:color="000000"/>
            </w:tcBorders>
            <w:shd w:val="clear" w:color="auto" w:fill="auto"/>
            <w:vAlign w:val="center"/>
          </w:tcPr>
          <w:p w14:paraId="55599367" w14:textId="0BD68061"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6878B593" w14:textId="3F07B286" w:rsidR="002D71B9" w:rsidRPr="0086082F" w:rsidRDefault="002D71B9" w:rsidP="002D71B9">
            <w:pPr>
              <w:spacing w:after="0" w:line="240" w:lineRule="auto"/>
              <w:ind w:firstLine="0"/>
              <w:jc w:val="center"/>
              <w:rPr>
                <w:sz w:val="20"/>
                <w:szCs w:val="20"/>
              </w:rPr>
            </w:pPr>
            <w:r>
              <w:rPr>
                <w:sz w:val="22"/>
              </w:rPr>
              <w:t>0,00</w:t>
            </w:r>
          </w:p>
        </w:tc>
      </w:tr>
      <w:tr w:rsidR="0060745F" w:rsidRPr="0086082F" w14:paraId="7DE1F411" w14:textId="77777777" w:rsidTr="0060745F">
        <w:trPr>
          <w:trHeight w:val="255"/>
          <w:jc w:val="center"/>
        </w:trPr>
        <w:tc>
          <w:tcPr>
            <w:tcW w:w="163" w:type="pct"/>
            <w:shd w:val="clear" w:color="auto" w:fill="FFFFFF"/>
            <w:vAlign w:val="center"/>
          </w:tcPr>
          <w:p w14:paraId="57E4EAEC" w14:textId="39E00D8E" w:rsidR="002D71B9" w:rsidRPr="0086082F" w:rsidRDefault="00D05D87" w:rsidP="002D71B9">
            <w:pPr>
              <w:spacing w:after="0" w:line="240" w:lineRule="auto"/>
              <w:ind w:firstLine="0"/>
              <w:jc w:val="center"/>
              <w:rPr>
                <w:bCs/>
                <w:sz w:val="20"/>
                <w:szCs w:val="20"/>
              </w:rPr>
            </w:pPr>
            <w:r>
              <w:rPr>
                <w:bCs/>
                <w:sz w:val="20"/>
                <w:szCs w:val="20"/>
              </w:rPr>
              <w:t>5</w:t>
            </w:r>
          </w:p>
        </w:tc>
        <w:tc>
          <w:tcPr>
            <w:tcW w:w="817" w:type="pct"/>
            <w:tcBorders>
              <w:top w:val="nil"/>
              <w:left w:val="single" w:sz="4" w:space="0" w:color="000000"/>
              <w:bottom w:val="single" w:sz="4" w:space="0" w:color="000000"/>
              <w:right w:val="single" w:sz="4" w:space="0" w:color="000000"/>
            </w:tcBorders>
            <w:shd w:val="clear" w:color="auto" w:fill="auto"/>
            <w:vAlign w:val="center"/>
          </w:tcPr>
          <w:p w14:paraId="041535AE" w14:textId="0964726D" w:rsidR="002D71B9" w:rsidRDefault="002D71B9" w:rsidP="002D71B9">
            <w:pPr>
              <w:pStyle w:val="BodyTextIndent31"/>
              <w:ind w:firstLine="0"/>
              <w:rPr>
                <w:sz w:val="20"/>
              </w:rPr>
            </w:pPr>
            <w:r>
              <w:rPr>
                <w:sz w:val="22"/>
                <w:szCs w:val="22"/>
              </w:rPr>
              <w:t xml:space="preserve">Модернизация сетей </w:t>
            </w:r>
            <w:proofErr w:type="spellStart"/>
            <w:r>
              <w:rPr>
                <w:sz w:val="22"/>
                <w:szCs w:val="22"/>
              </w:rPr>
              <w:t>водоотведенияот</w:t>
            </w:r>
            <w:proofErr w:type="spellEnd"/>
            <w:r>
              <w:rPr>
                <w:sz w:val="22"/>
                <w:szCs w:val="22"/>
              </w:rPr>
              <w:t xml:space="preserve"> кк-3 до кк-4 d=250 мм, L=48 м, замена материала трубопровода на ПЭ п. Досатуй</w:t>
            </w:r>
          </w:p>
        </w:tc>
        <w:tc>
          <w:tcPr>
            <w:tcW w:w="521" w:type="pct"/>
            <w:shd w:val="clear" w:color="auto" w:fill="FFFFFF"/>
            <w:vAlign w:val="center"/>
          </w:tcPr>
          <w:p w14:paraId="69EDF61E" w14:textId="77777777" w:rsidR="002D71B9" w:rsidRDefault="002D71B9" w:rsidP="002D71B9">
            <w:pPr>
              <w:spacing w:after="0" w:line="240" w:lineRule="auto"/>
              <w:ind w:firstLine="0"/>
              <w:jc w:val="center"/>
              <w:rPr>
                <w:sz w:val="22"/>
              </w:rPr>
            </w:pPr>
            <w:r>
              <w:rPr>
                <w:sz w:val="22"/>
              </w:rPr>
              <w:t xml:space="preserve">d=250 мм, </w:t>
            </w:r>
          </w:p>
          <w:p w14:paraId="3CB914CD" w14:textId="54F584A1" w:rsidR="002D71B9" w:rsidRPr="0086082F" w:rsidRDefault="002D71B9" w:rsidP="002D71B9">
            <w:pPr>
              <w:spacing w:after="0" w:line="240" w:lineRule="auto"/>
              <w:ind w:firstLine="0"/>
              <w:jc w:val="center"/>
              <w:rPr>
                <w:bCs/>
                <w:sz w:val="20"/>
                <w:szCs w:val="20"/>
              </w:rPr>
            </w:pPr>
            <w:r>
              <w:rPr>
                <w:sz w:val="22"/>
              </w:rPr>
              <w:t>L=48 м</w:t>
            </w:r>
          </w:p>
        </w:tc>
        <w:tc>
          <w:tcPr>
            <w:tcW w:w="379" w:type="pct"/>
            <w:tcBorders>
              <w:top w:val="nil"/>
              <w:left w:val="single" w:sz="4" w:space="0" w:color="000000"/>
              <w:bottom w:val="single" w:sz="4" w:space="0" w:color="000000"/>
              <w:right w:val="single" w:sz="4" w:space="0" w:color="000000"/>
            </w:tcBorders>
            <w:shd w:val="clear" w:color="auto" w:fill="auto"/>
            <w:vAlign w:val="center"/>
          </w:tcPr>
          <w:p w14:paraId="235FC5FB" w14:textId="7B506588" w:rsidR="002D71B9" w:rsidRPr="0086082F" w:rsidRDefault="002D71B9" w:rsidP="002D71B9">
            <w:pPr>
              <w:spacing w:after="0" w:line="240" w:lineRule="auto"/>
              <w:ind w:firstLine="0"/>
              <w:jc w:val="center"/>
              <w:rPr>
                <w:b/>
                <w:sz w:val="20"/>
                <w:szCs w:val="20"/>
              </w:rPr>
            </w:pPr>
            <w:r>
              <w:rPr>
                <w:sz w:val="22"/>
              </w:rPr>
              <w:t>603 933</w:t>
            </w:r>
          </w:p>
        </w:tc>
        <w:tc>
          <w:tcPr>
            <w:tcW w:w="200" w:type="pct"/>
            <w:shd w:val="clear" w:color="auto" w:fill="FFFFFF"/>
            <w:vAlign w:val="center"/>
          </w:tcPr>
          <w:p w14:paraId="2C3AE8EE" w14:textId="77777777" w:rsidR="002D71B9" w:rsidRPr="0086082F" w:rsidRDefault="002D71B9" w:rsidP="002D71B9">
            <w:pPr>
              <w:spacing w:after="0" w:line="240" w:lineRule="auto"/>
              <w:ind w:firstLine="0"/>
              <w:jc w:val="center"/>
              <w:rPr>
                <w:sz w:val="20"/>
                <w:szCs w:val="20"/>
              </w:rPr>
            </w:pPr>
          </w:p>
        </w:tc>
        <w:tc>
          <w:tcPr>
            <w:tcW w:w="200" w:type="pct"/>
            <w:shd w:val="clear" w:color="auto" w:fill="FFFFFF"/>
            <w:vAlign w:val="center"/>
          </w:tcPr>
          <w:p w14:paraId="6B06B585" w14:textId="77777777" w:rsidR="002D71B9" w:rsidRPr="0086082F" w:rsidRDefault="002D71B9" w:rsidP="002D71B9">
            <w:pPr>
              <w:spacing w:after="0" w:line="240" w:lineRule="auto"/>
              <w:ind w:firstLine="0"/>
              <w:jc w:val="center"/>
              <w:rPr>
                <w:sz w:val="20"/>
                <w:szCs w:val="20"/>
              </w:rPr>
            </w:pPr>
          </w:p>
        </w:tc>
        <w:tc>
          <w:tcPr>
            <w:tcW w:w="267" w:type="pct"/>
            <w:tcBorders>
              <w:top w:val="nil"/>
              <w:left w:val="single" w:sz="4" w:space="0" w:color="000000"/>
              <w:bottom w:val="single" w:sz="4" w:space="0" w:color="000000"/>
              <w:right w:val="single" w:sz="4" w:space="0" w:color="000000"/>
            </w:tcBorders>
            <w:shd w:val="clear" w:color="auto" w:fill="auto"/>
            <w:vAlign w:val="center"/>
          </w:tcPr>
          <w:p w14:paraId="7B6E9EF5" w14:textId="25589BBE" w:rsidR="002D71B9"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5DD50FB8" w14:textId="535B926D" w:rsidR="002D71B9" w:rsidRPr="0086082F" w:rsidRDefault="002D71B9" w:rsidP="002D71B9">
            <w:pPr>
              <w:spacing w:after="0" w:line="240" w:lineRule="auto"/>
              <w:ind w:firstLine="0"/>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51C8E347" w14:textId="7B0D4798"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22C4080A" w14:textId="478096EB"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55753B07" w14:textId="25264FFF" w:rsidR="002D71B9" w:rsidRPr="0086082F" w:rsidRDefault="002D71B9" w:rsidP="002D71B9">
            <w:pPr>
              <w:spacing w:after="0" w:line="240" w:lineRule="auto"/>
              <w:ind w:firstLine="0"/>
              <w:jc w:val="center"/>
              <w:rPr>
                <w:sz w:val="20"/>
                <w:szCs w:val="20"/>
              </w:rPr>
            </w:pPr>
            <w:r>
              <w:rPr>
                <w:sz w:val="22"/>
              </w:rPr>
              <w:t>27,796</w:t>
            </w:r>
          </w:p>
        </w:tc>
        <w:tc>
          <w:tcPr>
            <w:tcW w:w="302" w:type="pct"/>
            <w:tcBorders>
              <w:top w:val="nil"/>
              <w:left w:val="nil"/>
              <w:bottom w:val="single" w:sz="4" w:space="0" w:color="000000"/>
              <w:right w:val="single" w:sz="4" w:space="0" w:color="000000"/>
            </w:tcBorders>
            <w:shd w:val="clear" w:color="auto" w:fill="auto"/>
            <w:vAlign w:val="center"/>
          </w:tcPr>
          <w:p w14:paraId="0D665BC1" w14:textId="362CEFC9" w:rsidR="002D71B9" w:rsidRPr="0086082F" w:rsidRDefault="002D71B9" w:rsidP="002D71B9">
            <w:pPr>
              <w:spacing w:after="0" w:line="240" w:lineRule="auto"/>
              <w:ind w:firstLine="0"/>
              <w:jc w:val="center"/>
              <w:rPr>
                <w:sz w:val="20"/>
                <w:szCs w:val="20"/>
              </w:rPr>
            </w:pPr>
            <w:r>
              <w:rPr>
                <w:sz w:val="22"/>
              </w:rPr>
              <w:t>576,137</w:t>
            </w:r>
          </w:p>
        </w:tc>
        <w:tc>
          <w:tcPr>
            <w:tcW w:w="302" w:type="pct"/>
            <w:tcBorders>
              <w:top w:val="nil"/>
              <w:left w:val="nil"/>
              <w:bottom w:val="single" w:sz="4" w:space="0" w:color="000000"/>
              <w:right w:val="single" w:sz="4" w:space="0" w:color="000000"/>
            </w:tcBorders>
            <w:shd w:val="clear" w:color="auto" w:fill="auto"/>
            <w:vAlign w:val="center"/>
          </w:tcPr>
          <w:p w14:paraId="2ADAB748" w14:textId="2141ADC5" w:rsidR="002D71B9" w:rsidRPr="0086082F" w:rsidRDefault="002D71B9" w:rsidP="002D71B9">
            <w:pPr>
              <w:spacing w:after="0" w:line="240" w:lineRule="auto"/>
              <w:ind w:firstLine="0"/>
              <w:jc w:val="center"/>
              <w:rPr>
                <w:sz w:val="20"/>
                <w:szCs w:val="20"/>
              </w:rPr>
            </w:pPr>
            <w:r>
              <w:rPr>
                <w:sz w:val="22"/>
              </w:rPr>
              <w:t>0,00</w:t>
            </w:r>
          </w:p>
        </w:tc>
        <w:tc>
          <w:tcPr>
            <w:tcW w:w="338" w:type="pct"/>
            <w:tcBorders>
              <w:top w:val="nil"/>
              <w:left w:val="nil"/>
              <w:bottom w:val="single" w:sz="4" w:space="0" w:color="000000"/>
              <w:right w:val="single" w:sz="4" w:space="0" w:color="000000"/>
            </w:tcBorders>
            <w:shd w:val="clear" w:color="auto" w:fill="auto"/>
            <w:vAlign w:val="center"/>
          </w:tcPr>
          <w:p w14:paraId="23B61987" w14:textId="6FB41736"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1BFE17C0" w14:textId="6AEB58BE" w:rsidR="002D71B9" w:rsidRPr="0086082F" w:rsidRDefault="002D71B9" w:rsidP="002D71B9">
            <w:pPr>
              <w:spacing w:after="0" w:line="240" w:lineRule="auto"/>
              <w:ind w:firstLine="0"/>
              <w:jc w:val="center"/>
              <w:rPr>
                <w:sz w:val="20"/>
                <w:szCs w:val="20"/>
              </w:rPr>
            </w:pPr>
            <w:r>
              <w:rPr>
                <w:sz w:val="22"/>
              </w:rPr>
              <w:t>0,00</w:t>
            </w:r>
          </w:p>
        </w:tc>
      </w:tr>
      <w:tr w:rsidR="0060745F" w:rsidRPr="0086082F" w14:paraId="75B9D54A" w14:textId="77777777" w:rsidTr="0060745F">
        <w:trPr>
          <w:trHeight w:val="255"/>
          <w:jc w:val="center"/>
        </w:trPr>
        <w:tc>
          <w:tcPr>
            <w:tcW w:w="163" w:type="pct"/>
            <w:shd w:val="clear" w:color="auto" w:fill="FFFFFF"/>
            <w:vAlign w:val="center"/>
          </w:tcPr>
          <w:p w14:paraId="4C068518" w14:textId="6374D567" w:rsidR="002D71B9" w:rsidRPr="0086082F" w:rsidRDefault="00D05D87" w:rsidP="002D71B9">
            <w:pPr>
              <w:spacing w:after="0" w:line="240" w:lineRule="auto"/>
              <w:ind w:firstLine="0"/>
              <w:jc w:val="center"/>
              <w:rPr>
                <w:bCs/>
                <w:sz w:val="20"/>
                <w:szCs w:val="20"/>
              </w:rPr>
            </w:pPr>
            <w:r>
              <w:rPr>
                <w:bCs/>
                <w:sz w:val="20"/>
                <w:szCs w:val="20"/>
              </w:rPr>
              <w:t>6</w:t>
            </w:r>
          </w:p>
        </w:tc>
        <w:tc>
          <w:tcPr>
            <w:tcW w:w="817" w:type="pct"/>
            <w:tcBorders>
              <w:top w:val="nil"/>
              <w:left w:val="single" w:sz="4" w:space="0" w:color="000000"/>
              <w:bottom w:val="single" w:sz="4" w:space="0" w:color="000000"/>
              <w:right w:val="single" w:sz="4" w:space="0" w:color="000000"/>
            </w:tcBorders>
            <w:shd w:val="clear" w:color="auto" w:fill="auto"/>
            <w:vAlign w:val="center"/>
          </w:tcPr>
          <w:p w14:paraId="312CDA0A" w14:textId="6F854D3B" w:rsidR="002D71B9" w:rsidRDefault="002D71B9" w:rsidP="002D71B9">
            <w:pPr>
              <w:pStyle w:val="BodyTextIndent31"/>
              <w:ind w:firstLine="0"/>
              <w:rPr>
                <w:sz w:val="20"/>
              </w:rPr>
            </w:pPr>
            <w:r>
              <w:rPr>
                <w:sz w:val="22"/>
                <w:szCs w:val="22"/>
              </w:rPr>
              <w:t xml:space="preserve">Модернизация сетей </w:t>
            </w:r>
            <w:proofErr w:type="spellStart"/>
            <w:r>
              <w:rPr>
                <w:sz w:val="22"/>
                <w:szCs w:val="22"/>
              </w:rPr>
              <w:t>водоотведенияот</w:t>
            </w:r>
            <w:proofErr w:type="spellEnd"/>
            <w:r>
              <w:rPr>
                <w:sz w:val="22"/>
                <w:szCs w:val="22"/>
              </w:rPr>
              <w:t xml:space="preserve"> кк-4 до кк-5 d=250 мм, L=54 м, замена материала трубопровода на ПЭ п. Досатуй</w:t>
            </w:r>
          </w:p>
        </w:tc>
        <w:tc>
          <w:tcPr>
            <w:tcW w:w="521" w:type="pct"/>
            <w:shd w:val="clear" w:color="auto" w:fill="FFFFFF"/>
            <w:vAlign w:val="center"/>
          </w:tcPr>
          <w:p w14:paraId="17C5ACE7" w14:textId="77777777" w:rsidR="002D71B9" w:rsidRDefault="002D71B9" w:rsidP="002D71B9">
            <w:pPr>
              <w:spacing w:after="0" w:line="240" w:lineRule="auto"/>
              <w:ind w:firstLine="0"/>
              <w:jc w:val="center"/>
              <w:rPr>
                <w:sz w:val="22"/>
              </w:rPr>
            </w:pPr>
            <w:r>
              <w:rPr>
                <w:sz w:val="22"/>
              </w:rPr>
              <w:t xml:space="preserve">d=250 мм, </w:t>
            </w:r>
          </w:p>
          <w:p w14:paraId="20B56FD3" w14:textId="644A770A" w:rsidR="002D71B9" w:rsidRPr="0086082F" w:rsidRDefault="002D71B9" w:rsidP="002D71B9">
            <w:pPr>
              <w:spacing w:after="0" w:line="240" w:lineRule="auto"/>
              <w:ind w:firstLine="0"/>
              <w:jc w:val="center"/>
              <w:rPr>
                <w:bCs/>
                <w:sz w:val="20"/>
                <w:szCs w:val="20"/>
              </w:rPr>
            </w:pPr>
            <w:r>
              <w:rPr>
                <w:sz w:val="22"/>
              </w:rPr>
              <w:t>L=54 м</w:t>
            </w:r>
          </w:p>
        </w:tc>
        <w:tc>
          <w:tcPr>
            <w:tcW w:w="379" w:type="pct"/>
            <w:tcBorders>
              <w:top w:val="nil"/>
              <w:left w:val="single" w:sz="4" w:space="0" w:color="000000"/>
              <w:bottom w:val="single" w:sz="4" w:space="0" w:color="000000"/>
              <w:right w:val="single" w:sz="4" w:space="0" w:color="000000"/>
            </w:tcBorders>
            <w:shd w:val="clear" w:color="auto" w:fill="auto"/>
            <w:vAlign w:val="center"/>
          </w:tcPr>
          <w:p w14:paraId="6B8FC259" w14:textId="441DF7E9" w:rsidR="002D71B9" w:rsidRPr="0086082F" w:rsidRDefault="002D71B9" w:rsidP="002D71B9">
            <w:pPr>
              <w:spacing w:after="0" w:line="240" w:lineRule="auto"/>
              <w:ind w:firstLine="0"/>
              <w:jc w:val="center"/>
              <w:rPr>
                <w:b/>
                <w:sz w:val="20"/>
                <w:szCs w:val="20"/>
              </w:rPr>
            </w:pPr>
            <w:r>
              <w:rPr>
                <w:sz w:val="22"/>
              </w:rPr>
              <w:t>708,640</w:t>
            </w:r>
          </w:p>
        </w:tc>
        <w:tc>
          <w:tcPr>
            <w:tcW w:w="200" w:type="pct"/>
            <w:shd w:val="clear" w:color="auto" w:fill="FFFFFF"/>
            <w:vAlign w:val="center"/>
          </w:tcPr>
          <w:p w14:paraId="051FC23A" w14:textId="77777777" w:rsidR="002D71B9" w:rsidRPr="0086082F" w:rsidRDefault="002D71B9" w:rsidP="002D71B9">
            <w:pPr>
              <w:spacing w:after="0" w:line="240" w:lineRule="auto"/>
              <w:ind w:firstLine="0"/>
              <w:jc w:val="center"/>
              <w:rPr>
                <w:sz w:val="20"/>
                <w:szCs w:val="20"/>
              </w:rPr>
            </w:pPr>
          </w:p>
        </w:tc>
        <w:tc>
          <w:tcPr>
            <w:tcW w:w="200" w:type="pct"/>
            <w:shd w:val="clear" w:color="auto" w:fill="FFFFFF"/>
            <w:vAlign w:val="center"/>
          </w:tcPr>
          <w:p w14:paraId="2E6AE225" w14:textId="77777777" w:rsidR="002D71B9" w:rsidRPr="0086082F" w:rsidRDefault="002D71B9" w:rsidP="002D71B9">
            <w:pPr>
              <w:spacing w:after="0" w:line="240" w:lineRule="auto"/>
              <w:ind w:firstLine="0"/>
              <w:jc w:val="center"/>
              <w:rPr>
                <w:sz w:val="20"/>
                <w:szCs w:val="20"/>
              </w:rPr>
            </w:pPr>
          </w:p>
        </w:tc>
        <w:tc>
          <w:tcPr>
            <w:tcW w:w="267" w:type="pct"/>
            <w:tcBorders>
              <w:top w:val="nil"/>
              <w:left w:val="single" w:sz="4" w:space="0" w:color="000000"/>
              <w:bottom w:val="single" w:sz="4" w:space="0" w:color="000000"/>
              <w:right w:val="single" w:sz="4" w:space="0" w:color="000000"/>
            </w:tcBorders>
            <w:shd w:val="clear" w:color="auto" w:fill="auto"/>
            <w:vAlign w:val="center"/>
          </w:tcPr>
          <w:p w14:paraId="55726C53" w14:textId="61B8610A" w:rsidR="002D71B9"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21B27F8D" w14:textId="796FABC0" w:rsidR="002D71B9" w:rsidRPr="0086082F" w:rsidRDefault="002D71B9" w:rsidP="002D71B9">
            <w:pPr>
              <w:spacing w:after="0" w:line="240" w:lineRule="auto"/>
              <w:ind w:firstLine="0"/>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57D3FE11" w14:textId="4C1CCCE6"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7AC6B4B4" w14:textId="07ED7FFB"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340F5820" w14:textId="3D536D4A"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4BB48B7B" w14:textId="1C7D4C15" w:rsidR="002D71B9" w:rsidRPr="0086082F" w:rsidRDefault="002D71B9" w:rsidP="002D71B9">
            <w:pPr>
              <w:spacing w:after="0" w:line="240" w:lineRule="auto"/>
              <w:ind w:firstLine="0"/>
              <w:jc w:val="center"/>
              <w:rPr>
                <w:sz w:val="20"/>
                <w:szCs w:val="20"/>
              </w:rPr>
            </w:pPr>
            <w:r>
              <w:rPr>
                <w:sz w:val="22"/>
              </w:rPr>
              <w:t>32,616</w:t>
            </w:r>
          </w:p>
        </w:tc>
        <w:tc>
          <w:tcPr>
            <w:tcW w:w="302" w:type="pct"/>
            <w:tcBorders>
              <w:top w:val="nil"/>
              <w:left w:val="nil"/>
              <w:bottom w:val="single" w:sz="4" w:space="0" w:color="000000"/>
              <w:right w:val="single" w:sz="4" w:space="0" w:color="000000"/>
            </w:tcBorders>
            <w:shd w:val="clear" w:color="auto" w:fill="auto"/>
            <w:vAlign w:val="center"/>
          </w:tcPr>
          <w:p w14:paraId="6857CEF0" w14:textId="6028E016" w:rsidR="002D71B9" w:rsidRPr="0086082F" w:rsidRDefault="002D71B9" w:rsidP="002D71B9">
            <w:pPr>
              <w:spacing w:after="0" w:line="240" w:lineRule="auto"/>
              <w:ind w:firstLine="0"/>
              <w:jc w:val="center"/>
              <w:rPr>
                <w:sz w:val="20"/>
                <w:szCs w:val="20"/>
              </w:rPr>
            </w:pPr>
            <w:r>
              <w:rPr>
                <w:sz w:val="22"/>
              </w:rPr>
              <w:t>676, 024</w:t>
            </w:r>
          </w:p>
        </w:tc>
        <w:tc>
          <w:tcPr>
            <w:tcW w:w="338" w:type="pct"/>
            <w:tcBorders>
              <w:top w:val="nil"/>
              <w:left w:val="nil"/>
              <w:bottom w:val="single" w:sz="4" w:space="0" w:color="000000"/>
              <w:right w:val="single" w:sz="4" w:space="0" w:color="000000"/>
            </w:tcBorders>
            <w:shd w:val="clear" w:color="auto" w:fill="auto"/>
            <w:vAlign w:val="center"/>
          </w:tcPr>
          <w:p w14:paraId="0BAAC48D" w14:textId="631EE4AA"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31431643" w14:textId="3337384F" w:rsidR="002D71B9" w:rsidRPr="0086082F" w:rsidRDefault="002D71B9" w:rsidP="002D71B9">
            <w:pPr>
              <w:spacing w:after="0" w:line="240" w:lineRule="auto"/>
              <w:ind w:firstLine="0"/>
              <w:jc w:val="center"/>
              <w:rPr>
                <w:sz w:val="20"/>
                <w:szCs w:val="20"/>
              </w:rPr>
            </w:pPr>
            <w:r>
              <w:rPr>
                <w:sz w:val="22"/>
              </w:rPr>
              <w:t>0,00</w:t>
            </w:r>
          </w:p>
        </w:tc>
      </w:tr>
      <w:tr w:rsidR="0060745F" w:rsidRPr="0086082F" w14:paraId="1F8BA23B" w14:textId="77777777" w:rsidTr="0060745F">
        <w:trPr>
          <w:trHeight w:val="255"/>
          <w:jc w:val="center"/>
        </w:trPr>
        <w:tc>
          <w:tcPr>
            <w:tcW w:w="163" w:type="pct"/>
            <w:shd w:val="clear" w:color="auto" w:fill="FFFFFF"/>
            <w:vAlign w:val="center"/>
          </w:tcPr>
          <w:p w14:paraId="6784F58F" w14:textId="142BC1F0" w:rsidR="002D71B9" w:rsidRPr="0086082F" w:rsidRDefault="00D05D87" w:rsidP="002D71B9">
            <w:pPr>
              <w:spacing w:after="0" w:line="240" w:lineRule="auto"/>
              <w:ind w:firstLine="0"/>
              <w:jc w:val="center"/>
              <w:rPr>
                <w:bCs/>
                <w:sz w:val="20"/>
                <w:szCs w:val="20"/>
              </w:rPr>
            </w:pPr>
            <w:r>
              <w:rPr>
                <w:bCs/>
                <w:sz w:val="20"/>
                <w:szCs w:val="20"/>
              </w:rPr>
              <w:t>7</w:t>
            </w:r>
          </w:p>
        </w:tc>
        <w:tc>
          <w:tcPr>
            <w:tcW w:w="817" w:type="pct"/>
            <w:tcBorders>
              <w:top w:val="nil"/>
              <w:left w:val="single" w:sz="4" w:space="0" w:color="000000"/>
              <w:bottom w:val="single" w:sz="4" w:space="0" w:color="000000"/>
              <w:right w:val="single" w:sz="4" w:space="0" w:color="000000"/>
            </w:tcBorders>
            <w:shd w:val="clear" w:color="auto" w:fill="auto"/>
            <w:vAlign w:val="center"/>
          </w:tcPr>
          <w:p w14:paraId="72CD6AC4" w14:textId="1586CD79" w:rsidR="002D71B9" w:rsidRDefault="002D71B9" w:rsidP="002D71B9">
            <w:pPr>
              <w:pStyle w:val="BodyTextIndent31"/>
              <w:ind w:firstLine="0"/>
              <w:rPr>
                <w:sz w:val="20"/>
              </w:rPr>
            </w:pPr>
            <w:r>
              <w:rPr>
                <w:sz w:val="22"/>
                <w:szCs w:val="22"/>
              </w:rPr>
              <w:t xml:space="preserve">Модернизация сетей </w:t>
            </w:r>
            <w:proofErr w:type="spellStart"/>
            <w:r>
              <w:rPr>
                <w:sz w:val="22"/>
                <w:szCs w:val="22"/>
              </w:rPr>
              <w:t>водоотведенияот</w:t>
            </w:r>
            <w:proofErr w:type="spellEnd"/>
            <w:r>
              <w:rPr>
                <w:sz w:val="22"/>
                <w:szCs w:val="22"/>
              </w:rPr>
              <w:t xml:space="preserve"> кк-5 до кк-6 </w:t>
            </w:r>
            <w:r>
              <w:rPr>
                <w:sz w:val="22"/>
                <w:szCs w:val="22"/>
              </w:rPr>
              <w:lastRenderedPageBreak/>
              <w:t>d=250 мм, L=48 м, замена материала трубопровода на ПЭ п. Досатуй</w:t>
            </w:r>
          </w:p>
        </w:tc>
        <w:tc>
          <w:tcPr>
            <w:tcW w:w="521" w:type="pct"/>
            <w:shd w:val="clear" w:color="auto" w:fill="FFFFFF"/>
            <w:vAlign w:val="center"/>
          </w:tcPr>
          <w:p w14:paraId="000587AC" w14:textId="77777777" w:rsidR="002D71B9" w:rsidRDefault="002D71B9" w:rsidP="002D71B9">
            <w:pPr>
              <w:spacing w:after="0" w:line="240" w:lineRule="auto"/>
              <w:ind w:firstLine="0"/>
              <w:jc w:val="center"/>
              <w:rPr>
                <w:sz w:val="22"/>
              </w:rPr>
            </w:pPr>
            <w:r>
              <w:rPr>
                <w:sz w:val="22"/>
              </w:rPr>
              <w:lastRenderedPageBreak/>
              <w:t xml:space="preserve">d=250 мм, </w:t>
            </w:r>
          </w:p>
          <w:p w14:paraId="4D85D471" w14:textId="2E975E33" w:rsidR="002D71B9" w:rsidRPr="0086082F" w:rsidRDefault="002D71B9" w:rsidP="002D71B9">
            <w:pPr>
              <w:spacing w:after="0" w:line="240" w:lineRule="auto"/>
              <w:ind w:firstLine="0"/>
              <w:jc w:val="center"/>
              <w:rPr>
                <w:bCs/>
                <w:sz w:val="20"/>
                <w:szCs w:val="20"/>
              </w:rPr>
            </w:pPr>
            <w:r>
              <w:rPr>
                <w:sz w:val="22"/>
              </w:rPr>
              <w:t>L=48 м</w:t>
            </w:r>
          </w:p>
        </w:tc>
        <w:tc>
          <w:tcPr>
            <w:tcW w:w="379" w:type="pct"/>
            <w:tcBorders>
              <w:top w:val="nil"/>
              <w:left w:val="single" w:sz="4" w:space="0" w:color="000000"/>
              <w:bottom w:val="single" w:sz="4" w:space="0" w:color="000000"/>
              <w:right w:val="single" w:sz="4" w:space="0" w:color="000000"/>
            </w:tcBorders>
            <w:shd w:val="clear" w:color="auto" w:fill="auto"/>
            <w:vAlign w:val="center"/>
          </w:tcPr>
          <w:p w14:paraId="2233DAFA" w14:textId="7798BC86" w:rsidR="002D71B9" w:rsidRPr="0086082F" w:rsidRDefault="002D71B9" w:rsidP="002D71B9">
            <w:pPr>
              <w:spacing w:after="0" w:line="240" w:lineRule="auto"/>
              <w:ind w:firstLine="0"/>
              <w:jc w:val="center"/>
              <w:rPr>
                <w:b/>
                <w:sz w:val="20"/>
                <w:szCs w:val="20"/>
              </w:rPr>
            </w:pPr>
            <w:r>
              <w:rPr>
                <w:sz w:val="22"/>
              </w:rPr>
              <w:t>656,988</w:t>
            </w:r>
          </w:p>
        </w:tc>
        <w:tc>
          <w:tcPr>
            <w:tcW w:w="200" w:type="pct"/>
            <w:shd w:val="clear" w:color="auto" w:fill="FFFFFF"/>
            <w:vAlign w:val="center"/>
          </w:tcPr>
          <w:p w14:paraId="3A648030" w14:textId="77777777" w:rsidR="002D71B9" w:rsidRPr="0086082F" w:rsidRDefault="002D71B9" w:rsidP="002D71B9">
            <w:pPr>
              <w:spacing w:after="0" w:line="240" w:lineRule="auto"/>
              <w:ind w:firstLine="0"/>
              <w:jc w:val="center"/>
              <w:rPr>
                <w:sz w:val="20"/>
                <w:szCs w:val="20"/>
              </w:rPr>
            </w:pPr>
          </w:p>
        </w:tc>
        <w:tc>
          <w:tcPr>
            <w:tcW w:w="200" w:type="pct"/>
            <w:shd w:val="clear" w:color="auto" w:fill="FFFFFF"/>
            <w:vAlign w:val="center"/>
          </w:tcPr>
          <w:p w14:paraId="3C968356" w14:textId="77777777" w:rsidR="002D71B9" w:rsidRPr="0086082F" w:rsidRDefault="002D71B9" w:rsidP="002D71B9">
            <w:pPr>
              <w:spacing w:after="0" w:line="240" w:lineRule="auto"/>
              <w:ind w:firstLine="0"/>
              <w:jc w:val="center"/>
              <w:rPr>
                <w:sz w:val="20"/>
                <w:szCs w:val="20"/>
              </w:rPr>
            </w:pPr>
          </w:p>
        </w:tc>
        <w:tc>
          <w:tcPr>
            <w:tcW w:w="267" w:type="pct"/>
            <w:tcBorders>
              <w:top w:val="nil"/>
              <w:left w:val="single" w:sz="4" w:space="0" w:color="000000"/>
              <w:bottom w:val="single" w:sz="4" w:space="0" w:color="000000"/>
              <w:right w:val="single" w:sz="4" w:space="0" w:color="000000"/>
            </w:tcBorders>
            <w:shd w:val="clear" w:color="auto" w:fill="auto"/>
            <w:vAlign w:val="center"/>
          </w:tcPr>
          <w:p w14:paraId="7539422C" w14:textId="6877ED69" w:rsidR="002D71B9"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30AC7A36" w14:textId="5BDBD69F" w:rsidR="002D71B9" w:rsidRPr="0086082F" w:rsidRDefault="002D71B9" w:rsidP="002D71B9">
            <w:pPr>
              <w:spacing w:after="0" w:line="240" w:lineRule="auto"/>
              <w:ind w:firstLine="0"/>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63D93691" w14:textId="1BC566CF"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1F0F476C" w14:textId="7F05CCE4"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2833BF8B" w14:textId="1C9241CA"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64481202" w14:textId="31F298B5"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3BE7C0C0" w14:textId="72F37A74" w:rsidR="002D71B9" w:rsidRPr="0086082F" w:rsidRDefault="002D71B9" w:rsidP="002D71B9">
            <w:pPr>
              <w:spacing w:after="0" w:line="240" w:lineRule="auto"/>
              <w:ind w:firstLine="0"/>
              <w:jc w:val="center"/>
              <w:rPr>
                <w:sz w:val="20"/>
                <w:szCs w:val="20"/>
              </w:rPr>
            </w:pPr>
            <w:r>
              <w:rPr>
                <w:sz w:val="22"/>
              </w:rPr>
              <w:t>30,238</w:t>
            </w:r>
          </w:p>
        </w:tc>
        <w:tc>
          <w:tcPr>
            <w:tcW w:w="338" w:type="pct"/>
            <w:tcBorders>
              <w:top w:val="nil"/>
              <w:left w:val="nil"/>
              <w:bottom w:val="single" w:sz="4" w:space="0" w:color="000000"/>
              <w:right w:val="single" w:sz="4" w:space="0" w:color="000000"/>
            </w:tcBorders>
            <w:shd w:val="clear" w:color="auto" w:fill="auto"/>
            <w:vAlign w:val="center"/>
          </w:tcPr>
          <w:p w14:paraId="44DA606A" w14:textId="293AE6F4" w:rsidR="002D71B9" w:rsidRPr="0086082F" w:rsidRDefault="002D71B9" w:rsidP="002D71B9">
            <w:pPr>
              <w:spacing w:after="0" w:line="240" w:lineRule="auto"/>
              <w:ind w:firstLine="0"/>
              <w:jc w:val="center"/>
              <w:rPr>
                <w:sz w:val="20"/>
                <w:szCs w:val="20"/>
              </w:rPr>
            </w:pPr>
            <w:r>
              <w:rPr>
                <w:sz w:val="22"/>
              </w:rPr>
              <w:t>626,750</w:t>
            </w:r>
          </w:p>
        </w:tc>
        <w:tc>
          <w:tcPr>
            <w:tcW w:w="302" w:type="pct"/>
            <w:tcBorders>
              <w:top w:val="nil"/>
              <w:left w:val="nil"/>
              <w:bottom w:val="single" w:sz="4" w:space="0" w:color="000000"/>
              <w:right w:val="single" w:sz="4" w:space="0" w:color="000000"/>
            </w:tcBorders>
            <w:shd w:val="clear" w:color="auto" w:fill="auto"/>
            <w:vAlign w:val="center"/>
          </w:tcPr>
          <w:p w14:paraId="08B1941C" w14:textId="26A5F09B" w:rsidR="002D71B9" w:rsidRPr="0086082F" w:rsidRDefault="002D71B9" w:rsidP="002D71B9">
            <w:pPr>
              <w:spacing w:after="0" w:line="240" w:lineRule="auto"/>
              <w:ind w:firstLine="0"/>
              <w:jc w:val="center"/>
              <w:rPr>
                <w:sz w:val="20"/>
                <w:szCs w:val="20"/>
              </w:rPr>
            </w:pPr>
            <w:r>
              <w:rPr>
                <w:sz w:val="22"/>
              </w:rPr>
              <w:t>0,00</w:t>
            </w:r>
          </w:p>
        </w:tc>
      </w:tr>
      <w:tr w:rsidR="0060745F" w:rsidRPr="0086082F" w14:paraId="021DA0DF" w14:textId="77777777" w:rsidTr="0060745F">
        <w:trPr>
          <w:trHeight w:val="255"/>
          <w:jc w:val="center"/>
        </w:trPr>
        <w:tc>
          <w:tcPr>
            <w:tcW w:w="163" w:type="pct"/>
            <w:shd w:val="clear" w:color="auto" w:fill="FFFFFF"/>
            <w:vAlign w:val="center"/>
          </w:tcPr>
          <w:p w14:paraId="6D63936E" w14:textId="6DBBCEC7" w:rsidR="002D71B9" w:rsidRPr="0086082F" w:rsidRDefault="00D05D87" w:rsidP="002D71B9">
            <w:pPr>
              <w:spacing w:after="0" w:line="240" w:lineRule="auto"/>
              <w:ind w:firstLine="0"/>
              <w:jc w:val="center"/>
              <w:rPr>
                <w:bCs/>
                <w:sz w:val="20"/>
                <w:szCs w:val="20"/>
              </w:rPr>
            </w:pPr>
            <w:r>
              <w:rPr>
                <w:bCs/>
                <w:sz w:val="20"/>
                <w:szCs w:val="20"/>
              </w:rPr>
              <w:t>8</w:t>
            </w:r>
          </w:p>
        </w:tc>
        <w:tc>
          <w:tcPr>
            <w:tcW w:w="817" w:type="pct"/>
            <w:tcBorders>
              <w:top w:val="nil"/>
              <w:left w:val="single" w:sz="4" w:space="0" w:color="000000"/>
              <w:bottom w:val="single" w:sz="4" w:space="0" w:color="000000"/>
              <w:right w:val="single" w:sz="4" w:space="0" w:color="000000"/>
            </w:tcBorders>
            <w:shd w:val="clear" w:color="auto" w:fill="auto"/>
            <w:vAlign w:val="center"/>
          </w:tcPr>
          <w:p w14:paraId="201BE5CA" w14:textId="6F328D59" w:rsidR="002D71B9" w:rsidRDefault="002D71B9" w:rsidP="002D71B9">
            <w:pPr>
              <w:pStyle w:val="BodyTextIndent31"/>
              <w:ind w:firstLine="0"/>
              <w:rPr>
                <w:sz w:val="20"/>
              </w:rPr>
            </w:pPr>
            <w:r>
              <w:rPr>
                <w:sz w:val="22"/>
                <w:szCs w:val="22"/>
              </w:rPr>
              <w:t xml:space="preserve">Модернизация сетей </w:t>
            </w:r>
            <w:proofErr w:type="spellStart"/>
            <w:r>
              <w:rPr>
                <w:sz w:val="22"/>
                <w:szCs w:val="22"/>
              </w:rPr>
              <w:t>водоотведенияот</w:t>
            </w:r>
            <w:proofErr w:type="spellEnd"/>
            <w:r>
              <w:rPr>
                <w:sz w:val="22"/>
                <w:szCs w:val="22"/>
              </w:rPr>
              <w:t xml:space="preserve"> кк-6 до кк-7 d=250 мм, L=43 м, замена материала трубопровода на ПЭ п. Досатуй</w:t>
            </w:r>
          </w:p>
        </w:tc>
        <w:tc>
          <w:tcPr>
            <w:tcW w:w="521" w:type="pct"/>
            <w:shd w:val="clear" w:color="auto" w:fill="FFFFFF"/>
            <w:vAlign w:val="center"/>
          </w:tcPr>
          <w:p w14:paraId="694B2F8D" w14:textId="0C45C311" w:rsidR="002D71B9" w:rsidRPr="0086082F" w:rsidRDefault="002D71B9" w:rsidP="002D71B9">
            <w:pPr>
              <w:spacing w:after="0" w:line="240" w:lineRule="auto"/>
              <w:ind w:firstLine="0"/>
              <w:jc w:val="center"/>
              <w:rPr>
                <w:bCs/>
                <w:sz w:val="20"/>
                <w:szCs w:val="20"/>
              </w:rPr>
            </w:pPr>
            <w:r>
              <w:rPr>
                <w:sz w:val="22"/>
              </w:rPr>
              <w:t>d=250 мм, L=43 м</w:t>
            </w:r>
          </w:p>
        </w:tc>
        <w:tc>
          <w:tcPr>
            <w:tcW w:w="379" w:type="pct"/>
            <w:tcBorders>
              <w:top w:val="nil"/>
              <w:left w:val="single" w:sz="4" w:space="0" w:color="000000"/>
              <w:bottom w:val="single" w:sz="4" w:space="0" w:color="000000"/>
              <w:right w:val="single" w:sz="4" w:space="0" w:color="000000"/>
            </w:tcBorders>
            <w:shd w:val="clear" w:color="auto" w:fill="auto"/>
            <w:vAlign w:val="center"/>
          </w:tcPr>
          <w:p w14:paraId="046C24C5" w14:textId="4D108DC7" w:rsidR="002D71B9" w:rsidRPr="0086082F" w:rsidRDefault="002D71B9" w:rsidP="002D71B9">
            <w:pPr>
              <w:spacing w:after="0" w:line="240" w:lineRule="auto"/>
              <w:ind w:firstLine="0"/>
              <w:jc w:val="center"/>
              <w:rPr>
                <w:b/>
                <w:sz w:val="20"/>
                <w:szCs w:val="20"/>
              </w:rPr>
            </w:pPr>
            <w:r>
              <w:rPr>
                <w:sz w:val="22"/>
              </w:rPr>
              <w:t>613,860</w:t>
            </w:r>
          </w:p>
        </w:tc>
        <w:tc>
          <w:tcPr>
            <w:tcW w:w="200" w:type="pct"/>
            <w:shd w:val="clear" w:color="auto" w:fill="FFFFFF"/>
            <w:vAlign w:val="center"/>
          </w:tcPr>
          <w:p w14:paraId="43CB464C" w14:textId="77777777" w:rsidR="002D71B9" w:rsidRPr="0086082F" w:rsidRDefault="002D71B9" w:rsidP="002D71B9">
            <w:pPr>
              <w:spacing w:after="0" w:line="240" w:lineRule="auto"/>
              <w:ind w:firstLine="0"/>
              <w:jc w:val="center"/>
              <w:rPr>
                <w:sz w:val="20"/>
                <w:szCs w:val="20"/>
              </w:rPr>
            </w:pPr>
          </w:p>
        </w:tc>
        <w:tc>
          <w:tcPr>
            <w:tcW w:w="200" w:type="pct"/>
            <w:shd w:val="clear" w:color="auto" w:fill="FFFFFF"/>
            <w:vAlign w:val="center"/>
          </w:tcPr>
          <w:p w14:paraId="6854BC4E" w14:textId="77777777" w:rsidR="002D71B9" w:rsidRPr="0086082F" w:rsidRDefault="002D71B9" w:rsidP="002D71B9">
            <w:pPr>
              <w:spacing w:after="0" w:line="240" w:lineRule="auto"/>
              <w:ind w:firstLine="0"/>
              <w:jc w:val="center"/>
              <w:rPr>
                <w:sz w:val="20"/>
                <w:szCs w:val="20"/>
              </w:rPr>
            </w:pPr>
          </w:p>
        </w:tc>
        <w:tc>
          <w:tcPr>
            <w:tcW w:w="267" w:type="pct"/>
            <w:tcBorders>
              <w:top w:val="nil"/>
              <w:left w:val="single" w:sz="4" w:space="0" w:color="000000"/>
              <w:bottom w:val="single" w:sz="4" w:space="0" w:color="000000"/>
              <w:right w:val="single" w:sz="4" w:space="0" w:color="000000"/>
            </w:tcBorders>
            <w:shd w:val="clear" w:color="auto" w:fill="auto"/>
            <w:vAlign w:val="center"/>
          </w:tcPr>
          <w:p w14:paraId="15C8EF5B" w14:textId="470C2354" w:rsidR="002D71B9"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58932291" w14:textId="37B4301F" w:rsidR="002D71B9" w:rsidRPr="0086082F" w:rsidRDefault="002D71B9" w:rsidP="002D71B9">
            <w:pPr>
              <w:spacing w:after="0" w:line="240" w:lineRule="auto"/>
              <w:ind w:firstLine="0"/>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1FA1EA79" w14:textId="16A6F09A"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21ACD69C" w14:textId="1D690788"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7EB1F06A" w14:textId="6152C019"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0B61193C" w14:textId="3EA07B2A"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2711B6B0" w14:textId="2DA1CC4E" w:rsidR="002D71B9" w:rsidRPr="0086082F" w:rsidRDefault="002D71B9" w:rsidP="002D71B9">
            <w:pPr>
              <w:spacing w:after="0" w:line="240" w:lineRule="auto"/>
              <w:ind w:firstLine="0"/>
              <w:jc w:val="center"/>
              <w:rPr>
                <w:sz w:val="20"/>
                <w:szCs w:val="20"/>
              </w:rPr>
            </w:pPr>
            <w:r>
              <w:rPr>
                <w:sz w:val="22"/>
              </w:rPr>
              <w:t>0,00</w:t>
            </w:r>
          </w:p>
        </w:tc>
        <w:tc>
          <w:tcPr>
            <w:tcW w:w="338" w:type="pct"/>
            <w:tcBorders>
              <w:top w:val="nil"/>
              <w:left w:val="nil"/>
              <w:bottom w:val="single" w:sz="4" w:space="0" w:color="000000"/>
              <w:right w:val="single" w:sz="4" w:space="0" w:color="000000"/>
            </w:tcBorders>
            <w:shd w:val="clear" w:color="auto" w:fill="auto"/>
            <w:vAlign w:val="center"/>
          </w:tcPr>
          <w:p w14:paraId="6D9A5800" w14:textId="3E307C3A" w:rsidR="002D71B9" w:rsidRPr="0086082F" w:rsidRDefault="002D71B9" w:rsidP="002D71B9">
            <w:pPr>
              <w:spacing w:after="0" w:line="240" w:lineRule="auto"/>
              <w:ind w:firstLine="0"/>
              <w:jc w:val="center"/>
              <w:rPr>
                <w:sz w:val="20"/>
                <w:szCs w:val="20"/>
              </w:rPr>
            </w:pPr>
            <w:r>
              <w:rPr>
                <w:sz w:val="22"/>
              </w:rPr>
              <w:t>28</w:t>
            </w:r>
            <w:r w:rsidR="0060745F">
              <w:rPr>
                <w:sz w:val="22"/>
              </w:rPr>
              <w:t>,</w:t>
            </w:r>
            <w:r>
              <w:rPr>
                <w:sz w:val="22"/>
              </w:rPr>
              <w:t>253</w:t>
            </w:r>
          </w:p>
        </w:tc>
        <w:tc>
          <w:tcPr>
            <w:tcW w:w="302" w:type="pct"/>
            <w:tcBorders>
              <w:top w:val="nil"/>
              <w:left w:val="nil"/>
              <w:bottom w:val="single" w:sz="4" w:space="0" w:color="000000"/>
              <w:right w:val="single" w:sz="4" w:space="0" w:color="000000"/>
            </w:tcBorders>
            <w:shd w:val="clear" w:color="auto" w:fill="auto"/>
            <w:vAlign w:val="center"/>
          </w:tcPr>
          <w:p w14:paraId="552EDE93" w14:textId="629AE747" w:rsidR="002D71B9" w:rsidRPr="0086082F" w:rsidRDefault="002D71B9" w:rsidP="002D71B9">
            <w:pPr>
              <w:spacing w:after="0" w:line="240" w:lineRule="auto"/>
              <w:ind w:firstLine="0"/>
              <w:jc w:val="center"/>
              <w:rPr>
                <w:sz w:val="20"/>
                <w:szCs w:val="20"/>
              </w:rPr>
            </w:pPr>
            <w:r>
              <w:rPr>
                <w:sz w:val="22"/>
              </w:rPr>
              <w:t>585</w:t>
            </w:r>
            <w:r w:rsidR="0060745F">
              <w:rPr>
                <w:sz w:val="22"/>
              </w:rPr>
              <w:t>,</w:t>
            </w:r>
            <w:r>
              <w:rPr>
                <w:sz w:val="22"/>
              </w:rPr>
              <w:t>606</w:t>
            </w:r>
          </w:p>
        </w:tc>
      </w:tr>
      <w:tr w:rsidR="0060745F" w:rsidRPr="0086082F" w14:paraId="50968DC9" w14:textId="77777777" w:rsidTr="0060745F">
        <w:trPr>
          <w:trHeight w:val="255"/>
          <w:jc w:val="center"/>
        </w:trPr>
        <w:tc>
          <w:tcPr>
            <w:tcW w:w="163" w:type="pct"/>
            <w:shd w:val="clear" w:color="auto" w:fill="FFFFFF"/>
            <w:vAlign w:val="center"/>
          </w:tcPr>
          <w:p w14:paraId="58870146" w14:textId="58F8AA24" w:rsidR="002D71B9" w:rsidRPr="0086082F" w:rsidRDefault="00D05D87" w:rsidP="002D71B9">
            <w:pPr>
              <w:spacing w:after="0" w:line="240" w:lineRule="auto"/>
              <w:ind w:firstLine="0"/>
              <w:jc w:val="center"/>
              <w:rPr>
                <w:bCs/>
                <w:sz w:val="20"/>
                <w:szCs w:val="20"/>
              </w:rPr>
            </w:pPr>
            <w:r>
              <w:rPr>
                <w:bCs/>
                <w:sz w:val="20"/>
                <w:szCs w:val="20"/>
              </w:rPr>
              <w:t>9</w:t>
            </w:r>
          </w:p>
        </w:tc>
        <w:tc>
          <w:tcPr>
            <w:tcW w:w="817" w:type="pct"/>
            <w:tcBorders>
              <w:top w:val="nil"/>
              <w:left w:val="single" w:sz="4" w:space="0" w:color="000000"/>
              <w:bottom w:val="single" w:sz="4" w:space="0" w:color="000000"/>
              <w:right w:val="single" w:sz="4" w:space="0" w:color="000000"/>
            </w:tcBorders>
            <w:shd w:val="clear" w:color="auto" w:fill="auto"/>
            <w:vAlign w:val="center"/>
          </w:tcPr>
          <w:p w14:paraId="4E48CEF1" w14:textId="7915DD30" w:rsidR="002D71B9" w:rsidRDefault="002D71B9" w:rsidP="002D71B9">
            <w:pPr>
              <w:pStyle w:val="BodyTextIndent31"/>
              <w:ind w:firstLine="0"/>
              <w:rPr>
                <w:sz w:val="20"/>
              </w:rPr>
            </w:pPr>
            <w:r>
              <w:rPr>
                <w:sz w:val="22"/>
                <w:szCs w:val="22"/>
              </w:rPr>
              <w:t xml:space="preserve">Модернизация сетей </w:t>
            </w:r>
            <w:proofErr w:type="spellStart"/>
            <w:r>
              <w:rPr>
                <w:sz w:val="22"/>
                <w:szCs w:val="22"/>
              </w:rPr>
              <w:t>водоотведенияот</w:t>
            </w:r>
            <w:proofErr w:type="spellEnd"/>
            <w:r>
              <w:rPr>
                <w:sz w:val="22"/>
                <w:szCs w:val="22"/>
              </w:rPr>
              <w:t xml:space="preserve"> кк-7 до кк-8 d=250 мм, L=30м, замена материала трубопровода на ПЭ п. Досатуй</w:t>
            </w:r>
          </w:p>
        </w:tc>
        <w:tc>
          <w:tcPr>
            <w:tcW w:w="521" w:type="pct"/>
            <w:shd w:val="clear" w:color="auto" w:fill="FFFFFF"/>
            <w:vAlign w:val="center"/>
          </w:tcPr>
          <w:p w14:paraId="1251AFFB" w14:textId="77777777" w:rsidR="002D71B9" w:rsidRDefault="002D71B9" w:rsidP="002D71B9">
            <w:pPr>
              <w:spacing w:after="0" w:line="240" w:lineRule="auto"/>
              <w:ind w:firstLine="0"/>
              <w:jc w:val="center"/>
              <w:rPr>
                <w:sz w:val="22"/>
              </w:rPr>
            </w:pPr>
            <w:r>
              <w:rPr>
                <w:sz w:val="22"/>
              </w:rPr>
              <w:t xml:space="preserve">d=250 мм, </w:t>
            </w:r>
          </w:p>
          <w:p w14:paraId="5A37DEB2" w14:textId="46D2714F" w:rsidR="002D71B9" w:rsidRPr="0086082F" w:rsidRDefault="002D71B9" w:rsidP="002D71B9">
            <w:pPr>
              <w:spacing w:after="0" w:line="240" w:lineRule="auto"/>
              <w:ind w:firstLine="0"/>
              <w:jc w:val="center"/>
              <w:rPr>
                <w:bCs/>
                <w:sz w:val="20"/>
                <w:szCs w:val="20"/>
              </w:rPr>
            </w:pPr>
            <w:r>
              <w:rPr>
                <w:sz w:val="22"/>
              </w:rPr>
              <w:t>L=30 м</w:t>
            </w:r>
          </w:p>
        </w:tc>
        <w:tc>
          <w:tcPr>
            <w:tcW w:w="379" w:type="pct"/>
            <w:tcBorders>
              <w:top w:val="nil"/>
              <w:left w:val="single" w:sz="4" w:space="0" w:color="000000"/>
              <w:bottom w:val="single" w:sz="4" w:space="0" w:color="000000"/>
              <w:right w:val="single" w:sz="4" w:space="0" w:color="000000"/>
            </w:tcBorders>
            <w:shd w:val="clear" w:color="auto" w:fill="auto"/>
            <w:vAlign w:val="center"/>
          </w:tcPr>
          <w:p w14:paraId="2C674921" w14:textId="3ECA1D26" w:rsidR="002D71B9" w:rsidRPr="0086082F" w:rsidRDefault="002D71B9" w:rsidP="002D71B9">
            <w:pPr>
              <w:spacing w:after="0" w:line="240" w:lineRule="auto"/>
              <w:ind w:firstLine="0"/>
              <w:jc w:val="center"/>
              <w:rPr>
                <w:b/>
                <w:sz w:val="20"/>
                <w:szCs w:val="20"/>
              </w:rPr>
            </w:pPr>
            <w:r>
              <w:rPr>
                <w:sz w:val="22"/>
              </w:rPr>
              <w:t>318,957</w:t>
            </w:r>
          </w:p>
        </w:tc>
        <w:tc>
          <w:tcPr>
            <w:tcW w:w="200" w:type="pct"/>
            <w:shd w:val="clear" w:color="auto" w:fill="FFFFFF"/>
            <w:vAlign w:val="center"/>
          </w:tcPr>
          <w:p w14:paraId="116D3123" w14:textId="77777777" w:rsidR="002D71B9" w:rsidRPr="0086082F" w:rsidRDefault="002D71B9" w:rsidP="002D71B9">
            <w:pPr>
              <w:spacing w:after="0" w:line="240" w:lineRule="auto"/>
              <w:ind w:firstLine="0"/>
              <w:jc w:val="center"/>
              <w:rPr>
                <w:sz w:val="20"/>
                <w:szCs w:val="20"/>
              </w:rPr>
            </w:pPr>
          </w:p>
        </w:tc>
        <w:tc>
          <w:tcPr>
            <w:tcW w:w="200" w:type="pct"/>
            <w:shd w:val="clear" w:color="auto" w:fill="FFFFFF"/>
            <w:vAlign w:val="center"/>
          </w:tcPr>
          <w:p w14:paraId="2502BD65" w14:textId="77777777" w:rsidR="002D71B9" w:rsidRPr="0086082F" w:rsidRDefault="002D71B9" w:rsidP="002D71B9">
            <w:pPr>
              <w:spacing w:after="0" w:line="240" w:lineRule="auto"/>
              <w:ind w:firstLine="0"/>
              <w:jc w:val="center"/>
              <w:rPr>
                <w:sz w:val="20"/>
                <w:szCs w:val="20"/>
              </w:rPr>
            </w:pPr>
          </w:p>
        </w:tc>
        <w:tc>
          <w:tcPr>
            <w:tcW w:w="267" w:type="pct"/>
            <w:tcBorders>
              <w:top w:val="nil"/>
              <w:left w:val="single" w:sz="4" w:space="0" w:color="000000"/>
              <w:bottom w:val="single" w:sz="4" w:space="0" w:color="000000"/>
              <w:right w:val="single" w:sz="4" w:space="0" w:color="000000"/>
            </w:tcBorders>
            <w:shd w:val="clear" w:color="auto" w:fill="auto"/>
            <w:vAlign w:val="center"/>
          </w:tcPr>
          <w:p w14:paraId="75288F93" w14:textId="0EAAFB9D" w:rsidR="002D71B9" w:rsidRDefault="002D71B9" w:rsidP="002D71B9">
            <w:pPr>
              <w:spacing w:after="0" w:line="240" w:lineRule="auto"/>
              <w:ind w:firstLine="0"/>
              <w:jc w:val="center"/>
              <w:rPr>
                <w:sz w:val="20"/>
                <w:szCs w:val="20"/>
              </w:rPr>
            </w:pPr>
            <w:r>
              <w:rPr>
                <w:sz w:val="22"/>
              </w:rPr>
              <w:t>14</w:t>
            </w:r>
            <w:r w:rsidR="0060745F">
              <w:rPr>
                <w:sz w:val="22"/>
              </w:rPr>
              <w:t>,</w:t>
            </w:r>
            <w:r>
              <w:rPr>
                <w:sz w:val="22"/>
              </w:rPr>
              <w:t>680</w:t>
            </w:r>
          </w:p>
        </w:tc>
        <w:tc>
          <w:tcPr>
            <w:tcW w:w="302" w:type="pct"/>
            <w:tcBorders>
              <w:top w:val="nil"/>
              <w:left w:val="nil"/>
              <w:bottom w:val="single" w:sz="4" w:space="0" w:color="000000"/>
              <w:right w:val="single" w:sz="4" w:space="0" w:color="000000"/>
            </w:tcBorders>
            <w:shd w:val="clear" w:color="auto" w:fill="auto"/>
            <w:vAlign w:val="center"/>
          </w:tcPr>
          <w:p w14:paraId="3018E9F9" w14:textId="7BA0FB73" w:rsidR="002D71B9" w:rsidRPr="0086082F" w:rsidRDefault="002D71B9" w:rsidP="002D71B9">
            <w:pPr>
              <w:spacing w:after="0" w:line="240" w:lineRule="auto"/>
              <w:ind w:firstLine="0"/>
              <w:rPr>
                <w:sz w:val="20"/>
                <w:szCs w:val="20"/>
              </w:rPr>
            </w:pPr>
            <w:r>
              <w:rPr>
                <w:sz w:val="22"/>
              </w:rPr>
              <w:t>304</w:t>
            </w:r>
            <w:r w:rsidR="0060745F">
              <w:rPr>
                <w:sz w:val="22"/>
              </w:rPr>
              <w:t>,</w:t>
            </w:r>
            <w:r>
              <w:rPr>
                <w:sz w:val="22"/>
              </w:rPr>
              <w:t>276</w:t>
            </w:r>
          </w:p>
        </w:tc>
        <w:tc>
          <w:tcPr>
            <w:tcW w:w="302" w:type="pct"/>
            <w:tcBorders>
              <w:top w:val="nil"/>
              <w:left w:val="nil"/>
              <w:bottom w:val="single" w:sz="4" w:space="0" w:color="000000"/>
              <w:right w:val="single" w:sz="4" w:space="0" w:color="000000"/>
            </w:tcBorders>
            <w:shd w:val="clear" w:color="auto" w:fill="auto"/>
            <w:vAlign w:val="center"/>
          </w:tcPr>
          <w:p w14:paraId="46D4BAC4" w14:textId="0C627DE2"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6A0DCBB7" w14:textId="3983FEA0"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2E4D1581" w14:textId="17CC0A75"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5E3ED086" w14:textId="09B9E52D"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2AD29CA4" w14:textId="3B99AB71" w:rsidR="002D71B9" w:rsidRPr="0086082F" w:rsidRDefault="002D71B9" w:rsidP="002D71B9">
            <w:pPr>
              <w:spacing w:after="0" w:line="240" w:lineRule="auto"/>
              <w:ind w:firstLine="0"/>
              <w:jc w:val="center"/>
              <w:rPr>
                <w:sz w:val="20"/>
                <w:szCs w:val="20"/>
              </w:rPr>
            </w:pPr>
            <w:r>
              <w:rPr>
                <w:sz w:val="22"/>
              </w:rPr>
              <w:t>0,00</w:t>
            </w:r>
          </w:p>
        </w:tc>
        <w:tc>
          <w:tcPr>
            <w:tcW w:w="338" w:type="pct"/>
            <w:tcBorders>
              <w:top w:val="nil"/>
              <w:left w:val="nil"/>
              <w:bottom w:val="single" w:sz="4" w:space="0" w:color="000000"/>
              <w:right w:val="single" w:sz="4" w:space="0" w:color="000000"/>
            </w:tcBorders>
            <w:shd w:val="clear" w:color="auto" w:fill="auto"/>
            <w:vAlign w:val="center"/>
          </w:tcPr>
          <w:p w14:paraId="6CD011FF" w14:textId="1152DB74"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054F5C5A" w14:textId="32B9BCF8" w:rsidR="002D71B9" w:rsidRPr="0086082F" w:rsidRDefault="002D71B9" w:rsidP="002D71B9">
            <w:pPr>
              <w:spacing w:after="0" w:line="240" w:lineRule="auto"/>
              <w:ind w:firstLine="0"/>
              <w:jc w:val="center"/>
              <w:rPr>
                <w:sz w:val="20"/>
                <w:szCs w:val="20"/>
              </w:rPr>
            </w:pPr>
            <w:r>
              <w:rPr>
                <w:sz w:val="22"/>
              </w:rPr>
              <w:t>0,00</w:t>
            </w:r>
          </w:p>
        </w:tc>
      </w:tr>
      <w:tr w:rsidR="0060745F" w:rsidRPr="0086082F" w14:paraId="6980D810" w14:textId="77777777" w:rsidTr="0060745F">
        <w:trPr>
          <w:trHeight w:val="255"/>
          <w:jc w:val="center"/>
        </w:trPr>
        <w:tc>
          <w:tcPr>
            <w:tcW w:w="163" w:type="pct"/>
            <w:shd w:val="clear" w:color="auto" w:fill="FFFFFF"/>
            <w:vAlign w:val="center"/>
          </w:tcPr>
          <w:p w14:paraId="07438804" w14:textId="7147950D" w:rsidR="002D71B9" w:rsidRPr="0086082F" w:rsidRDefault="00D05D87" w:rsidP="002D71B9">
            <w:pPr>
              <w:spacing w:after="0" w:line="240" w:lineRule="auto"/>
              <w:ind w:firstLine="0"/>
              <w:jc w:val="center"/>
              <w:rPr>
                <w:bCs/>
                <w:sz w:val="20"/>
                <w:szCs w:val="20"/>
              </w:rPr>
            </w:pPr>
            <w:r>
              <w:rPr>
                <w:bCs/>
                <w:sz w:val="20"/>
                <w:szCs w:val="20"/>
              </w:rPr>
              <w:t>10</w:t>
            </w:r>
          </w:p>
        </w:tc>
        <w:tc>
          <w:tcPr>
            <w:tcW w:w="817" w:type="pct"/>
            <w:tcBorders>
              <w:top w:val="nil"/>
              <w:left w:val="single" w:sz="4" w:space="0" w:color="000000"/>
              <w:bottom w:val="single" w:sz="4" w:space="0" w:color="000000"/>
              <w:right w:val="single" w:sz="4" w:space="0" w:color="000000"/>
            </w:tcBorders>
            <w:shd w:val="clear" w:color="auto" w:fill="auto"/>
            <w:vAlign w:val="center"/>
          </w:tcPr>
          <w:p w14:paraId="44C5AF02" w14:textId="56D3662F" w:rsidR="002D71B9" w:rsidRDefault="002D71B9" w:rsidP="002D71B9">
            <w:pPr>
              <w:pStyle w:val="BodyTextIndent31"/>
              <w:ind w:firstLine="0"/>
              <w:rPr>
                <w:sz w:val="20"/>
              </w:rPr>
            </w:pPr>
            <w:r>
              <w:rPr>
                <w:sz w:val="22"/>
                <w:szCs w:val="22"/>
              </w:rPr>
              <w:t xml:space="preserve">Модернизация сетей </w:t>
            </w:r>
            <w:proofErr w:type="spellStart"/>
            <w:r>
              <w:rPr>
                <w:sz w:val="22"/>
                <w:szCs w:val="22"/>
              </w:rPr>
              <w:t>водоотведенияот</w:t>
            </w:r>
            <w:proofErr w:type="spellEnd"/>
            <w:r>
              <w:rPr>
                <w:sz w:val="22"/>
                <w:szCs w:val="22"/>
              </w:rPr>
              <w:t xml:space="preserve"> кк-8 до кк-9 d=250 мм, L=45м, замена материала трубопровода на ПЭ п. Досатуй</w:t>
            </w:r>
          </w:p>
        </w:tc>
        <w:tc>
          <w:tcPr>
            <w:tcW w:w="521" w:type="pct"/>
            <w:shd w:val="clear" w:color="auto" w:fill="FFFFFF"/>
            <w:vAlign w:val="center"/>
          </w:tcPr>
          <w:p w14:paraId="6ED7CA59" w14:textId="69A30A98" w:rsidR="002D71B9" w:rsidRPr="0086082F" w:rsidRDefault="002D71B9" w:rsidP="002D71B9">
            <w:pPr>
              <w:spacing w:after="0" w:line="240" w:lineRule="auto"/>
              <w:ind w:firstLine="0"/>
              <w:jc w:val="center"/>
              <w:rPr>
                <w:bCs/>
                <w:sz w:val="20"/>
                <w:szCs w:val="20"/>
              </w:rPr>
            </w:pPr>
            <w:r>
              <w:rPr>
                <w:sz w:val="22"/>
              </w:rPr>
              <w:t>d=250 мм, L=45м</w:t>
            </w:r>
          </w:p>
        </w:tc>
        <w:tc>
          <w:tcPr>
            <w:tcW w:w="379" w:type="pct"/>
            <w:tcBorders>
              <w:top w:val="nil"/>
              <w:left w:val="single" w:sz="4" w:space="0" w:color="000000"/>
              <w:bottom w:val="single" w:sz="4" w:space="0" w:color="000000"/>
              <w:right w:val="single" w:sz="4" w:space="0" w:color="000000"/>
            </w:tcBorders>
            <w:shd w:val="clear" w:color="auto" w:fill="auto"/>
            <w:vAlign w:val="center"/>
          </w:tcPr>
          <w:p w14:paraId="677AA460" w14:textId="599DA41A" w:rsidR="002D71B9" w:rsidRPr="0086082F" w:rsidRDefault="002D71B9" w:rsidP="002D71B9">
            <w:pPr>
              <w:spacing w:after="0" w:line="240" w:lineRule="auto"/>
              <w:ind w:firstLine="0"/>
              <w:jc w:val="center"/>
              <w:rPr>
                <w:b/>
                <w:sz w:val="20"/>
                <w:szCs w:val="20"/>
              </w:rPr>
            </w:pPr>
            <w:r>
              <w:rPr>
                <w:sz w:val="22"/>
              </w:rPr>
              <w:t>499,008</w:t>
            </w:r>
          </w:p>
        </w:tc>
        <w:tc>
          <w:tcPr>
            <w:tcW w:w="200" w:type="pct"/>
            <w:shd w:val="clear" w:color="auto" w:fill="FFFFFF"/>
            <w:vAlign w:val="center"/>
          </w:tcPr>
          <w:p w14:paraId="6700F461" w14:textId="77777777" w:rsidR="002D71B9" w:rsidRPr="0086082F" w:rsidRDefault="002D71B9" w:rsidP="002D71B9">
            <w:pPr>
              <w:spacing w:after="0" w:line="240" w:lineRule="auto"/>
              <w:ind w:firstLine="0"/>
              <w:jc w:val="center"/>
              <w:rPr>
                <w:sz w:val="20"/>
                <w:szCs w:val="20"/>
              </w:rPr>
            </w:pPr>
          </w:p>
        </w:tc>
        <w:tc>
          <w:tcPr>
            <w:tcW w:w="200" w:type="pct"/>
            <w:shd w:val="clear" w:color="auto" w:fill="FFFFFF"/>
            <w:vAlign w:val="center"/>
          </w:tcPr>
          <w:p w14:paraId="2AAC1098" w14:textId="77777777" w:rsidR="002D71B9" w:rsidRPr="0086082F" w:rsidRDefault="002D71B9" w:rsidP="002D71B9">
            <w:pPr>
              <w:spacing w:after="0" w:line="240" w:lineRule="auto"/>
              <w:ind w:firstLine="0"/>
              <w:jc w:val="center"/>
              <w:rPr>
                <w:sz w:val="20"/>
                <w:szCs w:val="20"/>
              </w:rPr>
            </w:pPr>
          </w:p>
        </w:tc>
        <w:tc>
          <w:tcPr>
            <w:tcW w:w="267" w:type="pct"/>
            <w:tcBorders>
              <w:top w:val="nil"/>
              <w:left w:val="single" w:sz="4" w:space="0" w:color="000000"/>
              <w:bottom w:val="single" w:sz="4" w:space="0" w:color="000000"/>
              <w:right w:val="single" w:sz="4" w:space="0" w:color="000000"/>
            </w:tcBorders>
            <w:shd w:val="clear" w:color="auto" w:fill="auto"/>
            <w:vAlign w:val="center"/>
          </w:tcPr>
          <w:p w14:paraId="26056B84" w14:textId="1A93490B" w:rsidR="002D71B9"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38FA67B1" w14:textId="3C24D5EB" w:rsidR="002D71B9" w:rsidRPr="0086082F" w:rsidRDefault="002D71B9" w:rsidP="002D71B9">
            <w:pPr>
              <w:spacing w:after="0" w:line="240" w:lineRule="auto"/>
              <w:ind w:firstLine="0"/>
              <w:rPr>
                <w:sz w:val="20"/>
                <w:szCs w:val="20"/>
              </w:rPr>
            </w:pPr>
            <w:r>
              <w:rPr>
                <w:sz w:val="22"/>
              </w:rPr>
              <w:t>22</w:t>
            </w:r>
            <w:r w:rsidR="0060745F">
              <w:rPr>
                <w:sz w:val="22"/>
              </w:rPr>
              <w:t>,</w:t>
            </w:r>
            <w:r>
              <w:rPr>
                <w:sz w:val="22"/>
              </w:rPr>
              <w:t>967</w:t>
            </w:r>
          </w:p>
        </w:tc>
        <w:tc>
          <w:tcPr>
            <w:tcW w:w="302" w:type="pct"/>
            <w:tcBorders>
              <w:top w:val="nil"/>
              <w:left w:val="nil"/>
              <w:bottom w:val="single" w:sz="4" w:space="0" w:color="000000"/>
              <w:right w:val="single" w:sz="4" w:space="0" w:color="000000"/>
            </w:tcBorders>
            <w:shd w:val="clear" w:color="auto" w:fill="auto"/>
            <w:vAlign w:val="center"/>
          </w:tcPr>
          <w:p w14:paraId="7968C8BD" w14:textId="3A8D9D3B" w:rsidR="002D71B9" w:rsidRPr="0086082F" w:rsidRDefault="002D71B9" w:rsidP="002D71B9">
            <w:pPr>
              <w:spacing w:after="0" w:line="240" w:lineRule="auto"/>
              <w:ind w:firstLine="0"/>
              <w:jc w:val="center"/>
              <w:rPr>
                <w:sz w:val="20"/>
                <w:szCs w:val="20"/>
              </w:rPr>
            </w:pPr>
            <w:r>
              <w:rPr>
                <w:sz w:val="22"/>
              </w:rPr>
              <w:t>476</w:t>
            </w:r>
            <w:r w:rsidR="0060745F">
              <w:rPr>
                <w:sz w:val="22"/>
              </w:rPr>
              <w:t>,</w:t>
            </w:r>
            <w:r>
              <w:rPr>
                <w:sz w:val="22"/>
              </w:rPr>
              <w:t>040</w:t>
            </w:r>
          </w:p>
        </w:tc>
        <w:tc>
          <w:tcPr>
            <w:tcW w:w="302" w:type="pct"/>
            <w:tcBorders>
              <w:top w:val="nil"/>
              <w:left w:val="nil"/>
              <w:bottom w:val="single" w:sz="4" w:space="0" w:color="000000"/>
              <w:right w:val="single" w:sz="4" w:space="0" w:color="000000"/>
            </w:tcBorders>
            <w:shd w:val="clear" w:color="auto" w:fill="auto"/>
            <w:vAlign w:val="center"/>
          </w:tcPr>
          <w:p w14:paraId="43E9F9E3" w14:textId="5810B09D"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022463CB" w14:textId="135453E0"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49150C8E" w14:textId="25226DE0"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478F8B10" w14:textId="34DDF860" w:rsidR="002D71B9" w:rsidRPr="0086082F" w:rsidRDefault="002D71B9" w:rsidP="002D71B9">
            <w:pPr>
              <w:spacing w:after="0" w:line="240" w:lineRule="auto"/>
              <w:ind w:firstLine="0"/>
              <w:jc w:val="center"/>
              <w:rPr>
                <w:sz w:val="20"/>
                <w:szCs w:val="20"/>
              </w:rPr>
            </w:pPr>
            <w:r>
              <w:rPr>
                <w:sz w:val="22"/>
              </w:rPr>
              <w:t>0,00</w:t>
            </w:r>
          </w:p>
        </w:tc>
        <w:tc>
          <w:tcPr>
            <w:tcW w:w="338" w:type="pct"/>
            <w:tcBorders>
              <w:top w:val="nil"/>
              <w:left w:val="nil"/>
              <w:bottom w:val="single" w:sz="4" w:space="0" w:color="000000"/>
              <w:right w:val="single" w:sz="4" w:space="0" w:color="000000"/>
            </w:tcBorders>
            <w:shd w:val="clear" w:color="auto" w:fill="auto"/>
            <w:vAlign w:val="center"/>
          </w:tcPr>
          <w:p w14:paraId="68D6CFBC" w14:textId="428E5816"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13EC40DB" w14:textId="69D61C55" w:rsidR="002D71B9" w:rsidRPr="0086082F" w:rsidRDefault="002D71B9" w:rsidP="002D71B9">
            <w:pPr>
              <w:spacing w:after="0" w:line="240" w:lineRule="auto"/>
              <w:ind w:firstLine="0"/>
              <w:jc w:val="center"/>
              <w:rPr>
                <w:sz w:val="20"/>
                <w:szCs w:val="20"/>
              </w:rPr>
            </w:pPr>
            <w:r>
              <w:rPr>
                <w:sz w:val="22"/>
              </w:rPr>
              <w:t>0,00</w:t>
            </w:r>
          </w:p>
        </w:tc>
      </w:tr>
      <w:tr w:rsidR="0060745F" w:rsidRPr="0086082F" w14:paraId="02F9EACA" w14:textId="77777777" w:rsidTr="0060745F">
        <w:trPr>
          <w:trHeight w:val="255"/>
          <w:jc w:val="center"/>
        </w:trPr>
        <w:tc>
          <w:tcPr>
            <w:tcW w:w="163" w:type="pct"/>
            <w:shd w:val="clear" w:color="auto" w:fill="FFFFFF"/>
            <w:vAlign w:val="center"/>
          </w:tcPr>
          <w:p w14:paraId="3D9C9538" w14:textId="345326B1" w:rsidR="002D71B9" w:rsidRPr="0086082F" w:rsidRDefault="00D05D87" w:rsidP="002D71B9">
            <w:pPr>
              <w:spacing w:after="0" w:line="240" w:lineRule="auto"/>
              <w:ind w:firstLine="0"/>
              <w:jc w:val="center"/>
              <w:rPr>
                <w:bCs/>
                <w:sz w:val="20"/>
                <w:szCs w:val="20"/>
              </w:rPr>
            </w:pPr>
            <w:r>
              <w:rPr>
                <w:bCs/>
                <w:sz w:val="20"/>
                <w:szCs w:val="20"/>
              </w:rPr>
              <w:t>11</w:t>
            </w:r>
          </w:p>
        </w:tc>
        <w:tc>
          <w:tcPr>
            <w:tcW w:w="817" w:type="pct"/>
            <w:tcBorders>
              <w:top w:val="nil"/>
              <w:left w:val="single" w:sz="4" w:space="0" w:color="000000"/>
              <w:bottom w:val="single" w:sz="4" w:space="0" w:color="000000"/>
              <w:right w:val="single" w:sz="4" w:space="0" w:color="000000"/>
            </w:tcBorders>
            <w:shd w:val="clear" w:color="auto" w:fill="auto"/>
            <w:vAlign w:val="center"/>
          </w:tcPr>
          <w:p w14:paraId="3B155E82" w14:textId="75002D9D" w:rsidR="002D71B9" w:rsidRPr="0086082F" w:rsidRDefault="002D71B9" w:rsidP="002D71B9">
            <w:pPr>
              <w:pStyle w:val="BodyTextIndent31"/>
              <w:ind w:firstLine="0"/>
              <w:rPr>
                <w:sz w:val="20"/>
              </w:rPr>
            </w:pPr>
            <w:r>
              <w:rPr>
                <w:sz w:val="22"/>
                <w:szCs w:val="22"/>
              </w:rPr>
              <w:t xml:space="preserve">Модернизация </w:t>
            </w:r>
            <w:r>
              <w:rPr>
                <w:sz w:val="22"/>
                <w:szCs w:val="22"/>
              </w:rPr>
              <w:lastRenderedPageBreak/>
              <w:t xml:space="preserve">сетей </w:t>
            </w:r>
            <w:proofErr w:type="spellStart"/>
            <w:r>
              <w:rPr>
                <w:sz w:val="22"/>
                <w:szCs w:val="22"/>
              </w:rPr>
              <w:t>водоотведенияот</w:t>
            </w:r>
            <w:proofErr w:type="spellEnd"/>
            <w:r>
              <w:rPr>
                <w:sz w:val="22"/>
                <w:szCs w:val="22"/>
              </w:rPr>
              <w:t xml:space="preserve"> кк-9 до кк-10 d=250 мм, L=46м, замена материала трубопровода на ПЭ п. Досатуй</w:t>
            </w:r>
          </w:p>
        </w:tc>
        <w:tc>
          <w:tcPr>
            <w:tcW w:w="521" w:type="pct"/>
            <w:shd w:val="clear" w:color="auto" w:fill="FFFFFF"/>
            <w:vAlign w:val="center"/>
          </w:tcPr>
          <w:p w14:paraId="3DD780E9" w14:textId="610D0CA5" w:rsidR="002D71B9" w:rsidRPr="004E6449" w:rsidRDefault="002D71B9" w:rsidP="002D71B9">
            <w:pPr>
              <w:spacing w:after="0" w:line="240" w:lineRule="auto"/>
              <w:ind w:firstLine="0"/>
              <w:jc w:val="center"/>
              <w:rPr>
                <w:bCs/>
                <w:sz w:val="20"/>
                <w:szCs w:val="18"/>
              </w:rPr>
            </w:pPr>
            <w:r>
              <w:rPr>
                <w:sz w:val="22"/>
              </w:rPr>
              <w:lastRenderedPageBreak/>
              <w:t xml:space="preserve">d=250 мм, </w:t>
            </w:r>
            <w:r>
              <w:rPr>
                <w:sz w:val="22"/>
              </w:rPr>
              <w:lastRenderedPageBreak/>
              <w:t>L=46м</w:t>
            </w:r>
            <w:r>
              <w:rPr>
                <w:bCs/>
                <w:sz w:val="20"/>
                <w:szCs w:val="18"/>
              </w:rPr>
              <w:t xml:space="preserve"> -</w:t>
            </w:r>
          </w:p>
        </w:tc>
        <w:tc>
          <w:tcPr>
            <w:tcW w:w="379" w:type="pct"/>
            <w:tcBorders>
              <w:top w:val="nil"/>
              <w:left w:val="single" w:sz="4" w:space="0" w:color="000000"/>
              <w:bottom w:val="single" w:sz="4" w:space="0" w:color="000000"/>
              <w:right w:val="single" w:sz="4" w:space="0" w:color="000000"/>
            </w:tcBorders>
            <w:shd w:val="clear" w:color="auto" w:fill="auto"/>
            <w:vAlign w:val="center"/>
          </w:tcPr>
          <w:p w14:paraId="0F7942C3" w14:textId="13DE272A" w:rsidR="002D71B9" w:rsidRPr="0086082F" w:rsidRDefault="002D71B9" w:rsidP="002D71B9">
            <w:pPr>
              <w:spacing w:after="0" w:line="240" w:lineRule="auto"/>
              <w:ind w:firstLine="0"/>
              <w:jc w:val="center"/>
              <w:rPr>
                <w:b/>
                <w:sz w:val="20"/>
                <w:szCs w:val="20"/>
              </w:rPr>
            </w:pPr>
            <w:r>
              <w:rPr>
                <w:sz w:val="22"/>
              </w:rPr>
              <w:lastRenderedPageBreak/>
              <w:t>532,031</w:t>
            </w:r>
          </w:p>
        </w:tc>
        <w:tc>
          <w:tcPr>
            <w:tcW w:w="200" w:type="pct"/>
            <w:shd w:val="clear" w:color="auto" w:fill="FFFFFF"/>
            <w:vAlign w:val="center"/>
          </w:tcPr>
          <w:p w14:paraId="3A02FDB2" w14:textId="77777777" w:rsidR="002D71B9" w:rsidRPr="0086082F" w:rsidRDefault="002D71B9" w:rsidP="002D71B9">
            <w:pPr>
              <w:spacing w:after="0" w:line="240" w:lineRule="auto"/>
              <w:ind w:firstLine="0"/>
              <w:jc w:val="center"/>
              <w:rPr>
                <w:sz w:val="20"/>
                <w:szCs w:val="20"/>
              </w:rPr>
            </w:pPr>
          </w:p>
        </w:tc>
        <w:tc>
          <w:tcPr>
            <w:tcW w:w="200" w:type="pct"/>
            <w:shd w:val="clear" w:color="auto" w:fill="FFFFFF"/>
            <w:vAlign w:val="center"/>
          </w:tcPr>
          <w:p w14:paraId="1FCB5AC0" w14:textId="77777777" w:rsidR="002D71B9" w:rsidRPr="0086082F" w:rsidRDefault="002D71B9" w:rsidP="002D71B9">
            <w:pPr>
              <w:spacing w:after="0" w:line="240" w:lineRule="auto"/>
              <w:ind w:firstLine="0"/>
              <w:jc w:val="center"/>
              <w:rPr>
                <w:sz w:val="20"/>
                <w:szCs w:val="20"/>
              </w:rPr>
            </w:pPr>
          </w:p>
        </w:tc>
        <w:tc>
          <w:tcPr>
            <w:tcW w:w="267" w:type="pct"/>
            <w:tcBorders>
              <w:top w:val="nil"/>
              <w:left w:val="single" w:sz="4" w:space="0" w:color="000000"/>
              <w:bottom w:val="single" w:sz="4" w:space="0" w:color="000000"/>
              <w:right w:val="single" w:sz="4" w:space="0" w:color="000000"/>
            </w:tcBorders>
            <w:shd w:val="clear" w:color="auto" w:fill="auto"/>
            <w:vAlign w:val="center"/>
          </w:tcPr>
          <w:p w14:paraId="57653D5B" w14:textId="5062F44C"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61EFC272" w14:textId="7F42F4B4" w:rsidR="002D71B9" w:rsidRPr="0086082F" w:rsidRDefault="002D71B9" w:rsidP="002D71B9">
            <w:pPr>
              <w:spacing w:after="0" w:line="240" w:lineRule="auto"/>
              <w:ind w:firstLine="0"/>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460368F4" w14:textId="07926DF4" w:rsidR="002D71B9" w:rsidRPr="0086082F" w:rsidRDefault="002D71B9" w:rsidP="002D71B9">
            <w:pPr>
              <w:spacing w:after="0" w:line="240" w:lineRule="auto"/>
              <w:ind w:firstLine="0"/>
              <w:jc w:val="center"/>
              <w:rPr>
                <w:sz w:val="20"/>
                <w:szCs w:val="20"/>
              </w:rPr>
            </w:pPr>
            <w:r>
              <w:rPr>
                <w:sz w:val="22"/>
              </w:rPr>
              <w:t>24</w:t>
            </w:r>
            <w:r w:rsidR="0060745F">
              <w:rPr>
                <w:sz w:val="22"/>
              </w:rPr>
              <w:t>,</w:t>
            </w:r>
            <w:r>
              <w:rPr>
                <w:sz w:val="22"/>
              </w:rPr>
              <w:t>487</w:t>
            </w:r>
          </w:p>
        </w:tc>
        <w:tc>
          <w:tcPr>
            <w:tcW w:w="302" w:type="pct"/>
            <w:tcBorders>
              <w:top w:val="nil"/>
              <w:left w:val="nil"/>
              <w:bottom w:val="single" w:sz="4" w:space="0" w:color="000000"/>
              <w:right w:val="single" w:sz="4" w:space="0" w:color="000000"/>
            </w:tcBorders>
            <w:shd w:val="clear" w:color="auto" w:fill="auto"/>
            <w:vAlign w:val="center"/>
          </w:tcPr>
          <w:p w14:paraId="0BDE34CE" w14:textId="3DF74500" w:rsidR="002D71B9" w:rsidRPr="0086082F" w:rsidRDefault="002D71B9" w:rsidP="002D71B9">
            <w:pPr>
              <w:spacing w:after="0" w:line="240" w:lineRule="auto"/>
              <w:ind w:firstLine="0"/>
              <w:jc w:val="center"/>
              <w:rPr>
                <w:sz w:val="20"/>
                <w:szCs w:val="20"/>
              </w:rPr>
            </w:pPr>
            <w:r>
              <w:rPr>
                <w:sz w:val="22"/>
              </w:rPr>
              <w:t>507</w:t>
            </w:r>
            <w:r w:rsidR="0060745F">
              <w:rPr>
                <w:sz w:val="22"/>
              </w:rPr>
              <w:t>,</w:t>
            </w:r>
            <w:r>
              <w:rPr>
                <w:sz w:val="22"/>
              </w:rPr>
              <w:t>544</w:t>
            </w:r>
          </w:p>
        </w:tc>
        <w:tc>
          <w:tcPr>
            <w:tcW w:w="302" w:type="pct"/>
            <w:tcBorders>
              <w:top w:val="nil"/>
              <w:left w:val="nil"/>
              <w:bottom w:val="single" w:sz="4" w:space="0" w:color="000000"/>
              <w:right w:val="single" w:sz="4" w:space="0" w:color="000000"/>
            </w:tcBorders>
            <w:shd w:val="clear" w:color="auto" w:fill="auto"/>
            <w:vAlign w:val="center"/>
          </w:tcPr>
          <w:p w14:paraId="669C8658" w14:textId="1805DED5"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1DDAD110" w14:textId="3442424F"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6E930649" w14:textId="6CF69BA0" w:rsidR="002D71B9" w:rsidRPr="0086082F" w:rsidRDefault="002D71B9" w:rsidP="002D71B9">
            <w:pPr>
              <w:spacing w:after="0" w:line="240" w:lineRule="auto"/>
              <w:ind w:firstLine="0"/>
              <w:jc w:val="center"/>
              <w:rPr>
                <w:sz w:val="20"/>
                <w:szCs w:val="20"/>
              </w:rPr>
            </w:pPr>
            <w:r>
              <w:rPr>
                <w:sz w:val="22"/>
              </w:rPr>
              <w:t>0,00</w:t>
            </w:r>
          </w:p>
        </w:tc>
        <w:tc>
          <w:tcPr>
            <w:tcW w:w="338" w:type="pct"/>
            <w:tcBorders>
              <w:top w:val="nil"/>
              <w:left w:val="nil"/>
              <w:bottom w:val="single" w:sz="4" w:space="0" w:color="000000"/>
              <w:right w:val="single" w:sz="4" w:space="0" w:color="000000"/>
            </w:tcBorders>
            <w:shd w:val="clear" w:color="auto" w:fill="auto"/>
            <w:vAlign w:val="center"/>
          </w:tcPr>
          <w:p w14:paraId="1965168F" w14:textId="4BBD3B8A" w:rsidR="002D71B9" w:rsidRPr="0086082F" w:rsidRDefault="002D71B9" w:rsidP="002D71B9">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561F1F20" w14:textId="35A2050F" w:rsidR="002D71B9" w:rsidRPr="0086082F" w:rsidRDefault="002D71B9" w:rsidP="002D71B9">
            <w:pPr>
              <w:spacing w:after="0" w:line="240" w:lineRule="auto"/>
              <w:ind w:firstLine="0"/>
              <w:jc w:val="center"/>
              <w:rPr>
                <w:sz w:val="20"/>
                <w:szCs w:val="20"/>
              </w:rPr>
            </w:pPr>
            <w:r>
              <w:rPr>
                <w:sz w:val="22"/>
              </w:rPr>
              <w:t>0,00</w:t>
            </w:r>
          </w:p>
        </w:tc>
      </w:tr>
      <w:tr w:rsidR="0060745F" w:rsidRPr="0086082F" w14:paraId="5F6A9E37" w14:textId="77777777" w:rsidTr="0060745F">
        <w:trPr>
          <w:trHeight w:val="255"/>
          <w:jc w:val="center"/>
        </w:trPr>
        <w:tc>
          <w:tcPr>
            <w:tcW w:w="163" w:type="pct"/>
            <w:shd w:val="clear" w:color="auto" w:fill="FFFFFF"/>
            <w:vAlign w:val="center"/>
          </w:tcPr>
          <w:p w14:paraId="7B158E85" w14:textId="63D2F0C1" w:rsidR="0060745F" w:rsidRPr="0086082F" w:rsidRDefault="00D05D87" w:rsidP="0060745F">
            <w:pPr>
              <w:spacing w:after="0" w:line="240" w:lineRule="auto"/>
              <w:ind w:firstLine="0"/>
              <w:jc w:val="center"/>
              <w:rPr>
                <w:bCs/>
                <w:sz w:val="20"/>
                <w:szCs w:val="20"/>
              </w:rPr>
            </w:pPr>
            <w:r>
              <w:rPr>
                <w:bCs/>
                <w:sz w:val="20"/>
                <w:szCs w:val="20"/>
              </w:rPr>
              <w:t>12</w:t>
            </w:r>
          </w:p>
        </w:tc>
        <w:tc>
          <w:tcPr>
            <w:tcW w:w="8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098E90" w14:textId="536D88FE" w:rsidR="0060745F" w:rsidRPr="0086082F" w:rsidRDefault="0060745F" w:rsidP="0060745F">
            <w:pPr>
              <w:pStyle w:val="BodyTextIndent31"/>
              <w:ind w:firstLine="0"/>
              <w:rPr>
                <w:sz w:val="20"/>
              </w:rPr>
            </w:pPr>
            <w:r>
              <w:rPr>
                <w:sz w:val="22"/>
                <w:szCs w:val="22"/>
              </w:rPr>
              <w:t>Модернизация сетей водоотведения от кк-1 до кк-2 d=200 мм, L=76м, замена материала трубопровода на ПЭ п. Кличка</w:t>
            </w:r>
          </w:p>
        </w:tc>
        <w:tc>
          <w:tcPr>
            <w:tcW w:w="521" w:type="pct"/>
            <w:shd w:val="clear" w:color="auto" w:fill="FFFFFF"/>
            <w:vAlign w:val="center"/>
          </w:tcPr>
          <w:p w14:paraId="5AAEE2BB" w14:textId="37D017DF" w:rsidR="0060745F" w:rsidRPr="004E6449" w:rsidRDefault="0060745F" w:rsidP="0060745F">
            <w:pPr>
              <w:spacing w:after="0" w:line="240" w:lineRule="auto"/>
              <w:ind w:firstLine="0"/>
              <w:jc w:val="center"/>
              <w:rPr>
                <w:bCs/>
                <w:sz w:val="20"/>
                <w:szCs w:val="18"/>
              </w:rPr>
            </w:pPr>
            <w:r>
              <w:rPr>
                <w:bCs/>
                <w:sz w:val="20"/>
                <w:szCs w:val="18"/>
              </w:rPr>
              <w:t>-</w:t>
            </w:r>
            <w:r>
              <w:rPr>
                <w:sz w:val="22"/>
              </w:rPr>
              <w:t xml:space="preserve"> d=200 мм, L=76м</w:t>
            </w:r>
          </w:p>
        </w:tc>
        <w:tc>
          <w:tcPr>
            <w:tcW w:w="37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3D1786" w14:textId="78A75B35" w:rsidR="0060745F" w:rsidRPr="0086082F" w:rsidRDefault="0060745F" w:rsidP="0060745F">
            <w:pPr>
              <w:spacing w:after="0" w:line="240" w:lineRule="auto"/>
              <w:ind w:firstLine="0"/>
              <w:jc w:val="center"/>
              <w:rPr>
                <w:b/>
                <w:sz w:val="20"/>
                <w:szCs w:val="20"/>
              </w:rPr>
            </w:pPr>
            <w:r>
              <w:rPr>
                <w:sz w:val="22"/>
              </w:rPr>
              <w:t>699,703</w:t>
            </w:r>
          </w:p>
        </w:tc>
        <w:tc>
          <w:tcPr>
            <w:tcW w:w="200" w:type="pct"/>
            <w:shd w:val="clear" w:color="auto" w:fill="FFFFFF"/>
            <w:vAlign w:val="center"/>
          </w:tcPr>
          <w:p w14:paraId="7CBC1F41" w14:textId="77777777" w:rsidR="0060745F" w:rsidRPr="0086082F" w:rsidRDefault="0060745F" w:rsidP="0060745F">
            <w:pPr>
              <w:spacing w:after="0" w:line="240" w:lineRule="auto"/>
              <w:ind w:firstLine="0"/>
              <w:jc w:val="center"/>
              <w:rPr>
                <w:sz w:val="20"/>
                <w:szCs w:val="20"/>
              </w:rPr>
            </w:pPr>
          </w:p>
        </w:tc>
        <w:tc>
          <w:tcPr>
            <w:tcW w:w="200" w:type="pct"/>
            <w:shd w:val="clear" w:color="auto" w:fill="FFFFFF"/>
            <w:vAlign w:val="center"/>
          </w:tcPr>
          <w:p w14:paraId="58080DEE" w14:textId="77777777" w:rsidR="0060745F" w:rsidRPr="0086082F" w:rsidRDefault="0060745F" w:rsidP="0060745F">
            <w:pPr>
              <w:spacing w:after="0" w:line="240" w:lineRule="auto"/>
              <w:ind w:firstLine="0"/>
              <w:jc w:val="center"/>
              <w:rPr>
                <w:sz w:val="20"/>
                <w:szCs w:val="20"/>
              </w:rPr>
            </w:pPr>
          </w:p>
        </w:tc>
        <w:tc>
          <w:tcPr>
            <w:tcW w:w="2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0B440B" w14:textId="1B4EE9D5" w:rsidR="0060745F" w:rsidRPr="0086082F" w:rsidRDefault="0060745F" w:rsidP="0060745F">
            <w:pPr>
              <w:spacing w:after="0" w:line="240" w:lineRule="auto"/>
              <w:ind w:firstLine="0"/>
              <w:jc w:val="center"/>
              <w:rPr>
                <w:sz w:val="20"/>
                <w:szCs w:val="20"/>
              </w:rPr>
            </w:pPr>
            <w:r>
              <w:rPr>
                <w:sz w:val="22"/>
              </w:rPr>
              <w:t>31,065</w:t>
            </w:r>
          </w:p>
        </w:tc>
        <w:tc>
          <w:tcPr>
            <w:tcW w:w="302" w:type="pct"/>
            <w:tcBorders>
              <w:top w:val="single" w:sz="4" w:space="0" w:color="000000"/>
              <w:left w:val="nil"/>
              <w:bottom w:val="single" w:sz="4" w:space="0" w:color="000000"/>
              <w:right w:val="single" w:sz="4" w:space="0" w:color="000000"/>
            </w:tcBorders>
            <w:shd w:val="clear" w:color="auto" w:fill="auto"/>
            <w:vAlign w:val="center"/>
          </w:tcPr>
          <w:p w14:paraId="733E3901" w14:textId="23470071" w:rsidR="0060745F" w:rsidRPr="0086082F" w:rsidRDefault="0060745F" w:rsidP="0060745F">
            <w:pPr>
              <w:spacing w:after="0" w:line="240" w:lineRule="auto"/>
              <w:ind w:firstLine="0"/>
              <w:rPr>
                <w:sz w:val="20"/>
                <w:szCs w:val="20"/>
              </w:rPr>
            </w:pPr>
            <w:r>
              <w:rPr>
                <w:sz w:val="22"/>
              </w:rPr>
              <w:t>668,637</w:t>
            </w:r>
          </w:p>
        </w:tc>
        <w:tc>
          <w:tcPr>
            <w:tcW w:w="302" w:type="pct"/>
            <w:tcBorders>
              <w:top w:val="single" w:sz="4" w:space="0" w:color="000000"/>
              <w:left w:val="nil"/>
              <w:bottom w:val="single" w:sz="4" w:space="0" w:color="000000"/>
              <w:right w:val="single" w:sz="4" w:space="0" w:color="000000"/>
            </w:tcBorders>
            <w:shd w:val="clear" w:color="auto" w:fill="auto"/>
            <w:vAlign w:val="center"/>
          </w:tcPr>
          <w:p w14:paraId="351DC17E" w14:textId="4D81B634" w:rsidR="0060745F" w:rsidRPr="0086082F" w:rsidRDefault="0060745F" w:rsidP="0060745F">
            <w:pPr>
              <w:spacing w:after="0" w:line="240" w:lineRule="auto"/>
              <w:ind w:firstLine="0"/>
              <w:jc w:val="center"/>
              <w:rPr>
                <w:sz w:val="20"/>
                <w:szCs w:val="20"/>
              </w:rPr>
            </w:pPr>
            <w:r>
              <w:rPr>
                <w:sz w:val="22"/>
              </w:rPr>
              <w:t>0,00</w:t>
            </w:r>
          </w:p>
        </w:tc>
        <w:tc>
          <w:tcPr>
            <w:tcW w:w="302" w:type="pct"/>
            <w:tcBorders>
              <w:top w:val="single" w:sz="4" w:space="0" w:color="000000"/>
              <w:left w:val="nil"/>
              <w:bottom w:val="single" w:sz="4" w:space="0" w:color="000000"/>
              <w:right w:val="single" w:sz="4" w:space="0" w:color="000000"/>
            </w:tcBorders>
            <w:shd w:val="clear" w:color="auto" w:fill="auto"/>
            <w:vAlign w:val="center"/>
          </w:tcPr>
          <w:p w14:paraId="5194C86D" w14:textId="0437D923" w:rsidR="0060745F" w:rsidRPr="0086082F" w:rsidRDefault="0060745F" w:rsidP="0060745F">
            <w:pPr>
              <w:spacing w:after="0" w:line="240" w:lineRule="auto"/>
              <w:ind w:firstLine="0"/>
              <w:jc w:val="center"/>
              <w:rPr>
                <w:sz w:val="20"/>
                <w:szCs w:val="20"/>
              </w:rPr>
            </w:pPr>
            <w:r>
              <w:rPr>
                <w:sz w:val="22"/>
              </w:rPr>
              <w:t>0,00</w:t>
            </w:r>
          </w:p>
        </w:tc>
        <w:tc>
          <w:tcPr>
            <w:tcW w:w="302" w:type="pct"/>
            <w:tcBorders>
              <w:top w:val="single" w:sz="4" w:space="0" w:color="000000"/>
              <w:left w:val="nil"/>
              <w:bottom w:val="single" w:sz="4" w:space="0" w:color="000000"/>
              <w:right w:val="single" w:sz="4" w:space="0" w:color="000000"/>
            </w:tcBorders>
            <w:shd w:val="clear" w:color="auto" w:fill="auto"/>
            <w:vAlign w:val="center"/>
          </w:tcPr>
          <w:p w14:paraId="53D9ECA4" w14:textId="6D91CAEF" w:rsidR="0060745F" w:rsidRPr="0086082F" w:rsidRDefault="0060745F" w:rsidP="0060745F">
            <w:pPr>
              <w:spacing w:after="0" w:line="240" w:lineRule="auto"/>
              <w:ind w:firstLine="0"/>
              <w:jc w:val="center"/>
              <w:rPr>
                <w:sz w:val="20"/>
                <w:szCs w:val="20"/>
              </w:rPr>
            </w:pPr>
            <w:r>
              <w:rPr>
                <w:sz w:val="22"/>
              </w:rPr>
              <w:t>0,00</w:t>
            </w:r>
          </w:p>
        </w:tc>
        <w:tc>
          <w:tcPr>
            <w:tcW w:w="302" w:type="pct"/>
            <w:tcBorders>
              <w:top w:val="single" w:sz="4" w:space="0" w:color="000000"/>
              <w:left w:val="nil"/>
              <w:bottom w:val="single" w:sz="4" w:space="0" w:color="000000"/>
              <w:right w:val="single" w:sz="4" w:space="0" w:color="000000"/>
            </w:tcBorders>
            <w:shd w:val="clear" w:color="auto" w:fill="auto"/>
            <w:vAlign w:val="center"/>
          </w:tcPr>
          <w:p w14:paraId="6A5830C2" w14:textId="0D232E02" w:rsidR="0060745F" w:rsidRPr="0086082F" w:rsidRDefault="0060745F" w:rsidP="0060745F">
            <w:pPr>
              <w:spacing w:after="0" w:line="240" w:lineRule="auto"/>
              <w:ind w:firstLine="0"/>
              <w:jc w:val="center"/>
              <w:rPr>
                <w:sz w:val="20"/>
                <w:szCs w:val="20"/>
              </w:rPr>
            </w:pPr>
            <w:r>
              <w:rPr>
                <w:sz w:val="22"/>
              </w:rPr>
              <w:t>0,00</w:t>
            </w:r>
          </w:p>
        </w:tc>
        <w:tc>
          <w:tcPr>
            <w:tcW w:w="302" w:type="pct"/>
            <w:tcBorders>
              <w:top w:val="single" w:sz="4" w:space="0" w:color="000000"/>
              <w:left w:val="nil"/>
              <w:bottom w:val="single" w:sz="4" w:space="0" w:color="000000"/>
              <w:right w:val="single" w:sz="4" w:space="0" w:color="000000"/>
            </w:tcBorders>
            <w:shd w:val="clear" w:color="auto" w:fill="auto"/>
            <w:vAlign w:val="center"/>
          </w:tcPr>
          <w:p w14:paraId="545372DE" w14:textId="19A8CDE2" w:rsidR="0060745F" w:rsidRPr="0086082F" w:rsidRDefault="0060745F" w:rsidP="0060745F">
            <w:pPr>
              <w:spacing w:after="0" w:line="240" w:lineRule="auto"/>
              <w:ind w:firstLine="0"/>
              <w:jc w:val="center"/>
              <w:rPr>
                <w:sz w:val="20"/>
                <w:szCs w:val="20"/>
              </w:rPr>
            </w:pPr>
            <w:r>
              <w:rPr>
                <w:sz w:val="22"/>
              </w:rPr>
              <w:t>0,00</w:t>
            </w:r>
          </w:p>
        </w:tc>
        <w:tc>
          <w:tcPr>
            <w:tcW w:w="338" w:type="pct"/>
            <w:tcBorders>
              <w:top w:val="single" w:sz="4" w:space="0" w:color="000000"/>
              <w:left w:val="nil"/>
              <w:bottom w:val="single" w:sz="4" w:space="0" w:color="000000"/>
              <w:right w:val="single" w:sz="4" w:space="0" w:color="000000"/>
            </w:tcBorders>
            <w:shd w:val="clear" w:color="auto" w:fill="auto"/>
            <w:vAlign w:val="center"/>
          </w:tcPr>
          <w:p w14:paraId="206A9A2C" w14:textId="7BEF11B1" w:rsidR="0060745F" w:rsidRPr="0086082F" w:rsidRDefault="0060745F" w:rsidP="0060745F">
            <w:pPr>
              <w:spacing w:after="0" w:line="240" w:lineRule="auto"/>
              <w:ind w:firstLine="0"/>
              <w:jc w:val="center"/>
              <w:rPr>
                <w:sz w:val="20"/>
                <w:szCs w:val="20"/>
              </w:rPr>
            </w:pPr>
            <w:r>
              <w:rPr>
                <w:sz w:val="22"/>
              </w:rPr>
              <w:t>0,00</w:t>
            </w:r>
          </w:p>
        </w:tc>
        <w:tc>
          <w:tcPr>
            <w:tcW w:w="302" w:type="pct"/>
            <w:tcBorders>
              <w:top w:val="single" w:sz="4" w:space="0" w:color="000000"/>
              <w:left w:val="nil"/>
              <w:bottom w:val="single" w:sz="4" w:space="0" w:color="000000"/>
              <w:right w:val="single" w:sz="4" w:space="0" w:color="000000"/>
            </w:tcBorders>
            <w:shd w:val="clear" w:color="auto" w:fill="auto"/>
            <w:vAlign w:val="center"/>
          </w:tcPr>
          <w:p w14:paraId="34A95690" w14:textId="1D86B527" w:rsidR="0060745F" w:rsidRPr="0086082F" w:rsidRDefault="0060745F" w:rsidP="0060745F">
            <w:pPr>
              <w:spacing w:after="0" w:line="240" w:lineRule="auto"/>
              <w:ind w:firstLine="0"/>
              <w:jc w:val="center"/>
              <w:rPr>
                <w:sz w:val="20"/>
                <w:szCs w:val="20"/>
              </w:rPr>
            </w:pPr>
            <w:r>
              <w:rPr>
                <w:sz w:val="22"/>
              </w:rPr>
              <w:t>0,00</w:t>
            </w:r>
          </w:p>
        </w:tc>
      </w:tr>
      <w:tr w:rsidR="0060745F" w:rsidRPr="0086082F" w14:paraId="3B8F7C52" w14:textId="77777777" w:rsidTr="0060745F">
        <w:trPr>
          <w:trHeight w:val="255"/>
          <w:jc w:val="center"/>
        </w:trPr>
        <w:tc>
          <w:tcPr>
            <w:tcW w:w="163" w:type="pct"/>
            <w:shd w:val="clear" w:color="auto" w:fill="FFFFFF"/>
            <w:vAlign w:val="center"/>
          </w:tcPr>
          <w:p w14:paraId="3712F405" w14:textId="596757EE" w:rsidR="0060745F" w:rsidRDefault="00D05D87" w:rsidP="0060745F">
            <w:pPr>
              <w:spacing w:after="0" w:line="240" w:lineRule="auto"/>
              <w:ind w:firstLine="0"/>
              <w:jc w:val="center"/>
              <w:rPr>
                <w:bCs/>
                <w:sz w:val="20"/>
                <w:szCs w:val="20"/>
              </w:rPr>
            </w:pPr>
            <w:r>
              <w:rPr>
                <w:bCs/>
                <w:sz w:val="20"/>
                <w:szCs w:val="20"/>
              </w:rPr>
              <w:t>13</w:t>
            </w:r>
          </w:p>
        </w:tc>
        <w:tc>
          <w:tcPr>
            <w:tcW w:w="817" w:type="pct"/>
            <w:tcBorders>
              <w:top w:val="nil"/>
              <w:left w:val="single" w:sz="4" w:space="0" w:color="000000"/>
              <w:bottom w:val="single" w:sz="4" w:space="0" w:color="000000"/>
              <w:right w:val="single" w:sz="4" w:space="0" w:color="000000"/>
            </w:tcBorders>
            <w:shd w:val="clear" w:color="auto" w:fill="auto"/>
            <w:vAlign w:val="center"/>
          </w:tcPr>
          <w:p w14:paraId="6D28430C" w14:textId="733EB7F7" w:rsidR="0060745F" w:rsidRPr="0086082F" w:rsidRDefault="0060745F" w:rsidP="0060745F">
            <w:pPr>
              <w:pStyle w:val="BodyTextIndent31"/>
              <w:ind w:firstLine="0"/>
              <w:rPr>
                <w:sz w:val="20"/>
              </w:rPr>
            </w:pPr>
            <w:r>
              <w:rPr>
                <w:sz w:val="22"/>
                <w:szCs w:val="22"/>
              </w:rPr>
              <w:t>Модернизация сетей водоотведения от кк-4 до кк-6 d=200 мм, L=64м, замена материала трубопровода на ПЭ п. Кличка</w:t>
            </w:r>
          </w:p>
        </w:tc>
        <w:tc>
          <w:tcPr>
            <w:tcW w:w="521" w:type="pct"/>
            <w:shd w:val="clear" w:color="auto" w:fill="FFFFFF"/>
            <w:vAlign w:val="center"/>
          </w:tcPr>
          <w:p w14:paraId="3CA11E64" w14:textId="2C779AA9" w:rsidR="0060745F" w:rsidRDefault="0060745F" w:rsidP="0060745F">
            <w:pPr>
              <w:spacing w:after="0" w:line="240" w:lineRule="auto"/>
              <w:ind w:firstLine="0"/>
              <w:jc w:val="center"/>
              <w:rPr>
                <w:bCs/>
                <w:sz w:val="20"/>
                <w:szCs w:val="18"/>
              </w:rPr>
            </w:pPr>
            <w:r>
              <w:rPr>
                <w:sz w:val="22"/>
              </w:rPr>
              <w:t>d=200 мм, L=64м</w:t>
            </w:r>
          </w:p>
        </w:tc>
        <w:tc>
          <w:tcPr>
            <w:tcW w:w="379" w:type="pct"/>
            <w:tcBorders>
              <w:top w:val="nil"/>
              <w:left w:val="single" w:sz="4" w:space="0" w:color="000000"/>
              <w:bottom w:val="single" w:sz="4" w:space="0" w:color="000000"/>
              <w:right w:val="single" w:sz="4" w:space="0" w:color="000000"/>
            </w:tcBorders>
            <w:shd w:val="clear" w:color="auto" w:fill="auto"/>
            <w:vAlign w:val="center"/>
          </w:tcPr>
          <w:p w14:paraId="0C17C610" w14:textId="3974B883" w:rsidR="0060745F" w:rsidRPr="0086082F" w:rsidRDefault="0060745F" w:rsidP="0060745F">
            <w:pPr>
              <w:spacing w:after="0" w:line="240" w:lineRule="auto"/>
              <w:ind w:firstLine="0"/>
              <w:jc w:val="center"/>
              <w:rPr>
                <w:b/>
                <w:sz w:val="20"/>
                <w:szCs w:val="20"/>
              </w:rPr>
            </w:pPr>
            <w:r>
              <w:rPr>
                <w:sz w:val="22"/>
              </w:rPr>
              <w:t>614,560</w:t>
            </w:r>
          </w:p>
        </w:tc>
        <w:tc>
          <w:tcPr>
            <w:tcW w:w="200" w:type="pct"/>
            <w:shd w:val="clear" w:color="auto" w:fill="FFFFFF"/>
            <w:vAlign w:val="center"/>
          </w:tcPr>
          <w:p w14:paraId="0715FE3A" w14:textId="77777777" w:rsidR="0060745F" w:rsidRPr="0086082F" w:rsidRDefault="0060745F" w:rsidP="0060745F">
            <w:pPr>
              <w:spacing w:after="0" w:line="240" w:lineRule="auto"/>
              <w:ind w:firstLine="0"/>
              <w:jc w:val="center"/>
              <w:rPr>
                <w:sz w:val="20"/>
                <w:szCs w:val="20"/>
              </w:rPr>
            </w:pPr>
          </w:p>
        </w:tc>
        <w:tc>
          <w:tcPr>
            <w:tcW w:w="200" w:type="pct"/>
            <w:shd w:val="clear" w:color="auto" w:fill="FFFFFF"/>
            <w:vAlign w:val="center"/>
          </w:tcPr>
          <w:p w14:paraId="71C6A333" w14:textId="77777777" w:rsidR="0060745F" w:rsidRPr="0086082F" w:rsidRDefault="0060745F" w:rsidP="0060745F">
            <w:pPr>
              <w:spacing w:after="0" w:line="240" w:lineRule="auto"/>
              <w:ind w:firstLine="0"/>
              <w:jc w:val="center"/>
              <w:rPr>
                <w:sz w:val="20"/>
                <w:szCs w:val="20"/>
              </w:rPr>
            </w:pPr>
          </w:p>
        </w:tc>
        <w:tc>
          <w:tcPr>
            <w:tcW w:w="267" w:type="pct"/>
            <w:tcBorders>
              <w:top w:val="nil"/>
              <w:left w:val="single" w:sz="4" w:space="0" w:color="000000"/>
              <w:bottom w:val="single" w:sz="4" w:space="0" w:color="000000"/>
              <w:right w:val="single" w:sz="4" w:space="0" w:color="000000"/>
            </w:tcBorders>
            <w:shd w:val="clear" w:color="auto" w:fill="auto"/>
            <w:vAlign w:val="center"/>
          </w:tcPr>
          <w:p w14:paraId="6C6FDB34" w14:textId="53E06AC4" w:rsidR="0060745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1A394783" w14:textId="20060F52" w:rsidR="0060745F" w:rsidRPr="0086082F" w:rsidRDefault="0060745F" w:rsidP="0060745F">
            <w:pPr>
              <w:spacing w:after="0" w:line="240" w:lineRule="auto"/>
              <w:ind w:firstLine="0"/>
              <w:rPr>
                <w:sz w:val="20"/>
                <w:szCs w:val="20"/>
              </w:rPr>
            </w:pPr>
            <w:r>
              <w:rPr>
                <w:sz w:val="22"/>
              </w:rPr>
              <w:t>27,285</w:t>
            </w:r>
          </w:p>
        </w:tc>
        <w:tc>
          <w:tcPr>
            <w:tcW w:w="302" w:type="pct"/>
            <w:tcBorders>
              <w:top w:val="nil"/>
              <w:left w:val="nil"/>
              <w:bottom w:val="single" w:sz="4" w:space="0" w:color="000000"/>
              <w:right w:val="single" w:sz="4" w:space="0" w:color="000000"/>
            </w:tcBorders>
            <w:shd w:val="clear" w:color="auto" w:fill="auto"/>
            <w:vAlign w:val="center"/>
          </w:tcPr>
          <w:p w14:paraId="22793C8A" w14:textId="77B030D2" w:rsidR="0060745F" w:rsidRPr="0086082F" w:rsidRDefault="0060745F" w:rsidP="0060745F">
            <w:pPr>
              <w:spacing w:after="0" w:line="240" w:lineRule="auto"/>
              <w:ind w:firstLine="0"/>
              <w:jc w:val="center"/>
              <w:rPr>
                <w:sz w:val="20"/>
                <w:szCs w:val="20"/>
              </w:rPr>
            </w:pPr>
            <w:r>
              <w:rPr>
                <w:sz w:val="22"/>
              </w:rPr>
              <w:t>587,275</w:t>
            </w:r>
          </w:p>
        </w:tc>
        <w:tc>
          <w:tcPr>
            <w:tcW w:w="302" w:type="pct"/>
            <w:tcBorders>
              <w:top w:val="nil"/>
              <w:left w:val="nil"/>
              <w:bottom w:val="single" w:sz="4" w:space="0" w:color="000000"/>
              <w:right w:val="single" w:sz="4" w:space="0" w:color="000000"/>
            </w:tcBorders>
            <w:shd w:val="clear" w:color="auto" w:fill="auto"/>
            <w:vAlign w:val="center"/>
          </w:tcPr>
          <w:p w14:paraId="20144CB5" w14:textId="4B449456"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45CF75AC" w14:textId="20FB76BE"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42E230FC" w14:textId="6A072625"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7A7E03CB" w14:textId="2F4F5274" w:rsidR="0060745F" w:rsidRPr="0086082F" w:rsidRDefault="0060745F" w:rsidP="0060745F">
            <w:pPr>
              <w:spacing w:after="0" w:line="240" w:lineRule="auto"/>
              <w:ind w:firstLine="0"/>
              <w:jc w:val="center"/>
              <w:rPr>
                <w:sz w:val="20"/>
                <w:szCs w:val="20"/>
              </w:rPr>
            </w:pPr>
            <w:r>
              <w:rPr>
                <w:sz w:val="22"/>
              </w:rPr>
              <w:t>0,00</w:t>
            </w:r>
          </w:p>
        </w:tc>
        <w:tc>
          <w:tcPr>
            <w:tcW w:w="338" w:type="pct"/>
            <w:tcBorders>
              <w:top w:val="nil"/>
              <w:left w:val="nil"/>
              <w:bottom w:val="single" w:sz="4" w:space="0" w:color="000000"/>
              <w:right w:val="single" w:sz="4" w:space="0" w:color="000000"/>
            </w:tcBorders>
            <w:shd w:val="clear" w:color="auto" w:fill="auto"/>
            <w:vAlign w:val="center"/>
          </w:tcPr>
          <w:p w14:paraId="4F647131" w14:textId="111AED08"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5B5734BF" w14:textId="51040AEC" w:rsidR="0060745F" w:rsidRPr="0086082F" w:rsidRDefault="0060745F" w:rsidP="0060745F">
            <w:pPr>
              <w:spacing w:after="0" w:line="240" w:lineRule="auto"/>
              <w:ind w:firstLine="0"/>
              <w:jc w:val="center"/>
              <w:rPr>
                <w:sz w:val="20"/>
                <w:szCs w:val="20"/>
              </w:rPr>
            </w:pPr>
            <w:r>
              <w:rPr>
                <w:sz w:val="22"/>
              </w:rPr>
              <w:t>0,00</w:t>
            </w:r>
          </w:p>
        </w:tc>
      </w:tr>
      <w:tr w:rsidR="0060745F" w:rsidRPr="0086082F" w14:paraId="22DC7B59" w14:textId="77777777" w:rsidTr="0060745F">
        <w:trPr>
          <w:trHeight w:val="255"/>
          <w:jc w:val="center"/>
        </w:trPr>
        <w:tc>
          <w:tcPr>
            <w:tcW w:w="163" w:type="pct"/>
            <w:shd w:val="clear" w:color="auto" w:fill="FFFFFF"/>
            <w:vAlign w:val="center"/>
          </w:tcPr>
          <w:p w14:paraId="366CAED8" w14:textId="18C23B36" w:rsidR="0060745F" w:rsidRDefault="00D05D87" w:rsidP="0060745F">
            <w:pPr>
              <w:spacing w:after="0" w:line="240" w:lineRule="auto"/>
              <w:ind w:firstLine="0"/>
              <w:jc w:val="center"/>
              <w:rPr>
                <w:bCs/>
                <w:sz w:val="20"/>
                <w:szCs w:val="20"/>
              </w:rPr>
            </w:pPr>
            <w:r>
              <w:rPr>
                <w:bCs/>
                <w:sz w:val="20"/>
                <w:szCs w:val="20"/>
              </w:rPr>
              <w:t>14</w:t>
            </w:r>
          </w:p>
        </w:tc>
        <w:tc>
          <w:tcPr>
            <w:tcW w:w="817" w:type="pct"/>
            <w:tcBorders>
              <w:top w:val="nil"/>
              <w:left w:val="single" w:sz="4" w:space="0" w:color="000000"/>
              <w:bottom w:val="single" w:sz="4" w:space="0" w:color="000000"/>
              <w:right w:val="single" w:sz="4" w:space="0" w:color="000000"/>
            </w:tcBorders>
            <w:shd w:val="clear" w:color="auto" w:fill="auto"/>
            <w:vAlign w:val="center"/>
          </w:tcPr>
          <w:p w14:paraId="027C6D90" w14:textId="0605D766" w:rsidR="0060745F" w:rsidRPr="0086082F" w:rsidRDefault="0060745F" w:rsidP="0060745F">
            <w:pPr>
              <w:pStyle w:val="BodyTextIndent31"/>
              <w:ind w:firstLine="0"/>
              <w:rPr>
                <w:sz w:val="20"/>
              </w:rPr>
            </w:pPr>
            <w:r>
              <w:rPr>
                <w:sz w:val="22"/>
                <w:szCs w:val="22"/>
              </w:rPr>
              <w:t xml:space="preserve">Модернизация сетей водоотведения от кк-6 до кк-8 d=200 мм, L=52м, замена материала </w:t>
            </w:r>
            <w:r>
              <w:rPr>
                <w:sz w:val="22"/>
                <w:szCs w:val="22"/>
              </w:rPr>
              <w:lastRenderedPageBreak/>
              <w:t>трубопровода на ПЭ п. Кличка</w:t>
            </w:r>
          </w:p>
        </w:tc>
        <w:tc>
          <w:tcPr>
            <w:tcW w:w="521" w:type="pct"/>
            <w:shd w:val="clear" w:color="auto" w:fill="FFFFFF"/>
            <w:vAlign w:val="center"/>
          </w:tcPr>
          <w:p w14:paraId="7A83DFA9" w14:textId="2C0F73F3" w:rsidR="0060745F" w:rsidRDefault="0060745F" w:rsidP="0060745F">
            <w:pPr>
              <w:spacing w:after="0" w:line="240" w:lineRule="auto"/>
              <w:ind w:firstLine="0"/>
              <w:jc w:val="center"/>
              <w:rPr>
                <w:bCs/>
                <w:sz w:val="20"/>
                <w:szCs w:val="18"/>
              </w:rPr>
            </w:pPr>
            <w:r>
              <w:rPr>
                <w:sz w:val="22"/>
              </w:rPr>
              <w:lastRenderedPageBreak/>
              <w:t>d=200 мм, L=52м</w:t>
            </w:r>
          </w:p>
        </w:tc>
        <w:tc>
          <w:tcPr>
            <w:tcW w:w="379" w:type="pct"/>
            <w:tcBorders>
              <w:top w:val="nil"/>
              <w:left w:val="single" w:sz="4" w:space="0" w:color="000000"/>
              <w:bottom w:val="single" w:sz="4" w:space="0" w:color="000000"/>
              <w:right w:val="single" w:sz="4" w:space="0" w:color="000000"/>
            </w:tcBorders>
            <w:shd w:val="clear" w:color="auto" w:fill="auto"/>
            <w:vAlign w:val="center"/>
          </w:tcPr>
          <w:p w14:paraId="30285900" w14:textId="5A6BC054" w:rsidR="0060745F" w:rsidRPr="0086082F" w:rsidRDefault="0060745F" w:rsidP="0060745F">
            <w:pPr>
              <w:spacing w:after="0" w:line="240" w:lineRule="auto"/>
              <w:ind w:firstLine="0"/>
              <w:jc w:val="center"/>
              <w:rPr>
                <w:b/>
                <w:sz w:val="20"/>
                <w:szCs w:val="20"/>
              </w:rPr>
            </w:pPr>
            <w:r>
              <w:rPr>
                <w:sz w:val="22"/>
              </w:rPr>
              <w:t>520,801</w:t>
            </w:r>
          </w:p>
        </w:tc>
        <w:tc>
          <w:tcPr>
            <w:tcW w:w="200" w:type="pct"/>
            <w:shd w:val="clear" w:color="auto" w:fill="FFFFFF"/>
            <w:vAlign w:val="center"/>
          </w:tcPr>
          <w:p w14:paraId="16EB101F" w14:textId="77777777" w:rsidR="0060745F" w:rsidRPr="0086082F" w:rsidRDefault="0060745F" w:rsidP="0060745F">
            <w:pPr>
              <w:spacing w:after="0" w:line="240" w:lineRule="auto"/>
              <w:ind w:firstLine="0"/>
              <w:jc w:val="center"/>
              <w:rPr>
                <w:sz w:val="20"/>
                <w:szCs w:val="20"/>
              </w:rPr>
            </w:pPr>
          </w:p>
        </w:tc>
        <w:tc>
          <w:tcPr>
            <w:tcW w:w="200" w:type="pct"/>
            <w:shd w:val="clear" w:color="auto" w:fill="FFFFFF"/>
            <w:vAlign w:val="center"/>
          </w:tcPr>
          <w:p w14:paraId="52D634CD" w14:textId="77777777" w:rsidR="0060745F" w:rsidRPr="0086082F" w:rsidRDefault="0060745F" w:rsidP="0060745F">
            <w:pPr>
              <w:spacing w:after="0" w:line="240" w:lineRule="auto"/>
              <w:ind w:firstLine="0"/>
              <w:jc w:val="center"/>
              <w:rPr>
                <w:sz w:val="20"/>
                <w:szCs w:val="20"/>
              </w:rPr>
            </w:pPr>
          </w:p>
        </w:tc>
        <w:tc>
          <w:tcPr>
            <w:tcW w:w="267" w:type="pct"/>
            <w:tcBorders>
              <w:top w:val="nil"/>
              <w:left w:val="single" w:sz="4" w:space="0" w:color="000000"/>
              <w:bottom w:val="single" w:sz="4" w:space="0" w:color="000000"/>
              <w:right w:val="single" w:sz="4" w:space="0" w:color="000000"/>
            </w:tcBorders>
            <w:shd w:val="clear" w:color="auto" w:fill="auto"/>
            <w:vAlign w:val="center"/>
          </w:tcPr>
          <w:p w14:paraId="7EB47782" w14:textId="2323D05C" w:rsidR="0060745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6C59AAAA" w14:textId="2FFD1DFC" w:rsidR="0060745F" w:rsidRPr="0086082F" w:rsidRDefault="0060745F" w:rsidP="0060745F">
            <w:pPr>
              <w:spacing w:after="0" w:line="240" w:lineRule="auto"/>
              <w:ind w:firstLine="0"/>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46F52016" w14:textId="6F224F6F" w:rsidR="0060745F" w:rsidRPr="0086082F" w:rsidRDefault="0060745F" w:rsidP="0060745F">
            <w:pPr>
              <w:spacing w:after="0" w:line="240" w:lineRule="auto"/>
              <w:ind w:firstLine="0"/>
              <w:jc w:val="center"/>
              <w:rPr>
                <w:sz w:val="20"/>
                <w:szCs w:val="20"/>
              </w:rPr>
            </w:pPr>
            <w:r>
              <w:rPr>
                <w:sz w:val="22"/>
              </w:rPr>
              <w:t>23,122</w:t>
            </w:r>
          </w:p>
        </w:tc>
        <w:tc>
          <w:tcPr>
            <w:tcW w:w="302" w:type="pct"/>
            <w:tcBorders>
              <w:top w:val="nil"/>
              <w:left w:val="nil"/>
              <w:bottom w:val="single" w:sz="4" w:space="0" w:color="000000"/>
              <w:right w:val="single" w:sz="4" w:space="0" w:color="000000"/>
            </w:tcBorders>
            <w:shd w:val="clear" w:color="auto" w:fill="auto"/>
            <w:vAlign w:val="center"/>
          </w:tcPr>
          <w:p w14:paraId="44DCCE39" w14:textId="51F9516E" w:rsidR="0060745F" w:rsidRPr="0086082F" w:rsidRDefault="0060745F" w:rsidP="0060745F">
            <w:pPr>
              <w:spacing w:after="0" w:line="240" w:lineRule="auto"/>
              <w:ind w:firstLine="0"/>
              <w:jc w:val="center"/>
              <w:rPr>
                <w:sz w:val="20"/>
                <w:szCs w:val="20"/>
              </w:rPr>
            </w:pPr>
            <w:r>
              <w:rPr>
                <w:sz w:val="22"/>
              </w:rPr>
              <w:t>497,678</w:t>
            </w:r>
          </w:p>
        </w:tc>
        <w:tc>
          <w:tcPr>
            <w:tcW w:w="302" w:type="pct"/>
            <w:tcBorders>
              <w:top w:val="nil"/>
              <w:left w:val="nil"/>
              <w:bottom w:val="single" w:sz="4" w:space="0" w:color="000000"/>
              <w:right w:val="single" w:sz="4" w:space="0" w:color="000000"/>
            </w:tcBorders>
            <w:shd w:val="clear" w:color="auto" w:fill="auto"/>
            <w:vAlign w:val="center"/>
          </w:tcPr>
          <w:p w14:paraId="65E03F90" w14:textId="51BB9A53"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66F375DD" w14:textId="251C309B"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24FD9779" w14:textId="4581649A" w:rsidR="0060745F" w:rsidRPr="0086082F" w:rsidRDefault="0060745F" w:rsidP="0060745F">
            <w:pPr>
              <w:spacing w:after="0" w:line="240" w:lineRule="auto"/>
              <w:ind w:firstLine="0"/>
              <w:jc w:val="center"/>
              <w:rPr>
                <w:sz w:val="20"/>
                <w:szCs w:val="20"/>
              </w:rPr>
            </w:pPr>
            <w:r>
              <w:rPr>
                <w:sz w:val="22"/>
              </w:rPr>
              <w:t>0,00</w:t>
            </w:r>
          </w:p>
        </w:tc>
        <w:tc>
          <w:tcPr>
            <w:tcW w:w="338" w:type="pct"/>
            <w:tcBorders>
              <w:top w:val="nil"/>
              <w:left w:val="nil"/>
              <w:bottom w:val="single" w:sz="4" w:space="0" w:color="000000"/>
              <w:right w:val="single" w:sz="4" w:space="0" w:color="000000"/>
            </w:tcBorders>
            <w:shd w:val="clear" w:color="auto" w:fill="auto"/>
            <w:vAlign w:val="center"/>
          </w:tcPr>
          <w:p w14:paraId="2FA8BDEC" w14:textId="0FFD4DED"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778ACCB7" w14:textId="03A338BF" w:rsidR="0060745F" w:rsidRPr="0086082F" w:rsidRDefault="0060745F" w:rsidP="0060745F">
            <w:pPr>
              <w:spacing w:after="0" w:line="240" w:lineRule="auto"/>
              <w:ind w:firstLine="0"/>
              <w:jc w:val="center"/>
              <w:rPr>
                <w:sz w:val="20"/>
                <w:szCs w:val="20"/>
              </w:rPr>
            </w:pPr>
            <w:r>
              <w:rPr>
                <w:sz w:val="22"/>
              </w:rPr>
              <w:t>0,00</w:t>
            </w:r>
          </w:p>
        </w:tc>
      </w:tr>
      <w:tr w:rsidR="0060745F" w:rsidRPr="0086082F" w14:paraId="700CA1CC" w14:textId="77777777" w:rsidTr="0060745F">
        <w:trPr>
          <w:trHeight w:val="255"/>
          <w:jc w:val="center"/>
        </w:trPr>
        <w:tc>
          <w:tcPr>
            <w:tcW w:w="163" w:type="pct"/>
            <w:shd w:val="clear" w:color="auto" w:fill="FFFFFF"/>
            <w:vAlign w:val="center"/>
          </w:tcPr>
          <w:p w14:paraId="157FADBF" w14:textId="11043710" w:rsidR="0060745F" w:rsidRDefault="00D05D87" w:rsidP="0060745F">
            <w:pPr>
              <w:spacing w:after="0" w:line="240" w:lineRule="auto"/>
              <w:ind w:firstLine="0"/>
              <w:jc w:val="center"/>
              <w:rPr>
                <w:bCs/>
                <w:sz w:val="20"/>
                <w:szCs w:val="20"/>
              </w:rPr>
            </w:pPr>
            <w:r>
              <w:rPr>
                <w:bCs/>
                <w:sz w:val="20"/>
                <w:szCs w:val="20"/>
              </w:rPr>
              <w:t>15</w:t>
            </w:r>
          </w:p>
        </w:tc>
        <w:tc>
          <w:tcPr>
            <w:tcW w:w="817" w:type="pct"/>
            <w:tcBorders>
              <w:top w:val="nil"/>
              <w:left w:val="single" w:sz="4" w:space="0" w:color="000000"/>
              <w:bottom w:val="single" w:sz="4" w:space="0" w:color="000000"/>
              <w:right w:val="single" w:sz="4" w:space="0" w:color="000000"/>
            </w:tcBorders>
            <w:shd w:val="clear" w:color="auto" w:fill="auto"/>
            <w:vAlign w:val="center"/>
          </w:tcPr>
          <w:p w14:paraId="5E393EAB" w14:textId="4BE0BC9F" w:rsidR="0060745F" w:rsidRPr="0086082F" w:rsidRDefault="0060745F" w:rsidP="0060745F">
            <w:pPr>
              <w:pStyle w:val="BodyTextIndent31"/>
              <w:ind w:firstLine="0"/>
              <w:rPr>
                <w:sz w:val="20"/>
              </w:rPr>
            </w:pPr>
            <w:r>
              <w:rPr>
                <w:sz w:val="22"/>
                <w:szCs w:val="22"/>
              </w:rPr>
              <w:t>Модернизация сетей водоотведения от кк-8 до кк-10 d=200 мм, L=42м, замена материала трубопровода на ПЭ п. Кличка</w:t>
            </w:r>
          </w:p>
        </w:tc>
        <w:tc>
          <w:tcPr>
            <w:tcW w:w="521" w:type="pct"/>
            <w:shd w:val="clear" w:color="auto" w:fill="FFFFFF"/>
            <w:vAlign w:val="center"/>
          </w:tcPr>
          <w:p w14:paraId="55260E7F" w14:textId="59C08139" w:rsidR="0060745F" w:rsidRDefault="0060745F" w:rsidP="0060745F">
            <w:pPr>
              <w:spacing w:after="0" w:line="240" w:lineRule="auto"/>
              <w:ind w:firstLine="0"/>
              <w:jc w:val="center"/>
              <w:rPr>
                <w:bCs/>
                <w:sz w:val="20"/>
                <w:szCs w:val="18"/>
              </w:rPr>
            </w:pPr>
            <w:r>
              <w:rPr>
                <w:sz w:val="22"/>
              </w:rPr>
              <w:t>d=200 мм, L=42м</w:t>
            </w:r>
          </w:p>
        </w:tc>
        <w:tc>
          <w:tcPr>
            <w:tcW w:w="379" w:type="pct"/>
            <w:tcBorders>
              <w:top w:val="nil"/>
              <w:left w:val="single" w:sz="4" w:space="0" w:color="000000"/>
              <w:bottom w:val="single" w:sz="4" w:space="0" w:color="000000"/>
              <w:right w:val="single" w:sz="4" w:space="0" w:color="000000"/>
            </w:tcBorders>
            <w:shd w:val="clear" w:color="auto" w:fill="auto"/>
            <w:vAlign w:val="center"/>
          </w:tcPr>
          <w:p w14:paraId="3006F8F3" w14:textId="10425490" w:rsidR="0060745F" w:rsidRPr="0086082F" w:rsidRDefault="0060745F" w:rsidP="0060745F">
            <w:pPr>
              <w:spacing w:after="0" w:line="240" w:lineRule="auto"/>
              <w:ind w:firstLine="0"/>
              <w:jc w:val="center"/>
              <w:rPr>
                <w:b/>
                <w:sz w:val="20"/>
                <w:szCs w:val="20"/>
              </w:rPr>
            </w:pPr>
            <w:r>
              <w:rPr>
                <w:sz w:val="22"/>
              </w:rPr>
              <w:t>438,735</w:t>
            </w:r>
          </w:p>
        </w:tc>
        <w:tc>
          <w:tcPr>
            <w:tcW w:w="200" w:type="pct"/>
            <w:shd w:val="clear" w:color="auto" w:fill="FFFFFF"/>
            <w:vAlign w:val="center"/>
          </w:tcPr>
          <w:p w14:paraId="168961D0" w14:textId="77777777" w:rsidR="0060745F" w:rsidRPr="0086082F" w:rsidRDefault="0060745F" w:rsidP="0060745F">
            <w:pPr>
              <w:spacing w:after="0" w:line="240" w:lineRule="auto"/>
              <w:ind w:firstLine="0"/>
              <w:jc w:val="center"/>
              <w:rPr>
                <w:sz w:val="20"/>
                <w:szCs w:val="20"/>
              </w:rPr>
            </w:pPr>
          </w:p>
        </w:tc>
        <w:tc>
          <w:tcPr>
            <w:tcW w:w="200" w:type="pct"/>
            <w:shd w:val="clear" w:color="auto" w:fill="FFFFFF"/>
            <w:vAlign w:val="center"/>
          </w:tcPr>
          <w:p w14:paraId="2F7A32BE" w14:textId="77777777" w:rsidR="0060745F" w:rsidRPr="0086082F" w:rsidRDefault="0060745F" w:rsidP="0060745F">
            <w:pPr>
              <w:spacing w:after="0" w:line="240" w:lineRule="auto"/>
              <w:ind w:firstLine="0"/>
              <w:jc w:val="center"/>
              <w:rPr>
                <w:sz w:val="20"/>
                <w:szCs w:val="20"/>
              </w:rPr>
            </w:pPr>
          </w:p>
        </w:tc>
        <w:tc>
          <w:tcPr>
            <w:tcW w:w="267" w:type="pct"/>
            <w:tcBorders>
              <w:top w:val="nil"/>
              <w:left w:val="single" w:sz="4" w:space="0" w:color="000000"/>
              <w:bottom w:val="single" w:sz="4" w:space="0" w:color="000000"/>
              <w:right w:val="single" w:sz="4" w:space="0" w:color="000000"/>
            </w:tcBorders>
            <w:shd w:val="clear" w:color="auto" w:fill="auto"/>
            <w:vAlign w:val="center"/>
          </w:tcPr>
          <w:p w14:paraId="7DF9761E" w14:textId="27C49AFB" w:rsidR="0060745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66354798" w14:textId="3C7A4D60" w:rsidR="0060745F" w:rsidRPr="0086082F" w:rsidRDefault="0060745F" w:rsidP="0060745F">
            <w:pPr>
              <w:spacing w:after="0" w:line="240" w:lineRule="auto"/>
              <w:ind w:firstLine="0"/>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2508853C" w14:textId="3AF72C93"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52EC21AB" w14:textId="2CB9DBBD" w:rsidR="0060745F" w:rsidRPr="0086082F" w:rsidRDefault="0060745F" w:rsidP="0060745F">
            <w:pPr>
              <w:spacing w:after="0" w:line="240" w:lineRule="auto"/>
              <w:ind w:firstLine="0"/>
              <w:jc w:val="center"/>
              <w:rPr>
                <w:sz w:val="20"/>
                <w:szCs w:val="20"/>
              </w:rPr>
            </w:pPr>
            <w:r>
              <w:rPr>
                <w:sz w:val="22"/>
              </w:rPr>
              <w:t>19,479</w:t>
            </w:r>
          </w:p>
        </w:tc>
        <w:tc>
          <w:tcPr>
            <w:tcW w:w="302" w:type="pct"/>
            <w:tcBorders>
              <w:top w:val="nil"/>
              <w:left w:val="nil"/>
              <w:bottom w:val="single" w:sz="4" w:space="0" w:color="000000"/>
              <w:right w:val="single" w:sz="4" w:space="0" w:color="000000"/>
            </w:tcBorders>
            <w:shd w:val="clear" w:color="auto" w:fill="auto"/>
            <w:vAlign w:val="center"/>
          </w:tcPr>
          <w:p w14:paraId="47D472EA" w14:textId="4F418EC9" w:rsidR="0060745F" w:rsidRPr="0086082F" w:rsidRDefault="0060745F" w:rsidP="0060745F">
            <w:pPr>
              <w:spacing w:after="0" w:line="240" w:lineRule="auto"/>
              <w:ind w:firstLine="0"/>
              <w:jc w:val="center"/>
              <w:rPr>
                <w:sz w:val="20"/>
                <w:szCs w:val="20"/>
              </w:rPr>
            </w:pPr>
            <w:r>
              <w:rPr>
                <w:sz w:val="22"/>
              </w:rPr>
              <w:t>419,256</w:t>
            </w:r>
          </w:p>
        </w:tc>
        <w:tc>
          <w:tcPr>
            <w:tcW w:w="302" w:type="pct"/>
            <w:tcBorders>
              <w:top w:val="nil"/>
              <w:left w:val="nil"/>
              <w:bottom w:val="single" w:sz="4" w:space="0" w:color="000000"/>
              <w:right w:val="single" w:sz="4" w:space="0" w:color="000000"/>
            </w:tcBorders>
            <w:shd w:val="clear" w:color="auto" w:fill="auto"/>
            <w:vAlign w:val="center"/>
          </w:tcPr>
          <w:p w14:paraId="3C495406" w14:textId="666F076F"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64293BED" w14:textId="4C7D2715" w:rsidR="0060745F" w:rsidRPr="0086082F" w:rsidRDefault="0060745F" w:rsidP="0060745F">
            <w:pPr>
              <w:spacing w:after="0" w:line="240" w:lineRule="auto"/>
              <w:ind w:firstLine="0"/>
              <w:jc w:val="center"/>
              <w:rPr>
                <w:sz w:val="20"/>
                <w:szCs w:val="20"/>
              </w:rPr>
            </w:pPr>
            <w:r>
              <w:rPr>
                <w:sz w:val="22"/>
              </w:rPr>
              <w:t>0,00</w:t>
            </w:r>
          </w:p>
        </w:tc>
        <w:tc>
          <w:tcPr>
            <w:tcW w:w="338" w:type="pct"/>
            <w:tcBorders>
              <w:top w:val="nil"/>
              <w:left w:val="nil"/>
              <w:bottom w:val="single" w:sz="4" w:space="0" w:color="000000"/>
              <w:right w:val="single" w:sz="4" w:space="0" w:color="000000"/>
            </w:tcBorders>
            <w:shd w:val="clear" w:color="auto" w:fill="auto"/>
            <w:vAlign w:val="center"/>
          </w:tcPr>
          <w:p w14:paraId="1CECD375" w14:textId="785130D5"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4478F99C" w14:textId="5DCB6445" w:rsidR="0060745F" w:rsidRPr="0086082F" w:rsidRDefault="0060745F" w:rsidP="0060745F">
            <w:pPr>
              <w:spacing w:after="0" w:line="240" w:lineRule="auto"/>
              <w:ind w:firstLine="0"/>
              <w:jc w:val="center"/>
              <w:rPr>
                <w:sz w:val="20"/>
                <w:szCs w:val="20"/>
              </w:rPr>
            </w:pPr>
            <w:r>
              <w:rPr>
                <w:sz w:val="22"/>
              </w:rPr>
              <w:t>0,00</w:t>
            </w:r>
          </w:p>
        </w:tc>
      </w:tr>
      <w:tr w:rsidR="0060745F" w:rsidRPr="0086082F" w14:paraId="6BAB866D" w14:textId="77777777" w:rsidTr="0060745F">
        <w:trPr>
          <w:trHeight w:val="255"/>
          <w:jc w:val="center"/>
        </w:trPr>
        <w:tc>
          <w:tcPr>
            <w:tcW w:w="163" w:type="pct"/>
            <w:shd w:val="clear" w:color="auto" w:fill="FFFFFF"/>
            <w:vAlign w:val="center"/>
          </w:tcPr>
          <w:p w14:paraId="6775E5A7" w14:textId="2E70B55A" w:rsidR="0060745F" w:rsidRDefault="00D05D87" w:rsidP="0060745F">
            <w:pPr>
              <w:spacing w:after="0" w:line="240" w:lineRule="auto"/>
              <w:ind w:firstLine="0"/>
              <w:jc w:val="center"/>
              <w:rPr>
                <w:bCs/>
                <w:sz w:val="20"/>
                <w:szCs w:val="20"/>
              </w:rPr>
            </w:pPr>
            <w:r>
              <w:rPr>
                <w:bCs/>
                <w:sz w:val="20"/>
                <w:szCs w:val="20"/>
              </w:rPr>
              <w:t>16</w:t>
            </w:r>
          </w:p>
        </w:tc>
        <w:tc>
          <w:tcPr>
            <w:tcW w:w="817" w:type="pct"/>
            <w:tcBorders>
              <w:top w:val="nil"/>
              <w:left w:val="single" w:sz="4" w:space="0" w:color="000000"/>
              <w:bottom w:val="single" w:sz="4" w:space="0" w:color="000000"/>
              <w:right w:val="single" w:sz="4" w:space="0" w:color="000000"/>
            </w:tcBorders>
            <w:shd w:val="clear" w:color="auto" w:fill="auto"/>
            <w:vAlign w:val="center"/>
          </w:tcPr>
          <w:p w14:paraId="30F81DF2" w14:textId="29399394" w:rsidR="0060745F" w:rsidRPr="0086082F" w:rsidRDefault="0060745F" w:rsidP="0060745F">
            <w:pPr>
              <w:pStyle w:val="BodyTextIndent31"/>
              <w:ind w:firstLine="0"/>
              <w:rPr>
                <w:sz w:val="20"/>
              </w:rPr>
            </w:pPr>
            <w:r>
              <w:rPr>
                <w:sz w:val="22"/>
                <w:szCs w:val="22"/>
              </w:rPr>
              <w:t>Модернизация сетей водоотведения от кк-1 до кк-3 d=200 мм, L=80м, замена материала трубопровода на ПЭ п. Кличка</w:t>
            </w:r>
          </w:p>
        </w:tc>
        <w:tc>
          <w:tcPr>
            <w:tcW w:w="521" w:type="pct"/>
            <w:shd w:val="clear" w:color="auto" w:fill="FFFFFF"/>
            <w:vAlign w:val="center"/>
          </w:tcPr>
          <w:p w14:paraId="39A1A46E" w14:textId="3F286DBD" w:rsidR="0060745F" w:rsidRDefault="0060745F" w:rsidP="0060745F">
            <w:pPr>
              <w:spacing w:after="0" w:line="240" w:lineRule="auto"/>
              <w:ind w:firstLine="0"/>
              <w:jc w:val="center"/>
              <w:rPr>
                <w:bCs/>
                <w:sz w:val="20"/>
                <w:szCs w:val="18"/>
              </w:rPr>
            </w:pPr>
            <w:r>
              <w:rPr>
                <w:sz w:val="22"/>
              </w:rPr>
              <w:t>d=200 мм, L=80м</w:t>
            </w:r>
          </w:p>
        </w:tc>
        <w:tc>
          <w:tcPr>
            <w:tcW w:w="379" w:type="pct"/>
            <w:tcBorders>
              <w:top w:val="nil"/>
              <w:left w:val="single" w:sz="4" w:space="0" w:color="000000"/>
              <w:bottom w:val="single" w:sz="4" w:space="0" w:color="000000"/>
              <w:right w:val="single" w:sz="4" w:space="0" w:color="000000"/>
            </w:tcBorders>
            <w:shd w:val="clear" w:color="auto" w:fill="auto"/>
            <w:vAlign w:val="center"/>
          </w:tcPr>
          <w:p w14:paraId="092DEFCC" w14:textId="76380AEE" w:rsidR="0060745F" w:rsidRPr="0086082F" w:rsidRDefault="0060745F" w:rsidP="0060745F">
            <w:pPr>
              <w:spacing w:after="0" w:line="240" w:lineRule="auto"/>
              <w:ind w:firstLine="0"/>
              <w:jc w:val="center"/>
              <w:rPr>
                <w:b/>
                <w:sz w:val="20"/>
                <w:szCs w:val="20"/>
              </w:rPr>
            </w:pPr>
            <w:r>
              <w:rPr>
                <w:sz w:val="22"/>
              </w:rPr>
              <w:t>871,620</w:t>
            </w:r>
          </w:p>
        </w:tc>
        <w:tc>
          <w:tcPr>
            <w:tcW w:w="200" w:type="pct"/>
            <w:shd w:val="clear" w:color="auto" w:fill="FFFFFF"/>
            <w:vAlign w:val="center"/>
          </w:tcPr>
          <w:p w14:paraId="425524CC" w14:textId="77777777" w:rsidR="0060745F" w:rsidRPr="0086082F" w:rsidRDefault="0060745F" w:rsidP="0060745F">
            <w:pPr>
              <w:spacing w:after="0" w:line="240" w:lineRule="auto"/>
              <w:ind w:firstLine="0"/>
              <w:jc w:val="center"/>
              <w:rPr>
                <w:sz w:val="20"/>
                <w:szCs w:val="20"/>
              </w:rPr>
            </w:pPr>
          </w:p>
        </w:tc>
        <w:tc>
          <w:tcPr>
            <w:tcW w:w="200" w:type="pct"/>
            <w:shd w:val="clear" w:color="auto" w:fill="FFFFFF"/>
            <w:vAlign w:val="center"/>
          </w:tcPr>
          <w:p w14:paraId="57718F15" w14:textId="77777777" w:rsidR="0060745F" w:rsidRPr="0086082F" w:rsidRDefault="0060745F" w:rsidP="0060745F">
            <w:pPr>
              <w:spacing w:after="0" w:line="240" w:lineRule="auto"/>
              <w:ind w:firstLine="0"/>
              <w:jc w:val="center"/>
              <w:rPr>
                <w:sz w:val="20"/>
                <w:szCs w:val="20"/>
              </w:rPr>
            </w:pPr>
          </w:p>
        </w:tc>
        <w:tc>
          <w:tcPr>
            <w:tcW w:w="267" w:type="pct"/>
            <w:tcBorders>
              <w:top w:val="nil"/>
              <w:left w:val="single" w:sz="4" w:space="0" w:color="000000"/>
              <w:bottom w:val="single" w:sz="4" w:space="0" w:color="000000"/>
              <w:right w:val="single" w:sz="4" w:space="0" w:color="000000"/>
            </w:tcBorders>
            <w:shd w:val="clear" w:color="auto" w:fill="auto"/>
            <w:vAlign w:val="center"/>
          </w:tcPr>
          <w:p w14:paraId="3A8B04D3" w14:textId="5ED2A5DF" w:rsidR="0060745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0244F796" w14:textId="5232510D" w:rsidR="0060745F" w:rsidRPr="0086082F" w:rsidRDefault="0060745F" w:rsidP="0060745F">
            <w:pPr>
              <w:spacing w:after="0" w:line="240" w:lineRule="auto"/>
              <w:ind w:firstLine="0"/>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2ADADC4F" w14:textId="6F5C2EEB"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294279A0" w14:textId="3E80ED59"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7640BF12" w14:textId="01BDA381" w:rsidR="0060745F" w:rsidRPr="0086082F" w:rsidRDefault="0060745F" w:rsidP="0060745F">
            <w:pPr>
              <w:spacing w:after="0" w:line="240" w:lineRule="auto"/>
              <w:ind w:firstLine="0"/>
              <w:jc w:val="center"/>
              <w:rPr>
                <w:sz w:val="20"/>
                <w:szCs w:val="20"/>
              </w:rPr>
            </w:pPr>
            <w:r>
              <w:rPr>
                <w:sz w:val="22"/>
              </w:rPr>
              <w:t>38,698</w:t>
            </w:r>
          </w:p>
        </w:tc>
        <w:tc>
          <w:tcPr>
            <w:tcW w:w="302" w:type="pct"/>
            <w:tcBorders>
              <w:top w:val="nil"/>
              <w:left w:val="nil"/>
              <w:bottom w:val="single" w:sz="4" w:space="0" w:color="000000"/>
              <w:right w:val="single" w:sz="4" w:space="0" w:color="000000"/>
            </w:tcBorders>
            <w:shd w:val="clear" w:color="auto" w:fill="auto"/>
            <w:vAlign w:val="center"/>
          </w:tcPr>
          <w:p w14:paraId="2CEF0E7A" w14:textId="6AFFB594" w:rsidR="0060745F" w:rsidRPr="0086082F" w:rsidRDefault="0060745F" w:rsidP="0060745F">
            <w:pPr>
              <w:spacing w:after="0" w:line="240" w:lineRule="auto"/>
              <w:ind w:firstLine="0"/>
              <w:jc w:val="center"/>
              <w:rPr>
                <w:sz w:val="20"/>
                <w:szCs w:val="20"/>
              </w:rPr>
            </w:pPr>
            <w:r>
              <w:rPr>
                <w:sz w:val="22"/>
              </w:rPr>
              <w:t>832,922</w:t>
            </w:r>
          </w:p>
        </w:tc>
        <w:tc>
          <w:tcPr>
            <w:tcW w:w="302" w:type="pct"/>
            <w:tcBorders>
              <w:top w:val="nil"/>
              <w:left w:val="nil"/>
              <w:bottom w:val="single" w:sz="4" w:space="0" w:color="000000"/>
              <w:right w:val="single" w:sz="4" w:space="0" w:color="000000"/>
            </w:tcBorders>
            <w:shd w:val="clear" w:color="auto" w:fill="auto"/>
            <w:vAlign w:val="center"/>
          </w:tcPr>
          <w:p w14:paraId="6A0B1863" w14:textId="7290C703" w:rsidR="0060745F" w:rsidRPr="0086082F" w:rsidRDefault="0060745F" w:rsidP="0060745F">
            <w:pPr>
              <w:spacing w:after="0" w:line="240" w:lineRule="auto"/>
              <w:ind w:firstLine="0"/>
              <w:jc w:val="center"/>
              <w:rPr>
                <w:sz w:val="20"/>
                <w:szCs w:val="20"/>
              </w:rPr>
            </w:pPr>
            <w:r>
              <w:rPr>
                <w:sz w:val="22"/>
              </w:rPr>
              <w:t>0,00</w:t>
            </w:r>
          </w:p>
        </w:tc>
        <w:tc>
          <w:tcPr>
            <w:tcW w:w="338" w:type="pct"/>
            <w:tcBorders>
              <w:top w:val="nil"/>
              <w:left w:val="nil"/>
              <w:bottom w:val="single" w:sz="4" w:space="0" w:color="000000"/>
              <w:right w:val="single" w:sz="4" w:space="0" w:color="000000"/>
            </w:tcBorders>
            <w:shd w:val="clear" w:color="auto" w:fill="auto"/>
            <w:vAlign w:val="center"/>
          </w:tcPr>
          <w:p w14:paraId="46B38567" w14:textId="372FA26B"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7011886C" w14:textId="3976C51A" w:rsidR="0060745F" w:rsidRPr="0086082F" w:rsidRDefault="0060745F" w:rsidP="0060745F">
            <w:pPr>
              <w:spacing w:after="0" w:line="240" w:lineRule="auto"/>
              <w:ind w:firstLine="0"/>
              <w:jc w:val="center"/>
              <w:rPr>
                <w:sz w:val="20"/>
                <w:szCs w:val="20"/>
              </w:rPr>
            </w:pPr>
            <w:r>
              <w:rPr>
                <w:sz w:val="22"/>
              </w:rPr>
              <w:t>0,00</w:t>
            </w:r>
          </w:p>
        </w:tc>
      </w:tr>
      <w:tr w:rsidR="0060745F" w:rsidRPr="0086082F" w14:paraId="2B32CCEA" w14:textId="77777777" w:rsidTr="0060745F">
        <w:trPr>
          <w:trHeight w:val="255"/>
          <w:jc w:val="center"/>
        </w:trPr>
        <w:tc>
          <w:tcPr>
            <w:tcW w:w="163" w:type="pct"/>
            <w:shd w:val="clear" w:color="auto" w:fill="FFFFFF"/>
            <w:vAlign w:val="center"/>
          </w:tcPr>
          <w:p w14:paraId="23BE83AD" w14:textId="0F852343" w:rsidR="0060745F" w:rsidRDefault="00D05D87" w:rsidP="0060745F">
            <w:pPr>
              <w:spacing w:after="0" w:line="240" w:lineRule="auto"/>
              <w:ind w:firstLine="0"/>
              <w:jc w:val="center"/>
              <w:rPr>
                <w:bCs/>
                <w:sz w:val="20"/>
                <w:szCs w:val="20"/>
              </w:rPr>
            </w:pPr>
            <w:r>
              <w:rPr>
                <w:bCs/>
                <w:sz w:val="20"/>
                <w:szCs w:val="20"/>
              </w:rPr>
              <w:t>17</w:t>
            </w:r>
          </w:p>
        </w:tc>
        <w:tc>
          <w:tcPr>
            <w:tcW w:w="817" w:type="pct"/>
            <w:tcBorders>
              <w:top w:val="nil"/>
              <w:left w:val="single" w:sz="4" w:space="0" w:color="000000"/>
              <w:bottom w:val="single" w:sz="4" w:space="0" w:color="000000"/>
              <w:right w:val="single" w:sz="4" w:space="0" w:color="000000"/>
            </w:tcBorders>
            <w:shd w:val="clear" w:color="auto" w:fill="auto"/>
            <w:vAlign w:val="center"/>
          </w:tcPr>
          <w:p w14:paraId="5ECE56A4" w14:textId="3507F47A" w:rsidR="0060745F" w:rsidRPr="0086082F" w:rsidRDefault="0060745F" w:rsidP="0060745F">
            <w:pPr>
              <w:pStyle w:val="BodyTextIndent31"/>
              <w:ind w:firstLine="0"/>
              <w:rPr>
                <w:sz w:val="20"/>
              </w:rPr>
            </w:pPr>
            <w:r>
              <w:rPr>
                <w:sz w:val="22"/>
                <w:szCs w:val="22"/>
              </w:rPr>
              <w:t>Модернизация сетей водоотведения от кк-3 до кк-5 d=200 мм, L=70м, замена материала трубопровода на ПЭ п. Кличка</w:t>
            </w:r>
          </w:p>
        </w:tc>
        <w:tc>
          <w:tcPr>
            <w:tcW w:w="521" w:type="pct"/>
            <w:shd w:val="clear" w:color="auto" w:fill="FFFFFF"/>
            <w:vAlign w:val="center"/>
          </w:tcPr>
          <w:p w14:paraId="2CDEC6C4" w14:textId="2DCBE8E6" w:rsidR="0060745F" w:rsidRDefault="0060745F" w:rsidP="0060745F">
            <w:pPr>
              <w:spacing w:after="0" w:line="240" w:lineRule="auto"/>
              <w:ind w:firstLine="0"/>
              <w:jc w:val="center"/>
              <w:rPr>
                <w:bCs/>
                <w:sz w:val="20"/>
                <w:szCs w:val="18"/>
              </w:rPr>
            </w:pPr>
            <w:r>
              <w:rPr>
                <w:sz w:val="22"/>
              </w:rPr>
              <w:t>d=200 мм, L=70м,</w:t>
            </w:r>
          </w:p>
        </w:tc>
        <w:tc>
          <w:tcPr>
            <w:tcW w:w="379" w:type="pct"/>
            <w:tcBorders>
              <w:top w:val="nil"/>
              <w:left w:val="single" w:sz="4" w:space="0" w:color="000000"/>
              <w:bottom w:val="single" w:sz="4" w:space="0" w:color="000000"/>
              <w:right w:val="single" w:sz="4" w:space="0" w:color="000000"/>
            </w:tcBorders>
            <w:shd w:val="clear" w:color="auto" w:fill="auto"/>
            <w:vAlign w:val="center"/>
          </w:tcPr>
          <w:p w14:paraId="797C2A56" w14:textId="5B01F80F" w:rsidR="0060745F" w:rsidRPr="0086082F" w:rsidRDefault="0060745F" w:rsidP="0060745F">
            <w:pPr>
              <w:spacing w:after="0" w:line="240" w:lineRule="auto"/>
              <w:ind w:firstLine="0"/>
              <w:jc w:val="center"/>
              <w:rPr>
                <w:b/>
                <w:sz w:val="20"/>
                <w:szCs w:val="20"/>
              </w:rPr>
            </w:pPr>
            <w:r>
              <w:rPr>
                <w:sz w:val="22"/>
              </w:rPr>
              <w:t>795,462</w:t>
            </w:r>
          </w:p>
        </w:tc>
        <w:tc>
          <w:tcPr>
            <w:tcW w:w="200" w:type="pct"/>
            <w:shd w:val="clear" w:color="auto" w:fill="FFFFFF"/>
            <w:vAlign w:val="center"/>
          </w:tcPr>
          <w:p w14:paraId="2B711CFB" w14:textId="77777777" w:rsidR="0060745F" w:rsidRPr="0086082F" w:rsidRDefault="0060745F" w:rsidP="0060745F">
            <w:pPr>
              <w:spacing w:after="0" w:line="240" w:lineRule="auto"/>
              <w:ind w:firstLine="0"/>
              <w:jc w:val="center"/>
              <w:rPr>
                <w:sz w:val="20"/>
                <w:szCs w:val="20"/>
              </w:rPr>
            </w:pPr>
          </w:p>
        </w:tc>
        <w:tc>
          <w:tcPr>
            <w:tcW w:w="200" w:type="pct"/>
            <w:shd w:val="clear" w:color="auto" w:fill="FFFFFF"/>
            <w:vAlign w:val="center"/>
          </w:tcPr>
          <w:p w14:paraId="2D7186DA" w14:textId="77777777" w:rsidR="0060745F" w:rsidRPr="0086082F" w:rsidRDefault="0060745F" w:rsidP="0060745F">
            <w:pPr>
              <w:spacing w:after="0" w:line="240" w:lineRule="auto"/>
              <w:ind w:firstLine="0"/>
              <w:jc w:val="center"/>
              <w:rPr>
                <w:sz w:val="20"/>
                <w:szCs w:val="20"/>
              </w:rPr>
            </w:pPr>
          </w:p>
        </w:tc>
        <w:tc>
          <w:tcPr>
            <w:tcW w:w="267" w:type="pct"/>
            <w:tcBorders>
              <w:top w:val="nil"/>
              <w:left w:val="single" w:sz="4" w:space="0" w:color="000000"/>
              <w:bottom w:val="single" w:sz="4" w:space="0" w:color="000000"/>
              <w:right w:val="single" w:sz="4" w:space="0" w:color="000000"/>
            </w:tcBorders>
            <w:shd w:val="clear" w:color="auto" w:fill="auto"/>
            <w:vAlign w:val="center"/>
          </w:tcPr>
          <w:p w14:paraId="774F1F7A" w14:textId="1C74554F" w:rsidR="0060745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317773B2" w14:textId="35F96987" w:rsidR="0060745F" w:rsidRPr="0086082F" w:rsidRDefault="0060745F" w:rsidP="0060745F">
            <w:pPr>
              <w:spacing w:after="0" w:line="240" w:lineRule="auto"/>
              <w:ind w:firstLine="0"/>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4E9E4E8D" w14:textId="3C5231DD"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2A385DBA" w14:textId="384FD29D"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4F706EA1" w14:textId="694F9704"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2750E9F6" w14:textId="3595A259" w:rsidR="0060745F" w:rsidRPr="0086082F" w:rsidRDefault="0060745F" w:rsidP="0060745F">
            <w:pPr>
              <w:spacing w:after="0" w:line="240" w:lineRule="auto"/>
              <w:ind w:firstLine="0"/>
              <w:jc w:val="center"/>
              <w:rPr>
                <w:sz w:val="20"/>
                <w:szCs w:val="20"/>
              </w:rPr>
            </w:pPr>
            <w:r>
              <w:rPr>
                <w:sz w:val="22"/>
              </w:rPr>
              <w:t>35,317</w:t>
            </w:r>
          </w:p>
        </w:tc>
        <w:tc>
          <w:tcPr>
            <w:tcW w:w="302" w:type="pct"/>
            <w:tcBorders>
              <w:top w:val="nil"/>
              <w:left w:val="nil"/>
              <w:bottom w:val="single" w:sz="4" w:space="0" w:color="000000"/>
              <w:right w:val="single" w:sz="4" w:space="0" w:color="000000"/>
            </w:tcBorders>
            <w:shd w:val="clear" w:color="auto" w:fill="auto"/>
            <w:vAlign w:val="center"/>
          </w:tcPr>
          <w:p w14:paraId="662C432E" w14:textId="3C439465" w:rsidR="0060745F" w:rsidRPr="0086082F" w:rsidRDefault="0060745F" w:rsidP="0060745F">
            <w:pPr>
              <w:spacing w:after="0" w:line="240" w:lineRule="auto"/>
              <w:ind w:firstLine="0"/>
              <w:jc w:val="center"/>
              <w:rPr>
                <w:sz w:val="20"/>
                <w:szCs w:val="20"/>
              </w:rPr>
            </w:pPr>
            <w:r>
              <w:rPr>
                <w:sz w:val="22"/>
              </w:rPr>
              <w:t>760,145</w:t>
            </w:r>
          </w:p>
        </w:tc>
        <w:tc>
          <w:tcPr>
            <w:tcW w:w="338" w:type="pct"/>
            <w:tcBorders>
              <w:top w:val="nil"/>
              <w:left w:val="nil"/>
              <w:bottom w:val="single" w:sz="4" w:space="0" w:color="000000"/>
              <w:right w:val="single" w:sz="4" w:space="0" w:color="000000"/>
            </w:tcBorders>
            <w:shd w:val="clear" w:color="auto" w:fill="auto"/>
            <w:vAlign w:val="center"/>
          </w:tcPr>
          <w:p w14:paraId="4B1A1A1F" w14:textId="0EDB8C3F"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4368EC01" w14:textId="179FFECB" w:rsidR="0060745F" w:rsidRPr="0086082F" w:rsidRDefault="0060745F" w:rsidP="0060745F">
            <w:pPr>
              <w:spacing w:after="0" w:line="240" w:lineRule="auto"/>
              <w:ind w:firstLine="0"/>
              <w:jc w:val="center"/>
              <w:rPr>
                <w:sz w:val="20"/>
                <w:szCs w:val="20"/>
              </w:rPr>
            </w:pPr>
            <w:r>
              <w:rPr>
                <w:sz w:val="22"/>
              </w:rPr>
              <w:t>0,00</w:t>
            </w:r>
          </w:p>
        </w:tc>
      </w:tr>
      <w:tr w:rsidR="0060745F" w:rsidRPr="0086082F" w14:paraId="4522A8FE" w14:textId="77777777" w:rsidTr="0060745F">
        <w:trPr>
          <w:trHeight w:val="255"/>
          <w:jc w:val="center"/>
        </w:trPr>
        <w:tc>
          <w:tcPr>
            <w:tcW w:w="163" w:type="pct"/>
            <w:shd w:val="clear" w:color="auto" w:fill="FFFFFF"/>
            <w:vAlign w:val="center"/>
          </w:tcPr>
          <w:p w14:paraId="4B8B6095" w14:textId="69244FDF" w:rsidR="0060745F" w:rsidRDefault="00D05D87" w:rsidP="0060745F">
            <w:pPr>
              <w:spacing w:after="0" w:line="240" w:lineRule="auto"/>
              <w:ind w:firstLine="0"/>
              <w:jc w:val="center"/>
              <w:rPr>
                <w:bCs/>
                <w:sz w:val="20"/>
                <w:szCs w:val="20"/>
              </w:rPr>
            </w:pPr>
            <w:r>
              <w:rPr>
                <w:bCs/>
                <w:sz w:val="20"/>
                <w:szCs w:val="20"/>
              </w:rPr>
              <w:t>18</w:t>
            </w:r>
          </w:p>
        </w:tc>
        <w:tc>
          <w:tcPr>
            <w:tcW w:w="817" w:type="pct"/>
            <w:tcBorders>
              <w:top w:val="nil"/>
              <w:left w:val="single" w:sz="4" w:space="0" w:color="000000"/>
              <w:bottom w:val="single" w:sz="4" w:space="0" w:color="000000"/>
              <w:right w:val="single" w:sz="4" w:space="0" w:color="000000"/>
            </w:tcBorders>
            <w:shd w:val="clear" w:color="auto" w:fill="auto"/>
            <w:vAlign w:val="center"/>
          </w:tcPr>
          <w:p w14:paraId="3D052100" w14:textId="1F13AFA2" w:rsidR="0060745F" w:rsidRPr="0086082F" w:rsidRDefault="0060745F" w:rsidP="0060745F">
            <w:pPr>
              <w:pStyle w:val="BodyTextIndent31"/>
              <w:ind w:firstLine="0"/>
              <w:rPr>
                <w:sz w:val="20"/>
              </w:rPr>
            </w:pPr>
            <w:r>
              <w:rPr>
                <w:sz w:val="22"/>
                <w:szCs w:val="22"/>
              </w:rPr>
              <w:t xml:space="preserve">Модернизация сетей водоотведения от кк-5 до кк-7 </w:t>
            </w:r>
            <w:r>
              <w:rPr>
                <w:sz w:val="22"/>
                <w:szCs w:val="22"/>
              </w:rPr>
              <w:lastRenderedPageBreak/>
              <w:t>d=200 мм, L=110м, замена материала трубопровода на ПЭ п. Кличка</w:t>
            </w:r>
          </w:p>
        </w:tc>
        <w:tc>
          <w:tcPr>
            <w:tcW w:w="521" w:type="pct"/>
            <w:shd w:val="clear" w:color="auto" w:fill="FFFFFF"/>
            <w:vAlign w:val="center"/>
          </w:tcPr>
          <w:p w14:paraId="08CFD3EC" w14:textId="6060F5C7" w:rsidR="0060745F" w:rsidRDefault="0060745F" w:rsidP="0060745F">
            <w:pPr>
              <w:spacing w:after="0" w:line="240" w:lineRule="auto"/>
              <w:ind w:firstLine="0"/>
              <w:jc w:val="center"/>
              <w:rPr>
                <w:bCs/>
                <w:sz w:val="20"/>
                <w:szCs w:val="18"/>
              </w:rPr>
            </w:pPr>
            <w:r>
              <w:rPr>
                <w:sz w:val="22"/>
              </w:rPr>
              <w:lastRenderedPageBreak/>
              <w:t>d=200 мм, L=110м,</w:t>
            </w:r>
          </w:p>
        </w:tc>
        <w:tc>
          <w:tcPr>
            <w:tcW w:w="379" w:type="pct"/>
            <w:tcBorders>
              <w:top w:val="nil"/>
              <w:left w:val="single" w:sz="4" w:space="0" w:color="000000"/>
              <w:bottom w:val="single" w:sz="4" w:space="0" w:color="000000"/>
              <w:right w:val="single" w:sz="4" w:space="0" w:color="000000"/>
            </w:tcBorders>
            <w:shd w:val="clear" w:color="auto" w:fill="auto"/>
            <w:vAlign w:val="center"/>
          </w:tcPr>
          <w:p w14:paraId="2801ACD3" w14:textId="2A8B3DE0" w:rsidR="0060745F" w:rsidRPr="0086082F" w:rsidRDefault="0060745F" w:rsidP="0060745F">
            <w:pPr>
              <w:spacing w:after="0" w:line="240" w:lineRule="auto"/>
              <w:ind w:firstLine="0"/>
              <w:jc w:val="center"/>
              <w:rPr>
                <w:b/>
                <w:sz w:val="20"/>
                <w:szCs w:val="20"/>
              </w:rPr>
            </w:pPr>
            <w:r>
              <w:rPr>
                <w:sz w:val="22"/>
              </w:rPr>
              <w:t>1303,763</w:t>
            </w:r>
          </w:p>
        </w:tc>
        <w:tc>
          <w:tcPr>
            <w:tcW w:w="200" w:type="pct"/>
            <w:shd w:val="clear" w:color="auto" w:fill="FFFFFF"/>
            <w:vAlign w:val="center"/>
          </w:tcPr>
          <w:p w14:paraId="634FD4F2" w14:textId="77777777" w:rsidR="0060745F" w:rsidRPr="0086082F" w:rsidRDefault="0060745F" w:rsidP="0060745F">
            <w:pPr>
              <w:spacing w:after="0" w:line="240" w:lineRule="auto"/>
              <w:ind w:firstLine="0"/>
              <w:jc w:val="center"/>
              <w:rPr>
                <w:sz w:val="20"/>
                <w:szCs w:val="20"/>
              </w:rPr>
            </w:pPr>
          </w:p>
        </w:tc>
        <w:tc>
          <w:tcPr>
            <w:tcW w:w="200" w:type="pct"/>
            <w:shd w:val="clear" w:color="auto" w:fill="FFFFFF"/>
            <w:vAlign w:val="center"/>
          </w:tcPr>
          <w:p w14:paraId="08A92DE5" w14:textId="77777777" w:rsidR="0060745F" w:rsidRPr="0086082F" w:rsidRDefault="0060745F" w:rsidP="0060745F">
            <w:pPr>
              <w:spacing w:after="0" w:line="240" w:lineRule="auto"/>
              <w:ind w:firstLine="0"/>
              <w:jc w:val="center"/>
              <w:rPr>
                <w:sz w:val="20"/>
                <w:szCs w:val="20"/>
              </w:rPr>
            </w:pPr>
          </w:p>
        </w:tc>
        <w:tc>
          <w:tcPr>
            <w:tcW w:w="267" w:type="pct"/>
            <w:tcBorders>
              <w:top w:val="nil"/>
              <w:left w:val="single" w:sz="4" w:space="0" w:color="000000"/>
              <w:bottom w:val="single" w:sz="4" w:space="0" w:color="000000"/>
              <w:right w:val="single" w:sz="4" w:space="0" w:color="000000"/>
            </w:tcBorders>
            <w:shd w:val="clear" w:color="auto" w:fill="auto"/>
            <w:vAlign w:val="center"/>
          </w:tcPr>
          <w:p w14:paraId="5D5265D5" w14:textId="6FFE642C" w:rsidR="0060745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3D198CB2" w14:textId="0D55CF31" w:rsidR="0060745F" w:rsidRPr="0086082F" w:rsidRDefault="0060745F" w:rsidP="0060745F">
            <w:pPr>
              <w:spacing w:after="0" w:line="240" w:lineRule="auto"/>
              <w:ind w:firstLine="0"/>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18376D38" w14:textId="2FFA5129"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2165CE0B" w14:textId="31085AE0"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599E4786" w14:textId="28931A12"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282ABD1E" w14:textId="2E5BDE16"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0AA5EEC9" w14:textId="3C071E97" w:rsidR="0060745F" w:rsidRPr="0086082F" w:rsidRDefault="0060745F" w:rsidP="0060745F">
            <w:pPr>
              <w:spacing w:after="0" w:line="240" w:lineRule="auto"/>
              <w:ind w:firstLine="0"/>
              <w:jc w:val="center"/>
              <w:rPr>
                <w:sz w:val="20"/>
                <w:szCs w:val="20"/>
              </w:rPr>
            </w:pPr>
            <w:r>
              <w:rPr>
                <w:sz w:val="22"/>
              </w:rPr>
              <w:t>57,884</w:t>
            </w:r>
          </w:p>
        </w:tc>
        <w:tc>
          <w:tcPr>
            <w:tcW w:w="338" w:type="pct"/>
            <w:tcBorders>
              <w:top w:val="nil"/>
              <w:left w:val="nil"/>
              <w:bottom w:val="single" w:sz="4" w:space="0" w:color="000000"/>
              <w:right w:val="single" w:sz="4" w:space="0" w:color="000000"/>
            </w:tcBorders>
            <w:shd w:val="clear" w:color="auto" w:fill="auto"/>
            <w:vAlign w:val="center"/>
          </w:tcPr>
          <w:p w14:paraId="1AC6420E" w14:textId="4F1D55F6" w:rsidR="0060745F" w:rsidRPr="0086082F" w:rsidRDefault="0060745F" w:rsidP="0060745F">
            <w:pPr>
              <w:spacing w:after="0" w:line="240" w:lineRule="auto"/>
              <w:ind w:firstLine="0"/>
              <w:jc w:val="center"/>
              <w:rPr>
                <w:sz w:val="20"/>
                <w:szCs w:val="20"/>
              </w:rPr>
            </w:pPr>
            <w:r>
              <w:rPr>
                <w:sz w:val="22"/>
              </w:rPr>
              <w:t>1245,878</w:t>
            </w:r>
          </w:p>
        </w:tc>
        <w:tc>
          <w:tcPr>
            <w:tcW w:w="302" w:type="pct"/>
            <w:tcBorders>
              <w:top w:val="nil"/>
              <w:left w:val="nil"/>
              <w:bottom w:val="single" w:sz="4" w:space="0" w:color="000000"/>
              <w:right w:val="single" w:sz="4" w:space="0" w:color="000000"/>
            </w:tcBorders>
            <w:shd w:val="clear" w:color="auto" w:fill="auto"/>
            <w:vAlign w:val="center"/>
          </w:tcPr>
          <w:p w14:paraId="42E0CCEE" w14:textId="452CF41A" w:rsidR="0060745F" w:rsidRPr="0086082F" w:rsidRDefault="0060745F" w:rsidP="0060745F">
            <w:pPr>
              <w:spacing w:after="0" w:line="240" w:lineRule="auto"/>
              <w:ind w:firstLine="0"/>
              <w:jc w:val="center"/>
              <w:rPr>
                <w:sz w:val="20"/>
                <w:szCs w:val="20"/>
              </w:rPr>
            </w:pPr>
            <w:r>
              <w:rPr>
                <w:sz w:val="22"/>
              </w:rPr>
              <w:t>0,00</w:t>
            </w:r>
          </w:p>
        </w:tc>
      </w:tr>
      <w:tr w:rsidR="0060745F" w:rsidRPr="0086082F" w14:paraId="29FAFDDF" w14:textId="77777777" w:rsidTr="0060745F">
        <w:trPr>
          <w:trHeight w:val="255"/>
          <w:jc w:val="center"/>
        </w:trPr>
        <w:tc>
          <w:tcPr>
            <w:tcW w:w="163" w:type="pct"/>
            <w:shd w:val="clear" w:color="auto" w:fill="FFFFFF"/>
            <w:vAlign w:val="center"/>
          </w:tcPr>
          <w:p w14:paraId="3189A2C2" w14:textId="2ADFCA2C" w:rsidR="0060745F" w:rsidRDefault="00D05D87" w:rsidP="0060745F">
            <w:pPr>
              <w:spacing w:after="0" w:line="240" w:lineRule="auto"/>
              <w:ind w:firstLine="0"/>
              <w:jc w:val="center"/>
              <w:rPr>
                <w:bCs/>
                <w:sz w:val="20"/>
                <w:szCs w:val="20"/>
              </w:rPr>
            </w:pPr>
            <w:r>
              <w:rPr>
                <w:bCs/>
                <w:sz w:val="20"/>
                <w:szCs w:val="20"/>
              </w:rPr>
              <w:t>19</w:t>
            </w:r>
          </w:p>
        </w:tc>
        <w:tc>
          <w:tcPr>
            <w:tcW w:w="817" w:type="pct"/>
            <w:tcBorders>
              <w:top w:val="nil"/>
              <w:left w:val="single" w:sz="4" w:space="0" w:color="000000"/>
              <w:bottom w:val="single" w:sz="4" w:space="0" w:color="000000"/>
              <w:right w:val="single" w:sz="4" w:space="0" w:color="000000"/>
            </w:tcBorders>
            <w:shd w:val="clear" w:color="auto" w:fill="auto"/>
            <w:vAlign w:val="center"/>
          </w:tcPr>
          <w:p w14:paraId="0835AE1E" w14:textId="78A9CEE0" w:rsidR="0060745F" w:rsidRPr="0086082F" w:rsidRDefault="0060745F" w:rsidP="0060745F">
            <w:pPr>
              <w:pStyle w:val="BodyTextIndent31"/>
              <w:ind w:firstLine="0"/>
              <w:rPr>
                <w:sz w:val="20"/>
              </w:rPr>
            </w:pPr>
            <w:r>
              <w:rPr>
                <w:sz w:val="22"/>
                <w:szCs w:val="22"/>
              </w:rPr>
              <w:t>Модернизация сетей водоотведения от кк-7 до кк-9 d=200 мм, L=60м, замена материала трубопровода на ПЭ п. Кличка</w:t>
            </w:r>
          </w:p>
        </w:tc>
        <w:tc>
          <w:tcPr>
            <w:tcW w:w="521" w:type="pct"/>
            <w:shd w:val="clear" w:color="auto" w:fill="FFFFFF"/>
            <w:vAlign w:val="center"/>
          </w:tcPr>
          <w:p w14:paraId="0E656CE0" w14:textId="23210C02" w:rsidR="0060745F" w:rsidRDefault="0060745F" w:rsidP="0060745F">
            <w:pPr>
              <w:spacing w:after="0" w:line="240" w:lineRule="auto"/>
              <w:ind w:firstLine="0"/>
              <w:jc w:val="center"/>
              <w:rPr>
                <w:bCs/>
                <w:sz w:val="20"/>
                <w:szCs w:val="18"/>
              </w:rPr>
            </w:pPr>
            <w:r>
              <w:rPr>
                <w:sz w:val="22"/>
              </w:rPr>
              <w:t>d=200 мм, L=60м</w:t>
            </w:r>
          </w:p>
        </w:tc>
        <w:tc>
          <w:tcPr>
            <w:tcW w:w="379" w:type="pct"/>
            <w:tcBorders>
              <w:top w:val="nil"/>
              <w:left w:val="single" w:sz="4" w:space="0" w:color="000000"/>
              <w:bottom w:val="single" w:sz="4" w:space="0" w:color="000000"/>
              <w:right w:val="single" w:sz="4" w:space="0" w:color="000000"/>
            </w:tcBorders>
            <w:shd w:val="clear" w:color="auto" w:fill="auto"/>
            <w:vAlign w:val="center"/>
          </w:tcPr>
          <w:p w14:paraId="640E74C9" w14:textId="134A0983" w:rsidR="0060745F" w:rsidRPr="0086082F" w:rsidRDefault="0060745F" w:rsidP="0060745F">
            <w:pPr>
              <w:spacing w:after="0" w:line="240" w:lineRule="auto"/>
              <w:ind w:firstLine="0"/>
              <w:jc w:val="center"/>
              <w:rPr>
                <w:b/>
                <w:sz w:val="20"/>
                <w:szCs w:val="20"/>
              </w:rPr>
            </w:pPr>
            <w:r>
              <w:rPr>
                <w:sz w:val="22"/>
              </w:rPr>
              <w:t>741,723</w:t>
            </w:r>
          </w:p>
        </w:tc>
        <w:tc>
          <w:tcPr>
            <w:tcW w:w="200" w:type="pct"/>
            <w:shd w:val="clear" w:color="auto" w:fill="FFFFFF"/>
            <w:vAlign w:val="center"/>
          </w:tcPr>
          <w:p w14:paraId="19A331B1" w14:textId="77777777" w:rsidR="0060745F" w:rsidRPr="0086082F" w:rsidRDefault="0060745F" w:rsidP="0060745F">
            <w:pPr>
              <w:spacing w:after="0" w:line="240" w:lineRule="auto"/>
              <w:ind w:firstLine="0"/>
              <w:jc w:val="center"/>
              <w:rPr>
                <w:sz w:val="20"/>
                <w:szCs w:val="20"/>
              </w:rPr>
            </w:pPr>
          </w:p>
        </w:tc>
        <w:tc>
          <w:tcPr>
            <w:tcW w:w="200" w:type="pct"/>
            <w:shd w:val="clear" w:color="auto" w:fill="FFFFFF"/>
            <w:vAlign w:val="center"/>
          </w:tcPr>
          <w:p w14:paraId="24B611A5" w14:textId="77777777" w:rsidR="0060745F" w:rsidRPr="0086082F" w:rsidRDefault="0060745F" w:rsidP="0060745F">
            <w:pPr>
              <w:spacing w:after="0" w:line="240" w:lineRule="auto"/>
              <w:ind w:firstLine="0"/>
              <w:jc w:val="center"/>
              <w:rPr>
                <w:sz w:val="20"/>
                <w:szCs w:val="20"/>
              </w:rPr>
            </w:pPr>
          </w:p>
        </w:tc>
        <w:tc>
          <w:tcPr>
            <w:tcW w:w="267" w:type="pct"/>
            <w:tcBorders>
              <w:top w:val="nil"/>
              <w:left w:val="single" w:sz="4" w:space="0" w:color="000000"/>
              <w:bottom w:val="single" w:sz="4" w:space="0" w:color="000000"/>
              <w:right w:val="single" w:sz="4" w:space="0" w:color="000000"/>
            </w:tcBorders>
            <w:shd w:val="clear" w:color="auto" w:fill="auto"/>
            <w:vAlign w:val="center"/>
          </w:tcPr>
          <w:p w14:paraId="77CF9F36" w14:textId="689D6ADA" w:rsidR="0060745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731BC443" w14:textId="7A190C20" w:rsidR="0060745F" w:rsidRPr="0086082F" w:rsidRDefault="0060745F" w:rsidP="0060745F">
            <w:pPr>
              <w:spacing w:after="0" w:line="240" w:lineRule="auto"/>
              <w:ind w:firstLine="0"/>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0B45430B" w14:textId="2DF32D26"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7B29A47B" w14:textId="6517D8A7"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0797F853" w14:textId="5EDF744E"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6C1E4285" w14:textId="3D7DB4EB"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5FEAD543" w14:textId="1A927A62" w:rsidR="0060745F" w:rsidRPr="0086082F" w:rsidRDefault="0060745F" w:rsidP="0060745F">
            <w:pPr>
              <w:spacing w:after="0" w:line="240" w:lineRule="auto"/>
              <w:ind w:firstLine="0"/>
              <w:jc w:val="center"/>
              <w:rPr>
                <w:sz w:val="20"/>
                <w:szCs w:val="20"/>
              </w:rPr>
            </w:pPr>
            <w:r>
              <w:rPr>
                <w:sz w:val="22"/>
              </w:rPr>
              <w:t>0,00</w:t>
            </w:r>
          </w:p>
        </w:tc>
        <w:tc>
          <w:tcPr>
            <w:tcW w:w="338" w:type="pct"/>
            <w:tcBorders>
              <w:top w:val="nil"/>
              <w:left w:val="nil"/>
              <w:bottom w:val="single" w:sz="4" w:space="0" w:color="000000"/>
              <w:right w:val="single" w:sz="4" w:space="0" w:color="000000"/>
            </w:tcBorders>
            <w:shd w:val="clear" w:color="auto" w:fill="auto"/>
            <w:vAlign w:val="center"/>
          </w:tcPr>
          <w:p w14:paraId="4F044960" w14:textId="11AED18B" w:rsidR="0060745F" w:rsidRPr="0086082F" w:rsidRDefault="0060745F" w:rsidP="0060745F">
            <w:pPr>
              <w:spacing w:after="0" w:line="240" w:lineRule="auto"/>
              <w:ind w:firstLine="0"/>
              <w:jc w:val="center"/>
              <w:rPr>
                <w:sz w:val="20"/>
                <w:szCs w:val="20"/>
              </w:rPr>
            </w:pPr>
            <w:r>
              <w:rPr>
                <w:sz w:val="22"/>
              </w:rPr>
              <w:t>32,931</w:t>
            </w:r>
          </w:p>
        </w:tc>
        <w:tc>
          <w:tcPr>
            <w:tcW w:w="302" w:type="pct"/>
            <w:tcBorders>
              <w:top w:val="nil"/>
              <w:left w:val="nil"/>
              <w:bottom w:val="single" w:sz="4" w:space="0" w:color="000000"/>
              <w:right w:val="single" w:sz="4" w:space="0" w:color="000000"/>
            </w:tcBorders>
            <w:shd w:val="clear" w:color="auto" w:fill="auto"/>
            <w:vAlign w:val="center"/>
          </w:tcPr>
          <w:p w14:paraId="727FC023" w14:textId="557FDD85" w:rsidR="0060745F" w:rsidRPr="0086082F" w:rsidRDefault="0060745F" w:rsidP="0060745F">
            <w:pPr>
              <w:spacing w:after="0" w:line="240" w:lineRule="auto"/>
              <w:ind w:firstLine="0"/>
              <w:jc w:val="center"/>
              <w:rPr>
                <w:sz w:val="20"/>
                <w:szCs w:val="20"/>
              </w:rPr>
            </w:pPr>
            <w:r>
              <w:rPr>
                <w:sz w:val="22"/>
              </w:rPr>
              <w:t>708,791</w:t>
            </w:r>
          </w:p>
        </w:tc>
      </w:tr>
      <w:tr w:rsidR="0060745F" w:rsidRPr="0086082F" w14:paraId="79BF0744" w14:textId="77777777" w:rsidTr="0060745F">
        <w:trPr>
          <w:trHeight w:val="255"/>
          <w:jc w:val="center"/>
        </w:trPr>
        <w:tc>
          <w:tcPr>
            <w:tcW w:w="163" w:type="pct"/>
            <w:shd w:val="clear" w:color="auto" w:fill="FFFFFF"/>
            <w:vAlign w:val="center"/>
          </w:tcPr>
          <w:p w14:paraId="6010379D" w14:textId="67D225C0" w:rsidR="0060745F" w:rsidRDefault="00D05D87" w:rsidP="0060745F">
            <w:pPr>
              <w:spacing w:after="0" w:line="240" w:lineRule="auto"/>
              <w:ind w:firstLine="0"/>
              <w:jc w:val="center"/>
              <w:rPr>
                <w:bCs/>
                <w:sz w:val="20"/>
                <w:szCs w:val="20"/>
              </w:rPr>
            </w:pPr>
            <w:r>
              <w:rPr>
                <w:bCs/>
                <w:sz w:val="20"/>
                <w:szCs w:val="20"/>
              </w:rPr>
              <w:t>20</w:t>
            </w:r>
          </w:p>
        </w:tc>
        <w:tc>
          <w:tcPr>
            <w:tcW w:w="817" w:type="pct"/>
            <w:tcBorders>
              <w:top w:val="nil"/>
              <w:left w:val="single" w:sz="4" w:space="0" w:color="000000"/>
              <w:bottom w:val="single" w:sz="4" w:space="0" w:color="000000"/>
              <w:right w:val="single" w:sz="4" w:space="0" w:color="000000"/>
            </w:tcBorders>
            <w:shd w:val="clear" w:color="auto" w:fill="auto"/>
            <w:vAlign w:val="center"/>
          </w:tcPr>
          <w:p w14:paraId="69326D2E" w14:textId="32247D45" w:rsidR="0060745F" w:rsidRPr="0086082F" w:rsidRDefault="0060745F" w:rsidP="0060745F">
            <w:pPr>
              <w:pStyle w:val="BodyTextIndent31"/>
              <w:ind w:firstLine="0"/>
              <w:rPr>
                <w:sz w:val="20"/>
              </w:rPr>
            </w:pPr>
            <w:r>
              <w:rPr>
                <w:sz w:val="22"/>
                <w:szCs w:val="22"/>
              </w:rPr>
              <w:t>Модернизация сетей водоотведения от кк-9 до кк-11 d=200 мм, L=80м, замена материала трубопровода на ПЭ п. Кличка</w:t>
            </w:r>
          </w:p>
        </w:tc>
        <w:tc>
          <w:tcPr>
            <w:tcW w:w="521" w:type="pct"/>
            <w:shd w:val="clear" w:color="auto" w:fill="FFFFFF"/>
            <w:vAlign w:val="center"/>
          </w:tcPr>
          <w:p w14:paraId="4E93742C" w14:textId="1F8E2835" w:rsidR="0060745F" w:rsidRDefault="0060745F" w:rsidP="0060745F">
            <w:pPr>
              <w:spacing w:after="0" w:line="240" w:lineRule="auto"/>
              <w:ind w:firstLine="0"/>
              <w:jc w:val="center"/>
              <w:rPr>
                <w:bCs/>
                <w:sz w:val="20"/>
                <w:szCs w:val="18"/>
              </w:rPr>
            </w:pPr>
            <w:r>
              <w:rPr>
                <w:sz w:val="22"/>
              </w:rPr>
              <w:t>d=200 мм, L=80м</w:t>
            </w:r>
          </w:p>
        </w:tc>
        <w:tc>
          <w:tcPr>
            <w:tcW w:w="379" w:type="pct"/>
            <w:tcBorders>
              <w:top w:val="nil"/>
              <w:left w:val="single" w:sz="4" w:space="0" w:color="000000"/>
              <w:bottom w:val="single" w:sz="4" w:space="0" w:color="000000"/>
              <w:right w:val="single" w:sz="4" w:space="0" w:color="000000"/>
            </w:tcBorders>
            <w:shd w:val="clear" w:color="auto" w:fill="auto"/>
            <w:vAlign w:val="center"/>
          </w:tcPr>
          <w:p w14:paraId="09DC9C7F" w14:textId="48042668" w:rsidR="0060745F" w:rsidRPr="0086082F" w:rsidRDefault="0060745F" w:rsidP="0060745F">
            <w:pPr>
              <w:spacing w:after="0" w:line="240" w:lineRule="auto"/>
              <w:ind w:firstLine="0"/>
              <w:jc w:val="center"/>
              <w:rPr>
                <w:b/>
                <w:sz w:val="20"/>
                <w:szCs w:val="20"/>
              </w:rPr>
            </w:pPr>
            <w:r>
              <w:rPr>
                <w:sz w:val="22"/>
              </w:rPr>
              <w:t>736,529</w:t>
            </w:r>
          </w:p>
        </w:tc>
        <w:tc>
          <w:tcPr>
            <w:tcW w:w="200" w:type="pct"/>
            <w:shd w:val="clear" w:color="auto" w:fill="FFFFFF"/>
            <w:vAlign w:val="center"/>
          </w:tcPr>
          <w:p w14:paraId="6F6C65D0" w14:textId="77777777" w:rsidR="0060745F" w:rsidRPr="0086082F" w:rsidRDefault="0060745F" w:rsidP="0060745F">
            <w:pPr>
              <w:spacing w:after="0" w:line="240" w:lineRule="auto"/>
              <w:ind w:firstLine="0"/>
              <w:jc w:val="center"/>
              <w:rPr>
                <w:sz w:val="20"/>
                <w:szCs w:val="20"/>
              </w:rPr>
            </w:pPr>
          </w:p>
        </w:tc>
        <w:tc>
          <w:tcPr>
            <w:tcW w:w="200" w:type="pct"/>
            <w:shd w:val="clear" w:color="auto" w:fill="FFFFFF"/>
            <w:vAlign w:val="center"/>
          </w:tcPr>
          <w:p w14:paraId="2C8AC6D0" w14:textId="77777777" w:rsidR="0060745F" w:rsidRPr="0086082F" w:rsidRDefault="0060745F" w:rsidP="0060745F">
            <w:pPr>
              <w:spacing w:after="0" w:line="240" w:lineRule="auto"/>
              <w:ind w:firstLine="0"/>
              <w:jc w:val="center"/>
              <w:rPr>
                <w:sz w:val="20"/>
                <w:szCs w:val="20"/>
              </w:rPr>
            </w:pPr>
          </w:p>
        </w:tc>
        <w:tc>
          <w:tcPr>
            <w:tcW w:w="267" w:type="pct"/>
            <w:tcBorders>
              <w:top w:val="nil"/>
              <w:left w:val="single" w:sz="4" w:space="0" w:color="000000"/>
              <w:bottom w:val="single" w:sz="4" w:space="0" w:color="000000"/>
              <w:right w:val="single" w:sz="4" w:space="0" w:color="000000"/>
            </w:tcBorders>
            <w:shd w:val="clear" w:color="auto" w:fill="auto"/>
            <w:vAlign w:val="center"/>
          </w:tcPr>
          <w:p w14:paraId="62F9E2EA" w14:textId="65D02C25" w:rsidR="0060745F" w:rsidRDefault="0060745F" w:rsidP="0060745F">
            <w:pPr>
              <w:spacing w:after="0" w:line="240" w:lineRule="auto"/>
              <w:ind w:firstLine="0"/>
              <w:jc w:val="center"/>
              <w:rPr>
                <w:sz w:val="20"/>
                <w:szCs w:val="20"/>
              </w:rPr>
            </w:pPr>
            <w:r>
              <w:rPr>
                <w:sz w:val="22"/>
              </w:rPr>
              <w:t>32,700</w:t>
            </w:r>
          </w:p>
        </w:tc>
        <w:tc>
          <w:tcPr>
            <w:tcW w:w="302" w:type="pct"/>
            <w:tcBorders>
              <w:top w:val="nil"/>
              <w:left w:val="nil"/>
              <w:bottom w:val="single" w:sz="4" w:space="0" w:color="000000"/>
              <w:right w:val="single" w:sz="4" w:space="0" w:color="000000"/>
            </w:tcBorders>
            <w:shd w:val="clear" w:color="auto" w:fill="auto"/>
            <w:vAlign w:val="center"/>
          </w:tcPr>
          <w:p w14:paraId="2783248B" w14:textId="5E61D747" w:rsidR="0060745F" w:rsidRPr="0086082F" w:rsidRDefault="0060745F" w:rsidP="0060745F">
            <w:pPr>
              <w:spacing w:after="0" w:line="240" w:lineRule="auto"/>
              <w:ind w:firstLine="0"/>
              <w:rPr>
                <w:sz w:val="20"/>
                <w:szCs w:val="20"/>
              </w:rPr>
            </w:pPr>
            <w:r>
              <w:rPr>
                <w:sz w:val="22"/>
              </w:rPr>
              <w:t>703,829</w:t>
            </w:r>
          </w:p>
        </w:tc>
        <w:tc>
          <w:tcPr>
            <w:tcW w:w="302" w:type="pct"/>
            <w:tcBorders>
              <w:top w:val="nil"/>
              <w:left w:val="nil"/>
              <w:bottom w:val="single" w:sz="4" w:space="0" w:color="000000"/>
              <w:right w:val="single" w:sz="4" w:space="0" w:color="000000"/>
            </w:tcBorders>
            <w:shd w:val="clear" w:color="auto" w:fill="auto"/>
            <w:vAlign w:val="center"/>
          </w:tcPr>
          <w:p w14:paraId="6D1DB3CC" w14:textId="6B0364A6"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27878801" w14:textId="7C393374"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1579619D" w14:textId="3977F2C9"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6CA26FF1" w14:textId="49A9D66C"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2EAD5B53" w14:textId="1393B911" w:rsidR="0060745F" w:rsidRPr="0086082F" w:rsidRDefault="0060745F" w:rsidP="0060745F">
            <w:pPr>
              <w:spacing w:after="0" w:line="240" w:lineRule="auto"/>
              <w:ind w:firstLine="0"/>
              <w:jc w:val="center"/>
              <w:rPr>
                <w:sz w:val="20"/>
                <w:szCs w:val="20"/>
              </w:rPr>
            </w:pPr>
            <w:r>
              <w:rPr>
                <w:sz w:val="22"/>
              </w:rPr>
              <w:t>0,00</w:t>
            </w:r>
          </w:p>
        </w:tc>
        <w:tc>
          <w:tcPr>
            <w:tcW w:w="338" w:type="pct"/>
            <w:tcBorders>
              <w:top w:val="nil"/>
              <w:left w:val="nil"/>
              <w:bottom w:val="single" w:sz="4" w:space="0" w:color="000000"/>
              <w:right w:val="single" w:sz="4" w:space="0" w:color="000000"/>
            </w:tcBorders>
            <w:shd w:val="clear" w:color="auto" w:fill="auto"/>
            <w:vAlign w:val="center"/>
          </w:tcPr>
          <w:p w14:paraId="4B9552D9" w14:textId="252F6DC3"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3A98248D" w14:textId="2792883D" w:rsidR="0060745F" w:rsidRPr="0086082F" w:rsidRDefault="0060745F" w:rsidP="0060745F">
            <w:pPr>
              <w:spacing w:after="0" w:line="240" w:lineRule="auto"/>
              <w:ind w:firstLine="0"/>
              <w:jc w:val="center"/>
              <w:rPr>
                <w:sz w:val="20"/>
                <w:szCs w:val="20"/>
              </w:rPr>
            </w:pPr>
            <w:r>
              <w:rPr>
                <w:sz w:val="22"/>
              </w:rPr>
              <w:t>0,00</w:t>
            </w:r>
          </w:p>
        </w:tc>
      </w:tr>
      <w:tr w:rsidR="0060745F" w:rsidRPr="0086082F" w14:paraId="0BDB17E7" w14:textId="77777777" w:rsidTr="0060745F">
        <w:trPr>
          <w:trHeight w:val="255"/>
          <w:jc w:val="center"/>
        </w:trPr>
        <w:tc>
          <w:tcPr>
            <w:tcW w:w="163" w:type="pct"/>
            <w:shd w:val="clear" w:color="auto" w:fill="FFFFFF"/>
            <w:vAlign w:val="center"/>
          </w:tcPr>
          <w:p w14:paraId="14ED730D" w14:textId="6E59BDED" w:rsidR="0060745F" w:rsidRDefault="00D05D87" w:rsidP="0060745F">
            <w:pPr>
              <w:spacing w:after="0" w:line="240" w:lineRule="auto"/>
              <w:ind w:firstLine="0"/>
              <w:jc w:val="center"/>
              <w:rPr>
                <w:bCs/>
                <w:sz w:val="20"/>
                <w:szCs w:val="20"/>
              </w:rPr>
            </w:pPr>
            <w:r>
              <w:rPr>
                <w:bCs/>
                <w:sz w:val="20"/>
                <w:szCs w:val="20"/>
              </w:rPr>
              <w:t>21</w:t>
            </w:r>
          </w:p>
        </w:tc>
        <w:tc>
          <w:tcPr>
            <w:tcW w:w="817" w:type="pct"/>
            <w:tcBorders>
              <w:top w:val="nil"/>
              <w:left w:val="single" w:sz="4" w:space="0" w:color="000000"/>
              <w:bottom w:val="single" w:sz="4" w:space="0" w:color="000000"/>
              <w:right w:val="single" w:sz="4" w:space="0" w:color="000000"/>
            </w:tcBorders>
            <w:shd w:val="clear" w:color="auto" w:fill="auto"/>
            <w:vAlign w:val="center"/>
          </w:tcPr>
          <w:p w14:paraId="746373DD" w14:textId="7191FA28" w:rsidR="0060745F" w:rsidRPr="0086082F" w:rsidRDefault="0060745F" w:rsidP="0060745F">
            <w:pPr>
              <w:pStyle w:val="BodyTextIndent31"/>
              <w:ind w:firstLine="0"/>
              <w:rPr>
                <w:sz w:val="20"/>
              </w:rPr>
            </w:pPr>
            <w:r>
              <w:rPr>
                <w:sz w:val="22"/>
                <w:szCs w:val="22"/>
              </w:rPr>
              <w:t>Модернизация сетей водоотведения от кк-11 до кк-12 d=200 мм, L=16м, замена материала трубопровода на ПЭ п. Кличка</w:t>
            </w:r>
          </w:p>
        </w:tc>
        <w:tc>
          <w:tcPr>
            <w:tcW w:w="521" w:type="pct"/>
            <w:shd w:val="clear" w:color="auto" w:fill="FFFFFF"/>
            <w:vAlign w:val="center"/>
          </w:tcPr>
          <w:p w14:paraId="2660E3B1" w14:textId="04029A15" w:rsidR="0060745F" w:rsidRDefault="0060745F" w:rsidP="0060745F">
            <w:pPr>
              <w:spacing w:after="0" w:line="240" w:lineRule="auto"/>
              <w:ind w:firstLine="0"/>
              <w:jc w:val="center"/>
              <w:rPr>
                <w:bCs/>
                <w:sz w:val="20"/>
                <w:szCs w:val="18"/>
              </w:rPr>
            </w:pPr>
            <w:r>
              <w:rPr>
                <w:sz w:val="22"/>
              </w:rPr>
              <w:t>d=200 мм, L=16м</w:t>
            </w:r>
          </w:p>
        </w:tc>
        <w:tc>
          <w:tcPr>
            <w:tcW w:w="379" w:type="pct"/>
            <w:tcBorders>
              <w:top w:val="nil"/>
              <w:left w:val="single" w:sz="4" w:space="0" w:color="000000"/>
              <w:bottom w:val="single" w:sz="4" w:space="0" w:color="000000"/>
              <w:right w:val="single" w:sz="4" w:space="0" w:color="000000"/>
            </w:tcBorders>
            <w:shd w:val="clear" w:color="auto" w:fill="auto"/>
            <w:vAlign w:val="center"/>
          </w:tcPr>
          <w:p w14:paraId="6E0BC142" w14:textId="231A64BC" w:rsidR="0060745F" w:rsidRPr="0086082F" w:rsidRDefault="0060745F" w:rsidP="0060745F">
            <w:pPr>
              <w:spacing w:after="0" w:line="240" w:lineRule="auto"/>
              <w:ind w:firstLine="0"/>
              <w:jc w:val="center"/>
              <w:rPr>
                <w:b/>
                <w:sz w:val="20"/>
                <w:szCs w:val="20"/>
              </w:rPr>
            </w:pPr>
            <w:r>
              <w:rPr>
                <w:sz w:val="22"/>
              </w:rPr>
              <w:t>153,640</w:t>
            </w:r>
          </w:p>
        </w:tc>
        <w:tc>
          <w:tcPr>
            <w:tcW w:w="200" w:type="pct"/>
            <w:shd w:val="clear" w:color="auto" w:fill="FFFFFF"/>
            <w:vAlign w:val="center"/>
          </w:tcPr>
          <w:p w14:paraId="5401F783" w14:textId="77777777" w:rsidR="0060745F" w:rsidRPr="0086082F" w:rsidRDefault="0060745F" w:rsidP="0060745F">
            <w:pPr>
              <w:spacing w:after="0" w:line="240" w:lineRule="auto"/>
              <w:ind w:firstLine="0"/>
              <w:jc w:val="center"/>
              <w:rPr>
                <w:sz w:val="20"/>
                <w:szCs w:val="20"/>
              </w:rPr>
            </w:pPr>
          </w:p>
        </w:tc>
        <w:tc>
          <w:tcPr>
            <w:tcW w:w="200" w:type="pct"/>
            <w:shd w:val="clear" w:color="auto" w:fill="FFFFFF"/>
            <w:vAlign w:val="center"/>
          </w:tcPr>
          <w:p w14:paraId="6A814437" w14:textId="77777777" w:rsidR="0060745F" w:rsidRPr="0086082F" w:rsidRDefault="0060745F" w:rsidP="0060745F">
            <w:pPr>
              <w:spacing w:after="0" w:line="240" w:lineRule="auto"/>
              <w:ind w:firstLine="0"/>
              <w:jc w:val="center"/>
              <w:rPr>
                <w:sz w:val="20"/>
                <w:szCs w:val="20"/>
              </w:rPr>
            </w:pPr>
          </w:p>
        </w:tc>
        <w:tc>
          <w:tcPr>
            <w:tcW w:w="267" w:type="pct"/>
            <w:tcBorders>
              <w:top w:val="nil"/>
              <w:left w:val="single" w:sz="4" w:space="0" w:color="000000"/>
              <w:bottom w:val="single" w:sz="4" w:space="0" w:color="000000"/>
              <w:right w:val="single" w:sz="4" w:space="0" w:color="000000"/>
            </w:tcBorders>
            <w:shd w:val="clear" w:color="auto" w:fill="auto"/>
            <w:vAlign w:val="center"/>
          </w:tcPr>
          <w:p w14:paraId="7C22D3D5" w14:textId="3B81610E" w:rsidR="0060745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5F259B1F" w14:textId="2FD6845E" w:rsidR="0060745F" w:rsidRPr="0086082F" w:rsidRDefault="0060745F" w:rsidP="0060745F">
            <w:pPr>
              <w:spacing w:after="0" w:line="240" w:lineRule="auto"/>
              <w:ind w:firstLine="0"/>
              <w:rPr>
                <w:sz w:val="20"/>
                <w:szCs w:val="20"/>
              </w:rPr>
            </w:pPr>
            <w:r>
              <w:rPr>
                <w:sz w:val="22"/>
              </w:rPr>
              <w:t>6,821</w:t>
            </w:r>
          </w:p>
        </w:tc>
        <w:tc>
          <w:tcPr>
            <w:tcW w:w="302" w:type="pct"/>
            <w:tcBorders>
              <w:top w:val="nil"/>
              <w:left w:val="nil"/>
              <w:bottom w:val="single" w:sz="4" w:space="0" w:color="000000"/>
              <w:right w:val="single" w:sz="4" w:space="0" w:color="000000"/>
            </w:tcBorders>
            <w:shd w:val="clear" w:color="auto" w:fill="auto"/>
            <w:vAlign w:val="center"/>
          </w:tcPr>
          <w:p w14:paraId="40BCE122" w14:textId="3744CC30" w:rsidR="0060745F" w:rsidRPr="0086082F" w:rsidRDefault="0060745F" w:rsidP="0060745F">
            <w:pPr>
              <w:spacing w:after="0" w:line="240" w:lineRule="auto"/>
              <w:ind w:firstLine="0"/>
              <w:jc w:val="center"/>
              <w:rPr>
                <w:sz w:val="20"/>
                <w:szCs w:val="20"/>
              </w:rPr>
            </w:pPr>
            <w:r>
              <w:rPr>
                <w:sz w:val="22"/>
              </w:rPr>
              <w:t>146,818</w:t>
            </w:r>
          </w:p>
        </w:tc>
        <w:tc>
          <w:tcPr>
            <w:tcW w:w="302" w:type="pct"/>
            <w:tcBorders>
              <w:top w:val="nil"/>
              <w:left w:val="nil"/>
              <w:bottom w:val="single" w:sz="4" w:space="0" w:color="000000"/>
              <w:right w:val="single" w:sz="4" w:space="0" w:color="000000"/>
            </w:tcBorders>
            <w:shd w:val="clear" w:color="auto" w:fill="auto"/>
            <w:vAlign w:val="center"/>
          </w:tcPr>
          <w:p w14:paraId="2915AC45" w14:textId="4FB78C4B"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3F7EA184" w14:textId="4F8DEE37"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7807259C" w14:textId="12F88D13"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453AB7A6" w14:textId="6448C441" w:rsidR="0060745F" w:rsidRPr="0086082F" w:rsidRDefault="0060745F" w:rsidP="0060745F">
            <w:pPr>
              <w:spacing w:after="0" w:line="240" w:lineRule="auto"/>
              <w:ind w:firstLine="0"/>
              <w:jc w:val="center"/>
              <w:rPr>
                <w:sz w:val="20"/>
                <w:szCs w:val="20"/>
              </w:rPr>
            </w:pPr>
            <w:r>
              <w:rPr>
                <w:sz w:val="22"/>
              </w:rPr>
              <w:t>0,00</w:t>
            </w:r>
          </w:p>
        </w:tc>
        <w:tc>
          <w:tcPr>
            <w:tcW w:w="338" w:type="pct"/>
            <w:tcBorders>
              <w:top w:val="nil"/>
              <w:left w:val="nil"/>
              <w:bottom w:val="single" w:sz="4" w:space="0" w:color="000000"/>
              <w:right w:val="single" w:sz="4" w:space="0" w:color="000000"/>
            </w:tcBorders>
            <w:shd w:val="clear" w:color="auto" w:fill="auto"/>
            <w:vAlign w:val="center"/>
          </w:tcPr>
          <w:p w14:paraId="78A43D62" w14:textId="569DCDD9" w:rsidR="0060745F" w:rsidRPr="0086082F" w:rsidRDefault="0060745F" w:rsidP="0060745F">
            <w:pPr>
              <w:spacing w:after="0" w:line="240" w:lineRule="auto"/>
              <w:ind w:firstLine="0"/>
              <w:jc w:val="center"/>
              <w:rPr>
                <w:sz w:val="20"/>
                <w:szCs w:val="20"/>
              </w:rPr>
            </w:pPr>
            <w:r>
              <w:rPr>
                <w:sz w:val="22"/>
              </w:rPr>
              <w:t>0,00</w:t>
            </w:r>
          </w:p>
        </w:tc>
        <w:tc>
          <w:tcPr>
            <w:tcW w:w="302" w:type="pct"/>
            <w:tcBorders>
              <w:top w:val="nil"/>
              <w:left w:val="nil"/>
              <w:bottom w:val="single" w:sz="4" w:space="0" w:color="000000"/>
              <w:right w:val="single" w:sz="4" w:space="0" w:color="000000"/>
            </w:tcBorders>
            <w:shd w:val="clear" w:color="auto" w:fill="auto"/>
            <w:vAlign w:val="center"/>
          </w:tcPr>
          <w:p w14:paraId="4FD3CFE3" w14:textId="7EEEEEAC" w:rsidR="0060745F" w:rsidRPr="0086082F" w:rsidRDefault="0060745F" w:rsidP="0060745F">
            <w:pPr>
              <w:spacing w:after="0" w:line="240" w:lineRule="auto"/>
              <w:ind w:firstLine="0"/>
              <w:jc w:val="center"/>
              <w:rPr>
                <w:sz w:val="20"/>
                <w:szCs w:val="20"/>
              </w:rPr>
            </w:pPr>
            <w:r>
              <w:rPr>
                <w:sz w:val="22"/>
              </w:rPr>
              <w:t>0,00</w:t>
            </w:r>
          </w:p>
        </w:tc>
      </w:tr>
      <w:tr w:rsidR="0060745F" w:rsidRPr="00315467" w14:paraId="0A63CAF7" w14:textId="77777777" w:rsidTr="004E6449">
        <w:trPr>
          <w:trHeight w:val="361"/>
          <w:jc w:val="center"/>
        </w:trPr>
        <w:tc>
          <w:tcPr>
            <w:tcW w:w="5000" w:type="pct"/>
            <w:gridSpan w:val="15"/>
            <w:tcBorders>
              <w:bottom w:val="single" w:sz="4" w:space="0" w:color="auto"/>
            </w:tcBorders>
            <w:shd w:val="clear" w:color="auto" w:fill="FFFFFF"/>
            <w:vAlign w:val="center"/>
          </w:tcPr>
          <w:p w14:paraId="225AA474" w14:textId="4B7B4370" w:rsidR="0060745F" w:rsidRPr="00315467" w:rsidRDefault="0060745F" w:rsidP="0060745F">
            <w:pPr>
              <w:spacing w:after="0" w:line="240" w:lineRule="auto"/>
              <w:ind w:firstLine="0"/>
              <w:jc w:val="center"/>
              <w:rPr>
                <w:b/>
                <w:sz w:val="20"/>
                <w:szCs w:val="20"/>
              </w:rPr>
            </w:pPr>
            <w:r w:rsidRPr="00315467">
              <w:rPr>
                <w:b/>
                <w:sz w:val="20"/>
                <w:szCs w:val="20"/>
              </w:rPr>
              <w:lastRenderedPageBreak/>
              <w:t xml:space="preserve">Строительство, реконструкция и модернизация </w:t>
            </w:r>
            <w:r>
              <w:rPr>
                <w:b/>
                <w:sz w:val="20"/>
                <w:szCs w:val="20"/>
              </w:rPr>
              <w:t>оборудования</w:t>
            </w:r>
          </w:p>
        </w:tc>
      </w:tr>
      <w:tr w:rsidR="0060745F" w:rsidRPr="00315467" w14:paraId="6EEDC241" w14:textId="77777777" w:rsidTr="0060745F">
        <w:trPr>
          <w:trHeight w:val="471"/>
          <w:jc w:val="center"/>
        </w:trPr>
        <w:tc>
          <w:tcPr>
            <w:tcW w:w="163" w:type="pct"/>
            <w:shd w:val="clear" w:color="auto" w:fill="FFFFFF"/>
            <w:vAlign w:val="center"/>
          </w:tcPr>
          <w:p w14:paraId="316E0A85" w14:textId="399E30EC" w:rsidR="0060745F" w:rsidRPr="00315467" w:rsidRDefault="0060745F" w:rsidP="0060745F">
            <w:pPr>
              <w:spacing w:after="0" w:line="240" w:lineRule="auto"/>
              <w:ind w:firstLine="0"/>
              <w:jc w:val="center"/>
              <w:rPr>
                <w:bCs/>
                <w:sz w:val="20"/>
                <w:szCs w:val="20"/>
              </w:rPr>
            </w:pPr>
          </w:p>
        </w:tc>
        <w:tc>
          <w:tcPr>
            <w:tcW w:w="817" w:type="pct"/>
            <w:tcBorders>
              <w:top w:val="single" w:sz="4" w:space="0" w:color="auto"/>
              <w:left w:val="single" w:sz="4" w:space="0" w:color="auto"/>
              <w:bottom w:val="single" w:sz="4" w:space="0" w:color="auto"/>
              <w:right w:val="single" w:sz="4" w:space="0" w:color="auto"/>
            </w:tcBorders>
            <w:shd w:val="clear" w:color="C6E0B4" w:fill="FFFFFF"/>
            <w:vAlign w:val="center"/>
          </w:tcPr>
          <w:p w14:paraId="0D46B9E6" w14:textId="1ABF9245" w:rsidR="0060745F" w:rsidRPr="004E6449" w:rsidRDefault="0060745F" w:rsidP="0060745F">
            <w:pPr>
              <w:spacing w:after="0" w:line="240" w:lineRule="auto"/>
              <w:ind w:firstLine="0"/>
              <w:rPr>
                <w:rFonts w:eastAsia="Times New Roman"/>
                <w:color w:val="000000"/>
                <w:sz w:val="20"/>
                <w:szCs w:val="18"/>
                <w:lang w:eastAsia="ru-RU"/>
              </w:rPr>
            </w:pPr>
          </w:p>
        </w:tc>
        <w:tc>
          <w:tcPr>
            <w:tcW w:w="521" w:type="pct"/>
            <w:shd w:val="clear" w:color="auto" w:fill="FFFFFF"/>
            <w:vAlign w:val="center"/>
          </w:tcPr>
          <w:p w14:paraId="2386FD69" w14:textId="52D6EFEF" w:rsidR="0060745F" w:rsidRPr="00315467" w:rsidRDefault="0060745F" w:rsidP="0060745F">
            <w:pPr>
              <w:spacing w:after="0" w:line="240" w:lineRule="auto"/>
              <w:ind w:firstLine="0"/>
              <w:rPr>
                <w:b/>
                <w:bCs/>
                <w:sz w:val="20"/>
                <w:szCs w:val="20"/>
              </w:rPr>
            </w:pPr>
          </w:p>
        </w:tc>
        <w:tc>
          <w:tcPr>
            <w:tcW w:w="379" w:type="pct"/>
            <w:shd w:val="clear" w:color="auto" w:fill="FFFFFF"/>
            <w:vAlign w:val="center"/>
          </w:tcPr>
          <w:p w14:paraId="0CB4704D" w14:textId="45E02960" w:rsidR="0060745F" w:rsidRPr="005F72FA" w:rsidRDefault="0060745F" w:rsidP="0060745F">
            <w:pPr>
              <w:spacing w:after="0" w:line="240" w:lineRule="auto"/>
              <w:ind w:firstLine="0"/>
              <w:jc w:val="center"/>
              <w:rPr>
                <w:b/>
                <w:sz w:val="20"/>
                <w:szCs w:val="20"/>
              </w:rPr>
            </w:pPr>
          </w:p>
        </w:tc>
        <w:tc>
          <w:tcPr>
            <w:tcW w:w="200" w:type="pct"/>
            <w:shd w:val="clear" w:color="auto" w:fill="FFFFFF"/>
            <w:vAlign w:val="center"/>
          </w:tcPr>
          <w:p w14:paraId="0144F492" w14:textId="77777777" w:rsidR="0060745F" w:rsidRPr="00315467" w:rsidRDefault="0060745F" w:rsidP="0060745F">
            <w:pPr>
              <w:spacing w:after="0" w:line="240" w:lineRule="auto"/>
              <w:ind w:firstLine="0"/>
              <w:jc w:val="center"/>
              <w:rPr>
                <w:sz w:val="20"/>
                <w:szCs w:val="20"/>
              </w:rPr>
            </w:pPr>
          </w:p>
        </w:tc>
        <w:tc>
          <w:tcPr>
            <w:tcW w:w="200" w:type="pct"/>
            <w:shd w:val="clear" w:color="auto" w:fill="FFFFFF"/>
            <w:vAlign w:val="center"/>
          </w:tcPr>
          <w:p w14:paraId="4D673A2A" w14:textId="77777777" w:rsidR="0060745F" w:rsidRPr="00315467" w:rsidRDefault="0060745F" w:rsidP="0060745F">
            <w:pPr>
              <w:spacing w:after="0" w:line="240" w:lineRule="auto"/>
              <w:ind w:firstLine="0"/>
              <w:jc w:val="center"/>
              <w:rPr>
                <w:sz w:val="20"/>
                <w:szCs w:val="20"/>
              </w:rPr>
            </w:pPr>
          </w:p>
        </w:tc>
        <w:tc>
          <w:tcPr>
            <w:tcW w:w="267" w:type="pct"/>
            <w:shd w:val="clear" w:color="auto" w:fill="FFFFFF"/>
            <w:vAlign w:val="center"/>
          </w:tcPr>
          <w:p w14:paraId="0C2F2EC9" w14:textId="77777777" w:rsidR="0060745F" w:rsidRPr="00315467" w:rsidRDefault="0060745F" w:rsidP="0060745F">
            <w:pPr>
              <w:spacing w:after="0" w:line="240" w:lineRule="auto"/>
              <w:ind w:firstLine="0"/>
              <w:jc w:val="center"/>
              <w:rPr>
                <w:sz w:val="20"/>
                <w:szCs w:val="20"/>
              </w:rPr>
            </w:pPr>
          </w:p>
        </w:tc>
        <w:tc>
          <w:tcPr>
            <w:tcW w:w="302" w:type="pct"/>
            <w:shd w:val="clear" w:color="auto" w:fill="FFFFFF"/>
            <w:vAlign w:val="center"/>
          </w:tcPr>
          <w:p w14:paraId="09228594" w14:textId="77777777" w:rsidR="0060745F" w:rsidRPr="00315467" w:rsidRDefault="0060745F" w:rsidP="0060745F">
            <w:pPr>
              <w:spacing w:after="0" w:line="240" w:lineRule="auto"/>
              <w:ind w:firstLine="0"/>
              <w:jc w:val="center"/>
              <w:rPr>
                <w:sz w:val="20"/>
                <w:szCs w:val="20"/>
              </w:rPr>
            </w:pPr>
          </w:p>
        </w:tc>
        <w:tc>
          <w:tcPr>
            <w:tcW w:w="302" w:type="pct"/>
            <w:shd w:val="clear" w:color="auto" w:fill="FFFFFF"/>
            <w:vAlign w:val="center"/>
          </w:tcPr>
          <w:p w14:paraId="0C6B26DB" w14:textId="77777777" w:rsidR="0060745F" w:rsidRPr="00315467" w:rsidRDefault="0060745F" w:rsidP="0060745F">
            <w:pPr>
              <w:spacing w:after="0" w:line="240" w:lineRule="auto"/>
              <w:ind w:firstLine="0"/>
              <w:jc w:val="center"/>
              <w:rPr>
                <w:sz w:val="20"/>
                <w:szCs w:val="20"/>
              </w:rPr>
            </w:pPr>
          </w:p>
        </w:tc>
        <w:tc>
          <w:tcPr>
            <w:tcW w:w="302" w:type="pct"/>
            <w:shd w:val="clear" w:color="auto" w:fill="FFFFFF"/>
            <w:vAlign w:val="center"/>
          </w:tcPr>
          <w:p w14:paraId="05BE59DB" w14:textId="77777777" w:rsidR="0060745F" w:rsidRDefault="0060745F" w:rsidP="0060745F">
            <w:pPr>
              <w:spacing w:after="0" w:line="240" w:lineRule="auto"/>
              <w:ind w:firstLine="0"/>
              <w:jc w:val="center"/>
              <w:rPr>
                <w:sz w:val="20"/>
                <w:szCs w:val="20"/>
              </w:rPr>
            </w:pPr>
          </w:p>
        </w:tc>
        <w:tc>
          <w:tcPr>
            <w:tcW w:w="302" w:type="pct"/>
            <w:shd w:val="clear" w:color="auto" w:fill="FFFFFF"/>
            <w:vAlign w:val="center"/>
          </w:tcPr>
          <w:p w14:paraId="7289E62C" w14:textId="77777777" w:rsidR="0060745F" w:rsidRDefault="0060745F" w:rsidP="0060745F">
            <w:pPr>
              <w:spacing w:after="0" w:line="240" w:lineRule="auto"/>
              <w:ind w:firstLine="0"/>
              <w:jc w:val="center"/>
              <w:rPr>
                <w:sz w:val="20"/>
                <w:szCs w:val="20"/>
              </w:rPr>
            </w:pPr>
          </w:p>
        </w:tc>
        <w:tc>
          <w:tcPr>
            <w:tcW w:w="302" w:type="pct"/>
            <w:shd w:val="clear" w:color="auto" w:fill="FFFFFF"/>
            <w:vAlign w:val="center"/>
          </w:tcPr>
          <w:p w14:paraId="2F5007FE" w14:textId="77777777" w:rsidR="0060745F" w:rsidRDefault="0060745F" w:rsidP="0060745F">
            <w:pPr>
              <w:spacing w:after="0" w:line="240" w:lineRule="auto"/>
              <w:ind w:firstLine="0"/>
              <w:jc w:val="center"/>
              <w:rPr>
                <w:sz w:val="20"/>
                <w:szCs w:val="20"/>
              </w:rPr>
            </w:pPr>
          </w:p>
        </w:tc>
        <w:tc>
          <w:tcPr>
            <w:tcW w:w="302" w:type="pct"/>
            <w:shd w:val="clear" w:color="auto" w:fill="FFFFFF"/>
            <w:vAlign w:val="center"/>
          </w:tcPr>
          <w:p w14:paraId="2C4F653B" w14:textId="77777777" w:rsidR="0060745F" w:rsidRDefault="0060745F" w:rsidP="0060745F">
            <w:pPr>
              <w:spacing w:after="0" w:line="240" w:lineRule="auto"/>
              <w:ind w:firstLine="0"/>
              <w:jc w:val="center"/>
              <w:rPr>
                <w:sz w:val="20"/>
                <w:szCs w:val="20"/>
              </w:rPr>
            </w:pPr>
          </w:p>
        </w:tc>
        <w:tc>
          <w:tcPr>
            <w:tcW w:w="338" w:type="pct"/>
            <w:shd w:val="clear" w:color="auto" w:fill="FFFFFF"/>
            <w:vAlign w:val="center"/>
          </w:tcPr>
          <w:p w14:paraId="7CEB469F" w14:textId="5D4D1469" w:rsidR="0060745F" w:rsidRDefault="0060745F" w:rsidP="0060745F">
            <w:pPr>
              <w:spacing w:after="0" w:line="240" w:lineRule="auto"/>
              <w:ind w:firstLine="0"/>
              <w:jc w:val="center"/>
              <w:rPr>
                <w:sz w:val="20"/>
                <w:szCs w:val="20"/>
              </w:rPr>
            </w:pPr>
            <w:r>
              <w:rPr>
                <w:sz w:val="20"/>
                <w:szCs w:val="20"/>
              </w:rPr>
              <w:t>+</w:t>
            </w:r>
          </w:p>
        </w:tc>
        <w:tc>
          <w:tcPr>
            <w:tcW w:w="302" w:type="pct"/>
            <w:shd w:val="clear" w:color="auto" w:fill="FFFFFF"/>
            <w:vAlign w:val="center"/>
          </w:tcPr>
          <w:p w14:paraId="690138D2" w14:textId="0C6F75A9" w:rsidR="0060745F" w:rsidRDefault="0060745F" w:rsidP="0060745F">
            <w:pPr>
              <w:spacing w:after="0" w:line="240" w:lineRule="auto"/>
              <w:ind w:firstLine="0"/>
              <w:jc w:val="center"/>
              <w:rPr>
                <w:sz w:val="20"/>
                <w:szCs w:val="20"/>
              </w:rPr>
            </w:pPr>
          </w:p>
        </w:tc>
      </w:tr>
      <w:tr w:rsidR="0060745F" w:rsidRPr="00315467" w14:paraId="0F0CEC70" w14:textId="77777777" w:rsidTr="0060745F">
        <w:trPr>
          <w:trHeight w:val="471"/>
          <w:jc w:val="center"/>
        </w:trPr>
        <w:tc>
          <w:tcPr>
            <w:tcW w:w="163" w:type="pct"/>
            <w:shd w:val="clear" w:color="auto" w:fill="FFFFFF"/>
            <w:vAlign w:val="center"/>
          </w:tcPr>
          <w:p w14:paraId="46BA18C9" w14:textId="6754C1DD" w:rsidR="0060745F" w:rsidRDefault="0060745F" w:rsidP="0060745F">
            <w:pPr>
              <w:spacing w:after="0" w:line="240" w:lineRule="auto"/>
              <w:ind w:firstLine="0"/>
              <w:jc w:val="center"/>
              <w:rPr>
                <w:bCs/>
                <w:sz w:val="20"/>
                <w:szCs w:val="20"/>
              </w:rPr>
            </w:pPr>
          </w:p>
        </w:tc>
        <w:tc>
          <w:tcPr>
            <w:tcW w:w="817" w:type="pct"/>
            <w:tcBorders>
              <w:top w:val="nil"/>
              <w:left w:val="single" w:sz="4" w:space="0" w:color="auto"/>
              <w:bottom w:val="single" w:sz="4" w:space="0" w:color="auto"/>
              <w:right w:val="single" w:sz="4" w:space="0" w:color="auto"/>
            </w:tcBorders>
            <w:shd w:val="clear" w:color="C6E0B4" w:fill="FFFFFF"/>
            <w:vAlign w:val="center"/>
          </w:tcPr>
          <w:p w14:paraId="6C55BB7F" w14:textId="1FB0F086" w:rsidR="0060745F" w:rsidRPr="004E6449" w:rsidRDefault="0060745F" w:rsidP="0060745F">
            <w:pPr>
              <w:spacing w:after="0" w:line="240" w:lineRule="auto"/>
              <w:ind w:firstLine="0"/>
              <w:rPr>
                <w:rFonts w:eastAsia="Times New Roman"/>
                <w:color w:val="000000"/>
                <w:sz w:val="20"/>
                <w:szCs w:val="18"/>
                <w:lang w:eastAsia="ru-RU"/>
              </w:rPr>
            </w:pPr>
          </w:p>
        </w:tc>
        <w:tc>
          <w:tcPr>
            <w:tcW w:w="521" w:type="pct"/>
            <w:shd w:val="clear" w:color="auto" w:fill="FFFFFF"/>
            <w:vAlign w:val="center"/>
          </w:tcPr>
          <w:p w14:paraId="3006E73B" w14:textId="256E9E05" w:rsidR="0060745F" w:rsidRDefault="0060745F" w:rsidP="0060745F">
            <w:pPr>
              <w:spacing w:after="0" w:line="240" w:lineRule="auto"/>
              <w:ind w:firstLine="0"/>
              <w:rPr>
                <w:bCs/>
                <w:sz w:val="20"/>
                <w:szCs w:val="20"/>
              </w:rPr>
            </w:pPr>
          </w:p>
        </w:tc>
        <w:tc>
          <w:tcPr>
            <w:tcW w:w="379" w:type="pct"/>
            <w:shd w:val="clear" w:color="auto" w:fill="FFFFFF"/>
            <w:vAlign w:val="center"/>
          </w:tcPr>
          <w:p w14:paraId="13E19216" w14:textId="44BE8DA7" w:rsidR="0060745F" w:rsidRPr="005F72FA" w:rsidRDefault="0060745F" w:rsidP="0060745F">
            <w:pPr>
              <w:spacing w:after="0" w:line="240" w:lineRule="auto"/>
              <w:ind w:firstLine="0"/>
              <w:jc w:val="center"/>
              <w:rPr>
                <w:b/>
                <w:sz w:val="20"/>
                <w:szCs w:val="20"/>
              </w:rPr>
            </w:pPr>
          </w:p>
        </w:tc>
        <w:tc>
          <w:tcPr>
            <w:tcW w:w="200" w:type="pct"/>
            <w:shd w:val="clear" w:color="auto" w:fill="FFFFFF"/>
            <w:vAlign w:val="center"/>
          </w:tcPr>
          <w:p w14:paraId="4FAE0CB0" w14:textId="77777777" w:rsidR="0060745F" w:rsidRPr="00315467" w:rsidRDefault="0060745F" w:rsidP="0060745F">
            <w:pPr>
              <w:spacing w:after="0" w:line="240" w:lineRule="auto"/>
              <w:ind w:firstLine="0"/>
              <w:jc w:val="center"/>
              <w:rPr>
                <w:sz w:val="20"/>
                <w:szCs w:val="20"/>
              </w:rPr>
            </w:pPr>
          </w:p>
        </w:tc>
        <w:tc>
          <w:tcPr>
            <w:tcW w:w="200" w:type="pct"/>
            <w:shd w:val="clear" w:color="auto" w:fill="FFFFFF"/>
            <w:vAlign w:val="center"/>
          </w:tcPr>
          <w:p w14:paraId="6329ACB4" w14:textId="77777777" w:rsidR="0060745F" w:rsidRPr="00315467" w:rsidRDefault="0060745F" w:rsidP="0060745F">
            <w:pPr>
              <w:spacing w:after="0" w:line="240" w:lineRule="auto"/>
              <w:ind w:firstLine="0"/>
              <w:jc w:val="center"/>
              <w:rPr>
                <w:sz w:val="20"/>
                <w:szCs w:val="20"/>
              </w:rPr>
            </w:pPr>
          </w:p>
        </w:tc>
        <w:tc>
          <w:tcPr>
            <w:tcW w:w="267" w:type="pct"/>
            <w:shd w:val="clear" w:color="auto" w:fill="FFFFFF"/>
            <w:vAlign w:val="center"/>
          </w:tcPr>
          <w:p w14:paraId="50D35D64" w14:textId="77777777" w:rsidR="0060745F" w:rsidRPr="00315467" w:rsidRDefault="0060745F" w:rsidP="0060745F">
            <w:pPr>
              <w:spacing w:after="0" w:line="240" w:lineRule="auto"/>
              <w:ind w:firstLine="0"/>
              <w:jc w:val="center"/>
              <w:rPr>
                <w:sz w:val="20"/>
                <w:szCs w:val="20"/>
              </w:rPr>
            </w:pPr>
          </w:p>
        </w:tc>
        <w:tc>
          <w:tcPr>
            <w:tcW w:w="302" w:type="pct"/>
            <w:shd w:val="clear" w:color="auto" w:fill="FFFFFF"/>
            <w:vAlign w:val="center"/>
          </w:tcPr>
          <w:p w14:paraId="57B2A3A9" w14:textId="14F8B7D7" w:rsidR="0060745F" w:rsidRPr="00315467" w:rsidRDefault="0060745F" w:rsidP="0060745F">
            <w:pPr>
              <w:spacing w:after="0" w:line="240" w:lineRule="auto"/>
              <w:ind w:firstLine="0"/>
              <w:jc w:val="center"/>
              <w:rPr>
                <w:sz w:val="20"/>
                <w:szCs w:val="20"/>
              </w:rPr>
            </w:pPr>
            <w:r>
              <w:rPr>
                <w:sz w:val="20"/>
                <w:szCs w:val="20"/>
              </w:rPr>
              <w:t>+</w:t>
            </w:r>
          </w:p>
        </w:tc>
        <w:tc>
          <w:tcPr>
            <w:tcW w:w="302" w:type="pct"/>
            <w:shd w:val="clear" w:color="auto" w:fill="FFFFFF"/>
            <w:vAlign w:val="center"/>
          </w:tcPr>
          <w:p w14:paraId="7B3D7E88" w14:textId="77777777" w:rsidR="0060745F" w:rsidRPr="00315467" w:rsidRDefault="0060745F" w:rsidP="0060745F">
            <w:pPr>
              <w:spacing w:after="0" w:line="240" w:lineRule="auto"/>
              <w:ind w:firstLine="0"/>
              <w:jc w:val="center"/>
              <w:rPr>
                <w:sz w:val="20"/>
                <w:szCs w:val="20"/>
              </w:rPr>
            </w:pPr>
          </w:p>
        </w:tc>
        <w:tc>
          <w:tcPr>
            <w:tcW w:w="302" w:type="pct"/>
            <w:shd w:val="clear" w:color="auto" w:fill="FFFFFF"/>
            <w:vAlign w:val="center"/>
          </w:tcPr>
          <w:p w14:paraId="012C1614" w14:textId="77777777" w:rsidR="0060745F" w:rsidRDefault="0060745F" w:rsidP="0060745F">
            <w:pPr>
              <w:spacing w:after="0" w:line="240" w:lineRule="auto"/>
              <w:ind w:firstLine="0"/>
              <w:jc w:val="center"/>
              <w:rPr>
                <w:sz w:val="20"/>
                <w:szCs w:val="20"/>
              </w:rPr>
            </w:pPr>
          </w:p>
        </w:tc>
        <w:tc>
          <w:tcPr>
            <w:tcW w:w="302" w:type="pct"/>
            <w:shd w:val="clear" w:color="auto" w:fill="FFFFFF"/>
            <w:vAlign w:val="center"/>
          </w:tcPr>
          <w:p w14:paraId="1357BBAF" w14:textId="77777777" w:rsidR="0060745F" w:rsidRDefault="0060745F" w:rsidP="0060745F">
            <w:pPr>
              <w:spacing w:after="0" w:line="240" w:lineRule="auto"/>
              <w:ind w:firstLine="0"/>
              <w:jc w:val="center"/>
              <w:rPr>
                <w:sz w:val="20"/>
                <w:szCs w:val="20"/>
              </w:rPr>
            </w:pPr>
          </w:p>
        </w:tc>
        <w:tc>
          <w:tcPr>
            <w:tcW w:w="302" w:type="pct"/>
            <w:shd w:val="clear" w:color="auto" w:fill="FFFFFF"/>
            <w:vAlign w:val="center"/>
          </w:tcPr>
          <w:p w14:paraId="27C7E7D1" w14:textId="77777777" w:rsidR="0060745F" w:rsidRDefault="0060745F" w:rsidP="0060745F">
            <w:pPr>
              <w:spacing w:after="0" w:line="240" w:lineRule="auto"/>
              <w:ind w:firstLine="0"/>
              <w:jc w:val="center"/>
              <w:rPr>
                <w:sz w:val="20"/>
                <w:szCs w:val="20"/>
              </w:rPr>
            </w:pPr>
          </w:p>
        </w:tc>
        <w:tc>
          <w:tcPr>
            <w:tcW w:w="302" w:type="pct"/>
            <w:shd w:val="clear" w:color="auto" w:fill="FFFFFF"/>
            <w:vAlign w:val="center"/>
          </w:tcPr>
          <w:p w14:paraId="3B150798" w14:textId="77777777" w:rsidR="0060745F" w:rsidRDefault="0060745F" w:rsidP="0060745F">
            <w:pPr>
              <w:spacing w:after="0" w:line="240" w:lineRule="auto"/>
              <w:ind w:firstLine="0"/>
              <w:jc w:val="center"/>
              <w:rPr>
                <w:sz w:val="20"/>
                <w:szCs w:val="20"/>
              </w:rPr>
            </w:pPr>
          </w:p>
        </w:tc>
        <w:tc>
          <w:tcPr>
            <w:tcW w:w="338" w:type="pct"/>
            <w:shd w:val="clear" w:color="auto" w:fill="FFFFFF"/>
            <w:vAlign w:val="center"/>
          </w:tcPr>
          <w:p w14:paraId="30D11911" w14:textId="77777777" w:rsidR="0060745F" w:rsidRDefault="0060745F" w:rsidP="0060745F">
            <w:pPr>
              <w:spacing w:after="0" w:line="240" w:lineRule="auto"/>
              <w:ind w:firstLine="0"/>
              <w:jc w:val="center"/>
              <w:rPr>
                <w:sz w:val="20"/>
                <w:szCs w:val="20"/>
              </w:rPr>
            </w:pPr>
          </w:p>
        </w:tc>
        <w:tc>
          <w:tcPr>
            <w:tcW w:w="302" w:type="pct"/>
            <w:shd w:val="clear" w:color="auto" w:fill="FFFFFF"/>
            <w:vAlign w:val="center"/>
          </w:tcPr>
          <w:p w14:paraId="60BB5DDE" w14:textId="77777777" w:rsidR="0060745F" w:rsidRDefault="0060745F" w:rsidP="0060745F">
            <w:pPr>
              <w:spacing w:after="0" w:line="240" w:lineRule="auto"/>
              <w:ind w:firstLine="0"/>
              <w:jc w:val="center"/>
              <w:rPr>
                <w:sz w:val="20"/>
                <w:szCs w:val="20"/>
              </w:rPr>
            </w:pPr>
          </w:p>
        </w:tc>
      </w:tr>
      <w:tr w:rsidR="0060745F" w:rsidRPr="00315467" w14:paraId="3851E23C" w14:textId="77777777" w:rsidTr="0060745F">
        <w:trPr>
          <w:trHeight w:val="309"/>
          <w:jc w:val="center"/>
        </w:trPr>
        <w:tc>
          <w:tcPr>
            <w:tcW w:w="98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421C05" w14:textId="77777777" w:rsidR="0060745F" w:rsidRPr="00315467" w:rsidRDefault="0060745F" w:rsidP="0060745F">
            <w:pPr>
              <w:spacing w:after="0" w:line="240" w:lineRule="auto"/>
              <w:ind w:firstLine="0"/>
              <w:jc w:val="center"/>
              <w:rPr>
                <w:b/>
                <w:bCs/>
                <w:sz w:val="20"/>
                <w:szCs w:val="20"/>
              </w:rPr>
            </w:pPr>
            <w:r w:rsidRPr="00315467">
              <w:rPr>
                <w:b/>
                <w:bCs/>
                <w:sz w:val="20"/>
                <w:szCs w:val="20"/>
              </w:rPr>
              <w:t>ИТОГО:</w:t>
            </w:r>
          </w:p>
        </w:tc>
        <w:tc>
          <w:tcPr>
            <w:tcW w:w="521" w:type="pct"/>
            <w:tcBorders>
              <w:top w:val="single" w:sz="4" w:space="0" w:color="auto"/>
              <w:left w:val="single" w:sz="4" w:space="0" w:color="auto"/>
              <w:bottom w:val="single" w:sz="4" w:space="0" w:color="auto"/>
              <w:right w:val="single" w:sz="4" w:space="0" w:color="auto"/>
            </w:tcBorders>
            <w:shd w:val="clear" w:color="auto" w:fill="FFFFFF"/>
            <w:vAlign w:val="center"/>
          </w:tcPr>
          <w:p w14:paraId="2D39AE94" w14:textId="09F36CB6" w:rsidR="0060745F" w:rsidRPr="00315467" w:rsidRDefault="0060745F" w:rsidP="0060745F">
            <w:pPr>
              <w:spacing w:after="0" w:line="240" w:lineRule="auto"/>
              <w:ind w:firstLine="0"/>
              <w:jc w:val="center"/>
              <w:rPr>
                <w:b/>
                <w:bCs/>
                <w:sz w:val="20"/>
                <w:szCs w:val="20"/>
              </w:rPr>
            </w:pPr>
            <w:r>
              <w:rPr>
                <w:b/>
                <w:bCs/>
                <w:sz w:val="20"/>
                <w:szCs w:val="20"/>
              </w:rPr>
              <w:t>-</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18EB378A" w14:textId="14ECD69E" w:rsidR="0060745F" w:rsidRPr="0060745F" w:rsidRDefault="0060745F" w:rsidP="0060745F">
            <w:pPr>
              <w:spacing w:after="0" w:line="240" w:lineRule="auto"/>
              <w:ind w:firstLine="0"/>
              <w:jc w:val="center"/>
              <w:rPr>
                <w:rFonts w:ascii="Calibri" w:hAnsi="Calibri" w:cs="Calibri"/>
                <w:sz w:val="22"/>
                <w:lang w:eastAsia="ru-RU"/>
              </w:rPr>
            </w:pPr>
            <w:r>
              <w:rPr>
                <w:rFonts w:ascii="Calibri" w:hAnsi="Calibri" w:cs="Calibri"/>
                <w:sz w:val="22"/>
              </w:rPr>
              <w:t>21240,104</w:t>
            </w:r>
          </w:p>
        </w:tc>
        <w:tc>
          <w:tcPr>
            <w:tcW w:w="200" w:type="pct"/>
            <w:tcBorders>
              <w:top w:val="single" w:sz="4" w:space="0" w:color="auto"/>
              <w:left w:val="single" w:sz="4" w:space="0" w:color="auto"/>
              <w:bottom w:val="single" w:sz="4" w:space="0" w:color="auto"/>
              <w:right w:val="single" w:sz="4" w:space="0" w:color="auto"/>
            </w:tcBorders>
            <w:shd w:val="clear" w:color="auto" w:fill="FFFFFF"/>
            <w:vAlign w:val="center"/>
          </w:tcPr>
          <w:p w14:paraId="12BE5F75" w14:textId="1FA8ED4C" w:rsidR="0060745F" w:rsidRDefault="0060745F" w:rsidP="0060745F">
            <w:pPr>
              <w:spacing w:after="0" w:line="240" w:lineRule="auto"/>
              <w:ind w:firstLine="0"/>
              <w:jc w:val="center"/>
              <w:rPr>
                <w:b/>
                <w:bCs/>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vAlign w:val="center"/>
          </w:tcPr>
          <w:p w14:paraId="2C60D96E" w14:textId="6E4672A4" w:rsidR="0060745F" w:rsidRDefault="0060745F" w:rsidP="0060745F">
            <w:pPr>
              <w:spacing w:after="0" w:line="240" w:lineRule="auto"/>
              <w:ind w:firstLine="0"/>
              <w:jc w:val="center"/>
              <w:rPr>
                <w:b/>
                <w:bCs/>
                <w:sz w:val="20"/>
                <w:szCs w:val="20"/>
              </w:rPr>
            </w:pPr>
          </w:p>
        </w:tc>
        <w:tc>
          <w:tcPr>
            <w:tcW w:w="267" w:type="pct"/>
            <w:tcBorders>
              <w:top w:val="nil"/>
              <w:left w:val="nil"/>
              <w:bottom w:val="single" w:sz="4" w:space="0" w:color="auto"/>
              <w:right w:val="single" w:sz="4" w:space="0" w:color="auto"/>
            </w:tcBorders>
            <w:shd w:val="clear" w:color="auto" w:fill="auto"/>
            <w:vAlign w:val="bottom"/>
          </w:tcPr>
          <w:p w14:paraId="1A822735" w14:textId="113E9209" w:rsidR="0060745F" w:rsidRDefault="0060745F" w:rsidP="0060745F">
            <w:pPr>
              <w:spacing w:after="0" w:line="240" w:lineRule="auto"/>
              <w:ind w:firstLine="0"/>
              <w:jc w:val="center"/>
              <w:rPr>
                <w:b/>
                <w:bCs/>
                <w:sz w:val="20"/>
                <w:szCs w:val="20"/>
              </w:rPr>
            </w:pPr>
            <w:r>
              <w:rPr>
                <w:rFonts w:ascii="Calibri" w:hAnsi="Calibri" w:cs="Calibri"/>
                <w:sz w:val="22"/>
              </w:rPr>
              <w:t>231,235</w:t>
            </w:r>
          </w:p>
        </w:tc>
        <w:tc>
          <w:tcPr>
            <w:tcW w:w="302" w:type="pct"/>
            <w:tcBorders>
              <w:top w:val="nil"/>
              <w:left w:val="single" w:sz="4" w:space="0" w:color="auto"/>
              <w:bottom w:val="single" w:sz="4" w:space="0" w:color="auto"/>
              <w:right w:val="single" w:sz="4" w:space="0" w:color="auto"/>
            </w:tcBorders>
            <w:shd w:val="clear" w:color="auto" w:fill="auto"/>
            <w:vAlign w:val="bottom"/>
          </w:tcPr>
          <w:p w14:paraId="0E26D25B" w14:textId="28750BCF" w:rsidR="0060745F" w:rsidRDefault="0060745F" w:rsidP="0060745F">
            <w:pPr>
              <w:spacing w:after="0" w:line="240" w:lineRule="auto"/>
              <w:ind w:firstLine="0"/>
              <w:jc w:val="center"/>
              <w:rPr>
                <w:b/>
                <w:bCs/>
                <w:sz w:val="20"/>
                <w:szCs w:val="20"/>
              </w:rPr>
            </w:pPr>
            <w:r>
              <w:rPr>
                <w:rFonts w:ascii="Calibri" w:hAnsi="Calibri" w:cs="Calibri"/>
                <w:sz w:val="22"/>
              </w:rPr>
              <w:t>5157,601</w:t>
            </w:r>
          </w:p>
        </w:tc>
        <w:tc>
          <w:tcPr>
            <w:tcW w:w="302" w:type="pct"/>
            <w:tcBorders>
              <w:top w:val="nil"/>
              <w:left w:val="single" w:sz="4" w:space="0" w:color="auto"/>
              <w:bottom w:val="single" w:sz="4" w:space="0" w:color="auto"/>
              <w:right w:val="single" w:sz="4" w:space="0" w:color="auto"/>
            </w:tcBorders>
            <w:shd w:val="clear" w:color="auto" w:fill="auto"/>
            <w:vAlign w:val="bottom"/>
          </w:tcPr>
          <w:p w14:paraId="0260A615" w14:textId="2D52C1F1" w:rsidR="0060745F" w:rsidRDefault="0060745F" w:rsidP="0060745F">
            <w:pPr>
              <w:spacing w:after="0" w:line="240" w:lineRule="auto"/>
              <w:ind w:firstLine="0"/>
              <w:jc w:val="center"/>
              <w:rPr>
                <w:b/>
                <w:bCs/>
                <w:sz w:val="20"/>
                <w:szCs w:val="20"/>
              </w:rPr>
            </w:pPr>
            <w:r>
              <w:rPr>
                <w:rFonts w:ascii="Calibri" w:hAnsi="Calibri" w:cs="Calibri"/>
                <w:sz w:val="22"/>
              </w:rPr>
              <w:t>3794,746</w:t>
            </w:r>
          </w:p>
        </w:tc>
        <w:tc>
          <w:tcPr>
            <w:tcW w:w="302" w:type="pct"/>
            <w:tcBorders>
              <w:top w:val="nil"/>
              <w:left w:val="single" w:sz="4" w:space="0" w:color="auto"/>
              <w:bottom w:val="single" w:sz="4" w:space="0" w:color="auto"/>
              <w:right w:val="single" w:sz="4" w:space="0" w:color="auto"/>
            </w:tcBorders>
            <w:shd w:val="clear" w:color="auto" w:fill="auto"/>
            <w:vAlign w:val="bottom"/>
          </w:tcPr>
          <w:p w14:paraId="50D02FDF" w14:textId="5AE707CD" w:rsidR="0060745F" w:rsidRDefault="0060745F" w:rsidP="0060745F">
            <w:pPr>
              <w:spacing w:after="0" w:line="240" w:lineRule="auto"/>
              <w:ind w:firstLine="0"/>
              <w:jc w:val="center"/>
              <w:rPr>
                <w:b/>
                <w:bCs/>
                <w:sz w:val="20"/>
                <w:szCs w:val="20"/>
              </w:rPr>
            </w:pPr>
            <w:r>
              <w:rPr>
                <w:rFonts w:ascii="Calibri" w:hAnsi="Calibri" w:cs="Calibri"/>
                <w:sz w:val="22"/>
              </w:rPr>
              <w:t>589,703</w:t>
            </w:r>
          </w:p>
        </w:tc>
        <w:tc>
          <w:tcPr>
            <w:tcW w:w="302" w:type="pct"/>
            <w:tcBorders>
              <w:top w:val="nil"/>
              <w:left w:val="single" w:sz="4" w:space="0" w:color="auto"/>
              <w:bottom w:val="single" w:sz="4" w:space="0" w:color="auto"/>
              <w:right w:val="single" w:sz="4" w:space="0" w:color="auto"/>
            </w:tcBorders>
            <w:shd w:val="clear" w:color="auto" w:fill="auto"/>
            <w:vAlign w:val="bottom"/>
          </w:tcPr>
          <w:p w14:paraId="5DC9595A" w14:textId="6C2327B9" w:rsidR="0060745F" w:rsidRDefault="0060745F" w:rsidP="0060745F">
            <w:pPr>
              <w:spacing w:after="0" w:line="240" w:lineRule="auto"/>
              <w:ind w:firstLine="0"/>
              <w:jc w:val="center"/>
              <w:rPr>
                <w:b/>
                <w:bCs/>
                <w:sz w:val="20"/>
                <w:szCs w:val="20"/>
              </w:rPr>
            </w:pPr>
            <w:r>
              <w:rPr>
                <w:rFonts w:ascii="Calibri" w:hAnsi="Calibri" w:cs="Calibri"/>
                <w:sz w:val="22"/>
              </w:rPr>
              <w:t>734,374</w:t>
            </w:r>
          </w:p>
        </w:tc>
        <w:tc>
          <w:tcPr>
            <w:tcW w:w="302" w:type="pct"/>
            <w:tcBorders>
              <w:top w:val="nil"/>
              <w:left w:val="single" w:sz="4" w:space="0" w:color="auto"/>
              <w:bottom w:val="single" w:sz="4" w:space="0" w:color="auto"/>
              <w:right w:val="single" w:sz="4" w:space="0" w:color="auto"/>
            </w:tcBorders>
            <w:shd w:val="clear" w:color="auto" w:fill="auto"/>
            <w:vAlign w:val="bottom"/>
          </w:tcPr>
          <w:p w14:paraId="1075AC49" w14:textId="1BB7E5C3" w:rsidR="0060745F" w:rsidRDefault="0060745F" w:rsidP="0060745F">
            <w:pPr>
              <w:spacing w:after="0" w:line="240" w:lineRule="auto"/>
              <w:ind w:firstLine="0"/>
              <w:jc w:val="center"/>
              <w:rPr>
                <w:b/>
                <w:bCs/>
                <w:sz w:val="20"/>
                <w:szCs w:val="20"/>
              </w:rPr>
            </w:pPr>
            <w:r>
              <w:rPr>
                <w:rFonts w:ascii="Calibri" w:hAnsi="Calibri" w:cs="Calibri"/>
                <w:sz w:val="22"/>
              </w:rPr>
              <w:t>972,8</w:t>
            </w:r>
          </w:p>
        </w:tc>
        <w:tc>
          <w:tcPr>
            <w:tcW w:w="302" w:type="pct"/>
            <w:tcBorders>
              <w:top w:val="nil"/>
              <w:left w:val="single" w:sz="4" w:space="0" w:color="auto"/>
              <w:bottom w:val="single" w:sz="4" w:space="0" w:color="auto"/>
              <w:right w:val="single" w:sz="4" w:space="0" w:color="auto"/>
            </w:tcBorders>
            <w:shd w:val="clear" w:color="auto" w:fill="auto"/>
            <w:vAlign w:val="bottom"/>
          </w:tcPr>
          <w:p w14:paraId="0D5F3727" w14:textId="78F61F8F" w:rsidR="0060745F" w:rsidRDefault="0060745F" w:rsidP="0060745F">
            <w:pPr>
              <w:spacing w:after="0" w:line="240" w:lineRule="auto"/>
              <w:ind w:firstLine="0"/>
              <w:jc w:val="center"/>
              <w:rPr>
                <w:b/>
                <w:bCs/>
                <w:sz w:val="20"/>
                <w:szCs w:val="20"/>
              </w:rPr>
            </w:pPr>
            <w:r>
              <w:rPr>
                <w:rFonts w:ascii="Calibri" w:hAnsi="Calibri" w:cs="Calibri"/>
                <w:sz w:val="22"/>
              </w:rPr>
              <w:t>4055,478</w:t>
            </w:r>
          </w:p>
        </w:tc>
        <w:tc>
          <w:tcPr>
            <w:tcW w:w="338" w:type="pct"/>
            <w:tcBorders>
              <w:top w:val="nil"/>
              <w:left w:val="single" w:sz="4" w:space="0" w:color="auto"/>
              <w:bottom w:val="single" w:sz="4" w:space="0" w:color="auto"/>
              <w:right w:val="single" w:sz="4" w:space="0" w:color="auto"/>
            </w:tcBorders>
            <w:shd w:val="clear" w:color="auto" w:fill="auto"/>
            <w:vAlign w:val="bottom"/>
          </w:tcPr>
          <w:p w14:paraId="18D38359" w14:textId="1525BA39" w:rsidR="0060745F" w:rsidRDefault="0060745F" w:rsidP="0060745F">
            <w:pPr>
              <w:spacing w:after="0" w:line="240" w:lineRule="auto"/>
              <w:ind w:firstLine="0"/>
              <w:jc w:val="center"/>
              <w:rPr>
                <w:b/>
                <w:bCs/>
                <w:sz w:val="20"/>
                <w:szCs w:val="20"/>
              </w:rPr>
            </w:pPr>
            <w:r>
              <w:rPr>
                <w:rFonts w:ascii="Calibri" w:hAnsi="Calibri" w:cs="Calibri"/>
                <w:sz w:val="22"/>
              </w:rPr>
              <w:t>2298,407</w:t>
            </w:r>
          </w:p>
        </w:tc>
        <w:tc>
          <w:tcPr>
            <w:tcW w:w="302" w:type="pct"/>
            <w:tcBorders>
              <w:top w:val="nil"/>
              <w:left w:val="single" w:sz="4" w:space="0" w:color="auto"/>
              <w:bottom w:val="single" w:sz="4" w:space="0" w:color="auto"/>
              <w:right w:val="single" w:sz="4" w:space="0" w:color="auto"/>
            </w:tcBorders>
            <w:shd w:val="clear" w:color="auto" w:fill="auto"/>
            <w:vAlign w:val="bottom"/>
          </w:tcPr>
          <w:p w14:paraId="0562BF4F" w14:textId="6365C731" w:rsidR="0060745F" w:rsidRDefault="0060745F" w:rsidP="0060745F">
            <w:pPr>
              <w:spacing w:after="0" w:line="240" w:lineRule="auto"/>
              <w:ind w:firstLine="0"/>
              <w:jc w:val="center"/>
              <w:rPr>
                <w:b/>
                <w:bCs/>
                <w:sz w:val="20"/>
                <w:szCs w:val="20"/>
              </w:rPr>
            </w:pPr>
            <w:r>
              <w:rPr>
                <w:rFonts w:ascii="Calibri" w:hAnsi="Calibri" w:cs="Calibri"/>
                <w:sz w:val="22"/>
              </w:rPr>
              <w:t>3375,167</w:t>
            </w:r>
          </w:p>
        </w:tc>
      </w:tr>
    </w:tbl>
    <w:p w14:paraId="3860FBE7" w14:textId="77777777" w:rsidR="00315467" w:rsidRDefault="00315467" w:rsidP="005F72FA">
      <w:pPr>
        <w:spacing w:after="120"/>
        <w:ind w:left="1276" w:right="1172" w:firstLine="0"/>
      </w:pPr>
      <w:r w:rsidRPr="00340FB3">
        <w:rPr>
          <w:sz w:val="20"/>
          <w:szCs w:val="20"/>
        </w:rPr>
        <w:t>Примечание. Объем инвестиций необходимо уточнять по факту принятия решения о строительстве или реконструкции каждого объекта в индивидуальном порядке. Кроме того, объем средств будет уточняться после доведения лимитов бюджетных обязательств из бюджетов всех уровней на очередной финансовый год плановый период.</w:t>
      </w:r>
    </w:p>
    <w:p w14:paraId="7BAC9A2A" w14:textId="77777777" w:rsidR="001F617C" w:rsidRDefault="001F617C" w:rsidP="00AD17F2">
      <w:pPr>
        <w:spacing w:after="120"/>
        <w:ind w:left="1276" w:right="1172" w:firstLine="0"/>
        <w:sectPr w:rsidR="001F617C" w:rsidSect="001F617C">
          <w:pgSz w:w="16838" w:h="11906" w:orient="landscape"/>
          <w:pgMar w:top="567" w:right="357" w:bottom="1134" w:left="567" w:header="709" w:footer="709" w:gutter="0"/>
          <w:cols w:space="708"/>
          <w:docGrid w:linePitch="360"/>
        </w:sectPr>
      </w:pPr>
    </w:p>
    <w:p w14:paraId="27A347E1" w14:textId="77777777" w:rsidR="00315467" w:rsidRPr="00AD7FEF" w:rsidRDefault="003E1E9C" w:rsidP="00517C80">
      <w:pPr>
        <w:pStyle w:val="2"/>
        <w:rPr>
          <w:rFonts w:eastAsia="TimesNewRomanPS-BoldMT"/>
          <w:szCs w:val="24"/>
        </w:rPr>
      </w:pPr>
      <w:bookmarkStart w:id="418" w:name="_Toc375685345"/>
      <w:bookmarkStart w:id="419" w:name="_Toc375685346"/>
      <w:bookmarkStart w:id="420" w:name="_Toc206487064"/>
      <w:bookmarkStart w:id="421" w:name="_Toc207193836"/>
      <w:bookmarkStart w:id="422" w:name="_Toc207195199"/>
      <w:bookmarkEnd w:id="418"/>
      <w:bookmarkEnd w:id="419"/>
      <w:r w:rsidRPr="003E1E9C">
        <w:rPr>
          <w:rFonts w:eastAsia="TimesNewRomanPS-BoldMT"/>
        </w:rPr>
        <w:lastRenderedPageBreak/>
        <w:t>ПЛАНОВЫЕ ЗНАЧЕНИЯ ПОКАЗАТЕЛЕЙ РАЗВИТИЯ ЦЕНТРАЛИЗОВАННЫХ СИСТЕМ ВОДООТВЕДЕНИЯ</w:t>
      </w:r>
      <w:bookmarkEnd w:id="420"/>
      <w:bookmarkEnd w:id="421"/>
      <w:bookmarkEnd w:id="422"/>
    </w:p>
    <w:p w14:paraId="3E0937B7" w14:textId="77777777" w:rsidR="00CD16FC" w:rsidRPr="003E34EC" w:rsidRDefault="00CD16FC" w:rsidP="00CD16FC">
      <w:r w:rsidRPr="003E34EC">
        <w:t>В соответствии с постановлением Правительства РФ от 05.09.2013 №782 «О схемах</w:t>
      </w:r>
      <w:r>
        <w:t xml:space="preserve"> </w:t>
      </w:r>
      <w:r w:rsidRPr="003E34EC">
        <w:t>водоснабжения и водоотведения» (вместе с «Правилами разработки и утверждения схем</w:t>
      </w:r>
      <w:r>
        <w:t xml:space="preserve"> </w:t>
      </w:r>
      <w:r w:rsidRPr="003E34EC">
        <w:t>водоснабжения и водоотведения», «Требованиями к содержанию схем водоснабжения и</w:t>
      </w:r>
      <w:r>
        <w:t xml:space="preserve"> </w:t>
      </w:r>
      <w:r w:rsidRPr="003E34EC">
        <w:t xml:space="preserve">водоотведения») к </w:t>
      </w:r>
      <w:r w:rsidR="001F617C" w:rsidRPr="001F617C">
        <w:t>плановым</w:t>
      </w:r>
      <w:r w:rsidRPr="003E34EC">
        <w:t xml:space="preserve"> показателям развития централизованных систем водоотведения</w:t>
      </w:r>
      <w:r>
        <w:t xml:space="preserve"> </w:t>
      </w:r>
      <w:r w:rsidRPr="003E34EC">
        <w:t>относятся:</w:t>
      </w:r>
    </w:p>
    <w:p w14:paraId="02AB2B12" w14:textId="77777777" w:rsidR="00CD16FC" w:rsidRPr="003E34EC" w:rsidRDefault="00CD16FC" w:rsidP="00CD16FC">
      <w:r w:rsidRPr="003E34EC">
        <w:t>- показатели надежности и бесперебойности водоотведения;</w:t>
      </w:r>
    </w:p>
    <w:p w14:paraId="7B9FFEDE" w14:textId="77777777" w:rsidR="00CD16FC" w:rsidRPr="003E34EC" w:rsidRDefault="00CD16FC" w:rsidP="00CD16FC">
      <w:r w:rsidRPr="003E34EC">
        <w:t>- показатели очистки сточных вод;</w:t>
      </w:r>
    </w:p>
    <w:p w14:paraId="440186BB" w14:textId="77777777" w:rsidR="00CD16FC" w:rsidRPr="003E34EC" w:rsidRDefault="00CD16FC" w:rsidP="00CD16FC">
      <w:r w:rsidRPr="003E34EC">
        <w:t>- показатели эффективности использования ресурсов при транспортировке сточных вод;</w:t>
      </w:r>
    </w:p>
    <w:p w14:paraId="099A9D10" w14:textId="77777777" w:rsidR="00CD16FC" w:rsidRPr="003E34EC" w:rsidRDefault="00CD16FC" w:rsidP="00CD16FC">
      <w:r w:rsidRPr="003E34EC">
        <w:t>-</w:t>
      </w:r>
      <w:r>
        <w:t xml:space="preserve"> </w:t>
      </w:r>
      <w:r w:rsidRPr="003E34EC">
        <w:t>иные</w:t>
      </w:r>
      <w:r>
        <w:t xml:space="preserve"> </w:t>
      </w:r>
      <w:r w:rsidRPr="003E34EC">
        <w:t>показатели,</w:t>
      </w:r>
      <w:r>
        <w:t xml:space="preserve"> </w:t>
      </w:r>
      <w:r w:rsidRPr="003E34EC">
        <w:t>установленные</w:t>
      </w:r>
      <w:r>
        <w:t xml:space="preserve"> </w:t>
      </w:r>
      <w:r w:rsidRPr="003E34EC">
        <w:t>федеральным</w:t>
      </w:r>
      <w:r>
        <w:t xml:space="preserve"> </w:t>
      </w:r>
      <w:r w:rsidRPr="003E34EC">
        <w:t>органом</w:t>
      </w:r>
      <w:r>
        <w:t xml:space="preserve"> </w:t>
      </w:r>
      <w:r w:rsidRPr="003E34EC">
        <w:t>исполнительной</w:t>
      </w:r>
      <w:r>
        <w:t xml:space="preserve"> </w:t>
      </w:r>
      <w:r w:rsidRPr="003E34EC">
        <w:t>власти,</w:t>
      </w:r>
      <w:r>
        <w:t xml:space="preserve"> </w:t>
      </w:r>
      <w:r w:rsidRPr="003E34EC">
        <w:t>осуществляющим функции по выработке государственной политики и нормативно-правовому</w:t>
      </w:r>
      <w:r>
        <w:t xml:space="preserve"> </w:t>
      </w:r>
      <w:r w:rsidRPr="003E34EC">
        <w:t>регулированию в сфере жилищно-коммунального хозяйства.</w:t>
      </w:r>
      <w:r w:rsidR="001F617C">
        <w:t xml:space="preserve"> </w:t>
      </w:r>
    </w:p>
    <w:p w14:paraId="0B881C39" w14:textId="77777777" w:rsidR="00CD16FC" w:rsidRDefault="00CD16FC" w:rsidP="00CD16FC">
      <w:r w:rsidRPr="0060583F">
        <w:t xml:space="preserve">Правила формирования </w:t>
      </w:r>
      <w:r w:rsidR="001F617C" w:rsidRPr="001F617C">
        <w:t>плановых</w:t>
      </w:r>
      <w:r w:rsidRPr="0060583F">
        <w:t xml:space="preserve"> показателей деятельности организаций, осуществляющих водоотведение, и их расчета, перечень </w:t>
      </w:r>
      <w:r w:rsidR="001F617C" w:rsidRPr="001F617C">
        <w:t>плановых</w:t>
      </w:r>
      <w:r w:rsidRPr="0060583F">
        <w:t xml:space="preserve"> показателей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14:paraId="7FAF6D07" w14:textId="77777777" w:rsidR="00CD16FC" w:rsidRDefault="00CD16FC" w:rsidP="00CD16FC">
      <w:pPr>
        <w:spacing w:after="0"/>
      </w:pPr>
      <w:r>
        <w:t xml:space="preserve">Плановые значения </w:t>
      </w:r>
      <w:r w:rsidRPr="00F64154">
        <w:t>показател</w:t>
      </w:r>
      <w:r>
        <w:t>ей</w:t>
      </w:r>
      <w:r w:rsidRPr="00F64154">
        <w:t xml:space="preserve"> развития централизованной системы водоотведения представлены в таблице </w:t>
      </w:r>
      <w:r w:rsidR="00563FFB" w:rsidRPr="00563FFB">
        <w:rPr>
          <w:szCs w:val="24"/>
        </w:rPr>
        <w:t>2.</w:t>
      </w:r>
      <w:r>
        <w:t>8.1</w:t>
      </w:r>
      <w:r w:rsidRPr="00F64154">
        <w:t>.</w:t>
      </w:r>
    </w:p>
    <w:p w14:paraId="07F699D6" w14:textId="77777777" w:rsidR="00CD16FC" w:rsidRDefault="00CD16FC" w:rsidP="00191574">
      <w:pPr>
        <w:spacing w:after="0"/>
      </w:pPr>
    </w:p>
    <w:p w14:paraId="1A7856A0" w14:textId="77777777" w:rsidR="00CD16FC" w:rsidRDefault="00CD16FC" w:rsidP="00191574">
      <w:pPr>
        <w:spacing w:after="0"/>
      </w:pPr>
    </w:p>
    <w:p w14:paraId="159FEE3A" w14:textId="77777777" w:rsidR="00CD16FC" w:rsidRDefault="00CD16FC" w:rsidP="00191574">
      <w:pPr>
        <w:spacing w:after="0"/>
      </w:pPr>
    </w:p>
    <w:p w14:paraId="3382E018" w14:textId="77777777" w:rsidR="00CD16FC" w:rsidRDefault="00CD16FC" w:rsidP="00191574">
      <w:pPr>
        <w:spacing w:after="0"/>
      </w:pPr>
    </w:p>
    <w:p w14:paraId="3EDBB4F6" w14:textId="77777777" w:rsidR="00CD16FC" w:rsidRDefault="00CD16FC" w:rsidP="00A9135E">
      <w:pPr>
        <w:spacing w:after="120"/>
        <w:ind w:left="788" w:firstLine="0"/>
        <w:jc w:val="right"/>
      </w:pPr>
    </w:p>
    <w:p w14:paraId="0DBA1CB5" w14:textId="77777777" w:rsidR="00CD16FC" w:rsidRDefault="00CD16FC" w:rsidP="00A9135E">
      <w:pPr>
        <w:spacing w:after="120"/>
        <w:ind w:left="788" w:firstLine="0"/>
        <w:jc w:val="right"/>
      </w:pPr>
    </w:p>
    <w:p w14:paraId="37EC0F57" w14:textId="77777777" w:rsidR="00CD16FC" w:rsidRDefault="00CD16FC" w:rsidP="00A9135E">
      <w:pPr>
        <w:spacing w:after="120"/>
        <w:ind w:left="788" w:firstLine="0"/>
        <w:jc w:val="right"/>
      </w:pPr>
    </w:p>
    <w:p w14:paraId="7615504C" w14:textId="77777777" w:rsidR="00CD16FC" w:rsidRDefault="00CD16FC" w:rsidP="00A9135E">
      <w:pPr>
        <w:spacing w:after="120"/>
        <w:ind w:left="788" w:firstLine="0"/>
        <w:jc w:val="right"/>
      </w:pPr>
    </w:p>
    <w:p w14:paraId="2AB66FB1" w14:textId="77777777" w:rsidR="00CD16FC" w:rsidRDefault="00CD16FC" w:rsidP="00A9135E">
      <w:pPr>
        <w:spacing w:after="120"/>
        <w:ind w:left="788" w:firstLine="0"/>
        <w:jc w:val="right"/>
      </w:pPr>
    </w:p>
    <w:p w14:paraId="33E7AB59" w14:textId="77777777" w:rsidR="00CD16FC" w:rsidRDefault="00CD16FC" w:rsidP="00A9135E">
      <w:pPr>
        <w:spacing w:after="120"/>
        <w:ind w:left="788" w:firstLine="0"/>
        <w:jc w:val="right"/>
      </w:pPr>
    </w:p>
    <w:p w14:paraId="59A54B33" w14:textId="77777777" w:rsidR="00CD16FC" w:rsidRDefault="00CD16FC" w:rsidP="00A9135E">
      <w:pPr>
        <w:spacing w:after="120"/>
        <w:ind w:left="788" w:firstLine="0"/>
        <w:jc w:val="right"/>
      </w:pPr>
    </w:p>
    <w:p w14:paraId="3542C383" w14:textId="77777777" w:rsidR="00CD16FC" w:rsidRDefault="00CD16FC" w:rsidP="00A9135E">
      <w:pPr>
        <w:spacing w:after="120"/>
        <w:ind w:left="788" w:firstLine="0"/>
        <w:jc w:val="right"/>
      </w:pPr>
    </w:p>
    <w:p w14:paraId="5D534637" w14:textId="77777777" w:rsidR="00CD16FC" w:rsidRDefault="00CD16FC" w:rsidP="00A9135E">
      <w:pPr>
        <w:spacing w:after="120"/>
        <w:ind w:left="788" w:firstLine="0"/>
        <w:jc w:val="right"/>
      </w:pPr>
    </w:p>
    <w:p w14:paraId="5EB98CB6" w14:textId="77777777" w:rsidR="00CD16FC" w:rsidRDefault="00CD16FC" w:rsidP="00A9135E">
      <w:pPr>
        <w:spacing w:after="120"/>
        <w:ind w:left="788" w:firstLine="0"/>
        <w:jc w:val="right"/>
      </w:pPr>
    </w:p>
    <w:p w14:paraId="0F580F11" w14:textId="77777777" w:rsidR="00CD16FC" w:rsidRDefault="00CD16FC" w:rsidP="00A9135E">
      <w:pPr>
        <w:spacing w:after="120"/>
        <w:ind w:left="788" w:firstLine="0"/>
        <w:jc w:val="right"/>
        <w:sectPr w:rsidR="00CD16FC" w:rsidSect="00D85F3D">
          <w:pgSz w:w="11906" w:h="16838"/>
          <w:pgMar w:top="567" w:right="567" w:bottom="357" w:left="1134" w:header="709" w:footer="709" w:gutter="0"/>
          <w:cols w:space="708"/>
          <w:docGrid w:linePitch="360"/>
        </w:sectPr>
      </w:pPr>
    </w:p>
    <w:p w14:paraId="4046B6B3" w14:textId="77777777" w:rsidR="00CD16FC" w:rsidRDefault="00CD16FC" w:rsidP="00A9135E">
      <w:pPr>
        <w:spacing w:after="120"/>
        <w:ind w:left="788" w:firstLine="0"/>
        <w:jc w:val="right"/>
      </w:pPr>
    </w:p>
    <w:p w14:paraId="73DBBB5A" w14:textId="77777777" w:rsidR="00763D88" w:rsidRDefault="00E443DE" w:rsidP="00A9135E">
      <w:pPr>
        <w:spacing w:after="120"/>
        <w:ind w:left="788" w:firstLine="0"/>
        <w:jc w:val="right"/>
      </w:pPr>
      <w:r>
        <w:t xml:space="preserve">Таблица </w:t>
      </w:r>
      <w:r w:rsidR="00563FFB" w:rsidRPr="00563FFB">
        <w:rPr>
          <w:szCs w:val="24"/>
        </w:rPr>
        <w:t>2.</w:t>
      </w:r>
      <w:r w:rsidR="00A9135E">
        <w:t>8</w:t>
      </w:r>
      <w:r>
        <w:t>.1</w:t>
      </w:r>
    </w:p>
    <w:p w14:paraId="4FAF7317" w14:textId="77777777" w:rsidR="00250AAB" w:rsidRPr="0033222C" w:rsidRDefault="00CD16FC" w:rsidP="00CD16FC">
      <w:pPr>
        <w:spacing w:after="120"/>
        <w:ind w:left="788" w:firstLine="0"/>
        <w:jc w:val="center"/>
        <w:rPr>
          <w:u w:val="single"/>
        </w:rPr>
      </w:pPr>
      <w:r w:rsidRPr="0033222C">
        <w:rPr>
          <w:u w:val="single"/>
        </w:rPr>
        <w:t>Плановые значения показателей развития централизованной системы водоотведения</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2523"/>
        <w:gridCol w:w="3720"/>
        <w:gridCol w:w="1127"/>
        <w:gridCol w:w="773"/>
        <w:gridCol w:w="773"/>
        <w:gridCol w:w="773"/>
        <w:gridCol w:w="773"/>
        <w:gridCol w:w="773"/>
        <w:gridCol w:w="773"/>
        <w:gridCol w:w="773"/>
        <w:gridCol w:w="773"/>
        <w:gridCol w:w="763"/>
        <w:gridCol w:w="763"/>
        <w:gridCol w:w="754"/>
      </w:tblGrid>
      <w:tr w:rsidR="004C2645" w:rsidRPr="000755A2" w14:paraId="2002AE96" w14:textId="77777777" w:rsidTr="00F830D8">
        <w:trPr>
          <w:trHeight w:val="20"/>
          <w:jc w:val="center"/>
        </w:trPr>
        <w:tc>
          <w:tcPr>
            <w:tcW w:w="797" w:type="pct"/>
            <w:vAlign w:val="center"/>
          </w:tcPr>
          <w:p w14:paraId="18DF1BE4" w14:textId="77777777" w:rsidR="004C2645" w:rsidRPr="000755A2" w:rsidRDefault="004C2645" w:rsidP="004C2645">
            <w:pPr>
              <w:autoSpaceDE w:val="0"/>
              <w:autoSpaceDN w:val="0"/>
              <w:adjustRightInd w:val="0"/>
              <w:spacing w:after="0" w:line="240" w:lineRule="auto"/>
              <w:ind w:firstLine="0"/>
              <w:jc w:val="center"/>
              <w:rPr>
                <w:b/>
                <w:sz w:val="20"/>
              </w:rPr>
            </w:pPr>
            <w:r w:rsidRPr="000755A2">
              <w:rPr>
                <w:b/>
                <w:sz w:val="20"/>
              </w:rPr>
              <w:t>Группа</w:t>
            </w:r>
          </w:p>
        </w:tc>
        <w:tc>
          <w:tcPr>
            <w:tcW w:w="1175" w:type="pct"/>
            <w:vAlign w:val="center"/>
          </w:tcPr>
          <w:p w14:paraId="423DA7D6" w14:textId="77777777" w:rsidR="004C2645" w:rsidRPr="000755A2" w:rsidRDefault="004C2645" w:rsidP="004C2645">
            <w:pPr>
              <w:autoSpaceDE w:val="0"/>
              <w:autoSpaceDN w:val="0"/>
              <w:adjustRightInd w:val="0"/>
              <w:spacing w:after="0" w:line="240" w:lineRule="auto"/>
              <w:ind w:firstLine="0"/>
              <w:jc w:val="center"/>
              <w:rPr>
                <w:b/>
                <w:sz w:val="20"/>
              </w:rPr>
            </w:pPr>
            <w:r w:rsidRPr="000755A2">
              <w:rPr>
                <w:b/>
                <w:sz w:val="20"/>
              </w:rPr>
              <w:t>Целевые индикаторы</w:t>
            </w:r>
          </w:p>
        </w:tc>
        <w:tc>
          <w:tcPr>
            <w:tcW w:w="356" w:type="pct"/>
            <w:vAlign w:val="center"/>
          </w:tcPr>
          <w:p w14:paraId="525C8473" w14:textId="2C50F72B" w:rsidR="004C2645" w:rsidRPr="00F64154" w:rsidRDefault="004C2645" w:rsidP="004C2645">
            <w:pPr>
              <w:keepNext/>
              <w:spacing w:after="0" w:line="240" w:lineRule="auto"/>
              <w:ind w:firstLine="0"/>
              <w:jc w:val="center"/>
              <w:rPr>
                <w:b/>
                <w:sz w:val="20"/>
                <w:szCs w:val="20"/>
              </w:rPr>
            </w:pPr>
            <w:r w:rsidRPr="000755A2">
              <w:rPr>
                <w:b/>
                <w:sz w:val="20"/>
              </w:rPr>
              <w:t xml:space="preserve">Базовый показатель на </w:t>
            </w:r>
            <w:r>
              <w:rPr>
                <w:b/>
                <w:sz w:val="20"/>
              </w:rPr>
              <w:t>2024</w:t>
            </w:r>
            <w:r w:rsidRPr="000755A2">
              <w:rPr>
                <w:b/>
                <w:sz w:val="20"/>
              </w:rPr>
              <w:t xml:space="preserve"> год</w:t>
            </w:r>
          </w:p>
        </w:tc>
        <w:tc>
          <w:tcPr>
            <w:tcW w:w="244" w:type="pct"/>
            <w:vAlign w:val="center"/>
          </w:tcPr>
          <w:p w14:paraId="42520319" w14:textId="55665251" w:rsidR="004C2645" w:rsidRPr="00315467" w:rsidRDefault="004C2645" w:rsidP="004C2645">
            <w:pPr>
              <w:spacing w:after="0" w:line="240" w:lineRule="auto"/>
              <w:ind w:firstLine="0"/>
              <w:jc w:val="center"/>
              <w:rPr>
                <w:b/>
                <w:bCs/>
                <w:sz w:val="20"/>
                <w:szCs w:val="20"/>
              </w:rPr>
            </w:pPr>
            <w:r>
              <w:rPr>
                <w:b/>
                <w:bCs/>
                <w:sz w:val="20"/>
                <w:szCs w:val="20"/>
              </w:rPr>
              <w:t>2025</w:t>
            </w:r>
          </w:p>
        </w:tc>
        <w:tc>
          <w:tcPr>
            <w:tcW w:w="244" w:type="pct"/>
            <w:vAlign w:val="center"/>
          </w:tcPr>
          <w:p w14:paraId="5F4DAF52" w14:textId="6F23472A" w:rsidR="004C2645" w:rsidRPr="00315467" w:rsidRDefault="004C2645" w:rsidP="004C2645">
            <w:pPr>
              <w:spacing w:after="0" w:line="240" w:lineRule="auto"/>
              <w:ind w:firstLine="0"/>
              <w:jc w:val="center"/>
              <w:rPr>
                <w:b/>
                <w:bCs/>
                <w:sz w:val="20"/>
                <w:szCs w:val="20"/>
              </w:rPr>
            </w:pPr>
            <w:r>
              <w:rPr>
                <w:b/>
                <w:bCs/>
                <w:sz w:val="20"/>
                <w:szCs w:val="20"/>
              </w:rPr>
              <w:t>2026</w:t>
            </w:r>
          </w:p>
        </w:tc>
        <w:tc>
          <w:tcPr>
            <w:tcW w:w="244" w:type="pct"/>
            <w:vAlign w:val="center"/>
          </w:tcPr>
          <w:p w14:paraId="424BC371" w14:textId="146949BD" w:rsidR="004C2645" w:rsidRPr="00315467" w:rsidRDefault="004C2645" w:rsidP="004C2645">
            <w:pPr>
              <w:spacing w:after="0" w:line="240" w:lineRule="auto"/>
              <w:ind w:firstLine="0"/>
              <w:jc w:val="center"/>
              <w:rPr>
                <w:b/>
                <w:bCs/>
                <w:sz w:val="20"/>
                <w:szCs w:val="20"/>
              </w:rPr>
            </w:pPr>
            <w:r>
              <w:rPr>
                <w:b/>
                <w:bCs/>
                <w:sz w:val="20"/>
                <w:szCs w:val="20"/>
              </w:rPr>
              <w:t>2027</w:t>
            </w:r>
          </w:p>
        </w:tc>
        <w:tc>
          <w:tcPr>
            <w:tcW w:w="244" w:type="pct"/>
            <w:vAlign w:val="center"/>
          </w:tcPr>
          <w:p w14:paraId="6F959A0B" w14:textId="4AC5545B" w:rsidR="004C2645" w:rsidRPr="00315467" w:rsidRDefault="004C2645" w:rsidP="004C2645">
            <w:pPr>
              <w:spacing w:after="0" w:line="240" w:lineRule="auto"/>
              <w:ind w:firstLine="0"/>
              <w:jc w:val="center"/>
              <w:rPr>
                <w:b/>
                <w:bCs/>
                <w:sz w:val="20"/>
                <w:szCs w:val="20"/>
              </w:rPr>
            </w:pPr>
            <w:r>
              <w:rPr>
                <w:b/>
                <w:bCs/>
                <w:sz w:val="20"/>
                <w:szCs w:val="20"/>
              </w:rPr>
              <w:t>2028</w:t>
            </w:r>
          </w:p>
        </w:tc>
        <w:tc>
          <w:tcPr>
            <w:tcW w:w="244" w:type="pct"/>
            <w:vAlign w:val="center"/>
          </w:tcPr>
          <w:p w14:paraId="59438996" w14:textId="753FC5A9" w:rsidR="004C2645" w:rsidRPr="00315467" w:rsidRDefault="004C2645" w:rsidP="004C2645">
            <w:pPr>
              <w:spacing w:after="0" w:line="240" w:lineRule="auto"/>
              <w:ind w:firstLine="0"/>
              <w:jc w:val="center"/>
              <w:rPr>
                <w:b/>
                <w:bCs/>
                <w:sz w:val="20"/>
                <w:szCs w:val="20"/>
              </w:rPr>
            </w:pPr>
            <w:r>
              <w:rPr>
                <w:b/>
                <w:bCs/>
                <w:sz w:val="20"/>
                <w:szCs w:val="20"/>
              </w:rPr>
              <w:t>2029</w:t>
            </w:r>
          </w:p>
        </w:tc>
        <w:tc>
          <w:tcPr>
            <w:tcW w:w="244" w:type="pct"/>
            <w:vAlign w:val="center"/>
          </w:tcPr>
          <w:p w14:paraId="0F02276C" w14:textId="43B717DA" w:rsidR="004C2645" w:rsidRPr="00315467" w:rsidRDefault="004C2645" w:rsidP="004C2645">
            <w:pPr>
              <w:spacing w:after="0" w:line="240" w:lineRule="auto"/>
              <w:ind w:firstLine="0"/>
              <w:jc w:val="center"/>
              <w:rPr>
                <w:b/>
                <w:bCs/>
                <w:sz w:val="20"/>
                <w:szCs w:val="20"/>
              </w:rPr>
            </w:pPr>
            <w:r>
              <w:rPr>
                <w:b/>
                <w:bCs/>
                <w:sz w:val="20"/>
                <w:szCs w:val="20"/>
              </w:rPr>
              <w:t>2030</w:t>
            </w:r>
          </w:p>
        </w:tc>
        <w:tc>
          <w:tcPr>
            <w:tcW w:w="244" w:type="pct"/>
            <w:vAlign w:val="center"/>
          </w:tcPr>
          <w:p w14:paraId="60AF0B3C" w14:textId="3E4D9135" w:rsidR="004C2645" w:rsidRDefault="004C2645" w:rsidP="004C2645">
            <w:pPr>
              <w:spacing w:after="0" w:line="240" w:lineRule="auto"/>
              <w:ind w:firstLine="0"/>
              <w:jc w:val="center"/>
              <w:rPr>
                <w:b/>
                <w:bCs/>
                <w:sz w:val="20"/>
                <w:szCs w:val="20"/>
              </w:rPr>
            </w:pPr>
            <w:r>
              <w:rPr>
                <w:b/>
                <w:bCs/>
                <w:sz w:val="20"/>
                <w:szCs w:val="20"/>
              </w:rPr>
              <w:t>2031</w:t>
            </w:r>
          </w:p>
        </w:tc>
        <w:tc>
          <w:tcPr>
            <w:tcW w:w="244" w:type="pct"/>
            <w:vAlign w:val="center"/>
          </w:tcPr>
          <w:p w14:paraId="364EF50F" w14:textId="6377FC20" w:rsidR="004C2645" w:rsidRDefault="004C2645" w:rsidP="004C2645">
            <w:pPr>
              <w:spacing w:after="0" w:line="240" w:lineRule="auto"/>
              <w:ind w:firstLine="0"/>
              <w:jc w:val="center"/>
              <w:rPr>
                <w:b/>
                <w:bCs/>
                <w:sz w:val="20"/>
                <w:szCs w:val="20"/>
              </w:rPr>
            </w:pPr>
            <w:r>
              <w:rPr>
                <w:b/>
                <w:bCs/>
                <w:sz w:val="20"/>
                <w:szCs w:val="20"/>
              </w:rPr>
              <w:t>2032</w:t>
            </w:r>
          </w:p>
        </w:tc>
        <w:tc>
          <w:tcPr>
            <w:tcW w:w="241" w:type="pct"/>
            <w:vAlign w:val="center"/>
          </w:tcPr>
          <w:p w14:paraId="0E1C0862" w14:textId="435FFBB8" w:rsidR="004C2645" w:rsidRDefault="004C2645" w:rsidP="004C2645">
            <w:pPr>
              <w:spacing w:after="0" w:line="240" w:lineRule="auto"/>
              <w:ind w:firstLine="0"/>
              <w:jc w:val="center"/>
              <w:rPr>
                <w:b/>
                <w:bCs/>
                <w:sz w:val="20"/>
                <w:szCs w:val="20"/>
              </w:rPr>
            </w:pPr>
            <w:r>
              <w:rPr>
                <w:b/>
                <w:bCs/>
                <w:sz w:val="20"/>
                <w:szCs w:val="20"/>
              </w:rPr>
              <w:t>2033</w:t>
            </w:r>
          </w:p>
        </w:tc>
        <w:tc>
          <w:tcPr>
            <w:tcW w:w="241" w:type="pct"/>
            <w:vAlign w:val="center"/>
          </w:tcPr>
          <w:p w14:paraId="647A5976" w14:textId="7FF6C0D7" w:rsidR="004C2645" w:rsidRPr="00315467" w:rsidRDefault="004C2645" w:rsidP="004C2645">
            <w:pPr>
              <w:spacing w:after="0" w:line="240" w:lineRule="auto"/>
              <w:ind w:firstLine="0"/>
              <w:jc w:val="center"/>
              <w:rPr>
                <w:b/>
                <w:bCs/>
                <w:sz w:val="20"/>
                <w:szCs w:val="20"/>
              </w:rPr>
            </w:pPr>
            <w:r>
              <w:rPr>
                <w:b/>
                <w:bCs/>
                <w:sz w:val="20"/>
                <w:szCs w:val="20"/>
              </w:rPr>
              <w:t>2034</w:t>
            </w:r>
          </w:p>
        </w:tc>
        <w:tc>
          <w:tcPr>
            <w:tcW w:w="238" w:type="pct"/>
            <w:vAlign w:val="center"/>
          </w:tcPr>
          <w:p w14:paraId="44C6F71B" w14:textId="124203D4" w:rsidR="004C2645" w:rsidRPr="00315467" w:rsidRDefault="004C2645" w:rsidP="004C2645">
            <w:pPr>
              <w:spacing w:after="0" w:line="240" w:lineRule="auto"/>
              <w:ind w:firstLine="0"/>
              <w:jc w:val="center"/>
              <w:rPr>
                <w:b/>
                <w:bCs/>
                <w:sz w:val="20"/>
                <w:szCs w:val="20"/>
              </w:rPr>
            </w:pPr>
            <w:r>
              <w:rPr>
                <w:b/>
                <w:bCs/>
                <w:sz w:val="20"/>
                <w:szCs w:val="20"/>
              </w:rPr>
              <w:t>2035</w:t>
            </w:r>
          </w:p>
        </w:tc>
      </w:tr>
      <w:tr w:rsidR="00A25019" w:rsidRPr="000755A2" w14:paraId="02B3C5BD" w14:textId="77777777" w:rsidTr="00F830D8">
        <w:trPr>
          <w:trHeight w:val="20"/>
          <w:jc w:val="center"/>
        </w:trPr>
        <w:tc>
          <w:tcPr>
            <w:tcW w:w="797" w:type="pct"/>
            <w:vMerge w:val="restart"/>
            <w:vAlign w:val="center"/>
          </w:tcPr>
          <w:p w14:paraId="21F079ED" w14:textId="77777777" w:rsidR="00A25019" w:rsidRPr="000755A2" w:rsidRDefault="00A25019" w:rsidP="00A25019">
            <w:pPr>
              <w:autoSpaceDE w:val="0"/>
              <w:autoSpaceDN w:val="0"/>
              <w:adjustRightInd w:val="0"/>
              <w:spacing w:after="0" w:line="240" w:lineRule="auto"/>
              <w:ind w:firstLine="0"/>
              <w:jc w:val="left"/>
              <w:rPr>
                <w:b/>
                <w:sz w:val="20"/>
              </w:rPr>
            </w:pPr>
            <w:r w:rsidRPr="000755A2">
              <w:rPr>
                <w:sz w:val="20"/>
              </w:rPr>
              <w:t>1. Показатели надежности и</w:t>
            </w:r>
            <w:r>
              <w:rPr>
                <w:sz w:val="20"/>
              </w:rPr>
              <w:t xml:space="preserve"> </w:t>
            </w:r>
            <w:r w:rsidRPr="000755A2">
              <w:rPr>
                <w:sz w:val="20"/>
              </w:rPr>
              <w:t>бесперебойности</w:t>
            </w:r>
            <w:r>
              <w:rPr>
                <w:sz w:val="20"/>
              </w:rPr>
              <w:t xml:space="preserve"> </w:t>
            </w:r>
            <w:r w:rsidRPr="000755A2">
              <w:rPr>
                <w:sz w:val="20"/>
              </w:rPr>
              <w:t>водоотведения</w:t>
            </w:r>
          </w:p>
        </w:tc>
        <w:tc>
          <w:tcPr>
            <w:tcW w:w="1175" w:type="pct"/>
            <w:vAlign w:val="center"/>
          </w:tcPr>
          <w:p w14:paraId="21822CE0" w14:textId="77777777" w:rsidR="00A25019" w:rsidRPr="000755A2" w:rsidRDefault="00A25019" w:rsidP="00A25019">
            <w:pPr>
              <w:autoSpaceDE w:val="0"/>
              <w:autoSpaceDN w:val="0"/>
              <w:adjustRightInd w:val="0"/>
              <w:spacing w:after="0" w:line="240" w:lineRule="auto"/>
              <w:ind w:firstLine="0"/>
              <w:jc w:val="left"/>
              <w:rPr>
                <w:b/>
                <w:sz w:val="20"/>
              </w:rPr>
            </w:pPr>
            <w:r>
              <w:rPr>
                <w:sz w:val="20"/>
              </w:rPr>
              <w:t>1</w:t>
            </w:r>
            <w:r w:rsidRPr="000755A2">
              <w:rPr>
                <w:sz w:val="20"/>
              </w:rPr>
              <w:t xml:space="preserve">. </w:t>
            </w:r>
            <w:r w:rsidRPr="001F617C">
              <w:rPr>
                <w:sz w:val="20"/>
              </w:rPr>
              <w:t>Удельное количество аварий и засоров в расчете на протяженность канализационной сети в год, ед./км</w:t>
            </w:r>
          </w:p>
        </w:tc>
        <w:tc>
          <w:tcPr>
            <w:tcW w:w="356" w:type="pct"/>
            <w:vAlign w:val="center"/>
          </w:tcPr>
          <w:p w14:paraId="1A00548F" w14:textId="77777777" w:rsidR="00A25019" w:rsidRPr="004D1295" w:rsidRDefault="00A25019" w:rsidP="00A25019">
            <w:pPr>
              <w:spacing w:after="0" w:line="240" w:lineRule="auto"/>
              <w:ind w:firstLine="0"/>
              <w:jc w:val="center"/>
              <w:rPr>
                <w:sz w:val="20"/>
                <w:szCs w:val="20"/>
              </w:rPr>
            </w:pPr>
            <w:r w:rsidRPr="004D1295">
              <w:rPr>
                <w:sz w:val="20"/>
                <w:szCs w:val="20"/>
              </w:rPr>
              <w:t>≤1</w:t>
            </w:r>
          </w:p>
        </w:tc>
        <w:tc>
          <w:tcPr>
            <w:tcW w:w="244" w:type="pct"/>
            <w:vAlign w:val="center"/>
          </w:tcPr>
          <w:p w14:paraId="19B8BADB" w14:textId="77777777" w:rsidR="00A25019" w:rsidRPr="004D1295" w:rsidRDefault="00A25019" w:rsidP="00A25019">
            <w:pPr>
              <w:spacing w:after="0" w:line="240" w:lineRule="auto"/>
              <w:ind w:firstLine="0"/>
              <w:jc w:val="center"/>
              <w:rPr>
                <w:sz w:val="20"/>
                <w:szCs w:val="20"/>
              </w:rPr>
            </w:pPr>
            <w:r w:rsidRPr="004D1295">
              <w:rPr>
                <w:sz w:val="20"/>
                <w:szCs w:val="20"/>
              </w:rPr>
              <w:t>≤1</w:t>
            </w:r>
          </w:p>
        </w:tc>
        <w:tc>
          <w:tcPr>
            <w:tcW w:w="244" w:type="pct"/>
            <w:vAlign w:val="center"/>
          </w:tcPr>
          <w:p w14:paraId="5EE53348" w14:textId="77777777" w:rsidR="00A25019" w:rsidRPr="004D1295" w:rsidRDefault="00A25019" w:rsidP="00A25019">
            <w:pPr>
              <w:spacing w:after="0" w:line="240" w:lineRule="auto"/>
              <w:ind w:firstLine="0"/>
              <w:jc w:val="center"/>
              <w:rPr>
                <w:sz w:val="20"/>
                <w:szCs w:val="20"/>
              </w:rPr>
            </w:pPr>
            <w:r w:rsidRPr="004D1295">
              <w:rPr>
                <w:sz w:val="20"/>
                <w:szCs w:val="20"/>
              </w:rPr>
              <w:t>≤1</w:t>
            </w:r>
          </w:p>
        </w:tc>
        <w:tc>
          <w:tcPr>
            <w:tcW w:w="244" w:type="pct"/>
            <w:vAlign w:val="center"/>
          </w:tcPr>
          <w:p w14:paraId="19ED3530" w14:textId="77777777" w:rsidR="00A25019" w:rsidRPr="004D1295" w:rsidRDefault="00A25019" w:rsidP="00A25019">
            <w:pPr>
              <w:spacing w:after="0" w:line="240" w:lineRule="auto"/>
              <w:ind w:firstLine="0"/>
              <w:jc w:val="center"/>
              <w:rPr>
                <w:sz w:val="20"/>
                <w:szCs w:val="20"/>
              </w:rPr>
            </w:pPr>
            <w:r w:rsidRPr="004D1295">
              <w:rPr>
                <w:sz w:val="20"/>
                <w:szCs w:val="20"/>
              </w:rPr>
              <w:t>≤1</w:t>
            </w:r>
          </w:p>
        </w:tc>
        <w:tc>
          <w:tcPr>
            <w:tcW w:w="244" w:type="pct"/>
            <w:vAlign w:val="center"/>
          </w:tcPr>
          <w:p w14:paraId="3C1E38B9" w14:textId="77777777" w:rsidR="00A25019" w:rsidRPr="004D1295" w:rsidRDefault="00A25019" w:rsidP="00A25019">
            <w:pPr>
              <w:spacing w:after="0" w:line="240" w:lineRule="auto"/>
              <w:ind w:firstLine="0"/>
              <w:jc w:val="center"/>
              <w:rPr>
                <w:sz w:val="20"/>
                <w:szCs w:val="20"/>
              </w:rPr>
            </w:pPr>
            <w:r w:rsidRPr="004D1295">
              <w:rPr>
                <w:sz w:val="20"/>
                <w:szCs w:val="20"/>
              </w:rPr>
              <w:t>≤1</w:t>
            </w:r>
          </w:p>
        </w:tc>
        <w:tc>
          <w:tcPr>
            <w:tcW w:w="244" w:type="pct"/>
            <w:vAlign w:val="center"/>
          </w:tcPr>
          <w:p w14:paraId="6E72D337" w14:textId="77777777" w:rsidR="00A25019" w:rsidRPr="004D1295" w:rsidRDefault="00A25019" w:rsidP="00A25019">
            <w:pPr>
              <w:spacing w:after="0" w:line="240" w:lineRule="auto"/>
              <w:ind w:firstLine="0"/>
              <w:jc w:val="center"/>
              <w:rPr>
                <w:sz w:val="20"/>
                <w:szCs w:val="20"/>
              </w:rPr>
            </w:pPr>
            <w:r w:rsidRPr="004D1295">
              <w:rPr>
                <w:sz w:val="20"/>
                <w:szCs w:val="20"/>
              </w:rPr>
              <w:t>≤1</w:t>
            </w:r>
          </w:p>
        </w:tc>
        <w:tc>
          <w:tcPr>
            <w:tcW w:w="244" w:type="pct"/>
            <w:vAlign w:val="center"/>
          </w:tcPr>
          <w:p w14:paraId="461DE628" w14:textId="77777777" w:rsidR="00A25019" w:rsidRPr="004D1295" w:rsidRDefault="00A25019" w:rsidP="00A25019">
            <w:pPr>
              <w:spacing w:after="0" w:line="240" w:lineRule="auto"/>
              <w:ind w:firstLine="0"/>
              <w:jc w:val="center"/>
              <w:rPr>
                <w:sz w:val="20"/>
                <w:szCs w:val="20"/>
              </w:rPr>
            </w:pPr>
            <w:r w:rsidRPr="004D1295">
              <w:rPr>
                <w:sz w:val="20"/>
                <w:szCs w:val="20"/>
              </w:rPr>
              <w:t>≤1</w:t>
            </w:r>
          </w:p>
        </w:tc>
        <w:tc>
          <w:tcPr>
            <w:tcW w:w="244" w:type="pct"/>
            <w:vAlign w:val="center"/>
          </w:tcPr>
          <w:p w14:paraId="04136C12" w14:textId="77777777" w:rsidR="00A25019" w:rsidRPr="004D1295" w:rsidRDefault="00A25019" w:rsidP="00A25019">
            <w:pPr>
              <w:spacing w:after="0" w:line="240" w:lineRule="auto"/>
              <w:ind w:firstLine="0"/>
              <w:jc w:val="center"/>
              <w:rPr>
                <w:sz w:val="20"/>
                <w:szCs w:val="20"/>
              </w:rPr>
            </w:pPr>
            <w:r w:rsidRPr="004D1295">
              <w:rPr>
                <w:sz w:val="20"/>
                <w:szCs w:val="20"/>
              </w:rPr>
              <w:t>≤1</w:t>
            </w:r>
          </w:p>
        </w:tc>
        <w:tc>
          <w:tcPr>
            <w:tcW w:w="244" w:type="pct"/>
            <w:vAlign w:val="center"/>
          </w:tcPr>
          <w:p w14:paraId="7825925A" w14:textId="77777777" w:rsidR="00A25019" w:rsidRPr="004D1295" w:rsidRDefault="00A25019" w:rsidP="00A25019">
            <w:pPr>
              <w:spacing w:after="0" w:line="240" w:lineRule="auto"/>
              <w:ind w:firstLine="0"/>
              <w:jc w:val="center"/>
              <w:rPr>
                <w:sz w:val="20"/>
                <w:szCs w:val="20"/>
              </w:rPr>
            </w:pPr>
            <w:r w:rsidRPr="004D1295">
              <w:rPr>
                <w:sz w:val="20"/>
                <w:szCs w:val="20"/>
              </w:rPr>
              <w:t>≤1</w:t>
            </w:r>
          </w:p>
        </w:tc>
        <w:tc>
          <w:tcPr>
            <w:tcW w:w="241" w:type="pct"/>
            <w:vAlign w:val="center"/>
          </w:tcPr>
          <w:p w14:paraId="546C8027" w14:textId="77777777" w:rsidR="00A25019" w:rsidRPr="004D1295" w:rsidRDefault="00A25019" w:rsidP="00A25019">
            <w:pPr>
              <w:spacing w:after="0" w:line="240" w:lineRule="auto"/>
              <w:ind w:firstLine="0"/>
              <w:jc w:val="center"/>
              <w:rPr>
                <w:sz w:val="20"/>
                <w:szCs w:val="20"/>
              </w:rPr>
            </w:pPr>
            <w:r w:rsidRPr="004D1295">
              <w:rPr>
                <w:sz w:val="20"/>
                <w:szCs w:val="20"/>
              </w:rPr>
              <w:t>≤1</w:t>
            </w:r>
          </w:p>
        </w:tc>
        <w:tc>
          <w:tcPr>
            <w:tcW w:w="241" w:type="pct"/>
            <w:vAlign w:val="center"/>
          </w:tcPr>
          <w:p w14:paraId="617D42F0" w14:textId="77777777" w:rsidR="00A25019" w:rsidRPr="004D1295" w:rsidRDefault="00A25019" w:rsidP="00A25019">
            <w:pPr>
              <w:spacing w:after="0" w:line="240" w:lineRule="auto"/>
              <w:ind w:firstLine="0"/>
              <w:jc w:val="center"/>
              <w:rPr>
                <w:sz w:val="20"/>
                <w:szCs w:val="20"/>
              </w:rPr>
            </w:pPr>
            <w:r w:rsidRPr="004D1295">
              <w:rPr>
                <w:sz w:val="20"/>
                <w:szCs w:val="20"/>
              </w:rPr>
              <w:t>≤1</w:t>
            </w:r>
          </w:p>
        </w:tc>
        <w:tc>
          <w:tcPr>
            <w:tcW w:w="238" w:type="pct"/>
            <w:vAlign w:val="center"/>
          </w:tcPr>
          <w:p w14:paraId="1D7DEB2C" w14:textId="77777777" w:rsidR="00A25019" w:rsidRPr="004D1295" w:rsidRDefault="00A25019" w:rsidP="00A25019">
            <w:pPr>
              <w:spacing w:after="0" w:line="240" w:lineRule="auto"/>
              <w:ind w:firstLine="0"/>
              <w:jc w:val="center"/>
              <w:rPr>
                <w:sz w:val="20"/>
                <w:szCs w:val="20"/>
              </w:rPr>
            </w:pPr>
            <w:r w:rsidRPr="004D1295">
              <w:rPr>
                <w:sz w:val="20"/>
                <w:szCs w:val="20"/>
              </w:rPr>
              <w:t>0</w:t>
            </w:r>
          </w:p>
        </w:tc>
      </w:tr>
      <w:tr w:rsidR="00D148DC" w:rsidRPr="000755A2" w14:paraId="76221647" w14:textId="77777777" w:rsidTr="00F830D8">
        <w:trPr>
          <w:trHeight w:val="77"/>
          <w:jc w:val="center"/>
        </w:trPr>
        <w:tc>
          <w:tcPr>
            <w:tcW w:w="797" w:type="pct"/>
            <w:vMerge/>
            <w:vAlign w:val="center"/>
          </w:tcPr>
          <w:p w14:paraId="45B59377" w14:textId="77777777" w:rsidR="00D148DC" w:rsidRPr="000755A2" w:rsidRDefault="00D148DC" w:rsidP="00D148DC">
            <w:pPr>
              <w:autoSpaceDE w:val="0"/>
              <w:autoSpaceDN w:val="0"/>
              <w:adjustRightInd w:val="0"/>
              <w:spacing w:after="0" w:line="240" w:lineRule="auto"/>
              <w:ind w:firstLine="0"/>
              <w:jc w:val="left"/>
              <w:rPr>
                <w:sz w:val="20"/>
              </w:rPr>
            </w:pPr>
          </w:p>
        </w:tc>
        <w:tc>
          <w:tcPr>
            <w:tcW w:w="1175" w:type="pct"/>
            <w:vAlign w:val="center"/>
          </w:tcPr>
          <w:p w14:paraId="61E711B9" w14:textId="77777777" w:rsidR="00D148DC" w:rsidRPr="000755A2" w:rsidRDefault="00D148DC" w:rsidP="00D148DC">
            <w:pPr>
              <w:autoSpaceDE w:val="0"/>
              <w:autoSpaceDN w:val="0"/>
              <w:adjustRightInd w:val="0"/>
              <w:spacing w:after="0" w:line="240" w:lineRule="auto"/>
              <w:ind w:firstLine="0"/>
              <w:jc w:val="left"/>
              <w:rPr>
                <w:sz w:val="20"/>
              </w:rPr>
            </w:pPr>
            <w:r>
              <w:rPr>
                <w:sz w:val="20"/>
              </w:rPr>
              <w:t>2</w:t>
            </w:r>
            <w:r w:rsidRPr="000755A2">
              <w:rPr>
                <w:sz w:val="20"/>
              </w:rPr>
              <w:t>. Износ канализационных сетей, %</w:t>
            </w:r>
          </w:p>
        </w:tc>
        <w:tc>
          <w:tcPr>
            <w:tcW w:w="356" w:type="pct"/>
            <w:vAlign w:val="center"/>
          </w:tcPr>
          <w:p w14:paraId="789FE0B6" w14:textId="54A3A5B6"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4" w:type="pct"/>
            <w:vAlign w:val="center"/>
          </w:tcPr>
          <w:p w14:paraId="287CA5A6" w14:textId="53D0AC5D" w:rsidR="00D148DC" w:rsidRPr="004D1295" w:rsidRDefault="00D148DC" w:rsidP="00D148DC">
            <w:pPr>
              <w:spacing w:after="0" w:line="240" w:lineRule="auto"/>
              <w:ind w:firstLine="0"/>
              <w:jc w:val="center"/>
              <w:rPr>
                <w:color w:val="000000"/>
                <w:sz w:val="20"/>
                <w:szCs w:val="20"/>
              </w:rPr>
            </w:pPr>
            <w:r>
              <w:rPr>
                <w:sz w:val="20"/>
                <w:szCs w:val="20"/>
              </w:rPr>
              <w:t>н/д</w:t>
            </w:r>
          </w:p>
        </w:tc>
        <w:tc>
          <w:tcPr>
            <w:tcW w:w="244" w:type="pct"/>
            <w:vAlign w:val="center"/>
          </w:tcPr>
          <w:p w14:paraId="50EB8AC6" w14:textId="0788AA5D"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4" w:type="pct"/>
            <w:vAlign w:val="center"/>
          </w:tcPr>
          <w:p w14:paraId="7737B3FB" w14:textId="2DCF5BBC" w:rsidR="00D148DC" w:rsidRPr="004D1295" w:rsidRDefault="00D148DC" w:rsidP="00D148DC">
            <w:pPr>
              <w:spacing w:after="0" w:line="240" w:lineRule="auto"/>
              <w:ind w:firstLine="0"/>
              <w:jc w:val="center"/>
              <w:rPr>
                <w:color w:val="000000"/>
                <w:sz w:val="20"/>
                <w:szCs w:val="20"/>
              </w:rPr>
            </w:pPr>
            <w:r>
              <w:rPr>
                <w:sz w:val="20"/>
                <w:szCs w:val="20"/>
              </w:rPr>
              <w:t>н/д</w:t>
            </w:r>
          </w:p>
        </w:tc>
        <w:tc>
          <w:tcPr>
            <w:tcW w:w="244" w:type="pct"/>
            <w:vAlign w:val="center"/>
          </w:tcPr>
          <w:p w14:paraId="2F008D29" w14:textId="123AD187"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4" w:type="pct"/>
            <w:vAlign w:val="center"/>
          </w:tcPr>
          <w:p w14:paraId="433423CE" w14:textId="43DC96DB" w:rsidR="00D148DC" w:rsidRPr="004D1295" w:rsidRDefault="00D148DC" w:rsidP="00D148DC">
            <w:pPr>
              <w:spacing w:after="0" w:line="240" w:lineRule="auto"/>
              <w:ind w:firstLine="0"/>
              <w:jc w:val="center"/>
              <w:rPr>
                <w:color w:val="000000"/>
                <w:sz w:val="20"/>
                <w:szCs w:val="20"/>
              </w:rPr>
            </w:pPr>
            <w:r>
              <w:rPr>
                <w:sz w:val="20"/>
                <w:szCs w:val="20"/>
              </w:rPr>
              <w:t>н/д</w:t>
            </w:r>
          </w:p>
        </w:tc>
        <w:tc>
          <w:tcPr>
            <w:tcW w:w="244" w:type="pct"/>
            <w:vAlign w:val="center"/>
          </w:tcPr>
          <w:p w14:paraId="424E5B5F" w14:textId="65EE0BC5"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4" w:type="pct"/>
            <w:vAlign w:val="center"/>
          </w:tcPr>
          <w:p w14:paraId="53141491" w14:textId="276547CD" w:rsidR="00D148DC" w:rsidRPr="004D1295" w:rsidRDefault="00D148DC" w:rsidP="00D148DC">
            <w:pPr>
              <w:spacing w:after="0" w:line="240" w:lineRule="auto"/>
              <w:ind w:firstLine="0"/>
              <w:jc w:val="center"/>
              <w:rPr>
                <w:color w:val="000000"/>
                <w:sz w:val="20"/>
                <w:szCs w:val="20"/>
              </w:rPr>
            </w:pPr>
            <w:r>
              <w:rPr>
                <w:sz w:val="20"/>
                <w:szCs w:val="20"/>
              </w:rPr>
              <w:t>н/д</w:t>
            </w:r>
          </w:p>
        </w:tc>
        <w:tc>
          <w:tcPr>
            <w:tcW w:w="244" w:type="pct"/>
            <w:vAlign w:val="center"/>
          </w:tcPr>
          <w:p w14:paraId="4465DC56" w14:textId="0F39EFD3"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1" w:type="pct"/>
            <w:vAlign w:val="center"/>
          </w:tcPr>
          <w:p w14:paraId="12C2AB08" w14:textId="6CA69E75" w:rsidR="00D148DC" w:rsidRPr="004D1295" w:rsidRDefault="00D148DC" w:rsidP="00D148DC">
            <w:pPr>
              <w:spacing w:after="0" w:line="240" w:lineRule="auto"/>
              <w:ind w:firstLine="0"/>
              <w:jc w:val="center"/>
              <w:rPr>
                <w:color w:val="000000"/>
                <w:sz w:val="20"/>
                <w:szCs w:val="20"/>
              </w:rPr>
            </w:pPr>
            <w:r>
              <w:rPr>
                <w:sz w:val="20"/>
                <w:szCs w:val="20"/>
              </w:rPr>
              <w:t>н/д</w:t>
            </w:r>
          </w:p>
        </w:tc>
        <w:tc>
          <w:tcPr>
            <w:tcW w:w="241" w:type="pct"/>
            <w:vAlign w:val="center"/>
          </w:tcPr>
          <w:p w14:paraId="512818F0" w14:textId="5EBF7FF2" w:rsidR="00D148DC" w:rsidRPr="004D1295" w:rsidRDefault="00D148DC" w:rsidP="00D148DC">
            <w:pPr>
              <w:spacing w:after="0" w:line="240" w:lineRule="auto"/>
              <w:ind w:firstLine="0"/>
              <w:jc w:val="center"/>
              <w:rPr>
                <w:color w:val="000000"/>
                <w:sz w:val="20"/>
                <w:szCs w:val="20"/>
              </w:rPr>
            </w:pPr>
            <w:r>
              <w:rPr>
                <w:sz w:val="20"/>
                <w:szCs w:val="20"/>
              </w:rPr>
              <w:t>н/д</w:t>
            </w:r>
          </w:p>
        </w:tc>
        <w:tc>
          <w:tcPr>
            <w:tcW w:w="238" w:type="pct"/>
            <w:vAlign w:val="center"/>
          </w:tcPr>
          <w:p w14:paraId="0A519086" w14:textId="398F0862" w:rsidR="00D148DC" w:rsidRPr="004D1295" w:rsidRDefault="00D148DC" w:rsidP="00D148DC">
            <w:pPr>
              <w:spacing w:after="0" w:line="240" w:lineRule="auto"/>
              <w:ind w:firstLine="0"/>
              <w:jc w:val="center"/>
              <w:rPr>
                <w:color w:val="000000"/>
                <w:sz w:val="20"/>
                <w:szCs w:val="20"/>
              </w:rPr>
            </w:pPr>
            <w:r>
              <w:rPr>
                <w:sz w:val="20"/>
                <w:szCs w:val="20"/>
              </w:rPr>
              <w:t>н/д</w:t>
            </w:r>
          </w:p>
        </w:tc>
      </w:tr>
      <w:tr w:rsidR="00D148DC" w:rsidRPr="000755A2" w14:paraId="09314E7B" w14:textId="77777777" w:rsidTr="00F830D8">
        <w:trPr>
          <w:trHeight w:val="20"/>
          <w:jc w:val="center"/>
        </w:trPr>
        <w:tc>
          <w:tcPr>
            <w:tcW w:w="797" w:type="pct"/>
            <w:vMerge w:val="restart"/>
            <w:vAlign w:val="center"/>
          </w:tcPr>
          <w:p w14:paraId="14BDAB70" w14:textId="77777777" w:rsidR="00D148DC" w:rsidRPr="000755A2" w:rsidRDefault="00D148DC" w:rsidP="00D148DC">
            <w:pPr>
              <w:autoSpaceDE w:val="0"/>
              <w:autoSpaceDN w:val="0"/>
              <w:adjustRightInd w:val="0"/>
              <w:spacing w:after="0" w:line="240" w:lineRule="auto"/>
              <w:ind w:firstLine="0"/>
              <w:jc w:val="left"/>
              <w:rPr>
                <w:sz w:val="20"/>
              </w:rPr>
            </w:pPr>
            <w:r>
              <w:rPr>
                <w:sz w:val="20"/>
              </w:rPr>
              <w:t>2</w:t>
            </w:r>
            <w:r w:rsidRPr="000755A2">
              <w:rPr>
                <w:sz w:val="20"/>
              </w:rPr>
              <w:t>. Показатели очистки сточных вод</w:t>
            </w:r>
          </w:p>
        </w:tc>
        <w:tc>
          <w:tcPr>
            <w:tcW w:w="1175" w:type="pct"/>
            <w:vAlign w:val="center"/>
          </w:tcPr>
          <w:p w14:paraId="4B66B517" w14:textId="77777777" w:rsidR="00D148DC" w:rsidRPr="000755A2" w:rsidRDefault="00D148DC" w:rsidP="00D148DC">
            <w:pPr>
              <w:autoSpaceDE w:val="0"/>
              <w:autoSpaceDN w:val="0"/>
              <w:adjustRightInd w:val="0"/>
              <w:spacing w:after="0" w:line="240" w:lineRule="auto"/>
              <w:ind w:firstLine="0"/>
              <w:jc w:val="left"/>
              <w:rPr>
                <w:sz w:val="20"/>
              </w:rPr>
            </w:pPr>
            <w:r w:rsidRPr="000755A2">
              <w:rPr>
                <w:sz w:val="20"/>
              </w:rPr>
              <w:t xml:space="preserve">1. </w:t>
            </w:r>
            <w:r w:rsidRPr="001F617C">
              <w:rPr>
                <w:sz w:val="20"/>
              </w:rPr>
              <w:t>Доля сточных вод, не подвергающихся очистке, в общем объеме сточных вод, сбрасываемых в централизованную бытовую систему водоотведения, %</w:t>
            </w:r>
          </w:p>
        </w:tc>
        <w:tc>
          <w:tcPr>
            <w:tcW w:w="356" w:type="pct"/>
            <w:vAlign w:val="center"/>
          </w:tcPr>
          <w:p w14:paraId="3E3DFF2F" w14:textId="77777777"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0</w:t>
            </w:r>
          </w:p>
        </w:tc>
        <w:tc>
          <w:tcPr>
            <w:tcW w:w="244" w:type="pct"/>
            <w:vAlign w:val="center"/>
          </w:tcPr>
          <w:p w14:paraId="6B738104" w14:textId="1FAE3B1E"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0</w:t>
            </w:r>
          </w:p>
        </w:tc>
        <w:tc>
          <w:tcPr>
            <w:tcW w:w="244" w:type="pct"/>
            <w:vAlign w:val="center"/>
          </w:tcPr>
          <w:p w14:paraId="49297994" w14:textId="104F2FCA"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0</w:t>
            </w:r>
          </w:p>
        </w:tc>
        <w:tc>
          <w:tcPr>
            <w:tcW w:w="244" w:type="pct"/>
            <w:vAlign w:val="center"/>
          </w:tcPr>
          <w:p w14:paraId="5729F7CF" w14:textId="0233F8E4"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0</w:t>
            </w:r>
          </w:p>
        </w:tc>
        <w:tc>
          <w:tcPr>
            <w:tcW w:w="244" w:type="pct"/>
            <w:vAlign w:val="center"/>
          </w:tcPr>
          <w:p w14:paraId="0014A043" w14:textId="08198A22"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0</w:t>
            </w:r>
          </w:p>
        </w:tc>
        <w:tc>
          <w:tcPr>
            <w:tcW w:w="244" w:type="pct"/>
            <w:vAlign w:val="center"/>
          </w:tcPr>
          <w:p w14:paraId="3254D892" w14:textId="511BA7AC"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0</w:t>
            </w:r>
          </w:p>
        </w:tc>
        <w:tc>
          <w:tcPr>
            <w:tcW w:w="244" w:type="pct"/>
            <w:vAlign w:val="center"/>
          </w:tcPr>
          <w:p w14:paraId="7C0535A6" w14:textId="40A3164E"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0</w:t>
            </w:r>
          </w:p>
        </w:tc>
        <w:tc>
          <w:tcPr>
            <w:tcW w:w="244" w:type="pct"/>
            <w:vAlign w:val="center"/>
          </w:tcPr>
          <w:p w14:paraId="6EE81C42" w14:textId="1952D3BF"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0</w:t>
            </w:r>
          </w:p>
        </w:tc>
        <w:tc>
          <w:tcPr>
            <w:tcW w:w="244" w:type="pct"/>
            <w:vAlign w:val="center"/>
          </w:tcPr>
          <w:p w14:paraId="59911306" w14:textId="195873E3"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0</w:t>
            </w:r>
          </w:p>
        </w:tc>
        <w:tc>
          <w:tcPr>
            <w:tcW w:w="241" w:type="pct"/>
            <w:vAlign w:val="center"/>
          </w:tcPr>
          <w:p w14:paraId="2D93C18B" w14:textId="3165E1D0"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0</w:t>
            </w:r>
          </w:p>
        </w:tc>
        <w:tc>
          <w:tcPr>
            <w:tcW w:w="241" w:type="pct"/>
            <w:vAlign w:val="center"/>
          </w:tcPr>
          <w:p w14:paraId="1874CEB6" w14:textId="4FE535D3"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0</w:t>
            </w:r>
          </w:p>
        </w:tc>
        <w:tc>
          <w:tcPr>
            <w:tcW w:w="238" w:type="pct"/>
            <w:vAlign w:val="center"/>
          </w:tcPr>
          <w:p w14:paraId="542ACE18" w14:textId="4D4AC67B"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0</w:t>
            </w:r>
          </w:p>
        </w:tc>
      </w:tr>
      <w:tr w:rsidR="00D148DC" w:rsidRPr="000755A2" w14:paraId="29DF376C" w14:textId="77777777" w:rsidTr="00F830D8">
        <w:trPr>
          <w:trHeight w:val="20"/>
          <w:jc w:val="center"/>
        </w:trPr>
        <w:tc>
          <w:tcPr>
            <w:tcW w:w="797" w:type="pct"/>
            <w:vMerge/>
            <w:vAlign w:val="center"/>
          </w:tcPr>
          <w:p w14:paraId="439C7D68" w14:textId="77777777" w:rsidR="00D148DC" w:rsidRPr="000755A2" w:rsidRDefault="00D148DC" w:rsidP="00D148DC">
            <w:pPr>
              <w:autoSpaceDE w:val="0"/>
              <w:autoSpaceDN w:val="0"/>
              <w:adjustRightInd w:val="0"/>
              <w:spacing w:after="0" w:line="240" w:lineRule="auto"/>
              <w:ind w:firstLine="0"/>
              <w:jc w:val="left"/>
              <w:rPr>
                <w:sz w:val="20"/>
              </w:rPr>
            </w:pPr>
          </w:p>
        </w:tc>
        <w:tc>
          <w:tcPr>
            <w:tcW w:w="1175" w:type="pct"/>
            <w:vAlign w:val="center"/>
          </w:tcPr>
          <w:p w14:paraId="6583C583" w14:textId="77777777" w:rsidR="00D148DC" w:rsidRPr="000755A2" w:rsidRDefault="00D148DC" w:rsidP="00D148DC">
            <w:pPr>
              <w:autoSpaceDE w:val="0"/>
              <w:autoSpaceDN w:val="0"/>
              <w:adjustRightInd w:val="0"/>
              <w:spacing w:after="0" w:line="240" w:lineRule="auto"/>
              <w:ind w:firstLine="0"/>
              <w:jc w:val="left"/>
              <w:rPr>
                <w:sz w:val="20"/>
              </w:rPr>
            </w:pPr>
            <w:r w:rsidRPr="000755A2">
              <w:rPr>
                <w:sz w:val="20"/>
              </w:rPr>
              <w:t xml:space="preserve">2. </w:t>
            </w:r>
            <w:r w:rsidRPr="001F617C">
              <w:rPr>
                <w:sz w:val="20"/>
              </w:rPr>
              <w:t>Доля проб сточных вод, не соответствующих установленным нормативам допустимых сбросов, лимитам на сбросы для бытовой централизованной системы водоотведения, %</w:t>
            </w:r>
          </w:p>
        </w:tc>
        <w:tc>
          <w:tcPr>
            <w:tcW w:w="356" w:type="pct"/>
            <w:vAlign w:val="center"/>
          </w:tcPr>
          <w:p w14:paraId="0B3D1E6A" w14:textId="1E7D4BEB"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4" w:type="pct"/>
            <w:vAlign w:val="center"/>
          </w:tcPr>
          <w:p w14:paraId="42C48A98" w14:textId="7E553866"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4" w:type="pct"/>
            <w:vAlign w:val="center"/>
          </w:tcPr>
          <w:p w14:paraId="0905CB01" w14:textId="071019C9"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4" w:type="pct"/>
            <w:vAlign w:val="center"/>
          </w:tcPr>
          <w:p w14:paraId="3E499A6A" w14:textId="67B6BE8B"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4" w:type="pct"/>
            <w:vAlign w:val="center"/>
          </w:tcPr>
          <w:p w14:paraId="28B59F10" w14:textId="1304A0BC" w:rsidR="00D148DC" w:rsidRPr="004D1295" w:rsidRDefault="00D148DC" w:rsidP="00D148DC">
            <w:pPr>
              <w:autoSpaceDE w:val="0"/>
              <w:autoSpaceDN w:val="0"/>
              <w:adjustRightInd w:val="0"/>
              <w:spacing w:after="0" w:line="240" w:lineRule="auto"/>
              <w:ind w:firstLine="0"/>
              <w:rPr>
                <w:sz w:val="20"/>
                <w:szCs w:val="20"/>
              </w:rPr>
            </w:pPr>
            <w:r>
              <w:rPr>
                <w:sz w:val="20"/>
                <w:szCs w:val="20"/>
              </w:rPr>
              <w:t>н/д</w:t>
            </w:r>
          </w:p>
        </w:tc>
        <w:tc>
          <w:tcPr>
            <w:tcW w:w="244" w:type="pct"/>
            <w:vAlign w:val="center"/>
          </w:tcPr>
          <w:p w14:paraId="5AA3F863" w14:textId="424C8733"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4" w:type="pct"/>
            <w:vAlign w:val="center"/>
          </w:tcPr>
          <w:p w14:paraId="5F7CC40E" w14:textId="3FF0F020"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4" w:type="pct"/>
            <w:vAlign w:val="center"/>
          </w:tcPr>
          <w:p w14:paraId="507A41F9" w14:textId="3630D315"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4" w:type="pct"/>
            <w:vAlign w:val="center"/>
          </w:tcPr>
          <w:p w14:paraId="7D41D514" w14:textId="5321CF92"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1" w:type="pct"/>
            <w:vAlign w:val="center"/>
          </w:tcPr>
          <w:p w14:paraId="6198687C" w14:textId="49EF0C1C"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1" w:type="pct"/>
            <w:vAlign w:val="center"/>
          </w:tcPr>
          <w:p w14:paraId="2EED3F94" w14:textId="74D529C9"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38" w:type="pct"/>
            <w:vAlign w:val="center"/>
          </w:tcPr>
          <w:p w14:paraId="5EACE522" w14:textId="77777777"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0</w:t>
            </w:r>
          </w:p>
        </w:tc>
      </w:tr>
      <w:tr w:rsidR="00A25019" w:rsidRPr="000755A2" w14:paraId="1F1EA25A" w14:textId="77777777" w:rsidTr="00F830D8">
        <w:trPr>
          <w:trHeight w:val="762"/>
          <w:jc w:val="center"/>
        </w:trPr>
        <w:tc>
          <w:tcPr>
            <w:tcW w:w="797" w:type="pct"/>
            <w:vMerge w:val="restart"/>
            <w:vAlign w:val="center"/>
          </w:tcPr>
          <w:p w14:paraId="735DFD8D" w14:textId="77777777" w:rsidR="00A25019" w:rsidRPr="000755A2" w:rsidRDefault="00A25019" w:rsidP="00A25019">
            <w:pPr>
              <w:autoSpaceDE w:val="0"/>
              <w:autoSpaceDN w:val="0"/>
              <w:adjustRightInd w:val="0"/>
              <w:spacing w:after="0" w:line="240" w:lineRule="auto"/>
              <w:ind w:firstLine="0"/>
              <w:jc w:val="left"/>
              <w:rPr>
                <w:sz w:val="20"/>
              </w:rPr>
            </w:pPr>
            <w:r>
              <w:rPr>
                <w:sz w:val="20"/>
              </w:rPr>
              <w:t>3</w:t>
            </w:r>
            <w:r w:rsidRPr="000755A2">
              <w:rPr>
                <w:sz w:val="20"/>
              </w:rPr>
              <w:t xml:space="preserve">. </w:t>
            </w:r>
            <w:r w:rsidRPr="0094461C">
              <w:rPr>
                <w:snapToGrid w:val="0"/>
                <w:sz w:val="20"/>
                <w:szCs w:val="20"/>
              </w:rPr>
              <w:t>Показатели эффективности использования ресурсов при транспортировке сточных вод</w:t>
            </w:r>
          </w:p>
        </w:tc>
        <w:tc>
          <w:tcPr>
            <w:tcW w:w="1175" w:type="pct"/>
            <w:vAlign w:val="center"/>
          </w:tcPr>
          <w:p w14:paraId="77D509D3" w14:textId="77777777" w:rsidR="00A25019" w:rsidRPr="000755A2" w:rsidRDefault="00A25019" w:rsidP="00A25019">
            <w:pPr>
              <w:autoSpaceDE w:val="0"/>
              <w:autoSpaceDN w:val="0"/>
              <w:adjustRightInd w:val="0"/>
              <w:spacing w:after="0" w:line="240" w:lineRule="auto"/>
              <w:ind w:firstLine="0"/>
              <w:jc w:val="left"/>
              <w:rPr>
                <w:sz w:val="20"/>
              </w:rPr>
            </w:pPr>
            <w:r w:rsidRPr="000755A2">
              <w:rPr>
                <w:sz w:val="20"/>
              </w:rPr>
              <w:t xml:space="preserve">1. Объем снижения потребления электроэнергии, </w:t>
            </w:r>
            <w:proofErr w:type="spellStart"/>
            <w:r w:rsidRPr="000755A2">
              <w:rPr>
                <w:sz w:val="20"/>
              </w:rPr>
              <w:t>тыс</w:t>
            </w:r>
            <w:proofErr w:type="spellEnd"/>
            <w:r w:rsidRPr="000755A2">
              <w:rPr>
                <w:sz w:val="20"/>
              </w:rPr>
              <w:t xml:space="preserve"> </w:t>
            </w:r>
            <w:proofErr w:type="spellStart"/>
            <w:r w:rsidRPr="000755A2">
              <w:rPr>
                <w:sz w:val="20"/>
              </w:rPr>
              <w:t>кВтч</w:t>
            </w:r>
            <w:proofErr w:type="spellEnd"/>
            <w:r>
              <w:rPr>
                <w:sz w:val="20"/>
              </w:rPr>
              <w:t xml:space="preserve"> </w:t>
            </w:r>
            <w:r w:rsidRPr="000755A2">
              <w:rPr>
                <w:sz w:val="20"/>
              </w:rPr>
              <w:t>год</w:t>
            </w:r>
          </w:p>
        </w:tc>
        <w:tc>
          <w:tcPr>
            <w:tcW w:w="356" w:type="pct"/>
            <w:vAlign w:val="center"/>
          </w:tcPr>
          <w:p w14:paraId="42E6CA61" w14:textId="77777777" w:rsidR="00A25019" w:rsidRPr="004D1295" w:rsidRDefault="00A25019" w:rsidP="00A25019">
            <w:pPr>
              <w:autoSpaceDE w:val="0"/>
              <w:autoSpaceDN w:val="0"/>
              <w:adjustRightInd w:val="0"/>
              <w:spacing w:after="0" w:line="240" w:lineRule="auto"/>
              <w:ind w:firstLine="0"/>
              <w:jc w:val="center"/>
              <w:rPr>
                <w:sz w:val="20"/>
                <w:szCs w:val="20"/>
              </w:rPr>
            </w:pPr>
            <w:r w:rsidRPr="004D1295">
              <w:rPr>
                <w:sz w:val="20"/>
                <w:szCs w:val="20"/>
              </w:rPr>
              <w:t>-</w:t>
            </w:r>
          </w:p>
        </w:tc>
        <w:tc>
          <w:tcPr>
            <w:tcW w:w="244" w:type="pct"/>
            <w:vAlign w:val="center"/>
          </w:tcPr>
          <w:p w14:paraId="2AEEC647" w14:textId="77777777" w:rsidR="00A25019" w:rsidRPr="004D1295" w:rsidRDefault="00A25019" w:rsidP="00A25019">
            <w:pPr>
              <w:autoSpaceDE w:val="0"/>
              <w:autoSpaceDN w:val="0"/>
              <w:adjustRightInd w:val="0"/>
              <w:spacing w:after="0" w:line="240" w:lineRule="auto"/>
              <w:ind w:firstLine="0"/>
              <w:jc w:val="center"/>
              <w:rPr>
                <w:sz w:val="20"/>
                <w:szCs w:val="20"/>
              </w:rPr>
            </w:pPr>
            <w:r w:rsidRPr="004D1295">
              <w:rPr>
                <w:sz w:val="20"/>
                <w:szCs w:val="20"/>
              </w:rPr>
              <w:t>-</w:t>
            </w:r>
          </w:p>
        </w:tc>
        <w:tc>
          <w:tcPr>
            <w:tcW w:w="244" w:type="pct"/>
            <w:vAlign w:val="center"/>
          </w:tcPr>
          <w:p w14:paraId="25395FDF" w14:textId="77777777" w:rsidR="00A25019" w:rsidRPr="004D1295" w:rsidRDefault="00A25019" w:rsidP="00A25019">
            <w:pPr>
              <w:autoSpaceDE w:val="0"/>
              <w:autoSpaceDN w:val="0"/>
              <w:adjustRightInd w:val="0"/>
              <w:spacing w:after="0" w:line="240" w:lineRule="auto"/>
              <w:ind w:firstLine="0"/>
              <w:jc w:val="center"/>
              <w:rPr>
                <w:sz w:val="20"/>
                <w:szCs w:val="20"/>
              </w:rPr>
            </w:pPr>
            <w:r w:rsidRPr="004D1295">
              <w:rPr>
                <w:sz w:val="20"/>
                <w:szCs w:val="20"/>
              </w:rPr>
              <w:t>-</w:t>
            </w:r>
          </w:p>
        </w:tc>
        <w:tc>
          <w:tcPr>
            <w:tcW w:w="244" w:type="pct"/>
            <w:vAlign w:val="center"/>
          </w:tcPr>
          <w:p w14:paraId="251FABD4" w14:textId="77777777" w:rsidR="00A25019" w:rsidRPr="004D1295" w:rsidRDefault="00A25019" w:rsidP="00A25019">
            <w:pPr>
              <w:autoSpaceDE w:val="0"/>
              <w:autoSpaceDN w:val="0"/>
              <w:adjustRightInd w:val="0"/>
              <w:spacing w:after="0" w:line="240" w:lineRule="auto"/>
              <w:ind w:firstLine="0"/>
              <w:jc w:val="center"/>
              <w:rPr>
                <w:sz w:val="20"/>
                <w:szCs w:val="20"/>
              </w:rPr>
            </w:pPr>
            <w:r w:rsidRPr="004D1295">
              <w:rPr>
                <w:sz w:val="20"/>
                <w:szCs w:val="20"/>
              </w:rPr>
              <w:t>-</w:t>
            </w:r>
          </w:p>
        </w:tc>
        <w:tc>
          <w:tcPr>
            <w:tcW w:w="244" w:type="pct"/>
            <w:vAlign w:val="center"/>
          </w:tcPr>
          <w:p w14:paraId="4B0FB83C" w14:textId="77777777" w:rsidR="00A25019" w:rsidRPr="004D1295" w:rsidRDefault="00A25019" w:rsidP="00A25019">
            <w:pPr>
              <w:autoSpaceDE w:val="0"/>
              <w:autoSpaceDN w:val="0"/>
              <w:adjustRightInd w:val="0"/>
              <w:spacing w:after="0" w:line="240" w:lineRule="auto"/>
              <w:ind w:firstLine="0"/>
              <w:jc w:val="center"/>
              <w:rPr>
                <w:sz w:val="20"/>
                <w:szCs w:val="20"/>
              </w:rPr>
            </w:pPr>
            <w:r w:rsidRPr="004D1295">
              <w:rPr>
                <w:sz w:val="20"/>
                <w:szCs w:val="20"/>
              </w:rPr>
              <w:t>-</w:t>
            </w:r>
          </w:p>
        </w:tc>
        <w:tc>
          <w:tcPr>
            <w:tcW w:w="244" w:type="pct"/>
            <w:vAlign w:val="center"/>
          </w:tcPr>
          <w:p w14:paraId="351BB5EE" w14:textId="77777777" w:rsidR="00A25019" w:rsidRPr="004D1295" w:rsidRDefault="00A25019" w:rsidP="00A25019">
            <w:pPr>
              <w:autoSpaceDE w:val="0"/>
              <w:autoSpaceDN w:val="0"/>
              <w:adjustRightInd w:val="0"/>
              <w:spacing w:after="0" w:line="240" w:lineRule="auto"/>
              <w:ind w:firstLine="0"/>
              <w:jc w:val="center"/>
              <w:rPr>
                <w:sz w:val="20"/>
                <w:szCs w:val="20"/>
              </w:rPr>
            </w:pPr>
            <w:r w:rsidRPr="004D1295">
              <w:rPr>
                <w:sz w:val="20"/>
                <w:szCs w:val="20"/>
              </w:rPr>
              <w:t>-</w:t>
            </w:r>
          </w:p>
        </w:tc>
        <w:tc>
          <w:tcPr>
            <w:tcW w:w="244" w:type="pct"/>
            <w:vAlign w:val="center"/>
          </w:tcPr>
          <w:p w14:paraId="031F4707" w14:textId="77777777" w:rsidR="00A25019" w:rsidRPr="004D1295" w:rsidRDefault="00A25019" w:rsidP="00A25019">
            <w:pPr>
              <w:autoSpaceDE w:val="0"/>
              <w:autoSpaceDN w:val="0"/>
              <w:adjustRightInd w:val="0"/>
              <w:spacing w:after="0" w:line="240" w:lineRule="auto"/>
              <w:ind w:firstLine="0"/>
              <w:jc w:val="center"/>
              <w:rPr>
                <w:sz w:val="20"/>
                <w:szCs w:val="20"/>
              </w:rPr>
            </w:pPr>
            <w:r w:rsidRPr="004D1295">
              <w:rPr>
                <w:sz w:val="20"/>
                <w:szCs w:val="20"/>
              </w:rPr>
              <w:t>-</w:t>
            </w:r>
          </w:p>
        </w:tc>
        <w:tc>
          <w:tcPr>
            <w:tcW w:w="244" w:type="pct"/>
            <w:vAlign w:val="center"/>
          </w:tcPr>
          <w:p w14:paraId="61F489AB" w14:textId="77777777" w:rsidR="00A25019" w:rsidRPr="004D1295" w:rsidRDefault="00A25019" w:rsidP="00A25019">
            <w:pPr>
              <w:autoSpaceDE w:val="0"/>
              <w:autoSpaceDN w:val="0"/>
              <w:adjustRightInd w:val="0"/>
              <w:spacing w:after="0" w:line="240" w:lineRule="auto"/>
              <w:ind w:firstLine="0"/>
              <w:jc w:val="center"/>
              <w:rPr>
                <w:sz w:val="20"/>
                <w:szCs w:val="20"/>
              </w:rPr>
            </w:pPr>
            <w:r w:rsidRPr="004D1295">
              <w:rPr>
                <w:sz w:val="20"/>
                <w:szCs w:val="20"/>
              </w:rPr>
              <w:t>-</w:t>
            </w:r>
          </w:p>
        </w:tc>
        <w:tc>
          <w:tcPr>
            <w:tcW w:w="244" w:type="pct"/>
            <w:vAlign w:val="center"/>
          </w:tcPr>
          <w:p w14:paraId="7D5252D1" w14:textId="77777777" w:rsidR="00A25019" w:rsidRPr="004D1295" w:rsidRDefault="00A25019" w:rsidP="00A25019">
            <w:pPr>
              <w:autoSpaceDE w:val="0"/>
              <w:autoSpaceDN w:val="0"/>
              <w:adjustRightInd w:val="0"/>
              <w:spacing w:after="0" w:line="240" w:lineRule="auto"/>
              <w:ind w:firstLine="0"/>
              <w:jc w:val="center"/>
              <w:rPr>
                <w:sz w:val="20"/>
                <w:szCs w:val="20"/>
              </w:rPr>
            </w:pPr>
            <w:r w:rsidRPr="004D1295">
              <w:rPr>
                <w:sz w:val="20"/>
                <w:szCs w:val="20"/>
              </w:rPr>
              <w:t>-</w:t>
            </w:r>
          </w:p>
        </w:tc>
        <w:tc>
          <w:tcPr>
            <w:tcW w:w="241" w:type="pct"/>
            <w:vAlign w:val="center"/>
          </w:tcPr>
          <w:p w14:paraId="5A4009C5" w14:textId="77777777" w:rsidR="00A25019" w:rsidRPr="004D1295" w:rsidRDefault="00A25019" w:rsidP="00A25019">
            <w:pPr>
              <w:autoSpaceDE w:val="0"/>
              <w:autoSpaceDN w:val="0"/>
              <w:adjustRightInd w:val="0"/>
              <w:spacing w:after="0" w:line="240" w:lineRule="auto"/>
              <w:ind w:firstLine="0"/>
              <w:jc w:val="center"/>
              <w:rPr>
                <w:sz w:val="20"/>
                <w:szCs w:val="20"/>
              </w:rPr>
            </w:pPr>
            <w:r w:rsidRPr="004D1295">
              <w:rPr>
                <w:sz w:val="20"/>
                <w:szCs w:val="20"/>
              </w:rPr>
              <w:t>-</w:t>
            </w:r>
          </w:p>
        </w:tc>
        <w:tc>
          <w:tcPr>
            <w:tcW w:w="241" w:type="pct"/>
            <w:vAlign w:val="center"/>
          </w:tcPr>
          <w:p w14:paraId="65C3AF7E" w14:textId="77777777" w:rsidR="00A25019" w:rsidRPr="004D1295" w:rsidRDefault="00A25019" w:rsidP="00A25019">
            <w:pPr>
              <w:autoSpaceDE w:val="0"/>
              <w:autoSpaceDN w:val="0"/>
              <w:adjustRightInd w:val="0"/>
              <w:spacing w:after="0" w:line="240" w:lineRule="auto"/>
              <w:ind w:firstLine="0"/>
              <w:jc w:val="center"/>
              <w:rPr>
                <w:sz w:val="20"/>
                <w:szCs w:val="20"/>
              </w:rPr>
            </w:pPr>
            <w:r w:rsidRPr="004D1295">
              <w:rPr>
                <w:sz w:val="20"/>
                <w:szCs w:val="20"/>
              </w:rPr>
              <w:t>-</w:t>
            </w:r>
          </w:p>
        </w:tc>
        <w:tc>
          <w:tcPr>
            <w:tcW w:w="238" w:type="pct"/>
            <w:vAlign w:val="center"/>
          </w:tcPr>
          <w:p w14:paraId="1F306851" w14:textId="77777777" w:rsidR="00A25019" w:rsidRPr="004D1295" w:rsidRDefault="00A25019" w:rsidP="00A25019">
            <w:pPr>
              <w:autoSpaceDE w:val="0"/>
              <w:autoSpaceDN w:val="0"/>
              <w:adjustRightInd w:val="0"/>
              <w:spacing w:after="0" w:line="240" w:lineRule="auto"/>
              <w:ind w:firstLine="0"/>
              <w:jc w:val="center"/>
              <w:rPr>
                <w:sz w:val="20"/>
                <w:szCs w:val="20"/>
              </w:rPr>
            </w:pPr>
            <w:r w:rsidRPr="004D1295">
              <w:rPr>
                <w:sz w:val="20"/>
                <w:szCs w:val="20"/>
              </w:rPr>
              <w:t>-</w:t>
            </w:r>
          </w:p>
        </w:tc>
      </w:tr>
      <w:tr w:rsidR="00D148DC" w:rsidRPr="000755A2" w14:paraId="5E1EC419" w14:textId="77777777" w:rsidTr="00F830D8">
        <w:trPr>
          <w:trHeight w:val="1270"/>
          <w:jc w:val="center"/>
        </w:trPr>
        <w:tc>
          <w:tcPr>
            <w:tcW w:w="797" w:type="pct"/>
            <w:vMerge/>
            <w:vAlign w:val="center"/>
          </w:tcPr>
          <w:p w14:paraId="75470FA3" w14:textId="77777777" w:rsidR="00D148DC" w:rsidRDefault="00D148DC" w:rsidP="00D148DC">
            <w:pPr>
              <w:autoSpaceDE w:val="0"/>
              <w:autoSpaceDN w:val="0"/>
              <w:adjustRightInd w:val="0"/>
              <w:spacing w:after="0" w:line="240" w:lineRule="auto"/>
              <w:ind w:firstLine="0"/>
              <w:jc w:val="left"/>
              <w:rPr>
                <w:sz w:val="20"/>
              </w:rPr>
            </w:pPr>
          </w:p>
        </w:tc>
        <w:tc>
          <w:tcPr>
            <w:tcW w:w="1175" w:type="pct"/>
            <w:vAlign w:val="center"/>
          </w:tcPr>
          <w:p w14:paraId="422FE237" w14:textId="4E934DE5" w:rsidR="00D148DC" w:rsidRPr="000755A2" w:rsidRDefault="00D148DC" w:rsidP="00D148DC">
            <w:pPr>
              <w:autoSpaceDE w:val="0"/>
              <w:autoSpaceDN w:val="0"/>
              <w:adjustRightInd w:val="0"/>
              <w:spacing w:after="0" w:line="240" w:lineRule="auto"/>
              <w:ind w:firstLine="0"/>
              <w:jc w:val="left"/>
              <w:rPr>
                <w:sz w:val="20"/>
              </w:rPr>
            </w:pPr>
            <w:r>
              <w:rPr>
                <w:sz w:val="20"/>
              </w:rPr>
              <w:t>2</w:t>
            </w:r>
            <w:r w:rsidRPr="000755A2">
              <w:rPr>
                <w:sz w:val="20"/>
              </w:rPr>
              <w:t xml:space="preserve">. </w:t>
            </w:r>
            <w:r w:rsidRPr="001F617C">
              <w:rPr>
                <w:sz w:val="20"/>
              </w:rPr>
              <w:t xml:space="preserve">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 </w:t>
            </w:r>
            <w:proofErr w:type="spellStart"/>
            <w:r w:rsidRPr="001F617C">
              <w:rPr>
                <w:sz w:val="20"/>
              </w:rPr>
              <w:t>кВт.ч</w:t>
            </w:r>
            <w:proofErr w:type="spellEnd"/>
            <w:r w:rsidRPr="001F617C">
              <w:rPr>
                <w:sz w:val="20"/>
              </w:rPr>
              <w:t>/м</w:t>
            </w:r>
            <w:r w:rsidRPr="00E7740C">
              <w:rPr>
                <w:b/>
                <w:bCs/>
                <w:sz w:val="20"/>
                <w:szCs w:val="20"/>
                <w:vertAlign w:val="superscript"/>
              </w:rPr>
              <w:t>3</w:t>
            </w:r>
          </w:p>
        </w:tc>
        <w:tc>
          <w:tcPr>
            <w:tcW w:w="356" w:type="pct"/>
            <w:vAlign w:val="center"/>
          </w:tcPr>
          <w:p w14:paraId="42063784" w14:textId="3C71464F"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4" w:type="pct"/>
            <w:vAlign w:val="center"/>
          </w:tcPr>
          <w:p w14:paraId="038C8D23" w14:textId="6CD485EE"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4" w:type="pct"/>
            <w:vAlign w:val="center"/>
          </w:tcPr>
          <w:p w14:paraId="420F2472" w14:textId="49AA5418"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4" w:type="pct"/>
            <w:vAlign w:val="center"/>
          </w:tcPr>
          <w:p w14:paraId="59F6141C" w14:textId="3ECC9A2F"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4" w:type="pct"/>
            <w:vAlign w:val="center"/>
          </w:tcPr>
          <w:p w14:paraId="506E6930" w14:textId="247F4460"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4" w:type="pct"/>
            <w:vAlign w:val="center"/>
          </w:tcPr>
          <w:p w14:paraId="36C6294F" w14:textId="55FEC635"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4" w:type="pct"/>
            <w:vAlign w:val="center"/>
          </w:tcPr>
          <w:p w14:paraId="6B2B917D" w14:textId="12A0F59C"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4" w:type="pct"/>
            <w:vAlign w:val="center"/>
          </w:tcPr>
          <w:p w14:paraId="017967CB" w14:textId="11982DCB"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4" w:type="pct"/>
            <w:vAlign w:val="center"/>
          </w:tcPr>
          <w:p w14:paraId="298F8222" w14:textId="1B75C6BF"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1" w:type="pct"/>
            <w:vAlign w:val="center"/>
          </w:tcPr>
          <w:p w14:paraId="01800C5A" w14:textId="6C65DEE3"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1" w:type="pct"/>
            <w:vAlign w:val="center"/>
          </w:tcPr>
          <w:p w14:paraId="286687F0" w14:textId="68161AE7"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38" w:type="pct"/>
            <w:vAlign w:val="center"/>
          </w:tcPr>
          <w:p w14:paraId="0079DCF8" w14:textId="1A745A74" w:rsidR="00D148DC" w:rsidRPr="004D1295" w:rsidRDefault="00D148DC" w:rsidP="00D148DC">
            <w:pPr>
              <w:autoSpaceDE w:val="0"/>
              <w:autoSpaceDN w:val="0"/>
              <w:adjustRightInd w:val="0"/>
              <w:spacing w:after="0" w:line="240" w:lineRule="auto"/>
              <w:ind w:firstLine="0"/>
              <w:jc w:val="center"/>
              <w:rPr>
                <w:sz w:val="20"/>
                <w:szCs w:val="20"/>
              </w:rPr>
            </w:pPr>
            <w:r w:rsidRPr="006A52E6">
              <w:rPr>
                <w:sz w:val="20"/>
                <w:szCs w:val="20"/>
              </w:rPr>
              <w:t>1,0</w:t>
            </w:r>
          </w:p>
        </w:tc>
      </w:tr>
      <w:tr w:rsidR="00D148DC" w:rsidRPr="000755A2" w14:paraId="51A6D5C7" w14:textId="77777777" w:rsidTr="00F830D8">
        <w:trPr>
          <w:trHeight w:val="1118"/>
          <w:jc w:val="center"/>
        </w:trPr>
        <w:tc>
          <w:tcPr>
            <w:tcW w:w="797" w:type="pct"/>
            <w:vAlign w:val="center"/>
          </w:tcPr>
          <w:p w14:paraId="5D55E127" w14:textId="77777777" w:rsidR="00D148DC" w:rsidRDefault="00D148DC" w:rsidP="00D148DC">
            <w:pPr>
              <w:autoSpaceDE w:val="0"/>
              <w:autoSpaceDN w:val="0"/>
              <w:adjustRightInd w:val="0"/>
              <w:spacing w:after="0" w:line="240" w:lineRule="auto"/>
              <w:ind w:firstLine="0"/>
              <w:jc w:val="left"/>
              <w:rPr>
                <w:sz w:val="20"/>
              </w:rPr>
            </w:pPr>
            <w:r>
              <w:rPr>
                <w:sz w:val="20"/>
              </w:rPr>
              <w:t>4</w:t>
            </w:r>
            <w:r w:rsidRPr="000755A2">
              <w:rPr>
                <w:sz w:val="20"/>
              </w:rPr>
              <w:t>. Иные показатели</w:t>
            </w:r>
          </w:p>
        </w:tc>
        <w:tc>
          <w:tcPr>
            <w:tcW w:w="1175" w:type="pct"/>
            <w:vAlign w:val="center"/>
          </w:tcPr>
          <w:p w14:paraId="42AB73F4" w14:textId="05BB11A4" w:rsidR="00D148DC" w:rsidRDefault="00D148DC" w:rsidP="00D148DC">
            <w:pPr>
              <w:autoSpaceDE w:val="0"/>
              <w:autoSpaceDN w:val="0"/>
              <w:adjustRightInd w:val="0"/>
              <w:spacing w:after="0" w:line="240" w:lineRule="auto"/>
              <w:ind w:firstLine="0"/>
              <w:jc w:val="left"/>
              <w:rPr>
                <w:sz w:val="20"/>
              </w:rPr>
            </w:pPr>
            <w:r w:rsidRPr="001F617C">
              <w:rPr>
                <w:sz w:val="20"/>
              </w:rPr>
              <w:t xml:space="preserve">Удельный расход электрической энергии, потребляемой в технологическом процессе очистки сточных вод, на единицу объема очищаемых сточных вод, </w:t>
            </w:r>
            <w:proofErr w:type="spellStart"/>
            <w:r w:rsidRPr="001F617C">
              <w:rPr>
                <w:sz w:val="20"/>
              </w:rPr>
              <w:t>кВт.ч</w:t>
            </w:r>
            <w:proofErr w:type="spellEnd"/>
            <w:r w:rsidRPr="001F617C">
              <w:rPr>
                <w:sz w:val="20"/>
              </w:rPr>
              <w:t>/м</w:t>
            </w:r>
            <w:r w:rsidRPr="00E7740C">
              <w:rPr>
                <w:b/>
                <w:bCs/>
                <w:sz w:val="20"/>
                <w:szCs w:val="20"/>
                <w:vertAlign w:val="superscript"/>
              </w:rPr>
              <w:t>3</w:t>
            </w:r>
          </w:p>
        </w:tc>
        <w:tc>
          <w:tcPr>
            <w:tcW w:w="356" w:type="pct"/>
            <w:vAlign w:val="center"/>
          </w:tcPr>
          <w:p w14:paraId="468C28DD" w14:textId="22324FDC"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4" w:type="pct"/>
            <w:vAlign w:val="center"/>
          </w:tcPr>
          <w:p w14:paraId="0A087C3B" w14:textId="31AE97CE"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4" w:type="pct"/>
            <w:vAlign w:val="center"/>
          </w:tcPr>
          <w:p w14:paraId="0292A407" w14:textId="057B4175"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4" w:type="pct"/>
            <w:vAlign w:val="center"/>
          </w:tcPr>
          <w:p w14:paraId="4EAB43AF" w14:textId="5EC9A175"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4" w:type="pct"/>
            <w:vAlign w:val="center"/>
          </w:tcPr>
          <w:p w14:paraId="1B5071B0" w14:textId="62EC95D3"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4" w:type="pct"/>
            <w:vAlign w:val="center"/>
          </w:tcPr>
          <w:p w14:paraId="782620A3" w14:textId="156EC1B9"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4" w:type="pct"/>
            <w:vAlign w:val="center"/>
          </w:tcPr>
          <w:p w14:paraId="69BEF3CA" w14:textId="59679FEB"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4" w:type="pct"/>
            <w:vAlign w:val="center"/>
          </w:tcPr>
          <w:p w14:paraId="5D9B7FD9" w14:textId="75A7010E"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4" w:type="pct"/>
            <w:vAlign w:val="center"/>
          </w:tcPr>
          <w:p w14:paraId="31847E27" w14:textId="1996B614"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1" w:type="pct"/>
            <w:vAlign w:val="center"/>
          </w:tcPr>
          <w:p w14:paraId="42E85B3C" w14:textId="7CC5EDC9"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41" w:type="pct"/>
            <w:vAlign w:val="center"/>
          </w:tcPr>
          <w:p w14:paraId="6700E80F" w14:textId="48E52975"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н/д</w:t>
            </w:r>
          </w:p>
        </w:tc>
        <w:tc>
          <w:tcPr>
            <w:tcW w:w="238" w:type="pct"/>
            <w:vAlign w:val="center"/>
          </w:tcPr>
          <w:p w14:paraId="28D36A6E" w14:textId="732D7CA2" w:rsidR="00D148DC" w:rsidRPr="004D1295" w:rsidRDefault="00D148DC" w:rsidP="00D148DC">
            <w:pPr>
              <w:autoSpaceDE w:val="0"/>
              <w:autoSpaceDN w:val="0"/>
              <w:adjustRightInd w:val="0"/>
              <w:spacing w:after="0" w:line="240" w:lineRule="auto"/>
              <w:ind w:firstLine="0"/>
              <w:jc w:val="center"/>
              <w:rPr>
                <w:sz w:val="20"/>
                <w:szCs w:val="20"/>
              </w:rPr>
            </w:pPr>
            <w:r>
              <w:rPr>
                <w:sz w:val="20"/>
                <w:szCs w:val="20"/>
              </w:rPr>
              <w:t>8,0</w:t>
            </w:r>
          </w:p>
        </w:tc>
      </w:tr>
    </w:tbl>
    <w:p w14:paraId="086408A4" w14:textId="77777777" w:rsidR="00250AAB" w:rsidRDefault="00250AAB" w:rsidP="00A9135E">
      <w:pPr>
        <w:spacing w:after="120"/>
        <w:ind w:left="788" w:firstLine="0"/>
        <w:jc w:val="right"/>
      </w:pPr>
    </w:p>
    <w:p w14:paraId="00AC2ACA" w14:textId="77777777" w:rsidR="00CD16FC" w:rsidRDefault="00CD16FC" w:rsidP="003E1E9C">
      <w:pPr>
        <w:sectPr w:rsidR="00CD16FC" w:rsidSect="00CD16FC">
          <w:pgSz w:w="16838" w:h="11906" w:orient="landscape"/>
          <w:pgMar w:top="567" w:right="357" w:bottom="1134" w:left="567" w:header="709" w:footer="709" w:gutter="0"/>
          <w:cols w:space="708"/>
          <w:docGrid w:linePitch="360"/>
        </w:sectPr>
      </w:pPr>
    </w:p>
    <w:p w14:paraId="67F22521" w14:textId="77777777" w:rsidR="003E1E9C" w:rsidRPr="00AD7FEF" w:rsidRDefault="003E1E9C" w:rsidP="00517C80">
      <w:pPr>
        <w:pStyle w:val="2"/>
        <w:rPr>
          <w:rFonts w:eastAsia="TimesNewRomanPS-BoldMT"/>
          <w:szCs w:val="24"/>
        </w:rPr>
      </w:pPr>
      <w:bookmarkStart w:id="423" w:name="_Toc206487065"/>
      <w:bookmarkStart w:id="424" w:name="_Toc207193837"/>
      <w:bookmarkStart w:id="425" w:name="_Toc207195200"/>
      <w:r w:rsidRPr="00E04D60">
        <w:rPr>
          <w:rFonts w:eastAsia="TimesNewRomanPS-BoldMT"/>
        </w:rPr>
        <w:lastRenderedPageBreak/>
        <w:t>ПЕРЕЧЕНЬ ВЫЯВЛЕННЫХ БЕСХОЗНЫХ ОБЪЕКТОВ ЦЕНТРАЛИЗОВАННОЙ СИСТЕМЫ ВОДООТВЕДЕНИЯ (В СЛУЧАЕ ИХ ВЫЯВЛЕНИЯ) И ПЕРЕЧЕНЬ ОРГАНИЗАЦИЙ, УПОЛНОМОЧЕННЫХ НА ИХ ЭКСПЛУАТАЦИЮ</w:t>
      </w:r>
      <w:bookmarkEnd w:id="423"/>
      <w:bookmarkEnd w:id="424"/>
      <w:bookmarkEnd w:id="425"/>
    </w:p>
    <w:p w14:paraId="4F874119" w14:textId="77777777" w:rsidR="003E1E9C" w:rsidRPr="003E1E9C" w:rsidRDefault="003E1E9C" w:rsidP="003E1E9C">
      <w:pPr>
        <w:rPr>
          <w:szCs w:val="24"/>
        </w:rPr>
      </w:pPr>
      <w:r w:rsidRPr="003E1E9C">
        <w:rPr>
          <w:szCs w:val="24"/>
        </w:rPr>
        <w:t xml:space="preserve">Сведения об объекте, имеющем признаки бесхозяйного, могут поступать: </w:t>
      </w:r>
    </w:p>
    <w:p w14:paraId="12D946C8" w14:textId="77777777" w:rsidR="003E1E9C" w:rsidRPr="003E1E9C" w:rsidRDefault="003E1E9C" w:rsidP="005E62C9">
      <w:pPr>
        <w:pStyle w:val="12"/>
        <w:numPr>
          <w:ilvl w:val="0"/>
          <w:numId w:val="26"/>
        </w:numPr>
        <w:spacing w:after="120" w:line="276" w:lineRule="auto"/>
        <w:ind w:left="993"/>
        <w:jc w:val="both"/>
        <w:rPr>
          <w:sz w:val="24"/>
        </w:rPr>
      </w:pPr>
      <w:r w:rsidRPr="003E1E9C">
        <w:rPr>
          <w:sz w:val="24"/>
        </w:rPr>
        <w:t xml:space="preserve">от исполнительных органов государственной власти Российской Федерации; </w:t>
      </w:r>
    </w:p>
    <w:p w14:paraId="347D334F" w14:textId="77777777" w:rsidR="003E1E9C" w:rsidRPr="003E1E9C" w:rsidRDefault="003E1E9C" w:rsidP="005E62C9">
      <w:pPr>
        <w:pStyle w:val="12"/>
        <w:numPr>
          <w:ilvl w:val="0"/>
          <w:numId w:val="26"/>
        </w:numPr>
        <w:spacing w:after="120" w:line="276" w:lineRule="auto"/>
        <w:ind w:left="993"/>
        <w:jc w:val="both"/>
        <w:rPr>
          <w:sz w:val="24"/>
        </w:rPr>
      </w:pPr>
      <w:r w:rsidRPr="003E1E9C">
        <w:rPr>
          <w:sz w:val="24"/>
        </w:rPr>
        <w:t xml:space="preserve">субъектов Российской Федерации; </w:t>
      </w:r>
    </w:p>
    <w:p w14:paraId="42263092" w14:textId="77777777" w:rsidR="003E1E9C" w:rsidRPr="003E1E9C" w:rsidRDefault="003E1E9C" w:rsidP="005E62C9">
      <w:pPr>
        <w:pStyle w:val="12"/>
        <w:numPr>
          <w:ilvl w:val="0"/>
          <w:numId w:val="26"/>
        </w:numPr>
        <w:spacing w:after="120" w:line="276" w:lineRule="auto"/>
        <w:ind w:left="993"/>
        <w:jc w:val="both"/>
        <w:rPr>
          <w:sz w:val="24"/>
        </w:rPr>
      </w:pPr>
      <w:r w:rsidRPr="003E1E9C">
        <w:rPr>
          <w:sz w:val="24"/>
        </w:rPr>
        <w:t xml:space="preserve">органов местного самоуправления; </w:t>
      </w:r>
    </w:p>
    <w:p w14:paraId="4E2226D5" w14:textId="77777777" w:rsidR="003E1E9C" w:rsidRPr="003E1E9C" w:rsidRDefault="003E1E9C" w:rsidP="005E62C9">
      <w:pPr>
        <w:pStyle w:val="12"/>
        <w:numPr>
          <w:ilvl w:val="0"/>
          <w:numId w:val="26"/>
        </w:numPr>
        <w:spacing w:after="120" w:line="276" w:lineRule="auto"/>
        <w:ind w:left="993"/>
        <w:jc w:val="both"/>
        <w:rPr>
          <w:sz w:val="24"/>
        </w:rPr>
      </w:pPr>
      <w:r w:rsidRPr="003E1E9C">
        <w:rPr>
          <w:sz w:val="24"/>
        </w:rPr>
        <w:t xml:space="preserve">на основании заявлений юридических и физических лиц; </w:t>
      </w:r>
    </w:p>
    <w:p w14:paraId="0F389266" w14:textId="77777777" w:rsidR="003E1E9C" w:rsidRPr="003E1E9C" w:rsidRDefault="003E1E9C" w:rsidP="005E62C9">
      <w:pPr>
        <w:pStyle w:val="12"/>
        <w:numPr>
          <w:ilvl w:val="0"/>
          <w:numId w:val="26"/>
        </w:numPr>
        <w:spacing w:after="120" w:line="276" w:lineRule="auto"/>
        <w:ind w:left="993"/>
        <w:jc w:val="both"/>
        <w:rPr>
          <w:sz w:val="24"/>
        </w:rPr>
      </w:pPr>
      <w:r w:rsidRPr="003E1E9C">
        <w:rPr>
          <w:sz w:val="24"/>
        </w:rPr>
        <w:t>выявляться в ходе осуществления технического обследования централизованных систем.</w:t>
      </w:r>
    </w:p>
    <w:p w14:paraId="0854FE71" w14:textId="77777777" w:rsidR="003E1E9C" w:rsidRPr="003E1E9C" w:rsidRDefault="003E1E9C" w:rsidP="003E1E9C">
      <w:pPr>
        <w:rPr>
          <w:szCs w:val="24"/>
        </w:rPr>
      </w:pPr>
      <w:r w:rsidRPr="003E1E9C">
        <w:rPr>
          <w:szCs w:val="24"/>
        </w:rPr>
        <w:t xml:space="preserve">Эксплуатация выявленных бесхозяйных объектов централизованных систем водоотведения, в том числе канализационных сетей, путем эксплуатации которых обеспечивается водоотведение, осуществляется в порядке, установленном Федеральным законом от 07.12.2011 года № 416-ФЗ «О водоснабжении и водоотведении». </w:t>
      </w:r>
    </w:p>
    <w:p w14:paraId="3FB1EF0C" w14:textId="77777777" w:rsidR="003E1E9C" w:rsidRPr="003E1E9C" w:rsidRDefault="003E1E9C" w:rsidP="003E1E9C">
      <w:pPr>
        <w:rPr>
          <w:szCs w:val="24"/>
        </w:rPr>
      </w:pPr>
      <w:r w:rsidRPr="003E1E9C">
        <w:rPr>
          <w:szCs w:val="24"/>
        </w:rPr>
        <w:t>Постановка бесхозяйного недвижимого имущества на учет в органе, осуществляющем государственную регистрацию прав на недвижимое имущество и сделок с ним, признание в судебном порядке права муниципальной собственности на указанные объекты осуществляется структурным подразделением администрации.</w:t>
      </w:r>
    </w:p>
    <w:p w14:paraId="282C6977" w14:textId="408AD450" w:rsidR="003E1E9C" w:rsidRDefault="003E1E9C" w:rsidP="003E1E9C">
      <w:pPr>
        <w:rPr>
          <w:szCs w:val="24"/>
        </w:rPr>
      </w:pPr>
      <w:r w:rsidRPr="003E1E9C">
        <w:rPr>
          <w:szCs w:val="24"/>
        </w:rPr>
        <w:t xml:space="preserve">На территории </w:t>
      </w:r>
      <w:r w:rsidR="00BE3E04">
        <w:rPr>
          <w:szCs w:val="24"/>
        </w:rPr>
        <w:t>Приаргунского муниципального округа</w:t>
      </w:r>
      <w:r w:rsidRPr="003E1E9C">
        <w:rPr>
          <w:szCs w:val="24"/>
        </w:rPr>
        <w:t xml:space="preserve"> бесхозяйные объекты централизованных систем </w:t>
      </w:r>
      <w:r w:rsidR="00186BF8">
        <w:rPr>
          <w:szCs w:val="24"/>
        </w:rPr>
        <w:t>водоотведения</w:t>
      </w:r>
      <w:r w:rsidRPr="003E1E9C">
        <w:rPr>
          <w:szCs w:val="24"/>
        </w:rPr>
        <w:t xml:space="preserve"> </w:t>
      </w:r>
      <w:r w:rsidR="005F72FA">
        <w:rPr>
          <w:szCs w:val="24"/>
        </w:rPr>
        <w:t>отсутствуют</w:t>
      </w:r>
      <w:r w:rsidRPr="003E1E9C">
        <w:rPr>
          <w:szCs w:val="24"/>
        </w:rPr>
        <w:t>.</w:t>
      </w:r>
    </w:p>
    <w:p w14:paraId="4AD6C65B" w14:textId="77777777" w:rsidR="003E1E9C" w:rsidRDefault="003E1E9C" w:rsidP="003E1E9C"/>
    <w:sectPr w:rsidR="003E1E9C" w:rsidSect="00D85F3D">
      <w:pgSz w:w="11906" w:h="16838"/>
      <w:pgMar w:top="567" w:right="567" w:bottom="35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F0794" w14:textId="77777777" w:rsidR="00EE1E3B" w:rsidRDefault="00EE1E3B" w:rsidP="003B44CA">
      <w:pPr>
        <w:spacing w:after="0" w:line="240" w:lineRule="auto"/>
      </w:pPr>
      <w:r>
        <w:separator/>
      </w:r>
    </w:p>
  </w:endnote>
  <w:endnote w:type="continuationSeparator" w:id="0">
    <w:p w14:paraId="083D9672" w14:textId="77777777" w:rsidR="00EE1E3B" w:rsidRDefault="00EE1E3B" w:rsidP="003B4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Yu Gothic"/>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XO Thames">
    <w:altName w:val="Times New Roman"/>
    <w:panose1 w:val="00000000000000000000"/>
    <w:charset w:val="00"/>
    <w:family w:val="roman"/>
    <w:notTrueType/>
    <w:pitch w:val="default"/>
  </w:font>
  <w:font w:name="TimesNewRomanPS-BoldMT">
    <w:altName w:val="MS Mincho"/>
    <w:panose1 w:val="00000000000000000000"/>
    <w:charset w:val="80"/>
    <w:family w:val="auto"/>
    <w:notTrueType/>
    <w:pitch w:val="default"/>
    <w:sig w:usb0="00000000" w:usb1="08070000" w:usb2="00000010" w:usb3="00000000" w:csb0="0002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8CEC" w14:textId="77777777" w:rsidR="009D2B53" w:rsidRDefault="009D2B5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3F8DA" w14:textId="77777777" w:rsidR="009D2B53" w:rsidRDefault="009D2B5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07945" w14:textId="77777777" w:rsidR="009D2B53" w:rsidRDefault="009D2B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E2699" w14:textId="77777777" w:rsidR="00EE1E3B" w:rsidRDefault="00EE1E3B" w:rsidP="003B44CA">
      <w:pPr>
        <w:spacing w:after="0" w:line="240" w:lineRule="auto"/>
      </w:pPr>
      <w:r>
        <w:separator/>
      </w:r>
    </w:p>
  </w:footnote>
  <w:footnote w:type="continuationSeparator" w:id="0">
    <w:p w14:paraId="18E4E2BE" w14:textId="77777777" w:rsidR="00EE1E3B" w:rsidRDefault="00EE1E3B" w:rsidP="003B44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9637D" w14:textId="77777777" w:rsidR="009D2B53" w:rsidRDefault="009D2B53">
    <w:pPr>
      <w:framePr w:wrap="around" w:vAnchor="text" w:hAnchor="margin" w:xAlign="right" w:y="1"/>
    </w:pPr>
    <w:r>
      <w:fldChar w:fldCharType="begin"/>
    </w:r>
    <w:r>
      <w:instrText xml:space="preserve">PAGE  </w:instrText>
    </w:r>
    <w:r>
      <w:fldChar w:fldCharType="end"/>
    </w:r>
  </w:p>
  <w:p w14:paraId="69AA8C3F" w14:textId="77777777" w:rsidR="009D2B53" w:rsidRDefault="009D2B53">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8C980" w14:textId="77777777" w:rsidR="009D2B53" w:rsidRDefault="009D2B5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03D7D" w14:textId="77777777" w:rsidR="009D2B53" w:rsidRDefault="009D2B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8"/>
    <w:multiLevelType w:val="multilevel"/>
    <w:tmpl w:val="00000028"/>
    <w:name w:val="WW8Num4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1873E24"/>
    <w:multiLevelType w:val="hybridMultilevel"/>
    <w:tmpl w:val="35A42302"/>
    <w:lvl w:ilvl="0" w:tplc="AC0828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4657F0"/>
    <w:multiLevelType w:val="hybridMultilevel"/>
    <w:tmpl w:val="D6B21BBE"/>
    <w:lvl w:ilvl="0" w:tplc="AC0828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40719B"/>
    <w:multiLevelType w:val="hybridMultilevel"/>
    <w:tmpl w:val="14DCA35C"/>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A9D564B"/>
    <w:multiLevelType w:val="multilevel"/>
    <w:tmpl w:val="6EAAF384"/>
    <w:lvl w:ilvl="0">
      <w:start w:val="1"/>
      <w:numFmt w:val="decimal"/>
      <w:lvlText w:val="%1."/>
      <w:lvlJc w:val="left"/>
      <w:pPr>
        <w:ind w:left="644" w:hanging="360"/>
      </w:pPr>
    </w:lvl>
    <w:lvl w:ilvl="1">
      <w:start w:val="1"/>
      <w:numFmt w:val="decimal"/>
      <w:lvlText w:val="%1.%2."/>
      <w:lvlJc w:val="left"/>
      <w:pPr>
        <w:ind w:left="792" w:hanging="432"/>
      </w:pPr>
      <w:rPr>
        <w:b/>
        <w:i w:val="0"/>
      </w:rPr>
    </w:lvl>
    <w:lvl w:ilvl="2">
      <w:start w:val="1"/>
      <w:numFmt w:val="decimal"/>
      <w:lvlText w:val="%1.%2.%3."/>
      <w:lvlJc w:val="left"/>
      <w:pPr>
        <w:ind w:left="1356"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CD7640"/>
    <w:multiLevelType w:val="hybridMultilevel"/>
    <w:tmpl w:val="913C362C"/>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4524075"/>
    <w:multiLevelType w:val="hybridMultilevel"/>
    <w:tmpl w:val="2C32D5AC"/>
    <w:lvl w:ilvl="0" w:tplc="D7D0E9CC">
      <w:start w:val="1"/>
      <w:numFmt w:val="decimal"/>
      <w:lvlText w:val="%1."/>
      <w:lvlJc w:val="left"/>
      <w:pPr>
        <w:tabs>
          <w:tab w:val="num" w:pos="720"/>
        </w:tabs>
        <w:ind w:left="720" w:hanging="360"/>
      </w:pPr>
      <w:rPr>
        <w:rFonts w:ascii="Times New Roman" w:eastAsia="Calibri" w:hAnsi="Times New Roman" w:cs="Times New Roman"/>
        <w:b w:val="0"/>
      </w:rPr>
    </w:lvl>
    <w:lvl w:ilvl="1" w:tplc="0EFE9BC2">
      <w:start w:val="1"/>
      <w:numFmt w:val="decimal"/>
      <w:lvlText w:val="%2."/>
      <w:lvlJc w:val="left"/>
      <w:pPr>
        <w:tabs>
          <w:tab w:val="num" w:pos="2088"/>
        </w:tabs>
        <w:ind w:left="2088" w:hanging="1008"/>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6BD1135"/>
    <w:multiLevelType w:val="hybridMultilevel"/>
    <w:tmpl w:val="1BA4B58E"/>
    <w:lvl w:ilvl="0" w:tplc="C9B836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8856EB6"/>
    <w:multiLevelType w:val="multilevel"/>
    <w:tmpl w:val="017C62BC"/>
    <w:lvl w:ilvl="0">
      <w:start w:val="2022"/>
      <w:numFmt w:val="decimal"/>
      <w:lvlText w:val="%1"/>
      <w:lvlJc w:val="left"/>
      <w:pPr>
        <w:ind w:left="900" w:hanging="900"/>
      </w:pPr>
      <w:rPr>
        <w:rFonts w:hint="default"/>
      </w:rPr>
    </w:lvl>
    <w:lvl w:ilvl="1">
      <w:start w:val="2023"/>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900" w:hanging="90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E567EDD"/>
    <w:multiLevelType w:val="hybridMultilevel"/>
    <w:tmpl w:val="8EDC2F5A"/>
    <w:lvl w:ilvl="0" w:tplc="AC0828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FB3609D"/>
    <w:multiLevelType w:val="hybridMultilevel"/>
    <w:tmpl w:val="7B58653C"/>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18A6334"/>
    <w:multiLevelType w:val="hybridMultilevel"/>
    <w:tmpl w:val="09E87A54"/>
    <w:lvl w:ilvl="0" w:tplc="D038AB4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36525AA"/>
    <w:multiLevelType w:val="hybridMultilevel"/>
    <w:tmpl w:val="5B1C9A80"/>
    <w:lvl w:ilvl="0" w:tplc="AC0828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6AF2EB5"/>
    <w:multiLevelType w:val="hybridMultilevel"/>
    <w:tmpl w:val="002AAB50"/>
    <w:lvl w:ilvl="0" w:tplc="AC0828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16102CE"/>
    <w:multiLevelType w:val="multilevel"/>
    <w:tmpl w:val="7618E470"/>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i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5" w15:restartNumberingAfterBreak="0">
    <w:nsid w:val="32ED6D51"/>
    <w:multiLevelType w:val="multilevel"/>
    <w:tmpl w:val="1F6A890C"/>
    <w:lvl w:ilvl="0">
      <w:start w:val="1"/>
      <w:numFmt w:val="decimal"/>
      <w:lvlText w:val="%1."/>
      <w:lvlJc w:val="left"/>
      <w:pPr>
        <w:ind w:left="502" w:hanging="360"/>
      </w:pPr>
    </w:lvl>
    <w:lvl w:ilvl="1">
      <w:start w:val="1"/>
      <w:numFmt w:val="lowerLetter"/>
      <w:lvlText w:val="%2."/>
      <w:lvlJc w:val="left"/>
      <w:pPr>
        <w:ind w:left="1449" w:hanging="360"/>
      </w:pPr>
    </w:lvl>
    <w:lvl w:ilvl="2">
      <w:start w:val="1"/>
      <w:numFmt w:val="lowerRoman"/>
      <w:lvlText w:val="%3."/>
      <w:lvlJc w:val="right"/>
      <w:pPr>
        <w:ind w:left="2169" w:hanging="180"/>
      </w:pPr>
    </w:lvl>
    <w:lvl w:ilvl="3">
      <w:start w:val="1"/>
      <w:numFmt w:val="decimal"/>
      <w:lvlText w:val="%4."/>
      <w:lvlJc w:val="left"/>
      <w:pPr>
        <w:ind w:left="2889" w:hanging="360"/>
      </w:pPr>
    </w:lvl>
    <w:lvl w:ilvl="4">
      <w:start w:val="1"/>
      <w:numFmt w:val="lowerLetter"/>
      <w:lvlText w:val="%5."/>
      <w:lvlJc w:val="left"/>
      <w:pPr>
        <w:ind w:left="3609" w:hanging="360"/>
      </w:pPr>
    </w:lvl>
    <w:lvl w:ilvl="5">
      <w:start w:val="1"/>
      <w:numFmt w:val="lowerRoman"/>
      <w:lvlText w:val="%6."/>
      <w:lvlJc w:val="right"/>
      <w:pPr>
        <w:ind w:left="4329" w:hanging="180"/>
      </w:pPr>
    </w:lvl>
    <w:lvl w:ilvl="6">
      <w:start w:val="1"/>
      <w:numFmt w:val="decimal"/>
      <w:lvlText w:val="%7."/>
      <w:lvlJc w:val="left"/>
      <w:pPr>
        <w:ind w:left="5049" w:hanging="360"/>
      </w:pPr>
    </w:lvl>
    <w:lvl w:ilvl="7">
      <w:start w:val="1"/>
      <w:numFmt w:val="lowerLetter"/>
      <w:lvlText w:val="%8."/>
      <w:lvlJc w:val="left"/>
      <w:pPr>
        <w:ind w:left="5769" w:hanging="360"/>
      </w:pPr>
    </w:lvl>
    <w:lvl w:ilvl="8">
      <w:start w:val="1"/>
      <w:numFmt w:val="lowerRoman"/>
      <w:lvlText w:val="%9."/>
      <w:lvlJc w:val="right"/>
      <w:pPr>
        <w:ind w:left="6489" w:hanging="180"/>
      </w:pPr>
    </w:lvl>
  </w:abstractNum>
  <w:abstractNum w:abstractNumId="16" w15:restartNumberingAfterBreak="0">
    <w:nsid w:val="3432289F"/>
    <w:multiLevelType w:val="hybridMultilevel"/>
    <w:tmpl w:val="0E50522E"/>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44212CA"/>
    <w:multiLevelType w:val="multilevel"/>
    <w:tmpl w:val="2FE00ED8"/>
    <w:lvl w:ilvl="0">
      <w:start w:val="1"/>
      <w:numFmt w:val="decimal"/>
      <w:lvlText w:val="%1."/>
      <w:lvlJc w:val="left"/>
      <w:pPr>
        <w:ind w:left="644" w:hanging="360"/>
      </w:pPr>
      <w:rPr>
        <w:rFonts w:hint="default"/>
      </w:rPr>
    </w:lvl>
    <w:lvl w:ilvl="1">
      <w:start w:val="1"/>
      <w:numFmt w:val="decimal"/>
      <w:pStyle w:val="2"/>
      <w:lvlText w:val="%1.%2."/>
      <w:lvlJc w:val="left"/>
      <w:pPr>
        <w:ind w:left="858" w:hanging="432"/>
      </w:pPr>
      <w:rPr>
        <w:rFonts w:hint="default"/>
        <w:b/>
        <w:i w:val="0"/>
      </w:rPr>
    </w:lvl>
    <w:lvl w:ilvl="2">
      <w:start w:val="1"/>
      <w:numFmt w:val="decimal"/>
      <w:lvlText w:val="%1.%2.%3."/>
      <w:lvlJc w:val="left"/>
      <w:pPr>
        <w:ind w:left="1356"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5956573"/>
    <w:multiLevelType w:val="hybridMultilevel"/>
    <w:tmpl w:val="46F48946"/>
    <w:lvl w:ilvl="0" w:tplc="FA3A4E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372A07F3"/>
    <w:multiLevelType w:val="hybridMultilevel"/>
    <w:tmpl w:val="6FD0E768"/>
    <w:lvl w:ilvl="0" w:tplc="D038AB4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B9F7EBF"/>
    <w:multiLevelType w:val="hybridMultilevel"/>
    <w:tmpl w:val="9834B320"/>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34D18C3"/>
    <w:multiLevelType w:val="hybridMultilevel"/>
    <w:tmpl w:val="4FDAAD88"/>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3514266"/>
    <w:multiLevelType w:val="hybridMultilevel"/>
    <w:tmpl w:val="2700B882"/>
    <w:lvl w:ilvl="0" w:tplc="AC0828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45A61F4"/>
    <w:multiLevelType w:val="multilevel"/>
    <w:tmpl w:val="0F20BCE0"/>
    <w:lvl w:ilvl="0">
      <w:start w:val="1"/>
      <w:numFmt w:val="decimal"/>
      <w:lvlText w:val="%1."/>
      <w:lvlJc w:val="left"/>
      <w:pPr>
        <w:ind w:left="777" w:hanging="360"/>
      </w:pPr>
    </w:lvl>
    <w:lvl w:ilvl="1">
      <w:start w:val="1"/>
      <w:numFmt w:val="lowerLetter"/>
      <w:lvlText w:val="%2."/>
      <w:lvlJc w:val="left"/>
      <w:pPr>
        <w:ind w:left="1497" w:hanging="360"/>
      </w:pPr>
    </w:lvl>
    <w:lvl w:ilvl="2">
      <w:start w:val="1"/>
      <w:numFmt w:val="lowerRoman"/>
      <w:lvlText w:val="%3."/>
      <w:lvlJc w:val="right"/>
      <w:pPr>
        <w:ind w:left="2217" w:hanging="180"/>
      </w:pPr>
    </w:lvl>
    <w:lvl w:ilvl="3">
      <w:start w:val="1"/>
      <w:numFmt w:val="decimal"/>
      <w:lvlText w:val="%4."/>
      <w:lvlJc w:val="left"/>
      <w:pPr>
        <w:ind w:left="2937" w:hanging="360"/>
      </w:pPr>
    </w:lvl>
    <w:lvl w:ilvl="4">
      <w:start w:val="1"/>
      <w:numFmt w:val="lowerLetter"/>
      <w:lvlText w:val="%5."/>
      <w:lvlJc w:val="left"/>
      <w:pPr>
        <w:ind w:left="3657" w:hanging="360"/>
      </w:pPr>
    </w:lvl>
    <w:lvl w:ilvl="5">
      <w:start w:val="1"/>
      <w:numFmt w:val="lowerRoman"/>
      <w:lvlText w:val="%6."/>
      <w:lvlJc w:val="right"/>
      <w:pPr>
        <w:ind w:left="4377" w:hanging="180"/>
      </w:pPr>
    </w:lvl>
    <w:lvl w:ilvl="6">
      <w:start w:val="1"/>
      <w:numFmt w:val="decimal"/>
      <w:lvlText w:val="%7."/>
      <w:lvlJc w:val="left"/>
      <w:pPr>
        <w:ind w:left="5097" w:hanging="360"/>
      </w:pPr>
    </w:lvl>
    <w:lvl w:ilvl="7">
      <w:start w:val="1"/>
      <w:numFmt w:val="lowerLetter"/>
      <w:lvlText w:val="%8."/>
      <w:lvlJc w:val="left"/>
      <w:pPr>
        <w:ind w:left="5817" w:hanging="360"/>
      </w:pPr>
    </w:lvl>
    <w:lvl w:ilvl="8">
      <w:start w:val="1"/>
      <w:numFmt w:val="lowerRoman"/>
      <w:lvlText w:val="%9."/>
      <w:lvlJc w:val="right"/>
      <w:pPr>
        <w:ind w:left="6537" w:hanging="180"/>
      </w:pPr>
    </w:lvl>
  </w:abstractNum>
  <w:abstractNum w:abstractNumId="24" w15:restartNumberingAfterBreak="0">
    <w:nsid w:val="44DB4B4A"/>
    <w:multiLevelType w:val="hybridMultilevel"/>
    <w:tmpl w:val="568EECA2"/>
    <w:lvl w:ilvl="0" w:tplc="AC0828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5AF13A5"/>
    <w:multiLevelType w:val="hybridMultilevel"/>
    <w:tmpl w:val="60C25F84"/>
    <w:lvl w:ilvl="0" w:tplc="A0AA35B6">
      <w:start w:val="1"/>
      <w:numFmt w:val="bullet"/>
      <w:pStyle w:val="a"/>
      <w:lvlText w:val="-"/>
      <w:lvlJc w:val="left"/>
      <w:pPr>
        <w:ind w:left="1069"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6" w15:restartNumberingAfterBreak="0">
    <w:nsid w:val="4C841844"/>
    <w:multiLevelType w:val="hybridMultilevel"/>
    <w:tmpl w:val="6178AE2A"/>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C9C3EF3"/>
    <w:multiLevelType w:val="hybridMultilevel"/>
    <w:tmpl w:val="5144EE9A"/>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52DA448F"/>
    <w:multiLevelType w:val="hybridMultilevel"/>
    <w:tmpl w:val="A1220D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3F2420C"/>
    <w:multiLevelType w:val="hybridMultilevel"/>
    <w:tmpl w:val="099E4DCE"/>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87724B2"/>
    <w:multiLevelType w:val="hybridMultilevel"/>
    <w:tmpl w:val="E9447EBC"/>
    <w:lvl w:ilvl="0" w:tplc="AC0828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8BA21A2"/>
    <w:multiLevelType w:val="hybridMultilevel"/>
    <w:tmpl w:val="1B7A960C"/>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9B83780"/>
    <w:multiLevelType w:val="hybridMultilevel"/>
    <w:tmpl w:val="AD66C6CE"/>
    <w:lvl w:ilvl="0" w:tplc="AC08283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3" w15:restartNumberingAfterBreak="0">
    <w:nsid w:val="5A6C2782"/>
    <w:multiLevelType w:val="hybridMultilevel"/>
    <w:tmpl w:val="CE3208B2"/>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9DE4780"/>
    <w:multiLevelType w:val="hybridMultilevel"/>
    <w:tmpl w:val="7152C5D6"/>
    <w:lvl w:ilvl="0" w:tplc="AC0828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DA93490"/>
    <w:multiLevelType w:val="hybridMultilevel"/>
    <w:tmpl w:val="847E530A"/>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7220139A"/>
    <w:multiLevelType w:val="hybridMultilevel"/>
    <w:tmpl w:val="BF0A95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72D2224C"/>
    <w:multiLevelType w:val="hybridMultilevel"/>
    <w:tmpl w:val="C91018CA"/>
    <w:lvl w:ilvl="0" w:tplc="4054329C">
      <w:start w:val="1"/>
      <w:numFmt w:val="bullet"/>
      <w:lvlText w:val="-"/>
      <w:lvlJc w:val="left"/>
      <w:pPr>
        <w:ind w:left="720" w:hanging="360"/>
      </w:pPr>
      <w:rPr>
        <w:rFonts w:ascii="Courier New" w:hAnsi="Courier New"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31F4B7F"/>
    <w:multiLevelType w:val="hybridMultilevel"/>
    <w:tmpl w:val="09AA2666"/>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76155593"/>
    <w:multiLevelType w:val="hybridMultilevel"/>
    <w:tmpl w:val="720A7928"/>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766A0E86"/>
    <w:multiLevelType w:val="hybridMultilevel"/>
    <w:tmpl w:val="95C2C544"/>
    <w:lvl w:ilvl="0" w:tplc="AC082832">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772C1D3A"/>
    <w:multiLevelType w:val="hybridMultilevel"/>
    <w:tmpl w:val="EF26294A"/>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7D3A6D62"/>
    <w:multiLevelType w:val="hybridMultilevel"/>
    <w:tmpl w:val="4D345742"/>
    <w:lvl w:ilvl="0" w:tplc="AC0828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7"/>
  </w:num>
  <w:num w:numId="2">
    <w:abstractNumId w:val="12"/>
  </w:num>
  <w:num w:numId="3">
    <w:abstractNumId w:val="13"/>
  </w:num>
  <w:num w:numId="4">
    <w:abstractNumId w:val="40"/>
  </w:num>
  <w:num w:numId="5">
    <w:abstractNumId w:val="2"/>
  </w:num>
  <w:num w:numId="6">
    <w:abstractNumId w:val="9"/>
  </w:num>
  <w:num w:numId="7">
    <w:abstractNumId w:val="25"/>
  </w:num>
  <w:num w:numId="8">
    <w:abstractNumId w:val="1"/>
  </w:num>
  <w:num w:numId="9">
    <w:abstractNumId w:val="34"/>
  </w:num>
  <w:num w:numId="10">
    <w:abstractNumId w:val="36"/>
  </w:num>
  <w:num w:numId="11">
    <w:abstractNumId w:val="24"/>
  </w:num>
  <w:num w:numId="12">
    <w:abstractNumId w:val="30"/>
  </w:num>
  <w:num w:numId="13">
    <w:abstractNumId w:val="32"/>
  </w:num>
  <w:num w:numId="14">
    <w:abstractNumId w:val="22"/>
  </w:num>
  <w:num w:numId="15">
    <w:abstractNumId w:val="42"/>
  </w:num>
  <w:num w:numId="16">
    <w:abstractNumId w:val="19"/>
  </w:num>
  <w:num w:numId="17">
    <w:abstractNumId w:val="16"/>
  </w:num>
  <w:num w:numId="18">
    <w:abstractNumId w:val="14"/>
  </w:num>
  <w:num w:numId="19">
    <w:abstractNumId w:val="29"/>
  </w:num>
  <w:num w:numId="20">
    <w:abstractNumId w:val="26"/>
  </w:num>
  <w:num w:numId="21">
    <w:abstractNumId w:val="5"/>
  </w:num>
  <w:num w:numId="22">
    <w:abstractNumId w:val="39"/>
  </w:num>
  <w:num w:numId="23">
    <w:abstractNumId w:val="20"/>
  </w:num>
  <w:num w:numId="24">
    <w:abstractNumId w:val="33"/>
  </w:num>
  <w:num w:numId="25">
    <w:abstractNumId w:val="21"/>
  </w:num>
  <w:num w:numId="26">
    <w:abstractNumId w:val="38"/>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10"/>
  </w:num>
  <w:num w:numId="30">
    <w:abstractNumId w:val="31"/>
  </w:num>
  <w:num w:numId="31">
    <w:abstractNumId w:val="27"/>
  </w:num>
  <w:num w:numId="32">
    <w:abstractNumId w:val="3"/>
  </w:num>
  <w:num w:numId="33">
    <w:abstractNumId w:val="35"/>
  </w:num>
  <w:num w:numId="34">
    <w:abstractNumId w:val="41"/>
  </w:num>
  <w:num w:numId="35">
    <w:abstractNumId w:val="6"/>
  </w:num>
  <w:num w:numId="36">
    <w:abstractNumId w:val="28"/>
  </w:num>
  <w:num w:numId="37">
    <w:abstractNumId w:val="8"/>
  </w:num>
  <w:num w:numId="38">
    <w:abstractNumId w:val="17"/>
  </w:num>
  <w:num w:numId="39">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37"/>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num>
  <w:num w:numId="46">
    <w:abstractNumId w:val="15"/>
  </w:num>
  <w:num w:numId="47">
    <w:abstractNumId w:val="4"/>
  </w:num>
  <w:num w:numId="48">
    <w:abstractNumId w:val="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oNotTrackMoves/>
  <w:doNotTrackFormatting/>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B0BB8"/>
    <w:rsid w:val="00001BAB"/>
    <w:rsid w:val="00003011"/>
    <w:rsid w:val="000034EF"/>
    <w:rsid w:val="00003DE5"/>
    <w:rsid w:val="000045E8"/>
    <w:rsid w:val="00005FF7"/>
    <w:rsid w:val="00006B29"/>
    <w:rsid w:val="00007503"/>
    <w:rsid w:val="00007B3D"/>
    <w:rsid w:val="00007CF3"/>
    <w:rsid w:val="0001001D"/>
    <w:rsid w:val="00010A97"/>
    <w:rsid w:val="00011060"/>
    <w:rsid w:val="0001108E"/>
    <w:rsid w:val="000114EE"/>
    <w:rsid w:val="00011D32"/>
    <w:rsid w:val="00013045"/>
    <w:rsid w:val="00013927"/>
    <w:rsid w:val="00013A14"/>
    <w:rsid w:val="00013E1F"/>
    <w:rsid w:val="00013E6A"/>
    <w:rsid w:val="00013EF3"/>
    <w:rsid w:val="00014E82"/>
    <w:rsid w:val="00015699"/>
    <w:rsid w:val="000221B3"/>
    <w:rsid w:val="000225A3"/>
    <w:rsid w:val="00022732"/>
    <w:rsid w:val="0002282A"/>
    <w:rsid w:val="00023167"/>
    <w:rsid w:val="000238B2"/>
    <w:rsid w:val="0002474E"/>
    <w:rsid w:val="000248C6"/>
    <w:rsid w:val="00024E03"/>
    <w:rsid w:val="00025BFB"/>
    <w:rsid w:val="0002610A"/>
    <w:rsid w:val="0002660F"/>
    <w:rsid w:val="00026A71"/>
    <w:rsid w:val="00027C60"/>
    <w:rsid w:val="00027D24"/>
    <w:rsid w:val="00027ECF"/>
    <w:rsid w:val="00027F50"/>
    <w:rsid w:val="00030C4A"/>
    <w:rsid w:val="00031B07"/>
    <w:rsid w:val="00031F57"/>
    <w:rsid w:val="000325F2"/>
    <w:rsid w:val="00032822"/>
    <w:rsid w:val="000328D7"/>
    <w:rsid w:val="00032B24"/>
    <w:rsid w:val="00032FCF"/>
    <w:rsid w:val="0003317B"/>
    <w:rsid w:val="00033A85"/>
    <w:rsid w:val="00033C16"/>
    <w:rsid w:val="00033DF6"/>
    <w:rsid w:val="00033E74"/>
    <w:rsid w:val="00034F8B"/>
    <w:rsid w:val="00035B4D"/>
    <w:rsid w:val="00036851"/>
    <w:rsid w:val="00036ABE"/>
    <w:rsid w:val="00036DE5"/>
    <w:rsid w:val="0003717A"/>
    <w:rsid w:val="00037CE7"/>
    <w:rsid w:val="00041994"/>
    <w:rsid w:val="00041E44"/>
    <w:rsid w:val="0004252A"/>
    <w:rsid w:val="00042610"/>
    <w:rsid w:val="000426B7"/>
    <w:rsid w:val="000426CC"/>
    <w:rsid w:val="00044A45"/>
    <w:rsid w:val="00045514"/>
    <w:rsid w:val="0004634B"/>
    <w:rsid w:val="000464A1"/>
    <w:rsid w:val="0004660D"/>
    <w:rsid w:val="00046830"/>
    <w:rsid w:val="000471D3"/>
    <w:rsid w:val="00047672"/>
    <w:rsid w:val="0004793B"/>
    <w:rsid w:val="000503A7"/>
    <w:rsid w:val="0005084A"/>
    <w:rsid w:val="00050E51"/>
    <w:rsid w:val="000515B1"/>
    <w:rsid w:val="00051755"/>
    <w:rsid w:val="00052986"/>
    <w:rsid w:val="000538AF"/>
    <w:rsid w:val="00053F3E"/>
    <w:rsid w:val="00054A72"/>
    <w:rsid w:val="00055966"/>
    <w:rsid w:val="00055C86"/>
    <w:rsid w:val="00056D77"/>
    <w:rsid w:val="000570F6"/>
    <w:rsid w:val="0005736C"/>
    <w:rsid w:val="00057573"/>
    <w:rsid w:val="0005787D"/>
    <w:rsid w:val="0006000C"/>
    <w:rsid w:val="000601F8"/>
    <w:rsid w:val="00060235"/>
    <w:rsid w:val="000602B1"/>
    <w:rsid w:val="00061833"/>
    <w:rsid w:val="00062041"/>
    <w:rsid w:val="0006247F"/>
    <w:rsid w:val="000633CC"/>
    <w:rsid w:val="000637A9"/>
    <w:rsid w:val="00063BEC"/>
    <w:rsid w:val="0006509D"/>
    <w:rsid w:val="00065A0E"/>
    <w:rsid w:val="00065E57"/>
    <w:rsid w:val="0006620E"/>
    <w:rsid w:val="00066D90"/>
    <w:rsid w:val="00070C76"/>
    <w:rsid w:val="00070DDD"/>
    <w:rsid w:val="000712D7"/>
    <w:rsid w:val="00071AC9"/>
    <w:rsid w:val="00071F0A"/>
    <w:rsid w:val="0007266C"/>
    <w:rsid w:val="0007343A"/>
    <w:rsid w:val="00073DCE"/>
    <w:rsid w:val="00073EEB"/>
    <w:rsid w:val="000740B7"/>
    <w:rsid w:val="000741E4"/>
    <w:rsid w:val="00074CA7"/>
    <w:rsid w:val="00074F06"/>
    <w:rsid w:val="00076027"/>
    <w:rsid w:val="0007640F"/>
    <w:rsid w:val="000774DE"/>
    <w:rsid w:val="0007756A"/>
    <w:rsid w:val="00077A61"/>
    <w:rsid w:val="00080FA1"/>
    <w:rsid w:val="00081374"/>
    <w:rsid w:val="000823E0"/>
    <w:rsid w:val="000829ED"/>
    <w:rsid w:val="00083BEC"/>
    <w:rsid w:val="00083D3E"/>
    <w:rsid w:val="00084106"/>
    <w:rsid w:val="00084229"/>
    <w:rsid w:val="00084681"/>
    <w:rsid w:val="00084779"/>
    <w:rsid w:val="000848D6"/>
    <w:rsid w:val="00084A65"/>
    <w:rsid w:val="00084A82"/>
    <w:rsid w:val="000853D6"/>
    <w:rsid w:val="00086018"/>
    <w:rsid w:val="00086211"/>
    <w:rsid w:val="000864A5"/>
    <w:rsid w:val="00086585"/>
    <w:rsid w:val="000865E9"/>
    <w:rsid w:val="000869BB"/>
    <w:rsid w:val="00086BE2"/>
    <w:rsid w:val="0008723E"/>
    <w:rsid w:val="000903AC"/>
    <w:rsid w:val="0009060C"/>
    <w:rsid w:val="000908F5"/>
    <w:rsid w:val="00090A99"/>
    <w:rsid w:val="00090C64"/>
    <w:rsid w:val="0009184A"/>
    <w:rsid w:val="00092B68"/>
    <w:rsid w:val="00092E7F"/>
    <w:rsid w:val="00093514"/>
    <w:rsid w:val="000938D8"/>
    <w:rsid w:val="0009494F"/>
    <w:rsid w:val="000949F3"/>
    <w:rsid w:val="00094BC6"/>
    <w:rsid w:val="00094D6C"/>
    <w:rsid w:val="00095465"/>
    <w:rsid w:val="0009621C"/>
    <w:rsid w:val="00096541"/>
    <w:rsid w:val="00096691"/>
    <w:rsid w:val="00096990"/>
    <w:rsid w:val="00097584"/>
    <w:rsid w:val="00097619"/>
    <w:rsid w:val="000A0F16"/>
    <w:rsid w:val="000A0F58"/>
    <w:rsid w:val="000A156B"/>
    <w:rsid w:val="000A29A9"/>
    <w:rsid w:val="000A2AD5"/>
    <w:rsid w:val="000A2BF0"/>
    <w:rsid w:val="000A310D"/>
    <w:rsid w:val="000A3797"/>
    <w:rsid w:val="000A3A4C"/>
    <w:rsid w:val="000A3D24"/>
    <w:rsid w:val="000A3EA8"/>
    <w:rsid w:val="000A44BC"/>
    <w:rsid w:val="000A46F0"/>
    <w:rsid w:val="000A58C9"/>
    <w:rsid w:val="000A670A"/>
    <w:rsid w:val="000A6BBA"/>
    <w:rsid w:val="000A71F7"/>
    <w:rsid w:val="000A75BE"/>
    <w:rsid w:val="000A7B27"/>
    <w:rsid w:val="000B017D"/>
    <w:rsid w:val="000B0708"/>
    <w:rsid w:val="000B13DC"/>
    <w:rsid w:val="000B1692"/>
    <w:rsid w:val="000B1717"/>
    <w:rsid w:val="000B25F5"/>
    <w:rsid w:val="000B2D3F"/>
    <w:rsid w:val="000B2F7B"/>
    <w:rsid w:val="000B3030"/>
    <w:rsid w:val="000B31B9"/>
    <w:rsid w:val="000B3A4B"/>
    <w:rsid w:val="000B3BF6"/>
    <w:rsid w:val="000B44EA"/>
    <w:rsid w:val="000B4847"/>
    <w:rsid w:val="000B50F4"/>
    <w:rsid w:val="000B5176"/>
    <w:rsid w:val="000B5566"/>
    <w:rsid w:val="000B558D"/>
    <w:rsid w:val="000B64EA"/>
    <w:rsid w:val="000B6509"/>
    <w:rsid w:val="000B6B16"/>
    <w:rsid w:val="000C04E2"/>
    <w:rsid w:val="000C0D71"/>
    <w:rsid w:val="000C1203"/>
    <w:rsid w:val="000C1272"/>
    <w:rsid w:val="000C1328"/>
    <w:rsid w:val="000C16CC"/>
    <w:rsid w:val="000C2031"/>
    <w:rsid w:val="000C2319"/>
    <w:rsid w:val="000C23FF"/>
    <w:rsid w:val="000C2CE0"/>
    <w:rsid w:val="000C2D88"/>
    <w:rsid w:val="000C2E29"/>
    <w:rsid w:val="000C31A7"/>
    <w:rsid w:val="000C3592"/>
    <w:rsid w:val="000C4E5F"/>
    <w:rsid w:val="000C4EF4"/>
    <w:rsid w:val="000C56C4"/>
    <w:rsid w:val="000C6253"/>
    <w:rsid w:val="000C63A6"/>
    <w:rsid w:val="000C69DD"/>
    <w:rsid w:val="000C6AF4"/>
    <w:rsid w:val="000C6BE9"/>
    <w:rsid w:val="000C6C28"/>
    <w:rsid w:val="000C6F60"/>
    <w:rsid w:val="000C71E4"/>
    <w:rsid w:val="000D0D12"/>
    <w:rsid w:val="000D1501"/>
    <w:rsid w:val="000D2B77"/>
    <w:rsid w:val="000D2C9D"/>
    <w:rsid w:val="000D2E42"/>
    <w:rsid w:val="000D322C"/>
    <w:rsid w:val="000D4C3C"/>
    <w:rsid w:val="000D4FEB"/>
    <w:rsid w:val="000D5027"/>
    <w:rsid w:val="000D537F"/>
    <w:rsid w:val="000D5463"/>
    <w:rsid w:val="000D5E7E"/>
    <w:rsid w:val="000D62D7"/>
    <w:rsid w:val="000D6673"/>
    <w:rsid w:val="000D6733"/>
    <w:rsid w:val="000D722C"/>
    <w:rsid w:val="000D7296"/>
    <w:rsid w:val="000D75EF"/>
    <w:rsid w:val="000E02C8"/>
    <w:rsid w:val="000E0855"/>
    <w:rsid w:val="000E0E4B"/>
    <w:rsid w:val="000E1D87"/>
    <w:rsid w:val="000E2658"/>
    <w:rsid w:val="000E2A90"/>
    <w:rsid w:val="000E3D57"/>
    <w:rsid w:val="000E42DC"/>
    <w:rsid w:val="000E4726"/>
    <w:rsid w:val="000E5011"/>
    <w:rsid w:val="000E51A2"/>
    <w:rsid w:val="000E535F"/>
    <w:rsid w:val="000E55FF"/>
    <w:rsid w:val="000E657F"/>
    <w:rsid w:val="000E6C20"/>
    <w:rsid w:val="000E7271"/>
    <w:rsid w:val="000E7292"/>
    <w:rsid w:val="000E72C0"/>
    <w:rsid w:val="000E79B8"/>
    <w:rsid w:val="000E7D59"/>
    <w:rsid w:val="000E7D7A"/>
    <w:rsid w:val="000F0040"/>
    <w:rsid w:val="000F01FF"/>
    <w:rsid w:val="000F0552"/>
    <w:rsid w:val="000F0EFF"/>
    <w:rsid w:val="000F1403"/>
    <w:rsid w:val="000F14F2"/>
    <w:rsid w:val="000F1753"/>
    <w:rsid w:val="000F18C1"/>
    <w:rsid w:val="000F1A31"/>
    <w:rsid w:val="000F28E3"/>
    <w:rsid w:val="000F2A27"/>
    <w:rsid w:val="000F3312"/>
    <w:rsid w:val="000F3632"/>
    <w:rsid w:val="000F3913"/>
    <w:rsid w:val="000F3BC2"/>
    <w:rsid w:val="000F41F3"/>
    <w:rsid w:val="000F48C3"/>
    <w:rsid w:val="000F4AE1"/>
    <w:rsid w:val="000F4BF1"/>
    <w:rsid w:val="000F4DDF"/>
    <w:rsid w:val="000F5521"/>
    <w:rsid w:val="000F5D12"/>
    <w:rsid w:val="000F6AFF"/>
    <w:rsid w:val="000F74A8"/>
    <w:rsid w:val="00100110"/>
    <w:rsid w:val="0010033C"/>
    <w:rsid w:val="00100448"/>
    <w:rsid w:val="00100D78"/>
    <w:rsid w:val="0010101E"/>
    <w:rsid w:val="00101266"/>
    <w:rsid w:val="001020C6"/>
    <w:rsid w:val="00102226"/>
    <w:rsid w:val="001035B9"/>
    <w:rsid w:val="00103622"/>
    <w:rsid w:val="00103E81"/>
    <w:rsid w:val="00104916"/>
    <w:rsid w:val="00105909"/>
    <w:rsid w:val="00105E80"/>
    <w:rsid w:val="00106207"/>
    <w:rsid w:val="00106825"/>
    <w:rsid w:val="001075C0"/>
    <w:rsid w:val="00107C80"/>
    <w:rsid w:val="00107F7F"/>
    <w:rsid w:val="001104EA"/>
    <w:rsid w:val="00111018"/>
    <w:rsid w:val="00111890"/>
    <w:rsid w:val="0011232D"/>
    <w:rsid w:val="00112390"/>
    <w:rsid w:val="00112CDB"/>
    <w:rsid w:val="00113EBC"/>
    <w:rsid w:val="00114DF2"/>
    <w:rsid w:val="0011647D"/>
    <w:rsid w:val="00117533"/>
    <w:rsid w:val="00117B35"/>
    <w:rsid w:val="0012070B"/>
    <w:rsid w:val="001208A5"/>
    <w:rsid w:val="0012145D"/>
    <w:rsid w:val="00121761"/>
    <w:rsid w:val="00121EF4"/>
    <w:rsid w:val="001224C4"/>
    <w:rsid w:val="00122B3B"/>
    <w:rsid w:val="00122EF3"/>
    <w:rsid w:val="00122F18"/>
    <w:rsid w:val="00123824"/>
    <w:rsid w:val="00123CE6"/>
    <w:rsid w:val="0012467C"/>
    <w:rsid w:val="0012485C"/>
    <w:rsid w:val="001254DD"/>
    <w:rsid w:val="0012630A"/>
    <w:rsid w:val="00126954"/>
    <w:rsid w:val="00127729"/>
    <w:rsid w:val="00127F16"/>
    <w:rsid w:val="00130DA4"/>
    <w:rsid w:val="00132EE1"/>
    <w:rsid w:val="00132EED"/>
    <w:rsid w:val="001339EF"/>
    <w:rsid w:val="00133FDE"/>
    <w:rsid w:val="00134754"/>
    <w:rsid w:val="00134BBB"/>
    <w:rsid w:val="00134C6F"/>
    <w:rsid w:val="00134CC8"/>
    <w:rsid w:val="00136201"/>
    <w:rsid w:val="00137630"/>
    <w:rsid w:val="00137C64"/>
    <w:rsid w:val="00137EE2"/>
    <w:rsid w:val="00140438"/>
    <w:rsid w:val="00141261"/>
    <w:rsid w:val="0014153A"/>
    <w:rsid w:val="00141F7F"/>
    <w:rsid w:val="001424B8"/>
    <w:rsid w:val="0014441E"/>
    <w:rsid w:val="001444B5"/>
    <w:rsid w:val="001445BE"/>
    <w:rsid w:val="00144801"/>
    <w:rsid w:val="001448BF"/>
    <w:rsid w:val="001455FE"/>
    <w:rsid w:val="00145D80"/>
    <w:rsid w:val="001464D7"/>
    <w:rsid w:val="00146527"/>
    <w:rsid w:val="00146AE0"/>
    <w:rsid w:val="00146B8C"/>
    <w:rsid w:val="00147061"/>
    <w:rsid w:val="0014714E"/>
    <w:rsid w:val="001476F7"/>
    <w:rsid w:val="0014778D"/>
    <w:rsid w:val="00147F3A"/>
    <w:rsid w:val="00150ABE"/>
    <w:rsid w:val="001513A0"/>
    <w:rsid w:val="001519DB"/>
    <w:rsid w:val="00151A41"/>
    <w:rsid w:val="00151FFC"/>
    <w:rsid w:val="0015341F"/>
    <w:rsid w:val="001535B5"/>
    <w:rsid w:val="0015434E"/>
    <w:rsid w:val="00154EC7"/>
    <w:rsid w:val="00155925"/>
    <w:rsid w:val="0015595F"/>
    <w:rsid w:val="00156B85"/>
    <w:rsid w:val="00156BA1"/>
    <w:rsid w:val="0015740A"/>
    <w:rsid w:val="0016032D"/>
    <w:rsid w:val="0016063E"/>
    <w:rsid w:val="0016196D"/>
    <w:rsid w:val="00162286"/>
    <w:rsid w:val="001638C1"/>
    <w:rsid w:val="00163C76"/>
    <w:rsid w:val="0016430F"/>
    <w:rsid w:val="00164977"/>
    <w:rsid w:val="00164C7A"/>
    <w:rsid w:val="0016632F"/>
    <w:rsid w:val="00166D4E"/>
    <w:rsid w:val="00166D74"/>
    <w:rsid w:val="0016731E"/>
    <w:rsid w:val="00167613"/>
    <w:rsid w:val="00167955"/>
    <w:rsid w:val="00167A5D"/>
    <w:rsid w:val="00167B5C"/>
    <w:rsid w:val="00167E77"/>
    <w:rsid w:val="00167F78"/>
    <w:rsid w:val="00171782"/>
    <w:rsid w:val="00171DF9"/>
    <w:rsid w:val="001729FC"/>
    <w:rsid w:val="00172D31"/>
    <w:rsid w:val="00172DDA"/>
    <w:rsid w:val="00172E18"/>
    <w:rsid w:val="0017351B"/>
    <w:rsid w:val="00173CC7"/>
    <w:rsid w:val="00174B35"/>
    <w:rsid w:val="00174E98"/>
    <w:rsid w:val="00175F3C"/>
    <w:rsid w:val="00176422"/>
    <w:rsid w:val="00177438"/>
    <w:rsid w:val="00177567"/>
    <w:rsid w:val="00180EC1"/>
    <w:rsid w:val="00181068"/>
    <w:rsid w:val="0018116C"/>
    <w:rsid w:val="00181B83"/>
    <w:rsid w:val="00183BCD"/>
    <w:rsid w:val="00184024"/>
    <w:rsid w:val="00184F66"/>
    <w:rsid w:val="00185542"/>
    <w:rsid w:val="001859B1"/>
    <w:rsid w:val="00185B47"/>
    <w:rsid w:val="001862FE"/>
    <w:rsid w:val="00186378"/>
    <w:rsid w:val="001865A1"/>
    <w:rsid w:val="00186BB3"/>
    <w:rsid w:val="00186BF8"/>
    <w:rsid w:val="001870B7"/>
    <w:rsid w:val="00187303"/>
    <w:rsid w:val="00187999"/>
    <w:rsid w:val="00187D23"/>
    <w:rsid w:val="00187E7B"/>
    <w:rsid w:val="0019028D"/>
    <w:rsid w:val="001913D4"/>
    <w:rsid w:val="00191574"/>
    <w:rsid w:val="0019166E"/>
    <w:rsid w:val="0019247E"/>
    <w:rsid w:val="00192D78"/>
    <w:rsid w:val="00193708"/>
    <w:rsid w:val="0019385A"/>
    <w:rsid w:val="001946DA"/>
    <w:rsid w:val="001946F9"/>
    <w:rsid w:val="001955C9"/>
    <w:rsid w:val="001969DB"/>
    <w:rsid w:val="00196ED3"/>
    <w:rsid w:val="001976AB"/>
    <w:rsid w:val="00197AD3"/>
    <w:rsid w:val="001A013E"/>
    <w:rsid w:val="001A01D8"/>
    <w:rsid w:val="001A26EA"/>
    <w:rsid w:val="001A2847"/>
    <w:rsid w:val="001A2AB5"/>
    <w:rsid w:val="001A2ABA"/>
    <w:rsid w:val="001A2FEA"/>
    <w:rsid w:val="001A3E35"/>
    <w:rsid w:val="001A4624"/>
    <w:rsid w:val="001A4A03"/>
    <w:rsid w:val="001A4B86"/>
    <w:rsid w:val="001A5002"/>
    <w:rsid w:val="001A5369"/>
    <w:rsid w:val="001A61F4"/>
    <w:rsid w:val="001A69F8"/>
    <w:rsid w:val="001A707A"/>
    <w:rsid w:val="001A70BC"/>
    <w:rsid w:val="001A7A1B"/>
    <w:rsid w:val="001B058D"/>
    <w:rsid w:val="001B060A"/>
    <w:rsid w:val="001B0657"/>
    <w:rsid w:val="001B075C"/>
    <w:rsid w:val="001B08FB"/>
    <w:rsid w:val="001B0EEA"/>
    <w:rsid w:val="001B0FBA"/>
    <w:rsid w:val="001B0FFC"/>
    <w:rsid w:val="001B11B8"/>
    <w:rsid w:val="001B2F54"/>
    <w:rsid w:val="001B3232"/>
    <w:rsid w:val="001B3745"/>
    <w:rsid w:val="001B3CC9"/>
    <w:rsid w:val="001B4268"/>
    <w:rsid w:val="001B584F"/>
    <w:rsid w:val="001B5B25"/>
    <w:rsid w:val="001B61FA"/>
    <w:rsid w:val="001B7060"/>
    <w:rsid w:val="001B7172"/>
    <w:rsid w:val="001B7467"/>
    <w:rsid w:val="001B79E1"/>
    <w:rsid w:val="001C084A"/>
    <w:rsid w:val="001C0878"/>
    <w:rsid w:val="001C0CCD"/>
    <w:rsid w:val="001C2279"/>
    <w:rsid w:val="001C2306"/>
    <w:rsid w:val="001C40D0"/>
    <w:rsid w:val="001C416E"/>
    <w:rsid w:val="001C4823"/>
    <w:rsid w:val="001C4B46"/>
    <w:rsid w:val="001C61FA"/>
    <w:rsid w:val="001C68B8"/>
    <w:rsid w:val="001C68E9"/>
    <w:rsid w:val="001C6BF0"/>
    <w:rsid w:val="001D00DA"/>
    <w:rsid w:val="001D021E"/>
    <w:rsid w:val="001D1BF8"/>
    <w:rsid w:val="001D2034"/>
    <w:rsid w:val="001D2357"/>
    <w:rsid w:val="001D3164"/>
    <w:rsid w:val="001D337A"/>
    <w:rsid w:val="001D36C0"/>
    <w:rsid w:val="001D3EF1"/>
    <w:rsid w:val="001D41A1"/>
    <w:rsid w:val="001D4B22"/>
    <w:rsid w:val="001D4CD8"/>
    <w:rsid w:val="001D51DF"/>
    <w:rsid w:val="001D6685"/>
    <w:rsid w:val="001D6793"/>
    <w:rsid w:val="001D6C3D"/>
    <w:rsid w:val="001D7C2E"/>
    <w:rsid w:val="001E0033"/>
    <w:rsid w:val="001E09EA"/>
    <w:rsid w:val="001E0D28"/>
    <w:rsid w:val="001E1754"/>
    <w:rsid w:val="001E178C"/>
    <w:rsid w:val="001E1CF3"/>
    <w:rsid w:val="001E2159"/>
    <w:rsid w:val="001E247B"/>
    <w:rsid w:val="001E323C"/>
    <w:rsid w:val="001E3BFA"/>
    <w:rsid w:val="001E3E6F"/>
    <w:rsid w:val="001E3F05"/>
    <w:rsid w:val="001E47E8"/>
    <w:rsid w:val="001E49C9"/>
    <w:rsid w:val="001E4E07"/>
    <w:rsid w:val="001E532D"/>
    <w:rsid w:val="001E6655"/>
    <w:rsid w:val="001E671D"/>
    <w:rsid w:val="001E7727"/>
    <w:rsid w:val="001E7BBA"/>
    <w:rsid w:val="001F0219"/>
    <w:rsid w:val="001F1F27"/>
    <w:rsid w:val="001F2E8E"/>
    <w:rsid w:val="001F2FFB"/>
    <w:rsid w:val="001F34FC"/>
    <w:rsid w:val="001F36B9"/>
    <w:rsid w:val="001F42CA"/>
    <w:rsid w:val="001F4588"/>
    <w:rsid w:val="001F4C8B"/>
    <w:rsid w:val="001F54A1"/>
    <w:rsid w:val="001F5805"/>
    <w:rsid w:val="001F5F06"/>
    <w:rsid w:val="001F617C"/>
    <w:rsid w:val="001F6299"/>
    <w:rsid w:val="001F6C30"/>
    <w:rsid w:val="001F73EA"/>
    <w:rsid w:val="001F7904"/>
    <w:rsid w:val="001F7D7A"/>
    <w:rsid w:val="00200B24"/>
    <w:rsid w:val="0020112D"/>
    <w:rsid w:val="00201595"/>
    <w:rsid w:val="00201BC6"/>
    <w:rsid w:val="00201CFE"/>
    <w:rsid w:val="00201FAA"/>
    <w:rsid w:val="00202AE7"/>
    <w:rsid w:val="00203509"/>
    <w:rsid w:val="002035BC"/>
    <w:rsid w:val="002038CF"/>
    <w:rsid w:val="00203C2D"/>
    <w:rsid w:val="002044DD"/>
    <w:rsid w:val="002058DD"/>
    <w:rsid w:val="00206098"/>
    <w:rsid w:val="002069DC"/>
    <w:rsid w:val="00207166"/>
    <w:rsid w:val="0020790E"/>
    <w:rsid w:val="0021069A"/>
    <w:rsid w:val="00210CF0"/>
    <w:rsid w:val="00210F98"/>
    <w:rsid w:val="002111C2"/>
    <w:rsid w:val="00211900"/>
    <w:rsid w:val="002119CE"/>
    <w:rsid w:val="00211B76"/>
    <w:rsid w:val="00212FC9"/>
    <w:rsid w:val="0021388F"/>
    <w:rsid w:val="00213F7F"/>
    <w:rsid w:val="00214154"/>
    <w:rsid w:val="00214736"/>
    <w:rsid w:val="00214A95"/>
    <w:rsid w:val="00214EAE"/>
    <w:rsid w:val="002154AF"/>
    <w:rsid w:val="002155E3"/>
    <w:rsid w:val="00217C1E"/>
    <w:rsid w:val="00217E42"/>
    <w:rsid w:val="00217E45"/>
    <w:rsid w:val="002207B3"/>
    <w:rsid w:val="00220805"/>
    <w:rsid w:val="00221746"/>
    <w:rsid w:val="00221794"/>
    <w:rsid w:val="00222856"/>
    <w:rsid w:val="00222A2A"/>
    <w:rsid w:val="00222E6A"/>
    <w:rsid w:val="00223127"/>
    <w:rsid w:val="00223613"/>
    <w:rsid w:val="0022409F"/>
    <w:rsid w:val="002241D5"/>
    <w:rsid w:val="00224943"/>
    <w:rsid w:val="00225C0E"/>
    <w:rsid w:val="00225DDA"/>
    <w:rsid w:val="00225F67"/>
    <w:rsid w:val="002267CE"/>
    <w:rsid w:val="0022719B"/>
    <w:rsid w:val="002271D4"/>
    <w:rsid w:val="0022748E"/>
    <w:rsid w:val="002275D2"/>
    <w:rsid w:val="002278AF"/>
    <w:rsid w:val="00227BB7"/>
    <w:rsid w:val="00227CEF"/>
    <w:rsid w:val="00230411"/>
    <w:rsid w:val="002314D8"/>
    <w:rsid w:val="002318DE"/>
    <w:rsid w:val="00231ACD"/>
    <w:rsid w:val="00231B02"/>
    <w:rsid w:val="00231D0A"/>
    <w:rsid w:val="0023255E"/>
    <w:rsid w:val="00232FDD"/>
    <w:rsid w:val="002331C3"/>
    <w:rsid w:val="0023427C"/>
    <w:rsid w:val="002346B9"/>
    <w:rsid w:val="00234DF7"/>
    <w:rsid w:val="002353E0"/>
    <w:rsid w:val="0023576A"/>
    <w:rsid w:val="00235D99"/>
    <w:rsid w:val="00235EBC"/>
    <w:rsid w:val="00235F35"/>
    <w:rsid w:val="00235F7C"/>
    <w:rsid w:val="002370D7"/>
    <w:rsid w:val="00237439"/>
    <w:rsid w:val="0023779A"/>
    <w:rsid w:val="00237B58"/>
    <w:rsid w:val="002403D7"/>
    <w:rsid w:val="002409B4"/>
    <w:rsid w:val="00241262"/>
    <w:rsid w:val="00241BC2"/>
    <w:rsid w:val="00241CF0"/>
    <w:rsid w:val="00241F02"/>
    <w:rsid w:val="0024208A"/>
    <w:rsid w:val="002423AD"/>
    <w:rsid w:val="002429BE"/>
    <w:rsid w:val="00242BC9"/>
    <w:rsid w:val="0024349A"/>
    <w:rsid w:val="00243A7F"/>
    <w:rsid w:val="00243C43"/>
    <w:rsid w:val="00243CF3"/>
    <w:rsid w:val="00245105"/>
    <w:rsid w:val="00245132"/>
    <w:rsid w:val="002464E7"/>
    <w:rsid w:val="002473EF"/>
    <w:rsid w:val="00247EAD"/>
    <w:rsid w:val="00250AAB"/>
    <w:rsid w:val="00251714"/>
    <w:rsid w:val="00251CD7"/>
    <w:rsid w:val="00251D03"/>
    <w:rsid w:val="0025239B"/>
    <w:rsid w:val="0025278C"/>
    <w:rsid w:val="002532D5"/>
    <w:rsid w:val="002532F7"/>
    <w:rsid w:val="002538D5"/>
    <w:rsid w:val="002539D3"/>
    <w:rsid w:val="00253B37"/>
    <w:rsid w:val="00254D03"/>
    <w:rsid w:val="002555D1"/>
    <w:rsid w:val="002563CA"/>
    <w:rsid w:val="0025698F"/>
    <w:rsid w:val="002569CE"/>
    <w:rsid w:val="002572D1"/>
    <w:rsid w:val="00257327"/>
    <w:rsid w:val="00257754"/>
    <w:rsid w:val="00257C03"/>
    <w:rsid w:val="00260050"/>
    <w:rsid w:val="002617F0"/>
    <w:rsid w:val="002622AE"/>
    <w:rsid w:val="0026392F"/>
    <w:rsid w:val="00264566"/>
    <w:rsid w:val="00264583"/>
    <w:rsid w:val="00265C75"/>
    <w:rsid w:val="00266155"/>
    <w:rsid w:val="0026683D"/>
    <w:rsid w:val="00267901"/>
    <w:rsid w:val="00267B1E"/>
    <w:rsid w:val="00267C5C"/>
    <w:rsid w:val="00267D1F"/>
    <w:rsid w:val="00267E34"/>
    <w:rsid w:val="00270214"/>
    <w:rsid w:val="002702BC"/>
    <w:rsid w:val="002709AE"/>
    <w:rsid w:val="002724E3"/>
    <w:rsid w:val="00272B55"/>
    <w:rsid w:val="0027336F"/>
    <w:rsid w:val="00274581"/>
    <w:rsid w:val="002745B8"/>
    <w:rsid w:val="002746A0"/>
    <w:rsid w:val="00274714"/>
    <w:rsid w:val="002749BB"/>
    <w:rsid w:val="002757D1"/>
    <w:rsid w:val="00275BEF"/>
    <w:rsid w:val="00275E36"/>
    <w:rsid w:val="0027611E"/>
    <w:rsid w:val="00276708"/>
    <w:rsid w:val="00276883"/>
    <w:rsid w:val="0027692D"/>
    <w:rsid w:val="0027728E"/>
    <w:rsid w:val="002775CD"/>
    <w:rsid w:val="00280620"/>
    <w:rsid w:val="00280638"/>
    <w:rsid w:val="00280775"/>
    <w:rsid w:val="00280C0A"/>
    <w:rsid w:val="0028159D"/>
    <w:rsid w:val="002815C6"/>
    <w:rsid w:val="0028161A"/>
    <w:rsid w:val="002823CA"/>
    <w:rsid w:val="002828E0"/>
    <w:rsid w:val="00282A0A"/>
    <w:rsid w:val="00282A59"/>
    <w:rsid w:val="00282ED0"/>
    <w:rsid w:val="00283995"/>
    <w:rsid w:val="002840BB"/>
    <w:rsid w:val="002843E4"/>
    <w:rsid w:val="002849C5"/>
    <w:rsid w:val="00285581"/>
    <w:rsid w:val="00285751"/>
    <w:rsid w:val="002857C8"/>
    <w:rsid w:val="00286013"/>
    <w:rsid w:val="00286CC5"/>
    <w:rsid w:val="00287ECC"/>
    <w:rsid w:val="00290240"/>
    <w:rsid w:val="002905B7"/>
    <w:rsid w:val="00291217"/>
    <w:rsid w:val="002920C1"/>
    <w:rsid w:val="00292740"/>
    <w:rsid w:val="00292781"/>
    <w:rsid w:val="00292C5F"/>
    <w:rsid w:val="00294253"/>
    <w:rsid w:val="0029439C"/>
    <w:rsid w:val="00294881"/>
    <w:rsid w:val="00295649"/>
    <w:rsid w:val="002959BE"/>
    <w:rsid w:val="00295BDA"/>
    <w:rsid w:val="00295CBE"/>
    <w:rsid w:val="00296CC9"/>
    <w:rsid w:val="00296F25"/>
    <w:rsid w:val="00296FCF"/>
    <w:rsid w:val="00297178"/>
    <w:rsid w:val="00297200"/>
    <w:rsid w:val="00297617"/>
    <w:rsid w:val="00297C21"/>
    <w:rsid w:val="002A080C"/>
    <w:rsid w:val="002A0D0B"/>
    <w:rsid w:val="002A1729"/>
    <w:rsid w:val="002A2094"/>
    <w:rsid w:val="002A3A40"/>
    <w:rsid w:val="002A3EB5"/>
    <w:rsid w:val="002A4AAF"/>
    <w:rsid w:val="002A4F81"/>
    <w:rsid w:val="002A50C1"/>
    <w:rsid w:val="002A57B8"/>
    <w:rsid w:val="002A5C76"/>
    <w:rsid w:val="002A60B8"/>
    <w:rsid w:val="002A6756"/>
    <w:rsid w:val="002A6855"/>
    <w:rsid w:val="002A72F5"/>
    <w:rsid w:val="002A74D8"/>
    <w:rsid w:val="002A7818"/>
    <w:rsid w:val="002A7A8D"/>
    <w:rsid w:val="002B1505"/>
    <w:rsid w:val="002B1634"/>
    <w:rsid w:val="002B21F7"/>
    <w:rsid w:val="002B225D"/>
    <w:rsid w:val="002B2AF9"/>
    <w:rsid w:val="002B3353"/>
    <w:rsid w:val="002B3E38"/>
    <w:rsid w:val="002B428F"/>
    <w:rsid w:val="002B603B"/>
    <w:rsid w:val="002B61C7"/>
    <w:rsid w:val="002B630D"/>
    <w:rsid w:val="002B67F4"/>
    <w:rsid w:val="002B7FC2"/>
    <w:rsid w:val="002C01D2"/>
    <w:rsid w:val="002C045C"/>
    <w:rsid w:val="002C071D"/>
    <w:rsid w:val="002C0AC7"/>
    <w:rsid w:val="002C1811"/>
    <w:rsid w:val="002C27D5"/>
    <w:rsid w:val="002C2B9E"/>
    <w:rsid w:val="002C2C70"/>
    <w:rsid w:val="002C2D43"/>
    <w:rsid w:val="002C304B"/>
    <w:rsid w:val="002C335C"/>
    <w:rsid w:val="002C383B"/>
    <w:rsid w:val="002C40B5"/>
    <w:rsid w:val="002C49FC"/>
    <w:rsid w:val="002C55FB"/>
    <w:rsid w:val="002C61A4"/>
    <w:rsid w:val="002C6BD0"/>
    <w:rsid w:val="002C71B9"/>
    <w:rsid w:val="002C7FF6"/>
    <w:rsid w:val="002D0743"/>
    <w:rsid w:val="002D09FF"/>
    <w:rsid w:val="002D0CFF"/>
    <w:rsid w:val="002D1416"/>
    <w:rsid w:val="002D1651"/>
    <w:rsid w:val="002D198A"/>
    <w:rsid w:val="002D2B03"/>
    <w:rsid w:val="002D35D5"/>
    <w:rsid w:val="002D3897"/>
    <w:rsid w:val="002D500B"/>
    <w:rsid w:val="002D69B7"/>
    <w:rsid w:val="002D7136"/>
    <w:rsid w:val="002D71B9"/>
    <w:rsid w:val="002E03EA"/>
    <w:rsid w:val="002E0A0C"/>
    <w:rsid w:val="002E126D"/>
    <w:rsid w:val="002E1BF9"/>
    <w:rsid w:val="002E1C6D"/>
    <w:rsid w:val="002E1CC3"/>
    <w:rsid w:val="002E2148"/>
    <w:rsid w:val="002E2271"/>
    <w:rsid w:val="002E2353"/>
    <w:rsid w:val="002E40B5"/>
    <w:rsid w:val="002E486F"/>
    <w:rsid w:val="002E4DDC"/>
    <w:rsid w:val="002E5C4D"/>
    <w:rsid w:val="002E5E53"/>
    <w:rsid w:val="002E6C9F"/>
    <w:rsid w:val="002E6E67"/>
    <w:rsid w:val="002E753E"/>
    <w:rsid w:val="002E7DE3"/>
    <w:rsid w:val="002F01D7"/>
    <w:rsid w:val="002F0A7A"/>
    <w:rsid w:val="002F0C27"/>
    <w:rsid w:val="002F0C82"/>
    <w:rsid w:val="002F1377"/>
    <w:rsid w:val="002F1A41"/>
    <w:rsid w:val="002F260A"/>
    <w:rsid w:val="002F2815"/>
    <w:rsid w:val="002F3235"/>
    <w:rsid w:val="002F3407"/>
    <w:rsid w:val="002F392E"/>
    <w:rsid w:val="002F3C4D"/>
    <w:rsid w:val="002F481B"/>
    <w:rsid w:val="002F4C1A"/>
    <w:rsid w:val="002F5B46"/>
    <w:rsid w:val="002F5D2C"/>
    <w:rsid w:val="002F6381"/>
    <w:rsid w:val="002F6D09"/>
    <w:rsid w:val="002F6D64"/>
    <w:rsid w:val="002F7169"/>
    <w:rsid w:val="002F7A0F"/>
    <w:rsid w:val="002F7DFD"/>
    <w:rsid w:val="0030063E"/>
    <w:rsid w:val="00301480"/>
    <w:rsid w:val="00301B9A"/>
    <w:rsid w:val="0030225B"/>
    <w:rsid w:val="003029BA"/>
    <w:rsid w:val="00302A73"/>
    <w:rsid w:val="00302E70"/>
    <w:rsid w:val="003030D6"/>
    <w:rsid w:val="00303F09"/>
    <w:rsid w:val="00305729"/>
    <w:rsid w:val="00305918"/>
    <w:rsid w:val="00305BAC"/>
    <w:rsid w:val="00306039"/>
    <w:rsid w:val="0031028E"/>
    <w:rsid w:val="00310498"/>
    <w:rsid w:val="00311847"/>
    <w:rsid w:val="0031196E"/>
    <w:rsid w:val="00311E4F"/>
    <w:rsid w:val="00312605"/>
    <w:rsid w:val="00312CA6"/>
    <w:rsid w:val="00312E26"/>
    <w:rsid w:val="0031319B"/>
    <w:rsid w:val="00313F81"/>
    <w:rsid w:val="00313F95"/>
    <w:rsid w:val="00314CDE"/>
    <w:rsid w:val="00314D1E"/>
    <w:rsid w:val="0031514B"/>
    <w:rsid w:val="00315467"/>
    <w:rsid w:val="003154AD"/>
    <w:rsid w:val="003160C6"/>
    <w:rsid w:val="00316109"/>
    <w:rsid w:val="003166F0"/>
    <w:rsid w:val="003176D0"/>
    <w:rsid w:val="0031797D"/>
    <w:rsid w:val="003205B6"/>
    <w:rsid w:val="00320651"/>
    <w:rsid w:val="0032076C"/>
    <w:rsid w:val="003208AF"/>
    <w:rsid w:val="003217B2"/>
    <w:rsid w:val="00321DA7"/>
    <w:rsid w:val="00321E4B"/>
    <w:rsid w:val="003220B2"/>
    <w:rsid w:val="00322A72"/>
    <w:rsid w:val="00323161"/>
    <w:rsid w:val="00323D13"/>
    <w:rsid w:val="00324971"/>
    <w:rsid w:val="00325248"/>
    <w:rsid w:val="0032571E"/>
    <w:rsid w:val="003271CF"/>
    <w:rsid w:val="00327E7F"/>
    <w:rsid w:val="00327EF9"/>
    <w:rsid w:val="0033050B"/>
    <w:rsid w:val="00330863"/>
    <w:rsid w:val="00330BDE"/>
    <w:rsid w:val="0033151E"/>
    <w:rsid w:val="00331AE0"/>
    <w:rsid w:val="00331FCF"/>
    <w:rsid w:val="0033222C"/>
    <w:rsid w:val="003329DA"/>
    <w:rsid w:val="00332F87"/>
    <w:rsid w:val="00333662"/>
    <w:rsid w:val="00333756"/>
    <w:rsid w:val="00333C8B"/>
    <w:rsid w:val="00333E6E"/>
    <w:rsid w:val="0033420F"/>
    <w:rsid w:val="00334252"/>
    <w:rsid w:val="00334561"/>
    <w:rsid w:val="00335072"/>
    <w:rsid w:val="003357C5"/>
    <w:rsid w:val="00335E0F"/>
    <w:rsid w:val="00336634"/>
    <w:rsid w:val="00336D44"/>
    <w:rsid w:val="00340A05"/>
    <w:rsid w:val="00340FB3"/>
    <w:rsid w:val="003414A5"/>
    <w:rsid w:val="00341EC8"/>
    <w:rsid w:val="0034247B"/>
    <w:rsid w:val="00342A8A"/>
    <w:rsid w:val="00342E67"/>
    <w:rsid w:val="0034416E"/>
    <w:rsid w:val="00344A64"/>
    <w:rsid w:val="00344C8B"/>
    <w:rsid w:val="00345524"/>
    <w:rsid w:val="00345813"/>
    <w:rsid w:val="00345C7E"/>
    <w:rsid w:val="00346267"/>
    <w:rsid w:val="003472FC"/>
    <w:rsid w:val="0034751A"/>
    <w:rsid w:val="003510CE"/>
    <w:rsid w:val="003516AA"/>
    <w:rsid w:val="00351C14"/>
    <w:rsid w:val="00352BE2"/>
    <w:rsid w:val="0035326D"/>
    <w:rsid w:val="00353604"/>
    <w:rsid w:val="003538EE"/>
    <w:rsid w:val="00353CCF"/>
    <w:rsid w:val="00353D89"/>
    <w:rsid w:val="003543B4"/>
    <w:rsid w:val="0035525A"/>
    <w:rsid w:val="00355535"/>
    <w:rsid w:val="00355860"/>
    <w:rsid w:val="003558E9"/>
    <w:rsid w:val="003564B9"/>
    <w:rsid w:val="00356B70"/>
    <w:rsid w:val="003570A9"/>
    <w:rsid w:val="0035761B"/>
    <w:rsid w:val="00361504"/>
    <w:rsid w:val="00361CC6"/>
    <w:rsid w:val="00361D15"/>
    <w:rsid w:val="00362206"/>
    <w:rsid w:val="00362D93"/>
    <w:rsid w:val="00363878"/>
    <w:rsid w:val="00363E1F"/>
    <w:rsid w:val="0036448C"/>
    <w:rsid w:val="00364E93"/>
    <w:rsid w:val="00364F12"/>
    <w:rsid w:val="00365371"/>
    <w:rsid w:val="0036550D"/>
    <w:rsid w:val="003655AA"/>
    <w:rsid w:val="00366E88"/>
    <w:rsid w:val="003670BE"/>
    <w:rsid w:val="00367596"/>
    <w:rsid w:val="003677AD"/>
    <w:rsid w:val="00367979"/>
    <w:rsid w:val="00367DA1"/>
    <w:rsid w:val="00367E6F"/>
    <w:rsid w:val="00367FA0"/>
    <w:rsid w:val="0037077A"/>
    <w:rsid w:val="003707AA"/>
    <w:rsid w:val="0037114A"/>
    <w:rsid w:val="00371820"/>
    <w:rsid w:val="003718C3"/>
    <w:rsid w:val="00371EC1"/>
    <w:rsid w:val="00373477"/>
    <w:rsid w:val="0037358F"/>
    <w:rsid w:val="00374464"/>
    <w:rsid w:val="00374556"/>
    <w:rsid w:val="00375A75"/>
    <w:rsid w:val="00375DB9"/>
    <w:rsid w:val="00376C65"/>
    <w:rsid w:val="00377070"/>
    <w:rsid w:val="00377230"/>
    <w:rsid w:val="00380227"/>
    <w:rsid w:val="003803EB"/>
    <w:rsid w:val="0038068D"/>
    <w:rsid w:val="003808DA"/>
    <w:rsid w:val="0038128B"/>
    <w:rsid w:val="00381631"/>
    <w:rsid w:val="0038294D"/>
    <w:rsid w:val="003836F2"/>
    <w:rsid w:val="00383A22"/>
    <w:rsid w:val="00383C2A"/>
    <w:rsid w:val="00383D6D"/>
    <w:rsid w:val="00384814"/>
    <w:rsid w:val="003849D9"/>
    <w:rsid w:val="00384E08"/>
    <w:rsid w:val="00384EFE"/>
    <w:rsid w:val="003854BF"/>
    <w:rsid w:val="00386128"/>
    <w:rsid w:val="00386834"/>
    <w:rsid w:val="00386AEB"/>
    <w:rsid w:val="00386D93"/>
    <w:rsid w:val="00387757"/>
    <w:rsid w:val="003909FB"/>
    <w:rsid w:val="00390A3E"/>
    <w:rsid w:val="00391425"/>
    <w:rsid w:val="00391C06"/>
    <w:rsid w:val="00391F99"/>
    <w:rsid w:val="003923B1"/>
    <w:rsid w:val="00392AAC"/>
    <w:rsid w:val="003936F6"/>
    <w:rsid w:val="00394273"/>
    <w:rsid w:val="00394791"/>
    <w:rsid w:val="00394946"/>
    <w:rsid w:val="00394A57"/>
    <w:rsid w:val="00394DCF"/>
    <w:rsid w:val="00395B7F"/>
    <w:rsid w:val="00395D33"/>
    <w:rsid w:val="00395D56"/>
    <w:rsid w:val="00396339"/>
    <w:rsid w:val="00396E05"/>
    <w:rsid w:val="0039730A"/>
    <w:rsid w:val="003975E3"/>
    <w:rsid w:val="00397B49"/>
    <w:rsid w:val="003A0278"/>
    <w:rsid w:val="003A04A5"/>
    <w:rsid w:val="003A079B"/>
    <w:rsid w:val="003A0952"/>
    <w:rsid w:val="003A1996"/>
    <w:rsid w:val="003A2053"/>
    <w:rsid w:val="003A2250"/>
    <w:rsid w:val="003A28BD"/>
    <w:rsid w:val="003A3917"/>
    <w:rsid w:val="003A3A00"/>
    <w:rsid w:val="003A3A15"/>
    <w:rsid w:val="003A41B8"/>
    <w:rsid w:val="003A45F7"/>
    <w:rsid w:val="003A4C2B"/>
    <w:rsid w:val="003A4C9F"/>
    <w:rsid w:val="003A549F"/>
    <w:rsid w:val="003A5601"/>
    <w:rsid w:val="003A67F6"/>
    <w:rsid w:val="003A7ABB"/>
    <w:rsid w:val="003B07E1"/>
    <w:rsid w:val="003B08C3"/>
    <w:rsid w:val="003B11E7"/>
    <w:rsid w:val="003B1395"/>
    <w:rsid w:val="003B1D59"/>
    <w:rsid w:val="003B2525"/>
    <w:rsid w:val="003B26BA"/>
    <w:rsid w:val="003B336E"/>
    <w:rsid w:val="003B44CA"/>
    <w:rsid w:val="003B4921"/>
    <w:rsid w:val="003B500F"/>
    <w:rsid w:val="003B5503"/>
    <w:rsid w:val="003B5CF8"/>
    <w:rsid w:val="003B5D78"/>
    <w:rsid w:val="003B67FA"/>
    <w:rsid w:val="003B6836"/>
    <w:rsid w:val="003B6874"/>
    <w:rsid w:val="003B6F72"/>
    <w:rsid w:val="003B741C"/>
    <w:rsid w:val="003B7B7C"/>
    <w:rsid w:val="003C0512"/>
    <w:rsid w:val="003C0B5D"/>
    <w:rsid w:val="003C16D4"/>
    <w:rsid w:val="003C1B05"/>
    <w:rsid w:val="003C1E82"/>
    <w:rsid w:val="003C2182"/>
    <w:rsid w:val="003C29DF"/>
    <w:rsid w:val="003C3396"/>
    <w:rsid w:val="003C346B"/>
    <w:rsid w:val="003C37E2"/>
    <w:rsid w:val="003C3A1B"/>
    <w:rsid w:val="003C3A8E"/>
    <w:rsid w:val="003C3AE6"/>
    <w:rsid w:val="003C4DF0"/>
    <w:rsid w:val="003C53BD"/>
    <w:rsid w:val="003C58E6"/>
    <w:rsid w:val="003C5A5F"/>
    <w:rsid w:val="003C7154"/>
    <w:rsid w:val="003C76F9"/>
    <w:rsid w:val="003D016C"/>
    <w:rsid w:val="003D0403"/>
    <w:rsid w:val="003D0A16"/>
    <w:rsid w:val="003D0EDA"/>
    <w:rsid w:val="003D17CA"/>
    <w:rsid w:val="003D1A9D"/>
    <w:rsid w:val="003D1F1B"/>
    <w:rsid w:val="003D2228"/>
    <w:rsid w:val="003D235C"/>
    <w:rsid w:val="003D2EFD"/>
    <w:rsid w:val="003D302A"/>
    <w:rsid w:val="003D334E"/>
    <w:rsid w:val="003D41A5"/>
    <w:rsid w:val="003D4D27"/>
    <w:rsid w:val="003D5E29"/>
    <w:rsid w:val="003D665A"/>
    <w:rsid w:val="003D6D1E"/>
    <w:rsid w:val="003D6DB4"/>
    <w:rsid w:val="003D76F7"/>
    <w:rsid w:val="003D7888"/>
    <w:rsid w:val="003E051E"/>
    <w:rsid w:val="003E0FE2"/>
    <w:rsid w:val="003E1E9C"/>
    <w:rsid w:val="003E2916"/>
    <w:rsid w:val="003E2E37"/>
    <w:rsid w:val="003E3CA9"/>
    <w:rsid w:val="003E4222"/>
    <w:rsid w:val="003E4BCC"/>
    <w:rsid w:val="003E5402"/>
    <w:rsid w:val="003E6011"/>
    <w:rsid w:val="003E63E7"/>
    <w:rsid w:val="003E6615"/>
    <w:rsid w:val="003E6D95"/>
    <w:rsid w:val="003E6E81"/>
    <w:rsid w:val="003E706F"/>
    <w:rsid w:val="003E76B1"/>
    <w:rsid w:val="003E7B90"/>
    <w:rsid w:val="003E7F83"/>
    <w:rsid w:val="003F085A"/>
    <w:rsid w:val="003F08BA"/>
    <w:rsid w:val="003F0BF7"/>
    <w:rsid w:val="003F0F00"/>
    <w:rsid w:val="003F1CF6"/>
    <w:rsid w:val="003F1FCD"/>
    <w:rsid w:val="003F2514"/>
    <w:rsid w:val="003F2644"/>
    <w:rsid w:val="003F28C7"/>
    <w:rsid w:val="003F33D1"/>
    <w:rsid w:val="003F5097"/>
    <w:rsid w:val="003F5387"/>
    <w:rsid w:val="003F5E02"/>
    <w:rsid w:val="003F6197"/>
    <w:rsid w:val="003F68E8"/>
    <w:rsid w:val="003F6B94"/>
    <w:rsid w:val="00400095"/>
    <w:rsid w:val="00400658"/>
    <w:rsid w:val="0040173A"/>
    <w:rsid w:val="00402650"/>
    <w:rsid w:val="00403008"/>
    <w:rsid w:val="0040309B"/>
    <w:rsid w:val="00403162"/>
    <w:rsid w:val="00403485"/>
    <w:rsid w:val="00403E2D"/>
    <w:rsid w:val="004042AC"/>
    <w:rsid w:val="00404741"/>
    <w:rsid w:val="00404FE6"/>
    <w:rsid w:val="00405124"/>
    <w:rsid w:val="0040566C"/>
    <w:rsid w:val="00406D98"/>
    <w:rsid w:val="00407C62"/>
    <w:rsid w:val="004101DC"/>
    <w:rsid w:val="004102C8"/>
    <w:rsid w:val="00410BEF"/>
    <w:rsid w:val="00410EBD"/>
    <w:rsid w:val="004112C3"/>
    <w:rsid w:val="0041172A"/>
    <w:rsid w:val="00411C03"/>
    <w:rsid w:val="00411F88"/>
    <w:rsid w:val="00411FA6"/>
    <w:rsid w:val="00412EBB"/>
    <w:rsid w:val="00412F05"/>
    <w:rsid w:val="00413D3D"/>
    <w:rsid w:val="004147B5"/>
    <w:rsid w:val="00415367"/>
    <w:rsid w:val="004156B1"/>
    <w:rsid w:val="00415B99"/>
    <w:rsid w:val="00415F73"/>
    <w:rsid w:val="00416528"/>
    <w:rsid w:val="00416E5A"/>
    <w:rsid w:val="00416F52"/>
    <w:rsid w:val="00417630"/>
    <w:rsid w:val="00417947"/>
    <w:rsid w:val="00420D80"/>
    <w:rsid w:val="0042141B"/>
    <w:rsid w:val="00421FE4"/>
    <w:rsid w:val="0042205C"/>
    <w:rsid w:val="004221EB"/>
    <w:rsid w:val="00422DFD"/>
    <w:rsid w:val="00423F95"/>
    <w:rsid w:val="0042406D"/>
    <w:rsid w:val="00424118"/>
    <w:rsid w:val="0042419C"/>
    <w:rsid w:val="0042523D"/>
    <w:rsid w:val="0042552E"/>
    <w:rsid w:val="00425E6B"/>
    <w:rsid w:val="00426879"/>
    <w:rsid w:val="00426EEA"/>
    <w:rsid w:val="00427647"/>
    <w:rsid w:val="00427B26"/>
    <w:rsid w:val="00430241"/>
    <w:rsid w:val="004307A4"/>
    <w:rsid w:val="004323C2"/>
    <w:rsid w:val="00432A65"/>
    <w:rsid w:val="00432B09"/>
    <w:rsid w:val="00433955"/>
    <w:rsid w:val="004339F7"/>
    <w:rsid w:val="0043404B"/>
    <w:rsid w:val="00434350"/>
    <w:rsid w:val="0043475E"/>
    <w:rsid w:val="0043508C"/>
    <w:rsid w:val="0043587E"/>
    <w:rsid w:val="004368F1"/>
    <w:rsid w:val="00436E39"/>
    <w:rsid w:val="0043706B"/>
    <w:rsid w:val="00437BDE"/>
    <w:rsid w:val="00437FAC"/>
    <w:rsid w:val="00440461"/>
    <w:rsid w:val="0044143F"/>
    <w:rsid w:val="00441CBE"/>
    <w:rsid w:val="00441E0A"/>
    <w:rsid w:val="00442052"/>
    <w:rsid w:val="00442702"/>
    <w:rsid w:val="0044274D"/>
    <w:rsid w:val="0044279C"/>
    <w:rsid w:val="00442AB4"/>
    <w:rsid w:val="004434F9"/>
    <w:rsid w:val="004435E8"/>
    <w:rsid w:val="00445B6E"/>
    <w:rsid w:val="004460BB"/>
    <w:rsid w:val="00446BEF"/>
    <w:rsid w:val="0044702B"/>
    <w:rsid w:val="004472F4"/>
    <w:rsid w:val="00447D4E"/>
    <w:rsid w:val="00450206"/>
    <w:rsid w:val="0045079B"/>
    <w:rsid w:val="00450C6E"/>
    <w:rsid w:val="00450D32"/>
    <w:rsid w:val="00451462"/>
    <w:rsid w:val="00451ABE"/>
    <w:rsid w:val="00451B24"/>
    <w:rsid w:val="00451C6F"/>
    <w:rsid w:val="0045200F"/>
    <w:rsid w:val="004529BC"/>
    <w:rsid w:val="00452E21"/>
    <w:rsid w:val="004531D5"/>
    <w:rsid w:val="004532DE"/>
    <w:rsid w:val="004537FC"/>
    <w:rsid w:val="004538A1"/>
    <w:rsid w:val="00453CF9"/>
    <w:rsid w:val="00455210"/>
    <w:rsid w:val="004553C0"/>
    <w:rsid w:val="00455A8A"/>
    <w:rsid w:val="00455C38"/>
    <w:rsid w:val="00456C69"/>
    <w:rsid w:val="00456CEA"/>
    <w:rsid w:val="00457D0A"/>
    <w:rsid w:val="004605C6"/>
    <w:rsid w:val="00460B89"/>
    <w:rsid w:val="0046113C"/>
    <w:rsid w:val="00461C29"/>
    <w:rsid w:val="0046231F"/>
    <w:rsid w:val="004635AB"/>
    <w:rsid w:val="00463B59"/>
    <w:rsid w:val="0046433F"/>
    <w:rsid w:val="00464861"/>
    <w:rsid w:val="004653BF"/>
    <w:rsid w:val="00465683"/>
    <w:rsid w:val="00465738"/>
    <w:rsid w:val="00466203"/>
    <w:rsid w:val="00467C47"/>
    <w:rsid w:val="0047008A"/>
    <w:rsid w:val="004708F4"/>
    <w:rsid w:val="004715DC"/>
    <w:rsid w:val="00471B1E"/>
    <w:rsid w:val="00471CFD"/>
    <w:rsid w:val="00472897"/>
    <w:rsid w:val="00472A4F"/>
    <w:rsid w:val="00473B6E"/>
    <w:rsid w:val="00473DEC"/>
    <w:rsid w:val="00474142"/>
    <w:rsid w:val="004743C6"/>
    <w:rsid w:val="004747BC"/>
    <w:rsid w:val="00476175"/>
    <w:rsid w:val="00476636"/>
    <w:rsid w:val="00476D4F"/>
    <w:rsid w:val="00476E9B"/>
    <w:rsid w:val="00477AA7"/>
    <w:rsid w:val="00477ACC"/>
    <w:rsid w:val="00477FEB"/>
    <w:rsid w:val="00480370"/>
    <w:rsid w:val="00480792"/>
    <w:rsid w:val="0048099C"/>
    <w:rsid w:val="00482118"/>
    <w:rsid w:val="004821CF"/>
    <w:rsid w:val="00482771"/>
    <w:rsid w:val="00482DA6"/>
    <w:rsid w:val="0048412D"/>
    <w:rsid w:val="004841B7"/>
    <w:rsid w:val="00484461"/>
    <w:rsid w:val="00484BAF"/>
    <w:rsid w:val="00485565"/>
    <w:rsid w:val="00485580"/>
    <w:rsid w:val="00485D5D"/>
    <w:rsid w:val="0048640C"/>
    <w:rsid w:val="00487950"/>
    <w:rsid w:val="00487B3B"/>
    <w:rsid w:val="004900E6"/>
    <w:rsid w:val="00490448"/>
    <w:rsid w:val="00490482"/>
    <w:rsid w:val="00490647"/>
    <w:rsid w:val="00490C01"/>
    <w:rsid w:val="00490E0B"/>
    <w:rsid w:val="00491376"/>
    <w:rsid w:val="0049158A"/>
    <w:rsid w:val="004916D7"/>
    <w:rsid w:val="00491E1E"/>
    <w:rsid w:val="00492690"/>
    <w:rsid w:val="004926E4"/>
    <w:rsid w:val="00492F14"/>
    <w:rsid w:val="0049308E"/>
    <w:rsid w:val="00493517"/>
    <w:rsid w:val="00493E62"/>
    <w:rsid w:val="00493F41"/>
    <w:rsid w:val="00493FF3"/>
    <w:rsid w:val="0049465B"/>
    <w:rsid w:val="00494ED9"/>
    <w:rsid w:val="004954D2"/>
    <w:rsid w:val="00496F45"/>
    <w:rsid w:val="0049783A"/>
    <w:rsid w:val="004A0AF6"/>
    <w:rsid w:val="004A100F"/>
    <w:rsid w:val="004A1E5D"/>
    <w:rsid w:val="004A2FC6"/>
    <w:rsid w:val="004A37B8"/>
    <w:rsid w:val="004A3AFD"/>
    <w:rsid w:val="004A449B"/>
    <w:rsid w:val="004A4887"/>
    <w:rsid w:val="004A4B6C"/>
    <w:rsid w:val="004A531D"/>
    <w:rsid w:val="004A6644"/>
    <w:rsid w:val="004A6A37"/>
    <w:rsid w:val="004A7119"/>
    <w:rsid w:val="004A717A"/>
    <w:rsid w:val="004A7A17"/>
    <w:rsid w:val="004A7BB8"/>
    <w:rsid w:val="004B039D"/>
    <w:rsid w:val="004B1128"/>
    <w:rsid w:val="004B135B"/>
    <w:rsid w:val="004B28FB"/>
    <w:rsid w:val="004B29DD"/>
    <w:rsid w:val="004B38D5"/>
    <w:rsid w:val="004B3A7E"/>
    <w:rsid w:val="004B4A11"/>
    <w:rsid w:val="004B51EC"/>
    <w:rsid w:val="004B576C"/>
    <w:rsid w:val="004B63BB"/>
    <w:rsid w:val="004B6931"/>
    <w:rsid w:val="004B6AFB"/>
    <w:rsid w:val="004B6F5E"/>
    <w:rsid w:val="004B76FE"/>
    <w:rsid w:val="004C0C96"/>
    <w:rsid w:val="004C0D56"/>
    <w:rsid w:val="004C1493"/>
    <w:rsid w:val="004C158B"/>
    <w:rsid w:val="004C20F3"/>
    <w:rsid w:val="004C2625"/>
    <w:rsid w:val="004C2645"/>
    <w:rsid w:val="004C2BC1"/>
    <w:rsid w:val="004C3022"/>
    <w:rsid w:val="004C3A15"/>
    <w:rsid w:val="004C453D"/>
    <w:rsid w:val="004C562B"/>
    <w:rsid w:val="004C58A9"/>
    <w:rsid w:val="004C5918"/>
    <w:rsid w:val="004C5E6A"/>
    <w:rsid w:val="004C5EFA"/>
    <w:rsid w:val="004C6044"/>
    <w:rsid w:val="004C6712"/>
    <w:rsid w:val="004C69CA"/>
    <w:rsid w:val="004C6B54"/>
    <w:rsid w:val="004C7EC7"/>
    <w:rsid w:val="004D0233"/>
    <w:rsid w:val="004D05F2"/>
    <w:rsid w:val="004D0A33"/>
    <w:rsid w:val="004D10FA"/>
    <w:rsid w:val="004D11B8"/>
    <w:rsid w:val="004D11CA"/>
    <w:rsid w:val="004D1295"/>
    <w:rsid w:val="004D219F"/>
    <w:rsid w:val="004D22CE"/>
    <w:rsid w:val="004D32B3"/>
    <w:rsid w:val="004D362C"/>
    <w:rsid w:val="004D3DD8"/>
    <w:rsid w:val="004D415A"/>
    <w:rsid w:val="004D42CA"/>
    <w:rsid w:val="004D4435"/>
    <w:rsid w:val="004D4698"/>
    <w:rsid w:val="004D4EA4"/>
    <w:rsid w:val="004D5296"/>
    <w:rsid w:val="004D5909"/>
    <w:rsid w:val="004D616A"/>
    <w:rsid w:val="004D7168"/>
    <w:rsid w:val="004D765D"/>
    <w:rsid w:val="004D7A8C"/>
    <w:rsid w:val="004D7B53"/>
    <w:rsid w:val="004E0481"/>
    <w:rsid w:val="004E0A8F"/>
    <w:rsid w:val="004E0AD2"/>
    <w:rsid w:val="004E0F9A"/>
    <w:rsid w:val="004E1594"/>
    <w:rsid w:val="004E1A1E"/>
    <w:rsid w:val="004E1BAC"/>
    <w:rsid w:val="004E23AB"/>
    <w:rsid w:val="004E2A48"/>
    <w:rsid w:val="004E2D0A"/>
    <w:rsid w:val="004E342E"/>
    <w:rsid w:val="004E4791"/>
    <w:rsid w:val="004E4D48"/>
    <w:rsid w:val="004E5600"/>
    <w:rsid w:val="004E589C"/>
    <w:rsid w:val="004E5F2C"/>
    <w:rsid w:val="004E5F48"/>
    <w:rsid w:val="004E6449"/>
    <w:rsid w:val="004E64D3"/>
    <w:rsid w:val="004E6DBB"/>
    <w:rsid w:val="004E72DA"/>
    <w:rsid w:val="004E7402"/>
    <w:rsid w:val="004E7D1B"/>
    <w:rsid w:val="004F032C"/>
    <w:rsid w:val="004F04D1"/>
    <w:rsid w:val="004F0E4D"/>
    <w:rsid w:val="004F2CEA"/>
    <w:rsid w:val="004F317A"/>
    <w:rsid w:val="004F31EA"/>
    <w:rsid w:val="004F3724"/>
    <w:rsid w:val="004F45D4"/>
    <w:rsid w:val="004F4872"/>
    <w:rsid w:val="004F4E44"/>
    <w:rsid w:val="004F65AA"/>
    <w:rsid w:val="004F6E5F"/>
    <w:rsid w:val="004F7911"/>
    <w:rsid w:val="00500029"/>
    <w:rsid w:val="005003F2"/>
    <w:rsid w:val="00500C9E"/>
    <w:rsid w:val="0050131A"/>
    <w:rsid w:val="00501665"/>
    <w:rsid w:val="0050252C"/>
    <w:rsid w:val="00502598"/>
    <w:rsid w:val="00502663"/>
    <w:rsid w:val="00502925"/>
    <w:rsid w:val="00502945"/>
    <w:rsid w:val="0050353F"/>
    <w:rsid w:val="005040D7"/>
    <w:rsid w:val="0050443C"/>
    <w:rsid w:val="0050547D"/>
    <w:rsid w:val="00505AB1"/>
    <w:rsid w:val="00505C0D"/>
    <w:rsid w:val="005065C4"/>
    <w:rsid w:val="005069E7"/>
    <w:rsid w:val="00506A8F"/>
    <w:rsid w:val="00507807"/>
    <w:rsid w:val="00510E34"/>
    <w:rsid w:val="00510E77"/>
    <w:rsid w:val="00512233"/>
    <w:rsid w:val="005122DE"/>
    <w:rsid w:val="00512312"/>
    <w:rsid w:val="005129EB"/>
    <w:rsid w:val="00512CC1"/>
    <w:rsid w:val="00513502"/>
    <w:rsid w:val="00514584"/>
    <w:rsid w:val="0051459B"/>
    <w:rsid w:val="00514C56"/>
    <w:rsid w:val="00514ED4"/>
    <w:rsid w:val="005156CC"/>
    <w:rsid w:val="00515FDC"/>
    <w:rsid w:val="005165F4"/>
    <w:rsid w:val="00516FFF"/>
    <w:rsid w:val="005179DB"/>
    <w:rsid w:val="00517B33"/>
    <w:rsid w:val="00517C80"/>
    <w:rsid w:val="005201C6"/>
    <w:rsid w:val="005201FD"/>
    <w:rsid w:val="005208CF"/>
    <w:rsid w:val="00521084"/>
    <w:rsid w:val="00521443"/>
    <w:rsid w:val="00521AF1"/>
    <w:rsid w:val="00521B70"/>
    <w:rsid w:val="00522EEC"/>
    <w:rsid w:val="00522FCF"/>
    <w:rsid w:val="0052368C"/>
    <w:rsid w:val="00523AF6"/>
    <w:rsid w:val="005249B5"/>
    <w:rsid w:val="00524D0C"/>
    <w:rsid w:val="00525779"/>
    <w:rsid w:val="00525B94"/>
    <w:rsid w:val="00525FEE"/>
    <w:rsid w:val="0052625F"/>
    <w:rsid w:val="00526855"/>
    <w:rsid w:val="00526880"/>
    <w:rsid w:val="00526ECB"/>
    <w:rsid w:val="0052724F"/>
    <w:rsid w:val="00530408"/>
    <w:rsid w:val="005304C4"/>
    <w:rsid w:val="005309F6"/>
    <w:rsid w:val="00531A2A"/>
    <w:rsid w:val="00531EEF"/>
    <w:rsid w:val="0053322A"/>
    <w:rsid w:val="005338EE"/>
    <w:rsid w:val="00533B2C"/>
    <w:rsid w:val="005342A9"/>
    <w:rsid w:val="00534A92"/>
    <w:rsid w:val="005351D7"/>
    <w:rsid w:val="005352CF"/>
    <w:rsid w:val="00535C71"/>
    <w:rsid w:val="00535CE9"/>
    <w:rsid w:val="00536181"/>
    <w:rsid w:val="0053649B"/>
    <w:rsid w:val="00536725"/>
    <w:rsid w:val="005369DB"/>
    <w:rsid w:val="00536BB8"/>
    <w:rsid w:val="00536BE9"/>
    <w:rsid w:val="0053703D"/>
    <w:rsid w:val="0053790B"/>
    <w:rsid w:val="00537D5F"/>
    <w:rsid w:val="00540130"/>
    <w:rsid w:val="005420D9"/>
    <w:rsid w:val="00542304"/>
    <w:rsid w:val="0054259A"/>
    <w:rsid w:val="005431AB"/>
    <w:rsid w:val="00543885"/>
    <w:rsid w:val="00543EB4"/>
    <w:rsid w:val="005448BB"/>
    <w:rsid w:val="00545224"/>
    <w:rsid w:val="00545CF5"/>
    <w:rsid w:val="005462CF"/>
    <w:rsid w:val="0054667E"/>
    <w:rsid w:val="00547459"/>
    <w:rsid w:val="005502A6"/>
    <w:rsid w:val="00550F52"/>
    <w:rsid w:val="0055189E"/>
    <w:rsid w:val="00552D80"/>
    <w:rsid w:val="00553791"/>
    <w:rsid w:val="00553F6A"/>
    <w:rsid w:val="005557A1"/>
    <w:rsid w:val="00555E32"/>
    <w:rsid w:val="00556101"/>
    <w:rsid w:val="00556164"/>
    <w:rsid w:val="005566E0"/>
    <w:rsid w:val="00556E4B"/>
    <w:rsid w:val="00556F13"/>
    <w:rsid w:val="00556F3D"/>
    <w:rsid w:val="00557B3B"/>
    <w:rsid w:val="00557B83"/>
    <w:rsid w:val="0056010B"/>
    <w:rsid w:val="00560272"/>
    <w:rsid w:val="005615E7"/>
    <w:rsid w:val="005619D7"/>
    <w:rsid w:val="00561C17"/>
    <w:rsid w:val="00562CC8"/>
    <w:rsid w:val="00563FFB"/>
    <w:rsid w:val="005641E1"/>
    <w:rsid w:val="00565414"/>
    <w:rsid w:val="00565535"/>
    <w:rsid w:val="0056602D"/>
    <w:rsid w:val="005663E1"/>
    <w:rsid w:val="00567D08"/>
    <w:rsid w:val="005710BB"/>
    <w:rsid w:val="005715BA"/>
    <w:rsid w:val="00571C6D"/>
    <w:rsid w:val="00571F02"/>
    <w:rsid w:val="00571FE8"/>
    <w:rsid w:val="00572316"/>
    <w:rsid w:val="005725C8"/>
    <w:rsid w:val="0057284A"/>
    <w:rsid w:val="00572A41"/>
    <w:rsid w:val="00572A5D"/>
    <w:rsid w:val="00573329"/>
    <w:rsid w:val="0057384C"/>
    <w:rsid w:val="00573D4D"/>
    <w:rsid w:val="005741A9"/>
    <w:rsid w:val="00574A25"/>
    <w:rsid w:val="00576553"/>
    <w:rsid w:val="00576CFB"/>
    <w:rsid w:val="005770D5"/>
    <w:rsid w:val="00577614"/>
    <w:rsid w:val="005805DC"/>
    <w:rsid w:val="00580816"/>
    <w:rsid w:val="00580F92"/>
    <w:rsid w:val="00582F3A"/>
    <w:rsid w:val="00582FCA"/>
    <w:rsid w:val="00583362"/>
    <w:rsid w:val="00584B8B"/>
    <w:rsid w:val="00585C37"/>
    <w:rsid w:val="005875F9"/>
    <w:rsid w:val="00587CF0"/>
    <w:rsid w:val="00587E24"/>
    <w:rsid w:val="0059001F"/>
    <w:rsid w:val="00590669"/>
    <w:rsid w:val="00590CCA"/>
    <w:rsid w:val="005915B8"/>
    <w:rsid w:val="0059167C"/>
    <w:rsid w:val="00591AEC"/>
    <w:rsid w:val="005925FC"/>
    <w:rsid w:val="0059279B"/>
    <w:rsid w:val="00592C1A"/>
    <w:rsid w:val="00592F55"/>
    <w:rsid w:val="00593A65"/>
    <w:rsid w:val="00593C0C"/>
    <w:rsid w:val="00593E08"/>
    <w:rsid w:val="00594ACA"/>
    <w:rsid w:val="00594C50"/>
    <w:rsid w:val="00595260"/>
    <w:rsid w:val="00595D03"/>
    <w:rsid w:val="0059612A"/>
    <w:rsid w:val="0059647F"/>
    <w:rsid w:val="005965B0"/>
    <w:rsid w:val="0059778C"/>
    <w:rsid w:val="00597EA7"/>
    <w:rsid w:val="005A03F8"/>
    <w:rsid w:val="005A1065"/>
    <w:rsid w:val="005A174F"/>
    <w:rsid w:val="005A1A2A"/>
    <w:rsid w:val="005A1AE5"/>
    <w:rsid w:val="005A2616"/>
    <w:rsid w:val="005A27B0"/>
    <w:rsid w:val="005A2D89"/>
    <w:rsid w:val="005A2DDB"/>
    <w:rsid w:val="005A3988"/>
    <w:rsid w:val="005A47E1"/>
    <w:rsid w:val="005A49F7"/>
    <w:rsid w:val="005A4A5B"/>
    <w:rsid w:val="005A5A71"/>
    <w:rsid w:val="005A6732"/>
    <w:rsid w:val="005A6916"/>
    <w:rsid w:val="005A7831"/>
    <w:rsid w:val="005A7C7E"/>
    <w:rsid w:val="005B1008"/>
    <w:rsid w:val="005B1069"/>
    <w:rsid w:val="005B2691"/>
    <w:rsid w:val="005B27D8"/>
    <w:rsid w:val="005B299D"/>
    <w:rsid w:val="005B3674"/>
    <w:rsid w:val="005B4A5A"/>
    <w:rsid w:val="005B4D8C"/>
    <w:rsid w:val="005B58AB"/>
    <w:rsid w:val="005B5B49"/>
    <w:rsid w:val="005B6D7D"/>
    <w:rsid w:val="005B6F7F"/>
    <w:rsid w:val="005B7025"/>
    <w:rsid w:val="005B7497"/>
    <w:rsid w:val="005C0218"/>
    <w:rsid w:val="005C06E9"/>
    <w:rsid w:val="005C09A5"/>
    <w:rsid w:val="005C1579"/>
    <w:rsid w:val="005C17AE"/>
    <w:rsid w:val="005C1C71"/>
    <w:rsid w:val="005C21AD"/>
    <w:rsid w:val="005C29A6"/>
    <w:rsid w:val="005C2F8A"/>
    <w:rsid w:val="005C303B"/>
    <w:rsid w:val="005C31E5"/>
    <w:rsid w:val="005C31F9"/>
    <w:rsid w:val="005C3950"/>
    <w:rsid w:val="005C5001"/>
    <w:rsid w:val="005C5411"/>
    <w:rsid w:val="005C60D0"/>
    <w:rsid w:val="005C66E7"/>
    <w:rsid w:val="005C6AC4"/>
    <w:rsid w:val="005C6CA9"/>
    <w:rsid w:val="005C7254"/>
    <w:rsid w:val="005C727F"/>
    <w:rsid w:val="005D052F"/>
    <w:rsid w:val="005D0C6D"/>
    <w:rsid w:val="005D0EF5"/>
    <w:rsid w:val="005D1115"/>
    <w:rsid w:val="005D1625"/>
    <w:rsid w:val="005D16D9"/>
    <w:rsid w:val="005D2B4E"/>
    <w:rsid w:val="005D2C9F"/>
    <w:rsid w:val="005D3641"/>
    <w:rsid w:val="005D52EF"/>
    <w:rsid w:val="005D5726"/>
    <w:rsid w:val="005D5DF5"/>
    <w:rsid w:val="005D62FC"/>
    <w:rsid w:val="005D67F9"/>
    <w:rsid w:val="005E0192"/>
    <w:rsid w:val="005E0A6E"/>
    <w:rsid w:val="005E142B"/>
    <w:rsid w:val="005E1559"/>
    <w:rsid w:val="005E1970"/>
    <w:rsid w:val="005E1BF8"/>
    <w:rsid w:val="005E1DD4"/>
    <w:rsid w:val="005E2A0D"/>
    <w:rsid w:val="005E3488"/>
    <w:rsid w:val="005E40E3"/>
    <w:rsid w:val="005E54B7"/>
    <w:rsid w:val="005E5C27"/>
    <w:rsid w:val="005E62C9"/>
    <w:rsid w:val="005E7048"/>
    <w:rsid w:val="005E7C07"/>
    <w:rsid w:val="005E7C08"/>
    <w:rsid w:val="005E7FD5"/>
    <w:rsid w:val="005F047A"/>
    <w:rsid w:val="005F0DB4"/>
    <w:rsid w:val="005F1314"/>
    <w:rsid w:val="005F13DF"/>
    <w:rsid w:val="005F15C7"/>
    <w:rsid w:val="005F21B0"/>
    <w:rsid w:val="005F2404"/>
    <w:rsid w:val="005F2864"/>
    <w:rsid w:val="005F2E21"/>
    <w:rsid w:val="005F3181"/>
    <w:rsid w:val="005F37D1"/>
    <w:rsid w:val="005F4890"/>
    <w:rsid w:val="005F4C6D"/>
    <w:rsid w:val="005F4EB8"/>
    <w:rsid w:val="005F5330"/>
    <w:rsid w:val="005F59C7"/>
    <w:rsid w:val="005F608F"/>
    <w:rsid w:val="005F61D3"/>
    <w:rsid w:val="005F6BCA"/>
    <w:rsid w:val="005F72FA"/>
    <w:rsid w:val="005F7AD8"/>
    <w:rsid w:val="005F7C52"/>
    <w:rsid w:val="005F7EA1"/>
    <w:rsid w:val="00600E9A"/>
    <w:rsid w:val="006011E2"/>
    <w:rsid w:val="00601676"/>
    <w:rsid w:val="00601894"/>
    <w:rsid w:val="00601AEA"/>
    <w:rsid w:val="00602BAB"/>
    <w:rsid w:val="00602D63"/>
    <w:rsid w:val="00602E97"/>
    <w:rsid w:val="00603252"/>
    <w:rsid w:val="00603F91"/>
    <w:rsid w:val="00603FBC"/>
    <w:rsid w:val="006040EE"/>
    <w:rsid w:val="0060464E"/>
    <w:rsid w:val="00604FDF"/>
    <w:rsid w:val="00605466"/>
    <w:rsid w:val="00605751"/>
    <w:rsid w:val="00605BBB"/>
    <w:rsid w:val="006064B9"/>
    <w:rsid w:val="0060699F"/>
    <w:rsid w:val="00606D59"/>
    <w:rsid w:val="0060745F"/>
    <w:rsid w:val="00607649"/>
    <w:rsid w:val="00610B17"/>
    <w:rsid w:val="00611124"/>
    <w:rsid w:val="006113CF"/>
    <w:rsid w:val="00611609"/>
    <w:rsid w:val="006118B2"/>
    <w:rsid w:val="00611D8D"/>
    <w:rsid w:val="00611DD8"/>
    <w:rsid w:val="00612AFF"/>
    <w:rsid w:val="0061411C"/>
    <w:rsid w:val="006142CD"/>
    <w:rsid w:val="006147C1"/>
    <w:rsid w:val="00614884"/>
    <w:rsid w:val="00614AFF"/>
    <w:rsid w:val="00614FBA"/>
    <w:rsid w:val="00614FC8"/>
    <w:rsid w:val="00615E63"/>
    <w:rsid w:val="006163CE"/>
    <w:rsid w:val="0061645E"/>
    <w:rsid w:val="0061784A"/>
    <w:rsid w:val="00617A74"/>
    <w:rsid w:val="00617B49"/>
    <w:rsid w:val="00617CDC"/>
    <w:rsid w:val="00617D99"/>
    <w:rsid w:val="00617F3B"/>
    <w:rsid w:val="006206A4"/>
    <w:rsid w:val="006207C6"/>
    <w:rsid w:val="00620ECB"/>
    <w:rsid w:val="00621B00"/>
    <w:rsid w:val="00621F0D"/>
    <w:rsid w:val="00622239"/>
    <w:rsid w:val="00623121"/>
    <w:rsid w:val="006235E5"/>
    <w:rsid w:val="00623654"/>
    <w:rsid w:val="0062392D"/>
    <w:rsid w:val="00624B4C"/>
    <w:rsid w:val="00625492"/>
    <w:rsid w:val="00625873"/>
    <w:rsid w:val="00625988"/>
    <w:rsid w:val="00626140"/>
    <w:rsid w:val="006265E1"/>
    <w:rsid w:val="00626AF1"/>
    <w:rsid w:val="00626B96"/>
    <w:rsid w:val="00626C13"/>
    <w:rsid w:val="006315AD"/>
    <w:rsid w:val="00632223"/>
    <w:rsid w:val="006329D0"/>
    <w:rsid w:val="00632EC4"/>
    <w:rsid w:val="00632F14"/>
    <w:rsid w:val="00633069"/>
    <w:rsid w:val="0063329E"/>
    <w:rsid w:val="006332A2"/>
    <w:rsid w:val="006333C7"/>
    <w:rsid w:val="0063386C"/>
    <w:rsid w:val="00633872"/>
    <w:rsid w:val="00633F21"/>
    <w:rsid w:val="006340E7"/>
    <w:rsid w:val="006342E8"/>
    <w:rsid w:val="00634595"/>
    <w:rsid w:val="006353A4"/>
    <w:rsid w:val="00635701"/>
    <w:rsid w:val="00635E30"/>
    <w:rsid w:val="00636377"/>
    <w:rsid w:val="00636A7A"/>
    <w:rsid w:val="00636C56"/>
    <w:rsid w:val="006370E3"/>
    <w:rsid w:val="006374EA"/>
    <w:rsid w:val="00640B69"/>
    <w:rsid w:val="00641095"/>
    <w:rsid w:val="00641C95"/>
    <w:rsid w:val="00642202"/>
    <w:rsid w:val="00642C64"/>
    <w:rsid w:val="006434FF"/>
    <w:rsid w:val="00643724"/>
    <w:rsid w:val="006439C0"/>
    <w:rsid w:val="00644570"/>
    <w:rsid w:val="0064470F"/>
    <w:rsid w:val="00644F6C"/>
    <w:rsid w:val="006452ED"/>
    <w:rsid w:val="0064555B"/>
    <w:rsid w:val="006456A4"/>
    <w:rsid w:val="0064600A"/>
    <w:rsid w:val="006477E0"/>
    <w:rsid w:val="00647F45"/>
    <w:rsid w:val="006511A6"/>
    <w:rsid w:val="006514E4"/>
    <w:rsid w:val="00651A49"/>
    <w:rsid w:val="00651B66"/>
    <w:rsid w:val="006524A1"/>
    <w:rsid w:val="00652635"/>
    <w:rsid w:val="00652FF1"/>
    <w:rsid w:val="00653189"/>
    <w:rsid w:val="00653B8C"/>
    <w:rsid w:val="00653FF1"/>
    <w:rsid w:val="0065479D"/>
    <w:rsid w:val="00654BE4"/>
    <w:rsid w:val="0065614A"/>
    <w:rsid w:val="00656913"/>
    <w:rsid w:val="0066027F"/>
    <w:rsid w:val="0066065E"/>
    <w:rsid w:val="0066073A"/>
    <w:rsid w:val="00660CA5"/>
    <w:rsid w:val="00661599"/>
    <w:rsid w:val="006616A3"/>
    <w:rsid w:val="00661C13"/>
    <w:rsid w:val="00662AF8"/>
    <w:rsid w:val="00662B09"/>
    <w:rsid w:val="00663B32"/>
    <w:rsid w:val="00663F3A"/>
    <w:rsid w:val="0066457E"/>
    <w:rsid w:val="006647ED"/>
    <w:rsid w:val="00664EB5"/>
    <w:rsid w:val="00665D2F"/>
    <w:rsid w:val="00665DAF"/>
    <w:rsid w:val="00666100"/>
    <w:rsid w:val="0066637D"/>
    <w:rsid w:val="00670935"/>
    <w:rsid w:val="00670EBE"/>
    <w:rsid w:val="006718C3"/>
    <w:rsid w:val="00671AC8"/>
    <w:rsid w:val="0067276A"/>
    <w:rsid w:val="0067293A"/>
    <w:rsid w:val="00672AB7"/>
    <w:rsid w:val="00672EDF"/>
    <w:rsid w:val="00672F58"/>
    <w:rsid w:val="00673832"/>
    <w:rsid w:val="00673DBD"/>
    <w:rsid w:val="00673F09"/>
    <w:rsid w:val="006752AA"/>
    <w:rsid w:val="006754B3"/>
    <w:rsid w:val="00675C54"/>
    <w:rsid w:val="006772E2"/>
    <w:rsid w:val="0068051D"/>
    <w:rsid w:val="00680B9E"/>
    <w:rsid w:val="00681057"/>
    <w:rsid w:val="00681C71"/>
    <w:rsid w:val="00681D73"/>
    <w:rsid w:val="00682808"/>
    <w:rsid w:val="00682B49"/>
    <w:rsid w:val="006836C4"/>
    <w:rsid w:val="00683F7A"/>
    <w:rsid w:val="00684318"/>
    <w:rsid w:val="00684A03"/>
    <w:rsid w:val="00684BDC"/>
    <w:rsid w:val="00685D3A"/>
    <w:rsid w:val="00686C3A"/>
    <w:rsid w:val="00687518"/>
    <w:rsid w:val="00687BCE"/>
    <w:rsid w:val="006905DE"/>
    <w:rsid w:val="00690984"/>
    <w:rsid w:val="006909E6"/>
    <w:rsid w:val="006914C1"/>
    <w:rsid w:val="006918E7"/>
    <w:rsid w:val="00691E25"/>
    <w:rsid w:val="006922AA"/>
    <w:rsid w:val="006924FF"/>
    <w:rsid w:val="006926D9"/>
    <w:rsid w:val="00692A9C"/>
    <w:rsid w:val="006934CF"/>
    <w:rsid w:val="006934E7"/>
    <w:rsid w:val="00693C84"/>
    <w:rsid w:val="00693E76"/>
    <w:rsid w:val="00694242"/>
    <w:rsid w:val="00694C41"/>
    <w:rsid w:val="00695A01"/>
    <w:rsid w:val="0069663F"/>
    <w:rsid w:val="0069683C"/>
    <w:rsid w:val="00696AF7"/>
    <w:rsid w:val="00696FE1"/>
    <w:rsid w:val="00697E36"/>
    <w:rsid w:val="006A0265"/>
    <w:rsid w:val="006A075B"/>
    <w:rsid w:val="006A09E1"/>
    <w:rsid w:val="006A0AF6"/>
    <w:rsid w:val="006A0E33"/>
    <w:rsid w:val="006A0FF8"/>
    <w:rsid w:val="006A18A3"/>
    <w:rsid w:val="006A1A68"/>
    <w:rsid w:val="006A1C28"/>
    <w:rsid w:val="006A1DFD"/>
    <w:rsid w:val="006A28BE"/>
    <w:rsid w:val="006A2C5E"/>
    <w:rsid w:val="006A4AD8"/>
    <w:rsid w:val="006A52E6"/>
    <w:rsid w:val="006A52FA"/>
    <w:rsid w:val="006A5427"/>
    <w:rsid w:val="006A545A"/>
    <w:rsid w:val="006A56CB"/>
    <w:rsid w:val="006A5D8D"/>
    <w:rsid w:val="006A6341"/>
    <w:rsid w:val="006A6B72"/>
    <w:rsid w:val="006A73EF"/>
    <w:rsid w:val="006A77EC"/>
    <w:rsid w:val="006A7C1E"/>
    <w:rsid w:val="006B1425"/>
    <w:rsid w:val="006B1BB1"/>
    <w:rsid w:val="006B1C4C"/>
    <w:rsid w:val="006B1F34"/>
    <w:rsid w:val="006B35E1"/>
    <w:rsid w:val="006B380E"/>
    <w:rsid w:val="006B3B63"/>
    <w:rsid w:val="006B41E5"/>
    <w:rsid w:val="006B4AE4"/>
    <w:rsid w:val="006B523D"/>
    <w:rsid w:val="006B5614"/>
    <w:rsid w:val="006B578F"/>
    <w:rsid w:val="006B58FE"/>
    <w:rsid w:val="006B5B2E"/>
    <w:rsid w:val="006B5F12"/>
    <w:rsid w:val="006B6089"/>
    <w:rsid w:val="006B6627"/>
    <w:rsid w:val="006B6D12"/>
    <w:rsid w:val="006B6D24"/>
    <w:rsid w:val="006B6EB2"/>
    <w:rsid w:val="006B6FA3"/>
    <w:rsid w:val="006B7675"/>
    <w:rsid w:val="006C0941"/>
    <w:rsid w:val="006C0DF6"/>
    <w:rsid w:val="006C1526"/>
    <w:rsid w:val="006C1582"/>
    <w:rsid w:val="006C15E2"/>
    <w:rsid w:val="006C1D34"/>
    <w:rsid w:val="006C3567"/>
    <w:rsid w:val="006C3628"/>
    <w:rsid w:val="006C3975"/>
    <w:rsid w:val="006C3AB3"/>
    <w:rsid w:val="006C3CE1"/>
    <w:rsid w:val="006C3FCA"/>
    <w:rsid w:val="006C4066"/>
    <w:rsid w:val="006C41A7"/>
    <w:rsid w:val="006C488A"/>
    <w:rsid w:val="006C48C6"/>
    <w:rsid w:val="006C4A31"/>
    <w:rsid w:val="006C52BC"/>
    <w:rsid w:val="006C5394"/>
    <w:rsid w:val="006C57B4"/>
    <w:rsid w:val="006C5B4E"/>
    <w:rsid w:val="006C5BE6"/>
    <w:rsid w:val="006C69E6"/>
    <w:rsid w:val="006C6C46"/>
    <w:rsid w:val="006C71D3"/>
    <w:rsid w:val="006C7274"/>
    <w:rsid w:val="006C7DF7"/>
    <w:rsid w:val="006D02F5"/>
    <w:rsid w:val="006D0BF2"/>
    <w:rsid w:val="006D1EE9"/>
    <w:rsid w:val="006D2878"/>
    <w:rsid w:val="006D2AB8"/>
    <w:rsid w:val="006D3B97"/>
    <w:rsid w:val="006D47E0"/>
    <w:rsid w:val="006D4E12"/>
    <w:rsid w:val="006D5C2D"/>
    <w:rsid w:val="006D6165"/>
    <w:rsid w:val="006D65D6"/>
    <w:rsid w:val="006D6769"/>
    <w:rsid w:val="006D6FFB"/>
    <w:rsid w:val="006D714F"/>
    <w:rsid w:val="006D754A"/>
    <w:rsid w:val="006D76E6"/>
    <w:rsid w:val="006D77DB"/>
    <w:rsid w:val="006D7A0C"/>
    <w:rsid w:val="006E0547"/>
    <w:rsid w:val="006E0AED"/>
    <w:rsid w:val="006E1310"/>
    <w:rsid w:val="006E1325"/>
    <w:rsid w:val="006E1B3C"/>
    <w:rsid w:val="006E2072"/>
    <w:rsid w:val="006E2A56"/>
    <w:rsid w:val="006E353F"/>
    <w:rsid w:val="006E5384"/>
    <w:rsid w:val="006E58EA"/>
    <w:rsid w:val="006E617E"/>
    <w:rsid w:val="006E657D"/>
    <w:rsid w:val="006E6AB9"/>
    <w:rsid w:val="006E6F5E"/>
    <w:rsid w:val="006E6FA4"/>
    <w:rsid w:val="006E7114"/>
    <w:rsid w:val="006E7696"/>
    <w:rsid w:val="006F141D"/>
    <w:rsid w:val="006F187F"/>
    <w:rsid w:val="006F1F41"/>
    <w:rsid w:val="006F25BA"/>
    <w:rsid w:val="006F2CC7"/>
    <w:rsid w:val="006F3226"/>
    <w:rsid w:val="006F351E"/>
    <w:rsid w:val="006F3CEE"/>
    <w:rsid w:val="006F3D62"/>
    <w:rsid w:val="006F455B"/>
    <w:rsid w:val="006F577D"/>
    <w:rsid w:val="006F70CC"/>
    <w:rsid w:val="006F7378"/>
    <w:rsid w:val="006F7CF3"/>
    <w:rsid w:val="00700DC4"/>
    <w:rsid w:val="0070132A"/>
    <w:rsid w:val="00701DAD"/>
    <w:rsid w:val="007030AD"/>
    <w:rsid w:val="00703284"/>
    <w:rsid w:val="00704265"/>
    <w:rsid w:val="00704396"/>
    <w:rsid w:val="007043B1"/>
    <w:rsid w:val="00704D16"/>
    <w:rsid w:val="00705993"/>
    <w:rsid w:val="00705D53"/>
    <w:rsid w:val="007061F6"/>
    <w:rsid w:val="007065E7"/>
    <w:rsid w:val="00706B92"/>
    <w:rsid w:val="0070750A"/>
    <w:rsid w:val="00707640"/>
    <w:rsid w:val="00707666"/>
    <w:rsid w:val="00710267"/>
    <w:rsid w:val="0071126A"/>
    <w:rsid w:val="007114C8"/>
    <w:rsid w:val="007116B8"/>
    <w:rsid w:val="00711C84"/>
    <w:rsid w:val="0071257D"/>
    <w:rsid w:val="00712D5E"/>
    <w:rsid w:val="00714570"/>
    <w:rsid w:val="00714D57"/>
    <w:rsid w:val="00714FF2"/>
    <w:rsid w:val="00715801"/>
    <w:rsid w:val="00717F21"/>
    <w:rsid w:val="00717FBE"/>
    <w:rsid w:val="007201DA"/>
    <w:rsid w:val="00720AD7"/>
    <w:rsid w:val="0072112F"/>
    <w:rsid w:val="00721DA9"/>
    <w:rsid w:val="00722102"/>
    <w:rsid w:val="007224E3"/>
    <w:rsid w:val="00722B0A"/>
    <w:rsid w:val="00722BA6"/>
    <w:rsid w:val="0072330C"/>
    <w:rsid w:val="00723473"/>
    <w:rsid w:val="00724413"/>
    <w:rsid w:val="00724979"/>
    <w:rsid w:val="00725118"/>
    <w:rsid w:val="007251F3"/>
    <w:rsid w:val="007263C0"/>
    <w:rsid w:val="0072685F"/>
    <w:rsid w:val="0072687A"/>
    <w:rsid w:val="007268FF"/>
    <w:rsid w:val="00726AA7"/>
    <w:rsid w:val="00726DF4"/>
    <w:rsid w:val="00726F13"/>
    <w:rsid w:val="007279B4"/>
    <w:rsid w:val="00727DAC"/>
    <w:rsid w:val="00731545"/>
    <w:rsid w:val="0073168C"/>
    <w:rsid w:val="00731CB3"/>
    <w:rsid w:val="00731DF1"/>
    <w:rsid w:val="00733113"/>
    <w:rsid w:val="00733C26"/>
    <w:rsid w:val="00734521"/>
    <w:rsid w:val="007360D1"/>
    <w:rsid w:val="0073653C"/>
    <w:rsid w:val="00736730"/>
    <w:rsid w:val="00736C22"/>
    <w:rsid w:val="00736D32"/>
    <w:rsid w:val="00736D66"/>
    <w:rsid w:val="0074021A"/>
    <w:rsid w:val="007417C1"/>
    <w:rsid w:val="00741C3C"/>
    <w:rsid w:val="007430F3"/>
    <w:rsid w:val="007465D8"/>
    <w:rsid w:val="00751058"/>
    <w:rsid w:val="007514F6"/>
    <w:rsid w:val="0075167D"/>
    <w:rsid w:val="0075206B"/>
    <w:rsid w:val="00753B0E"/>
    <w:rsid w:val="007541F0"/>
    <w:rsid w:val="007542D0"/>
    <w:rsid w:val="007558F9"/>
    <w:rsid w:val="00755EEE"/>
    <w:rsid w:val="00756E00"/>
    <w:rsid w:val="0075708D"/>
    <w:rsid w:val="00757917"/>
    <w:rsid w:val="00757B2B"/>
    <w:rsid w:val="0076049E"/>
    <w:rsid w:val="007607D5"/>
    <w:rsid w:val="00760B6F"/>
    <w:rsid w:val="00761D52"/>
    <w:rsid w:val="0076203D"/>
    <w:rsid w:val="007622FC"/>
    <w:rsid w:val="007630E0"/>
    <w:rsid w:val="007631BF"/>
    <w:rsid w:val="00763626"/>
    <w:rsid w:val="00763A78"/>
    <w:rsid w:val="00763D88"/>
    <w:rsid w:val="00763DD6"/>
    <w:rsid w:val="00764A73"/>
    <w:rsid w:val="00765C70"/>
    <w:rsid w:val="007661D9"/>
    <w:rsid w:val="007663B0"/>
    <w:rsid w:val="00766549"/>
    <w:rsid w:val="00766609"/>
    <w:rsid w:val="00766D62"/>
    <w:rsid w:val="00766DA7"/>
    <w:rsid w:val="00767076"/>
    <w:rsid w:val="007672C6"/>
    <w:rsid w:val="007675E3"/>
    <w:rsid w:val="00767AEB"/>
    <w:rsid w:val="00767D96"/>
    <w:rsid w:val="0077013E"/>
    <w:rsid w:val="00770C6C"/>
    <w:rsid w:val="00770C81"/>
    <w:rsid w:val="00771566"/>
    <w:rsid w:val="00771652"/>
    <w:rsid w:val="0077167E"/>
    <w:rsid w:val="00771F83"/>
    <w:rsid w:val="0077206A"/>
    <w:rsid w:val="00773415"/>
    <w:rsid w:val="0077398C"/>
    <w:rsid w:val="007747F4"/>
    <w:rsid w:val="00776038"/>
    <w:rsid w:val="0077635E"/>
    <w:rsid w:val="00777149"/>
    <w:rsid w:val="00777569"/>
    <w:rsid w:val="00780165"/>
    <w:rsid w:val="0078059C"/>
    <w:rsid w:val="007806A9"/>
    <w:rsid w:val="00780BB2"/>
    <w:rsid w:val="00780C7A"/>
    <w:rsid w:val="00781192"/>
    <w:rsid w:val="007815C9"/>
    <w:rsid w:val="007817D5"/>
    <w:rsid w:val="00781D6E"/>
    <w:rsid w:val="00782291"/>
    <w:rsid w:val="007829CE"/>
    <w:rsid w:val="0078357B"/>
    <w:rsid w:val="00783972"/>
    <w:rsid w:val="00785193"/>
    <w:rsid w:val="00785851"/>
    <w:rsid w:val="00785ECA"/>
    <w:rsid w:val="007863BF"/>
    <w:rsid w:val="0078657F"/>
    <w:rsid w:val="007865E8"/>
    <w:rsid w:val="00786A79"/>
    <w:rsid w:val="00786DC5"/>
    <w:rsid w:val="00787173"/>
    <w:rsid w:val="0078776F"/>
    <w:rsid w:val="007906C4"/>
    <w:rsid w:val="00790E0D"/>
    <w:rsid w:val="0079145B"/>
    <w:rsid w:val="00791495"/>
    <w:rsid w:val="007915D8"/>
    <w:rsid w:val="00791889"/>
    <w:rsid w:val="00792368"/>
    <w:rsid w:val="00792A77"/>
    <w:rsid w:val="00793380"/>
    <w:rsid w:val="00794CA1"/>
    <w:rsid w:val="00796051"/>
    <w:rsid w:val="007962BC"/>
    <w:rsid w:val="00796850"/>
    <w:rsid w:val="00796C4B"/>
    <w:rsid w:val="00796CAD"/>
    <w:rsid w:val="00796E17"/>
    <w:rsid w:val="0079700E"/>
    <w:rsid w:val="00797AC9"/>
    <w:rsid w:val="007A020B"/>
    <w:rsid w:val="007A2575"/>
    <w:rsid w:val="007A260C"/>
    <w:rsid w:val="007A264B"/>
    <w:rsid w:val="007A294C"/>
    <w:rsid w:val="007A2A43"/>
    <w:rsid w:val="007A30EE"/>
    <w:rsid w:val="007A3682"/>
    <w:rsid w:val="007A3A31"/>
    <w:rsid w:val="007A3F54"/>
    <w:rsid w:val="007A52CB"/>
    <w:rsid w:val="007A5409"/>
    <w:rsid w:val="007A5D0C"/>
    <w:rsid w:val="007A64FD"/>
    <w:rsid w:val="007A6CEC"/>
    <w:rsid w:val="007A6F05"/>
    <w:rsid w:val="007A7174"/>
    <w:rsid w:val="007A730E"/>
    <w:rsid w:val="007A7C7C"/>
    <w:rsid w:val="007B0203"/>
    <w:rsid w:val="007B0328"/>
    <w:rsid w:val="007B0402"/>
    <w:rsid w:val="007B08F3"/>
    <w:rsid w:val="007B1BDD"/>
    <w:rsid w:val="007B27A0"/>
    <w:rsid w:val="007B27C5"/>
    <w:rsid w:val="007B2AF0"/>
    <w:rsid w:val="007B2B48"/>
    <w:rsid w:val="007B332C"/>
    <w:rsid w:val="007B36E3"/>
    <w:rsid w:val="007B377B"/>
    <w:rsid w:val="007B38D5"/>
    <w:rsid w:val="007B39A2"/>
    <w:rsid w:val="007B4915"/>
    <w:rsid w:val="007B4D21"/>
    <w:rsid w:val="007B7B96"/>
    <w:rsid w:val="007B7DB7"/>
    <w:rsid w:val="007C04E7"/>
    <w:rsid w:val="007C11DA"/>
    <w:rsid w:val="007C20C9"/>
    <w:rsid w:val="007C2CE5"/>
    <w:rsid w:val="007C3006"/>
    <w:rsid w:val="007C3994"/>
    <w:rsid w:val="007C39E0"/>
    <w:rsid w:val="007C4414"/>
    <w:rsid w:val="007C4BC0"/>
    <w:rsid w:val="007C4E05"/>
    <w:rsid w:val="007C4EFF"/>
    <w:rsid w:val="007C5072"/>
    <w:rsid w:val="007C58F0"/>
    <w:rsid w:val="007C5D37"/>
    <w:rsid w:val="007C5E59"/>
    <w:rsid w:val="007C5FF9"/>
    <w:rsid w:val="007C60E7"/>
    <w:rsid w:val="007C62E0"/>
    <w:rsid w:val="007C6D3D"/>
    <w:rsid w:val="007C6D9E"/>
    <w:rsid w:val="007C7BE9"/>
    <w:rsid w:val="007C7FF8"/>
    <w:rsid w:val="007D0096"/>
    <w:rsid w:val="007D0CA2"/>
    <w:rsid w:val="007D18A9"/>
    <w:rsid w:val="007D254E"/>
    <w:rsid w:val="007D31A1"/>
    <w:rsid w:val="007D3540"/>
    <w:rsid w:val="007D39E9"/>
    <w:rsid w:val="007D3A07"/>
    <w:rsid w:val="007D438F"/>
    <w:rsid w:val="007D4811"/>
    <w:rsid w:val="007D4B9D"/>
    <w:rsid w:val="007D4ED5"/>
    <w:rsid w:val="007D50A0"/>
    <w:rsid w:val="007D53E5"/>
    <w:rsid w:val="007D5CB8"/>
    <w:rsid w:val="007D623B"/>
    <w:rsid w:val="007D63B9"/>
    <w:rsid w:val="007D6ABD"/>
    <w:rsid w:val="007D75EE"/>
    <w:rsid w:val="007D7D08"/>
    <w:rsid w:val="007D7F5B"/>
    <w:rsid w:val="007E00F2"/>
    <w:rsid w:val="007E1450"/>
    <w:rsid w:val="007E16DE"/>
    <w:rsid w:val="007E1884"/>
    <w:rsid w:val="007E2E45"/>
    <w:rsid w:val="007E4496"/>
    <w:rsid w:val="007E45DD"/>
    <w:rsid w:val="007E4DEB"/>
    <w:rsid w:val="007E5464"/>
    <w:rsid w:val="007E56D6"/>
    <w:rsid w:val="007E5A9D"/>
    <w:rsid w:val="007E687B"/>
    <w:rsid w:val="007E6CA1"/>
    <w:rsid w:val="007E6D5F"/>
    <w:rsid w:val="007E719D"/>
    <w:rsid w:val="007E75E2"/>
    <w:rsid w:val="007F15A9"/>
    <w:rsid w:val="007F1D50"/>
    <w:rsid w:val="007F1DEA"/>
    <w:rsid w:val="007F2ED4"/>
    <w:rsid w:val="007F34DA"/>
    <w:rsid w:val="007F35E5"/>
    <w:rsid w:val="007F3F9D"/>
    <w:rsid w:val="007F4443"/>
    <w:rsid w:val="007F4A85"/>
    <w:rsid w:val="007F555E"/>
    <w:rsid w:val="007F6F28"/>
    <w:rsid w:val="007F7897"/>
    <w:rsid w:val="007F7DAA"/>
    <w:rsid w:val="0080032D"/>
    <w:rsid w:val="008008F9"/>
    <w:rsid w:val="008015E6"/>
    <w:rsid w:val="00801601"/>
    <w:rsid w:val="008024A8"/>
    <w:rsid w:val="00802A98"/>
    <w:rsid w:val="0080305A"/>
    <w:rsid w:val="008033D6"/>
    <w:rsid w:val="008037D4"/>
    <w:rsid w:val="00803AFC"/>
    <w:rsid w:val="008040E1"/>
    <w:rsid w:val="00805539"/>
    <w:rsid w:val="008067AE"/>
    <w:rsid w:val="00806E4E"/>
    <w:rsid w:val="0080711D"/>
    <w:rsid w:val="00807CF1"/>
    <w:rsid w:val="00807DB2"/>
    <w:rsid w:val="00807F81"/>
    <w:rsid w:val="00810D37"/>
    <w:rsid w:val="00811246"/>
    <w:rsid w:val="008114E8"/>
    <w:rsid w:val="008126A0"/>
    <w:rsid w:val="00812AE8"/>
    <w:rsid w:val="0081327C"/>
    <w:rsid w:val="0081392A"/>
    <w:rsid w:val="00813DC6"/>
    <w:rsid w:val="008147FA"/>
    <w:rsid w:val="00815018"/>
    <w:rsid w:val="0081602E"/>
    <w:rsid w:val="00816268"/>
    <w:rsid w:val="00816A47"/>
    <w:rsid w:val="008177A0"/>
    <w:rsid w:val="00817813"/>
    <w:rsid w:val="008178C6"/>
    <w:rsid w:val="00817F49"/>
    <w:rsid w:val="00820574"/>
    <w:rsid w:val="00820880"/>
    <w:rsid w:val="008209A2"/>
    <w:rsid w:val="00820B27"/>
    <w:rsid w:val="00820D4A"/>
    <w:rsid w:val="00821767"/>
    <w:rsid w:val="008224E2"/>
    <w:rsid w:val="00822945"/>
    <w:rsid w:val="00823E80"/>
    <w:rsid w:val="0082439C"/>
    <w:rsid w:val="008246D1"/>
    <w:rsid w:val="008247B5"/>
    <w:rsid w:val="00825009"/>
    <w:rsid w:val="008256F3"/>
    <w:rsid w:val="00825E50"/>
    <w:rsid w:val="00826679"/>
    <w:rsid w:val="0082669C"/>
    <w:rsid w:val="00826BB0"/>
    <w:rsid w:val="00826C33"/>
    <w:rsid w:val="008270A9"/>
    <w:rsid w:val="0082712D"/>
    <w:rsid w:val="0082752D"/>
    <w:rsid w:val="00827705"/>
    <w:rsid w:val="00827796"/>
    <w:rsid w:val="0082788C"/>
    <w:rsid w:val="00827C2D"/>
    <w:rsid w:val="00830128"/>
    <w:rsid w:val="008301A3"/>
    <w:rsid w:val="00830A68"/>
    <w:rsid w:val="00830D8B"/>
    <w:rsid w:val="008328C4"/>
    <w:rsid w:val="00832BF1"/>
    <w:rsid w:val="008333BB"/>
    <w:rsid w:val="008334FB"/>
    <w:rsid w:val="00833688"/>
    <w:rsid w:val="0083376E"/>
    <w:rsid w:val="00833AAE"/>
    <w:rsid w:val="00833C39"/>
    <w:rsid w:val="00834059"/>
    <w:rsid w:val="00834065"/>
    <w:rsid w:val="00835223"/>
    <w:rsid w:val="00835433"/>
    <w:rsid w:val="0083577B"/>
    <w:rsid w:val="008357CC"/>
    <w:rsid w:val="008368E9"/>
    <w:rsid w:val="00837703"/>
    <w:rsid w:val="00837EA3"/>
    <w:rsid w:val="00840872"/>
    <w:rsid w:val="00840A85"/>
    <w:rsid w:val="00841155"/>
    <w:rsid w:val="008416FF"/>
    <w:rsid w:val="0084195C"/>
    <w:rsid w:val="00841B53"/>
    <w:rsid w:val="00842285"/>
    <w:rsid w:val="00842950"/>
    <w:rsid w:val="00844B65"/>
    <w:rsid w:val="00845081"/>
    <w:rsid w:val="0084520F"/>
    <w:rsid w:val="0084591E"/>
    <w:rsid w:val="00845AA3"/>
    <w:rsid w:val="00846312"/>
    <w:rsid w:val="008466E1"/>
    <w:rsid w:val="008467B4"/>
    <w:rsid w:val="008473C5"/>
    <w:rsid w:val="00847ECE"/>
    <w:rsid w:val="0085035F"/>
    <w:rsid w:val="0085038E"/>
    <w:rsid w:val="008504A5"/>
    <w:rsid w:val="00850974"/>
    <w:rsid w:val="0085123E"/>
    <w:rsid w:val="00851506"/>
    <w:rsid w:val="00851853"/>
    <w:rsid w:val="0085186E"/>
    <w:rsid w:val="00851F9A"/>
    <w:rsid w:val="00851FB9"/>
    <w:rsid w:val="00852001"/>
    <w:rsid w:val="008528E7"/>
    <w:rsid w:val="00852EC3"/>
    <w:rsid w:val="008533BC"/>
    <w:rsid w:val="008537F1"/>
    <w:rsid w:val="008542EB"/>
    <w:rsid w:val="008551CF"/>
    <w:rsid w:val="00855983"/>
    <w:rsid w:val="00855DCD"/>
    <w:rsid w:val="00855DD7"/>
    <w:rsid w:val="0085624E"/>
    <w:rsid w:val="00856382"/>
    <w:rsid w:val="00856C5B"/>
    <w:rsid w:val="0086065F"/>
    <w:rsid w:val="0086082F"/>
    <w:rsid w:val="008608A1"/>
    <w:rsid w:val="0086106A"/>
    <w:rsid w:val="008618C6"/>
    <w:rsid w:val="00861D7C"/>
    <w:rsid w:val="0086216C"/>
    <w:rsid w:val="008625A1"/>
    <w:rsid w:val="00862759"/>
    <w:rsid w:val="008629F8"/>
    <w:rsid w:val="008631B9"/>
    <w:rsid w:val="00863FA3"/>
    <w:rsid w:val="008647EC"/>
    <w:rsid w:val="00864A6A"/>
    <w:rsid w:val="00864AFF"/>
    <w:rsid w:val="00864CA7"/>
    <w:rsid w:val="00864D53"/>
    <w:rsid w:val="00864E69"/>
    <w:rsid w:val="00865314"/>
    <w:rsid w:val="00865882"/>
    <w:rsid w:val="00865F1B"/>
    <w:rsid w:val="00865FDA"/>
    <w:rsid w:val="00866BA4"/>
    <w:rsid w:val="00866FAC"/>
    <w:rsid w:val="008670F4"/>
    <w:rsid w:val="008702FE"/>
    <w:rsid w:val="0087040E"/>
    <w:rsid w:val="008705DE"/>
    <w:rsid w:val="00870D89"/>
    <w:rsid w:val="0087147B"/>
    <w:rsid w:val="00871727"/>
    <w:rsid w:val="008718C8"/>
    <w:rsid w:val="0087257A"/>
    <w:rsid w:val="0087285B"/>
    <w:rsid w:val="00872875"/>
    <w:rsid w:val="00872BAF"/>
    <w:rsid w:val="00874709"/>
    <w:rsid w:val="00874DCA"/>
    <w:rsid w:val="008750E7"/>
    <w:rsid w:val="0087542B"/>
    <w:rsid w:val="00875741"/>
    <w:rsid w:val="00875922"/>
    <w:rsid w:val="00875932"/>
    <w:rsid w:val="00875C1E"/>
    <w:rsid w:val="008766BA"/>
    <w:rsid w:val="00877CBF"/>
    <w:rsid w:val="0088044F"/>
    <w:rsid w:val="008806F4"/>
    <w:rsid w:val="008807B8"/>
    <w:rsid w:val="008813CF"/>
    <w:rsid w:val="00882C4A"/>
    <w:rsid w:val="00882E71"/>
    <w:rsid w:val="00883598"/>
    <w:rsid w:val="0088363E"/>
    <w:rsid w:val="00883824"/>
    <w:rsid w:val="00883AAE"/>
    <w:rsid w:val="00883E69"/>
    <w:rsid w:val="008846BF"/>
    <w:rsid w:val="00886046"/>
    <w:rsid w:val="00886A77"/>
    <w:rsid w:val="00886EB2"/>
    <w:rsid w:val="008907E3"/>
    <w:rsid w:val="0089113A"/>
    <w:rsid w:val="00891293"/>
    <w:rsid w:val="00891B28"/>
    <w:rsid w:val="00891DC1"/>
    <w:rsid w:val="00891E53"/>
    <w:rsid w:val="008927F1"/>
    <w:rsid w:val="008930FB"/>
    <w:rsid w:val="0089378A"/>
    <w:rsid w:val="00893970"/>
    <w:rsid w:val="00893B77"/>
    <w:rsid w:val="008940DA"/>
    <w:rsid w:val="00894A8D"/>
    <w:rsid w:val="00895563"/>
    <w:rsid w:val="008955FD"/>
    <w:rsid w:val="0089568C"/>
    <w:rsid w:val="0089656B"/>
    <w:rsid w:val="00896811"/>
    <w:rsid w:val="00896F7C"/>
    <w:rsid w:val="0089780E"/>
    <w:rsid w:val="00897B50"/>
    <w:rsid w:val="00897B7C"/>
    <w:rsid w:val="00897B94"/>
    <w:rsid w:val="00897FC2"/>
    <w:rsid w:val="008A0506"/>
    <w:rsid w:val="008A096D"/>
    <w:rsid w:val="008A0A5D"/>
    <w:rsid w:val="008A1856"/>
    <w:rsid w:val="008A28B3"/>
    <w:rsid w:val="008A2F93"/>
    <w:rsid w:val="008A3260"/>
    <w:rsid w:val="008A326A"/>
    <w:rsid w:val="008A37A2"/>
    <w:rsid w:val="008A3DAD"/>
    <w:rsid w:val="008A4EE0"/>
    <w:rsid w:val="008A4F51"/>
    <w:rsid w:val="008A5119"/>
    <w:rsid w:val="008A601C"/>
    <w:rsid w:val="008A6149"/>
    <w:rsid w:val="008A63DB"/>
    <w:rsid w:val="008A68B7"/>
    <w:rsid w:val="008A69B5"/>
    <w:rsid w:val="008A6E41"/>
    <w:rsid w:val="008A727C"/>
    <w:rsid w:val="008A762D"/>
    <w:rsid w:val="008A7B8C"/>
    <w:rsid w:val="008A7DFE"/>
    <w:rsid w:val="008B003B"/>
    <w:rsid w:val="008B111F"/>
    <w:rsid w:val="008B1780"/>
    <w:rsid w:val="008B1EF1"/>
    <w:rsid w:val="008B2290"/>
    <w:rsid w:val="008B23BE"/>
    <w:rsid w:val="008B26EF"/>
    <w:rsid w:val="008B27B3"/>
    <w:rsid w:val="008B306A"/>
    <w:rsid w:val="008B38ED"/>
    <w:rsid w:val="008B39C6"/>
    <w:rsid w:val="008B43D2"/>
    <w:rsid w:val="008B50E4"/>
    <w:rsid w:val="008B5F80"/>
    <w:rsid w:val="008B6378"/>
    <w:rsid w:val="008B6684"/>
    <w:rsid w:val="008B6C99"/>
    <w:rsid w:val="008B7017"/>
    <w:rsid w:val="008B7DBA"/>
    <w:rsid w:val="008B7E37"/>
    <w:rsid w:val="008C05E0"/>
    <w:rsid w:val="008C07F0"/>
    <w:rsid w:val="008C0966"/>
    <w:rsid w:val="008C0F04"/>
    <w:rsid w:val="008C0F4E"/>
    <w:rsid w:val="008C182A"/>
    <w:rsid w:val="008C2557"/>
    <w:rsid w:val="008C2887"/>
    <w:rsid w:val="008C3141"/>
    <w:rsid w:val="008C314A"/>
    <w:rsid w:val="008C35A2"/>
    <w:rsid w:val="008C3790"/>
    <w:rsid w:val="008C4CD5"/>
    <w:rsid w:val="008C4E09"/>
    <w:rsid w:val="008C51B6"/>
    <w:rsid w:val="008C5398"/>
    <w:rsid w:val="008C5620"/>
    <w:rsid w:val="008C56EF"/>
    <w:rsid w:val="008C5B7E"/>
    <w:rsid w:val="008C62C3"/>
    <w:rsid w:val="008C7166"/>
    <w:rsid w:val="008C730A"/>
    <w:rsid w:val="008C782C"/>
    <w:rsid w:val="008D05C2"/>
    <w:rsid w:val="008D0A4A"/>
    <w:rsid w:val="008D10E0"/>
    <w:rsid w:val="008D11AC"/>
    <w:rsid w:val="008D1757"/>
    <w:rsid w:val="008D2D69"/>
    <w:rsid w:val="008D3030"/>
    <w:rsid w:val="008D3FB8"/>
    <w:rsid w:val="008D4530"/>
    <w:rsid w:val="008D47B8"/>
    <w:rsid w:val="008D52CC"/>
    <w:rsid w:val="008D578E"/>
    <w:rsid w:val="008D5BB2"/>
    <w:rsid w:val="008D6467"/>
    <w:rsid w:val="008E0564"/>
    <w:rsid w:val="008E1036"/>
    <w:rsid w:val="008E1444"/>
    <w:rsid w:val="008E1565"/>
    <w:rsid w:val="008E31F1"/>
    <w:rsid w:val="008E357C"/>
    <w:rsid w:val="008E3B50"/>
    <w:rsid w:val="008E5368"/>
    <w:rsid w:val="008E71A8"/>
    <w:rsid w:val="008E7564"/>
    <w:rsid w:val="008F0A13"/>
    <w:rsid w:val="008F2239"/>
    <w:rsid w:val="008F287B"/>
    <w:rsid w:val="008F2951"/>
    <w:rsid w:val="008F29C7"/>
    <w:rsid w:val="008F3D9F"/>
    <w:rsid w:val="008F40D7"/>
    <w:rsid w:val="008F464C"/>
    <w:rsid w:val="008F482B"/>
    <w:rsid w:val="008F5201"/>
    <w:rsid w:val="008F5755"/>
    <w:rsid w:val="008F5D64"/>
    <w:rsid w:val="008F5EC6"/>
    <w:rsid w:val="008F67B4"/>
    <w:rsid w:val="008F6A4A"/>
    <w:rsid w:val="008F7A04"/>
    <w:rsid w:val="009003D1"/>
    <w:rsid w:val="009006A8"/>
    <w:rsid w:val="0090084F"/>
    <w:rsid w:val="00900D9A"/>
    <w:rsid w:val="00900E05"/>
    <w:rsid w:val="00901388"/>
    <w:rsid w:val="00901418"/>
    <w:rsid w:val="00901F2C"/>
    <w:rsid w:val="0090356B"/>
    <w:rsid w:val="009037AB"/>
    <w:rsid w:val="0090419E"/>
    <w:rsid w:val="00904841"/>
    <w:rsid w:val="00904F9B"/>
    <w:rsid w:val="00905270"/>
    <w:rsid w:val="00905578"/>
    <w:rsid w:val="00905D5A"/>
    <w:rsid w:val="00905DD7"/>
    <w:rsid w:val="00905E26"/>
    <w:rsid w:val="00906443"/>
    <w:rsid w:val="00906829"/>
    <w:rsid w:val="00906B23"/>
    <w:rsid w:val="00906ED4"/>
    <w:rsid w:val="00907298"/>
    <w:rsid w:val="009072DD"/>
    <w:rsid w:val="0090747B"/>
    <w:rsid w:val="00907CD8"/>
    <w:rsid w:val="0091037E"/>
    <w:rsid w:val="00910E27"/>
    <w:rsid w:val="00910FA2"/>
    <w:rsid w:val="00910FE8"/>
    <w:rsid w:val="00911400"/>
    <w:rsid w:val="00911415"/>
    <w:rsid w:val="0091151B"/>
    <w:rsid w:val="00911653"/>
    <w:rsid w:val="00911C1E"/>
    <w:rsid w:val="00911CC4"/>
    <w:rsid w:val="00911D30"/>
    <w:rsid w:val="00912953"/>
    <w:rsid w:val="00912C95"/>
    <w:rsid w:val="00913363"/>
    <w:rsid w:val="009138A5"/>
    <w:rsid w:val="00914195"/>
    <w:rsid w:val="009146F3"/>
    <w:rsid w:val="00914805"/>
    <w:rsid w:val="00915D68"/>
    <w:rsid w:val="009161AC"/>
    <w:rsid w:val="0091623B"/>
    <w:rsid w:val="009162ED"/>
    <w:rsid w:val="0091744A"/>
    <w:rsid w:val="00917A63"/>
    <w:rsid w:val="00917C1A"/>
    <w:rsid w:val="00917FD7"/>
    <w:rsid w:val="00920637"/>
    <w:rsid w:val="009207C1"/>
    <w:rsid w:val="00920E29"/>
    <w:rsid w:val="009213BD"/>
    <w:rsid w:val="0092173B"/>
    <w:rsid w:val="0092241C"/>
    <w:rsid w:val="0092373C"/>
    <w:rsid w:val="009237A6"/>
    <w:rsid w:val="00923B7E"/>
    <w:rsid w:val="00924425"/>
    <w:rsid w:val="0092510A"/>
    <w:rsid w:val="009254C0"/>
    <w:rsid w:val="00925E96"/>
    <w:rsid w:val="0092606C"/>
    <w:rsid w:val="0092639A"/>
    <w:rsid w:val="0092656A"/>
    <w:rsid w:val="0092677B"/>
    <w:rsid w:val="00926933"/>
    <w:rsid w:val="00926F46"/>
    <w:rsid w:val="00927275"/>
    <w:rsid w:val="009273D9"/>
    <w:rsid w:val="009306D5"/>
    <w:rsid w:val="009330ED"/>
    <w:rsid w:val="00933E3D"/>
    <w:rsid w:val="009340C3"/>
    <w:rsid w:val="009341CB"/>
    <w:rsid w:val="009356F4"/>
    <w:rsid w:val="0093669F"/>
    <w:rsid w:val="00936FC0"/>
    <w:rsid w:val="00937752"/>
    <w:rsid w:val="00937C19"/>
    <w:rsid w:val="00937EE5"/>
    <w:rsid w:val="00941597"/>
    <w:rsid w:val="00941653"/>
    <w:rsid w:val="00942688"/>
    <w:rsid w:val="00943E9D"/>
    <w:rsid w:val="0094411E"/>
    <w:rsid w:val="00944DB3"/>
    <w:rsid w:val="00946370"/>
    <w:rsid w:val="0094645A"/>
    <w:rsid w:val="009472BA"/>
    <w:rsid w:val="009500E1"/>
    <w:rsid w:val="0095077E"/>
    <w:rsid w:val="00950B6D"/>
    <w:rsid w:val="00950D70"/>
    <w:rsid w:val="00951CAA"/>
    <w:rsid w:val="00952044"/>
    <w:rsid w:val="00952C51"/>
    <w:rsid w:val="0095304D"/>
    <w:rsid w:val="009544B6"/>
    <w:rsid w:val="00954E2A"/>
    <w:rsid w:val="00955E7E"/>
    <w:rsid w:val="009560C9"/>
    <w:rsid w:val="00956134"/>
    <w:rsid w:val="0095698F"/>
    <w:rsid w:val="009572E5"/>
    <w:rsid w:val="009577DF"/>
    <w:rsid w:val="00957B21"/>
    <w:rsid w:val="00960064"/>
    <w:rsid w:val="009601B0"/>
    <w:rsid w:val="00960A79"/>
    <w:rsid w:val="0096289E"/>
    <w:rsid w:val="009628F2"/>
    <w:rsid w:val="00962A96"/>
    <w:rsid w:val="00962FEC"/>
    <w:rsid w:val="00963821"/>
    <w:rsid w:val="009639F8"/>
    <w:rsid w:val="009645FE"/>
    <w:rsid w:val="009649E9"/>
    <w:rsid w:val="00964B11"/>
    <w:rsid w:val="00964D65"/>
    <w:rsid w:val="009650CE"/>
    <w:rsid w:val="00965E64"/>
    <w:rsid w:val="00965EF1"/>
    <w:rsid w:val="009665EA"/>
    <w:rsid w:val="009666F0"/>
    <w:rsid w:val="00966E56"/>
    <w:rsid w:val="0096753E"/>
    <w:rsid w:val="00967B2A"/>
    <w:rsid w:val="00967F06"/>
    <w:rsid w:val="00970949"/>
    <w:rsid w:val="0097158F"/>
    <w:rsid w:val="009718AB"/>
    <w:rsid w:val="00971CD8"/>
    <w:rsid w:val="009721BD"/>
    <w:rsid w:val="009733BE"/>
    <w:rsid w:val="009736A1"/>
    <w:rsid w:val="00973AE7"/>
    <w:rsid w:val="009746C2"/>
    <w:rsid w:val="0097472C"/>
    <w:rsid w:val="00974CA3"/>
    <w:rsid w:val="00975413"/>
    <w:rsid w:val="009757D2"/>
    <w:rsid w:val="00975990"/>
    <w:rsid w:val="0097662D"/>
    <w:rsid w:val="00976AD5"/>
    <w:rsid w:val="00976E76"/>
    <w:rsid w:val="00976EA1"/>
    <w:rsid w:val="00976F68"/>
    <w:rsid w:val="009778AB"/>
    <w:rsid w:val="00977AEB"/>
    <w:rsid w:val="009801B0"/>
    <w:rsid w:val="0098050A"/>
    <w:rsid w:val="009805B4"/>
    <w:rsid w:val="0098067C"/>
    <w:rsid w:val="00980AF2"/>
    <w:rsid w:val="00981043"/>
    <w:rsid w:val="009811DE"/>
    <w:rsid w:val="0098135F"/>
    <w:rsid w:val="00981945"/>
    <w:rsid w:val="00981C32"/>
    <w:rsid w:val="00981D14"/>
    <w:rsid w:val="00982BC6"/>
    <w:rsid w:val="009836FD"/>
    <w:rsid w:val="00983961"/>
    <w:rsid w:val="00983FCB"/>
    <w:rsid w:val="009843E1"/>
    <w:rsid w:val="009875ED"/>
    <w:rsid w:val="00990BF4"/>
    <w:rsid w:val="00990C91"/>
    <w:rsid w:val="00990E48"/>
    <w:rsid w:val="00991029"/>
    <w:rsid w:val="0099188E"/>
    <w:rsid w:val="00991F4B"/>
    <w:rsid w:val="00992699"/>
    <w:rsid w:val="00992CF8"/>
    <w:rsid w:val="009932BF"/>
    <w:rsid w:val="009934D8"/>
    <w:rsid w:val="0099365B"/>
    <w:rsid w:val="00993687"/>
    <w:rsid w:val="009936A8"/>
    <w:rsid w:val="00993B58"/>
    <w:rsid w:val="009948FA"/>
    <w:rsid w:val="009957FE"/>
    <w:rsid w:val="00995CFC"/>
    <w:rsid w:val="00995E45"/>
    <w:rsid w:val="00995F55"/>
    <w:rsid w:val="00995FA6"/>
    <w:rsid w:val="009977C2"/>
    <w:rsid w:val="009979B4"/>
    <w:rsid w:val="009A0029"/>
    <w:rsid w:val="009A08CB"/>
    <w:rsid w:val="009A0FDE"/>
    <w:rsid w:val="009A1609"/>
    <w:rsid w:val="009A1E14"/>
    <w:rsid w:val="009A28BC"/>
    <w:rsid w:val="009A2BFF"/>
    <w:rsid w:val="009A3144"/>
    <w:rsid w:val="009A3B9A"/>
    <w:rsid w:val="009A4033"/>
    <w:rsid w:val="009A4222"/>
    <w:rsid w:val="009A444E"/>
    <w:rsid w:val="009A50A7"/>
    <w:rsid w:val="009A54DB"/>
    <w:rsid w:val="009A5808"/>
    <w:rsid w:val="009A5DAD"/>
    <w:rsid w:val="009A6958"/>
    <w:rsid w:val="009A6BD5"/>
    <w:rsid w:val="009A719C"/>
    <w:rsid w:val="009A751B"/>
    <w:rsid w:val="009B04C2"/>
    <w:rsid w:val="009B0823"/>
    <w:rsid w:val="009B0F58"/>
    <w:rsid w:val="009B1984"/>
    <w:rsid w:val="009B1BFE"/>
    <w:rsid w:val="009B1C47"/>
    <w:rsid w:val="009B20AD"/>
    <w:rsid w:val="009B21EA"/>
    <w:rsid w:val="009B239C"/>
    <w:rsid w:val="009B259D"/>
    <w:rsid w:val="009B30B6"/>
    <w:rsid w:val="009B38A8"/>
    <w:rsid w:val="009B3AAB"/>
    <w:rsid w:val="009B3ED9"/>
    <w:rsid w:val="009B4946"/>
    <w:rsid w:val="009B49F2"/>
    <w:rsid w:val="009B66A0"/>
    <w:rsid w:val="009B6778"/>
    <w:rsid w:val="009B6928"/>
    <w:rsid w:val="009B6C03"/>
    <w:rsid w:val="009B6F4B"/>
    <w:rsid w:val="009B77D1"/>
    <w:rsid w:val="009C02FA"/>
    <w:rsid w:val="009C0820"/>
    <w:rsid w:val="009C085E"/>
    <w:rsid w:val="009C158D"/>
    <w:rsid w:val="009C16BE"/>
    <w:rsid w:val="009C2487"/>
    <w:rsid w:val="009C3CAE"/>
    <w:rsid w:val="009C3D93"/>
    <w:rsid w:val="009C4978"/>
    <w:rsid w:val="009C5399"/>
    <w:rsid w:val="009C5E21"/>
    <w:rsid w:val="009C65A6"/>
    <w:rsid w:val="009C6864"/>
    <w:rsid w:val="009C6B59"/>
    <w:rsid w:val="009C6BBD"/>
    <w:rsid w:val="009C7737"/>
    <w:rsid w:val="009D097E"/>
    <w:rsid w:val="009D1C9D"/>
    <w:rsid w:val="009D247A"/>
    <w:rsid w:val="009D2B53"/>
    <w:rsid w:val="009D5BB2"/>
    <w:rsid w:val="009D5E02"/>
    <w:rsid w:val="009D6074"/>
    <w:rsid w:val="009D613F"/>
    <w:rsid w:val="009D6529"/>
    <w:rsid w:val="009D6DBF"/>
    <w:rsid w:val="009D6F88"/>
    <w:rsid w:val="009D6FEF"/>
    <w:rsid w:val="009D79AF"/>
    <w:rsid w:val="009E0179"/>
    <w:rsid w:val="009E0258"/>
    <w:rsid w:val="009E106D"/>
    <w:rsid w:val="009E1E86"/>
    <w:rsid w:val="009E2070"/>
    <w:rsid w:val="009E372C"/>
    <w:rsid w:val="009E4178"/>
    <w:rsid w:val="009E51C0"/>
    <w:rsid w:val="009E5A85"/>
    <w:rsid w:val="009E5B30"/>
    <w:rsid w:val="009E67D1"/>
    <w:rsid w:val="009E6883"/>
    <w:rsid w:val="009E6A0F"/>
    <w:rsid w:val="009E6C47"/>
    <w:rsid w:val="009E7389"/>
    <w:rsid w:val="009E7F5A"/>
    <w:rsid w:val="009F00DE"/>
    <w:rsid w:val="009F0418"/>
    <w:rsid w:val="009F0B8B"/>
    <w:rsid w:val="009F11A2"/>
    <w:rsid w:val="009F13C5"/>
    <w:rsid w:val="009F23DE"/>
    <w:rsid w:val="009F2768"/>
    <w:rsid w:val="009F2A6D"/>
    <w:rsid w:val="009F31F8"/>
    <w:rsid w:val="009F3362"/>
    <w:rsid w:val="009F3642"/>
    <w:rsid w:val="009F4538"/>
    <w:rsid w:val="009F45A3"/>
    <w:rsid w:val="009F4BC4"/>
    <w:rsid w:val="009F4C4D"/>
    <w:rsid w:val="009F5121"/>
    <w:rsid w:val="009F52D8"/>
    <w:rsid w:val="009F714C"/>
    <w:rsid w:val="009F7632"/>
    <w:rsid w:val="00A00472"/>
    <w:rsid w:val="00A00D79"/>
    <w:rsid w:val="00A012FE"/>
    <w:rsid w:val="00A02439"/>
    <w:rsid w:val="00A0249B"/>
    <w:rsid w:val="00A027F9"/>
    <w:rsid w:val="00A02C78"/>
    <w:rsid w:val="00A02EC3"/>
    <w:rsid w:val="00A0357E"/>
    <w:rsid w:val="00A03D4F"/>
    <w:rsid w:val="00A03EF8"/>
    <w:rsid w:val="00A04020"/>
    <w:rsid w:val="00A040F8"/>
    <w:rsid w:val="00A04172"/>
    <w:rsid w:val="00A04AE5"/>
    <w:rsid w:val="00A0524C"/>
    <w:rsid w:val="00A05970"/>
    <w:rsid w:val="00A05D1B"/>
    <w:rsid w:val="00A06750"/>
    <w:rsid w:val="00A067B7"/>
    <w:rsid w:val="00A070AE"/>
    <w:rsid w:val="00A07C1C"/>
    <w:rsid w:val="00A10EF4"/>
    <w:rsid w:val="00A118F7"/>
    <w:rsid w:val="00A1220D"/>
    <w:rsid w:val="00A123C7"/>
    <w:rsid w:val="00A12E75"/>
    <w:rsid w:val="00A1343D"/>
    <w:rsid w:val="00A13B30"/>
    <w:rsid w:val="00A13DE6"/>
    <w:rsid w:val="00A13FCB"/>
    <w:rsid w:val="00A21F62"/>
    <w:rsid w:val="00A222B0"/>
    <w:rsid w:val="00A2233F"/>
    <w:rsid w:val="00A22A8F"/>
    <w:rsid w:val="00A22E57"/>
    <w:rsid w:val="00A22F28"/>
    <w:rsid w:val="00A231E4"/>
    <w:rsid w:val="00A23506"/>
    <w:rsid w:val="00A23748"/>
    <w:rsid w:val="00A239C0"/>
    <w:rsid w:val="00A24AB2"/>
    <w:rsid w:val="00A24BEB"/>
    <w:rsid w:val="00A25019"/>
    <w:rsid w:val="00A259B7"/>
    <w:rsid w:val="00A263A7"/>
    <w:rsid w:val="00A26A79"/>
    <w:rsid w:val="00A26F33"/>
    <w:rsid w:val="00A26F6B"/>
    <w:rsid w:val="00A273E8"/>
    <w:rsid w:val="00A27E62"/>
    <w:rsid w:val="00A27F8A"/>
    <w:rsid w:val="00A30C2C"/>
    <w:rsid w:val="00A3131C"/>
    <w:rsid w:val="00A313F7"/>
    <w:rsid w:val="00A3177E"/>
    <w:rsid w:val="00A31877"/>
    <w:rsid w:val="00A31AD5"/>
    <w:rsid w:val="00A31D5E"/>
    <w:rsid w:val="00A322D4"/>
    <w:rsid w:val="00A327D2"/>
    <w:rsid w:val="00A3297B"/>
    <w:rsid w:val="00A33C61"/>
    <w:rsid w:val="00A33FD3"/>
    <w:rsid w:val="00A344B0"/>
    <w:rsid w:val="00A34602"/>
    <w:rsid w:val="00A352FE"/>
    <w:rsid w:val="00A354B5"/>
    <w:rsid w:val="00A35A50"/>
    <w:rsid w:val="00A35E54"/>
    <w:rsid w:val="00A36B61"/>
    <w:rsid w:val="00A36EAC"/>
    <w:rsid w:val="00A3712A"/>
    <w:rsid w:val="00A37447"/>
    <w:rsid w:val="00A3757F"/>
    <w:rsid w:val="00A375EC"/>
    <w:rsid w:val="00A37662"/>
    <w:rsid w:val="00A411D2"/>
    <w:rsid w:val="00A41488"/>
    <w:rsid w:val="00A41788"/>
    <w:rsid w:val="00A420A9"/>
    <w:rsid w:val="00A42125"/>
    <w:rsid w:val="00A425EA"/>
    <w:rsid w:val="00A430AA"/>
    <w:rsid w:val="00A43493"/>
    <w:rsid w:val="00A43CDD"/>
    <w:rsid w:val="00A43FEA"/>
    <w:rsid w:val="00A44091"/>
    <w:rsid w:val="00A4429D"/>
    <w:rsid w:val="00A44659"/>
    <w:rsid w:val="00A44F6B"/>
    <w:rsid w:val="00A4520F"/>
    <w:rsid w:val="00A45B9E"/>
    <w:rsid w:val="00A46007"/>
    <w:rsid w:val="00A4650C"/>
    <w:rsid w:val="00A468B5"/>
    <w:rsid w:val="00A4692B"/>
    <w:rsid w:val="00A46D94"/>
    <w:rsid w:val="00A50D52"/>
    <w:rsid w:val="00A50FC4"/>
    <w:rsid w:val="00A51F16"/>
    <w:rsid w:val="00A5231F"/>
    <w:rsid w:val="00A52A25"/>
    <w:rsid w:val="00A52FC6"/>
    <w:rsid w:val="00A533F3"/>
    <w:rsid w:val="00A534A3"/>
    <w:rsid w:val="00A543ED"/>
    <w:rsid w:val="00A549FA"/>
    <w:rsid w:val="00A54B09"/>
    <w:rsid w:val="00A55954"/>
    <w:rsid w:val="00A55CA9"/>
    <w:rsid w:val="00A568C5"/>
    <w:rsid w:val="00A56D0A"/>
    <w:rsid w:val="00A56FF0"/>
    <w:rsid w:val="00A573D8"/>
    <w:rsid w:val="00A57B46"/>
    <w:rsid w:val="00A57BB0"/>
    <w:rsid w:val="00A60E10"/>
    <w:rsid w:val="00A6137C"/>
    <w:rsid w:val="00A61E4F"/>
    <w:rsid w:val="00A61EDA"/>
    <w:rsid w:val="00A620FA"/>
    <w:rsid w:val="00A62456"/>
    <w:rsid w:val="00A62FDA"/>
    <w:rsid w:val="00A63BFF"/>
    <w:rsid w:val="00A63F8F"/>
    <w:rsid w:val="00A6448A"/>
    <w:rsid w:val="00A64705"/>
    <w:rsid w:val="00A656C4"/>
    <w:rsid w:val="00A660B4"/>
    <w:rsid w:val="00A66674"/>
    <w:rsid w:val="00A66B30"/>
    <w:rsid w:val="00A66C08"/>
    <w:rsid w:val="00A67ABA"/>
    <w:rsid w:val="00A67CFA"/>
    <w:rsid w:val="00A70046"/>
    <w:rsid w:val="00A704A0"/>
    <w:rsid w:val="00A714FE"/>
    <w:rsid w:val="00A72106"/>
    <w:rsid w:val="00A72144"/>
    <w:rsid w:val="00A7260E"/>
    <w:rsid w:val="00A7273A"/>
    <w:rsid w:val="00A7304A"/>
    <w:rsid w:val="00A73443"/>
    <w:rsid w:val="00A74CD2"/>
    <w:rsid w:val="00A7550D"/>
    <w:rsid w:val="00A75708"/>
    <w:rsid w:val="00A7772E"/>
    <w:rsid w:val="00A777BF"/>
    <w:rsid w:val="00A77B29"/>
    <w:rsid w:val="00A80170"/>
    <w:rsid w:val="00A804C5"/>
    <w:rsid w:val="00A805DB"/>
    <w:rsid w:val="00A808D8"/>
    <w:rsid w:val="00A80D7E"/>
    <w:rsid w:val="00A813C5"/>
    <w:rsid w:val="00A81C3D"/>
    <w:rsid w:val="00A82B4D"/>
    <w:rsid w:val="00A82CFA"/>
    <w:rsid w:val="00A82E77"/>
    <w:rsid w:val="00A835D7"/>
    <w:rsid w:val="00A83C27"/>
    <w:rsid w:val="00A847A2"/>
    <w:rsid w:val="00A8486A"/>
    <w:rsid w:val="00A866BB"/>
    <w:rsid w:val="00A87A1D"/>
    <w:rsid w:val="00A87CE3"/>
    <w:rsid w:val="00A87FFB"/>
    <w:rsid w:val="00A90235"/>
    <w:rsid w:val="00A9025C"/>
    <w:rsid w:val="00A903C8"/>
    <w:rsid w:val="00A90AB5"/>
    <w:rsid w:val="00A90E9E"/>
    <w:rsid w:val="00A9135E"/>
    <w:rsid w:val="00A92515"/>
    <w:rsid w:val="00A93583"/>
    <w:rsid w:val="00A938E2"/>
    <w:rsid w:val="00A93A45"/>
    <w:rsid w:val="00A93A7D"/>
    <w:rsid w:val="00A93CBE"/>
    <w:rsid w:val="00A93E46"/>
    <w:rsid w:val="00A943EE"/>
    <w:rsid w:val="00A94A46"/>
    <w:rsid w:val="00A95736"/>
    <w:rsid w:val="00A966A2"/>
    <w:rsid w:val="00A97156"/>
    <w:rsid w:val="00A97437"/>
    <w:rsid w:val="00A97571"/>
    <w:rsid w:val="00A9783A"/>
    <w:rsid w:val="00A97C00"/>
    <w:rsid w:val="00AA1EF7"/>
    <w:rsid w:val="00AA1F68"/>
    <w:rsid w:val="00AA2474"/>
    <w:rsid w:val="00AA35A2"/>
    <w:rsid w:val="00AA383C"/>
    <w:rsid w:val="00AA3A52"/>
    <w:rsid w:val="00AA3DEA"/>
    <w:rsid w:val="00AA503F"/>
    <w:rsid w:val="00AA5758"/>
    <w:rsid w:val="00AA5C4D"/>
    <w:rsid w:val="00AA779B"/>
    <w:rsid w:val="00AB0743"/>
    <w:rsid w:val="00AB1CB8"/>
    <w:rsid w:val="00AB2226"/>
    <w:rsid w:val="00AB2BB2"/>
    <w:rsid w:val="00AB2EE1"/>
    <w:rsid w:val="00AB4173"/>
    <w:rsid w:val="00AB494D"/>
    <w:rsid w:val="00AB4A8B"/>
    <w:rsid w:val="00AB4E35"/>
    <w:rsid w:val="00AB501C"/>
    <w:rsid w:val="00AB55F4"/>
    <w:rsid w:val="00AB5E11"/>
    <w:rsid w:val="00AB5EEA"/>
    <w:rsid w:val="00AB5EF5"/>
    <w:rsid w:val="00AB5F06"/>
    <w:rsid w:val="00AB5FFC"/>
    <w:rsid w:val="00AB6492"/>
    <w:rsid w:val="00AB7216"/>
    <w:rsid w:val="00AB724E"/>
    <w:rsid w:val="00AB7B1B"/>
    <w:rsid w:val="00AC01A5"/>
    <w:rsid w:val="00AC0E14"/>
    <w:rsid w:val="00AC14AB"/>
    <w:rsid w:val="00AC21EC"/>
    <w:rsid w:val="00AC2207"/>
    <w:rsid w:val="00AC3728"/>
    <w:rsid w:val="00AC3B16"/>
    <w:rsid w:val="00AC3D96"/>
    <w:rsid w:val="00AC47EF"/>
    <w:rsid w:val="00AC4ADE"/>
    <w:rsid w:val="00AC4BFB"/>
    <w:rsid w:val="00AC547F"/>
    <w:rsid w:val="00AC5519"/>
    <w:rsid w:val="00AC6D2E"/>
    <w:rsid w:val="00AD09B8"/>
    <w:rsid w:val="00AD171A"/>
    <w:rsid w:val="00AD17F2"/>
    <w:rsid w:val="00AD2ADA"/>
    <w:rsid w:val="00AD2D75"/>
    <w:rsid w:val="00AD2F64"/>
    <w:rsid w:val="00AD361A"/>
    <w:rsid w:val="00AD3CCA"/>
    <w:rsid w:val="00AD4F7E"/>
    <w:rsid w:val="00AD62AA"/>
    <w:rsid w:val="00AD659F"/>
    <w:rsid w:val="00AD6CAF"/>
    <w:rsid w:val="00AD770B"/>
    <w:rsid w:val="00AD7F2F"/>
    <w:rsid w:val="00AD7FEF"/>
    <w:rsid w:val="00AE04BB"/>
    <w:rsid w:val="00AE051B"/>
    <w:rsid w:val="00AE07DF"/>
    <w:rsid w:val="00AE12C7"/>
    <w:rsid w:val="00AE1B4B"/>
    <w:rsid w:val="00AE2514"/>
    <w:rsid w:val="00AE2C08"/>
    <w:rsid w:val="00AE4E87"/>
    <w:rsid w:val="00AE6305"/>
    <w:rsid w:val="00AE6904"/>
    <w:rsid w:val="00AE6BCE"/>
    <w:rsid w:val="00AE6C9C"/>
    <w:rsid w:val="00AE7A43"/>
    <w:rsid w:val="00AF0B19"/>
    <w:rsid w:val="00AF0E53"/>
    <w:rsid w:val="00AF0EA5"/>
    <w:rsid w:val="00AF0F56"/>
    <w:rsid w:val="00AF23A7"/>
    <w:rsid w:val="00AF3066"/>
    <w:rsid w:val="00AF342E"/>
    <w:rsid w:val="00AF3594"/>
    <w:rsid w:val="00AF3AE5"/>
    <w:rsid w:val="00AF43DB"/>
    <w:rsid w:val="00AF4763"/>
    <w:rsid w:val="00AF57B8"/>
    <w:rsid w:val="00AF5BCE"/>
    <w:rsid w:val="00AF5CFC"/>
    <w:rsid w:val="00AF5EAC"/>
    <w:rsid w:val="00AF6266"/>
    <w:rsid w:val="00AF6828"/>
    <w:rsid w:val="00AF6C08"/>
    <w:rsid w:val="00AF6C37"/>
    <w:rsid w:val="00AF6D77"/>
    <w:rsid w:val="00AF6DC6"/>
    <w:rsid w:val="00AF75E3"/>
    <w:rsid w:val="00AF7E78"/>
    <w:rsid w:val="00B00203"/>
    <w:rsid w:val="00B0033B"/>
    <w:rsid w:val="00B00984"/>
    <w:rsid w:val="00B0164C"/>
    <w:rsid w:val="00B01993"/>
    <w:rsid w:val="00B02806"/>
    <w:rsid w:val="00B0350D"/>
    <w:rsid w:val="00B038C5"/>
    <w:rsid w:val="00B04068"/>
    <w:rsid w:val="00B044FD"/>
    <w:rsid w:val="00B047A9"/>
    <w:rsid w:val="00B04EBC"/>
    <w:rsid w:val="00B05306"/>
    <w:rsid w:val="00B0575E"/>
    <w:rsid w:val="00B05C19"/>
    <w:rsid w:val="00B061EA"/>
    <w:rsid w:val="00B0643C"/>
    <w:rsid w:val="00B06CF1"/>
    <w:rsid w:val="00B0749B"/>
    <w:rsid w:val="00B07EA5"/>
    <w:rsid w:val="00B104CA"/>
    <w:rsid w:val="00B10AF1"/>
    <w:rsid w:val="00B10CEB"/>
    <w:rsid w:val="00B10D8D"/>
    <w:rsid w:val="00B11B59"/>
    <w:rsid w:val="00B12BBE"/>
    <w:rsid w:val="00B13394"/>
    <w:rsid w:val="00B134FD"/>
    <w:rsid w:val="00B13C97"/>
    <w:rsid w:val="00B13DAF"/>
    <w:rsid w:val="00B14715"/>
    <w:rsid w:val="00B14996"/>
    <w:rsid w:val="00B14B29"/>
    <w:rsid w:val="00B15D9B"/>
    <w:rsid w:val="00B15E17"/>
    <w:rsid w:val="00B1627B"/>
    <w:rsid w:val="00B1640D"/>
    <w:rsid w:val="00B171F5"/>
    <w:rsid w:val="00B177EA"/>
    <w:rsid w:val="00B20361"/>
    <w:rsid w:val="00B20559"/>
    <w:rsid w:val="00B20722"/>
    <w:rsid w:val="00B21169"/>
    <w:rsid w:val="00B231FA"/>
    <w:rsid w:val="00B24098"/>
    <w:rsid w:val="00B256A4"/>
    <w:rsid w:val="00B2611B"/>
    <w:rsid w:val="00B26174"/>
    <w:rsid w:val="00B27249"/>
    <w:rsid w:val="00B30F9E"/>
    <w:rsid w:val="00B3121A"/>
    <w:rsid w:val="00B31A67"/>
    <w:rsid w:val="00B31B27"/>
    <w:rsid w:val="00B32AE2"/>
    <w:rsid w:val="00B32BFB"/>
    <w:rsid w:val="00B333A3"/>
    <w:rsid w:val="00B33605"/>
    <w:rsid w:val="00B33BBE"/>
    <w:rsid w:val="00B34320"/>
    <w:rsid w:val="00B3438E"/>
    <w:rsid w:val="00B347ED"/>
    <w:rsid w:val="00B3489F"/>
    <w:rsid w:val="00B35084"/>
    <w:rsid w:val="00B35449"/>
    <w:rsid w:val="00B35496"/>
    <w:rsid w:val="00B358C6"/>
    <w:rsid w:val="00B35991"/>
    <w:rsid w:val="00B36338"/>
    <w:rsid w:val="00B36634"/>
    <w:rsid w:val="00B3679F"/>
    <w:rsid w:val="00B36CC3"/>
    <w:rsid w:val="00B37A7C"/>
    <w:rsid w:val="00B401D5"/>
    <w:rsid w:val="00B407F7"/>
    <w:rsid w:val="00B40CE7"/>
    <w:rsid w:val="00B40D1D"/>
    <w:rsid w:val="00B40F86"/>
    <w:rsid w:val="00B41274"/>
    <w:rsid w:val="00B41B8C"/>
    <w:rsid w:val="00B43CC4"/>
    <w:rsid w:val="00B45240"/>
    <w:rsid w:val="00B464F7"/>
    <w:rsid w:val="00B46C42"/>
    <w:rsid w:val="00B47533"/>
    <w:rsid w:val="00B4769E"/>
    <w:rsid w:val="00B47C7D"/>
    <w:rsid w:val="00B47EE8"/>
    <w:rsid w:val="00B5085E"/>
    <w:rsid w:val="00B50E12"/>
    <w:rsid w:val="00B50EBC"/>
    <w:rsid w:val="00B51183"/>
    <w:rsid w:val="00B51199"/>
    <w:rsid w:val="00B511E3"/>
    <w:rsid w:val="00B5166C"/>
    <w:rsid w:val="00B517B3"/>
    <w:rsid w:val="00B5207A"/>
    <w:rsid w:val="00B5358B"/>
    <w:rsid w:val="00B538A6"/>
    <w:rsid w:val="00B53AB4"/>
    <w:rsid w:val="00B54848"/>
    <w:rsid w:val="00B548D4"/>
    <w:rsid w:val="00B5494A"/>
    <w:rsid w:val="00B549D4"/>
    <w:rsid w:val="00B54EA1"/>
    <w:rsid w:val="00B56D88"/>
    <w:rsid w:val="00B602D7"/>
    <w:rsid w:val="00B603F2"/>
    <w:rsid w:val="00B60624"/>
    <w:rsid w:val="00B609D4"/>
    <w:rsid w:val="00B60FA9"/>
    <w:rsid w:val="00B6182F"/>
    <w:rsid w:val="00B61C66"/>
    <w:rsid w:val="00B62397"/>
    <w:rsid w:val="00B629E3"/>
    <w:rsid w:val="00B62CAC"/>
    <w:rsid w:val="00B62F86"/>
    <w:rsid w:val="00B62FE6"/>
    <w:rsid w:val="00B63384"/>
    <w:rsid w:val="00B63464"/>
    <w:rsid w:val="00B6359D"/>
    <w:rsid w:val="00B6438F"/>
    <w:rsid w:val="00B647CD"/>
    <w:rsid w:val="00B64889"/>
    <w:rsid w:val="00B64BA5"/>
    <w:rsid w:val="00B65B26"/>
    <w:rsid w:val="00B668DB"/>
    <w:rsid w:val="00B674DB"/>
    <w:rsid w:val="00B676D5"/>
    <w:rsid w:val="00B70128"/>
    <w:rsid w:val="00B70353"/>
    <w:rsid w:val="00B716CE"/>
    <w:rsid w:val="00B71B79"/>
    <w:rsid w:val="00B71D9D"/>
    <w:rsid w:val="00B729BF"/>
    <w:rsid w:val="00B73394"/>
    <w:rsid w:val="00B736E6"/>
    <w:rsid w:val="00B73B9D"/>
    <w:rsid w:val="00B73C85"/>
    <w:rsid w:val="00B73E95"/>
    <w:rsid w:val="00B74DD5"/>
    <w:rsid w:val="00B75319"/>
    <w:rsid w:val="00B75506"/>
    <w:rsid w:val="00B75EEC"/>
    <w:rsid w:val="00B7610E"/>
    <w:rsid w:val="00B777B1"/>
    <w:rsid w:val="00B801EB"/>
    <w:rsid w:val="00B805AE"/>
    <w:rsid w:val="00B80C17"/>
    <w:rsid w:val="00B83CD0"/>
    <w:rsid w:val="00B83FC8"/>
    <w:rsid w:val="00B84172"/>
    <w:rsid w:val="00B85F94"/>
    <w:rsid w:val="00B86307"/>
    <w:rsid w:val="00B86C7F"/>
    <w:rsid w:val="00B872C0"/>
    <w:rsid w:val="00B906CA"/>
    <w:rsid w:val="00B913E1"/>
    <w:rsid w:val="00B9174A"/>
    <w:rsid w:val="00B91B53"/>
    <w:rsid w:val="00B922F0"/>
    <w:rsid w:val="00B94199"/>
    <w:rsid w:val="00B96399"/>
    <w:rsid w:val="00B97597"/>
    <w:rsid w:val="00B979F9"/>
    <w:rsid w:val="00BA0029"/>
    <w:rsid w:val="00BA148E"/>
    <w:rsid w:val="00BA1773"/>
    <w:rsid w:val="00BA197D"/>
    <w:rsid w:val="00BA1FB1"/>
    <w:rsid w:val="00BA228B"/>
    <w:rsid w:val="00BA28BB"/>
    <w:rsid w:val="00BA3E53"/>
    <w:rsid w:val="00BA48E2"/>
    <w:rsid w:val="00BA609A"/>
    <w:rsid w:val="00BA7139"/>
    <w:rsid w:val="00BA747F"/>
    <w:rsid w:val="00BA781F"/>
    <w:rsid w:val="00BB025A"/>
    <w:rsid w:val="00BB05A5"/>
    <w:rsid w:val="00BB0E0D"/>
    <w:rsid w:val="00BB0EF2"/>
    <w:rsid w:val="00BB1351"/>
    <w:rsid w:val="00BB1537"/>
    <w:rsid w:val="00BB17EF"/>
    <w:rsid w:val="00BB1E96"/>
    <w:rsid w:val="00BB23E9"/>
    <w:rsid w:val="00BB2723"/>
    <w:rsid w:val="00BB2F45"/>
    <w:rsid w:val="00BB3621"/>
    <w:rsid w:val="00BB3DDA"/>
    <w:rsid w:val="00BB3FCB"/>
    <w:rsid w:val="00BB49AF"/>
    <w:rsid w:val="00BB4FE2"/>
    <w:rsid w:val="00BB5931"/>
    <w:rsid w:val="00BB6788"/>
    <w:rsid w:val="00BB6F9D"/>
    <w:rsid w:val="00BB71A1"/>
    <w:rsid w:val="00BB7636"/>
    <w:rsid w:val="00BB7786"/>
    <w:rsid w:val="00BB78BD"/>
    <w:rsid w:val="00BB7AB2"/>
    <w:rsid w:val="00BC0533"/>
    <w:rsid w:val="00BC1308"/>
    <w:rsid w:val="00BC1B51"/>
    <w:rsid w:val="00BC1C03"/>
    <w:rsid w:val="00BC1E0F"/>
    <w:rsid w:val="00BC2733"/>
    <w:rsid w:val="00BC29A1"/>
    <w:rsid w:val="00BC3024"/>
    <w:rsid w:val="00BC3B6D"/>
    <w:rsid w:val="00BC4FFE"/>
    <w:rsid w:val="00BC6C6A"/>
    <w:rsid w:val="00BC7898"/>
    <w:rsid w:val="00BC7A40"/>
    <w:rsid w:val="00BD0622"/>
    <w:rsid w:val="00BD1B96"/>
    <w:rsid w:val="00BD1F9D"/>
    <w:rsid w:val="00BD2213"/>
    <w:rsid w:val="00BD2688"/>
    <w:rsid w:val="00BD2899"/>
    <w:rsid w:val="00BD410D"/>
    <w:rsid w:val="00BD4526"/>
    <w:rsid w:val="00BD45AA"/>
    <w:rsid w:val="00BD5096"/>
    <w:rsid w:val="00BD5B03"/>
    <w:rsid w:val="00BD65CE"/>
    <w:rsid w:val="00BD6C8E"/>
    <w:rsid w:val="00BD777D"/>
    <w:rsid w:val="00BD792E"/>
    <w:rsid w:val="00BD7EE8"/>
    <w:rsid w:val="00BE0832"/>
    <w:rsid w:val="00BE099B"/>
    <w:rsid w:val="00BE133F"/>
    <w:rsid w:val="00BE1574"/>
    <w:rsid w:val="00BE171B"/>
    <w:rsid w:val="00BE1C6A"/>
    <w:rsid w:val="00BE29B6"/>
    <w:rsid w:val="00BE2A86"/>
    <w:rsid w:val="00BE2BBB"/>
    <w:rsid w:val="00BE34D2"/>
    <w:rsid w:val="00BE35A6"/>
    <w:rsid w:val="00BE3E04"/>
    <w:rsid w:val="00BE41E9"/>
    <w:rsid w:val="00BE50D2"/>
    <w:rsid w:val="00BE6814"/>
    <w:rsid w:val="00BE6B96"/>
    <w:rsid w:val="00BE798A"/>
    <w:rsid w:val="00BE7D06"/>
    <w:rsid w:val="00BF01A7"/>
    <w:rsid w:val="00BF088E"/>
    <w:rsid w:val="00BF0F5B"/>
    <w:rsid w:val="00BF10DE"/>
    <w:rsid w:val="00BF17A7"/>
    <w:rsid w:val="00BF1939"/>
    <w:rsid w:val="00BF23E8"/>
    <w:rsid w:val="00BF2AC2"/>
    <w:rsid w:val="00BF3181"/>
    <w:rsid w:val="00BF35A2"/>
    <w:rsid w:val="00BF3A22"/>
    <w:rsid w:val="00BF46D5"/>
    <w:rsid w:val="00BF4CCE"/>
    <w:rsid w:val="00BF4F17"/>
    <w:rsid w:val="00BF52DE"/>
    <w:rsid w:val="00BF627C"/>
    <w:rsid w:val="00BF658F"/>
    <w:rsid w:val="00BF70E8"/>
    <w:rsid w:val="00BF769E"/>
    <w:rsid w:val="00C00456"/>
    <w:rsid w:val="00C004F0"/>
    <w:rsid w:val="00C009A7"/>
    <w:rsid w:val="00C01D18"/>
    <w:rsid w:val="00C02B5C"/>
    <w:rsid w:val="00C02F2A"/>
    <w:rsid w:val="00C03452"/>
    <w:rsid w:val="00C03A66"/>
    <w:rsid w:val="00C03ABE"/>
    <w:rsid w:val="00C03D27"/>
    <w:rsid w:val="00C0481A"/>
    <w:rsid w:val="00C052BC"/>
    <w:rsid w:val="00C05C66"/>
    <w:rsid w:val="00C061F4"/>
    <w:rsid w:val="00C064D0"/>
    <w:rsid w:val="00C064D7"/>
    <w:rsid w:val="00C0691E"/>
    <w:rsid w:val="00C07606"/>
    <w:rsid w:val="00C07D79"/>
    <w:rsid w:val="00C107CA"/>
    <w:rsid w:val="00C11876"/>
    <w:rsid w:val="00C11B7D"/>
    <w:rsid w:val="00C12737"/>
    <w:rsid w:val="00C138CF"/>
    <w:rsid w:val="00C13A8B"/>
    <w:rsid w:val="00C14225"/>
    <w:rsid w:val="00C14829"/>
    <w:rsid w:val="00C14836"/>
    <w:rsid w:val="00C1562E"/>
    <w:rsid w:val="00C162FB"/>
    <w:rsid w:val="00C170B5"/>
    <w:rsid w:val="00C17109"/>
    <w:rsid w:val="00C17298"/>
    <w:rsid w:val="00C1749E"/>
    <w:rsid w:val="00C20381"/>
    <w:rsid w:val="00C20B48"/>
    <w:rsid w:val="00C20BA1"/>
    <w:rsid w:val="00C20BE5"/>
    <w:rsid w:val="00C22468"/>
    <w:rsid w:val="00C22479"/>
    <w:rsid w:val="00C2324F"/>
    <w:rsid w:val="00C23958"/>
    <w:rsid w:val="00C23BCC"/>
    <w:rsid w:val="00C24843"/>
    <w:rsid w:val="00C2567C"/>
    <w:rsid w:val="00C263C0"/>
    <w:rsid w:val="00C26966"/>
    <w:rsid w:val="00C26AA0"/>
    <w:rsid w:val="00C27644"/>
    <w:rsid w:val="00C279B0"/>
    <w:rsid w:val="00C30247"/>
    <w:rsid w:val="00C30597"/>
    <w:rsid w:val="00C30BE6"/>
    <w:rsid w:val="00C30FFA"/>
    <w:rsid w:val="00C31210"/>
    <w:rsid w:val="00C312DF"/>
    <w:rsid w:val="00C314F0"/>
    <w:rsid w:val="00C31E27"/>
    <w:rsid w:val="00C321EA"/>
    <w:rsid w:val="00C3222E"/>
    <w:rsid w:val="00C3228C"/>
    <w:rsid w:val="00C32370"/>
    <w:rsid w:val="00C32856"/>
    <w:rsid w:val="00C32BF2"/>
    <w:rsid w:val="00C3385E"/>
    <w:rsid w:val="00C338EC"/>
    <w:rsid w:val="00C33A6F"/>
    <w:rsid w:val="00C33BBE"/>
    <w:rsid w:val="00C34ED1"/>
    <w:rsid w:val="00C34FE8"/>
    <w:rsid w:val="00C3581F"/>
    <w:rsid w:val="00C3592E"/>
    <w:rsid w:val="00C35FB6"/>
    <w:rsid w:val="00C36B2E"/>
    <w:rsid w:val="00C371C3"/>
    <w:rsid w:val="00C374B4"/>
    <w:rsid w:val="00C374F1"/>
    <w:rsid w:val="00C37B72"/>
    <w:rsid w:val="00C37BDF"/>
    <w:rsid w:val="00C40427"/>
    <w:rsid w:val="00C40CCA"/>
    <w:rsid w:val="00C40CDA"/>
    <w:rsid w:val="00C40D88"/>
    <w:rsid w:val="00C4201B"/>
    <w:rsid w:val="00C4230C"/>
    <w:rsid w:val="00C434A0"/>
    <w:rsid w:val="00C43647"/>
    <w:rsid w:val="00C4433D"/>
    <w:rsid w:val="00C4447D"/>
    <w:rsid w:val="00C452B7"/>
    <w:rsid w:val="00C45456"/>
    <w:rsid w:val="00C45C7F"/>
    <w:rsid w:val="00C4631A"/>
    <w:rsid w:val="00C46950"/>
    <w:rsid w:val="00C46A63"/>
    <w:rsid w:val="00C46EC7"/>
    <w:rsid w:val="00C504AA"/>
    <w:rsid w:val="00C507F2"/>
    <w:rsid w:val="00C507F7"/>
    <w:rsid w:val="00C5094F"/>
    <w:rsid w:val="00C50AA4"/>
    <w:rsid w:val="00C5158D"/>
    <w:rsid w:val="00C515AA"/>
    <w:rsid w:val="00C521AB"/>
    <w:rsid w:val="00C524DC"/>
    <w:rsid w:val="00C52937"/>
    <w:rsid w:val="00C52E88"/>
    <w:rsid w:val="00C53A70"/>
    <w:rsid w:val="00C53F79"/>
    <w:rsid w:val="00C54086"/>
    <w:rsid w:val="00C54594"/>
    <w:rsid w:val="00C555B0"/>
    <w:rsid w:val="00C5579D"/>
    <w:rsid w:val="00C55B9E"/>
    <w:rsid w:val="00C56F4D"/>
    <w:rsid w:val="00C5701A"/>
    <w:rsid w:val="00C57184"/>
    <w:rsid w:val="00C572A0"/>
    <w:rsid w:val="00C57FEE"/>
    <w:rsid w:val="00C60316"/>
    <w:rsid w:val="00C6078B"/>
    <w:rsid w:val="00C60AA6"/>
    <w:rsid w:val="00C613E3"/>
    <w:rsid w:val="00C62467"/>
    <w:rsid w:val="00C62C03"/>
    <w:rsid w:val="00C63AA7"/>
    <w:rsid w:val="00C63C8D"/>
    <w:rsid w:val="00C63EC6"/>
    <w:rsid w:val="00C641B4"/>
    <w:rsid w:val="00C64340"/>
    <w:rsid w:val="00C643A9"/>
    <w:rsid w:val="00C64D12"/>
    <w:rsid w:val="00C661AC"/>
    <w:rsid w:val="00C66AAA"/>
    <w:rsid w:val="00C67583"/>
    <w:rsid w:val="00C70055"/>
    <w:rsid w:val="00C70743"/>
    <w:rsid w:val="00C70918"/>
    <w:rsid w:val="00C7102A"/>
    <w:rsid w:val="00C71436"/>
    <w:rsid w:val="00C71D5C"/>
    <w:rsid w:val="00C736BD"/>
    <w:rsid w:val="00C73865"/>
    <w:rsid w:val="00C74C09"/>
    <w:rsid w:val="00C74F62"/>
    <w:rsid w:val="00C754A9"/>
    <w:rsid w:val="00C758A6"/>
    <w:rsid w:val="00C75B56"/>
    <w:rsid w:val="00C75CFE"/>
    <w:rsid w:val="00C7674F"/>
    <w:rsid w:val="00C76E35"/>
    <w:rsid w:val="00C77266"/>
    <w:rsid w:val="00C7736D"/>
    <w:rsid w:val="00C77408"/>
    <w:rsid w:val="00C7790D"/>
    <w:rsid w:val="00C77E9B"/>
    <w:rsid w:val="00C77F3C"/>
    <w:rsid w:val="00C80137"/>
    <w:rsid w:val="00C80676"/>
    <w:rsid w:val="00C80F74"/>
    <w:rsid w:val="00C8103E"/>
    <w:rsid w:val="00C81601"/>
    <w:rsid w:val="00C81F1E"/>
    <w:rsid w:val="00C82898"/>
    <w:rsid w:val="00C8314B"/>
    <w:rsid w:val="00C83425"/>
    <w:rsid w:val="00C83894"/>
    <w:rsid w:val="00C843B3"/>
    <w:rsid w:val="00C8452D"/>
    <w:rsid w:val="00C84995"/>
    <w:rsid w:val="00C857B8"/>
    <w:rsid w:val="00C86029"/>
    <w:rsid w:val="00C86440"/>
    <w:rsid w:val="00C86453"/>
    <w:rsid w:val="00C86B90"/>
    <w:rsid w:val="00C86BB8"/>
    <w:rsid w:val="00C87103"/>
    <w:rsid w:val="00C87335"/>
    <w:rsid w:val="00C877A1"/>
    <w:rsid w:val="00C87CDC"/>
    <w:rsid w:val="00C90C97"/>
    <w:rsid w:val="00C91613"/>
    <w:rsid w:val="00C91CBD"/>
    <w:rsid w:val="00C9247A"/>
    <w:rsid w:val="00C924E9"/>
    <w:rsid w:val="00C9257D"/>
    <w:rsid w:val="00C925CE"/>
    <w:rsid w:val="00C92C67"/>
    <w:rsid w:val="00C950E7"/>
    <w:rsid w:val="00C95461"/>
    <w:rsid w:val="00C95817"/>
    <w:rsid w:val="00C96B17"/>
    <w:rsid w:val="00C96CE2"/>
    <w:rsid w:val="00CA00D4"/>
    <w:rsid w:val="00CA054E"/>
    <w:rsid w:val="00CA05BA"/>
    <w:rsid w:val="00CA10A1"/>
    <w:rsid w:val="00CA21D5"/>
    <w:rsid w:val="00CA233A"/>
    <w:rsid w:val="00CA35EC"/>
    <w:rsid w:val="00CA3827"/>
    <w:rsid w:val="00CA3B77"/>
    <w:rsid w:val="00CA3D31"/>
    <w:rsid w:val="00CA3EC2"/>
    <w:rsid w:val="00CA4543"/>
    <w:rsid w:val="00CA4F9F"/>
    <w:rsid w:val="00CA50F0"/>
    <w:rsid w:val="00CA5677"/>
    <w:rsid w:val="00CA59EA"/>
    <w:rsid w:val="00CA7187"/>
    <w:rsid w:val="00CA776E"/>
    <w:rsid w:val="00CA7AE2"/>
    <w:rsid w:val="00CB00FC"/>
    <w:rsid w:val="00CB0C54"/>
    <w:rsid w:val="00CB0CAD"/>
    <w:rsid w:val="00CB11CF"/>
    <w:rsid w:val="00CB1DE6"/>
    <w:rsid w:val="00CB327E"/>
    <w:rsid w:val="00CB403B"/>
    <w:rsid w:val="00CB56A4"/>
    <w:rsid w:val="00CB60BF"/>
    <w:rsid w:val="00CB6606"/>
    <w:rsid w:val="00CB663E"/>
    <w:rsid w:val="00CB7565"/>
    <w:rsid w:val="00CB7C4F"/>
    <w:rsid w:val="00CC02F9"/>
    <w:rsid w:val="00CC08BF"/>
    <w:rsid w:val="00CC08DD"/>
    <w:rsid w:val="00CC0CC4"/>
    <w:rsid w:val="00CC25C4"/>
    <w:rsid w:val="00CC2678"/>
    <w:rsid w:val="00CC2D34"/>
    <w:rsid w:val="00CC3137"/>
    <w:rsid w:val="00CC3444"/>
    <w:rsid w:val="00CC420E"/>
    <w:rsid w:val="00CC427C"/>
    <w:rsid w:val="00CC5EE9"/>
    <w:rsid w:val="00CC6457"/>
    <w:rsid w:val="00CC6657"/>
    <w:rsid w:val="00CC69EC"/>
    <w:rsid w:val="00CC6C85"/>
    <w:rsid w:val="00CC6C90"/>
    <w:rsid w:val="00CC6ECC"/>
    <w:rsid w:val="00CC719C"/>
    <w:rsid w:val="00CC76A3"/>
    <w:rsid w:val="00CD16FC"/>
    <w:rsid w:val="00CD23BC"/>
    <w:rsid w:val="00CD3243"/>
    <w:rsid w:val="00CD32E9"/>
    <w:rsid w:val="00CD3F9A"/>
    <w:rsid w:val="00CD42CD"/>
    <w:rsid w:val="00CD439E"/>
    <w:rsid w:val="00CD505A"/>
    <w:rsid w:val="00CD5148"/>
    <w:rsid w:val="00CD5209"/>
    <w:rsid w:val="00CD5EF3"/>
    <w:rsid w:val="00CD6047"/>
    <w:rsid w:val="00CD7C82"/>
    <w:rsid w:val="00CE0F62"/>
    <w:rsid w:val="00CE19DF"/>
    <w:rsid w:val="00CE33AF"/>
    <w:rsid w:val="00CE4017"/>
    <w:rsid w:val="00CE4B2F"/>
    <w:rsid w:val="00CE511E"/>
    <w:rsid w:val="00CE5193"/>
    <w:rsid w:val="00CE5212"/>
    <w:rsid w:val="00CE53D4"/>
    <w:rsid w:val="00CE64A2"/>
    <w:rsid w:val="00CE6AC6"/>
    <w:rsid w:val="00CE7951"/>
    <w:rsid w:val="00CE7B24"/>
    <w:rsid w:val="00CE7B78"/>
    <w:rsid w:val="00CE7F79"/>
    <w:rsid w:val="00CF0477"/>
    <w:rsid w:val="00CF1AD0"/>
    <w:rsid w:val="00CF2D17"/>
    <w:rsid w:val="00CF37F0"/>
    <w:rsid w:val="00CF3A54"/>
    <w:rsid w:val="00CF4566"/>
    <w:rsid w:val="00CF5114"/>
    <w:rsid w:val="00CF5EAB"/>
    <w:rsid w:val="00CF6E73"/>
    <w:rsid w:val="00CF71C0"/>
    <w:rsid w:val="00CF7A33"/>
    <w:rsid w:val="00D0031A"/>
    <w:rsid w:val="00D01260"/>
    <w:rsid w:val="00D01CA4"/>
    <w:rsid w:val="00D02F09"/>
    <w:rsid w:val="00D04613"/>
    <w:rsid w:val="00D04EF4"/>
    <w:rsid w:val="00D05271"/>
    <w:rsid w:val="00D05D87"/>
    <w:rsid w:val="00D062FB"/>
    <w:rsid w:val="00D07386"/>
    <w:rsid w:val="00D07A05"/>
    <w:rsid w:val="00D07BEC"/>
    <w:rsid w:val="00D1044E"/>
    <w:rsid w:val="00D10EAE"/>
    <w:rsid w:val="00D11297"/>
    <w:rsid w:val="00D123F8"/>
    <w:rsid w:val="00D12A48"/>
    <w:rsid w:val="00D12DF6"/>
    <w:rsid w:val="00D1345C"/>
    <w:rsid w:val="00D140C6"/>
    <w:rsid w:val="00D14366"/>
    <w:rsid w:val="00D148DC"/>
    <w:rsid w:val="00D14B7D"/>
    <w:rsid w:val="00D14F07"/>
    <w:rsid w:val="00D1586D"/>
    <w:rsid w:val="00D15C77"/>
    <w:rsid w:val="00D16B23"/>
    <w:rsid w:val="00D201BF"/>
    <w:rsid w:val="00D20CD3"/>
    <w:rsid w:val="00D210C9"/>
    <w:rsid w:val="00D2126F"/>
    <w:rsid w:val="00D2160E"/>
    <w:rsid w:val="00D21B8B"/>
    <w:rsid w:val="00D21CDF"/>
    <w:rsid w:val="00D2373C"/>
    <w:rsid w:val="00D23E78"/>
    <w:rsid w:val="00D241DE"/>
    <w:rsid w:val="00D24BD8"/>
    <w:rsid w:val="00D24DB9"/>
    <w:rsid w:val="00D2571F"/>
    <w:rsid w:val="00D2581B"/>
    <w:rsid w:val="00D25D91"/>
    <w:rsid w:val="00D268E7"/>
    <w:rsid w:val="00D27368"/>
    <w:rsid w:val="00D2737E"/>
    <w:rsid w:val="00D304CD"/>
    <w:rsid w:val="00D30E33"/>
    <w:rsid w:val="00D312A4"/>
    <w:rsid w:val="00D31B85"/>
    <w:rsid w:val="00D3232C"/>
    <w:rsid w:val="00D32F60"/>
    <w:rsid w:val="00D33295"/>
    <w:rsid w:val="00D333AD"/>
    <w:rsid w:val="00D33680"/>
    <w:rsid w:val="00D3461F"/>
    <w:rsid w:val="00D3503A"/>
    <w:rsid w:val="00D35751"/>
    <w:rsid w:val="00D357CF"/>
    <w:rsid w:val="00D357E8"/>
    <w:rsid w:val="00D35DE0"/>
    <w:rsid w:val="00D37204"/>
    <w:rsid w:val="00D37670"/>
    <w:rsid w:val="00D37925"/>
    <w:rsid w:val="00D37DE3"/>
    <w:rsid w:val="00D37EEB"/>
    <w:rsid w:val="00D37F28"/>
    <w:rsid w:val="00D4048A"/>
    <w:rsid w:val="00D41AAB"/>
    <w:rsid w:val="00D41ECA"/>
    <w:rsid w:val="00D43C06"/>
    <w:rsid w:val="00D43DFC"/>
    <w:rsid w:val="00D43FB0"/>
    <w:rsid w:val="00D447CD"/>
    <w:rsid w:val="00D45190"/>
    <w:rsid w:val="00D454BA"/>
    <w:rsid w:val="00D4577F"/>
    <w:rsid w:val="00D46227"/>
    <w:rsid w:val="00D46E0C"/>
    <w:rsid w:val="00D46F2F"/>
    <w:rsid w:val="00D506EF"/>
    <w:rsid w:val="00D50834"/>
    <w:rsid w:val="00D511AD"/>
    <w:rsid w:val="00D52306"/>
    <w:rsid w:val="00D52AC0"/>
    <w:rsid w:val="00D539FF"/>
    <w:rsid w:val="00D53C5F"/>
    <w:rsid w:val="00D54964"/>
    <w:rsid w:val="00D558A4"/>
    <w:rsid w:val="00D56890"/>
    <w:rsid w:val="00D57370"/>
    <w:rsid w:val="00D60352"/>
    <w:rsid w:val="00D6237B"/>
    <w:rsid w:val="00D62A2E"/>
    <w:rsid w:val="00D63772"/>
    <w:rsid w:val="00D63D9F"/>
    <w:rsid w:val="00D65FF8"/>
    <w:rsid w:val="00D668DC"/>
    <w:rsid w:val="00D6734B"/>
    <w:rsid w:val="00D67B6D"/>
    <w:rsid w:val="00D67E91"/>
    <w:rsid w:val="00D70085"/>
    <w:rsid w:val="00D70502"/>
    <w:rsid w:val="00D70739"/>
    <w:rsid w:val="00D70A11"/>
    <w:rsid w:val="00D7159C"/>
    <w:rsid w:val="00D7296F"/>
    <w:rsid w:val="00D72D52"/>
    <w:rsid w:val="00D7334C"/>
    <w:rsid w:val="00D734A6"/>
    <w:rsid w:val="00D73F4E"/>
    <w:rsid w:val="00D746BD"/>
    <w:rsid w:val="00D75034"/>
    <w:rsid w:val="00D75551"/>
    <w:rsid w:val="00D76F1E"/>
    <w:rsid w:val="00D808E3"/>
    <w:rsid w:val="00D80B7F"/>
    <w:rsid w:val="00D8107D"/>
    <w:rsid w:val="00D82BF7"/>
    <w:rsid w:val="00D82BFD"/>
    <w:rsid w:val="00D82FD4"/>
    <w:rsid w:val="00D834AB"/>
    <w:rsid w:val="00D83AF0"/>
    <w:rsid w:val="00D83E9D"/>
    <w:rsid w:val="00D8401A"/>
    <w:rsid w:val="00D84415"/>
    <w:rsid w:val="00D844E2"/>
    <w:rsid w:val="00D858B9"/>
    <w:rsid w:val="00D85CE3"/>
    <w:rsid w:val="00D85F3D"/>
    <w:rsid w:val="00D85FD8"/>
    <w:rsid w:val="00D864BE"/>
    <w:rsid w:val="00D86E20"/>
    <w:rsid w:val="00D870A2"/>
    <w:rsid w:val="00D87785"/>
    <w:rsid w:val="00D90425"/>
    <w:rsid w:val="00D915E8"/>
    <w:rsid w:val="00D91E25"/>
    <w:rsid w:val="00D91F61"/>
    <w:rsid w:val="00D91FAA"/>
    <w:rsid w:val="00D92D21"/>
    <w:rsid w:val="00D92EE3"/>
    <w:rsid w:val="00D92F09"/>
    <w:rsid w:val="00D93535"/>
    <w:rsid w:val="00D9376F"/>
    <w:rsid w:val="00D942BE"/>
    <w:rsid w:val="00D945AF"/>
    <w:rsid w:val="00D9557D"/>
    <w:rsid w:val="00D95FE0"/>
    <w:rsid w:val="00D96E6F"/>
    <w:rsid w:val="00D96FB0"/>
    <w:rsid w:val="00D9723C"/>
    <w:rsid w:val="00D97A07"/>
    <w:rsid w:val="00D97A67"/>
    <w:rsid w:val="00D97A8E"/>
    <w:rsid w:val="00D97B2C"/>
    <w:rsid w:val="00DA0BEC"/>
    <w:rsid w:val="00DA123E"/>
    <w:rsid w:val="00DA13B9"/>
    <w:rsid w:val="00DA14E1"/>
    <w:rsid w:val="00DA2118"/>
    <w:rsid w:val="00DA2B2D"/>
    <w:rsid w:val="00DA2FE5"/>
    <w:rsid w:val="00DA3108"/>
    <w:rsid w:val="00DA3531"/>
    <w:rsid w:val="00DA36EF"/>
    <w:rsid w:val="00DA3A92"/>
    <w:rsid w:val="00DA40AC"/>
    <w:rsid w:val="00DA4634"/>
    <w:rsid w:val="00DA4725"/>
    <w:rsid w:val="00DA648B"/>
    <w:rsid w:val="00DA6948"/>
    <w:rsid w:val="00DA74CD"/>
    <w:rsid w:val="00DA750E"/>
    <w:rsid w:val="00DB034A"/>
    <w:rsid w:val="00DB070A"/>
    <w:rsid w:val="00DB0D3B"/>
    <w:rsid w:val="00DB1196"/>
    <w:rsid w:val="00DB167E"/>
    <w:rsid w:val="00DB19D0"/>
    <w:rsid w:val="00DB2374"/>
    <w:rsid w:val="00DB26BC"/>
    <w:rsid w:val="00DB2A35"/>
    <w:rsid w:val="00DB2DB4"/>
    <w:rsid w:val="00DB2EC8"/>
    <w:rsid w:val="00DB32B4"/>
    <w:rsid w:val="00DB3782"/>
    <w:rsid w:val="00DB456E"/>
    <w:rsid w:val="00DB45DD"/>
    <w:rsid w:val="00DB4BD2"/>
    <w:rsid w:val="00DB5508"/>
    <w:rsid w:val="00DB5667"/>
    <w:rsid w:val="00DB5ADC"/>
    <w:rsid w:val="00DB62D8"/>
    <w:rsid w:val="00DB6600"/>
    <w:rsid w:val="00DB6675"/>
    <w:rsid w:val="00DB6CA7"/>
    <w:rsid w:val="00DB73D5"/>
    <w:rsid w:val="00DB76A5"/>
    <w:rsid w:val="00DB7D27"/>
    <w:rsid w:val="00DC031B"/>
    <w:rsid w:val="00DC063E"/>
    <w:rsid w:val="00DC10DD"/>
    <w:rsid w:val="00DC15DB"/>
    <w:rsid w:val="00DC1D63"/>
    <w:rsid w:val="00DC245C"/>
    <w:rsid w:val="00DC2899"/>
    <w:rsid w:val="00DC2B78"/>
    <w:rsid w:val="00DC36EF"/>
    <w:rsid w:val="00DC3B31"/>
    <w:rsid w:val="00DC3F89"/>
    <w:rsid w:val="00DC473A"/>
    <w:rsid w:val="00DC47EE"/>
    <w:rsid w:val="00DC4D87"/>
    <w:rsid w:val="00DC4F03"/>
    <w:rsid w:val="00DC5406"/>
    <w:rsid w:val="00DC57C2"/>
    <w:rsid w:val="00DC583D"/>
    <w:rsid w:val="00DC6C59"/>
    <w:rsid w:val="00DC7176"/>
    <w:rsid w:val="00DC71DC"/>
    <w:rsid w:val="00DD053A"/>
    <w:rsid w:val="00DD10AC"/>
    <w:rsid w:val="00DD168C"/>
    <w:rsid w:val="00DD1D76"/>
    <w:rsid w:val="00DD1E3F"/>
    <w:rsid w:val="00DD316F"/>
    <w:rsid w:val="00DD3BD6"/>
    <w:rsid w:val="00DD40DD"/>
    <w:rsid w:val="00DD49E9"/>
    <w:rsid w:val="00DD5DD0"/>
    <w:rsid w:val="00DD6CE0"/>
    <w:rsid w:val="00DD7554"/>
    <w:rsid w:val="00DD7739"/>
    <w:rsid w:val="00DE0177"/>
    <w:rsid w:val="00DE16C2"/>
    <w:rsid w:val="00DE2FE7"/>
    <w:rsid w:val="00DE38BD"/>
    <w:rsid w:val="00DE39D0"/>
    <w:rsid w:val="00DE406F"/>
    <w:rsid w:val="00DE48D9"/>
    <w:rsid w:val="00DE5CED"/>
    <w:rsid w:val="00DE5F6A"/>
    <w:rsid w:val="00DE6290"/>
    <w:rsid w:val="00DE639D"/>
    <w:rsid w:val="00DE679E"/>
    <w:rsid w:val="00DE6A75"/>
    <w:rsid w:val="00DE701B"/>
    <w:rsid w:val="00DE7089"/>
    <w:rsid w:val="00DE710A"/>
    <w:rsid w:val="00DE7B5E"/>
    <w:rsid w:val="00DF05BD"/>
    <w:rsid w:val="00DF08D2"/>
    <w:rsid w:val="00DF0BDB"/>
    <w:rsid w:val="00DF0DD5"/>
    <w:rsid w:val="00DF10C8"/>
    <w:rsid w:val="00DF15F1"/>
    <w:rsid w:val="00DF18FE"/>
    <w:rsid w:val="00DF1F82"/>
    <w:rsid w:val="00DF20E5"/>
    <w:rsid w:val="00DF2961"/>
    <w:rsid w:val="00DF346C"/>
    <w:rsid w:val="00DF4637"/>
    <w:rsid w:val="00DF4880"/>
    <w:rsid w:val="00DF4FA8"/>
    <w:rsid w:val="00DF5AD6"/>
    <w:rsid w:val="00DF6472"/>
    <w:rsid w:val="00DF6509"/>
    <w:rsid w:val="00DF660C"/>
    <w:rsid w:val="00DF687E"/>
    <w:rsid w:val="00DF6D0B"/>
    <w:rsid w:val="00DF6F59"/>
    <w:rsid w:val="00DF764C"/>
    <w:rsid w:val="00DF7A7F"/>
    <w:rsid w:val="00E01F74"/>
    <w:rsid w:val="00E024F3"/>
    <w:rsid w:val="00E03196"/>
    <w:rsid w:val="00E03507"/>
    <w:rsid w:val="00E039A5"/>
    <w:rsid w:val="00E03FA8"/>
    <w:rsid w:val="00E04932"/>
    <w:rsid w:val="00E04D60"/>
    <w:rsid w:val="00E04EB3"/>
    <w:rsid w:val="00E051E3"/>
    <w:rsid w:val="00E0617C"/>
    <w:rsid w:val="00E061CC"/>
    <w:rsid w:val="00E07043"/>
    <w:rsid w:val="00E0758C"/>
    <w:rsid w:val="00E07594"/>
    <w:rsid w:val="00E07BE9"/>
    <w:rsid w:val="00E10095"/>
    <w:rsid w:val="00E10CDA"/>
    <w:rsid w:val="00E113C8"/>
    <w:rsid w:val="00E1222A"/>
    <w:rsid w:val="00E139B1"/>
    <w:rsid w:val="00E14D54"/>
    <w:rsid w:val="00E154BF"/>
    <w:rsid w:val="00E158D5"/>
    <w:rsid w:val="00E15B34"/>
    <w:rsid w:val="00E1656A"/>
    <w:rsid w:val="00E16B2E"/>
    <w:rsid w:val="00E20F3E"/>
    <w:rsid w:val="00E21CB1"/>
    <w:rsid w:val="00E228C3"/>
    <w:rsid w:val="00E22AD7"/>
    <w:rsid w:val="00E230B5"/>
    <w:rsid w:val="00E23530"/>
    <w:rsid w:val="00E2378A"/>
    <w:rsid w:val="00E23B92"/>
    <w:rsid w:val="00E23B97"/>
    <w:rsid w:val="00E242F4"/>
    <w:rsid w:val="00E245A4"/>
    <w:rsid w:val="00E24A59"/>
    <w:rsid w:val="00E26347"/>
    <w:rsid w:val="00E266E2"/>
    <w:rsid w:val="00E26F00"/>
    <w:rsid w:val="00E305BC"/>
    <w:rsid w:val="00E316DE"/>
    <w:rsid w:val="00E328F0"/>
    <w:rsid w:val="00E3338A"/>
    <w:rsid w:val="00E337CC"/>
    <w:rsid w:val="00E3582B"/>
    <w:rsid w:val="00E35C70"/>
    <w:rsid w:val="00E36C05"/>
    <w:rsid w:val="00E375BF"/>
    <w:rsid w:val="00E379AE"/>
    <w:rsid w:val="00E401AC"/>
    <w:rsid w:val="00E4125B"/>
    <w:rsid w:val="00E41325"/>
    <w:rsid w:val="00E41F4D"/>
    <w:rsid w:val="00E42A31"/>
    <w:rsid w:val="00E432D4"/>
    <w:rsid w:val="00E443DE"/>
    <w:rsid w:val="00E44583"/>
    <w:rsid w:val="00E44945"/>
    <w:rsid w:val="00E45680"/>
    <w:rsid w:val="00E45D22"/>
    <w:rsid w:val="00E45F86"/>
    <w:rsid w:val="00E46E44"/>
    <w:rsid w:val="00E47620"/>
    <w:rsid w:val="00E50FF2"/>
    <w:rsid w:val="00E51837"/>
    <w:rsid w:val="00E52A11"/>
    <w:rsid w:val="00E52A59"/>
    <w:rsid w:val="00E5312A"/>
    <w:rsid w:val="00E5392A"/>
    <w:rsid w:val="00E53B28"/>
    <w:rsid w:val="00E53CE3"/>
    <w:rsid w:val="00E54224"/>
    <w:rsid w:val="00E54FE8"/>
    <w:rsid w:val="00E55409"/>
    <w:rsid w:val="00E554C4"/>
    <w:rsid w:val="00E55AA6"/>
    <w:rsid w:val="00E5643E"/>
    <w:rsid w:val="00E564A6"/>
    <w:rsid w:val="00E56758"/>
    <w:rsid w:val="00E57271"/>
    <w:rsid w:val="00E602DC"/>
    <w:rsid w:val="00E6074E"/>
    <w:rsid w:val="00E60E84"/>
    <w:rsid w:val="00E6132E"/>
    <w:rsid w:val="00E619FC"/>
    <w:rsid w:val="00E61AE2"/>
    <w:rsid w:val="00E61CC4"/>
    <w:rsid w:val="00E61E72"/>
    <w:rsid w:val="00E622C4"/>
    <w:rsid w:val="00E62D0E"/>
    <w:rsid w:val="00E63173"/>
    <w:rsid w:val="00E632E9"/>
    <w:rsid w:val="00E63783"/>
    <w:rsid w:val="00E63D83"/>
    <w:rsid w:val="00E63E8D"/>
    <w:rsid w:val="00E640B3"/>
    <w:rsid w:val="00E642C2"/>
    <w:rsid w:val="00E6466A"/>
    <w:rsid w:val="00E64D19"/>
    <w:rsid w:val="00E64DA2"/>
    <w:rsid w:val="00E651F4"/>
    <w:rsid w:val="00E65620"/>
    <w:rsid w:val="00E6603A"/>
    <w:rsid w:val="00E667C9"/>
    <w:rsid w:val="00E66A92"/>
    <w:rsid w:val="00E66FEA"/>
    <w:rsid w:val="00E67006"/>
    <w:rsid w:val="00E6731C"/>
    <w:rsid w:val="00E67B19"/>
    <w:rsid w:val="00E67D77"/>
    <w:rsid w:val="00E70462"/>
    <w:rsid w:val="00E704C1"/>
    <w:rsid w:val="00E707BD"/>
    <w:rsid w:val="00E70C11"/>
    <w:rsid w:val="00E7162B"/>
    <w:rsid w:val="00E71A80"/>
    <w:rsid w:val="00E71CA0"/>
    <w:rsid w:val="00E72521"/>
    <w:rsid w:val="00E73624"/>
    <w:rsid w:val="00E738BD"/>
    <w:rsid w:val="00E73ED5"/>
    <w:rsid w:val="00E74561"/>
    <w:rsid w:val="00E74DD2"/>
    <w:rsid w:val="00E7508A"/>
    <w:rsid w:val="00E75382"/>
    <w:rsid w:val="00E760B6"/>
    <w:rsid w:val="00E7684A"/>
    <w:rsid w:val="00E76E14"/>
    <w:rsid w:val="00E76ED9"/>
    <w:rsid w:val="00E7740C"/>
    <w:rsid w:val="00E77426"/>
    <w:rsid w:val="00E77464"/>
    <w:rsid w:val="00E77E92"/>
    <w:rsid w:val="00E8057B"/>
    <w:rsid w:val="00E80840"/>
    <w:rsid w:val="00E808AC"/>
    <w:rsid w:val="00E80B8C"/>
    <w:rsid w:val="00E80F0B"/>
    <w:rsid w:val="00E8105C"/>
    <w:rsid w:val="00E8120F"/>
    <w:rsid w:val="00E815BB"/>
    <w:rsid w:val="00E81AF8"/>
    <w:rsid w:val="00E81D3C"/>
    <w:rsid w:val="00E81DE2"/>
    <w:rsid w:val="00E81F47"/>
    <w:rsid w:val="00E826B2"/>
    <w:rsid w:val="00E8338F"/>
    <w:rsid w:val="00E83F91"/>
    <w:rsid w:val="00E8461B"/>
    <w:rsid w:val="00E84A13"/>
    <w:rsid w:val="00E8559A"/>
    <w:rsid w:val="00E860F1"/>
    <w:rsid w:val="00E86521"/>
    <w:rsid w:val="00E86D82"/>
    <w:rsid w:val="00E87167"/>
    <w:rsid w:val="00E87693"/>
    <w:rsid w:val="00E87F70"/>
    <w:rsid w:val="00E87FAE"/>
    <w:rsid w:val="00E9031D"/>
    <w:rsid w:val="00E906BD"/>
    <w:rsid w:val="00E90B53"/>
    <w:rsid w:val="00E912A8"/>
    <w:rsid w:val="00E93D18"/>
    <w:rsid w:val="00E94297"/>
    <w:rsid w:val="00E94653"/>
    <w:rsid w:val="00E94884"/>
    <w:rsid w:val="00E94D06"/>
    <w:rsid w:val="00E95085"/>
    <w:rsid w:val="00E95776"/>
    <w:rsid w:val="00E96840"/>
    <w:rsid w:val="00E9699D"/>
    <w:rsid w:val="00E96C6A"/>
    <w:rsid w:val="00E97761"/>
    <w:rsid w:val="00E979E7"/>
    <w:rsid w:val="00EA0066"/>
    <w:rsid w:val="00EA07B8"/>
    <w:rsid w:val="00EA0C4B"/>
    <w:rsid w:val="00EA1706"/>
    <w:rsid w:val="00EA188B"/>
    <w:rsid w:val="00EA2AFD"/>
    <w:rsid w:val="00EA2DA2"/>
    <w:rsid w:val="00EA2E09"/>
    <w:rsid w:val="00EA3272"/>
    <w:rsid w:val="00EA39E0"/>
    <w:rsid w:val="00EA44A9"/>
    <w:rsid w:val="00EA4542"/>
    <w:rsid w:val="00EA47A0"/>
    <w:rsid w:val="00EA4DBD"/>
    <w:rsid w:val="00EA50C3"/>
    <w:rsid w:val="00EA5131"/>
    <w:rsid w:val="00EA5249"/>
    <w:rsid w:val="00EA5B5D"/>
    <w:rsid w:val="00EA6DEF"/>
    <w:rsid w:val="00EA78E6"/>
    <w:rsid w:val="00EA7A95"/>
    <w:rsid w:val="00EA7D81"/>
    <w:rsid w:val="00EB08D2"/>
    <w:rsid w:val="00EB0BB8"/>
    <w:rsid w:val="00EB0E07"/>
    <w:rsid w:val="00EB138A"/>
    <w:rsid w:val="00EB162A"/>
    <w:rsid w:val="00EB1A3E"/>
    <w:rsid w:val="00EB1C46"/>
    <w:rsid w:val="00EB205B"/>
    <w:rsid w:val="00EB218A"/>
    <w:rsid w:val="00EB2287"/>
    <w:rsid w:val="00EB24FB"/>
    <w:rsid w:val="00EB2B46"/>
    <w:rsid w:val="00EB3006"/>
    <w:rsid w:val="00EB30BF"/>
    <w:rsid w:val="00EB3639"/>
    <w:rsid w:val="00EB36A5"/>
    <w:rsid w:val="00EB376A"/>
    <w:rsid w:val="00EB3B25"/>
    <w:rsid w:val="00EB46C6"/>
    <w:rsid w:val="00EB52FC"/>
    <w:rsid w:val="00EB544C"/>
    <w:rsid w:val="00EB58DB"/>
    <w:rsid w:val="00EB59B2"/>
    <w:rsid w:val="00EB60A5"/>
    <w:rsid w:val="00EB6221"/>
    <w:rsid w:val="00EB64D9"/>
    <w:rsid w:val="00EB6B83"/>
    <w:rsid w:val="00EB6E4D"/>
    <w:rsid w:val="00EB6F7E"/>
    <w:rsid w:val="00EB72F3"/>
    <w:rsid w:val="00EB7565"/>
    <w:rsid w:val="00EC0360"/>
    <w:rsid w:val="00EC0E75"/>
    <w:rsid w:val="00EC1384"/>
    <w:rsid w:val="00EC1807"/>
    <w:rsid w:val="00EC2403"/>
    <w:rsid w:val="00EC24A9"/>
    <w:rsid w:val="00EC2A18"/>
    <w:rsid w:val="00EC3400"/>
    <w:rsid w:val="00EC36F8"/>
    <w:rsid w:val="00EC5129"/>
    <w:rsid w:val="00EC5299"/>
    <w:rsid w:val="00EC554F"/>
    <w:rsid w:val="00EC5947"/>
    <w:rsid w:val="00EC5DC3"/>
    <w:rsid w:val="00EC641E"/>
    <w:rsid w:val="00EC6452"/>
    <w:rsid w:val="00EC6D63"/>
    <w:rsid w:val="00EC6ECC"/>
    <w:rsid w:val="00EC6FB6"/>
    <w:rsid w:val="00ED0C85"/>
    <w:rsid w:val="00ED0D1E"/>
    <w:rsid w:val="00ED1213"/>
    <w:rsid w:val="00ED2291"/>
    <w:rsid w:val="00ED2533"/>
    <w:rsid w:val="00ED2B08"/>
    <w:rsid w:val="00ED3942"/>
    <w:rsid w:val="00ED39E1"/>
    <w:rsid w:val="00ED3AD8"/>
    <w:rsid w:val="00ED49AC"/>
    <w:rsid w:val="00ED6353"/>
    <w:rsid w:val="00ED692A"/>
    <w:rsid w:val="00ED70A1"/>
    <w:rsid w:val="00ED7327"/>
    <w:rsid w:val="00ED786D"/>
    <w:rsid w:val="00ED7C30"/>
    <w:rsid w:val="00ED7FF5"/>
    <w:rsid w:val="00EE01F7"/>
    <w:rsid w:val="00EE037F"/>
    <w:rsid w:val="00EE0644"/>
    <w:rsid w:val="00EE12BB"/>
    <w:rsid w:val="00EE1D0D"/>
    <w:rsid w:val="00EE1DF9"/>
    <w:rsid w:val="00EE1E3B"/>
    <w:rsid w:val="00EE2114"/>
    <w:rsid w:val="00EE23AE"/>
    <w:rsid w:val="00EE276B"/>
    <w:rsid w:val="00EE320C"/>
    <w:rsid w:val="00EE3A47"/>
    <w:rsid w:val="00EE3C68"/>
    <w:rsid w:val="00EE5248"/>
    <w:rsid w:val="00EE571B"/>
    <w:rsid w:val="00EE585F"/>
    <w:rsid w:val="00EE75B3"/>
    <w:rsid w:val="00EE763C"/>
    <w:rsid w:val="00EF03D2"/>
    <w:rsid w:val="00EF0C8A"/>
    <w:rsid w:val="00EF0F38"/>
    <w:rsid w:val="00EF13EF"/>
    <w:rsid w:val="00EF254A"/>
    <w:rsid w:val="00EF2951"/>
    <w:rsid w:val="00EF2D09"/>
    <w:rsid w:val="00EF2EE0"/>
    <w:rsid w:val="00EF347E"/>
    <w:rsid w:val="00EF368C"/>
    <w:rsid w:val="00EF36F9"/>
    <w:rsid w:val="00EF39D1"/>
    <w:rsid w:val="00EF3E8C"/>
    <w:rsid w:val="00EF3EB1"/>
    <w:rsid w:val="00EF601B"/>
    <w:rsid w:val="00EF69AE"/>
    <w:rsid w:val="00EF6B80"/>
    <w:rsid w:val="00EF7A40"/>
    <w:rsid w:val="00EF7E3C"/>
    <w:rsid w:val="00F00131"/>
    <w:rsid w:val="00F0037B"/>
    <w:rsid w:val="00F00F4E"/>
    <w:rsid w:val="00F01682"/>
    <w:rsid w:val="00F01CB3"/>
    <w:rsid w:val="00F0246C"/>
    <w:rsid w:val="00F02C7C"/>
    <w:rsid w:val="00F0305A"/>
    <w:rsid w:val="00F03F84"/>
    <w:rsid w:val="00F03FB2"/>
    <w:rsid w:val="00F041CC"/>
    <w:rsid w:val="00F041E5"/>
    <w:rsid w:val="00F04459"/>
    <w:rsid w:val="00F04665"/>
    <w:rsid w:val="00F05C6C"/>
    <w:rsid w:val="00F064D1"/>
    <w:rsid w:val="00F06513"/>
    <w:rsid w:val="00F06627"/>
    <w:rsid w:val="00F06F67"/>
    <w:rsid w:val="00F07518"/>
    <w:rsid w:val="00F0763C"/>
    <w:rsid w:val="00F07990"/>
    <w:rsid w:val="00F10435"/>
    <w:rsid w:val="00F1058E"/>
    <w:rsid w:val="00F10709"/>
    <w:rsid w:val="00F108D3"/>
    <w:rsid w:val="00F1114F"/>
    <w:rsid w:val="00F1182B"/>
    <w:rsid w:val="00F118D2"/>
    <w:rsid w:val="00F12116"/>
    <w:rsid w:val="00F132DE"/>
    <w:rsid w:val="00F13748"/>
    <w:rsid w:val="00F13779"/>
    <w:rsid w:val="00F13E4D"/>
    <w:rsid w:val="00F13EBB"/>
    <w:rsid w:val="00F151F5"/>
    <w:rsid w:val="00F16295"/>
    <w:rsid w:val="00F1642A"/>
    <w:rsid w:val="00F166F7"/>
    <w:rsid w:val="00F16AB3"/>
    <w:rsid w:val="00F16E7E"/>
    <w:rsid w:val="00F206E9"/>
    <w:rsid w:val="00F20A4D"/>
    <w:rsid w:val="00F21169"/>
    <w:rsid w:val="00F2151F"/>
    <w:rsid w:val="00F215EF"/>
    <w:rsid w:val="00F21642"/>
    <w:rsid w:val="00F219E1"/>
    <w:rsid w:val="00F22959"/>
    <w:rsid w:val="00F2333B"/>
    <w:rsid w:val="00F23BDE"/>
    <w:rsid w:val="00F251E1"/>
    <w:rsid w:val="00F252D8"/>
    <w:rsid w:val="00F254D2"/>
    <w:rsid w:val="00F25E29"/>
    <w:rsid w:val="00F262C2"/>
    <w:rsid w:val="00F263C0"/>
    <w:rsid w:val="00F263C5"/>
    <w:rsid w:val="00F26A93"/>
    <w:rsid w:val="00F274D2"/>
    <w:rsid w:val="00F27797"/>
    <w:rsid w:val="00F27818"/>
    <w:rsid w:val="00F2798F"/>
    <w:rsid w:val="00F27A06"/>
    <w:rsid w:val="00F27E6B"/>
    <w:rsid w:val="00F27EFA"/>
    <w:rsid w:val="00F27F93"/>
    <w:rsid w:val="00F300F8"/>
    <w:rsid w:val="00F30437"/>
    <w:rsid w:val="00F3085B"/>
    <w:rsid w:val="00F31567"/>
    <w:rsid w:val="00F32A20"/>
    <w:rsid w:val="00F32A4B"/>
    <w:rsid w:val="00F32DD8"/>
    <w:rsid w:val="00F32EF2"/>
    <w:rsid w:val="00F33222"/>
    <w:rsid w:val="00F3324E"/>
    <w:rsid w:val="00F3354C"/>
    <w:rsid w:val="00F3369C"/>
    <w:rsid w:val="00F363A5"/>
    <w:rsid w:val="00F36AC2"/>
    <w:rsid w:val="00F37302"/>
    <w:rsid w:val="00F37F5F"/>
    <w:rsid w:val="00F400A7"/>
    <w:rsid w:val="00F416F0"/>
    <w:rsid w:val="00F41CBA"/>
    <w:rsid w:val="00F41D05"/>
    <w:rsid w:val="00F42674"/>
    <w:rsid w:val="00F42E5C"/>
    <w:rsid w:val="00F4419C"/>
    <w:rsid w:val="00F441D0"/>
    <w:rsid w:val="00F442B2"/>
    <w:rsid w:val="00F44986"/>
    <w:rsid w:val="00F45DFF"/>
    <w:rsid w:val="00F479CF"/>
    <w:rsid w:val="00F50419"/>
    <w:rsid w:val="00F50E44"/>
    <w:rsid w:val="00F50EC5"/>
    <w:rsid w:val="00F51032"/>
    <w:rsid w:val="00F51993"/>
    <w:rsid w:val="00F52050"/>
    <w:rsid w:val="00F52766"/>
    <w:rsid w:val="00F529DD"/>
    <w:rsid w:val="00F52D85"/>
    <w:rsid w:val="00F538C3"/>
    <w:rsid w:val="00F53C59"/>
    <w:rsid w:val="00F543D2"/>
    <w:rsid w:val="00F54A8C"/>
    <w:rsid w:val="00F54C19"/>
    <w:rsid w:val="00F54C45"/>
    <w:rsid w:val="00F54D40"/>
    <w:rsid w:val="00F54DEE"/>
    <w:rsid w:val="00F55C36"/>
    <w:rsid w:val="00F55E27"/>
    <w:rsid w:val="00F5641B"/>
    <w:rsid w:val="00F564BC"/>
    <w:rsid w:val="00F575BD"/>
    <w:rsid w:val="00F575E3"/>
    <w:rsid w:val="00F57F02"/>
    <w:rsid w:val="00F605C2"/>
    <w:rsid w:val="00F6074A"/>
    <w:rsid w:val="00F60D63"/>
    <w:rsid w:val="00F6115A"/>
    <w:rsid w:val="00F612AE"/>
    <w:rsid w:val="00F61440"/>
    <w:rsid w:val="00F615D6"/>
    <w:rsid w:val="00F61BFD"/>
    <w:rsid w:val="00F62039"/>
    <w:rsid w:val="00F620C6"/>
    <w:rsid w:val="00F627CA"/>
    <w:rsid w:val="00F62941"/>
    <w:rsid w:val="00F62BBD"/>
    <w:rsid w:val="00F62E71"/>
    <w:rsid w:val="00F63079"/>
    <w:rsid w:val="00F6385A"/>
    <w:rsid w:val="00F63A65"/>
    <w:rsid w:val="00F64387"/>
    <w:rsid w:val="00F64DEE"/>
    <w:rsid w:val="00F64E4E"/>
    <w:rsid w:val="00F6558A"/>
    <w:rsid w:val="00F655A4"/>
    <w:rsid w:val="00F65958"/>
    <w:rsid w:val="00F65E44"/>
    <w:rsid w:val="00F66D50"/>
    <w:rsid w:val="00F6757A"/>
    <w:rsid w:val="00F7008F"/>
    <w:rsid w:val="00F705D6"/>
    <w:rsid w:val="00F70725"/>
    <w:rsid w:val="00F70A3C"/>
    <w:rsid w:val="00F721A7"/>
    <w:rsid w:val="00F72414"/>
    <w:rsid w:val="00F72988"/>
    <w:rsid w:val="00F72D2B"/>
    <w:rsid w:val="00F72F55"/>
    <w:rsid w:val="00F73E68"/>
    <w:rsid w:val="00F7467C"/>
    <w:rsid w:val="00F74CCC"/>
    <w:rsid w:val="00F7518C"/>
    <w:rsid w:val="00F752F8"/>
    <w:rsid w:val="00F75EA7"/>
    <w:rsid w:val="00F7625C"/>
    <w:rsid w:val="00F767DB"/>
    <w:rsid w:val="00F77C7F"/>
    <w:rsid w:val="00F808A5"/>
    <w:rsid w:val="00F80A4B"/>
    <w:rsid w:val="00F81322"/>
    <w:rsid w:val="00F829FE"/>
    <w:rsid w:val="00F82C5A"/>
    <w:rsid w:val="00F830D8"/>
    <w:rsid w:val="00F83425"/>
    <w:rsid w:val="00F839CF"/>
    <w:rsid w:val="00F83DFD"/>
    <w:rsid w:val="00F84D23"/>
    <w:rsid w:val="00F85019"/>
    <w:rsid w:val="00F85214"/>
    <w:rsid w:val="00F854EB"/>
    <w:rsid w:val="00F85D74"/>
    <w:rsid w:val="00F85E76"/>
    <w:rsid w:val="00F86B10"/>
    <w:rsid w:val="00F87C6F"/>
    <w:rsid w:val="00F87CF2"/>
    <w:rsid w:val="00F87DF7"/>
    <w:rsid w:val="00F87F14"/>
    <w:rsid w:val="00F90869"/>
    <w:rsid w:val="00F9268E"/>
    <w:rsid w:val="00F92E08"/>
    <w:rsid w:val="00F941C7"/>
    <w:rsid w:val="00F952E2"/>
    <w:rsid w:val="00F954DA"/>
    <w:rsid w:val="00F95A09"/>
    <w:rsid w:val="00F95B79"/>
    <w:rsid w:val="00F95C19"/>
    <w:rsid w:val="00F95F00"/>
    <w:rsid w:val="00F965CC"/>
    <w:rsid w:val="00F965D8"/>
    <w:rsid w:val="00F96E6B"/>
    <w:rsid w:val="00F97D9F"/>
    <w:rsid w:val="00F97EEC"/>
    <w:rsid w:val="00F97FC1"/>
    <w:rsid w:val="00FA0137"/>
    <w:rsid w:val="00FA0B3D"/>
    <w:rsid w:val="00FA13A5"/>
    <w:rsid w:val="00FA173D"/>
    <w:rsid w:val="00FA186F"/>
    <w:rsid w:val="00FA23A0"/>
    <w:rsid w:val="00FA2970"/>
    <w:rsid w:val="00FA2CBC"/>
    <w:rsid w:val="00FA2FD9"/>
    <w:rsid w:val="00FA39BF"/>
    <w:rsid w:val="00FA482B"/>
    <w:rsid w:val="00FA4BE0"/>
    <w:rsid w:val="00FA57C1"/>
    <w:rsid w:val="00FA6670"/>
    <w:rsid w:val="00FA6678"/>
    <w:rsid w:val="00FA7E67"/>
    <w:rsid w:val="00FB0C6C"/>
    <w:rsid w:val="00FB1F09"/>
    <w:rsid w:val="00FB1F7E"/>
    <w:rsid w:val="00FB2593"/>
    <w:rsid w:val="00FB2C76"/>
    <w:rsid w:val="00FB3647"/>
    <w:rsid w:val="00FB3BA1"/>
    <w:rsid w:val="00FB47E1"/>
    <w:rsid w:val="00FB4FBC"/>
    <w:rsid w:val="00FB5794"/>
    <w:rsid w:val="00FB59FE"/>
    <w:rsid w:val="00FB5FD1"/>
    <w:rsid w:val="00FB65C7"/>
    <w:rsid w:val="00FB674B"/>
    <w:rsid w:val="00FB7028"/>
    <w:rsid w:val="00FB7C7A"/>
    <w:rsid w:val="00FC0AD8"/>
    <w:rsid w:val="00FC13AB"/>
    <w:rsid w:val="00FC1C58"/>
    <w:rsid w:val="00FC1CF3"/>
    <w:rsid w:val="00FC2905"/>
    <w:rsid w:val="00FC2C5E"/>
    <w:rsid w:val="00FC3582"/>
    <w:rsid w:val="00FC4022"/>
    <w:rsid w:val="00FC42FB"/>
    <w:rsid w:val="00FC552C"/>
    <w:rsid w:val="00FC554A"/>
    <w:rsid w:val="00FC5C8A"/>
    <w:rsid w:val="00FC5CC4"/>
    <w:rsid w:val="00FC63FF"/>
    <w:rsid w:val="00FC6CA0"/>
    <w:rsid w:val="00FC6D62"/>
    <w:rsid w:val="00FC6E66"/>
    <w:rsid w:val="00FC7373"/>
    <w:rsid w:val="00FC76DF"/>
    <w:rsid w:val="00FD0027"/>
    <w:rsid w:val="00FD0339"/>
    <w:rsid w:val="00FD0741"/>
    <w:rsid w:val="00FD10E0"/>
    <w:rsid w:val="00FD12AB"/>
    <w:rsid w:val="00FD15D3"/>
    <w:rsid w:val="00FD1A52"/>
    <w:rsid w:val="00FD1DB0"/>
    <w:rsid w:val="00FD201C"/>
    <w:rsid w:val="00FD2C53"/>
    <w:rsid w:val="00FD2EDB"/>
    <w:rsid w:val="00FD3BDD"/>
    <w:rsid w:val="00FD4989"/>
    <w:rsid w:val="00FD5BC8"/>
    <w:rsid w:val="00FD6621"/>
    <w:rsid w:val="00FD6CBD"/>
    <w:rsid w:val="00FD7503"/>
    <w:rsid w:val="00FD7C21"/>
    <w:rsid w:val="00FE02B2"/>
    <w:rsid w:val="00FE14D1"/>
    <w:rsid w:val="00FE17FF"/>
    <w:rsid w:val="00FE1980"/>
    <w:rsid w:val="00FE1F8C"/>
    <w:rsid w:val="00FE285E"/>
    <w:rsid w:val="00FE3109"/>
    <w:rsid w:val="00FE39CA"/>
    <w:rsid w:val="00FE3A41"/>
    <w:rsid w:val="00FE632A"/>
    <w:rsid w:val="00FF0221"/>
    <w:rsid w:val="00FF0E32"/>
    <w:rsid w:val="00FF12BE"/>
    <w:rsid w:val="00FF13EE"/>
    <w:rsid w:val="00FF27E8"/>
    <w:rsid w:val="00FF2CD5"/>
    <w:rsid w:val="00FF32E4"/>
    <w:rsid w:val="00FF3BEE"/>
    <w:rsid w:val="00FF4203"/>
    <w:rsid w:val="00FF4DE1"/>
    <w:rsid w:val="00FF5707"/>
    <w:rsid w:val="00FF5DE5"/>
    <w:rsid w:val="00FF6315"/>
    <w:rsid w:val="00FF7533"/>
    <w:rsid w:val="00FF7E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E30FC0"/>
  <w15:docId w15:val="{4D236CE6-070B-48B8-BEAA-4B6ABFD7E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B0BB8"/>
    <w:pPr>
      <w:spacing w:after="200" w:line="276" w:lineRule="auto"/>
      <w:ind w:firstLine="567"/>
      <w:jc w:val="both"/>
    </w:pPr>
    <w:rPr>
      <w:rFonts w:ascii="Times New Roman" w:hAnsi="Times New Roman"/>
      <w:sz w:val="24"/>
      <w:szCs w:val="22"/>
      <w:lang w:eastAsia="en-US"/>
    </w:rPr>
  </w:style>
  <w:style w:type="paragraph" w:styleId="1">
    <w:name w:val="heading 1"/>
    <w:aliases w:val="Знак5"/>
    <w:basedOn w:val="a0"/>
    <w:next w:val="a0"/>
    <w:link w:val="10"/>
    <w:uiPriority w:val="9"/>
    <w:qFormat/>
    <w:rsid w:val="00EB0BB8"/>
    <w:pPr>
      <w:keepNext/>
      <w:keepLines/>
      <w:spacing w:before="480" w:after="0"/>
      <w:outlineLvl w:val="0"/>
    </w:pPr>
    <w:rPr>
      <w:rFonts w:eastAsia="Times New Roman"/>
      <w:b/>
      <w:bCs/>
      <w:szCs w:val="28"/>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Знак3"/>
    <w:basedOn w:val="a0"/>
    <w:next w:val="a0"/>
    <w:link w:val="20"/>
    <w:uiPriority w:val="9"/>
    <w:unhideWhenUsed/>
    <w:qFormat/>
    <w:rsid w:val="005F4890"/>
    <w:pPr>
      <w:keepNext/>
      <w:keepLines/>
      <w:numPr>
        <w:ilvl w:val="1"/>
        <w:numId w:val="38"/>
      </w:numPr>
      <w:spacing w:before="200"/>
      <w:outlineLvl w:val="1"/>
    </w:pPr>
    <w:rPr>
      <w:rFonts w:eastAsia="Times New Roman"/>
      <w:b/>
      <w:bCs/>
      <w:szCs w:val="26"/>
    </w:rPr>
  </w:style>
  <w:style w:type="paragraph" w:styleId="3">
    <w:name w:val="heading 3"/>
    <w:aliases w:val="Знак Знак,Знак Знак Знак"/>
    <w:next w:val="a0"/>
    <w:link w:val="30"/>
    <w:uiPriority w:val="9"/>
    <w:unhideWhenUsed/>
    <w:qFormat/>
    <w:rsid w:val="005B1069"/>
    <w:pPr>
      <w:keepNext/>
      <w:keepLines/>
      <w:spacing w:after="240"/>
      <w:jc w:val="center"/>
      <w:outlineLvl w:val="2"/>
    </w:pPr>
    <w:rPr>
      <w:rFonts w:ascii="Times New Roman" w:eastAsia="Times New Roman" w:hAnsi="Times New Roman"/>
      <w:bCs/>
      <w:i/>
      <w:sz w:val="28"/>
      <w:szCs w:val="24"/>
    </w:rPr>
  </w:style>
  <w:style w:type="paragraph" w:styleId="4">
    <w:name w:val="heading 4"/>
    <w:basedOn w:val="a0"/>
    <w:next w:val="a0"/>
    <w:link w:val="40"/>
    <w:uiPriority w:val="9"/>
    <w:qFormat/>
    <w:rsid w:val="005B1069"/>
    <w:pPr>
      <w:keepNext/>
      <w:spacing w:after="0" w:line="360" w:lineRule="auto"/>
      <w:ind w:firstLine="0"/>
      <w:jc w:val="center"/>
      <w:outlineLvl w:val="3"/>
    </w:pPr>
    <w:rPr>
      <w:rFonts w:eastAsia="Times New Roman"/>
      <w:i/>
      <w:iCs/>
      <w:szCs w:val="24"/>
      <w:lang w:eastAsia="ru-RU"/>
    </w:rPr>
  </w:style>
  <w:style w:type="paragraph" w:styleId="5">
    <w:name w:val="heading 5"/>
    <w:basedOn w:val="a0"/>
    <w:next w:val="a0"/>
    <w:link w:val="50"/>
    <w:uiPriority w:val="9"/>
    <w:qFormat/>
    <w:rsid w:val="005B1069"/>
    <w:pPr>
      <w:keepNext/>
      <w:spacing w:after="0" w:line="240" w:lineRule="auto"/>
      <w:ind w:firstLine="0"/>
      <w:jc w:val="center"/>
      <w:outlineLvl w:val="4"/>
    </w:pPr>
    <w:rPr>
      <w:rFonts w:eastAsia="Times New Roman"/>
      <w:szCs w:val="24"/>
      <w:u w:val="single"/>
      <w:lang w:eastAsia="ru-RU"/>
    </w:rPr>
  </w:style>
  <w:style w:type="paragraph" w:styleId="6">
    <w:name w:val="heading 6"/>
    <w:basedOn w:val="a0"/>
    <w:next w:val="a0"/>
    <w:link w:val="60"/>
    <w:uiPriority w:val="99"/>
    <w:qFormat/>
    <w:rsid w:val="005B1069"/>
    <w:pPr>
      <w:keepNext/>
      <w:spacing w:after="0" w:line="360" w:lineRule="auto"/>
      <w:ind w:firstLine="709"/>
      <w:jc w:val="center"/>
      <w:outlineLvl w:val="5"/>
    </w:pPr>
    <w:rPr>
      <w:rFonts w:eastAsia="Times New Roman"/>
      <w:bCs/>
      <w:i/>
      <w:iCs/>
      <w:szCs w:val="24"/>
      <w:lang w:eastAsia="ru-RU"/>
    </w:rPr>
  </w:style>
  <w:style w:type="paragraph" w:styleId="7">
    <w:name w:val="heading 7"/>
    <w:basedOn w:val="a0"/>
    <w:next w:val="a0"/>
    <w:link w:val="70"/>
    <w:uiPriority w:val="99"/>
    <w:qFormat/>
    <w:rsid w:val="005B1069"/>
    <w:pPr>
      <w:keepNext/>
      <w:spacing w:after="0" w:line="240" w:lineRule="auto"/>
      <w:ind w:firstLine="0"/>
      <w:outlineLvl w:val="6"/>
    </w:pPr>
    <w:rPr>
      <w:rFonts w:eastAsia="Times New Roman"/>
      <w:b/>
      <w:bCs/>
      <w:i/>
      <w:iCs/>
      <w:szCs w:val="24"/>
      <w:lang w:eastAsia="ru-RU"/>
    </w:rPr>
  </w:style>
  <w:style w:type="paragraph" w:styleId="8">
    <w:name w:val="heading 8"/>
    <w:basedOn w:val="a0"/>
    <w:next w:val="a0"/>
    <w:link w:val="80"/>
    <w:uiPriority w:val="99"/>
    <w:qFormat/>
    <w:rsid w:val="005B1069"/>
    <w:pPr>
      <w:keepNext/>
      <w:spacing w:after="0" w:line="360" w:lineRule="auto"/>
      <w:ind w:firstLine="709"/>
      <w:jc w:val="center"/>
      <w:outlineLvl w:val="7"/>
    </w:pPr>
    <w:rPr>
      <w:rFonts w:eastAsia="Times New Roman"/>
      <w:b/>
      <w:i/>
      <w:iCs/>
      <w:szCs w:val="24"/>
      <w:lang w:eastAsia="ru-RU"/>
    </w:rPr>
  </w:style>
  <w:style w:type="paragraph" w:styleId="9">
    <w:name w:val="heading 9"/>
    <w:basedOn w:val="a0"/>
    <w:next w:val="a0"/>
    <w:link w:val="90"/>
    <w:uiPriority w:val="99"/>
    <w:qFormat/>
    <w:rsid w:val="005B1069"/>
    <w:pPr>
      <w:keepNext/>
      <w:spacing w:after="0" w:line="240" w:lineRule="auto"/>
      <w:ind w:firstLine="0"/>
      <w:jc w:val="left"/>
      <w:outlineLvl w:val="8"/>
    </w:pPr>
    <w:rPr>
      <w:rFonts w:eastAsia="Times New Roman"/>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нак5 Знак"/>
    <w:basedOn w:val="a1"/>
    <w:link w:val="1"/>
    <w:rsid w:val="00EB0BB8"/>
    <w:rPr>
      <w:rFonts w:ascii="Times New Roman" w:eastAsia="Times New Roman" w:hAnsi="Times New Roman" w:cs="Times New Roman"/>
      <w:b/>
      <w:bCs/>
      <w:sz w:val="24"/>
      <w:szCs w:val="28"/>
    </w:rPr>
  </w:style>
  <w:style w:type="character" w:customStyle="1" w:styleId="20">
    <w:name w:val="Заголовок 2 Знак"/>
    <w:aliases w:val="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Заголовок 2 Знак Знак Знак Знак1,Знак3 Знак"/>
    <w:basedOn w:val="a1"/>
    <w:link w:val="2"/>
    <w:rsid w:val="005F4890"/>
    <w:rPr>
      <w:rFonts w:ascii="Times New Roman" w:eastAsia="Times New Roman" w:hAnsi="Times New Roman"/>
      <w:b/>
      <w:bCs/>
      <w:sz w:val="24"/>
      <w:szCs w:val="26"/>
      <w:lang w:eastAsia="en-US"/>
    </w:rPr>
  </w:style>
  <w:style w:type="character" w:customStyle="1" w:styleId="30">
    <w:name w:val="Заголовок 3 Знак"/>
    <w:aliases w:val="Знак Знак Знак2,Знак Знак Знак Знак1"/>
    <w:basedOn w:val="a1"/>
    <w:link w:val="3"/>
    <w:rsid w:val="005B1069"/>
    <w:rPr>
      <w:rFonts w:ascii="Times New Roman" w:eastAsia="Times New Roman" w:hAnsi="Times New Roman"/>
      <w:bCs/>
      <w:i/>
      <w:sz w:val="28"/>
      <w:szCs w:val="24"/>
      <w:lang w:val="ru-RU" w:eastAsia="ru-RU" w:bidi="ar-SA"/>
    </w:rPr>
  </w:style>
  <w:style w:type="character" w:customStyle="1" w:styleId="40">
    <w:name w:val="Заголовок 4 Знак"/>
    <w:basedOn w:val="a1"/>
    <w:link w:val="4"/>
    <w:rsid w:val="005B1069"/>
    <w:rPr>
      <w:rFonts w:ascii="Times New Roman" w:eastAsia="Times New Roman" w:hAnsi="Times New Roman" w:cs="Times New Roman"/>
      <w:i/>
      <w:iCs/>
      <w:sz w:val="24"/>
      <w:szCs w:val="24"/>
      <w:lang w:eastAsia="ru-RU"/>
    </w:rPr>
  </w:style>
  <w:style w:type="character" w:customStyle="1" w:styleId="50">
    <w:name w:val="Заголовок 5 Знак"/>
    <w:basedOn w:val="a1"/>
    <w:link w:val="5"/>
    <w:rsid w:val="005B1069"/>
    <w:rPr>
      <w:rFonts w:ascii="Times New Roman" w:eastAsia="Times New Roman" w:hAnsi="Times New Roman" w:cs="Times New Roman"/>
      <w:sz w:val="24"/>
      <w:szCs w:val="24"/>
      <w:u w:val="single"/>
      <w:lang w:eastAsia="ru-RU"/>
    </w:rPr>
  </w:style>
  <w:style w:type="character" w:customStyle="1" w:styleId="60">
    <w:name w:val="Заголовок 6 Знак"/>
    <w:basedOn w:val="a1"/>
    <w:link w:val="6"/>
    <w:uiPriority w:val="99"/>
    <w:rsid w:val="005B1069"/>
    <w:rPr>
      <w:rFonts w:ascii="Times New Roman" w:eastAsia="Times New Roman" w:hAnsi="Times New Roman" w:cs="Times New Roman"/>
      <w:bCs/>
      <w:i/>
      <w:iCs/>
      <w:sz w:val="24"/>
      <w:szCs w:val="24"/>
      <w:lang w:eastAsia="ru-RU"/>
    </w:rPr>
  </w:style>
  <w:style w:type="character" w:customStyle="1" w:styleId="70">
    <w:name w:val="Заголовок 7 Знак"/>
    <w:basedOn w:val="a1"/>
    <w:link w:val="7"/>
    <w:uiPriority w:val="99"/>
    <w:rsid w:val="005B1069"/>
    <w:rPr>
      <w:rFonts w:ascii="Times New Roman" w:eastAsia="Times New Roman" w:hAnsi="Times New Roman" w:cs="Times New Roman"/>
      <w:b/>
      <w:bCs/>
      <w:i/>
      <w:iCs/>
      <w:sz w:val="24"/>
      <w:szCs w:val="24"/>
      <w:lang w:eastAsia="ru-RU"/>
    </w:rPr>
  </w:style>
  <w:style w:type="character" w:customStyle="1" w:styleId="80">
    <w:name w:val="Заголовок 8 Знак"/>
    <w:basedOn w:val="a1"/>
    <w:link w:val="8"/>
    <w:uiPriority w:val="99"/>
    <w:rsid w:val="005B1069"/>
    <w:rPr>
      <w:rFonts w:ascii="Times New Roman" w:eastAsia="Times New Roman" w:hAnsi="Times New Roman" w:cs="Times New Roman"/>
      <w:b/>
      <w:i/>
      <w:iCs/>
      <w:sz w:val="24"/>
      <w:szCs w:val="24"/>
      <w:lang w:eastAsia="ru-RU"/>
    </w:rPr>
  </w:style>
  <w:style w:type="character" w:customStyle="1" w:styleId="90">
    <w:name w:val="Заголовок 9 Знак"/>
    <w:basedOn w:val="a1"/>
    <w:link w:val="9"/>
    <w:uiPriority w:val="99"/>
    <w:rsid w:val="005B1069"/>
    <w:rPr>
      <w:rFonts w:ascii="Times New Roman" w:eastAsia="Times New Roman" w:hAnsi="Times New Roman" w:cs="Times New Roman"/>
      <w:sz w:val="24"/>
      <w:szCs w:val="20"/>
      <w:lang w:eastAsia="ru-RU"/>
    </w:rPr>
  </w:style>
  <w:style w:type="paragraph" w:styleId="a4">
    <w:name w:val="Title"/>
    <w:basedOn w:val="a0"/>
    <w:next w:val="a0"/>
    <w:link w:val="a5"/>
    <w:autoRedefine/>
    <w:uiPriority w:val="10"/>
    <w:qFormat/>
    <w:rsid w:val="00EB0BB8"/>
    <w:pPr>
      <w:spacing w:after="300" w:line="240" w:lineRule="auto"/>
      <w:contextualSpacing/>
      <w:jc w:val="center"/>
    </w:pPr>
    <w:rPr>
      <w:rFonts w:eastAsia="Times New Roman"/>
      <w:b/>
      <w:spacing w:val="5"/>
      <w:kern w:val="28"/>
      <w:sz w:val="28"/>
      <w:szCs w:val="52"/>
    </w:rPr>
  </w:style>
  <w:style w:type="character" w:customStyle="1" w:styleId="a5">
    <w:name w:val="Заголовок Знак"/>
    <w:basedOn w:val="a1"/>
    <w:link w:val="a4"/>
    <w:rsid w:val="00EB0BB8"/>
    <w:rPr>
      <w:rFonts w:ascii="Times New Roman" w:eastAsia="Times New Roman" w:hAnsi="Times New Roman" w:cs="Times New Roman"/>
      <w:b/>
      <w:spacing w:val="5"/>
      <w:kern w:val="28"/>
      <w:sz w:val="28"/>
      <w:szCs w:val="52"/>
    </w:rPr>
  </w:style>
  <w:style w:type="character" w:styleId="a6">
    <w:name w:val="annotation reference"/>
    <w:basedOn w:val="a1"/>
    <w:uiPriority w:val="99"/>
    <w:semiHidden/>
    <w:unhideWhenUsed/>
    <w:rsid w:val="00D21CDF"/>
    <w:rPr>
      <w:sz w:val="16"/>
      <w:szCs w:val="16"/>
    </w:rPr>
  </w:style>
  <w:style w:type="paragraph" w:styleId="a7">
    <w:name w:val="annotation text"/>
    <w:basedOn w:val="a0"/>
    <w:link w:val="a8"/>
    <w:uiPriority w:val="99"/>
    <w:semiHidden/>
    <w:unhideWhenUsed/>
    <w:rsid w:val="00D21CDF"/>
    <w:pPr>
      <w:spacing w:line="240" w:lineRule="auto"/>
    </w:pPr>
    <w:rPr>
      <w:sz w:val="20"/>
      <w:szCs w:val="20"/>
    </w:rPr>
  </w:style>
  <w:style w:type="character" w:customStyle="1" w:styleId="a8">
    <w:name w:val="Текст примечания Знак"/>
    <w:basedOn w:val="a1"/>
    <w:link w:val="a7"/>
    <w:uiPriority w:val="99"/>
    <w:semiHidden/>
    <w:rsid w:val="00D21CDF"/>
    <w:rPr>
      <w:rFonts w:ascii="Times New Roman" w:hAnsi="Times New Roman"/>
      <w:sz w:val="20"/>
      <w:szCs w:val="20"/>
    </w:rPr>
  </w:style>
  <w:style w:type="paragraph" w:styleId="a9">
    <w:name w:val="annotation subject"/>
    <w:basedOn w:val="a7"/>
    <w:next w:val="a7"/>
    <w:link w:val="aa"/>
    <w:uiPriority w:val="99"/>
    <w:semiHidden/>
    <w:unhideWhenUsed/>
    <w:rsid w:val="00D21CDF"/>
    <w:rPr>
      <w:b/>
      <w:bCs/>
    </w:rPr>
  </w:style>
  <w:style w:type="character" w:customStyle="1" w:styleId="aa">
    <w:name w:val="Тема примечания Знак"/>
    <w:basedOn w:val="a8"/>
    <w:link w:val="a9"/>
    <w:uiPriority w:val="99"/>
    <w:semiHidden/>
    <w:rsid w:val="00D21CDF"/>
    <w:rPr>
      <w:rFonts w:ascii="Times New Roman" w:hAnsi="Times New Roman"/>
      <w:b/>
      <w:bCs/>
      <w:sz w:val="20"/>
      <w:szCs w:val="20"/>
    </w:rPr>
  </w:style>
  <w:style w:type="paragraph" w:styleId="ab">
    <w:name w:val="Balloon Text"/>
    <w:basedOn w:val="a0"/>
    <w:link w:val="ac"/>
    <w:unhideWhenUsed/>
    <w:rsid w:val="00D21CDF"/>
    <w:pPr>
      <w:spacing w:after="0" w:line="240" w:lineRule="auto"/>
    </w:pPr>
    <w:rPr>
      <w:rFonts w:ascii="Tahoma" w:hAnsi="Tahoma" w:cs="Tahoma"/>
      <w:sz w:val="16"/>
      <w:szCs w:val="16"/>
    </w:rPr>
  </w:style>
  <w:style w:type="character" w:customStyle="1" w:styleId="ac">
    <w:name w:val="Текст выноски Знак"/>
    <w:basedOn w:val="a1"/>
    <w:link w:val="ab"/>
    <w:rsid w:val="00D21CDF"/>
    <w:rPr>
      <w:rFonts w:ascii="Tahoma" w:hAnsi="Tahoma" w:cs="Tahoma"/>
      <w:sz w:val="16"/>
      <w:szCs w:val="16"/>
    </w:rPr>
  </w:style>
  <w:style w:type="paragraph" w:customStyle="1" w:styleId="ad">
    <w:name w:val="Название таблиц"/>
    <w:basedOn w:val="a0"/>
    <w:qFormat/>
    <w:rsid w:val="007B2AF0"/>
    <w:pPr>
      <w:jc w:val="center"/>
    </w:pPr>
    <w:rPr>
      <w:b/>
    </w:rPr>
  </w:style>
  <w:style w:type="table" w:styleId="ae">
    <w:name w:val="Table Grid"/>
    <w:basedOn w:val="a2"/>
    <w:rsid w:val="007B2A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
    <w:name w:val="Примечание"/>
    <w:basedOn w:val="a0"/>
    <w:link w:val="af0"/>
    <w:qFormat/>
    <w:rsid w:val="007B2AF0"/>
    <w:rPr>
      <w:sz w:val="20"/>
    </w:rPr>
  </w:style>
  <w:style w:type="character" w:customStyle="1" w:styleId="af0">
    <w:name w:val="Примечание Знак"/>
    <w:basedOn w:val="a1"/>
    <w:link w:val="af"/>
    <w:rsid w:val="007B2AF0"/>
    <w:rPr>
      <w:rFonts w:ascii="Times New Roman" w:hAnsi="Times New Roman"/>
      <w:sz w:val="20"/>
    </w:rPr>
  </w:style>
  <w:style w:type="character" w:customStyle="1" w:styleId="apple-converted-space">
    <w:name w:val="apple-converted-space"/>
    <w:basedOn w:val="a1"/>
    <w:rsid w:val="00362D93"/>
  </w:style>
  <w:style w:type="character" w:styleId="af1">
    <w:name w:val="Hyperlink"/>
    <w:basedOn w:val="a1"/>
    <w:link w:val="11"/>
    <w:uiPriority w:val="99"/>
    <w:unhideWhenUsed/>
    <w:rsid w:val="00362D93"/>
    <w:rPr>
      <w:color w:val="0000FF"/>
      <w:u w:val="single"/>
    </w:rPr>
  </w:style>
  <w:style w:type="paragraph" w:customStyle="1" w:styleId="11">
    <w:name w:val="Гиперссылка1"/>
    <w:basedOn w:val="12"/>
    <w:link w:val="af1"/>
    <w:rsid w:val="00896F7C"/>
    <w:rPr>
      <w:rFonts w:ascii="Calibri" w:eastAsia="Calibri" w:hAnsi="Calibri"/>
      <w:color w:val="0000FF"/>
      <w:u w:val="single"/>
    </w:rPr>
  </w:style>
  <w:style w:type="paragraph" w:customStyle="1" w:styleId="12">
    <w:name w:val="Основной шрифт абзаца1"/>
    <w:rsid w:val="00896F7C"/>
    <w:rPr>
      <w:rFonts w:ascii="Times New Roman" w:eastAsia="Times New Roman" w:hAnsi="Times New Roman"/>
      <w:color w:val="000000"/>
    </w:rPr>
  </w:style>
  <w:style w:type="paragraph" w:styleId="af2">
    <w:name w:val="Normal (Web)"/>
    <w:aliases w:val="Обычный (Web),Обычный (Web)1"/>
    <w:basedOn w:val="a0"/>
    <w:uiPriority w:val="99"/>
    <w:unhideWhenUsed/>
    <w:rsid w:val="00731CB3"/>
    <w:pPr>
      <w:spacing w:before="100" w:beforeAutospacing="1" w:after="100" w:afterAutospacing="1" w:line="240" w:lineRule="auto"/>
      <w:ind w:firstLine="0"/>
      <w:jc w:val="left"/>
    </w:pPr>
    <w:rPr>
      <w:rFonts w:eastAsia="Times New Roman"/>
      <w:szCs w:val="24"/>
      <w:lang w:eastAsia="ru-RU"/>
    </w:rPr>
  </w:style>
  <w:style w:type="paragraph" w:styleId="af3">
    <w:name w:val="List Paragraph"/>
    <w:basedOn w:val="a0"/>
    <w:link w:val="af4"/>
    <w:qFormat/>
    <w:rsid w:val="00751058"/>
    <w:pPr>
      <w:spacing w:after="0" w:line="240" w:lineRule="auto"/>
      <w:ind w:left="720" w:firstLine="0"/>
      <w:contextualSpacing/>
      <w:jc w:val="left"/>
    </w:pPr>
    <w:rPr>
      <w:rFonts w:eastAsia="Times New Roman"/>
      <w:sz w:val="26"/>
      <w:szCs w:val="24"/>
      <w:lang w:eastAsia="ru-RU"/>
    </w:rPr>
  </w:style>
  <w:style w:type="character" w:customStyle="1" w:styleId="af4">
    <w:name w:val="Абзац списка Знак"/>
    <w:link w:val="af3"/>
    <w:rsid w:val="00E619FC"/>
    <w:rPr>
      <w:rFonts w:ascii="Times New Roman" w:eastAsia="Times New Roman" w:hAnsi="Times New Roman"/>
      <w:sz w:val="26"/>
      <w:szCs w:val="24"/>
    </w:rPr>
  </w:style>
  <w:style w:type="paragraph" w:customStyle="1" w:styleId="13">
    <w:name w:val="Без интервала1"/>
    <w:rsid w:val="0072685F"/>
    <w:rPr>
      <w:rFonts w:ascii="Times New Roman" w:eastAsia="Times New Roman" w:hAnsi="Times New Roman"/>
      <w:sz w:val="22"/>
      <w:szCs w:val="22"/>
      <w:lang w:eastAsia="en-US"/>
    </w:rPr>
  </w:style>
  <w:style w:type="paragraph" w:customStyle="1" w:styleId="Standard">
    <w:name w:val="Standard"/>
    <w:rsid w:val="00670EBE"/>
    <w:pPr>
      <w:widowControl w:val="0"/>
      <w:suppressAutoHyphens/>
      <w:autoSpaceDE w:val="0"/>
      <w:autoSpaceDN w:val="0"/>
      <w:textAlignment w:val="baseline"/>
    </w:pPr>
    <w:rPr>
      <w:rFonts w:ascii="Times New Roman" w:eastAsia="Arial Unicode MS" w:hAnsi="Times New Roman"/>
      <w:kern w:val="3"/>
      <w:sz w:val="24"/>
      <w:szCs w:val="24"/>
      <w:lang w:eastAsia="zh-CN" w:bidi="hi-IN"/>
    </w:rPr>
  </w:style>
  <w:style w:type="paragraph" w:customStyle="1" w:styleId="Style8">
    <w:name w:val="Style8"/>
    <w:basedOn w:val="Standard"/>
    <w:rsid w:val="00670EBE"/>
  </w:style>
  <w:style w:type="paragraph" w:customStyle="1" w:styleId="Style34">
    <w:name w:val="Style34"/>
    <w:basedOn w:val="Standard"/>
    <w:rsid w:val="00670EBE"/>
  </w:style>
  <w:style w:type="paragraph" w:customStyle="1" w:styleId="Style59">
    <w:name w:val="Style59"/>
    <w:basedOn w:val="Standard"/>
    <w:rsid w:val="00670EBE"/>
  </w:style>
  <w:style w:type="character" w:customStyle="1" w:styleId="FontStyle157">
    <w:name w:val="Font Style157"/>
    <w:rsid w:val="00670EBE"/>
    <w:rPr>
      <w:rFonts w:eastAsia="Times New Roman"/>
      <w:b/>
      <w:color w:val="auto"/>
      <w:sz w:val="26"/>
      <w:lang w:val="ru-RU" w:eastAsia="zh-CN"/>
    </w:rPr>
  </w:style>
  <w:style w:type="character" w:customStyle="1" w:styleId="FontStyle158">
    <w:name w:val="Font Style158"/>
    <w:rsid w:val="00670EBE"/>
    <w:rPr>
      <w:rFonts w:eastAsia="Times New Roman"/>
      <w:color w:val="auto"/>
      <w:sz w:val="26"/>
      <w:lang w:val="ru-RU" w:eastAsia="zh-CN"/>
    </w:rPr>
  </w:style>
  <w:style w:type="paragraph" w:styleId="af5">
    <w:name w:val="Revision"/>
    <w:hidden/>
    <w:uiPriority w:val="99"/>
    <w:semiHidden/>
    <w:rsid w:val="005C5411"/>
    <w:rPr>
      <w:rFonts w:ascii="Times New Roman" w:hAnsi="Times New Roman"/>
      <w:sz w:val="24"/>
      <w:szCs w:val="22"/>
      <w:lang w:eastAsia="en-US"/>
    </w:rPr>
  </w:style>
  <w:style w:type="paragraph" w:customStyle="1" w:styleId="Style37">
    <w:name w:val="Style37"/>
    <w:basedOn w:val="Standard"/>
    <w:rsid w:val="00DC473A"/>
  </w:style>
  <w:style w:type="paragraph" w:customStyle="1" w:styleId="Style57">
    <w:name w:val="Style57"/>
    <w:basedOn w:val="Standard"/>
    <w:rsid w:val="00DC473A"/>
  </w:style>
  <w:style w:type="paragraph" w:customStyle="1" w:styleId="Style17">
    <w:name w:val="Style17"/>
    <w:basedOn w:val="Standard"/>
    <w:rsid w:val="00DC473A"/>
  </w:style>
  <w:style w:type="paragraph" w:customStyle="1" w:styleId="Style20">
    <w:name w:val="Style20"/>
    <w:basedOn w:val="Standard"/>
    <w:rsid w:val="00DC473A"/>
  </w:style>
  <w:style w:type="paragraph" w:customStyle="1" w:styleId="Style82">
    <w:name w:val="Style82"/>
    <w:basedOn w:val="Standard"/>
    <w:rsid w:val="00DC473A"/>
  </w:style>
  <w:style w:type="paragraph" w:customStyle="1" w:styleId="Style14">
    <w:name w:val="Style14"/>
    <w:basedOn w:val="Standard"/>
    <w:rsid w:val="00DC473A"/>
  </w:style>
  <w:style w:type="character" w:customStyle="1" w:styleId="FontStyle163">
    <w:name w:val="Font Style163"/>
    <w:rsid w:val="00DC473A"/>
    <w:rPr>
      <w:rFonts w:ascii="Times New Roman" w:hAnsi="Times New Roman"/>
      <w:sz w:val="18"/>
      <w:lang w:val="ru-RU" w:eastAsia="zh-CN"/>
    </w:rPr>
  </w:style>
  <w:style w:type="character" w:customStyle="1" w:styleId="FontStyle162">
    <w:name w:val="Font Style162"/>
    <w:rsid w:val="00DC473A"/>
    <w:rPr>
      <w:rFonts w:ascii="Times New Roman" w:hAnsi="Times New Roman"/>
      <w:b/>
      <w:sz w:val="18"/>
      <w:lang w:val="ru-RU" w:eastAsia="zh-CN"/>
    </w:rPr>
  </w:style>
  <w:style w:type="paragraph" w:customStyle="1" w:styleId="Style28">
    <w:name w:val="Style28"/>
    <w:basedOn w:val="Standard"/>
    <w:rsid w:val="003B1395"/>
  </w:style>
  <w:style w:type="paragraph" w:customStyle="1" w:styleId="Style15">
    <w:name w:val="Style15"/>
    <w:basedOn w:val="Standard"/>
    <w:rsid w:val="003B1395"/>
  </w:style>
  <w:style w:type="paragraph" w:customStyle="1" w:styleId="Style25">
    <w:name w:val="Style25"/>
    <w:basedOn w:val="Standard"/>
    <w:rsid w:val="003B1395"/>
  </w:style>
  <w:style w:type="paragraph" w:styleId="af6">
    <w:name w:val="caption"/>
    <w:basedOn w:val="a0"/>
    <w:next w:val="a0"/>
    <w:qFormat/>
    <w:rsid w:val="009A28BC"/>
    <w:pPr>
      <w:spacing w:line="240" w:lineRule="auto"/>
      <w:ind w:firstLine="0"/>
      <w:jc w:val="left"/>
    </w:pPr>
    <w:rPr>
      <w:rFonts w:eastAsia="Times New Roman"/>
      <w:b/>
      <w:bCs/>
      <w:color w:val="4F81BD"/>
      <w:sz w:val="18"/>
      <w:szCs w:val="18"/>
    </w:rPr>
  </w:style>
  <w:style w:type="table" w:customStyle="1" w:styleId="af7">
    <w:name w:val="Таблицы"/>
    <w:basedOn w:val="ae"/>
    <w:uiPriority w:val="99"/>
    <w:rsid w:val="00FD2C53"/>
    <w:pPr>
      <w:jc w:val="center"/>
    </w:pPr>
    <w:rPr>
      <w:rFonts w:ascii="Times New Roman" w:hAnsi="Times New Roman"/>
      <w:sz w:val="24"/>
    </w:rPr>
    <w:tblPr>
      <w:jc w:val="center"/>
    </w:tblPr>
    <w:trPr>
      <w:jc w:val="center"/>
    </w:trPr>
    <w:tcPr>
      <w:vAlign w:val="center"/>
    </w:tcPr>
  </w:style>
  <w:style w:type="paragraph" w:customStyle="1" w:styleId="af8">
    <w:name w:val="Базовый"/>
    <w:rsid w:val="004C1493"/>
    <w:pPr>
      <w:suppressAutoHyphens/>
      <w:spacing w:after="200" w:line="276" w:lineRule="auto"/>
    </w:pPr>
    <w:rPr>
      <w:rFonts w:eastAsia="Arial Unicode MS" w:cs="Calibri"/>
      <w:color w:val="00000A"/>
      <w:sz w:val="22"/>
      <w:szCs w:val="22"/>
      <w:lang w:eastAsia="en-US"/>
    </w:rPr>
  </w:style>
  <w:style w:type="character" w:styleId="af9">
    <w:name w:val="Strong"/>
    <w:basedOn w:val="a1"/>
    <w:uiPriority w:val="22"/>
    <w:qFormat/>
    <w:rsid w:val="00F00131"/>
    <w:rPr>
      <w:b/>
      <w:bCs/>
    </w:rPr>
  </w:style>
  <w:style w:type="paragraph" w:styleId="HTML">
    <w:name w:val="HTML Preformatted"/>
    <w:basedOn w:val="a0"/>
    <w:link w:val="HTML0"/>
    <w:uiPriority w:val="99"/>
    <w:unhideWhenUsed/>
    <w:rsid w:val="00F00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F00131"/>
    <w:rPr>
      <w:rFonts w:ascii="Courier New" w:eastAsia="Times New Roman" w:hAnsi="Courier New" w:cs="Courier New"/>
      <w:sz w:val="20"/>
      <w:szCs w:val="20"/>
      <w:lang w:eastAsia="ru-RU"/>
    </w:rPr>
  </w:style>
  <w:style w:type="character" w:customStyle="1" w:styleId="blk">
    <w:name w:val="blk"/>
    <w:basedOn w:val="a1"/>
    <w:rsid w:val="00F00131"/>
  </w:style>
  <w:style w:type="character" w:customStyle="1" w:styleId="f">
    <w:name w:val="f"/>
    <w:basedOn w:val="a1"/>
    <w:rsid w:val="00AC4BFB"/>
  </w:style>
  <w:style w:type="paragraph" w:styleId="afa">
    <w:name w:val="Body Text Indent"/>
    <w:basedOn w:val="af8"/>
    <w:link w:val="afb"/>
    <w:rsid w:val="00DA123E"/>
    <w:pPr>
      <w:spacing w:after="120" w:line="100" w:lineRule="atLeast"/>
      <w:ind w:left="283"/>
    </w:pPr>
    <w:rPr>
      <w:rFonts w:ascii="Arial" w:hAnsi="Arial" w:cs="Arial"/>
    </w:rPr>
  </w:style>
  <w:style w:type="character" w:customStyle="1" w:styleId="afb">
    <w:name w:val="Основной текст с отступом Знак"/>
    <w:basedOn w:val="a1"/>
    <w:link w:val="afa"/>
    <w:rsid w:val="00DA123E"/>
    <w:rPr>
      <w:rFonts w:ascii="Arial" w:eastAsia="Arial Unicode MS" w:hAnsi="Arial" w:cs="Arial"/>
      <w:color w:val="00000A"/>
    </w:rPr>
  </w:style>
  <w:style w:type="character" w:styleId="afc">
    <w:name w:val="Placeholder Text"/>
    <w:basedOn w:val="a1"/>
    <w:uiPriority w:val="99"/>
    <w:semiHidden/>
    <w:rsid w:val="000F3BC2"/>
    <w:rPr>
      <w:color w:val="808080"/>
    </w:rPr>
  </w:style>
  <w:style w:type="paragraph" w:styleId="afd">
    <w:name w:val="TOC Heading"/>
    <w:basedOn w:val="1"/>
    <w:next w:val="a0"/>
    <w:uiPriority w:val="39"/>
    <w:unhideWhenUsed/>
    <w:qFormat/>
    <w:rsid w:val="00403008"/>
    <w:pPr>
      <w:ind w:firstLine="0"/>
      <w:jc w:val="left"/>
      <w:outlineLvl w:val="9"/>
    </w:pPr>
    <w:rPr>
      <w:rFonts w:ascii="Cambria" w:hAnsi="Cambria"/>
      <w:color w:val="365F91"/>
      <w:sz w:val="28"/>
    </w:rPr>
  </w:style>
  <w:style w:type="paragraph" w:styleId="14">
    <w:name w:val="toc 1"/>
    <w:basedOn w:val="a0"/>
    <w:next w:val="a0"/>
    <w:link w:val="15"/>
    <w:autoRedefine/>
    <w:uiPriority w:val="39"/>
    <w:unhideWhenUsed/>
    <w:rsid w:val="001913D4"/>
    <w:pPr>
      <w:tabs>
        <w:tab w:val="right" w:leader="dot" w:pos="10195"/>
      </w:tabs>
      <w:spacing w:after="100"/>
    </w:pPr>
  </w:style>
  <w:style w:type="character" w:customStyle="1" w:styleId="15">
    <w:name w:val="Оглавление 1 Знак"/>
    <w:link w:val="14"/>
    <w:uiPriority w:val="39"/>
    <w:rsid w:val="00896F7C"/>
    <w:rPr>
      <w:rFonts w:ascii="Times New Roman" w:hAnsi="Times New Roman"/>
      <w:sz w:val="24"/>
      <w:szCs w:val="22"/>
      <w:lang w:eastAsia="en-US"/>
    </w:rPr>
  </w:style>
  <w:style w:type="paragraph" w:styleId="21">
    <w:name w:val="toc 2"/>
    <w:basedOn w:val="a0"/>
    <w:next w:val="a0"/>
    <w:link w:val="22"/>
    <w:autoRedefine/>
    <w:uiPriority w:val="39"/>
    <w:unhideWhenUsed/>
    <w:rsid w:val="00E113C8"/>
    <w:pPr>
      <w:tabs>
        <w:tab w:val="left" w:pos="1440"/>
        <w:tab w:val="right" w:leader="dot" w:pos="9911"/>
      </w:tabs>
      <w:spacing w:after="100"/>
    </w:pPr>
  </w:style>
  <w:style w:type="character" w:customStyle="1" w:styleId="22">
    <w:name w:val="Оглавление 2 Знак"/>
    <w:link w:val="21"/>
    <w:uiPriority w:val="39"/>
    <w:rsid w:val="00896F7C"/>
    <w:rPr>
      <w:rFonts w:ascii="Times New Roman" w:hAnsi="Times New Roman"/>
      <w:sz w:val="24"/>
      <w:szCs w:val="22"/>
      <w:lang w:eastAsia="en-US"/>
    </w:rPr>
  </w:style>
  <w:style w:type="paragraph" w:customStyle="1" w:styleId="140">
    <w:name w:val="Текст 14(основной)"/>
    <w:basedOn w:val="a0"/>
    <w:link w:val="141"/>
    <w:autoRedefine/>
    <w:uiPriority w:val="99"/>
    <w:rsid w:val="00F55E27"/>
    <w:pPr>
      <w:ind w:left="284" w:firstLine="0"/>
    </w:pPr>
    <w:rPr>
      <w:rFonts w:eastAsia="Times New Roman"/>
      <w:szCs w:val="28"/>
      <w:lang w:eastAsia="ru-RU"/>
    </w:rPr>
  </w:style>
  <w:style w:type="character" w:customStyle="1" w:styleId="141">
    <w:name w:val="Текст 14(основной) Знак"/>
    <w:basedOn w:val="a1"/>
    <w:link w:val="140"/>
    <w:uiPriority w:val="99"/>
    <w:rsid w:val="00F55E27"/>
    <w:rPr>
      <w:rFonts w:ascii="Times New Roman" w:eastAsia="Times New Roman" w:hAnsi="Times New Roman"/>
      <w:sz w:val="24"/>
      <w:szCs w:val="28"/>
    </w:rPr>
  </w:style>
  <w:style w:type="character" w:customStyle="1" w:styleId="120">
    <w:name w:val="Стиль 12 пт"/>
    <w:basedOn w:val="a1"/>
    <w:uiPriority w:val="99"/>
    <w:rsid w:val="005B1069"/>
    <w:rPr>
      <w:sz w:val="24"/>
    </w:rPr>
  </w:style>
  <w:style w:type="paragraph" w:styleId="afe">
    <w:name w:val="header"/>
    <w:link w:val="aff"/>
    <w:uiPriority w:val="99"/>
    <w:unhideWhenUsed/>
    <w:qFormat/>
    <w:rsid w:val="005B1069"/>
    <w:pPr>
      <w:tabs>
        <w:tab w:val="center" w:pos="4677"/>
        <w:tab w:val="right" w:pos="9355"/>
      </w:tabs>
      <w:spacing w:after="200"/>
    </w:pPr>
    <w:rPr>
      <w:rFonts w:ascii="Times New Roman" w:eastAsia="Times New Roman" w:hAnsi="Times New Roman"/>
      <w:b/>
      <w:i/>
      <w:sz w:val="24"/>
      <w:szCs w:val="24"/>
    </w:rPr>
  </w:style>
  <w:style w:type="character" w:customStyle="1" w:styleId="aff">
    <w:name w:val="Верхний колонтитул Знак"/>
    <w:basedOn w:val="a1"/>
    <w:link w:val="afe"/>
    <w:uiPriority w:val="99"/>
    <w:rsid w:val="005B1069"/>
    <w:rPr>
      <w:rFonts w:ascii="Times New Roman" w:eastAsia="Times New Roman" w:hAnsi="Times New Roman"/>
      <w:b/>
      <w:i/>
      <w:sz w:val="24"/>
      <w:szCs w:val="24"/>
      <w:lang w:val="ru-RU" w:eastAsia="ru-RU" w:bidi="ar-SA"/>
    </w:rPr>
  </w:style>
  <w:style w:type="paragraph" w:styleId="aff0">
    <w:name w:val="footer"/>
    <w:basedOn w:val="a0"/>
    <w:link w:val="aff1"/>
    <w:uiPriority w:val="99"/>
    <w:unhideWhenUsed/>
    <w:rsid w:val="005B1069"/>
    <w:pPr>
      <w:tabs>
        <w:tab w:val="center" w:pos="4677"/>
        <w:tab w:val="right" w:pos="9355"/>
      </w:tabs>
      <w:spacing w:after="0" w:line="360" w:lineRule="auto"/>
      <w:ind w:firstLine="709"/>
      <w:contextualSpacing/>
    </w:pPr>
    <w:rPr>
      <w:rFonts w:eastAsia="Times New Roman"/>
      <w:sz w:val="28"/>
      <w:szCs w:val="24"/>
      <w:lang w:eastAsia="ru-RU"/>
    </w:rPr>
  </w:style>
  <w:style w:type="character" w:customStyle="1" w:styleId="aff1">
    <w:name w:val="Нижний колонтитул Знак"/>
    <w:basedOn w:val="a1"/>
    <w:link w:val="aff0"/>
    <w:uiPriority w:val="99"/>
    <w:rsid w:val="005B1069"/>
    <w:rPr>
      <w:rFonts w:ascii="Times New Roman" w:eastAsia="Times New Roman" w:hAnsi="Times New Roman" w:cs="Times New Roman"/>
      <w:sz w:val="28"/>
      <w:szCs w:val="24"/>
      <w:lang w:eastAsia="ru-RU"/>
    </w:rPr>
  </w:style>
  <w:style w:type="paragraph" w:customStyle="1" w:styleId="121">
    <w:name w:val="Стиль 12 пт1"/>
    <w:next w:val="a0"/>
    <w:uiPriority w:val="99"/>
    <w:qFormat/>
    <w:rsid w:val="005B1069"/>
    <w:pPr>
      <w:contextualSpacing/>
    </w:pPr>
    <w:rPr>
      <w:rFonts w:ascii="Times New Roman" w:eastAsia="Times New Roman" w:hAnsi="Times New Roman"/>
      <w:sz w:val="24"/>
      <w:szCs w:val="24"/>
    </w:rPr>
  </w:style>
  <w:style w:type="paragraph" w:styleId="31">
    <w:name w:val="toc 3"/>
    <w:basedOn w:val="a0"/>
    <w:next w:val="a0"/>
    <w:link w:val="32"/>
    <w:autoRedefine/>
    <w:uiPriority w:val="39"/>
    <w:unhideWhenUsed/>
    <w:rsid w:val="005B1069"/>
    <w:pPr>
      <w:tabs>
        <w:tab w:val="right" w:leader="dot" w:pos="9345"/>
      </w:tabs>
      <w:spacing w:after="100" w:line="240" w:lineRule="auto"/>
      <w:ind w:left="560" w:firstLine="149"/>
      <w:contextualSpacing/>
    </w:pPr>
    <w:rPr>
      <w:rFonts w:eastAsia="Times New Roman"/>
      <w:i/>
      <w:sz w:val="20"/>
      <w:szCs w:val="24"/>
      <w:lang w:eastAsia="ru-RU"/>
    </w:rPr>
  </w:style>
  <w:style w:type="character" w:customStyle="1" w:styleId="32">
    <w:name w:val="Оглавление 3 Знак"/>
    <w:link w:val="31"/>
    <w:uiPriority w:val="39"/>
    <w:rsid w:val="00896F7C"/>
    <w:rPr>
      <w:rFonts w:ascii="Times New Roman" w:eastAsia="Times New Roman" w:hAnsi="Times New Roman"/>
      <w:i/>
      <w:szCs w:val="24"/>
    </w:rPr>
  </w:style>
  <w:style w:type="character" w:customStyle="1" w:styleId="210">
    <w:name w:val="Заголовок 2 Знак1"/>
    <w:aliases w:val="Заголовок 2 Знак Знак,Заголовок 2 Знак Знак Знак Знак Знак Знак,Заголовок 2 Знак Знак Знак Знак Знак Знак Знак Знак Знак Знак,Заголовок 2 Знак Знак Знак Знак Знак,Заголовок 2 Знак Знак Знак Знак Знак Знак Знак Знак Знак1"/>
    <w:basedOn w:val="a1"/>
    <w:uiPriority w:val="99"/>
    <w:rsid w:val="005B1069"/>
    <w:rPr>
      <w:b/>
      <w:bCs/>
      <w:sz w:val="28"/>
      <w:szCs w:val="24"/>
      <w:lang w:val="ru-RU" w:eastAsia="ru-RU" w:bidi="ar-SA"/>
    </w:rPr>
  </w:style>
  <w:style w:type="paragraph" w:styleId="aff2">
    <w:name w:val="Body Text"/>
    <w:aliases w:val="Основной текст Знак1,Основной текст Знак Знак, Знак Знак1 Знак, Знак1 Знак Знак, Знак1 Знак, Знак1, Знак, Знак2 Знак Знак, Знак2 Знак1, Знак2 Знак, Знак2,Знак Знак1 Знак,Знак1 Знак Знак,Знак1 Знак,Знак1,Знак2 Знак Знак,Знак2 Знак1,Знак2"/>
    <w:basedOn w:val="a0"/>
    <w:link w:val="aff3"/>
    <w:rsid w:val="005B1069"/>
    <w:pPr>
      <w:spacing w:after="0" w:line="240" w:lineRule="auto"/>
      <w:ind w:firstLine="0"/>
    </w:pPr>
    <w:rPr>
      <w:rFonts w:eastAsia="Times New Roman"/>
      <w:szCs w:val="24"/>
      <w:lang w:eastAsia="ru-RU"/>
    </w:rPr>
  </w:style>
  <w:style w:type="character" w:customStyle="1" w:styleId="aff3">
    <w:name w:val="Основной текст Знак"/>
    <w:aliases w:val="Основной текст Знак1 Знак,Основной текст Знак Знак Знак, Знак Знак1 Знак Знак, Знак1 Знак Знак Знак, Знак1 Знак Знак1, Знак1 Знак1, Знак Знак, Знак2 Знак Знак Знак, Знак2 Знак1 Знак, Знак2 Знак Знак1, Знак2 Знак2,Знак Знак1 Знак Знак"/>
    <w:basedOn w:val="a1"/>
    <w:link w:val="aff2"/>
    <w:rsid w:val="005B1069"/>
    <w:rPr>
      <w:rFonts w:ascii="Times New Roman" w:eastAsia="Times New Roman" w:hAnsi="Times New Roman" w:cs="Times New Roman"/>
      <w:sz w:val="24"/>
      <w:szCs w:val="24"/>
      <w:lang w:eastAsia="ru-RU"/>
    </w:rPr>
  </w:style>
  <w:style w:type="paragraph" w:customStyle="1" w:styleId="122">
    <w:name w:val="Текст 12(таблица)"/>
    <w:basedOn w:val="a0"/>
    <w:uiPriority w:val="99"/>
    <w:rsid w:val="005B1069"/>
    <w:pPr>
      <w:spacing w:after="0" w:line="240" w:lineRule="auto"/>
      <w:ind w:firstLine="0"/>
    </w:pPr>
    <w:rPr>
      <w:rFonts w:eastAsia="Times New Roman"/>
      <w:szCs w:val="24"/>
      <w:lang w:val="en-US" w:eastAsia="ru-RU"/>
    </w:rPr>
  </w:style>
  <w:style w:type="paragraph" w:customStyle="1" w:styleId="100">
    <w:name w:val="Текст 10(таблица)"/>
    <w:basedOn w:val="a0"/>
    <w:uiPriority w:val="99"/>
    <w:rsid w:val="005B1069"/>
    <w:pPr>
      <w:spacing w:after="0" w:line="240" w:lineRule="auto"/>
      <w:ind w:firstLine="0"/>
    </w:pPr>
    <w:rPr>
      <w:rFonts w:eastAsia="Times New Roman"/>
      <w:sz w:val="20"/>
      <w:szCs w:val="24"/>
      <w:lang w:val="en-US" w:eastAsia="ru-RU"/>
    </w:rPr>
  </w:style>
  <w:style w:type="paragraph" w:customStyle="1" w:styleId="142">
    <w:name w:val="Текст 14(поцентру) Знак"/>
    <w:basedOn w:val="a0"/>
    <w:link w:val="143"/>
    <w:rsid w:val="005B1069"/>
    <w:pPr>
      <w:spacing w:after="0" w:line="360" w:lineRule="auto"/>
      <w:ind w:left="708" w:firstLine="708"/>
      <w:jc w:val="center"/>
    </w:pPr>
    <w:rPr>
      <w:rFonts w:eastAsia="Times New Roman"/>
      <w:sz w:val="28"/>
      <w:szCs w:val="24"/>
      <w:lang w:eastAsia="ru-RU"/>
    </w:rPr>
  </w:style>
  <w:style w:type="character" w:customStyle="1" w:styleId="143">
    <w:name w:val="Текст 14(поцентру) Знак Знак"/>
    <w:link w:val="142"/>
    <w:rsid w:val="005B1069"/>
    <w:rPr>
      <w:rFonts w:ascii="Times New Roman" w:eastAsia="Times New Roman" w:hAnsi="Times New Roman" w:cs="Times New Roman"/>
      <w:sz w:val="28"/>
      <w:szCs w:val="24"/>
      <w:lang w:eastAsia="ru-RU"/>
    </w:rPr>
  </w:style>
  <w:style w:type="paragraph" w:customStyle="1" w:styleId="144">
    <w:name w:val="Текст 14(таблица)"/>
    <w:basedOn w:val="140"/>
    <w:uiPriority w:val="99"/>
    <w:rsid w:val="005B1069"/>
    <w:pPr>
      <w:ind w:firstLine="709"/>
    </w:pPr>
    <w:rPr>
      <w:color w:val="000000"/>
      <w:szCs w:val="24"/>
      <w:lang w:val="en-US"/>
    </w:rPr>
  </w:style>
  <w:style w:type="paragraph" w:customStyle="1" w:styleId="145">
    <w:name w:val="Текст 14(справа)"/>
    <w:basedOn w:val="140"/>
    <w:link w:val="146"/>
    <w:uiPriority w:val="99"/>
    <w:rsid w:val="005B1069"/>
    <w:pPr>
      <w:ind w:firstLine="709"/>
      <w:jc w:val="right"/>
    </w:pPr>
    <w:rPr>
      <w:color w:val="000000"/>
      <w:szCs w:val="24"/>
    </w:rPr>
  </w:style>
  <w:style w:type="character" w:customStyle="1" w:styleId="146">
    <w:name w:val="Текст 14(справа) Знак"/>
    <w:basedOn w:val="141"/>
    <w:link w:val="145"/>
    <w:uiPriority w:val="99"/>
    <w:rsid w:val="005B1069"/>
    <w:rPr>
      <w:rFonts w:ascii="Times New Roman" w:eastAsia="Times New Roman" w:hAnsi="Times New Roman"/>
      <w:color w:val="000000"/>
      <w:sz w:val="24"/>
      <w:szCs w:val="24"/>
    </w:rPr>
  </w:style>
  <w:style w:type="paragraph" w:customStyle="1" w:styleId="147">
    <w:name w:val="Текст 14(поцентру)"/>
    <w:basedOn w:val="145"/>
    <w:uiPriority w:val="99"/>
    <w:rsid w:val="005B1069"/>
    <w:pPr>
      <w:ind w:left="708"/>
      <w:jc w:val="center"/>
    </w:pPr>
  </w:style>
  <w:style w:type="paragraph" w:customStyle="1" w:styleId="aff4">
    <w:name w:val="основной текст"/>
    <w:basedOn w:val="a0"/>
    <w:uiPriority w:val="99"/>
    <w:rsid w:val="005B1069"/>
    <w:pPr>
      <w:spacing w:after="120" w:line="240" w:lineRule="auto"/>
      <w:ind w:firstLine="851"/>
    </w:pPr>
    <w:rPr>
      <w:rFonts w:ascii="Arial" w:eastAsia="Times New Roman" w:hAnsi="Arial"/>
      <w:sz w:val="28"/>
      <w:szCs w:val="20"/>
      <w:lang w:eastAsia="ru-RU"/>
    </w:rPr>
  </w:style>
  <w:style w:type="paragraph" w:customStyle="1" w:styleId="Normal">
    <w:name w:val="Normal Знак Знак Знак Знак Знак Знак"/>
    <w:link w:val="Normal0"/>
    <w:uiPriority w:val="99"/>
    <w:rsid w:val="005B1069"/>
    <w:pPr>
      <w:spacing w:before="100" w:after="100"/>
      <w:jc w:val="both"/>
    </w:pPr>
    <w:rPr>
      <w:rFonts w:ascii="Times New Roman" w:eastAsia="Times New Roman" w:hAnsi="Times New Roman"/>
      <w:snapToGrid w:val="0"/>
      <w:sz w:val="24"/>
      <w:szCs w:val="24"/>
    </w:rPr>
  </w:style>
  <w:style w:type="character" w:customStyle="1" w:styleId="Normal0">
    <w:name w:val="Normal Знак Знак Знак Знак Знак Знак Знак"/>
    <w:basedOn w:val="a1"/>
    <w:link w:val="Normal"/>
    <w:uiPriority w:val="99"/>
    <w:rsid w:val="005B1069"/>
    <w:rPr>
      <w:rFonts w:ascii="Times New Roman" w:eastAsia="Times New Roman" w:hAnsi="Times New Roman"/>
      <w:snapToGrid w:val="0"/>
      <w:sz w:val="24"/>
      <w:szCs w:val="24"/>
      <w:lang w:val="ru-RU" w:eastAsia="ru-RU" w:bidi="ar-SA"/>
    </w:rPr>
  </w:style>
  <w:style w:type="character" w:customStyle="1" w:styleId="148">
    <w:name w:val="Текст 14(основной) Знак Знак"/>
    <w:basedOn w:val="a1"/>
    <w:uiPriority w:val="99"/>
    <w:rsid w:val="005B1069"/>
    <w:rPr>
      <w:rFonts w:ascii="Times New Roman" w:eastAsia="Times New Roman" w:hAnsi="Times New Roman" w:cs="Times New Roman"/>
      <w:sz w:val="28"/>
      <w:szCs w:val="24"/>
      <w:lang w:eastAsia="ru-RU"/>
    </w:rPr>
  </w:style>
  <w:style w:type="character" w:customStyle="1" w:styleId="1410">
    <w:name w:val="Текст 14(основной) Знак1"/>
    <w:basedOn w:val="a1"/>
    <w:uiPriority w:val="99"/>
    <w:rsid w:val="005B1069"/>
    <w:rPr>
      <w:rFonts w:ascii="Times New Roman" w:eastAsia="Times New Roman" w:hAnsi="Times New Roman" w:cs="Times New Roman"/>
      <w:sz w:val="28"/>
      <w:szCs w:val="28"/>
      <w:lang w:eastAsia="ru-RU"/>
    </w:rPr>
  </w:style>
  <w:style w:type="paragraph" w:styleId="33">
    <w:name w:val="Body Text Indent 3"/>
    <w:basedOn w:val="a0"/>
    <w:link w:val="34"/>
    <w:uiPriority w:val="99"/>
    <w:rsid w:val="005B1069"/>
    <w:pPr>
      <w:spacing w:after="0" w:line="480" w:lineRule="auto"/>
      <w:ind w:firstLine="709"/>
    </w:pPr>
    <w:rPr>
      <w:rFonts w:eastAsia="Times New Roman"/>
      <w:szCs w:val="20"/>
      <w:lang w:eastAsia="ru-RU"/>
    </w:rPr>
  </w:style>
  <w:style w:type="character" w:customStyle="1" w:styleId="34">
    <w:name w:val="Основной текст с отступом 3 Знак"/>
    <w:basedOn w:val="a1"/>
    <w:link w:val="33"/>
    <w:uiPriority w:val="99"/>
    <w:rsid w:val="005B1069"/>
    <w:rPr>
      <w:rFonts w:ascii="Times New Roman" w:eastAsia="Times New Roman" w:hAnsi="Times New Roman" w:cs="Times New Roman"/>
      <w:sz w:val="24"/>
      <w:szCs w:val="20"/>
      <w:lang w:eastAsia="ru-RU"/>
    </w:rPr>
  </w:style>
  <w:style w:type="paragraph" w:styleId="23">
    <w:name w:val="Body Text Indent 2"/>
    <w:basedOn w:val="a0"/>
    <w:link w:val="24"/>
    <w:uiPriority w:val="99"/>
    <w:rsid w:val="005B1069"/>
    <w:pPr>
      <w:spacing w:after="0" w:line="240" w:lineRule="auto"/>
      <w:ind w:firstLine="709"/>
      <w:jc w:val="center"/>
    </w:pPr>
    <w:rPr>
      <w:rFonts w:eastAsia="Times New Roman"/>
      <w:b/>
      <w:i/>
      <w:szCs w:val="20"/>
      <w:lang w:eastAsia="ru-RU"/>
    </w:rPr>
  </w:style>
  <w:style w:type="character" w:customStyle="1" w:styleId="24">
    <w:name w:val="Основной текст с отступом 2 Знак"/>
    <w:basedOn w:val="a1"/>
    <w:link w:val="23"/>
    <w:uiPriority w:val="99"/>
    <w:rsid w:val="005B1069"/>
    <w:rPr>
      <w:rFonts w:ascii="Times New Roman" w:eastAsia="Times New Roman" w:hAnsi="Times New Roman" w:cs="Times New Roman"/>
      <w:b/>
      <w:i/>
      <w:sz w:val="24"/>
      <w:szCs w:val="20"/>
      <w:lang w:eastAsia="ru-RU"/>
    </w:rPr>
  </w:style>
  <w:style w:type="character" w:styleId="aff5">
    <w:name w:val="page number"/>
    <w:basedOn w:val="a1"/>
    <w:uiPriority w:val="99"/>
    <w:rsid w:val="005B1069"/>
  </w:style>
  <w:style w:type="paragraph" w:styleId="25">
    <w:name w:val="Body Text 2"/>
    <w:basedOn w:val="a0"/>
    <w:link w:val="26"/>
    <w:uiPriority w:val="99"/>
    <w:rsid w:val="005B1069"/>
    <w:pPr>
      <w:tabs>
        <w:tab w:val="num" w:pos="0"/>
      </w:tabs>
      <w:spacing w:after="0" w:line="240" w:lineRule="auto"/>
      <w:ind w:firstLine="0"/>
      <w:jc w:val="center"/>
    </w:pPr>
    <w:rPr>
      <w:rFonts w:eastAsia="Times New Roman"/>
      <w:b/>
      <w:bCs/>
      <w:i/>
      <w:iCs/>
      <w:szCs w:val="24"/>
      <w:lang w:eastAsia="ru-RU"/>
    </w:rPr>
  </w:style>
  <w:style w:type="character" w:customStyle="1" w:styleId="26">
    <w:name w:val="Основной текст 2 Знак"/>
    <w:basedOn w:val="a1"/>
    <w:link w:val="25"/>
    <w:uiPriority w:val="99"/>
    <w:rsid w:val="005B1069"/>
    <w:rPr>
      <w:rFonts w:ascii="Times New Roman" w:eastAsia="Times New Roman" w:hAnsi="Times New Roman" w:cs="Times New Roman"/>
      <w:b/>
      <w:bCs/>
      <w:i/>
      <w:iCs/>
      <w:sz w:val="24"/>
      <w:szCs w:val="24"/>
      <w:lang w:eastAsia="ru-RU"/>
    </w:rPr>
  </w:style>
  <w:style w:type="paragraph" w:styleId="35">
    <w:name w:val="Body Text 3"/>
    <w:basedOn w:val="a0"/>
    <w:link w:val="36"/>
    <w:uiPriority w:val="99"/>
    <w:rsid w:val="005B1069"/>
    <w:pPr>
      <w:spacing w:after="0" w:line="240" w:lineRule="auto"/>
      <w:ind w:firstLine="0"/>
      <w:jc w:val="center"/>
    </w:pPr>
    <w:rPr>
      <w:rFonts w:eastAsia="Times New Roman"/>
      <w:szCs w:val="24"/>
      <w:lang w:eastAsia="ru-RU"/>
    </w:rPr>
  </w:style>
  <w:style w:type="character" w:customStyle="1" w:styleId="36">
    <w:name w:val="Основной текст 3 Знак"/>
    <w:basedOn w:val="a1"/>
    <w:link w:val="35"/>
    <w:uiPriority w:val="99"/>
    <w:rsid w:val="005B1069"/>
    <w:rPr>
      <w:rFonts w:ascii="Times New Roman" w:eastAsia="Times New Roman" w:hAnsi="Times New Roman" w:cs="Times New Roman"/>
      <w:sz w:val="24"/>
      <w:szCs w:val="24"/>
      <w:lang w:eastAsia="ru-RU"/>
    </w:rPr>
  </w:style>
  <w:style w:type="paragraph" w:customStyle="1" w:styleId="h2">
    <w:name w:val="h2"/>
    <w:basedOn w:val="a4"/>
    <w:uiPriority w:val="99"/>
    <w:rsid w:val="005B1069"/>
  </w:style>
  <w:style w:type="paragraph" w:styleId="aff6">
    <w:name w:val="Subtitle"/>
    <w:basedOn w:val="a0"/>
    <w:link w:val="aff7"/>
    <w:uiPriority w:val="11"/>
    <w:qFormat/>
    <w:rsid w:val="005B1069"/>
    <w:pPr>
      <w:spacing w:after="0" w:line="240" w:lineRule="auto"/>
      <w:ind w:firstLine="0"/>
      <w:jc w:val="left"/>
    </w:pPr>
    <w:rPr>
      <w:rFonts w:eastAsia="Times New Roman"/>
      <w:b/>
      <w:bCs/>
      <w:szCs w:val="24"/>
      <w:lang w:eastAsia="ru-RU"/>
    </w:rPr>
  </w:style>
  <w:style w:type="character" w:customStyle="1" w:styleId="aff7">
    <w:name w:val="Подзаголовок Знак"/>
    <w:basedOn w:val="a1"/>
    <w:link w:val="aff6"/>
    <w:rsid w:val="005B1069"/>
    <w:rPr>
      <w:rFonts w:ascii="Times New Roman" w:eastAsia="Times New Roman" w:hAnsi="Times New Roman" w:cs="Times New Roman"/>
      <w:b/>
      <w:bCs/>
      <w:sz w:val="24"/>
      <w:szCs w:val="24"/>
      <w:lang w:eastAsia="ru-RU"/>
    </w:rPr>
  </w:style>
  <w:style w:type="paragraph" w:styleId="41">
    <w:name w:val="toc 4"/>
    <w:basedOn w:val="a0"/>
    <w:next w:val="a0"/>
    <w:link w:val="42"/>
    <w:autoRedefine/>
    <w:uiPriority w:val="39"/>
    <w:rsid w:val="005B1069"/>
    <w:pPr>
      <w:spacing w:after="0" w:line="240" w:lineRule="auto"/>
      <w:ind w:left="720" w:firstLine="0"/>
      <w:jc w:val="left"/>
    </w:pPr>
    <w:rPr>
      <w:rFonts w:eastAsia="Times New Roman"/>
      <w:sz w:val="18"/>
      <w:szCs w:val="18"/>
      <w:lang w:eastAsia="ru-RU"/>
    </w:rPr>
  </w:style>
  <w:style w:type="character" w:customStyle="1" w:styleId="42">
    <w:name w:val="Оглавление 4 Знак"/>
    <w:link w:val="41"/>
    <w:uiPriority w:val="39"/>
    <w:rsid w:val="00896F7C"/>
    <w:rPr>
      <w:rFonts w:ascii="Times New Roman" w:eastAsia="Times New Roman" w:hAnsi="Times New Roman"/>
      <w:sz w:val="18"/>
      <w:szCs w:val="18"/>
    </w:rPr>
  </w:style>
  <w:style w:type="paragraph" w:styleId="51">
    <w:name w:val="toc 5"/>
    <w:basedOn w:val="a0"/>
    <w:next w:val="a0"/>
    <w:link w:val="52"/>
    <w:autoRedefine/>
    <w:uiPriority w:val="39"/>
    <w:rsid w:val="005B1069"/>
    <w:pPr>
      <w:spacing w:after="0" w:line="240" w:lineRule="auto"/>
      <w:ind w:left="960" w:firstLine="0"/>
      <w:jc w:val="left"/>
    </w:pPr>
    <w:rPr>
      <w:rFonts w:eastAsia="Times New Roman"/>
      <w:sz w:val="18"/>
      <w:szCs w:val="18"/>
      <w:lang w:eastAsia="ru-RU"/>
    </w:rPr>
  </w:style>
  <w:style w:type="character" w:customStyle="1" w:styleId="52">
    <w:name w:val="Оглавление 5 Знак"/>
    <w:link w:val="51"/>
    <w:uiPriority w:val="39"/>
    <w:rsid w:val="00896F7C"/>
    <w:rPr>
      <w:rFonts w:ascii="Times New Roman" w:eastAsia="Times New Roman" w:hAnsi="Times New Roman"/>
      <w:sz w:val="18"/>
      <w:szCs w:val="18"/>
    </w:rPr>
  </w:style>
  <w:style w:type="paragraph" w:styleId="61">
    <w:name w:val="toc 6"/>
    <w:basedOn w:val="a0"/>
    <w:next w:val="a0"/>
    <w:link w:val="62"/>
    <w:autoRedefine/>
    <w:uiPriority w:val="39"/>
    <w:rsid w:val="005B1069"/>
    <w:pPr>
      <w:spacing w:after="0" w:line="240" w:lineRule="auto"/>
      <w:ind w:left="1200" w:firstLine="0"/>
      <w:jc w:val="left"/>
    </w:pPr>
    <w:rPr>
      <w:rFonts w:eastAsia="Times New Roman"/>
      <w:sz w:val="18"/>
      <w:szCs w:val="18"/>
      <w:lang w:eastAsia="ru-RU"/>
    </w:rPr>
  </w:style>
  <w:style w:type="character" w:customStyle="1" w:styleId="62">
    <w:name w:val="Оглавление 6 Знак"/>
    <w:link w:val="61"/>
    <w:uiPriority w:val="39"/>
    <w:rsid w:val="00896F7C"/>
    <w:rPr>
      <w:rFonts w:ascii="Times New Roman" w:eastAsia="Times New Roman" w:hAnsi="Times New Roman"/>
      <w:sz w:val="18"/>
      <w:szCs w:val="18"/>
    </w:rPr>
  </w:style>
  <w:style w:type="paragraph" w:styleId="71">
    <w:name w:val="toc 7"/>
    <w:basedOn w:val="a0"/>
    <w:next w:val="a0"/>
    <w:link w:val="72"/>
    <w:autoRedefine/>
    <w:uiPriority w:val="39"/>
    <w:rsid w:val="005B1069"/>
    <w:pPr>
      <w:spacing w:after="0" w:line="240" w:lineRule="auto"/>
      <w:ind w:left="1440" w:firstLine="0"/>
      <w:jc w:val="left"/>
    </w:pPr>
    <w:rPr>
      <w:rFonts w:eastAsia="Times New Roman"/>
      <w:sz w:val="18"/>
      <w:szCs w:val="18"/>
      <w:lang w:eastAsia="ru-RU"/>
    </w:rPr>
  </w:style>
  <w:style w:type="character" w:customStyle="1" w:styleId="72">
    <w:name w:val="Оглавление 7 Знак"/>
    <w:link w:val="71"/>
    <w:uiPriority w:val="39"/>
    <w:rsid w:val="00896F7C"/>
    <w:rPr>
      <w:rFonts w:ascii="Times New Roman" w:eastAsia="Times New Roman" w:hAnsi="Times New Roman"/>
      <w:sz w:val="18"/>
      <w:szCs w:val="18"/>
    </w:rPr>
  </w:style>
  <w:style w:type="paragraph" w:styleId="81">
    <w:name w:val="toc 8"/>
    <w:basedOn w:val="a0"/>
    <w:next w:val="a0"/>
    <w:link w:val="82"/>
    <w:autoRedefine/>
    <w:uiPriority w:val="39"/>
    <w:rsid w:val="005B1069"/>
    <w:pPr>
      <w:spacing w:after="0" w:line="240" w:lineRule="auto"/>
      <w:ind w:left="1680" w:firstLine="0"/>
      <w:jc w:val="left"/>
    </w:pPr>
    <w:rPr>
      <w:rFonts w:eastAsia="Times New Roman"/>
      <w:sz w:val="18"/>
      <w:szCs w:val="18"/>
      <w:lang w:eastAsia="ru-RU"/>
    </w:rPr>
  </w:style>
  <w:style w:type="character" w:customStyle="1" w:styleId="82">
    <w:name w:val="Оглавление 8 Знак"/>
    <w:link w:val="81"/>
    <w:uiPriority w:val="39"/>
    <w:rsid w:val="00896F7C"/>
    <w:rPr>
      <w:rFonts w:ascii="Times New Roman" w:eastAsia="Times New Roman" w:hAnsi="Times New Roman"/>
      <w:sz w:val="18"/>
      <w:szCs w:val="18"/>
    </w:rPr>
  </w:style>
  <w:style w:type="paragraph" w:styleId="91">
    <w:name w:val="toc 9"/>
    <w:basedOn w:val="a0"/>
    <w:next w:val="a0"/>
    <w:link w:val="92"/>
    <w:autoRedefine/>
    <w:uiPriority w:val="39"/>
    <w:rsid w:val="005B1069"/>
    <w:pPr>
      <w:spacing w:after="0" w:line="240" w:lineRule="auto"/>
      <w:ind w:left="1920" w:firstLine="0"/>
      <w:jc w:val="left"/>
    </w:pPr>
    <w:rPr>
      <w:rFonts w:eastAsia="Times New Roman"/>
      <w:sz w:val="18"/>
      <w:szCs w:val="18"/>
      <w:lang w:eastAsia="ru-RU"/>
    </w:rPr>
  </w:style>
  <w:style w:type="character" w:customStyle="1" w:styleId="92">
    <w:name w:val="Оглавление 9 Знак"/>
    <w:link w:val="91"/>
    <w:uiPriority w:val="39"/>
    <w:rsid w:val="00896F7C"/>
    <w:rPr>
      <w:rFonts w:ascii="Times New Roman" w:eastAsia="Times New Roman" w:hAnsi="Times New Roman"/>
      <w:sz w:val="18"/>
      <w:szCs w:val="18"/>
    </w:rPr>
  </w:style>
  <w:style w:type="paragraph" w:styleId="aff8">
    <w:name w:val="Block Text"/>
    <w:basedOn w:val="a0"/>
    <w:uiPriority w:val="99"/>
    <w:rsid w:val="005B1069"/>
    <w:pPr>
      <w:spacing w:after="0" w:line="240" w:lineRule="auto"/>
      <w:ind w:left="-74" w:right="-109" w:firstLine="0"/>
      <w:jc w:val="center"/>
    </w:pPr>
    <w:rPr>
      <w:rFonts w:eastAsia="Times New Roman"/>
      <w:szCs w:val="24"/>
      <w:lang w:eastAsia="ru-RU"/>
    </w:rPr>
  </w:style>
  <w:style w:type="character" w:styleId="aff9">
    <w:name w:val="FollowedHyperlink"/>
    <w:uiPriority w:val="99"/>
    <w:rsid w:val="005B1069"/>
    <w:rPr>
      <w:color w:val="800080"/>
      <w:u w:val="single"/>
    </w:rPr>
  </w:style>
  <w:style w:type="paragraph" w:customStyle="1" w:styleId="xl24">
    <w:name w:val="xl24"/>
    <w:basedOn w:val="a0"/>
    <w:uiPriority w:val="99"/>
    <w:rsid w:val="005B1069"/>
    <w:pPr>
      <w:pBdr>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Cs w:val="24"/>
      <w:lang w:eastAsia="ru-RU"/>
    </w:rPr>
  </w:style>
  <w:style w:type="paragraph" w:customStyle="1" w:styleId="ConsNormal">
    <w:name w:val="ConsNormal"/>
    <w:uiPriority w:val="99"/>
    <w:rsid w:val="005B1069"/>
    <w:pPr>
      <w:widowControl w:val="0"/>
      <w:autoSpaceDE w:val="0"/>
      <w:autoSpaceDN w:val="0"/>
      <w:adjustRightInd w:val="0"/>
      <w:ind w:right="19772" w:firstLine="720"/>
    </w:pPr>
    <w:rPr>
      <w:rFonts w:ascii="Arial" w:eastAsia="Times New Roman" w:hAnsi="Arial" w:cs="Arial"/>
    </w:rPr>
  </w:style>
  <w:style w:type="paragraph" w:styleId="affa">
    <w:name w:val="footnote text"/>
    <w:aliases w:val="Table_Footnote_last Знак,Table_Footnote_last Знак Знак,Table_Footnote_last"/>
    <w:basedOn w:val="a0"/>
    <w:link w:val="affb"/>
    <w:uiPriority w:val="99"/>
    <w:rsid w:val="005B1069"/>
    <w:pPr>
      <w:spacing w:after="0" w:line="240" w:lineRule="auto"/>
      <w:ind w:firstLine="0"/>
      <w:jc w:val="left"/>
    </w:pPr>
    <w:rPr>
      <w:rFonts w:eastAsia="Times New Roman"/>
      <w:sz w:val="20"/>
      <w:szCs w:val="20"/>
      <w:lang w:eastAsia="ru-RU"/>
    </w:rPr>
  </w:style>
  <w:style w:type="character" w:customStyle="1" w:styleId="affb">
    <w:name w:val="Текст сноски Знак"/>
    <w:aliases w:val="Table_Footnote_last Знак Знак1,Table_Footnote_last Знак Знак Знак,Table_Footnote_last Знак1"/>
    <w:basedOn w:val="a1"/>
    <w:link w:val="affa"/>
    <w:uiPriority w:val="99"/>
    <w:rsid w:val="005B1069"/>
    <w:rPr>
      <w:rFonts w:ascii="Times New Roman" w:eastAsia="Times New Roman" w:hAnsi="Times New Roman" w:cs="Times New Roman"/>
      <w:sz w:val="20"/>
      <w:szCs w:val="20"/>
      <w:lang w:eastAsia="ru-RU"/>
    </w:rPr>
  </w:style>
  <w:style w:type="paragraph" w:customStyle="1" w:styleId="16">
    <w:name w:val="Обычный1"/>
    <w:uiPriority w:val="99"/>
    <w:rsid w:val="005B1069"/>
    <w:rPr>
      <w:rFonts w:ascii="Times New Roman" w:eastAsia="Times New Roman" w:hAnsi="Times New Roman"/>
      <w:sz w:val="22"/>
      <w:szCs w:val="24"/>
    </w:rPr>
  </w:style>
  <w:style w:type="paragraph" w:styleId="affc">
    <w:name w:val="Plain Text"/>
    <w:basedOn w:val="a0"/>
    <w:link w:val="affd"/>
    <w:uiPriority w:val="99"/>
    <w:rsid w:val="005B1069"/>
    <w:pPr>
      <w:spacing w:after="0" w:line="240" w:lineRule="auto"/>
      <w:ind w:firstLine="0"/>
      <w:jc w:val="left"/>
    </w:pPr>
    <w:rPr>
      <w:rFonts w:ascii="Courier New" w:eastAsia="Times New Roman" w:hAnsi="Courier New"/>
      <w:sz w:val="20"/>
      <w:szCs w:val="20"/>
      <w:lang w:eastAsia="ru-RU"/>
    </w:rPr>
  </w:style>
  <w:style w:type="character" w:customStyle="1" w:styleId="affd">
    <w:name w:val="Текст Знак"/>
    <w:basedOn w:val="a1"/>
    <w:link w:val="affc"/>
    <w:uiPriority w:val="99"/>
    <w:rsid w:val="005B1069"/>
    <w:rPr>
      <w:rFonts w:ascii="Courier New" w:eastAsia="Times New Roman" w:hAnsi="Courier New" w:cs="Times New Roman"/>
      <w:sz w:val="20"/>
      <w:szCs w:val="20"/>
      <w:lang w:eastAsia="ru-RU"/>
    </w:rPr>
  </w:style>
  <w:style w:type="paragraph" w:styleId="affe">
    <w:name w:val="No Spacing"/>
    <w:aliases w:val="Основной,Перечисление,14Без отступа,Без отступа"/>
    <w:basedOn w:val="a0"/>
    <w:link w:val="afff"/>
    <w:qFormat/>
    <w:rsid w:val="005B1069"/>
    <w:pPr>
      <w:spacing w:after="0" w:line="240" w:lineRule="auto"/>
      <w:ind w:firstLine="0"/>
      <w:jc w:val="left"/>
    </w:pPr>
    <w:rPr>
      <w:rFonts w:ascii="Calibri" w:eastAsia="Times New Roman" w:hAnsi="Calibri"/>
      <w:szCs w:val="32"/>
      <w:lang w:val="en-US" w:bidi="en-US"/>
    </w:rPr>
  </w:style>
  <w:style w:type="character" w:customStyle="1" w:styleId="afff">
    <w:name w:val="Без интервала Знак"/>
    <w:aliases w:val="Основной Знак,Перечисление Знак,14Без отступа Знак,Без отступа Знак"/>
    <w:basedOn w:val="a1"/>
    <w:link w:val="affe"/>
    <w:rsid w:val="00A9135E"/>
    <w:rPr>
      <w:rFonts w:eastAsia="Times New Roman"/>
      <w:sz w:val="24"/>
      <w:szCs w:val="32"/>
      <w:lang w:val="en-US" w:eastAsia="en-US" w:bidi="en-US"/>
    </w:rPr>
  </w:style>
  <w:style w:type="character" w:customStyle="1" w:styleId="17">
    <w:name w:val="Знак Знак1"/>
    <w:uiPriority w:val="99"/>
    <w:rsid w:val="005B1069"/>
    <w:rPr>
      <w:sz w:val="24"/>
      <w:szCs w:val="24"/>
    </w:rPr>
  </w:style>
  <w:style w:type="character" w:styleId="afff0">
    <w:name w:val="Emphasis"/>
    <w:uiPriority w:val="99"/>
    <w:qFormat/>
    <w:rsid w:val="005B1069"/>
    <w:rPr>
      <w:i/>
      <w:iCs/>
    </w:rPr>
  </w:style>
  <w:style w:type="character" w:customStyle="1" w:styleId="310">
    <w:name w:val="Заголовок 3 Знак1"/>
    <w:aliases w:val="Заголовок 3 Знак Знак, Знак Знак Знак1, Знак Знак2,Заголовок 3 Знак Знак1,Заголовок 3 Знак Знак Знак, Знак Знак Знак Знак,Знак Знак Знак1,Знак Знак Знак Знак"/>
    <w:uiPriority w:val="99"/>
    <w:rsid w:val="005B1069"/>
    <w:rPr>
      <w:b/>
      <w:bCs/>
      <w:sz w:val="24"/>
      <w:szCs w:val="24"/>
      <w:lang w:val="ru-RU" w:eastAsia="ru-RU" w:bidi="ar-SA"/>
    </w:rPr>
  </w:style>
  <w:style w:type="paragraph" w:styleId="afff1">
    <w:name w:val="Document Map"/>
    <w:basedOn w:val="a0"/>
    <w:link w:val="afff2"/>
    <w:uiPriority w:val="99"/>
    <w:semiHidden/>
    <w:rsid w:val="005B1069"/>
    <w:pPr>
      <w:shd w:val="clear" w:color="auto" w:fill="000080"/>
      <w:spacing w:after="0" w:line="240" w:lineRule="auto"/>
      <w:ind w:firstLine="0"/>
      <w:jc w:val="left"/>
    </w:pPr>
    <w:rPr>
      <w:rFonts w:ascii="Tahoma" w:eastAsia="Times New Roman" w:hAnsi="Tahoma"/>
      <w:szCs w:val="24"/>
      <w:lang w:eastAsia="ru-RU"/>
    </w:rPr>
  </w:style>
  <w:style w:type="character" w:customStyle="1" w:styleId="afff2">
    <w:name w:val="Схема документа Знак"/>
    <w:basedOn w:val="a1"/>
    <w:link w:val="afff1"/>
    <w:uiPriority w:val="99"/>
    <w:semiHidden/>
    <w:rsid w:val="005B1069"/>
    <w:rPr>
      <w:rFonts w:ascii="Tahoma" w:eastAsia="Times New Roman" w:hAnsi="Tahoma" w:cs="Times New Roman"/>
      <w:sz w:val="24"/>
      <w:szCs w:val="24"/>
      <w:shd w:val="clear" w:color="auto" w:fill="000080"/>
      <w:lang w:eastAsia="ru-RU"/>
    </w:rPr>
  </w:style>
  <w:style w:type="paragraph" w:customStyle="1" w:styleId="311">
    <w:name w:val="Основной текст с отступом 31"/>
    <w:basedOn w:val="a0"/>
    <w:uiPriority w:val="99"/>
    <w:rsid w:val="005B1069"/>
    <w:pPr>
      <w:tabs>
        <w:tab w:val="left" w:pos="8789"/>
      </w:tabs>
      <w:overflowPunct w:val="0"/>
      <w:autoSpaceDE w:val="0"/>
      <w:autoSpaceDN w:val="0"/>
      <w:adjustRightInd w:val="0"/>
      <w:spacing w:after="0" w:line="240" w:lineRule="auto"/>
      <w:ind w:firstLine="737"/>
      <w:textAlignment w:val="baseline"/>
    </w:pPr>
    <w:rPr>
      <w:rFonts w:eastAsia="Times New Roman"/>
      <w:sz w:val="28"/>
      <w:szCs w:val="20"/>
      <w:lang w:eastAsia="ru-RU"/>
    </w:rPr>
  </w:style>
  <w:style w:type="character" w:customStyle="1" w:styleId="37">
    <w:name w:val="Знак Знак Знак3"/>
    <w:uiPriority w:val="99"/>
    <w:rsid w:val="005B1069"/>
    <w:rPr>
      <w:rFonts w:ascii="Arial" w:hAnsi="Arial" w:cs="Arial"/>
      <w:b/>
      <w:bCs/>
      <w:sz w:val="26"/>
      <w:szCs w:val="26"/>
      <w:lang w:val="ru-RU" w:eastAsia="ru-RU" w:bidi="ar-SA"/>
    </w:rPr>
  </w:style>
  <w:style w:type="character" w:customStyle="1" w:styleId="grame">
    <w:name w:val="grame"/>
    <w:basedOn w:val="a1"/>
    <w:uiPriority w:val="99"/>
    <w:rsid w:val="005B1069"/>
  </w:style>
  <w:style w:type="paragraph" w:customStyle="1" w:styleId="101">
    <w:name w:val="Титул 10"/>
    <w:basedOn w:val="100"/>
    <w:uiPriority w:val="99"/>
    <w:rsid w:val="005B1069"/>
    <w:pPr>
      <w:jc w:val="right"/>
    </w:pPr>
  </w:style>
  <w:style w:type="paragraph" w:customStyle="1" w:styleId="211">
    <w:name w:val="Основной текст с отступом 21"/>
    <w:basedOn w:val="a0"/>
    <w:uiPriority w:val="99"/>
    <w:rsid w:val="005B1069"/>
    <w:pPr>
      <w:suppressAutoHyphens/>
      <w:spacing w:after="120" w:line="480" w:lineRule="auto"/>
      <w:ind w:left="283" w:firstLine="0"/>
      <w:jc w:val="left"/>
    </w:pPr>
    <w:rPr>
      <w:rFonts w:eastAsia="Times New Roman" w:cs="Calibri"/>
      <w:szCs w:val="24"/>
      <w:lang w:eastAsia="ar-SA"/>
    </w:rPr>
  </w:style>
  <w:style w:type="paragraph" w:customStyle="1" w:styleId="afff3">
    <w:name w:val="Знак Знак Знак Знак Знак Знак Знак Знак Знак Знак Знак Знак Знак"/>
    <w:basedOn w:val="a0"/>
    <w:uiPriority w:val="99"/>
    <w:rsid w:val="005B1069"/>
    <w:pPr>
      <w:spacing w:after="0" w:line="240" w:lineRule="auto"/>
      <w:ind w:firstLine="0"/>
      <w:jc w:val="left"/>
    </w:pPr>
    <w:rPr>
      <w:rFonts w:ascii="Verdana" w:eastAsia="Times New Roman" w:hAnsi="Verdana" w:cs="Verdana"/>
      <w:sz w:val="20"/>
      <w:szCs w:val="20"/>
      <w:lang w:val="en-US"/>
    </w:rPr>
  </w:style>
  <w:style w:type="paragraph" w:customStyle="1" w:styleId="text">
    <w:name w:val="text"/>
    <w:basedOn w:val="a0"/>
    <w:uiPriority w:val="99"/>
    <w:rsid w:val="005B1069"/>
    <w:pPr>
      <w:spacing w:after="0" w:line="240" w:lineRule="auto"/>
      <w:ind w:left="105" w:right="105" w:firstLine="397"/>
    </w:pPr>
    <w:rPr>
      <w:rFonts w:ascii="Trebuchet MS" w:eastAsia="Times New Roman" w:hAnsi="Trebuchet MS"/>
      <w:szCs w:val="24"/>
      <w:lang w:eastAsia="ru-RU"/>
    </w:rPr>
  </w:style>
  <w:style w:type="character" w:customStyle="1" w:styleId="apple-style-span">
    <w:name w:val="apple-style-span"/>
    <w:basedOn w:val="a1"/>
    <w:uiPriority w:val="99"/>
    <w:rsid w:val="005B1069"/>
  </w:style>
  <w:style w:type="paragraph" w:customStyle="1" w:styleId="149">
    <w:name w:val="Текст 14(курсив)"/>
    <w:basedOn w:val="140"/>
    <w:link w:val="14a"/>
    <w:uiPriority w:val="99"/>
    <w:rsid w:val="005B1069"/>
    <w:pPr>
      <w:tabs>
        <w:tab w:val="left" w:pos="0"/>
      </w:tabs>
      <w:ind w:firstLine="709"/>
    </w:pPr>
    <w:rPr>
      <w:i/>
      <w:sz w:val="28"/>
    </w:rPr>
  </w:style>
  <w:style w:type="character" w:customStyle="1" w:styleId="14a">
    <w:name w:val="Текст 14(курсив) Знак"/>
    <w:link w:val="149"/>
    <w:uiPriority w:val="99"/>
    <w:rsid w:val="005B1069"/>
    <w:rPr>
      <w:rFonts w:ascii="Times New Roman" w:eastAsia="Times New Roman" w:hAnsi="Times New Roman" w:cs="Times New Roman"/>
      <w:i/>
      <w:sz w:val="28"/>
      <w:szCs w:val="28"/>
      <w:lang w:eastAsia="ru-RU"/>
    </w:rPr>
  </w:style>
  <w:style w:type="paragraph" w:customStyle="1" w:styleId="18">
    <w:name w:val="Титул 18"/>
    <w:basedOn w:val="101"/>
    <w:uiPriority w:val="99"/>
    <w:rsid w:val="005B1069"/>
    <w:rPr>
      <w:sz w:val="36"/>
    </w:rPr>
  </w:style>
  <w:style w:type="paragraph" w:customStyle="1" w:styleId="220">
    <w:name w:val="Титул 22"/>
    <w:basedOn w:val="18"/>
    <w:uiPriority w:val="99"/>
    <w:rsid w:val="005B1069"/>
    <w:pPr>
      <w:ind w:left="708"/>
      <w:jc w:val="center"/>
    </w:pPr>
    <w:rPr>
      <w:b/>
      <w:sz w:val="44"/>
    </w:rPr>
  </w:style>
  <w:style w:type="character" w:styleId="afff4">
    <w:name w:val="footnote reference"/>
    <w:uiPriority w:val="99"/>
    <w:rsid w:val="005B1069"/>
    <w:rPr>
      <w:vertAlign w:val="superscript"/>
    </w:rPr>
  </w:style>
  <w:style w:type="paragraph" w:customStyle="1" w:styleId="cat1">
    <w:name w:val="cat1"/>
    <w:basedOn w:val="a0"/>
    <w:uiPriority w:val="99"/>
    <w:rsid w:val="005B1069"/>
    <w:pPr>
      <w:spacing w:before="100" w:beforeAutospacing="1" w:after="100" w:afterAutospacing="1" w:line="240" w:lineRule="auto"/>
      <w:ind w:firstLine="0"/>
      <w:jc w:val="left"/>
    </w:pPr>
    <w:rPr>
      <w:rFonts w:eastAsia="Times New Roman"/>
      <w:szCs w:val="24"/>
      <w:lang w:eastAsia="ru-RU"/>
    </w:rPr>
  </w:style>
  <w:style w:type="paragraph" w:styleId="z-">
    <w:name w:val="HTML Top of Form"/>
    <w:basedOn w:val="a0"/>
    <w:next w:val="a0"/>
    <w:link w:val="z-0"/>
    <w:hidden/>
    <w:uiPriority w:val="99"/>
    <w:unhideWhenUsed/>
    <w:rsid w:val="005B1069"/>
    <w:pPr>
      <w:pBdr>
        <w:bottom w:val="single" w:sz="6" w:space="1" w:color="auto"/>
      </w:pBdr>
      <w:spacing w:after="0" w:line="240" w:lineRule="auto"/>
      <w:ind w:firstLine="0"/>
      <w:jc w:val="center"/>
    </w:pPr>
    <w:rPr>
      <w:rFonts w:ascii="Arial" w:eastAsia="Times New Roman" w:hAnsi="Arial"/>
      <w:vanish/>
      <w:sz w:val="16"/>
      <w:szCs w:val="16"/>
      <w:lang w:eastAsia="ru-RU"/>
    </w:rPr>
  </w:style>
  <w:style w:type="character" w:customStyle="1" w:styleId="z-0">
    <w:name w:val="z-Начало формы Знак"/>
    <w:basedOn w:val="a1"/>
    <w:link w:val="z-"/>
    <w:uiPriority w:val="99"/>
    <w:rsid w:val="005B1069"/>
    <w:rPr>
      <w:rFonts w:ascii="Arial" w:eastAsia="Times New Roman" w:hAnsi="Arial" w:cs="Times New Roman"/>
      <w:vanish/>
      <w:sz w:val="16"/>
      <w:szCs w:val="16"/>
      <w:lang w:eastAsia="ru-RU"/>
    </w:rPr>
  </w:style>
  <w:style w:type="paragraph" w:styleId="z-1">
    <w:name w:val="HTML Bottom of Form"/>
    <w:basedOn w:val="a0"/>
    <w:next w:val="a0"/>
    <w:link w:val="z-2"/>
    <w:hidden/>
    <w:uiPriority w:val="99"/>
    <w:unhideWhenUsed/>
    <w:rsid w:val="005B1069"/>
    <w:pPr>
      <w:pBdr>
        <w:top w:val="single" w:sz="6" w:space="1" w:color="auto"/>
      </w:pBdr>
      <w:spacing w:after="0" w:line="240" w:lineRule="auto"/>
      <w:ind w:firstLine="0"/>
      <w:jc w:val="center"/>
    </w:pPr>
    <w:rPr>
      <w:rFonts w:ascii="Arial" w:eastAsia="Times New Roman" w:hAnsi="Arial"/>
      <w:vanish/>
      <w:sz w:val="16"/>
      <w:szCs w:val="16"/>
      <w:lang w:eastAsia="ru-RU"/>
    </w:rPr>
  </w:style>
  <w:style w:type="character" w:customStyle="1" w:styleId="z-2">
    <w:name w:val="z-Конец формы Знак"/>
    <w:basedOn w:val="a1"/>
    <w:link w:val="z-1"/>
    <w:uiPriority w:val="99"/>
    <w:rsid w:val="005B1069"/>
    <w:rPr>
      <w:rFonts w:ascii="Arial" w:eastAsia="Times New Roman" w:hAnsi="Arial" w:cs="Times New Roman"/>
      <w:vanish/>
      <w:sz w:val="16"/>
      <w:szCs w:val="16"/>
      <w:lang w:eastAsia="ru-RU"/>
    </w:rPr>
  </w:style>
  <w:style w:type="paragraph" w:styleId="HTML1">
    <w:name w:val="HTML Address"/>
    <w:basedOn w:val="a0"/>
    <w:link w:val="HTML2"/>
    <w:uiPriority w:val="99"/>
    <w:unhideWhenUsed/>
    <w:rsid w:val="005B1069"/>
    <w:pPr>
      <w:spacing w:after="0" w:line="240" w:lineRule="auto"/>
      <w:ind w:firstLine="0"/>
      <w:jc w:val="left"/>
    </w:pPr>
    <w:rPr>
      <w:rFonts w:eastAsia="Times New Roman"/>
      <w:i/>
      <w:iCs/>
      <w:szCs w:val="24"/>
      <w:lang w:eastAsia="ru-RU"/>
    </w:rPr>
  </w:style>
  <w:style w:type="character" w:customStyle="1" w:styleId="HTML2">
    <w:name w:val="Адрес HTML Знак"/>
    <w:basedOn w:val="a1"/>
    <w:link w:val="HTML1"/>
    <w:uiPriority w:val="99"/>
    <w:rsid w:val="005B1069"/>
    <w:rPr>
      <w:rFonts w:ascii="Times New Roman" w:eastAsia="Times New Roman" w:hAnsi="Times New Roman" w:cs="Times New Roman"/>
      <w:i/>
      <w:iCs/>
      <w:sz w:val="24"/>
      <w:szCs w:val="24"/>
      <w:lang w:eastAsia="ru-RU"/>
    </w:rPr>
  </w:style>
  <w:style w:type="paragraph" w:customStyle="1" w:styleId="ssylvtab1">
    <w:name w:val="ssylvtab1"/>
    <w:basedOn w:val="a0"/>
    <w:uiPriority w:val="99"/>
    <w:rsid w:val="005B1069"/>
    <w:pPr>
      <w:spacing w:before="100" w:beforeAutospacing="1" w:after="100" w:afterAutospacing="1" w:line="240" w:lineRule="auto"/>
      <w:ind w:firstLine="0"/>
      <w:jc w:val="left"/>
    </w:pPr>
    <w:rPr>
      <w:rFonts w:eastAsia="Times New Roman"/>
      <w:szCs w:val="24"/>
      <w:lang w:eastAsia="ru-RU"/>
    </w:rPr>
  </w:style>
  <w:style w:type="character" w:customStyle="1" w:styleId="ssyl2">
    <w:name w:val="ssyl2"/>
    <w:basedOn w:val="a1"/>
    <w:uiPriority w:val="99"/>
    <w:rsid w:val="005B1069"/>
  </w:style>
  <w:style w:type="character" w:customStyle="1" w:styleId="text1">
    <w:name w:val="text1"/>
    <w:basedOn w:val="a1"/>
    <w:uiPriority w:val="99"/>
    <w:rsid w:val="005B1069"/>
  </w:style>
  <w:style w:type="character" w:customStyle="1" w:styleId="text3">
    <w:name w:val="text3"/>
    <w:basedOn w:val="a1"/>
    <w:uiPriority w:val="99"/>
    <w:rsid w:val="005B1069"/>
  </w:style>
  <w:style w:type="character" w:customStyle="1" w:styleId="19">
    <w:name w:val="заголовокпогода1"/>
    <w:basedOn w:val="a1"/>
    <w:uiPriority w:val="99"/>
    <w:rsid w:val="005B1069"/>
  </w:style>
  <w:style w:type="paragraph" w:customStyle="1" w:styleId="small">
    <w:name w:val="small"/>
    <w:basedOn w:val="a0"/>
    <w:uiPriority w:val="99"/>
    <w:rsid w:val="005B1069"/>
    <w:pPr>
      <w:spacing w:before="100" w:beforeAutospacing="1" w:after="100" w:afterAutospacing="1" w:line="240" w:lineRule="auto"/>
      <w:ind w:firstLine="0"/>
      <w:jc w:val="left"/>
    </w:pPr>
    <w:rPr>
      <w:rFonts w:eastAsia="Times New Roman"/>
      <w:szCs w:val="24"/>
      <w:lang w:eastAsia="ru-RU"/>
    </w:rPr>
  </w:style>
  <w:style w:type="character" w:customStyle="1" w:styleId="14b">
    <w:name w:val="Текст 14(основной) Знак Знак Знак"/>
    <w:uiPriority w:val="99"/>
    <w:rsid w:val="005B1069"/>
    <w:rPr>
      <w:sz w:val="28"/>
      <w:szCs w:val="24"/>
    </w:rPr>
  </w:style>
  <w:style w:type="paragraph" w:customStyle="1" w:styleId="xl30">
    <w:name w:val="xl30"/>
    <w:basedOn w:val="a0"/>
    <w:uiPriority w:val="99"/>
    <w:rsid w:val="005B1069"/>
    <w:pPr>
      <w:pBdr>
        <w:bottom w:val="single" w:sz="4" w:space="0" w:color="auto"/>
      </w:pBdr>
      <w:spacing w:before="100" w:beforeAutospacing="1" w:after="100" w:afterAutospacing="1" w:line="240" w:lineRule="auto"/>
      <w:ind w:firstLine="0"/>
      <w:jc w:val="center"/>
    </w:pPr>
    <w:rPr>
      <w:rFonts w:eastAsia="Times New Roman"/>
      <w:szCs w:val="24"/>
      <w:lang w:eastAsia="ru-RU"/>
    </w:rPr>
  </w:style>
  <w:style w:type="character" w:styleId="HTML3">
    <w:name w:val="HTML Definition"/>
    <w:basedOn w:val="a1"/>
    <w:uiPriority w:val="99"/>
    <w:rsid w:val="005B1069"/>
    <w:rPr>
      <w:i/>
      <w:iCs/>
    </w:rPr>
  </w:style>
  <w:style w:type="character" w:customStyle="1" w:styleId="afff5">
    <w:name w:val="Символ сноски"/>
    <w:basedOn w:val="a1"/>
    <w:uiPriority w:val="99"/>
    <w:rsid w:val="005B1069"/>
    <w:rPr>
      <w:vertAlign w:val="superscript"/>
    </w:rPr>
  </w:style>
  <w:style w:type="character" w:customStyle="1" w:styleId="27">
    <w:name w:val="Знак Знак2"/>
    <w:basedOn w:val="a1"/>
    <w:locked/>
    <w:rsid w:val="005B1069"/>
    <w:rPr>
      <w:sz w:val="24"/>
      <w:szCs w:val="24"/>
      <w:lang w:val="ru-RU" w:eastAsia="ru-RU" w:bidi="ar-SA"/>
    </w:rPr>
  </w:style>
  <w:style w:type="character" w:customStyle="1" w:styleId="afff6">
    <w:name w:val="Знак"/>
    <w:basedOn w:val="a1"/>
    <w:rsid w:val="005B1069"/>
    <w:rPr>
      <w:sz w:val="24"/>
      <w:szCs w:val="24"/>
      <w:lang w:val="ru-RU" w:eastAsia="ru-RU" w:bidi="ar-SA"/>
    </w:rPr>
  </w:style>
  <w:style w:type="character" w:customStyle="1" w:styleId="110">
    <w:name w:val="Знак Знак11"/>
    <w:basedOn w:val="a1"/>
    <w:uiPriority w:val="99"/>
    <w:locked/>
    <w:rsid w:val="005B1069"/>
    <w:rPr>
      <w:sz w:val="24"/>
      <w:szCs w:val="24"/>
      <w:lang w:val="ru-RU" w:eastAsia="ru-RU" w:bidi="ar-SA"/>
    </w:rPr>
  </w:style>
  <w:style w:type="paragraph" w:customStyle="1" w:styleId="afff7">
    <w:name w:val="Знак Знак Знак Знак Знак Знак Знак Знак Знак Знак"/>
    <w:basedOn w:val="a0"/>
    <w:uiPriority w:val="99"/>
    <w:rsid w:val="005B1069"/>
    <w:pPr>
      <w:spacing w:after="0" w:line="240" w:lineRule="auto"/>
      <w:ind w:firstLine="0"/>
      <w:jc w:val="left"/>
    </w:pPr>
    <w:rPr>
      <w:rFonts w:ascii="Verdana" w:eastAsia="Times New Roman" w:hAnsi="Verdana" w:cs="Verdana"/>
      <w:sz w:val="20"/>
      <w:szCs w:val="20"/>
      <w:lang w:val="en-US"/>
    </w:rPr>
  </w:style>
  <w:style w:type="character" w:customStyle="1" w:styleId="240">
    <w:name w:val="Знак Знак24"/>
    <w:basedOn w:val="a1"/>
    <w:uiPriority w:val="99"/>
    <w:rsid w:val="005B1069"/>
    <w:rPr>
      <w:b/>
      <w:bCs/>
      <w:sz w:val="24"/>
      <w:szCs w:val="24"/>
    </w:rPr>
  </w:style>
  <w:style w:type="character" w:customStyle="1" w:styleId="230">
    <w:name w:val="Знак Знак23"/>
    <w:basedOn w:val="a1"/>
    <w:uiPriority w:val="99"/>
    <w:rsid w:val="005B1069"/>
    <w:rPr>
      <w:i/>
      <w:iCs/>
      <w:sz w:val="24"/>
      <w:szCs w:val="24"/>
    </w:rPr>
  </w:style>
  <w:style w:type="character" w:customStyle="1" w:styleId="221">
    <w:name w:val="Знак Знак22"/>
    <w:basedOn w:val="a1"/>
    <w:uiPriority w:val="99"/>
    <w:rsid w:val="005B1069"/>
    <w:rPr>
      <w:sz w:val="24"/>
      <w:szCs w:val="24"/>
      <w:u w:val="single"/>
    </w:rPr>
  </w:style>
  <w:style w:type="character" w:customStyle="1" w:styleId="212">
    <w:name w:val="Знак Знак21"/>
    <w:basedOn w:val="a1"/>
    <w:uiPriority w:val="99"/>
    <w:rsid w:val="005B1069"/>
    <w:rPr>
      <w:bCs/>
      <w:i/>
      <w:iCs/>
      <w:sz w:val="24"/>
      <w:szCs w:val="24"/>
    </w:rPr>
  </w:style>
  <w:style w:type="character" w:customStyle="1" w:styleId="200">
    <w:name w:val="Знак Знак20"/>
    <w:basedOn w:val="a1"/>
    <w:uiPriority w:val="99"/>
    <w:rsid w:val="005B1069"/>
    <w:rPr>
      <w:b/>
      <w:bCs/>
      <w:i/>
      <w:iCs/>
      <w:sz w:val="24"/>
      <w:szCs w:val="24"/>
    </w:rPr>
  </w:style>
  <w:style w:type="paragraph" w:customStyle="1" w:styleId="123">
    <w:name w:val="стиль12"/>
    <w:basedOn w:val="a0"/>
    <w:uiPriority w:val="99"/>
    <w:rsid w:val="005B1069"/>
    <w:pPr>
      <w:spacing w:before="100" w:beforeAutospacing="1" w:after="100" w:afterAutospacing="1" w:line="240" w:lineRule="auto"/>
      <w:ind w:firstLine="0"/>
      <w:jc w:val="left"/>
    </w:pPr>
    <w:rPr>
      <w:rFonts w:eastAsia="Times New Roman"/>
      <w:szCs w:val="24"/>
      <w:lang w:eastAsia="ru-RU"/>
    </w:rPr>
  </w:style>
  <w:style w:type="paragraph" w:customStyle="1" w:styleId="38">
    <w:name w:val="стиль3"/>
    <w:basedOn w:val="a0"/>
    <w:uiPriority w:val="99"/>
    <w:rsid w:val="005B1069"/>
    <w:pPr>
      <w:spacing w:before="100" w:beforeAutospacing="1" w:after="100" w:afterAutospacing="1" w:line="240" w:lineRule="auto"/>
      <w:ind w:firstLine="0"/>
      <w:jc w:val="left"/>
    </w:pPr>
    <w:rPr>
      <w:rFonts w:eastAsia="Times New Roman"/>
      <w:szCs w:val="24"/>
      <w:lang w:eastAsia="ru-RU"/>
    </w:rPr>
  </w:style>
  <w:style w:type="character" w:customStyle="1" w:styleId="pricecaption">
    <w:name w:val="price_caption"/>
    <w:basedOn w:val="a1"/>
    <w:uiPriority w:val="99"/>
    <w:rsid w:val="005B1069"/>
  </w:style>
  <w:style w:type="character" w:customStyle="1" w:styleId="priceprice">
    <w:name w:val="price_price"/>
    <w:basedOn w:val="a1"/>
    <w:uiPriority w:val="99"/>
    <w:rsid w:val="005B1069"/>
  </w:style>
  <w:style w:type="character" w:customStyle="1" w:styleId="editsection">
    <w:name w:val="editsection"/>
    <w:basedOn w:val="a1"/>
    <w:uiPriority w:val="99"/>
    <w:rsid w:val="005B1069"/>
  </w:style>
  <w:style w:type="character" w:customStyle="1" w:styleId="plainlinks">
    <w:name w:val="plainlinks"/>
    <w:basedOn w:val="a1"/>
    <w:uiPriority w:val="99"/>
    <w:rsid w:val="005B1069"/>
  </w:style>
  <w:style w:type="character" w:customStyle="1" w:styleId="fn">
    <w:name w:val="fn"/>
    <w:basedOn w:val="a1"/>
    <w:uiPriority w:val="99"/>
    <w:rsid w:val="005B1069"/>
  </w:style>
  <w:style w:type="character" w:customStyle="1" w:styleId="plainlinksneverexpand">
    <w:name w:val="plainlinksneverexpand"/>
    <w:basedOn w:val="a1"/>
    <w:uiPriority w:val="99"/>
    <w:rsid w:val="005B1069"/>
  </w:style>
  <w:style w:type="character" w:customStyle="1" w:styleId="geo-geo-dms">
    <w:name w:val="geo-geo-dms"/>
    <w:basedOn w:val="a1"/>
    <w:uiPriority w:val="99"/>
    <w:rsid w:val="005B1069"/>
  </w:style>
  <w:style w:type="character" w:customStyle="1" w:styleId="geo-dms">
    <w:name w:val="geo-dms"/>
    <w:basedOn w:val="a1"/>
    <w:uiPriority w:val="99"/>
    <w:rsid w:val="005B1069"/>
  </w:style>
  <w:style w:type="character" w:customStyle="1" w:styleId="geo-lat">
    <w:name w:val="geo-lat"/>
    <w:basedOn w:val="a1"/>
    <w:uiPriority w:val="99"/>
    <w:rsid w:val="005B1069"/>
  </w:style>
  <w:style w:type="character" w:customStyle="1" w:styleId="geo-lon">
    <w:name w:val="geo-lon"/>
    <w:basedOn w:val="a1"/>
    <w:uiPriority w:val="99"/>
    <w:rsid w:val="005B1069"/>
  </w:style>
  <w:style w:type="character" w:customStyle="1" w:styleId="coordinates">
    <w:name w:val="coordinates"/>
    <w:basedOn w:val="a1"/>
    <w:uiPriority w:val="99"/>
    <w:rsid w:val="005B1069"/>
  </w:style>
  <w:style w:type="character" w:customStyle="1" w:styleId="toctoggle">
    <w:name w:val="toctoggle"/>
    <w:basedOn w:val="a1"/>
    <w:uiPriority w:val="99"/>
    <w:rsid w:val="005B1069"/>
  </w:style>
  <w:style w:type="character" w:customStyle="1" w:styleId="tocnumber">
    <w:name w:val="tocnumber"/>
    <w:basedOn w:val="a1"/>
    <w:uiPriority w:val="99"/>
    <w:rsid w:val="005B1069"/>
  </w:style>
  <w:style w:type="character" w:customStyle="1" w:styleId="toctext">
    <w:name w:val="toctext"/>
    <w:basedOn w:val="a1"/>
    <w:uiPriority w:val="99"/>
    <w:rsid w:val="005B1069"/>
  </w:style>
  <w:style w:type="character" w:customStyle="1" w:styleId="mw-headline">
    <w:name w:val="mw-headline"/>
    <w:basedOn w:val="a1"/>
    <w:uiPriority w:val="99"/>
    <w:rsid w:val="005B1069"/>
  </w:style>
  <w:style w:type="paragraph" w:customStyle="1" w:styleId="collapse-refs-p">
    <w:name w:val="collapse-refs-p"/>
    <w:basedOn w:val="a0"/>
    <w:uiPriority w:val="99"/>
    <w:rsid w:val="005B1069"/>
    <w:pPr>
      <w:spacing w:before="100" w:beforeAutospacing="1" w:after="100" w:afterAutospacing="1" w:line="240" w:lineRule="auto"/>
      <w:ind w:firstLine="0"/>
      <w:jc w:val="left"/>
    </w:pPr>
    <w:rPr>
      <w:rFonts w:eastAsia="Times New Roman"/>
      <w:szCs w:val="24"/>
      <w:lang w:eastAsia="ru-RU"/>
    </w:rPr>
  </w:style>
  <w:style w:type="character" w:customStyle="1" w:styleId="price">
    <w:name w:val="price"/>
    <w:basedOn w:val="a1"/>
    <w:uiPriority w:val="99"/>
    <w:rsid w:val="005B1069"/>
  </w:style>
  <w:style w:type="character" w:customStyle="1" w:styleId="1a">
    <w:name w:val="Название1"/>
    <w:basedOn w:val="a1"/>
    <w:uiPriority w:val="99"/>
    <w:rsid w:val="005B1069"/>
  </w:style>
  <w:style w:type="paragraph" w:customStyle="1" w:styleId="title1">
    <w:name w:val="title1"/>
    <w:basedOn w:val="a0"/>
    <w:uiPriority w:val="99"/>
    <w:rsid w:val="005B1069"/>
    <w:pPr>
      <w:spacing w:before="100" w:beforeAutospacing="1" w:after="100" w:afterAutospacing="1" w:line="240" w:lineRule="auto"/>
      <w:ind w:firstLine="0"/>
      <w:jc w:val="left"/>
    </w:pPr>
    <w:rPr>
      <w:rFonts w:eastAsia="Times New Roman"/>
      <w:szCs w:val="24"/>
      <w:lang w:eastAsia="ru-RU"/>
    </w:rPr>
  </w:style>
  <w:style w:type="paragraph" w:customStyle="1" w:styleId="linkmore">
    <w:name w:val="link_more"/>
    <w:basedOn w:val="a0"/>
    <w:uiPriority w:val="99"/>
    <w:rsid w:val="005B1069"/>
    <w:pPr>
      <w:spacing w:before="100" w:beforeAutospacing="1" w:after="100" w:afterAutospacing="1" w:line="240" w:lineRule="auto"/>
      <w:ind w:firstLine="0"/>
      <w:jc w:val="left"/>
    </w:pPr>
    <w:rPr>
      <w:rFonts w:eastAsia="Times New Roman"/>
      <w:szCs w:val="24"/>
      <w:lang w:eastAsia="ru-RU"/>
    </w:rPr>
  </w:style>
  <w:style w:type="paragraph" w:customStyle="1" w:styleId="1b">
    <w:name w:val="Дата1"/>
    <w:basedOn w:val="a0"/>
    <w:uiPriority w:val="99"/>
    <w:rsid w:val="005B1069"/>
    <w:pPr>
      <w:spacing w:before="100" w:beforeAutospacing="1" w:after="100" w:afterAutospacing="1" w:line="240" w:lineRule="auto"/>
      <w:ind w:firstLine="0"/>
      <w:jc w:val="left"/>
    </w:pPr>
    <w:rPr>
      <w:rFonts w:eastAsia="Times New Roman"/>
      <w:szCs w:val="24"/>
      <w:lang w:eastAsia="ru-RU"/>
    </w:rPr>
  </w:style>
  <w:style w:type="paragraph" w:customStyle="1" w:styleId="note">
    <w:name w:val="note"/>
    <w:basedOn w:val="a0"/>
    <w:uiPriority w:val="99"/>
    <w:rsid w:val="005B1069"/>
    <w:pPr>
      <w:spacing w:before="100" w:beforeAutospacing="1" w:after="100" w:afterAutospacing="1" w:line="240" w:lineRule="auto"/>
      <w:ind w:firstLine="0"/>
      <w:jc w:val="left"/>
    </w:pPr>
    <w:rPr>
      <w:rFonts w:eastAsia="Times New Roman"/>
      <w:szCs w:val="24"/>
      <w:lang w:eastAsia="ru-RU"/>
    </w:rPr>
  </w:style>
  <w:style w:type="character" w:customStyle="1" w:styleId="object">
    <w:name w:val="object"/>
    <w:basedOn w:val="a1"/>
    <w:uiPriority w:val="99"/>
    <w:rsid w:val="005B1069"/>
  </w:style>
  <w:style w:type="character" w:customStyle="1" w:styleId="locality">
    <w:name w:val="locality"/>
    <w:basedOn w:val="a1"/>
    <w:uiPriority w:val="99"/>
    <w:rsid w:val="005B1069"/>
  </w:style>
  <w:style w:type="character" w:customStyle="1" w:styleId="street-address">
    <w:name w:val="street-address"/>
    <w:basedOn w:val="a1"/>
    <w:uiPriority w:val="99"/>
    <w:rsid w:val="005B1069"/>
  </w:style>
  <w:style w:type="character" w:customStyle="1" w:styleId="tel">
    <w:name w:val="tel"/>
    <w:basedOn w:val="a1"/>
    <w:uiPriority w:val="99"/>
    <w:rsid w:val="005B1069"/>
  </w:style>
  <w:style w:type="character" w:customStyle="1" w:styleId="sharelistitemcounter">
    <w:name w:val="share_list_item_counter"/>
    <w:basedOn w:val="a1"/>
    <w:uiPriority w:val="99"/>
    <w:rsid w:val="005B1069"/>
  </w:style>
  <w:style w:type="character" w:customStyle="1" w:styleId="description">
    <w:name w:val="description"/>
    <w:basedOn w:val="a1"/>
    <w:uiPriority w:val="99"/>
    <w:rsid w:val="005B1069"/>
  </w:style>
  <w:style w:type="character" w:customStyle="1" w:styleId="photos">
    <w:name w:val="photos"/>
    <w:basedOn w:val="a1"/>
    <w:uiPriority w:val="99"/>
    <w:rsid w:val="005B1069"/>
  </w:style>
  <w:style w:type="character" w:customStyle="1" w:styleId="rooms">
    <w:name w:val="rooms"/>
    <w:basedOn w:val="a1"/>
    <w:uiPriority w:val="99"/>
    <w:rsid w:val="005B1069"/>
  </w:style>
  <w:style w:type="character" w:customStyle="1" w:styleId="reviews">
    <w:name w:val="reviews"/>
    <w:basedOn w:val="a1"/>
    <w:uiPriority w:val="99"/>
    <w:rsid w:val="005B1069"/>
  </w:style>
  <w:style w:type="character" w:customStyle="1" w:styleId="map">
    <w:name w:val="map"/>
    <w:basedOn w:val="a1"/>
    <w:uiPriority w:val="99"/>
    <w:rsid w:val="005B1069"/>
  </w:style>
  <w:style w:type="character" w:customStyle="1" w:styleId="right">
    <w:name w:val="right"/>
    <w:basedOn w:val="a1"/>
    <w:uiPriority w:val="99"/>
    <w:rsid w:val="005B1069"/>
  </w:style>
  <w:style w:type="character" w:customStyle="1" w:styleId="expandrating">
    <w:name w:val="expand_rating"/>
    <w:basedOn w:val="a1"/>
    <w:uiPriority w:val="99"/>
    <w:rsid w:val="005B1069"/>
  </w:style>
  <w:style w:type="character" w:customStyle="1" w:styleId="downarrow">
    <w:name w:val="down_arrow"/>
    <w:basedOn w:val="a1"/>
    <w:uiPriority w:val="99"/>
    <w:rsid w:val="005B1069"/>
  </w:style>
  <w:style w:type="character" w:customStyle="1" w:styleId="expanddetail">
    <w:name w:val="expand_detail"/>
    <w:basedOn w:val="a1"/>
    <w:uiPriority w:val="99"/>
    <w:rsid w:val="005B1069"/>
  </w:style>
  <w:style w:type="character" w:customStyle="1" w:styleId="day1">
    <w:name w:val="day1"/>
    <w:basedOn w:val="a1"/>
    <w:uiPriority w:val="99"/>
    <w:rsid w:val="005B1069"/>
  </w:style>
  <w:style w:type="character" w:customStyle="1" w:styleId="day2">
    <w:name w:val="day2"/>
    <w:basedOn w:val="a1"/>
    <w:uiPriority w:val="99"/>
    <w:rsid w:val="005B1069"/>
  </w:style>
  <w:style w:type="paragraph" w:customStyle="1" w:styleId="63">
    <w:name w:val="стиль6"/>
    <w:basedOn w:val="a0"/>
    <w:uiPriority w:val="99"/>
    <w:rsid w:val="005B1069"/>
    <w:pPr>
      <w:spacing w:before="100" w:beforeAutospacing="1" w:after="100" w:afterAutospacing="1" w:line="240" w:lineRule="auto"/>
      <w:ind w:firstLine="0"/>
      <w:jc w:val="left"/>
    </w:pPr>
    <w:rPr>
      <w:rFonts w:eastAsia="Times New Roman"/>
      <w:szCs w:val="24"/>
      <w:lang w:eastAsia="ru-RU"/>
    </w:rPr>
  </w:style>
  <w:style w:type="paragraph" w:customStyle="1" w:styleId="28">
    <w:name w:val="стиль2"/>
    <w:basedOn w:val="a0"/>
    <w:uiPriority w:val="99"/>
    <w:rsid w:val="005B1069"/>
    <w:pPr>
      <w:spacing w:before="100" w:beforeAutospacing="1" w:after="100" w:afterAutospacing="1" w:line="240" w:lineRule="auto"/>
      <w:ind w:firstLine="0"/>
      <w:jc w:val="left"/>
    </w:pPr>
    <w:rPr>
      <w:rFonts w:eastAsia="Times New Roman"/>
      <w:szCs w:val="24"/>
      <w:lang w:eastAsia="ru-RU"/>
    </w:rPr>
  </w:style>
  <w:style w:type="paragraph" w:customStyle="1" w:styleId="73">
    <w:name w:val="стиль7"/>
    <w:basedOn w:val="a0"/>
    <w:uiPriority w:val="99"/>
    <w:rsid w:val="005B1069"/>
    <w:pPr>
      <w:spacing w:before="100" w:beforeAutospacing="1" w:after="100" w:afterAutospacing="1" w:line="240" w:lineRule="auto"/>
      <w:ind w:firstLine="0"/>
      <w:jc w:val="left"/>
    </w:pPr>
    <w:rPr>
      <w:rFonts w:eastAsia="Times New Roman"/>
      <w:szCs w:val="24"/>
      <w:lang w:eastAsia="ru-RU"/>
    </w:rPr>
  </w:style>
  <w:style w:type="character" w:customStyle="1" w:styleId="news-date-time">
    <w:name w:val="news-date-time"/>
    <w:basedOn w:val="a1"/>
    <w:uiPriority w:val="99"/>
    <w:rsid w:val="005B1069"/>
  </w:style>
  <w:style w:type="character" w:customStyle="1" w:styleId="130">
    <w:name w:val="Знак Знак13"/>
    <w:basedOn w:val="a1"/>
    <w:uiPriority w:val="99"/>
    <w:locked/>
    <w:rsid w:val="005B1069"/>
    <w:rPr>
      <w:lang w:val="ru-RU" w:eastAsia="ru-RU" w:bidi="ar-SA"/>
    </w:rPr>
  </w:style>
  <w:style w:type="paragraph" w:customStyle="1" w:styleId="Default">
    <w:name w:val="Default"/>
    <w:rsid w:val="009544B6"/>
    <w:pPr>
      <w:autoSpaceDE w:val="0"/>
      <w:autoSpaceDN w:val="0"/>
      <w:adjustRightInd w:val="0"/>
    </w:pPr>
    <w:rPr>
      <w:rFonts w:ascii="Times New Roman" w:hAnsi="Times New Roman"/>
      <w:color w:val="000000"/>
      <w:sz w:val="24"/>
      <w:szCs w:val="24"/>
      <w:lang w:eastAsia="en-US"/>
    </w:rPr>
  </w:style>
  <w:style w:type="paragraph" w:customStyle="1" w:styleId="Style2">
    <w:name w:val="Style2"/>
    <w:basedOn w:val="a0"/>
    <w:uiPriority w:val="99"/>
    <w:rsid w:val="00A62FDA"/>
    <w:pPr>
      <w:widowControl w:val="0"/>
      <w:autoSpaceDE w:val="0"/>
      <w:autoSpaceDN w:val="0"/>
      <w:adjustRightInd w:val="0"/>
      <w:spacing w:after="0" w:line="235" w:lineRule="exact"/>
      <w:ind w:firstLine="0"/>
      <w:jc w:val="right"/>
    </w:pPr>
    <w:rPr>
      <w:rFonts w:ascii="MS Reference Sans Serif" w:eastAsia="Times New Roman" w:hAnsi="MS Reference Sans Serif"/>
      <w:szCs w:val="24"/>
      <w:lang w:eastAsia="ru-RU"/>
    </w:rPr>
  </w:style>
  <w:style w:type="paragraph" w:customStyle="1" w:styleId="Style3">
    <w:name w:val="Style3"/>
    <w:basedOn w:val="a0"/>
    <w:uiPriority w:val="99"/>
    <w:rsid w:val="00A62FDA"/>
    <w:pPr>
      <w:widowControl w:val="0"/>
      <w:autoSpaceDE w:val="0"/>
      <w:autoSpaceDN w:val="0"/>
      <w:adjustRightInd w:val="0"/>
      <w:spacing w:after="0" w:line="240" w:lineRule="auto"/>
      <w:ind w:firstLine="0"/>
      <w:jc w:val="left"/>
    </w:pPr>
    <w:rPr>
      <w:rFonts w:ascii="MS Reference Sans Serif" w:eastAsia="Times New Roman" w:hAnsi="MS Reference Sans Serif"/>
      <w:szCs w:val="24"/>
      <w:lang w:eastAsia="ru-RU"/>
    </w:rPr>
  </w:style>
  <w:style w:type="paragraph" w:customStyle="1" w:styleId="Style4">
    <w:name w:val="Style4"/>
    <w:basedOn w:val="a0"/>
    <w:uiPriority w:val="99"/>
    <w:rsid w:val="00A62FDA"/>
    <w:pPr>
      <w:widowControl w:val="0"/>
      <w:autoSpaceDE w:val="0"/>
      <w:autoSpaceDN w:val="0"/>
      <w:adjustRightInd w:val="0"/>
      <w:spacing w:after="0" w:line="240" w:lineRule="auto"/>
      <w:ind w:firstLine="0"/>
      <w:jc w:val="left"/>
    </w:pPr>
    <w:rPr>
      <w:rFonts w:ascii="MS Reference Sans Serif" w:eastAsia="Times New Roman" w:hAnsi="MS Reference Sans Serif"/>
      <w:szCs w:val="24"/>
      <w:lang w:eastAsia="ru-RU"/>
    </w:rPr>
  </w:style>
  <w:style w:type="paragraph" w:customStyle="1" w:styleId="Style6">
    <w:name w:val="Style6"/>
    <w:basedOn w:val="a0"/>
    <w:uiPriority w:val="99"/>
    <w:rsid w:val="00A62FDA"/>
    <w:pPr>
      <w:widowControl w:val="0"/>
      <w:autoSpaceDE w:val="0"/>
      <w:autoSpaceDN w:val="0"/>
      <w:adjustRightInd w:val="0"/>
      <w:spacing w:after="0" w:line="216" w:lineRule="exact"/>
      <w:ind w:firstLine="0"/>
      <w:jc w:val="left"/>
    </w:pPr>
    <w:rPr>
      <w:rFonts w:ascii="MS Reference Sans Serif" w:eastAsia="Times New Roman" w:hAnsi="MS Reference Sans Serif"/>
      <w:szCs w:val="24"/>
      <w:lang w:eastAsia="ru-RU"/>
    </w:rPr>
  </w:style>
  <w:style w:type="paragraph" w:customStyle="1" w:styleId="Style9">
    <w:name w:val="Style9"/>
    <w:basedOn w:val="a0"/>
    <w:uiPriority w:val="99"/>
    <w:rsid w:val="00A62FDA"/>
    <w:pPr>
      <w:widowControl w:val="0"/>
      <w:autoSpaceDE w:val="0"/>
      <w:autoSpaceDN w:val="0"/>
      <w:adjustRightInd w:val="0"/>
      <w:spacing w:after="0" w:line="240" w:lineRule="auto"/>
      <w:ind w:firstLine="0"/>
      <w:jc w:val="left"/>
    </w:pPr>
    <w:rPr>
      <w:rFonts w:ascii="MS Reference Sans Serif" w:eastAsia="Times New Roman" w:hAnsi="MS Reference Sans Serif"/>
      <w:szCs w:val="24"/>
      <w:lang w:eastAsia="ru-RU"/>
    </w:rPr>
  </w:style>
  <w:style w:type="paragraph" w:customStyle="1" w:styleId="Style10">
    <w:name w:val="Style10"/>
    <w:basedOn w:val="a0"/>
    <w:uiPriority w:val="99"/>
    <w:rsid w:val="00A62FDA"/>
    <w:pPr>
      <w:widowControl w:val="0"/>
      <w:autoSpaceDE w:val="0"/>
      <w:autoSpaceDN w:val="0"/>
      <w:adjustRightInd w:val="0"/>
      <w:spacing w:after="0" w:line="216" w:lineRule="exact"/>
      <w:ind w:firstLine="250"/>
      <w:jc w:val="left"/>
    </w:pPr>
    <w:rPr>
      <w:rFonts w:ascii="MS Reference Sans Serif" w:eastAsia="Times New Roman" w:hAnsi="MS Reference Sans Serif"/>
      <w:szCs w:val="24"/>
      <w:lang w:eastAsia="ru-RU"/>
    </w:rPr>
  </w:style>
  <w:style w:type="paragraph" w:customStyle="1" w:styleId="Style11">
    <w:name w:val="Style11"/>
    <w:basedOn w:val="a0"/>
    <w:uiPriority w:val="99"/>
    <w:rsid w:val="00A62FDA"/>
    <w:pPr>
      <w:widowControl w:val="0"/>
      <w:autoSpaceDE w:val="0"/>
      <w:autoSpaceDN w:val="0"/>
      <w:adjustRightInd w:val="0"/>
      <w:spacing w:after="0" w:line="326" w:lineRule="exact"/>
      <w:ind w:firstLine="0"/>
      <w:jc w:val="right"/>
    </w:pPr>
    <w:rPr>
      <w:rFonts w:ascii="MS Reference Sans Serif" w:eastAsia="Times New Roman" w:hAnsi="MS Reference Sans Serif"/>
      <w:szCs w:val="24"/>
      <w:lang w:eastAsia="ru-RU"/>
    </w:rPr>
  </w:style>
  <w:style w:type="paragraph" w:customStyle="1" w:styleId="Style12">
    <w:name w:val="Style12"/>
    <w:basedOn w:val="a0"/>
    <w:uiPriority w:val="99"/>
    <w:rsid w:val="00A62FDA"/>
    <w:pPr>
      <w:widowControl w:val="0"/>
      <w:autoSpaceDE w:val="0"/>
      <w:autoSpaceDN w:val="0"/>
      <w:adjustRightInd w:val="0"/>
      <w:spacing w:after="0" w:line="264" w:lineRule="exact"/>
      <w:ind w:firstLine="0"/>
      <w:jc w:val="right"/>
    </w:pPr>
    <w:rPr>
      <w:rFonts w:ascii="MS Reference Sans Serif" w:eastAsia="Times New Roman" w:hAnsi="MS Reference Sans Serif"/>
      <w:szCs w:val="24"/>
      <w:lang w:eastAsia="ru-RU"/>
    </w:rPr>
  </w:style>
  <w:style w:type="paragraph" w:customStyle="1" w:styleId="Style13">
    <w:name w:val="Style13"/>
    <w:basedOn w:val="a0"/>
    <w:uiPriority w:val="99"/>
    <w:rsid w:val="00A62FDA"/>
    <w:pPr>
      <w:widowControl w:val="0"/>
      <w:autoSpaceDE w:val="0"/>
      <w:autoSpaceDN w:val="0"/>
      <w:adjustRightInd w:val="0"/>
      <w:spacing w:after="0" w:line="247" w:lineRule="exact"/>
      <w:ind w:firstLine="0"/>
      <w:jc w:val="left"/>
    </w:pPr>
    <w:rPr>
      <w:rFonts w:ascii="MS Reference Sans Serif" w:eastAsia="Times New Roman" w:hAnsi="MS Reference Sans Serif"/>
      <w:szCs w:val="24"/>
      <w:lang w:eastAsia="ru-RU"/>
    </w:rPr>
  </w:style>
  <w:style w:type="paragraph" w:customStyle="1" w:styleId="Style16">
    <w:name w:val="Style16"/>
    <w:basedOn w:val="a0"/>
    <w:uiPriority w:val="99"/>
    <w:rsid w:val="00A62FDA"/>
    <w:pPr>
      <w:widowControl w:val="0"/>
      <w:autoSpaceDE w:val="0"/>
      <w:autoSpaceDN w:val="0"/>
      <w:adjustRightInd w:val="0"/>
      <w:spacing w:after="0" w:line="1478" w:lineRule="exact"/>
      <w:ind w:firstLine="0"/>
      <w:jc w:val="center"/>
    </w:pPr>
    <w:rPr>
      <w:rFonts w:ascii="MS Reference Sans Serif" w:eastAsia="Times New Roman" w:hAnsi="MS Reference Sans Serif"/>
      <w:szCs w:val="24"/>
      <w:lang w:eastAsia="ru-RU"/>
    </w:rPr>
  </w:style>
  <w:style w:type="paragraph" w:customStyle="1" w:styleId="Style19">
    <w:name w:val="Style19"/>
    <w:basedOn w:val="a0"/>
    <w:uiPriority w:val="99"/>
    <w:rsid w:val="00A62FDA"/>
    <w:pPr>
      <w:widowControl w:val="0"/>
      <w:autoSpaceDE w:val="0"/>
      <w:autoSpaceDN w:val="0"/>
      <w:adjustRightInd w:val="0"/>
      <w:spacing w:after="0" w:line="240" w:lineRule="auto"/>
      <w:ind w:firstLine="0"/>
      <w:jc w:val="left"/>
    </w:pPr>
    <w:rPr>
      <w:rFonts w:ascii="MS Reference Sans Serif" w:eastAsia="Times New Roman" w:hAnsi="MS Reference Sans Serif"/>
      <w:szCs w:val="24"/>
      <w:lang w:eastAsia="ru-RU"/>
    </w:rPr>
  </w:style>
  <w:style w:type="character" w:customStyle="1" w:styleId="FontStyle21">
    <w:name w:val="Font Style21"/>
    <w:basedOn w:val="a1"/>
    <w:uiPriority w:val="99"/>
    <w:rsid w:val="00A62FDA"/>
    <w:rPr>
      <w:rFonts w:ascii="MS Reference Sans Serif" w:hAnsi="MS Reference Sans Serif" w:cs="MS Reference Sans Serif"/>
      <w:b/>
      <w:bCs/>
      <w:i/>
      <w:iCs/>
      <w:sz w:val="16"/>
      <w:szCs w:val="16"/>
    </w:rPr>
  </w:style>
  <w:style w:type="character" w:customStyle="1" w:styleId="FontStyle23">
    <w:name w:val="Font Style23"/>
    <w:basedOn w:val="a1"/>
    <w:uiPriority w:val="99"/>
    <w:rsid w:val="00A62FDA"/>
    <w:rPr>
      <w:rFonts w:ascii="MS Reference Sans Serif" w:hAnsi="MS Reference Sans Serif" w:cs="MS Reference Sans Serif"/>
      <w:sz w:val="16"/>
      <w:szCs w:val="16"/>
    </w:rPr>
  </w:style>
  <w:style w:type="character" w:customStyle="1" w:styleId="FontStyle24">
    <w:name w:val="Font Style24"/>
    <w:basedOn w:val="a1"/>
    <w:uiPriority w:val="99"/>
    <w:rsid w:val="00A62FDA"/>
    <w:rPr>
      <w:rFonts w:ascii="MS Reference Sans Serif" w:hAnsi="MS Reference Sans Serif" w:cs="MS Reference Sans Serif"/>
      <w:b/>
      <w:bCs/>
      <w:sz w:val="14"/>
      <w:szCs w:val="14"/>
    </w:rPr>
  </w:style>
  <w:style w:type="character" w:customStyle="1" w:styleId="FontStyle26">
    <w:name w:val="Font Style26"/>
    <w:basedOn w:val="a1"/>
    <w:uiPriority w:val="99"/>
    <w:rsid w:val="00A62FDA"/>
    <w:rPr>
      <w:rFonts w:ascii="MS Reference Sans Serif" w:hAnsi="MS Reference Sans Serif" w:cs="MS Reference Sans Serif"/>
      <w:smallCaps/>
      <w:sz w:val="14"/>
      <w:szCs w:val="14"/>
    </w:rPr>
  </w:style>
  <w:style w:type="character" w:customStyle="1" w:styleId="FontStyle27">
    <w:name w:val="Font Style27"/>
    <w:basedOn w:val="a1"/>
    <w:uiPriority w:val="99"/>
    <w:rsid w:val="00A62FDA"/>
    <w:rPr>
      <w:rFonts w:ascii="MS Reference Sans Serif" w:hAnsi="MS Reference Sans Serif" w:cs="MS Reference Sans Serif"/>
      <w:smallCaps/>
      <w:sz w:val="16"/>
      <w:szCs w:val="16"/>
    </w:rPr>
  </w:style>
  <w:style w:type="character" w:customStyle="1" w:styleId="FontStyle29">
    <w:name w:val="Font Style29"/>
    <w:basedOn w:val="a1"/>
    <w:uiPriority w:val="99"/>
    <w:rsid w:val="00A62FDA"/>
    <w:rPr>
      <w:rFonts w:ascii="MS Reference Sans Serif" w:hAnsi="MS Reference Sans Serif" w:cs="MS Reference Sans Serif"/>
      <w:b/>
      <w:bCs/>
      <w:w w:val="20"/>
      <w:sz w:val="28"/>
      <w:szCs w:val="28"/>
    </w:rPr>
  </w:style>
  <w:style w:type="character" w:customStyle="1" w:styleId="FontStyle30">
    <w:name w:val="Font Style30"/>
    <w:basedOn w:val="a1"/>
    <w:uiPriority w:val="99"/>
    <w:rsid w:val="00A62FDA"/>
    <w:rPr>
      <w:rFonts w:ascii="MS Reference Sans Serif" w:hAnsi="MS Reference Sans Serif" w:cs="MS Reference Sans Serif"/>
      <w:b/>
      <w:bCs/>
      <w:i/>
      <w:iCs/>
      <w:spacing w:val="10"/>
      <w:sz w:val="16"/>
      <w:szCs w:val="16"/>
    </w:rPr>
  </w:style>
  <w:style w:type="character" w:customStyle="1" w:styleId="FontStyle31">
    <w:name w:val="Font Style31"/>
    <w:basedOn w:val="a1"/>
    <w:uiPriority w:val="99"/>
    <w:rsid w:val="00A62FDA"/>
    <w:rPr>
      <w:rFonts w:ascii="MS Reference Sans Serif" w:hAnsi="MS Reference Sans Serif" w:cs="MS Reference Sans Serif"/>
      <w:b/>
      <w:bCs/>
      <w:w w:val="20"/>
      <w:sz w:val="28"/>
      <w:szCs w:val="28"/>
    </w:rPr>
  </w:style>
  <w:style w:type="paragraph" w:customStyle="1" w:styleId="Style1">
    <w:name w:val="Style1"/>
    <w:basedOn w:val="a0"/>
    <w:uiPriority w:val="99"/>
    <w:rsid w:val="00A62FDA"/>
    <w:pPr>
      <w:widowControl w:val="0"/>
      <w:autoSpaceDE w:val="0"/>
      <w:autoSpaceDN w:val="0"/>
      <w:adjustRightInd w:val="0"/>
      <w:spacing w:after="0" w:line="240" w:lineRule="auto"/>
      <w:ind w:firstLine="0"/>
      <w:jc w:val="left"/>
    </w:pPr>
    <w:rPr>
      <w:rFonts w:ascii="MS Reference Sans Serif" w:eastAsia="Times New Roman" w:hAnsi="MS Reference Sans Serif"/>
      <w:szCs w:val="24"/>
      <w:lang w:eastAsia="ru-RU"/>
    </w:rPr>
  </w:style>
  <w:style w:type="character" w:customStyle="1" w:styleId="FontStyle22">
    <w:name w:val="Font Style22"/>
    <w:basedOn w:val="a1"/>
    <w:uiPriority w:val="99"/>
    <w:rsid w:val="00A62FDA"/>
    <w:rPr>
      <w:rFonts w:ascii="MS Reference Sans Serif" w:hAnsi="MS Reference Sans Serif" w:cs="MS Reference Sans Serif"/>
      <w:b/>
      <w:bCs/>
      <w:i/>
      <w:iCs/>
      <w:sz w:val="16"/>
      <w:szCs w:val="16"/>
    </w:rPr>
  </w:style>
  <w:style w:type="paragraph" w:customStyle="1" w:styleId="afff8">
    <w:name w:val="Названия таблиц"/>
    <w:aliases w:val="диаграмм.."/>
    <w:basedOn w:val="a0"/>
    <w:next w:val="a0"/>
    <w:uiPriority w:val="99"/>
    <w:qFormat/>
    <w:rsid w:val="002D1651"/>
    <w:pPr>
      <w:spacing w:after="0" w:line="240" w:lineRule="auto"/>
      <w:ind w:firstLine="0"/>
      <w:jc w:val="right"/>
    </w:pPr>
    <w:rPr>
      <w:rFonts w:eastAsia="Times New Roman"/>
      <w:szCs w:val="20"/>
      <w:lang w:eastAsia="ru-RU"/>
    </w:rPr>
  </w:style>
  <w:style w:type="paragraph" w:customStyle="1" w:styleId="ConsPlusNormal">
    <w:name w:val="ConsPlusNormal"/>
    <w:uiPriority w:val="99"/>
    <w:rsid w:val="00816268"/>
    <w:pPr>
      <w:widowControl w:val="0"/>
      <w:autoSpaceDE w:val="0"/>
      <w:autoSpaceDN w:val="0"/>
      <w:adjustRightInd w:val="0"/>
      <w:ind w:firstLine="720"/>
    </w:pPr>
    <w:rPr>
      <w:rFonts w:ascii="Arial" w:eastAsia="Times New Roman" w:hAnsi="Arial" w:cs="Arial"/>
    </w:rPr>
  </w:style>
  <w:style w:type="paragraph" w:customStyle="1" w:styleId="1c">
    <w:name w:val="Абзац списка1"/>
    <w:basedOn w:val="a0"/>
    <w:uiPriority w:val="99"/>
    <w:rsid w:val="00344A64"/>
    <w:pPr>
      <w:ind w:left="720" w:firstLine="0"/>
      <w:contextualSpacing/>
      <w:jc w:val="left"/>
    </w:pPr>
    <w:rPr>
      <w:rFonts w:eastAsia="Times New Roman"/>
      <w:sz w:val="22"/>
    </w:rPr>
  </w:style>
  <w:style w:type="character" w:customStyle="1" w:styleId="213">
    <w:name w:val="Основной текст 2 Знак1"/>
    <w:basedOn w:val="a1"/>
    <w:uiPriority w:val="99"/>
    <w:locked/>
    <w:rsid w:val="00344A64"/>
    <w:rPr>
      <w:rFonts w:cs="Times New Roman"/>
      <w:b/>
      <w:bCs/>
      <w:i/>
      <w:iCs/>
      <w:sz w:val="24"/>
      <w:szCs w:val="24"/>
    </w:rPr>
  </w:style>
  <w:style w:type="paragraph" w:customStyle="1" w:styleId="3110">
    <w:name w:val="Основной текст с отступом 311"/>
    <w:basedOn w:val="a0"/>
    <w:uiPriority w:val="99"/>
    <w:rsid w:val="00344A64"/>
    <w:pPr>
      <w:suppressAutoHyphens/>
      <w:spacing w:after="120" w:line="240" w:lineRule="auto"/>
      <w:ind w:left="283" w:firstLine="0"/>
      <w:jc w:val="left"/>
    </w:pPr>
    <w:rPr>
      <w:rFonts w:eastAsia="Times New Roman"/>
      <w:sz w:val="16"/>
      <w:szCs w:val="16"/>
      <w:lang w:eastAsia="ar-SA"/>
    </w:rPr>
  </w:style>
  <w:style w:type="paragraph" w:customStyle="1" w:styleId="Normal1">
    <w:name w:val="Normal1"/>
    <w:uiPriority w:val="99"/>
    <w:rsid w:val="00344A64"/>
    <w:rPr>
      <w:rFonts w:ascii="Times New Roman" w:eastAsia="Times New Roman" w:hAnsi="Times New Roman"/>
      <w:sz w:val="22"/>
      <w:szCs w:val="24"/>
    </w:rPr>
  </w:style>
  <w:style w:type="paragraph" w:customStyle="1" w:styleId="BodyTextIndent31">
    <w:name w:val="Body Text Indent 31"/>
    <w:basedOn w:val="a0"/>
    <w:uiPriority w:val="99"/>
    <w:rsid w:val="00344A64"/>
    <w:pPr>
      <w:tabs>
        <w:tab w:val="left" w:pos="8789"/>
      </w:tabs>
      <w:overflowPunct w:val="0"/>
      <w:autoSpaceDE w:val="0"/>
      <w:autoSpaceDN w:val="0"/>
      <w:adjustRightInd w:val="0"/>
      <w:spacing w:after="0" w:line="240" w:lineRule="auto"/>
      <w:ind w:firstLine="737"/>
      <w:textAlignment w:val="baseline"/>
    </w:pPr>
    <w:rPr>
      <w:rFonts w:eastAsia="Times New Roman"/>
      <w:sz w:val="28"/>
      <w:szCs w:val="20"/>
      <w:lang w:eastAsia="ru-RU"/>
    </w:rPr>
  </w:style>
  <w:style w:type="paragraph" w:customStyle="1" w:styleId="1d">
    <w:name w:val="Название объекта1"/>
    <w:basedOn w:val="a0"/>
    <w:uiPriority w:val="99"/>
    <w:rsid w:val="0009184A"/>
    <w:pPr>
      <w:spacing w:before="100" w:beforeAutospacing="1" w:after="100" w:afterAutospacing="1" w:line="240" w:lineRule="auto"/>
      <w:ind w:firstLine="0"/>
      <w:jc w:val="left"/>
    </w:pPr>
    <w:rPr>
      <w:rFonts w:eastAsia="Times New Roman"/>
      <w:szCs w:val="24"/>
      <w:lang w:eastAsia="ru-RU"/>
    </w:rPr>
  </w:style>
  <w:style w:type="paragraph" w:customStyle="1" w:styleId="1e">
    <w:name w:val="Стиль 1"/>
    <w:basedOn w:val="a0"/>
    <w:uiPriority w:val="99"/>
    <w:rsid w:val="004434F9"/>
    <w:pPr>
      <w:overflowPunct w:val="0"/>
      <w:autoSpaceDE w:val="0"/>
      <w:autoSpaceDN w:val="0"/>
      <w:adjustRightInd w:val="0"/>
      <w:spacing w:before="60" w:after="60" w:line="240" w:lineRule="auto"/>
      <w:ind w:firstLine="709"/>
      <w:textAlignment w:val="baseline"/>
    </w:pPr>
    <w:rPr>
      <w:rFonts w:eastAsia="Times New Roman"/>
      <w:szCs w:val="26"/>
      <w:lang w:eastAsia="ru-RU"/>
    </w:rPr>
  </w:style>
  <w:style w:type="character" w:styleId="afff9">
    <w:name w:val="Intense Emphasis"/>
    <w:basedOn w:val="a1"/>
    <w:uiPriority w:val="99"/>
    <w:qFormat/>
    <w:rsid w:val="007A6CEC"/>
    <w:rPr>
      <w:b/>
      <w:bCs/>
      <w:i/>
      <w:iCs/>
      <w:color w:val="4F81BD"/>
    </w:rPr>
  </w:style>
  <w:style w:type="paragraph" w:customStyle="1" w:styleId="a">
    <w:name w:val="список_тире"/>
    <w:basedOn w:val="a0"/>
    <w:uiPriority w:val="99"/>
    <w:rsid w:val="00007CF3"/>
    <w:pPr>
      <w:numPr>
        <w:numId w:val="7"/>
      </w:numPr>
      <w:spacing w:after="0" w:line="240" w:lineRule="auto"/>
    </w:pPr>
    <w:rPr>
      <w:rFonts w:eastAsia="Times New Roman"/>
      <w:sz w:val="26"/>
      <w:szCs w:val="26"/>
    </w:rPr>
  </w:style>
  <w:style w:type="character" w:customStyle="1" w:styleId="highlighthighlightactive">
    <w:name w:val="highlight highlight_active"/>
    <w:basedOn w:val="a1"/>
    <w:uiPriority w:val="99"/>
    <w:rsid w:val="002B630D"/>
  </w:style>
  <w:style w:type="character" w:customStyle="1" w:styleId="afffa">
    <w:name w:val="Названия таблиц Знак Знак"/>
    <w:basedOn w:val="a1"/>
    <w:uiPriority w:val="99"/>
    <w:rsid w:val="00A24AB2"/>
    <w:rPr>
      <w:rFonts w:ascii="Bookman Old Style" w:hAnsi="Bookman Old Style" w:cs="Bookman Old Style"/>
      <w:b/>
      <w:bCs/>
      <w:color w:val="000000"/>
      <w:sz w:val="24"/>
      <w:szCs w:val="24"/>
      <w:lang w:val="ru-RU" w:eastAsia="ru-RU"/>
    </w:rPr>
  </w:style>
  <w:style w:type="paragraph" w:customStyle="1" w:styleId="consnormal0">
    <w:name w:val="consnormal"/>
    <w:basedOn w:val="a0"/>
    <w:rsid w:val="00B64BA5"/>
    <w:pPr>
      <w:spacing w:before="100" w:beforeAutospacing="1" w:after="100" w:afterAutospacing="1" w:line="240" w:lineRule="auto"/>
      <w:ind w:firstLine="0"/>
      <w:jc w:val="left"/>
    </w:pPr>
    <w:rPr>
      <w:rFonts w:eastAsia="Times New Roman"/>
      <w:szCs w:val="24"/>
      <w:lang w:eastAsia="ru-RU"/>
    </w:rPr>
  </w:style>
  <w:style w:type="paragraph" w:customStyle="1" w:styleId="ConsPlusCell">
    <w:name w:val="ConsPlusCell"/>
    <w:rsid w:val="007B1BDD"/>
    <w:pPr>
      <w:widowControl w:val="0"/>
      <w:suppressAutoHyphens/>
      <w:autoSpaceDE w:val="0"/>
    </w:pPr>
    <w:rPr>
      <w:rFonts w:eastAsia="Arial" w:cs="Calibri"/>
      <w:sz w:val="22"/>
      <w:szCs w:val="22"/>
      <w:lang w:eastAsia="ar-SA"/>
    </w:rPr>
  </w:style>
  <w:style w:type="paragraph" w:customStyle="1" w:styleId="afffb">
    <w:name w:val="ООО  «Институт Территориального Планирования"/>
    <w:basedOn w:val="a0"/>
    <w:link w:val="afffc"/>
    <w:qFormat/>
    <w:rsid w:val="000034EF"/>
    <w:pPr>
      <w:spacing w:after="0" w:line="360" w:lineRule="auto"/>
      <w:ind w:left="709" w:firstLine="0"/>
      <w:jc w:val="right"/>
    </w:pPr>
    <w:rPr>
      <w:rFonts w:eastAsia="Times New Roman"/>
      <w:szCs w:val="24"/>
    </w:rPr>
  </w:style>
  <w:style w:type="character" w:customStyle="1" w:styleId="afffc">
    <w:name w:val="ООО  «Институт Территориального Планирования Знак"/>
    <w:link w:val="afffb"/>
    <w:rsid w:val="000034EF"/>
    <w:rPr>
      <w:rFonts w:ascii="Times New Roman" w:eastAsia="Times New Roman" w:hAnsi="Times New Roman"/>
      <w:sz w:val="24"/>
      <w:szCs w:val="24"/>
      <w:lang w:eastAsia="en-US"/>
    </w:rPr>
  </w:style>
  <w:style w:type="paragraph" w:customStyle="1" w:styleId="afffd">
    <w:name w:val="+Таб"/>
    <w:basedOn w:val="a0"/>
    <w:link w:val="afffe"/>
    <w:qFormat/>
    <w:rsid w:val="00225C0E"/>
    <w:pPr>
      <w:spacing w:after="0" w:line="240" w:lineRule="auto"/>
      <w:ind w:firstLine="0"/>
      <w:jc w:val="center"/>
    </w:pPr>
    <w:rPr>
      <w:sz w:val="20"/>
      <w:szCs w:val="20"/>
    </w:rPr>
  </w:style>
  <w:style w:type="character" w:customStyle="1" w:styleId="afffe">
    <w:name w:val="+Таб Знак"/>
    <w:basedOn w:val="a1"/>
    <w:link w:val="afffd"/>
    <w:rsid w:val="00225C0E"/>
    <w:rPr>
      <w:rFonts w:ascii="Times New Roman" w:hAnsi="Times New Roman"/>
      <w:lang w:eastAsia="en-US"/>
    </w:rPr>
  </w:style>
  <w:style w:type="table" w:customStyle="1" w:styleId="64">
    <w:name w:val="Сетка таблицы6"/>
    <w:basedOn w:val="a2"/>
    <w:next w:val="ae"/>
    <w:rsid w:val="00886A77"/>
    <w:pPr>
      <w:spacing w:before="200"/>
      <w:ind w:left="788" w:hanging="431"/>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71">
    <w:name w:val="Font Style271"/>
    <w:basedOn w:val="a1"/>
    <w:uiPriority w:val="99"/>
    <w:rsid w:val="002F7DFD"/>
    <w:rPr>
      <w:rFonts w:ascii="Times New Roman" w:hAnsi="Times New Roman" w:cs="Times New Roman"/>
      <w:b/>
      <w:bCs/>
      <w:sz w:val="20"/>
      <w:szCs w:val="20"/>
    </w:rPr>
  </w:style>
  <w:style w:type="paragraph" w:customStyle="1" w:styleId="consplusnormal0">
    <w:name w:val="consplusnormal"/>
    <w:basedOn w:val="a0"/>
    <w:uiPriority w:val="99"/>
    <w:rsid w:val="000C6AF4"/>
    <w:pPr>
      <w:spacing w:before="100" w:beforeAutospacing="1" w:after="100" w:afterAutospacing="1" w:line="240" w:lineRule="auto"/>
      <w:ind w:firstLine="0"/>
      <w:jc w:val="left"/>
    </w:pPr>
    <w:rPr>
      <w:rFonts w:eastAsia="Times New Roman"/>
      <w:szCs w:val="24"/>
      <w:lang w:eastAsia="ru-RU"/>
    </w:rPr>
  </w:style>
  <w:style w:type="paragraph" w:customStyle="1" w:styleId="affff">
    <w:name w:val="+"/>
    <w:basedOn w:val="af3"/>
    <w:link w:val="affff0"/>
    <w:qFormat/>
    <w:rsid w:val="00F7467C"/>
    <w:pPr>
      <w:ind w:left="57" w:hanging="57"/>
      <w:contextualSpacing w:val="0"/>
      <w:jc w:val="both"/>
    </w:pPr>
    <w:rPr>
      <w:sz w:val="22"/>
      <w:szCs w:val="22"/>
      <w:lang w:eastAsia="en-US"/>
    </w:rPr>
  </w:style>
  <w:style w:type="character" w:customStyle="1" w:styleId="affff0">
    <w:name w:val="+ Знак"/>
    <w:basedOn w:val="af4"/>
    <w:link w:val="affff"/>
    <w:locked/>
    <w:rsid w:val="00F7467C"/>
    <w:rPr>
      <w:rFonts w:ascii="Times New Roman" w:eastAsia="Times New Roman" w:hAnsi="Times New Roman"/>
      <w:sz w:val="22"/>
      <w:szCs w:val="22"/>
      <w:lang w:eastAsia="en-US"/>
    </w:rPr>
  </w:style>
  <w:style w:type="paragraph" w:customStyle="1" w:styleId="affff1">
    <w:name w:val="+таб"/>
    <w:basedOn w:val="a0"/>
    <w:link w:val="affff2"/>
    <w:qFormat/>
    <w:rsid w:val="00073DCE"/>
    <w:pPr>
      <w:spacing w:after="120" w:line="240" w:lineRule="auto"/>
      <w:ind w:firstLine="0"/>
      <w:jc w:val="center"/>
    </w:pPr>
    <w:rPr>
      <w:rFonts w:eastAsia="Times New Roman"/>
      <w:sz w:val="20"/>
      <w:szCs w:val="20"/>
      <w:lang w:eastAsia="ru-RU"/>
    </w:rPr>
  </w:style>
  <w:style w:type="character" w:customStyle="1" w:styleId="affff2">
    <w:name w:val="+таб Знак"/>
    <w:link w:val="affff1"/>
    <w:rsid w:val="00073DCE"/>
    <w:rPr>
      <w:rFonts w:ascii="Times New Roman" w:eastAsia="Times New Roman" w:hAnsi="Times New Roman"/>
    </w:rPr>
  </w:style>
  <w:style w:type="paragraph" w:customStyle="1" w:styleId="affff3">
    <w:name w:val="для текста"/>
    <w:basedOn w:val="aff2"/>
    <w:qFormat/>
    <w:rsid w:val="00AC3B16"/>
    <w:pPr>
      <w:spacing w:line="360" w:lineRule="auto"/>
      <w:ind w:firstLine="567"/>
    </w:pPr>
    <w:rPr>
      <w:rFonts w:ascii="Arial" w:hAnsi="Arial" w:cs="Arial"/>
      <w:snapToGrid w:val="0"/>
      <w:sz w:val="22"/>
      <w:szCs w:val="22"/>
      <w:lang w:val="x-none" w:eastAsia="x-none"/>
    </w:rPr>
  </w:style>
  <w:style w:type="character" w:customStyle="1" w:styleId="250">
    <w:name w:val="Знак Знак25"/>
    <w:uiPriority w:val="99"/>
    <w:locked/>
    <w:rsid w:val="00DD40DD"/>
    <w:rPr>
      <w:rFonts w:cs="Times New Roman"/>
      <w:sz w:val="24"/>
      <w:szCs w:val="24"/>
      <w:lang w:val="ru-RU" w:eastAsia="ru-RU" w:bidi="ar-SA"/>
    </w:rPr>
  </w:style>
  <w:style w:type="character" w:customStyle="1" w:styleId="affff4">
    <w:name w:val="Подпись к таблице"/>
    <w:rsid w:val="00DD40DD"/>
    <w:rPr>
      <w:rFonts w:ascii="Tahoma" w:eastAsia="Tahoma" w:hAnsi="Tahoma" w:cs="Tahoma"/>
      <w:b w:val="0"/>
      <w:bCs w:val="0"/>
      <w:i w:val="0"/>
      <w:iCs w:val="0"/>
      <w:smallCaps w:val="0"/>
      <w:strike w:val="0"/>
      <w:sz w:val="16"/>
      <w:szCs w:val="16"/>
      <w:u w:val="none"/>
    </w:rPr>
  </w:style>
  <w:style w:type="character" w:customStyle="1" w:styleId="26pt">
    <w:name w:val="Основной текст (2) + 6 pt;Курсив"/>
    <w:rsid w:val="00DD40DD"/>
    <w:rPr>
      <w:rFonts w:ascii="Tahoma" w:eastAsia="Tahoma" w:hAnsi="Tahoma" w:cs="Tahoma"/>
      <w:b w:val="0"/>
      <w:bCs w:val="0"/>
      <w:i/>
      <w:iCs/>
      <w:smallCaps w:val="0"/>
      <w:strike w:val="0"/>
      <w:color w:val="000000"/>
      <w:spacing w:val="0"/>
      <w:w w:val="100"/>
      <w:position w:val="0"/>
      <w:sz w:val="12"/>
      <w:szCs w:val="12"/>
      <w:u w:val="none"/>
      <w:lang w:val="ru-RU" w:eastAsia="ru-RU" w:bidi="ru-RU"/>
    </w:rPr>
  </w:style>
  <w:style w:type="character" w:customStyle="1" w:styleId="29">
    <w:name w:val="Основной текст (2)"/>
    <w:rsid w:val="00DD40DD"/>
    <w:rPr>
      <w:rFonts w:ascii="Tahoma" w:eastAsia="Tahoma" w:hAnsi="Tahoma" w:cs="Tahoma"/>
      <w:b w:val="0"/>
      <w:bCs w:val="0"/>
      <w:i w:val="0"/>
      <w:iCs w:val="0"/>
      <w:smallCaps w:val="0"/>
      <w:strike w:val="0"/>
      <w:color w:val="000000"/>
      <w:spacing w:val="0"/>
      <w:w w:val="100"/>
      <w:position w:val="0"/>
      <w:sz w:val="16"/>
      <w:szCs w:val="16"/>
      <w:u w:val="none"/>
      <w:lang w:val="ru-RU" w:eastAsia="ru-RU" w:bidi="ru-RU"/>
    </w:rPr>
  </w:style>
  <w:style w:type="character" w:customStyle="1" w:styleId="2TimesNewRoman">
    <w:name w:val="Основной текст (2) + Times New Roman;Полужирный"/>
    <w:rsid w:val="00DD40DD"/>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Arial7pt0pt">
    <w:name w:val="Основной текст (2) + Arial;7 pt;Курсив;Интервал 0 pt"/>
    <w:rsid w:val="00DD40DD"/>
    <w:rPr>
      <w:rFonts w:ascii="Arial" w:eastAsia="Arial" w:hAnsi="Arial" w:cs="Arial"/>
      <w:b w:val="0"/>
      <w:bCs w:val="0"/>
      <w:i/>
      <w:iCs/>
      <w:smallCaps w:val="0"/>
      <w:strike w:val="0"/>
      <w:color w:val="000000"/>
      <w:spacing w:val="-10"/>
      <w:w w:val="100"/>
      <w:position w:val="0"/>
      <w:sz w:val="14"/>
      <w:szCs w:val="14"/>
      <w:u w:val="none"/>
      <w:lang w:val="ru-RU" w:eastAsia="ru-RU" w:bidi="ru-RU"/>
    </w:rPr>
  </w:style>
  <w:style w:type="character" w:customStyle="1" w:styleId="2TimesNewRoman4pt">
    <w:name w:val="Основной текст (2) + Times New Roman;4 pt"/>
    <w:rsid w:val="00DD40DD"/>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TimesNewRoman85pt0pt">
    <w:name w:val="Основной текст (2) + Times New Roman;8;5 pt;Интервал 0 pt"/>
    <w:rsid w:val="00DD40DD"/>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ru-RU" w:eastAsia="ru-RU" w:bidi="ru-RU"/>
    </w:rPr>
  </w:style>
  <w:style w:type="paragraph" w:customStyle="1" w:styleId="formattext">
    <w:name w:val="formattext"/>
    <w:basedOn w:val="a0"/>
    <w:rsid w:val="004841B7"/>
    <w:pPr>
      <w:spacing w:before="100" w:beforeAutospacing="1" w:after="100" w:afterAutospacing="1" w:line="240" w:lineRule="auto"/>
      <w:ind w:firstLine="0"/>
      <w:jc w:val="left"/>
    </w:pPr>
    <w:rPr>
      <w:rFonts w:eastAsia="Times New Roman"/>
      <w:szCs w:val="24"/>
      <w:lang w:eastAsia="ru-RU"/>
    </w:rPr>
  </w:style>
  <w:style w:type="paragraph" w:customStyle="1" w:styleId="affff5">
    <w:name w:val="Стандарт"/>
    <w:basedOn w:val="aff2"/>
    <w:link w:val="39"/>
    <w:rsid w:val="00C40D88"/>
    <w:pPr>
      <w:widowControl w:val="0"/>
      <w:spacing w:line="264" w:lineRule="auto"/>
      <w:ind w:firstLine="720"/>
    </w:pPr>
    <w:rPr>
      <w:snapToGrid w:val="0"/>
      <w:sz w:val="28"/>
      <w:szCs w:val="20"/>
    </w:rPr>
  </w:style>
  <w:style w:type="character" w:customStyle="1" w:styleId="39">
    <w:name w:val="Стандарт Знак3"/>
    <w:link w:val="affff5"/>
    <w:rsid w:val="00C40D88"/>
    <w:rPr>
      <w:rFonts w:ascii="Times New Roman" w:eastAsia="Times New Roman" w:hAnsi="Times New Roman"/>
      <w:snapToGrid w:val="0"/>
      <w:sz w:val="28"/>
    </w:rPr>
  </w:style>
  <w:style w:type="character" w:customStyle="1" w:styleId="system-pagebreak">
    <w:name w:val="system-pagebreak"/>
    <w:basedOn w:val="a1"/>
    <w:rsid w:val="00633069"/>
  </w:style>
  <w:style w:type="paragraph" w:customStyle="1" w:styleId="124">
    <w:name w:val="12без отступа"/>
    <w:basedOn w:val="a0"/>
    <w:link w:val="125"/>
    <w:qFormat/>
    <w:rsid w:val="00633069"/>
    <w:pPr>
      <w:spacing w:after="0" w:line="240" w:lineRule="auto"/>
      <w:ind w:firstLine="0"/>
      <w:jc w:val="left"/>
    </w:pPr>
    <w:rPr>
      <w:rFonts w:eastAsia="Times New Roman"/>
      <w:szCs w:val="24"/>
    </w:rPr>
  </w:style>
  <w:style w:type="character" w:customStyle="1" w:styleId="125">
    <w:name w:val="без отступа12 Знак"/>
    <w:link w:val="124"/>
    <w:rsid w:val="00633069"/>
    <w:rPr>
      <w:rFonts w:ascii="Times New Roman" w:eastAsia="Times New Roman" w:hAnsi="Times New Roman"/>
      <w:sz w:val="24"/>
      <w:szCs w:val="24"/>
      <w:lang w:eastAsia="en-US"/>
    </w:rPr>
  </w:style>
  <w:style w:type="paragraph" w:customStyle="1" w:styleId="126">
    <w:name w:val="12таблица"/>
    <w:basedOn w:val="a0"/>
    <w:link w:val="127"/>
    <w:qFormat/>
    <w:rsid w:val="00633069"/>
    <w:pPr>
      <w:spacing w:after="0" w:line="240" w:lineRule="auto"/>
      <w:ind w:firstLine="0"/>
      <w:jc w:val="left"/>
    </w:pPr>
    <w:rPr>
      <w:rFonts w:eastAsia="Times New Roman"/>
      <w:szCs w:val="24"/>
    </w:rPr>
  </w:style>
  <w:style w:type="character" w:customStyle="1" w:styleId="127">
    <w:name w:val="12таблица Знак"/>
    <w:link w:val="126"/>
    <w:rsid w:val="00633069"/>
    <w:rPr>
      <w:rFonts w:ascii="Times New Roman" w:eastAsia="Times New Roman" w:hAnsi="Times New Roman"/>
      <w:sz w:val="24"/>
      <w:szCs w:val="24"/>
      <w:lang w:eastAsia="en-US"/>
    </w:rPr>
  </w:style>
  <w:style w:type="paragraph" w:customStyle="1" w:styleId="2a">
    <w:name w:val="Без интервала2"/>
    <w:rsid w:val="00633069"/>
    <w:rPr>
      <w:rFonts w:eastAsia="Times New Roman"/>
      <w:sz w:val="22"/>
      <w:szCs w:val="22"/>
      <w:lang w:eastAsia="en-US"/>
    </w:rPr>
  </w:style>
  <w:style w:type="paragraph" w:customStyle="1" w:styleId="ConsPlusNonformat">
    <w:name w:val="ConsPlusNonformat"/>
    <w:rsid w:val="00633069"/>
    <w:pPr>
      <w:widowControl w:val="0"/>
      <w:autoSpaceDE w:val="0"/>
      <w:autoSpaceDN w:val="0"/>
      <w:adjustRightInd w:val="0"/>
    </w:pPr>
    <w:rPr>
      <w:rFonts w:ascii="Courier New" w:eastAsia="Times New Roman" w:hAnsi="Courier New" w:cs="Courier New"/>
    </w:rPr>
  </w:style>
  <w:style w:type="character" w:customStyle="1" w:styleId="1f">
    <w:name w:val="Слабое выделение1"/>
    <w:rsid w:val="00633069"/>
    <w:rPr>
      <w:rFonts w:ascii="Times New Roman" w:hAnsi="Times New Roman" w:cs="Times New Roman" w:hint="default"/>
      <w:iCs/>
      <w:strike w:val="0"/>
      <w:dstrike w:val="0"/>
      <w:color w:val="auto"/>
      <w:sz w:val="22"/>
      <w:u w:val="none"/>
      <w:effect w:val="none"/>
    </w:rPr>
  </w:style>
  <w:style w:type="paragraph" w:customStyle="1" w:styleId="FORMATTEXT0">
    <w:name w:val=".FORMATTEXT"/>
    <w:uiPriority w:val="99"/>
    <w:rsid w:val="00D43DFC"/>
    <w:pPr>
      <w:widowControl w:val="0"/>
      <w:autoSpaceDE w:val="0"/>
      <w:autoSpaceDN w:val="0"/>
      <w:adjustRightInd w:val="0"/>
    </w:pPr>
    <w:rPr>
      <w:rFonts w:ascii="Arial" w:eastAsiaTheme="minorEastAsia" w:hAnsi="Arial" w:cs="Arial"/>
    </w:rPr>
  </w:style>
  <w:style w:type="paragraph" w:customStyle="1" w:styleId="Footnote">
    <w:name w:val="Footnote"/>
    <w:rsid w:val="00896F7C"/>
    <w:pPr>
      <w:ind w:firstLine="851"/>
      <w:jc w:val="both"/>
    </w:pPr>
    <w:rPr>
      <w:rFonts w:ascii="XO Thames" w:eastAsia="Times New Roman" w:hAnsi="XO Thames"/>
      <w:color w:val="000000"/>
      <w:sz w:val="22"/>
    </w:rPr>
  </w:style>
  <w:style w:type="paragraph" w:customStyle="1" w:styleId="HeaderandFooter">
    <w:name w:val="Header and Footer"/>
    <w:rsid w:val="00896F7C"/>
    <w:pPr>
      <w:jc w:val="both"/>
    </w:pPr>
    <w:rPr>
      <w:rFonts w:ascii="XO Thames" w:eastAsia="Times New Roman" w:hAnsi="XO Thames"/>
      <w:color w:val="000000"/>
    </w:rPr>
  </w:style>
  <w:style w:type="paragraph" w:customStyle="1" w:styleId="msonormal0">
    <w:name w:val="msonormal"/>
    <w:basedOn w:val="a0"/>
    <w:rsid w:val="003D2228"/>
    <w:pPr>
      <w:spacing w:before="100" w:beforeAutospacing="1" w:after="100" w:afterAutospacing="1" w:line="240" w:lineRule="auto"/>
      <w:ind w:firstLine="0"/>
      <w:jc w:val="left"/>
    </w:pPr>
    <w:rPr>
      <w:rFonts w:eastAsia="Times New Roman"/>
      <w:szCs w:val="24"/>
      <w:lang w:eastAsia="ru-RU"/>
    </w:rPr>
  </w:style>
  <w:style w:type="paragraph" w:customStyle="1" w:styleId="font5">
    <w:name w:val="font5"/>
    <w:basedOn w:val="a0"/>
    <w:rsid w:val="003D2228"/>
    <w:pP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xl65">
    <w:name w:val="xl65"/>
    <w:basedOn w:val="a0"/>
    <w:rsid w:val="003D2228"/>
    <w:pPr>
      <w:shd w:val="clear" w:color="000000" w:fill="FFFFFF"/>
      <w:spacing w:before="100" w:beforeAutospacing="1" w:after="100" w:afterAutospacing="1" w:line="240" w:lineRule="auto"/>
      <w:ind w:firstLine="0"/>
      <w:jc w:val="left"/>
    </w:pPr>
    <w:rPr>
      <w:rFonts w:eastAsia="Times New Roman"/>
      <w:szCs w:val="24"/>
      <w:lang w:eastAsia="ru-RU"/>
    </w:rPr>
  </w:style>
  <w:style w:type="paragraph" w:customStyle="1" w:styleId="xl66">
    <w:name w:val="xl66"/>
    <w:basedOn w:val="a0"/>
    <w:rsid w:val="003D2228"/>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Cs w:val="24"/>
      <w:lang w:eastAsia="ru-RU"/>
    </w:rPr>
  </w:style>
  <w:style w:type="paragraph" w:customStyle="1" w:styleId="xl67">
    <w:name w:val="xl67"/>
    <w:basedOn w:val="a0"/>
    <w:rsid w:val="003D222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Cs w:val="24"/>
      <w:lang w:eastAsia="ru-RU"/>
    </w:rPr>
  </w:style>
  <w:style w:type="paragraph" w:customStyle="1" w:styleId="xl68">
    <w:name w:val="xl68"/>
    <w:basedOn w:val="a0"/>
    <w:rsid w:val="003D2228"/>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eastAsia="Times New Roman"/>
      <w:szCs w:val="24"/>
      <w:lang w:eastAsia="ru-RU"/>
    </w:rPr>
  </w:style>
  <w:style w:type="paragraph" w:customStyle="1" w:styleId="xl69">
    <w:name w:val="xl69"/>
    <w:basedOn w:val="a0"/>
    <w:rsid w:val="003D2228"/>
    <w:pPr>
      <w:shd w:val="clear" w:color="000000" w:fill="FFFFFF"/>
      <w:spacing w:before="100" w:beforeAutospacing="1" w:after="100" w:afterAutospacing="1" w:line="240" w:lineRule="auto"/>
      <w:ind w:firstLine="0"/>
      <w:jc w:val="left"/>
      <w:textAlignment w:val="center"/>
    </w:pPr>
    <w:rPr>
      <w:rFonts w:eastAsia="Times New Roman"/>
      <w:szCs w:val="24"/>
      <w:lang w:eastAsia="ru-RU"/>
    </w:rPr>
  </w:style>
  <w:style w:type="paragraph" w:customStyle="1" w:styleId="xl70">
    <w:name w:val="xl70"/>
    <w:basedOn w:val="a0"/>
    <w:rsid w:val="003D222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eastAsia="Times New Roman"/>
      <w:sz w:val="20"/>
      <w:szCs w:val="20"/>
      <w:lang w:eastAsia="ru-RU"/>
    </w:rPr>
  </w:style>
  <w:style w:type="paragraph" w:customStyle="1" w:styleId="xl71">
    <w:name w:val="xl71"/>
    <w:basedOn w:val="a0"/>
    <w:rsid w:val="003D22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Cs w:val="24"/>
      <w:lang w:eastAsia="ru-RU"/>
    </w:rPr>
  </w:style>
  <w:style w:type="paragraph" w:customStyle="1" w:styleId="xl72">
    <w:name w:val="xl72"/>
    <w:basedOn w:val="a0"/>
    <w:rsid w:val="003D22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eastAsia="Times New Roman"/>
      <w:sz w:val="20"/>
      <w:szCs w:val="20"/>
      <w:lang w:eastAsia="ru-RU"/>
    </w:rPr>
  </w:style>
  <w:style w:type="paragraph" w:customStyle="1" w:styleId="xl73">
    <w:name w:val="xl73"/>
    <w:basedOn w:val="a0"/>
    <w:rsid w:val="003D22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rFonts w:eastAsia="Times New Roman"/>
      <w:sz w:val="20"/>
      <w:szCs w:val="20"/>
      <w:lang w:eastAsia="ru-RU"/>
    </w:rPr>
  </w:style>
  <w:style w:type="paragraph" w:customStyle="1" w:styleId="xl74">
    <w:name w:val="xl74"/>
    <w:basedOn w:val="a0"/>
    <w:rsid w:val="003D222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textAlignment w:val="top"/>
    </w:pPr>
    <w:rPr>
      <w:rFonts w:eastAsia="Times New Roman"/>
      <w:sz w:val="20"/>
      <w:szCs w:val="20"/>
      <w:lang w:eastAsia="ru-RU"/>
    </w:rPr>
  </w:style>
  <w:style w:type="paragraph" w:customStyle="1" w:styleId="xl75">
    <w:name w:val="xl75"/>
    <w:basedOn w:val="a0"/>
    <w:rsid w:val="003D222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6">
    <w:name w:val="xl76"/>
    <w:basedOn w:val="a0"/>
    <w:rsid w:val="003D22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20"/>
      <w:szCs w:val="20"/>
      <w:lang w:eastAsia="ru-RU"/>
    </w:rPr>
  </w:style>
  <w:style w:type="paragraph" w:customStyle="1" w:styleId="xl77">
    <w:name w:val="xl77"/>
    <w:basedOn w:val="a0"/>
    <w:rsid w:val="003D22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eastAsia="Times New Roman"/>
      <w:sz w:val="20"/>
      <w:szCs w:val="20"/>
      <w:lang w:eastAsia="ru-RU"/>
    </w:rPr>
  </w:style>
  <w:style w:type="paragraph" w:customStyle="1" w:styleId="xl78">
    <w:name w:val="xl78"/>
    <w:basedOn w:val="a0"/>
    <w:rsid w:val="003D22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9">
    <w:name w:val="xl79"/>
    <w:basedOn w:val="a0"/>
    <w:rsid w:val="003D22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pPr>
    <w:rPr>
      <w:rFonts w:eastAsia="Times New Roman"/>
      <w:sz w:val="20"/>
      <w:szCs w:val="20"/>
      <w:lang w:eastAsia="ru-RU"/>
    </w:rPr>
  </w:style>
  <w:style w:type="paragraph" w:customStyle="1" w:styleId="xl80">
    <w:name w:val="xl80"/>
    <w:basedOn w:val="a0"/>
    <w:rsid w:val="003D222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81">
    <w:name w:val="xl81"/>
    <w:basedOn w:val="a0"/>
    <w:rsid w:val="003D2228"/>
    <w:pPr>
      <w:pBdr>
        <w:top w:val="single" w:sz="4" w:space="0" w:color="auto"/>
        <w:left w:val="single" w:sz="8" w:space="0" w:color="auto"/>
        <w:bottom w:val="single" w:sz="4" w:space="0" w:color="auto"/>
        <w:right w:val="single" w:sz="4" w:space="0" w:color="auto"/>
      </w:pBdr>
      <w:shd w:val="clear" w:color="E2EFDA"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82">
    <w:name w:val="xl82"/>
    <w:basedOn w:val="a0"/>
    <w:rsid w:val="003D2228"/>
    <w:pPr>
      <w:pBdr>
        <w:top w:val="single" w:sz="4" w:space="0" w:color="auto"/>
        <w:left w:val="single" w:sz="4" w:space="0" w:color="auto"/>
        <w:bottom w:val="single" w:sz="4" w:space="0" w:color="auto"/>
        <w:right w:val="single" w:sz="4" w:space="0" w:color="auto"/>
      </w:pBdr>
      <w:shd w:val="clear" w:color="E2EFDA" w:fill="FFFFFF"/>
      <w:spacing w:before="100" w:beforeAutospacing="1" w:after="100" w:afterAutospacing="1" w:line="240" w:lineRule="auto"/>
      <w:ind w:firstLine="0"/>
      <w:jc w:val="left"/>
      <w:textAlignment w:val="center"/>
    </w:pPr>
    <w:rPr>
      <w:rFonts w:eastAsia="Times New Roman"/>
      <w:sz w:val="20"/>
      <w:szCs w:val="20"/>
      <w:lang w:eastAsia="ru-RU"/>
    </w:rPr>
  </w:style>
  <w:style w:type="paragraph" w:customStyle="1" w:styleId="xl83">
    <w:name w:val="xl83"/>
    <w:basedOn w:val="a0"/>
    <w:rsid w:val="003D2228"/>
    <w:pPr>
      <w:pBdr>
        <w:top w:val="single" w:sz="4" w:space="0" w:color="auto"/>
        <w:left w:val="single" w:sz="4" w:space="0" w:color="auto"/>
        <w:bottom w:val="single" w:sz="4" w:space="0" w:color="auto"/>
        <w:right w:val="single" w:sz="4" w:space="0" w:color="auto"/>
      </w:pBdr>
      <w:shd w:val="clear" w:color="E2EFDA" w:fill="FFFFFF"/>
      <w:spacing w:before="100" w:beforeAutospacing="1" w:after="100" w:afterAutospacing="1" w:line="240" w:lineRule="auto"/>
      <w:ind w:firstLine="0"/>
    </w:pPr>
    <w:rPr>
      <w:rFonts w:eastAsia="Times New Roman"/>
      <w:sz w:val="20"/>
      <w:szCs w:val="20"/>
      <w:lang w:eastAsia="ru-RU"/>
    </w:rPr>
  </w:style>
  <w:style w:type="paragraph" w:customStyle="1" w:styleId="xl84">
    <w:name w:val="xl84"/>
    <w:basedOn w:val="a0"/>
    <w:rsid w:val="003D2228"/>
    <w:pPr>
      <w:pBdr>
        <w:top w:val="single" w:sz="4" w:space="0" w:color="auto"/>
        <w:left w:val="single" w:sz="4" w:space="0" w:color="auto"/>
        <w:bottom w:val="single" w:sz="4" w:space="0" w:color="auto"/>
        <w:right w:val="single" w:sz="4" w:space="0" w:color="auto"/>
      </w:pBdr>
      <w:shd w:val="clear" w:color="E2EFDA"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85">
    <w:name w:val="xl85"/>
    <w:basedOn w:val="a0"/>
    <w:rsid w:val="003D2228"/>
    <w:pPr>
      <w:pBdr>
        <w:top w:val="single" w:sz="4" w:space="0" w:color="auto"/>
        <w:left w:val="single" w:sz="4" w:space="0" w:color="auto"/>
        <w:bottom w:val="single" w:sz="4" w:space="0" w:color="auto"/>
        <w:right w:val="single" w:sz="4" w:space="0" w:color="auto"/>
      </w:pBdr>
      <w:shd w:val="clear" w:color="E2EFDA" w:fill="FFFFFF"/>
      <w:spacing w:before="100" w:beforeAutospacing="1" w:after="100" w:afterAutospacing="1" w:line="240" w:lineRule="auto"/>
      <w:ind w:firstLine="0"/>
      <w:jc w:val="center"/>
      <w:textAlignment w:val="top"/>
    </w:pPr>
    <w:rPr>
      <w:rFonts w:eastAsia="Times New Roman"/>
      <w:sz w:val="20"/>
      <w:szCs w:val="20"/>
      <w:lang w:eastAsia="ru-RU"/>
    </w:rPr>
  </w:style>
  <w:style w:type="paragraph" w:customStyle="1" w:styleId="xl86">
    <w:name w:val="xl86"/>
    <w:basedOn w:val="a0"/>
    <w:rsid w:val="003D2228"/>
    <w:pPr>
      <w:pBdr>
        <w:top w:val="single" w:sz="4" w:space="0" w:color="auto"/>
        <w:left w:val="single" w:sz="4" w:space="0" w:color="auto"/>
        <w:bottom w:val="single" w:sz="4" w:space="0" w:color="auto"/>
        <w:right w:val="single" w:sz="8" w:space="0" w:color="auto"/>
      </w:pBdr>
      <w:shd w:val="clear" w:color="E2EFDA" w:fill="FFFFFF"/>
      <w:spacing w:before="100" w:beforeAutospacing="1" w:after="100" w:afterAutospacing="1" w:line="240" w:lineRule="auto"/>
      <w:ind w:firstLine="0"/>
      <w:jc w:val="center"/>
      <w:textAlignment w:val="top"/>
    </w:pPr>
    <w:rPr>
      <w:rFonts w:eastAsia="Times New Roman"/>
      <w:sz w:val="20"/>
      <w:szCs w:val="20"/>
      <w:lang w:eastAsia="ru-RU"/>
    </w:rPr>
  </w:style>
  <w:style w:type="paragraph" w:customStyle="1" w:styleId="xl87">
    <w:name w:val="xl87"/>
    <w:basedOn w:val="a0"/>
    <w:rsid w:val="003D2228"/>
    <w:pPr>
      <w:shd w:val="clear" w:color="E2EFDA" w:fill="FFFFFF"/>
      <w:spacing w:before="100" w:beforeAutospacing="1" w:after="100" w:afterAutospacing="1" w:line="240" w:lineRule="auto"/>
      <w:ind w:firstLine="0"/>
      <w:jc w:val="left"/>
    </w:pPr>
    <w:rPr>
      <w:rFonts w:eastAsia="Times New Roman"/>
      <w:szCs w:val="24"/>
      <w:lang w:eastAsia="ru-RU"/>
    </w:rPr>
  </w:style>
  <w:style w:type="paragraph" w:customStyle="1" w:styleId="xl88">
    <w:name w:val="xl88"/>
    <w:basedOn w:val="a0"/>
    <w:rsid w:val="003D22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eastAsia="Times New Roman"/>
      <w:sz w:val="20"/>
      <w:szCs w:val="20"/>
      <w:lang w:eastAsia="ru-RU"/>
    </w:rPr>
  </w:style>
  <w:style w:type="paragraph" w:customStyle="1" w:styleId="xl89">
    <w:name w:val="xl89"/>
    <w:basedOn w:val="a0"/>
    <w:rsid w:val="003D22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90">
    <w:name w:val="xl90"/>
    <w:basedOn w:val="a0"/>
    <w:rsid w:val="003D222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91">
    <w:name w:val="xl91"/>
    <w:basedOn w:val="a0"/>
    <w:rsid w:val="003D2228"/>
    <w:pPr>
      <w:pBdr>
        <w:top w:val="single" w:sz="4" w:space="0" w:color="auto"/>
        <w:left w:val="single" w:sz="4" w:space="0" w:color="auto"/>
        <w:bottom w:val="single" w:sz="4" w:space="0" w:color="auto"/>
        <w:right w:val="single" w:sz="4" w:space="0" w:color="auto"/>
      </w:pBdr>
      <w:shd w:val="clear" w:color="E2EFDA" w:fill="FFFFFF"/>
      <w:spacing w:before="100" w:beforeAutospacing="1" w:after="100" w:afterAutospacing="1" w:line="240" w:lineRule="auto"/>
      <w:ind w:firstLine="0"/>
      <w:jc w:val="left"/>
    </w:pPr>
    <w:rPr>
      <w:rFonts w:eastAsia="Times New Roman"/>
      <w:sz w:val="20"/>
      <w:szCs w:val="20"/>
      <w:lang w:eastAsia="ru-RU"/>
    </w:rPr>
  </w:style>
  <w:style w:type="paragraph" w:customStyle="1" w:styleId="xl92">
    <w:name w:val="xl92"/>
    <w:basedOn w:val="a0"/>
    <w:rsid w:val="003D2228"/>
    <w:pPr>
      <w:pBdr>
        <w:top w:val="single" w:sz="4" w:space="0" w:color="auto"/>
        <w:left w:val="single" w:sz="4" w:space="0" w:color="auto"/>
        <w:bottom w:val="single" w:sz="4" w:space="0" w:color="auto"/>
        <w:right w:val="single" w:sz="4" w:space="0" w:color="auto"/>
      </w:pBdr>
      <w:shd w:val="clear" w:color="E2EFDA" w:fill="FFFFFF"/>
      <w:spacing w:before="100" w:beforeAutospacing="1" w:after="100" w:afterAutospacing="1" w:line="240" w:lineRule="auto"/>
      <w:ind w:firstLine="0"/>
      <w:jc w:val="left"/>
    </w:pPr>
    <w:rPr>
      <w:rFonts w:eastAsia="Times New Roman"/>
      <w:sz w:val="20"/>
      <w:szCs w:val="20"/>
      <w:lang w:eastAsia="ru-RU"/>
    </w:rPr>
  </w:style>
  <w:style w:type="paragraph" w:customStyle="1" w:styleId="xl93">
    <w:name w:val="xl93"/>
    <w:basedOn w:val="a0"/>
    <w:rsid w:val="003D2228"/>
    <w:pPr>
      <w:pBdr>
        <w:top w:val="single" w:sz="4" w:space="0" w:color="auto"/>
        <w:left w:val="single" w:sz="4" w:space="0" w:color="auto"/>
        <w:bottom w:val="single" w:sz="4" w:space="0" w:color="auto"/>
        <w:right w:val="single" w:sz="8" w:space="0" w:color="auto"/>
      </w:pBdr>
      <w:shd w:val="clear" w:color="E2EFDA"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94">
    <w:name w:val="xl94"/>
    <w:basedOn w:val="a0"/>
    <w:rsid w:val="003D2228"/>
    <w:pPr>
      <w:pBdr>
        <w:top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8543">
      <w:bodyDiv w:val="1"/>
      <w:marLeft w:val="0"/>
      <w:marRight w:val="0"/>
      <w:marTop w:val="0"/>
      <w:marBottom w:val="0"/>
      <w:divBdr>
        <w:top w:val="none" w:sz="0" w:space="0" w:color="auto"/>
        <w:left w:val="none" w:sz="0" w:space="0" w:color="auto"/>
        <w:bottom w:val="none" w:sz="0" w:space="0" w:color="auto"/>
        <w:right w:val="none" w:sz="0" w:space="0" w:color="auto"/>
      </w:divBdr>
    </w:div>
    <w:div w:id="9962596">
      <w:bodyDiv w:val="1"/>
      <w:marLeft w:val="0"/>
      <w:marRight w:val="0"/>
      <w:marTop w:val="0"/>
      <w:marBottom w:val="0"/>
      <w:divBdr>
        <w:top w:val="none" w:sz="0" w:space="0" w:color="auto"/>
        <w:left w:val="none" w:sz="0" w:space="0" w:color="auto"/>
        <w:bottom w:val="none" w:sz="0" w:space="0" w:color="auto"/>
        <w:right w:val="none" w:sz="0" w:space="0" w:color="auto"/>
      </w:divBdr>
    </w:div>
    <w:div w:id="14694177">
      <w:bodyDiv w:val="1"/>
      <w:marLeft w:val="0"/>
      <w:marRight w:val="0"/>
      <w:marTop w:val="0"/>
      <w:marBottom w:val="0"/>
      <w:divBdr>
        <w:top w:val="none" w:sz="0" w:space="0" w:color="auto"/>
        <w:left w:val="none" w:sz="0" w:space="0" w:color="auto"/>
        <w:bottom w:val="none" w:sz="0" w:space="0" w:color="auto"/>
        <w:right w:val="none" w:sz="0" w:space="0" w:color="auto"/>
      </w:divBdr>
    </w:div>
    <w:div w:id="17397715">
      <w:bodyDiv w:val="1"/>
      <w:marLeft w:val="0"/>
      <w:marRight w:val="0"/>
      <w:marTop w:val="0"/>
      <w:marBottom w:val="0"/>
      <w:divBdr>
        <w:top w:val="none" w:sz="0" w:space="0" w:color="auto"/>
        <w:left w:val="none" w:sz="0" w:space="0" w:color="auto"/>
        <w:bottom w:val="none" w:sz="0" w:space="0" w:color="auto"/>
        <w:right w:val="none" w:sz="0" w:space="0" w:color="auto"/>
      </w:divBdr>
    </w:div>
    <w:div w:id="18554123">
      <w:bodyDiv w:val="1"/>
      <w:marLeft w:val="0"/>
      <w:marRight w:val="0"/>
      <w:marTop w:val="0"/>
      <w:marBottom w:val="0"/>
      <w:divBdr>
        <w:top w:val="none" w:sz="0" w:space="0" w:color="auto"/>
        <w:left w:val="none" w:sz="0" w:space="0" w:color="auto"/>
        <w:bottom w:val="none" w:sz="0" w:space="0" w:color="auto"/>
        <w:right w:val="none" w:sz="0" w:space="0" w:color="auto"/>
      </w:divBdr>
    </w:div>
    <w:div w:id="44372253">
      <w:bodyDiv w:val="1"/>
      <w:marLeft w:val="0"/>
      <w:marRight w:val="0"/>
      <w:marTop w:val="0"/>
      <w:marBottom w:val="0"/>
      <w:divBdr>
        <w:top w:val="none" w:sz="0" w:space="0" w:color="auto"/>
        <w:left w:val="none" w:sz="0" w:space="0" w:color="auto"/>
        <w:bottom w:val="none" w:sz="0" w:space="0" w:color="auto"/>
        <w:right w:val="none" w:sz="0" w:space="0" w:color="auto"/>
      </w:divBdr>
    </w:div>
    <w:div w:id="46759561">
      <w:bodyDiv w:val="1"/>
      <w:marLeft w:val="0"/>
      <w:marRight w:val="0"/>
      <w:marTop w:val="0"/>
      <w:marBottom w:val="0"/>
      <w:divBdr>
        <w:top w:val="none" w:sz="0" w:space="0" w:color="auto"/>
        <w:left w:val="none" w:sz="0" w:space="0" w:color="auto"/>
        <w:bottom w:val="none" w:sz="0" w:space="0" w:color="auto"/>
        <w:right w:val="none" w:sz="0" w:space="0" w:color="auto"/>
      </w:divBdr>
    </w:div>
    <w:div w:id="55860863">
      <w:bodyDiv w:val="1"/>
      <w:marLeft w:val="0"/>
      <w:marRight w:val="0"/>
      <w:marTop w:val="0"/>
      <w:marBottom w:val="0"/>
      <w:divBdr>
        <w:top w:val="none" w:sz="0" w:space="0" w:color="auto"/>
        <w:left w:val="none" w:sz="0" w:space="0" w:color="auto"/>
        <w:bottom w:val="none" w:sz="0" w:space="0" w:color="auto"/>
        <w:right w:val="none" w:sz="0" w:space="0" w:color="auto"/>
      </w:divBdr>
    </w:div>
    <w:div w:id="62605034">
      <w:bodyDiv w:val="1"/>
      <w:marLeft w:val="0"/>
      <w:marRight w:val="0"/>
      <w:marTop w:val="0"/>
      <w:marBottom w:val="0"/>
      <w:divBdr>
        <w:top w:val="none" w:sz="0" w:space="0" w:color="auto"/>
        <w:left w:val="none" w:sz="0" w:space="0" w:color="auto"/>
        <w:bottom w:val="none" w:sz="0" w:space="0" w:color="auto"/>
        <w:right w:val="none" w:sz="0" w:space="0" w:color="auto"/>
      </w:divBdr>
    </w:div>
    <w:div w:id="62721950">
      <w:bodyDiv w:val="1"/>
      <w:marLeft w:val="0"/>
      <w:marRight w:val="0"/>
      <w:marTop w:val="0"/>
      <w:marBottom w:val="0"/>
      <w:divBdr>
        <w:top w:val="none" w:sz="0" w:space="0" w:color="auto"/>
        <w:left w:val="none" w:sz="0" w:space="0" w:color="auto"/>
        <w:bottom w:val="none" w:sz="0" w:space="0" w:color="auto"/>
        <w:right w:val="none" w:sz="0" w:space="0" w:color="auto"/>
      </w:divBdr>
    </w:div>
    <w:div w:id="72627200">
      <w:bodyDiv w:val="1"/>
      <w:marLeft w:val="0"/>
      <w:marRight w:val="0"/>
      <w:marTop w:val="0"/>
      <w:marBottom w:val="0"/>
      <w:divBdr>
        <w:top w:val="none" w:sz="0" w:space="0" w:color="auto"/>
        <w:left w:val="none" w:sz="0" w:space="0" w:color="auto"/>
        <w:bottom w:val="none" w:sz="0" w:space="0" w:color="auto"/>
        <w:right w:val="none" w:sz="0" w:space="0" w:color="auto"/>
      </w:divBdr>
    </w:div>
    <w:div w:id="90784086">
      <w:bodyDiv w:val="1"/>
      <w:marLeft w:val="0"/>
      <w:marRight w:val="0"/>
      <w:marTop w:val="0"/>
      <w:marBottom w:val="0"/>
      <w:divBdr>
        <w:top w:val="none" w:sz="0" w:space="0" w:color="auto"/>
        <w:left w:val="none" w:sz="0" w:space="0" w:color="auto"/>
        <w:bottom w:val="none" w:sz="0" w:space="0" w:color="auto"/>
        <w:right w:val="none" w:sz="0" w:space="0" w:color="auto"/>
      </w:divBdr>
    </w:div>
    <w:div w:id="92409643">
      <w:bodyDiv w:val="1"/>
      <w:marLeft w:val="0"/>
      <w:marRight w:val="0"/>
      <w:marTop w:val="0"/>
      <w:marBottom w:val="0"/>
      <w:divBdr>
        <w:top w:val="none" w:sz="0" w:space="0" w:color="auto"/>
        <w:left w:val="none" w:sz="0" w:space="0" w:color="auto"/>
        <w:bottom w:val="none" w:sz="0" w:space="0" w:color="auto"/>
        <w:right w:val="none" w:sz="0" w:space="0" w:color="auto"/>
      </w:divBdr>
    </w:div>
    <w:div w:id="101731203">
      <w:bodyDiv w:val="1"/>
      <w:marLeft w:val="0"/>
      <w:marRight w:val="0"/>
      <w:marTop w:val="0"/>
      <w:marBottom w:val="0"/>
      <w:divBdr>
        <w:top w:val="none" w:sz="0" w:space="0" w:color="auto"/>
        <w:left w:val="none" w:sz="0" w:space="0" w:color="auto"/>
        <w:bottom w:val="none" w:sz="0" w:space="0" w:color="auto"/>
        <w:right w:val="none" w:sz="0" w:space="0" w:color="auto"/>
      </w:divBdr>
    </w:div>
    <w:div w:id="109782894">
      <w:bodyDiv w:val="1"/>
      <w:marLeft w:val="0"/>
      <w:marRight w:val="0"/>
      <w:marTop w:val="0"/>
      <w:marBottom w:val="0"/>
      <w:divBdr>
        <w:top w:val="none" w:sz="0" w:space="0" w:color="auto"/>
        <w:left w:val="none" w:sz="0" w:space="0" w:color="auto"/>
        <w:bottom w:val="none" w:sz="0" w:space="0" w:color="auto"/>
        <w:right w:val="none" w:sz="0" w:space="0" w:color="auto"/>
      </w:divBdr>
    </w:div>
    <w:div w:id="111025022">
      <w:bodyDiv w:val="1"/>
      <w:marLeft w:val="0"/>
      <w:marRight w:val="0"/>
      <w:marTop w:val="0"/>
      <w:marBottom w:val="0"/>
      <w:divBdr>
        <w:top w:val="none" w:sz="0" w:space="0" w:color="auto"/>
        <w:left w:val="none" w:sz="0" w:space="0" w:color="auto"/>
        <w:bottom w:val="none" w:sz="0" w:space="0" w:color="auto"/>
        <w:right w:val="none" w:sz="0" w:space="0" w:color="auto"/>
      </w:divBdr>
    </w:div>
    <w:div w:id="112403222">
      <w:bodyDiv w:val="1"/>
      <w:marLeft w:val="0"/>
      <w:marRight w:val="0"/>
      <w:marTop w:val="0"/>
      <w:marBottom w:val="0"/>
      <w:divBdr>
        <w:top w:val="none" w:sz="0" w:space="0" w:color="auto"/>
        <w:left w:val="none" w:sz="0" w:space="0" w:color="auto"/>
        <w:bottom w:val="none" w:sz="0" w:space="0" w:color="auto"/>
        <w:right w:val="none" w:sz="0" w:space="0" w:color="auto"/>
      </w:divBdr>
    </w:div>
    <w:div w:id="120616406">
      <w:bodyDiv w:val="1"/>
      <w:marLeft w:val="0"/>
      <w:marRight w:val="0"/>
      <w:marTop w:val="0"/>
      <w:marBottom w:val="0"/>
      <w:divBdr>
        <w:top w:val="none" w:sz="0" w:space="0" w:color="auto"/>
        <w:left w:val="none" w:sz="0" w:space="0" w:color="auto"/>
        <w:bottom w:val="none" w:sz="0" w:space="0" w:color="auto"/>
        <w:right w:val="none" w:sz="0" w:space="0" w:color="auto"/>
      </w:divBdr>
    </w:div>
    <w:div w:id="121193208">
      <w:bodyDiv w:val="1"/>
      <w:marLeft w:val="0"/>
      <w:marRight w:val="0"/>
      <w:marTop w:val="0"/>
      <w:marBottom w:val="0"/>
      <w:divBdr>
        <w:top w:val="none" w:sz="0" w:space="0" w:color="auto"/>
        <w:left w:val="none" w:sz="0" w:space="0" w:color="auto"/>
        <w:bottom w:val="none" w:sz="0" w:space="0" w:color="auto"/>
        <w:right w:val="none" w:sz="0" w:space="0" w:color="auto"/>
      </w:divBdr>
    </w:div>
    <w:div w:id="122310016">
      <w:bodyDiv w:val="1"/>
      <w:marLeft w:val="0"/>
      <w:marRight w:val="0"/>
      <w:marTop w:val="0"/>
      <w:marBottom w:val="0"/>
      <w:divBdr>
        <w:top w:val="none" w:sz="0" w:space="0" w:color="auto"/>
        <w:left w:val="none" w:sz="0" w:space="0" w:color="auto"/>
        <w:bottom w:val="none" w:sz="0" w:space="0" w:color="auto"/>
        <w:right w:val="none" w:sz="0" w:space="0" w:color="auto"/>
      </w:divBdr>
    </w:div>
    <w:div w:id="125053720">
      <w:bodyDiv w:val="1"/>
      <w:marLeft w:val="0"/>
      <w:marRight w:val="0"/>
      <w:marTop w:val="0"/>
      <w:marBottom w:val="0"/>
      <w:divBdr>
        <w:top w:val="none" w:sz="0" w:space="0" w:color="auto"/>
        <w:left w:val="none" w:sz="0" w:space="0" w:color="auto"/>
        <w:bottom w:val="none" w:sz="0" w:space="0" w:color="auto"/>
        <w:right w:val="none" w:sz="0" w:space="0" w:color="auto"/>
      </w:divBdr>
    </w:div>
    <w:div w:id="125970397">
      <w:bodyDiv w:val="1"/>
      <w:marLeft w:val="0"/>
      <w:marRight w:val="0"/>
      <w:marTop w:val="0"/>
      <w:marBottom w:val="0"/>
      <w:divBdr>
        <w:top w:val="none" w:sz="0" w:space="0" w:color="auto"/>
        <w:left w:val="none" w:sz="0" w:space="0" w:color="auto"/>
        <w:bottom w:val="none" w:sz="0" w:space="0" w:color="auto"/>
        <w:right w:val="none" w:sz="0" w:space="0" w:color="auto"/>
      </w:divBdr>
    </w:div>
    <w:div w:id="160049936">
      <w:bodyDiv w:val="1"/>
      <w:marLeft w:val="0"/>
      <w:marRight w:val="0"/>
      <w:marTop w:val="0"/>
      <w:marBottom w:val="0"/>
      <w:divBdr>
        <w:top w:val="none" w:sz="0" w:space="0" w:color="auto"/>
        <w:left w:val="none" w:sz="0" w:space="0" w:color="auto"/>
        <w:bottom w:val="none" w:sz="0" w:space="0" w:color="auto"/>
        <w:right w:val="none" w:sz="0" w:space="0" w:color="auto"/>
      </w:divBdr>
    </w:div>
    <w:div w:id="177156520">
      <w:bodyDiv w:val="1"/>
      <w:marLeft w:val="0"/>
      <w:marRight w:val="0"/>
      <w:marTop w:val="0"/>
      <w:marBottom w:val="0"/>
      <w:divBdr>
        <w:top w:val="none" w:sz="0" w:space="0" w:color="auto"/>
        <w:left w:val="none" w:sz="0" w:space="0" w:color="auto"/>
        <w:bottom w:val="none" w:sz="0" w:space="0" w:color="auto"/>
        <w:right w:val="none" w:sz="0" w:space="0" w:color="auto"/>
      </w:divBdr>
    </w:div>
    <w:div w:id="184637708">
      <w:bodyDiv w:val="1"/>
      <w:marLeft w:val="0"/>
      <w:marRight w:val="0"/>
      <w:marTop w:val="0"/>
      <w:marBottom w:val="0"/>
      <w:divBdr>
        <w:top w:val="none" w:sz="0" w:space="0" w:color="auto"/>
        <w:left w:val="none" w:sz="0" w:space="0" w:color="auto"/>
        <w:bottom w:val="none" w:sz="0" w:space="0" w:color="auto"/>
        <w:right w:val="none" w:sz="0" w:space="0" w:color="auto"/>
      </w:divBdr>
    </w:div>
    <w:div w:id="197936140">
      <w:bodyDiv w:val="1"/>
      <w:marLeft w:val="0"/>
      <w:marRight w:val="0"/>
      <w:marTop w:val="0"/>
      <w:marBottom w:val="0"/>
      <w:divBdr>
        <w:top w:val="none" w:sz="0" w:space="0" w:color="auto"/>
        <w:left w:val="none" w:sz="0" w:space="0" w:color="auto"/>
        <w:bottom w:val="none" w:sz="0" w:space="0" w:color="auto"/>
        <w:right w:val="none" w:sz="0" w:space="0" w:color="auto"/>
      </w:divBdr>
    </w:div>
    <w:div w:id="198205113">
      <w:bodyDiv w:val="1"/>
      <w:marLeft w:val="0"/>
      <w:marRight w:val="0"/>
      <w:marTop w:val="0"/>
      <w:marBottom w:val="0"/>
      <w:divBdr>
        <w:top w:val="none" w:sz="0" w:space="0" w:color="auto"/>
        <w:left w:val="none" w:sz="0" w:space="0" w:color="auto"/>
        <w:bottom w:val="none" w:sz="0" w:space="0" w:color="auto"/>
        <w:right w:val="none" w:sz="0" w:space="0" w:color="auto"/>
      </w:divBdr>
    </w:div>
    <w:div w:id="205339824">
      <w:bodyDiv w:val="1"/>
      <w:marLeft w:val="0"/>
      <w:marRight w:val="0"/>
      <w:marTop w:val="0"/>
      <w:marBottom w:val="0"/>
      <w:divBdr>
        <w:top w:val="none" w:sz="0" w:space="0" w:color="auto"/>
        <w:left w:val="none" w:sz="0" w:space="0" w:color="auto"/>
        <w:bottom w:val="none" w:sz="0" w:space="0" w:color="auto"/>
        <w:right w:val="none" w:sz="0" w:space="0" w:color="auto"/>
      </w:divBdr>
    </w:div>
    <w:div w:id="207182984">
      <w:bodyDiv w:val="1"/>
      <w:marLeft w:val="0"/>
      <w:marRight w:val="0"/>
      <w:marTop w:val="0"/>
      <w:marBottom w:val="0"/>
      <w:divBdr>
        <w:top w:val="none" w:sz="0" w:space="0" w:color="auto"/>
        <w:left w:val="none" w:sz="0" w:space="0" w:color="auto"/>
        <w:bottom w:val="none" w:sz="0" w:space="0" w:color="auto"/>
        <w:right w:val="none" w:sz="0" w:space="0" w:color="auto"/>
      </w:divBdr>
    </w:div>
    <w:div w:id="207959212">
      <w:bodyDiv w:val="1"/>
      <w:marLeft w:val="0"/>
      <w:marRight w:val="0"/>
      <w:marTop w:val="0"/>
      <w:marBottom w:val="0"/>
      <w:divBdr>
        <w:top w:val="none" w:sz="0" w:space="0" w:color="auto"/>
        <w:left w:val="none" w:sz="0" w:space="0" w:color="auto"/>
        <w:bottom w:val="none" w:sz="0" w:space="0" w:color="auto"/>
        <w:right w:val="none" w:sz="0" w:space="0" w:color="auto"/>
      </w:divBdr>
    </w:div>
    <w:div w:id="209076282">
      <w:bodyDiv w:val="1"/>
      <w:marLeft w:val="0"/>
      <w:marRight w:val="0"/>
      <w:marTop w:val="0"/>
      <w:marBottom w:val="0"/>
      <w:divBdr>
        <w:top w:val="none" w:sz="0" w:space="0" w:color="auto"/>
        <w:left w:val="none" w:sz="0" w:space="0" w:color="auto"/>
        <w:bottom w:val="none" w:sz="0" w:space="0" w:color="auto"/>
        <w:right w:val="none" w:sz="0" w:space="0" w:color="auto"/>
      </w:divBdr>
    </w:div>
    <w:div w:id="214201645">
      <w:bodyDiv w:val="1"/>
      <w:marLeft w:val="0"/>
      <w:marRight w:val="0"/>
      <w:marTop w:val="0"/>
      <w:marBottom w:val="0"/>
      <w:divBdr>
        <w:top w:val="none" w:sz="0" w:space="0" w:color="auto"/>
        <w:left w:val="none" w:sz="0" w:space="0" w:color="auto"/>
        <w:bottom w:val="none" w:sz="0" w:space="0" w:color="auto"/>
        <w:right w:val="none" w:sz="0" w:space="0" w:color="auto"/>
      </w:divBdr>
    </w:div>
    <w:div w:id="214241655">
      <w:bodyDiv w:val="1"/>
      <w:marLeft w:val="0"/>
      <w:marRight w:val="0"/>
      <w:marTop w:val="0"/>
      <w:marBottom w:val="0"/>
      <w:divBdr>
        <w:top w:val="none" w:sz="0" w:space="0" w:color="auto"/>
        <w:left w:val="none" w:sz="0" w:space="0" w:color="auto"/>
        <w:bottom w:val="none" w:sz="0" w:space="0" w:color="auto"/>
        <w:right w:val="none" w:sz="0" w:space="0" w:color="auto"/>
      </w:divBdr>
    </w:div>
    <w:div w:id="214463702">
      <w:bodyDiv w:val="1"/>
      <w:marLeft w:val="0"/>
      <w:marRight w:val="0"/>
      <w:marTop w:val="0"/>
      <w:marBottom w:val="0"/>
      <w:divBdr>
        <w:top w:val="none" w:sz="0" w:space="0" w:color="auto"/>
        <w:left w:val="none" w:sz="0" w:space="0" w:color="auto"/>
        <w:bottom w:val="none" w:sz="0" w:space="0" w:color="auto"/>
        <w:right w:val="none" w:sz="0" w:space="0" w:color="auto"/>
      </w:divBdr>
    </w:div>
    <w:div w:id="216551849">
      <w:bodyDiv w:val="1"/>
      <w:marLeft w:val="0"/>
      <w:marRight w:val="0"/>
      <w:marTop w:val="0"/>
      <w:marBottom w:val="0"/>
      <w:divBdr>
        <w:top w:val="none" w:sz="0" w:space="0" w:color="auto"/>
        <w:left w:val="none" w:sz="0" w:space="0" w:color="auto"/>
        <w:bottom w:val="none" w:sz="0" w:space="0" w:color="auto"/>
        <w:right w:val="none" w:sz="0" w:space="0" w:color="auto"/>
      </w:divBdr>
    </w:div>
    <w:div w:id="221142984">
      <w:bodyDiv w:val="1"/>
      <w:marLeft w:val="0"/>
      <w:marRight w:val="0"/>
      <w:marTop w:val="0"/>
      <w:marBottom w:val="0"/>
      <w:divBdr>
        <w:top w:val="none" w:sz="0" w:space="0" w:color="auto"/>
        <w:left w:val="none" w:sz="0" w:space="0" w:color="auto"/>
        <w:bottom w:val="none" w:sz="0" w:space="0" w:color="auto"/>
        <w:right w:val="none" w:sz="0" w:space="0" w:color="auto"/>
      </w:divBdr>
    </w:div>
    <w:div w:id="228811100">
      <w:bodyDiv w:val="1"/>
      <w:marLeft w:val="0"/>
      <w:marRight w:val="0"/>
      <w:marTop w:val="0"/>
      <w:marBottom w:val="0"/>
      <w:divBdr>
        <w:top w:val="none" w:sz="0" w:space="0" w:color="auto"/>
        <w:left w:val="none" w:sz="0" w:space="0" w:color="auto"/>
        <w:bottom w:val="none" w:sz="0" w:space="0" w:color="auto"/>
        <w:right w:val="none" w:sz="0" w:space="0" w:color="auto"/>
      </w:divBdr>
    </w:div>
    <w:div w:id="232352532">
      <w:bodyDiv w:val="1"/>
      <w:marLeft w:val="0"/>
      <w:marRight w:val="0"/>
      <w:marTop w:val="0"/>
      <w:marBottom w:val="0"/>
      <w:divBdr>
        <w:top w:val="none" w:sz="0" w:space="0" w:color="auto"/>
        <w:left w:val="none" w:sz="0" w:space="0" w:color="auto"/>
        <w:bottom w:val="none" w:sz="0" w:space="0" w:color="auto"/>
        <w:right w:val="none" w:sz="0" w:space="0" w:color="auto"/>
      </w:divBdr>
    </w:div>
    <w:div w:id="240143171">
      <w:bodyDiv w:val="1"/>
      <w:marLeft w:val="0"/>
      <w:marRight w:val="0"/>
      <w:marTop w:val="0"/>
      <w:marBottom w:val="0"/>
      <w:divBdr>
        <w:top w:val="none" w:sz="0" w:space="0" w:color="auto"/>
        <w:left w:val="none" w:sz="0" w:space="0" w:color="auto"/>
        <w:bottom w:val="none" w:sz="0" w:space="0" w:color="auto"/>
        <w:right w:val="none" w:sz="0" w:space="0" w:color="auto"/>
      </w:divBdr>
    </w:div>
    <w:div w:id="246382394">
      <w:bodyDiv w:val="1"/>
      <w:marLeft w:val="0"/>
      <w:marRight w:val="0"/>
      <w:marTop w:val="0"/>
      <w:marBottom w:val="0"/>
      <w:divBdr>
        <w:top w:val="none" w:sz="0" w:space="0" w:color="auto"/>
        <w:left w:val="none" w:sz="0" w:space="0" w:color="auto"/>
        <w:bottom w:val="none" w:sz="0" w:space="0" w:color="auto"/>
        <w:right w:val="none" w:sz="0" w:space="0" w:color="auto"/>
      </w:divBdr>
    </w:div>
    <w:div w:id="252904021">
      <w:bodyDiv w:val="1"/>
      <w:marLeft w:val="0"/>
      <w:marRight w:val="0"/>
      <w:marTop w:val="0"/>
      <w:marBottom w:val="0"/>
      <w:divBdr>
        <w:top w:val="none" w:sz="0" w:space="0" w:color="auto"/>
        <w:left w:val="none" w:sz="0" w:space="0" w:color="auto"/>
        <w:bottom w:val="none" w:sz="0" w:space="0" w:color="auto"/>
        <w:right w:val="none" w:sz="0" w:space="0" w:color="auto"/>
      </w:divBdr>
    </w:div>
    <w:div w:id="258218320">
      <w:bodyDiv w:val="1"/>
      <w:marLeft w:val="0"/>
      <w:marRight w:val="0"/>
      <w:marTop w:val="0"/>
      <w:marBottom w:val="0"/>
      <w:divBdr>
        <w:top w:val="none" w:sz="0" w:space="0" w:color="auto"/>
        <w:left w:val="none" w:sz="0" w:space="0" w:color="auto"/>
        <w:bottom w:val="none" w:sz="0" w:space="0" w:color="auto"/>
        <w:right w:val="none" w:sz="0" w:space="0" w:color="auto"/>
      </w:divBdr>
    </w:div>
    <w:div w:id="261455371">
      <w:bodyDiv w:val="1"/>
      <w:marLeft w:val="0"/>
      <w:marRight w:val="0"/>
      <w:marTop w:val="0"/>
      <w:marBottom w:val="0"/>
      <w:divBdr>
        <w:top w:val="none" w:sz="0" w:space="0" w:color="auto"/>
        <w:left w:val="none" w:sz="0" w:space="0" w:color="auto"/>
        <w:bottom w:val="none" w:sz="0" w:space="0" w:color="auto"/>
        <w:right w:val="none" w:sz="0" w:space="0" w:color="auto"/>
      </w:divBdr>
    </w:div>
    <w:div w:id="269052147">
      <w:bodyDiv w:val="1"/>
      <w:marLeft w:val="0"/>
      <w:marRight w:val="0"/>
      <w:marTop w:val="0"/>
      <w:marBottom w:val="0"/>
      <w:divBdr>
        <w:top w:val="none" w:sz="0" w:space="0" w:color="auto"/>
        <w:left w:val="none" w:sz="0" w:space="0" w:color="auto"/>
        <w:bottom w:val="none" w:sz="0" w:space="0" w:color="auto"/>
        <w:right w:val="none" w:sz="0" w:space="0" w:color="auto"/>
      </w:divBdr>
    </w:div>
    <w:div w:id="273757370">
      <w:bodyDiv w:val="1"/>
      <w:marLeft w:val="0"/>
      <w:marRight w:val="0"/>
      <w:marTop w:val="0"/>
      <w:marBottom w:val="0"/>
      <w:divBdr>
        <w:top w:val="none" w:sz="0" w:space="0" w:color="auto"/>
        <w:left w:val="none" w:sz="0" w:space="0" w:color="auto"/>
        <w:bottom w:val="none" w:sz="0" w:space="0" w:color="auto"/>
        <w:right w:val="none" w:sz="0" w:space="0" w:color="auto"/>
      </w:divBdr>
    </w:div>
    <w:div w:id="281152704">
      <w:bodyDiv w:val="1"/>
      <w:marLeft w:val="0"/>
      <w:marRight w:val="0"/>
      <w:marTop w:val="0"/>
      <w:marBottom w:val="0"/>
      <w:divBdr>
        <w:top w:val="none" w:sz="0" w:space="0" w:color="auto"/>
        <w:left w:val="none" w:sz="0" w:space="0" w:color="auto"/>
        <w:bottom w:val="none" w:sz="0" w:space="0" w:color="auto"/>
        <w:right w:val="none" w:sz="0" w:space="0" w:color="auto"/>
      </w:divBdr>
    </w:div>
    <w:div w:id="281301002">
      <w:bodyDiv w:val="1"/>
      <w:marLeft w:val="0"/>
      <w:marRight w:val="0"/>
      <w:marTop w:val="0"/>
      <w:marBottom w:val="0"/>
      <w:divBdr>
        <w:top w:val="none" w:sz="0" w:space="0" w:color="auto"/>
        <w:left w:val="none" w:sz="0" w:space="0" w:color="auto"/>
        <w:bottom w:val="none" w:sz="0" w:space="0" w:color="auto"/>
        <w:right w:val="none" w:sz="0" w:space="0" w:color="auto"/>
      </w:divBdr>
    </w:div>
    <w:div w:id="281958357">
      <w:bodyDiv w:val="1"/>
      <w:marLeft w:val="0"/>
      <w:marRight w:val="0"/>
      <w:marTop w:val="0"/>
      <w:marBottom w:val="0"/>
      <w:divBdr>
        <w:top w:val="none" w:sz="0" w:space="0" w:color="auto"/>
        <w:left w:val="none" w:sz="0" w:space="0" w:color="auto"/>
        <w:bottom w:val="none" w:sz="0" w:space="0" w:color="auto"/>
        <w:right w:val="none" w:sz="0" w:space="0" w:color="auto"/>
      </w:divBdr>
    </w:div>
    <w:div w:id="289942893">
      <w:bodyDiv w:val="1"/>
      <w:marLeft w:val="0"/>
      <w:marRight w:val="0"/>
      <w:marTop w:val="0"/>
      <w:marBottom w:val="0"/>
      <w:divBdr>
        <w:top w:val="none" w:sz="0" w:space="0" w:color="auto"/>
        <w:left w:val="none" w:sz="0" w:space="0" w:color="auto"/>
        <w:bottom w:val="none" w:sz="0" w:space="0" w:color="auto"/>
        <w:right w:val="none" w:sz="0" w:space="0" w:color="auto"/>
      </w:divBdr>
    </w:div>
    <w:div w:id="300699906">
      <w:bodyDiv w:val="1"/>
      <w:marLeft w:val="0"/>
      <w:marRight w:val="0"/>
      <w:marTop w:val="0"/>
      <w:marBottom w:val="0"/>
      <w:divBdr>
        <w:top w:val="none" w:sz="0" w:space="0" w:color="auto"/>
        <w:left w:val="none" w:sz="0" w:space="0" w:color="auto"/>
        <w:bottom w:val="none" w:sz="0" w:space="0" w:color="auto"/>
        <w:right w:val="none" w:sz="0" w:space="0" w:color="auto"/>
      </w:divBdr>
    </w:div>
    <w:div w:id="309215914">
      <w:bodyDiv w:val="1"/>
      <w:marLeft w:val="0"/>
      <w:marRight w:val="0"/>
      <w:marTop w:val="0"/>
      <w:marBottom w:val="0"/>
      <w:divBdr>
        <w:top w:val="none" w:sz="0" w:space="0" w:color="auto"/>
        <w:left w:val="none" w:sz="0" w:space="0" w:color="auto"/>
        <w:bottom w:val="none" w:sz="0" w:space="0" w:color="auto"/>
        <w:right w:val="none" w:sz="0" w:space="0" w:color="auto"/>
      </w:divBdr>
    </w:div>
    <w:div w:id="318192347">
      <w:bodyDiv w:val="1"/>
      <w:marLeft w:val="0"/>
      <w:marRight w:val="0"/>
      <w:marTop w:val="0"/>
      <w:marBottom w:val="0"/>
      <w:divBdr>
        <w:top w:val="none" w:sz="0" w:space="0" w:color="auto"/>
        <w:left w:val="none" w:sz="0" w:space="0" w:color="auto"/>
        <w:bottom w:val="none" w:sz="0" w:space="0" w:color="auto"/>
        <w:right w:val="none" w:sz="0" w:space="0" w:color="auto"/>
      </w:divBdr>
    </w:div>
    <w:div w:id="329069301">
      <w:bodyDiv w:val="1"/>
      <w:marLeft w:val="0"/>
      <w:marRight w:val="0"/>
      <w:marTop w:val="0"/>
      <w:marBottom w:val="0"/>
      <w:divBdr>
        <w:top w:val="none" w:sz="0" w:space="0" w:color="auto"/>
        <w:left w:val="none" w:sz="0" w:space="0" w:color="auto"/>
        <w:bottom w:val="none" w:sz="0" w:space="0" w:color="auto"/>
        <w:right w:val="none" w:sz="0" w:space="0" w:color="auto"/>
      </w:divBdr>
    </w:div>
    <w:div w:id="333144720">
      <w:bodyDiv w:val="1"/>
      <w:marLeft w:val="0"/>
      <w:marRight w:val="0"/>
      <w:marTop w:val="0"/>
      <w:marBottom w:val="0"/>
      <w:divBdr>
        <w:top w:val="none" w:sz="0" w:space="0" w:color="auto"/>
        <w:left w:val="none" w:sz="0" w:space="0" w:color="auto"/>
        <w:bottom w:val="none" w:sz="0" w:space="0" w:color="auto"/>
        <w:right w:val="none" w:sz="0" w:space="0" w:color="auto"/>
      </w:divBdr>
    </w:div>
    <w:div w:id="341785175">
      <w:bodyDiv w:val="1"/>
      <w:marLeft w:val="0"/>
      <w:marRight w:val="0"/>
      <w:marTop w:val="0"/>
      <w:marBottom w:val="0"/>
      <w:divBdr>
        <w:top w:val="none" w:sz="0" w:space="0" w:color="auto"/>
        <w:left w:val="none" w:sz="0" w:space="0" w:color="auto"/>
        <w:bottom w:val="none" w:sz="0" w:space="0" w:color="auto"/>
        <w:right w:val="none" w:sz="0" w:space="0" w:color="auto"/>
      </w:divBdr>
    </w:div>
    <w:div w:id="350648048">
      <w:bodyDiv w:val="1"/>
      <w:marLeft w:val="0"/>
      <w:marRight w:val="0"/>
      <w:marTop w:val="0"/>
      <w:marBottom w:val="0"/>
      <w:divBdr>
        <w:top w:val="none" w:sz="0" w:space="0" w:color="auto"/>
        <w:left w:val="none" w:sz="0" w:space="0" w:color="auto"/>
        <w:bottom w:val="none" w:sz="0" w:space="0" w:color="auto"/>
        <w:right w:val="none" w:sz="0" w:space="0" w:color="auto"/>
      </w:divBdr>
    </w:div>
    <w:div w:id="367264677">
      <w:bodyDiv w:val="1"/>
      <w:marLeft w:val="0"/>
      <w:marRight w:val="0"/>
      <w:marTop w:val="0"/>
      <w:marBottom w:val="0"/>
      <w:divBdr>
        <w:top w:val="none" w:sz="0" w:space="0" w:color="auto"/>
        <w:left w:val="none" w:sz="0" w:space="0" w:color="auto"/>
        <w:bottom w:val="none" w:sz="0" w:space="0" w:color="auto"/>
        <w:right w:val="none" w:sz="0" w:space="0" w:color="auto"/>
      </w:divBdr>
    </w:div>
    <w:div w:id="377363730">
      <w:bodyDiv w:val="1"/>
      <w:marLeft w:val="0"/>
      <w:marRight w:val="0"/>
      <w:marTop w:val="0"/>
      <w:marBottom w:val="0"/>
      <w:divBdr>
        <w:top w:val="none" w:sz="0" w:space="0" w:color="auto"/>
        <w:left w:val="none" w:sz="0" w:space="0" w:color="auto"/>
        <w:bottom w:val="none" w:sz="0" w:space="0" w:color="auto"/>
        <w:right w:val="none" w:sz="0" w:space="0" w:color="auto"/>
      </w:divBdr>
    </w:div>
    <w:div w:id="379011812">
      <w:bodyDiv w:val="1"/>
      <w:marLeft w:val="0"/>
      <w:marRight w:val="0"/>
      <w:marTop w:val="0"/>
      <w:marBottom w:val="0"/>
      <w:divBdr>
        <w:top w:val="none" w:sz="0" w:space="0" w:color="auto"/>
        <w:left w:val="none" w:sz="0" w:space="0" w:color="auto"/>
        <w:bottom w:val="none" w:sz="0" w:space="0" w:color="auto"/>
        <w:right w:val="none" w:sz="0" w:space="0" w:color="auto"/>
      </w:divBdr>
    </w:div>
    <w:div w:id="380061751">
      <w:bodyDiv w:val="1"/>
      <w:marLeft w:val="0"/>
      <w:marRight w:val="0"/>
      <w:marTop w:val="0"/>
      <w:marBottom w:val="0"/>
      <w:divBdr>
        <w:top w:val="none" w:sz="0" w:space="0" w:color="auto"/>
        <w:left w:val="none" w:sz="0" w:space="0" w:color="auto"/>
        <w:bottom w:val="none" w:sz="0" w:space="0" w:color="auto"/>
        <w:right w:val="none" w:sz="0" w:space="0" w:color="auto"/>
      </w:divBdr>
    </w:div>
    <w:div w:id="386300629">
      <w:bodyDiv w:val="1"/>
      <w:marLeft w:val="0"/>
      <w:marRight w:val="0"/>
      <w:marTop w:val="0"/>
      <w:marBottom w:val="0"/>
      <w:divBdr>
        <w:top w:val="none" w:sz="0" w:space="0" w:color="auto"/>
        <w:left w:val="none" w:sz="0" w:space="0" w:color="auto"/>
        <w:bottom w:val="none" w:sz="0" w:space="0" w:color="auto"/>
        <w:right w:val="none" w:sz="0" w:space="0" w:color="auto"/>
      </w:divBdr>
    </w:div>
    <w:div w:id="390885684">
      <w:bodyDiv w:val="1"/>
      <w:marLeft w:val="0"/>
      <w:marRight w:val="0"/>
      <w:marTop w:val="0"/>
      <w:marBottom w:val="0"/>
      <w:divBdr>
        <w:top w:val="none" w:sz="0" w:space="0" w:color="auto"/>
        <w:left w:val="none" w:sz="0" w:space="0" w:color="auto"/>
        <w:bottom w:val="none" w:sz="0" w:space="0" w:color="auto"/>
        <w:right w:val="none" w:sz="0" w:space="0" w:color="auto"/>
      </w:divBdr>
    </w:div>
    <w:div w:id="398139180">
      <w:bodyDiv w:val="1"/>
      <w:marLeft w:val="0"/>
      <w:marRight w:val="0"/>
      <w:marTop w:val="0"/>
      <w:marBottom w:val="0"/>
      <w:divBdr>
        <w:top w:val="none" w:sz="0" w:space="0" w:color="auto"/>
        <w:left w:val="none" w:sz="0" w:space="0" w:color="auto"/>
        <w:bottom w:val="none" w:sz="0" w:space="0" w:color="auto"/>
        <w:right w:val="none" w:sz="0" w:space="0" w:color="auto"/>
      </w:divBdr>
    </w:div>
    <w:div w:id="406611068">
      <w:bodyDiv w:val="1"/>
      <w:marLeft w:val="0"/>
      <w:marRight w:val="0"/>
      <w:marTop w:val="0"/>
      <w:marBottom w:val="0"/>
      <w:divBdr>
        <w:top w:val="none" w:sz="0" w:space="0" w:color="auto"/>
        <w:left w:val="none" w:sz="0" w:space="0" w:color="auto"/>
        <w:bottom w:val="none" w:sz="0" w:space="0" w:color="auto"/>
        <w:right w:val="none" w:sz="0" w:space="0" w:color="auto"/>
      </w:divBdr>
    </w:div>
    <w:div w:id="415176434">
      <w:bodyDiv w:val="1"/>
      <w:marLeft w:val="0"/>
      <w:marRight w:val="0"/>
      <w:marTop w:val="0"/>
      <w:marBottom w:val="0"/>
      <w:divBdr>
        <w:top w:val="none" w:sz="0" w:space="0" w:color="auto"/>
        <w:left w:val="none" w:sz="0" w:space="0" w:color="auto"/>
        <w:bottom w:val="none" w:sz="0" w:space="0" w:color="auto"/>
        <w:right w:val="none" w:sz="0" w:space="0" w:color="auto"/>
      </w:divBdr>
    </w:div>
    <w:div w:id="418257468">
      <w:bodyDiv w:val="1"/>
      <w:marLeft w:val="0"/>
      <w:marRight w:val="0"/>
      <w:marTop w:val="0"/>
      <w:marBottom w:val="0"/>
      <w:divBdr>
        <w:top w:val="none" w:sz="0" w:space="0" w:color="auto"/>
        <w:left w:val="none" w:sz="0" w:space="0" w:color="auto"/>
        <w:bottom w:val="none" w:sz="0" w:space="0" w:color="auto"/>
        <w:right w:val="none" w:sz="0" w:space="0" w:color="auto"/>
      </w:divBdr>
    </w:div>
    <w:div w:id="420106385">
      <w:bodyDiv w:val="1"/>
      <w:marLeft w:val="0"/>
      <w:marRight w:val="0"/>
      <w:marTop w:val="0"/>
      <w:marBottom w:val="0"/>
      <w:divBdr>
        <w:top w:val="none" w:sz="0" w:space="0" w:color="auto"/>
        <w:left w:val="none" w:sz="0" w:space="0" w:color="auto"/>
        <w:bottom w:val="none" w:sz="0" w:space="0" w:color="auto"/>
        <w:right w:val="none" w:sz="0" w:space="0" w:color="auto"/>
      </w:divBdr>
    </w:div>
    <w:div w:id="423310460">
      <w:bodyDiv w:val="1"/>
      <w:marLeft w:val="0"/>
      <w:marRight w:val="0"/>
      <w:marTop w:val="0"/>
      <w:marBottom w:val="0"/>
      <w:divBdr>
        <w:top w:val="none" w:sz="0" w:space="0" w:color="auto"/>
        <w:left w:val="none" w:sz="0" w:space="0" w:color="auto"/>
        <w:bottom w:val="none" w:sz="0" w:space="0" w:color="auto"/>
        <w:right w:val="none" w:sz="0" w:space="0" w:color="auto"/>
      </w:divBdr>
    </w:div>
    <w:div w:id="437601296">
      <w:bodyDiv w:val="1"/>
      <w:marLeft w:val="0"/>
      <w:marRight w:val="0"/>
      <w:marTop w:val="0"/>
      <w:marBottom w:val="0"/>
      <w:divBdr>
        <w:top w:val="none" w:sz="0" w:space="0" w:color="auto"/>
        <w:left w:val="none" w:sz="0" w:space="0" w:color="auto"/>
        <w:bottom w:val="none" w:sz="0" w:space="0" w:color="auto"/>
        <w:right w:val="none" w:sz="0" w:space="0" w:color="auto"/>
      </w:divBdr>
    </w:div>
    <w:div w:id="442263055">
      <w:bodyDiv w:val="1"/>
      <w:marLeft w:val="0"/>
      <w:marRight w:val="0"/>
      <w:marTop w:val="0"/>
      <w:marBottom w:val="0"/>
      <w:divBdr>
        <w:top w:val="none" w:sz="0" w:space="0" w:color="auto"/>
        <w:left w:val="none" w:sz="0" w:space="0" w:color="auto"/>
        <w:bottom w:val="none" w:sz="0" w:space="0" w:color="auto"/>
        <w:right w:val="none" w:sz="0" w:space="0" w:color="auto"/>
      </w:divBdr>
    </w:div>
    <w:div w:id="453332918">
      <w:bodyDiv w:val="1"/>
      <w:marLeft w:val="0"/>
      <w:marRight w:val="0"/>
      <w:marTop w:val="0"/>
      <w:marBottom w:val="0"/>
      <w:divBdr>
        <w:top w:val="none" w:sz="0" w:space="0" w:color="auto"/>
        <w:left w:val="none" w:sz="0" w:space="0" w:color="auto"/>
        <w:bottom w:val="none" w:sz="0" w:space="0" w:color="auto"/>
        <w:right w:val="none" w:sz="0" w:space="0" w:color="auto"/>
      </w:divBdr>
    </w:div>
    <w:div w:id="454102712">
      <w:bodyDiv w:val="1"/>
      <w:marLeft w:val="0"/>
      <w:marRight w:val="0"/>
      <w:marTop w:val="0"/>
      <w:marBottom w:val="0"/>
      <w:divBdr>
        <w:top w:val="none" w:sz="0" w:space="0" w:color="auto"/>
        <w:left w:val="none" w:sz="0" w:space="0" w:color="auto"/>
        <w:bottom w:val="none" w:sz="0" w:space="0" w:color="auto"/>
        <w:right w:val="none" w:sz="0" w:space="0" w:color="auto"/>
      </w:divBdr>
    </w:div>
    <w:div w:id="457531877">
      <w:bodyDiv w:val="1"/>
      <w:marLeft w:val="0"/>
      <w:marRight w:val="0"/>
      <w:marTop w:val="0"/>
      <w:marBottom w:val="0"/>
      <w:divBdr>
        <w:top w:val="none" w:sz="0" w:space="0" w:color="auto"/>
        <w:left w:val="none" w:sz="0" w:space="0" w:color="auto"/>
        <w:bottom w:val="none" w:sz="0" w:space="0" w:color="auto"/>
        <w:right w:val="none" w:sz="0" w:space="0" w:color="auto"/>
      </w:divBdr>
    </w:div>
    <w:div w:id="463735928">
      <w:bodyDiv w:val="1"/>
      <w:marLeft w:val="0"/>
      <w:marRight w:val="0"/>
      <w:marTop w:val="0"/>
      <w:marBottom w:val="0"/>
      <w:divBdr>
        <w:top w:val="none" w:sz="0" w:space="0" w:color="auto"/>
        <w:left w:val="none" w:sz="0" w:space="0" w:color="auto"/>
        <w:bottom w:val="none" w:sz="0" w:space="0" w:color="auto"/>
        <w:right w:val="none" w:sz="0" w:space="0" w:color="auto"/>
      </w:divBdr>
    </w:div>
    <w:div w:id="467092471">
      <w:bodyDiv w:val="1"/>
      <w:marLeft w:val="0"/>
      <w:marRight w:val="0"/>
      <w:marTop w:val="0"/>
      <w:marBottom w:val="0"/>
      <w:divBdr>
        <w:top w:val="none" w:sz="0" w:space="0" w:color="auto"/>
        <w:left w:val="none" w:sz="0" w:space="0" w:color="auto"/>
        <w:bottom w:val="none" w:sz="0" w:space="0" w:color="auto"/>
        <w:right w:val="none" w:sz="0" w:space="0" w:color="auto"/>
      </w:divBdr>
    </w:div>
    <w:div w:id="471213973">
      <w:bodyDiv w:val="1"/>
      <w:marLeft w:val="0"/>
      <w:marRight w:val="0"/>
      <w:marTop w:val="0"/>
      <w:marBottom w:val="0"/>
      <w:divBdr>
        <w:top w:val="none" w:sz="0" w:space="0" w:color="auto"/>
        <w:left w:val="none" w:sz="0" w:space="0" w:color="auto"/>
        <w:bottom w:val="none" w:sz="0" w:space="0" w:color="auto"/>
        <w:right w:val="none" w:sz="0" w:space="0" w:color="auto"/>
      </w:divBdr>
    </w:div>
    <w:div w:id="502546750">
      <w:bodyDiv w:val="1"/>
      <w:marLeft w:val="0"/>
      <w:marRight w:val="0"/>
      <w:marTop w:val="0"/>
      <w:marBottom w:val="0"/>
      <w:divBdr>
        <w:top w:val="none" w:sz="0" w:space="0" w:color="auto"/>
        <w:left w:val="none" w:sz="0" w:space="0" w:color="auto"/>
        <w:bottom w:val="none" w:sz="0" w:space="0" w:color="auto"/>
        <w:right w:val="none" w:sz="0" w:space="0" w:color="auto"/>
      </w:divBdr>
    </w:div>
    <w:div w:id="506332382">
      <w:bodyDiv w:val="1"/>
      <w:marLeft w:val="0"/>
      <w:marRight w:val="0"/>
      <w:marTop w:val="0"/>
      <w:marBottom w:val="0"/>
      <w:divBdr>
        <w:top w:val="none" w:sz="0" w:space="0" w:color="auto"/>
        <w:left w:val="none" w:sz="0" w:space="0" w:color="auto"/>
        <w:bottom w:val="none" w:sz="0" w:space="0" w:color="auto"/>
        <w:right w:val="none" w:sz="0" w:space="0" w:color="auto"/>
      </w:divBdr>
    </w:div>
    <w:div w:id="509225138">
      <w:bodyDiv w:val="1"/>
      <w:marLeft w:val="0"/>
      <w:marRight w:val="0"/>
      <w:marTop w:val="0"/>
      <w:marBottom w:val="0"/>
      <w:divBdr>
        <w:top w:val="none" w:sz="0" w:space="0" w:color="auto"/>
        <w:left w:val="none" w:sz="0" w:space="0" w:color="auto"/>
        <w:bottom w:val="none" w:sz="0" w:space="0" w:color="auto"/>
        <w:right w:val="none" w:sz="0" w:space="0" w:color="auto"/>
      </w:divBdr>
    </w:div>
    <w:div w:id="515000961">
      <w:bodyDiv w:val="1"/>
      <w:marLeft w:val="0"/>
      <w:marRight w:val="0"/>
      <w:marTop w:val="0"/>
      <w:marBottom w:val="0"/>
      <w:divBdr>
        <w:top w:val="none" w:sz="0" w:space="0" w:color="auto"/>
        <w:left w:val="none" w:sz="0" w:space="0" w:color="auto"/>
        <w:bottom w:val="none" w:sz="0" w:space="0" w:color="auto"/>
        <w:right w:val="none" w:sz="0" w:space="0" w:color="auto"/>
      </w:divBdr>
    </w:div>
    <w:div w:id="518860588">
      <w:bodyDiv w:val="1"/>
      <w:marLeft w:val="0"/>
      <w:marRight w:val="0"/>
      <w:marTop w:val="0"/>
      <w:marBottom w:val="0"/>
      <w:divBdr>
        <w:top w:val="none" w:sz="0" w:space="0" w:color="auto"/>
        <w:left w:val="none" w:sz="0" w:space="0" w:color="auto"/>
        <w:bottom w:val="none" w:sz="0" w:space="0" w:color="auto"/>
        <w:right w:val="none" w:sz="0" w:space="0" w:color="auto"/>
      </w:divBdr>
    </w:div>
    <w:div w:id="521012478">
      <w:bodyDiv w:val="1"/>
      <w:marLeft w:val="0"/>
      <w:marRight w:val="0"/>
      <w:marTop w:val="0"/>
      <w:marBottom w:val="0"/>
      <w:divBdr>
        <w:top w:val="none" w:sz="0" w:space="0" w:color="auto"/>
        <w:left w:val="none" w:sz="0" w:space="0" w:color="auto"/>
        <w:bottom w:val="none" w:sz="0" w:space="0" w:color="auto"/>
        <w:right w:val="none" w:sz="0" w:space="0" w:color="auto"/>
      </w:divBdr>
    </w:div>
    <w:div w:id="531112006">
      <w:bodyDiv w:val="1"/>
      <w:marLeft w:val="0"/>
      <w:marRight w:val="0"/>
      <w:marTop w:val="0"/>
      <w:marBottom w:val="0"/>
      <w:divBdr>
        <w:top w:val="none" w:sz="0" w:space="0" w:color="auto"/>
        <w:left w:val="none" w:sz="0" w:space="0" w:color="auto"/>
        <w:bottom w:val="none" w:sz="0" w:space="0" w:color="auto"/>
        <w:right w:val="none" w:sz="0" w:space="0" w:color="auto"/>
      </w:divBdr>
    </w:div>
    <w:div w:id="531771655">
      <w:bodyDiv w:val="1"/>
      <w:marLeft w:val="0"/>
      <w:marRight w:val="0"/>
      <w:marTop w:val="0"/>
      <w:marBottom w:val="0"/>
      <w:divBdr>
        <w:top w:val="none" w:sz="0" w:space="0" w:color="auto"/>
        <w:left w:val="none" w:sz="0" w:space="0" w:color="auto"/>
        <w:bottom w:val="none" w:sz="0" w:space="0" w:color="auto"/>
        <w:right w:val="none" w:sz="0" w:space="0" w:color="auto"/>
      </w:divBdr>
    </w:div>
    <w:div w:id="536626520">
      <w:bodyDiv w:val="1"/>
      <w:marLeft w:val="0"/>
      <w:marRight w:val="0"/>
      <w:marTop w:val="0"/>
      <w:marBottom w:val="0"/>
      <w:divBdr>
        <w:top w:val="none" w:sz="0" w:space="0" w:color="auto"/>
        <w:left w:val="none" w:sz="0" w:space="0" w:color="auto"/>
        <w:bottom w:val="none" w:sz="0" w:space="0" w:color="auto"/>
        <w:right w:val="none" w:sz="0" w:space="0" w:color="auto"/>
      </w:divBdr>
    </w:div>
    <w:div w:id="537546854">
      <w:bodyDiv w:val="1"/>
      <w:marLeft w:val="0"/>
      <w:marRight w:val="0"/>
      <w:marTop w:val="0"/>
      <w:marBottom w:val="0"/>
      <w:divBdr>
        <w:top w:val="none" w:sz="0" w:space="0" w:color="auto"/>
        <w:left w:val="none" w:sz="0" w:space="0" w:color="auto"/>
        <w:bottom w:val="none" w:sz="0" w:space="0" w:color="auto"/>
        <w:right w:val="none" w:sz="0" w:space="0" w:color="auto"/>
      </w:divBdr>
    </w:div>
    <w:div w:id="540946272">
      <w:bodyDiv w:val="1"/>
      <w:marLeft w:val="0"/>
      <w:marRight w:val="0"/>
      <w:marTop w:val="0"/>
      <w:marBottom w:val="0"/>
      <w:divBdr>
        <w:top w:val="none" w:sz="0" w:space="0" w:color="auto"/>
        <w:left w:val="none" w:sz="0" w:space="0" w:color="auto"/>
        <w:bottom w:val="none" w:sz="0" w:space="0" w:color="auto"/>
        <w:right w:val="none" w:sz="0" w:space="0" w:color="auto"/>
      </w:divBdr>
    </w:div>
    <w:div w:id="541602056">
      <w:bodyDiv w:val="1"/>
      <w:marLeft w:val="0"/>
      <w:marRight w:val="0"/>
      <w:marTop w:val="0"/>
      <w:marBottom w:val="0"/>
      <w:divBdr>
        <w:top w:val="none" w:sz="0" w:space="0" w:color="auto"/>
        <w:left w:val="none" w:sz="0" w:space="0" w:color="auto"/>
        <w:bottom w:val="none" w:sz="0" w:space="0" w:color="auto"/>
        <w:right w:val="none" w:sz="0" w:space="0" w:color="auto"/>
      </w:divBdr>
    </w:div>
    <w:div w:id="543058534">
      <w:bodyDiv w:val="1"/>
      <w:marLeft w:val="0"/>
      <w:marRight w:val="0"/>
      <w:marTop w:val="0"/>
      <w:marBottom w:val="0"/>
      <w:divBdr>
        <w:top w:val="none" w:sz="0" w:space="0" w:color="auto"/>
        <w:left w:val="none" w:sz="0" w:space="0" w:color="auto"/>
        <w:bottom w:val="none" w:sz="0" w:space="0" w:color="auto"/>
        <w:right w:val="none" w:sz="0" w:space="0" w:color="auto"/>
      </w:divBdr>
    </w:div>
    <w:div w:id="553544100">
      <w:bodyDiv w:val="1"/>
      <w:marLeft w:val="0"/>
      <w:marRight w:val="0"/>
      <w:marTop w:val="0"/>
      <w:marBottom w:val="0"/>
      <w:divBdr>
        <w:top w:val="none" w:sz="0" w:space="0" w:color="auto"/>
        <w:left w:val="none" w:sz="0" w:space="0" w:color="auto"/>
        <w:bottom w:val="none" w:sz="0" w:space="0" w:color="auto"/>
        <w:right w:val="none" w:sz="0" w:space="0" w:color="auto"/>
      </w:divBdr>
    </w:div>
    <w:div w:id="556548435">
      <w:bodyDiv w:val="1"/>
      <w:marLeft w:val="0"/>
      <w:marRight w:val="0"/>
      <w:marTop w:val="0"/>
      <w:marBottom w:val="0"/>
      <w:divBdr>
        <w:top w:val="none" w:sz="0" w:space="0" w:color="auto"/>
        <w:left w:val="none" w:sz="0" w:space="0" w:color="auto"/>
        <w:bottom w:val="none" w:sz="0" w:space="0" w:color="auto"/>
        <w:right w:val="none" w:sz="0" w:space="0" w:color="auto"/>
      </w:divBdr>
    </w:div>
    <w:div w:id="567112717">
      <w:bodyDiv w:val="1"/>
      <w:marLeft w:val="0"/>
      <w:marRight w:val="0"/>
      <w:marTop w:val="0"/>
      <w:marBottom w:val="0"/>
      <w:divBdr>
        <w:top w:val="none" w:sz="0" w:space="0" w:color="auto"/>
        <w:left w:val="none" w:sz="0" w:space="0" w:color="auto"/>
        <w:bottom w:val="none" w:sz="0" w:space="0" w:color="auto"/>
        <w:right w:val="none" w:sz="0" w:space="0" w:color="auto"/>
      </w:divBdr>
    </w:div>
    <w:div w:id="576864086">
      <w:bodyDiv w:val="1"/>
      <w:marLeft w:val="0"/>
      <w:marRight w:val="0"/>
      <w:marTop w:val="0"/>
      <w:marBottom w:val="0"/>
      <w:divBdr>
        <w:top w:val="none" w:sz="0" w:space="0" w:color="auto"/>
        <w:left w:val="none" w:sz="0" w:space="0" w:color="auto"/>
        <w:bottom w:val="none" w:sz="0" w:space="0" w:color="auto"/>
        <w:right w:val="none" w:sz="0" w:space="0" w:color="auto"/>
      </w:divBdr>
    </w:div>
    <w:div w:id="579676144">
      <w:bodyDiv w:val="1"/>
      <w:marLeft w:val="0"/>
      <w:marRight w:val="0"/>
      <w:marTop w:val="0"/>
      <w:marBottom w:val="0"/>
      <w:divBdr>
        <w:top w:val="none" w:sz="0" w:space="0" w:color="auto"/>
        <w:left w:val="none" w:sz="0" w:space="0" w:color="auto"/>
        <w:bottom w:val="none" w:sz="0" w:space="0" w:color="auto"/>
        <w:right w:val="none" w:sz="0" w:space="0" w:color="auto"/>
      </w:divBdr>
    </w:div>
    <w:div w:id="587155765">
      <w:bodyDiv w:val="1"/>
      <w:marLeft w:val="0"/>
      <w:marRight w:val="0"/>
      <w:marTop w:val="0"/>
      <w:marBottom w:val="0"/>
      <w:divBdr>
        <w:top w:val="none" w:sz="0" w:space="0" w:color="auto"/>
        <w:left w:val="none" w:sz="0" w:space="0" w:color="auto"/>
        <w:bottom w:val="none" w:sz="0" w:space="0" w:color="auto"/>
        <w:right w:val="none" w:sz="0" w:space="0" w:color="auto"/>
      </w:divBdr>
    </w:div>
    <w:div w:id="587348752">
      <w:bodyDiv w:val="1"/>
      <w:marLeft w:val="0"/>
      <w:marRight w:val="0"/>
      <w:marTop w:val="0"/>
      <w:marBottom w:val="0"/>
      <w:divBdr>
        <w:top w:val="none" w:sz="0" w:space="0" w:color="auto"/>
        <w:left w:val="none" w:sz="0" w:space="0" w:color="auto"/>
        <w:bottom w:val="none" w:sz="0" w:space="0" w:color="auto"/>
        <w:right w:val="none" w:sz="0" w:space="0" w:color="auto"/>
      </w:divBdr>
    </w:div>
    <w:div w:id="592395015">
      <w:bodyDiv w:val="1"/>
      <w:marLeft w:val="0"/>
      <w:marRight w:val="0"/>
      <w:marTop w:val="0"/>
      <w:marBottom w:val="0"/>
      <w:divBdr>
        <w:top w:val="none" w:sz="0" w:space="0" w:color="auto"/>
        <w:left w:val="none" w:sz="0" w:space="0" w:color="auto"/>
        <w:bottom w:val="none" w:sz="0" w:space="0" w:color="auto"/>
        <w:right w:val="none" w:sz="0" w:space="0" w:color="auto"/>
      </w:divBdr>
    </w:div>
    <w:div w:id="603610500">
      <w:bodyDiv w:val="1"/>
      <w:marLeft w:val="0"/>
      <w:marRight w:val="0"/>
      <w:marTop w:val="0"/>
      <w:marBottom w:val="0"/>
      <w:divBdr>
        <w:top w:val="none" w:sz="0" w:space="0" w:color="auto"/>
        <w:left w:val="none" w:sz="0" w:space="0" w:color="auto"/>
        <w:bottom w:val="none" w:sz="0" w:space="0" w:color="auto"/>
        <w:right w:val="none" w:sz="0" w:space="0" w:color="auto"/>
      </w:divBdr>
    </w:div>
    <w:div w:id="603615791">
      <w:bodyDiv w:val="1"/>
      <w:marLeft w:val="0"/>
      <w:marRight w:val="0"/>
      <w:marTop w:val="0"/>
      <w:marBottom w:val="0"/>
      <w:divBdr>
        <w:top w:val="none" w:sz="0" w:space="0" w:color="auto"/>
        <w:left w:val="none" w:sz="0" w:space="0" w:color="auto"/>
        <w:bottom w:val="none" w:sz="0" w:space="0" w:color="auto"/>
        <w:right w:val="none" w:sz="0" w:space="0" w:color="auto"/>
      </w:divBdr>
    </w:div>
    <w:div w:id="604730525">
      <w:bodyDiv w:val="1"/>
      <w:marLeft w:val="0"/>
      <w:marRight w:val="0"/>
      <w:marTop w:val="0"/>
      <w:marBottom w:val="0"/>
      <w:divBdr>
        <w:top w:val="none" w:sz="0" w:space="0" w:color="auto"/>
        <w:left w:val="none" w:sz="0" w:space="0" w:color="auto"/>
        <w:bottom w:val="none" w:sz="0" w:space="0" w:color="auto"/>
        <w:right w:val="none" w:sz="0" w:space="0" w:color="auto"/>
      </w:divBdr>
    </w:div>
    <w:div w:id="605387025">
      <w:bodyDiv w:val="1"/>
      <w:marLeft w:val="0"/>
      <w:marRight w:val="0"/>
      <w:marTop w:val="0"/>
      <w:marBottom w:val="0"/>
      <w:divBdr>
        <w:top w:val="none" w:sz="0" w:space="0" w:color="auto"/>
        <w:left w:val="none" w:sz="0" w:space="0" w:color="auto"/>
        <w:bottom w:val="none" w:sz="0" w:space="0" w:color="auto"/>
        <w:right w:val="none" w:sz="0" w:space="0" w:color="auto"/>
      </w:divBdr>
    </w:div>
    <w:div w:id="612981303">
      <w:bodyDiv w:val="1"/>
      <w:marLeft w:val="0"/>
      <w:marRight w:val="0"/>
      <w:marTop w:val="0"/>
      <w:marBottom w:val="0"/>
      <w:divBdr>
        <w:top w:val="none" w:sz="0" w:space="0" w:color="auto"/>
        <w:left w:val="none" w:sz="0" w:space="0" w:color="auto"/>
        <w:bottom w:val="none" w:sz="0" w:space="0" w:color="auto"/>
        <w:right w:val="none" w:sz="0" w:space="0" w:color="auto"/>
      </w:divBdr>
    </w:div>
    <w:div w:id="614487596">
      <w:bodyDiv w:val="1"/>
      <w:marLeft w:val="0"/>
      <w:marRight w:val="0"/>
      <w:marTop w:val="0"/>
      <w:marBottom w:val="0"/>
      <w:divBdr>
        <w:top w:val="none" w:sz="0" w:space="0" w:color="auto"/>
        <w:left w:val="none" w:sz="0" w:space="0" w:color="auto"/>
        <w:bottom w:val="none" w:sz="0" w:space="0" w:color="auto"/>
        <w:right w:val="none" w:sz="0" w:space="0" w:color="auto"/>
      </w:divBdr>
    </w:div>
    <w:div w:id="616568103">
      <w:bodyDiv w:val="1"/>
      <w:marLeft w:val="0"/>
      <w:marRight w:val="0"/>
      <w:marTop w:val="0"/>
      <w:marBottom w:val="0"/>
      <w:divBdr>
        <w:top w:val="none" w:sz="0" w:space="0" w:color="auto"/>
        <w:left w:val="none" w:sz="0" w:space="0" w:color="auto"/>
        <w:bottom w:val="none" w:sz="0" w:space="0" w:color="auto"/>
        <w:right w:val="none" w:sz="0" w:space="0" w:color="auto"/>
      </w:divBdr>
    </w:div>
    <w:div w:id="626351806">
      <w:bodyDiv w:val="1"/>
      <w:marLeft w:val="0"/>
      <w:marRight w:val="0"/>
      <w:marTop w:val="0"/>
      <w:marBottom w:val="0"/>
      <w:divBdr>
        <w:top w:val="none" w:sz="0" w:space="0" w:color="auto"/>
        <w:left w:val="none" w:sz="0" w:space="0" w:color="auto"/>
        <w:bottom w:val="none" w:sz="0" w:space="0" w:color="auto"/>
        <w:right w:val="none" w:sz="0" w:space="0" w:color="auto"/>
      </w:divBdr>
    </w:div>
    <w:div w:id="629701204">
      <w:bodyDiv w:val="1"/>
      <w:marLeft w:val="0"/>
      <w:marRight w:val="0"/>
      <w:marTop w:val="0"/>
      <w:marBottom w:val="0"/>
      <w:divBdr>
        <w:top w:val="none" w:sz="0" w:space="0" w:color="auto"/>
        <w:left w:val="none" w:sz="0" w:space="0" w:color="auto"/>
        <w:bottom w:val="none" w:sz="0" w:space="0" w:color="auto"/>
        <w:right w:val="none" w:sz="0" w:space="0" w:color="auto"/>
      </w:divBdr>
    </w:div>
    <w:div w:id="631525488">
      <w:bodyDiv w:val="1"/>
      <w:marLeft w:val="0"/>
      <w:marRight w:val="0"/>
      <w:marTop w:val="0"/>
      <w:marBottom w:val="0"/>
      <w:divBdr>
        <w:top w:val="none" w:sz="0" w:space="0" w:color="auto"/>
        <w:left w:val="none" w:sz="0" w:space="0" w:color="auto"/>
        <w:bottom w:val="none" w:sz="0" w:space="0" w:color="auto"/>
        <w:right w:val="none" w:sz="0" w:space="0" w:color="auto"/>
      </w:divBdr>
    </w:div>
    <w:div w:id="632829855">
      <w:bodyDiv w:val="1"/>
      <w:marLeft w:val="0"/>
      <w:marRight w:val="0"/>
      <w:marTop w:val="0"/>
      <w:marBottom w:val="0"/>
      <w:divBdr>
        <w:top w:val="none" w:sz="0" w:space="0" w:color="auto"/>
        <w:left w:val="none" w:sz="0" w:space="0" w:color="auto"/>
        <w:bottom w:val="none" w:sz="0" w:space="0" w:color="auto"/>
        <w:right w:val="none" w:sz="0" w:space="0" w:color="auto"/>
      </w:divBdr>
    </w:div>
    <w:div w:id="643126901">
      <w:bodyDiv w:val="1"/>
      <w:marLeft w:val="0"/>
      <w:marRight w:val="0"/>
      <w:marTop w:val="0"/>
      <w:marBottom w:val="0"/>
      <w:divBdr>
        <w:top w:val="none" w:sz="0" w:space="0" w:color="auto"/>
        <w:left w:val="none" w:sz="0" w:space="0" w:color="auto"/>
        <w:bottom w:val="none" w:sz="0" w:space="0" w:color="auto"/>
        <w:right w:val="none" w:sz="0" w:space="0" w:color="auto"/>
      </w:divBdr>
    </w:div>
    <w:div w:id="643975390">
      <w:bodyDiv w:val="1"/>
      <w:marLeft w:val="0"/>
      <w:marRight w:val="0"/>
      <w:marTop w:val="0"/>
      <w:marBottom w:val="0"/>
      <w:divBdr>
        <w:top w:val="none" w:sz="0" w:space="0" w:color="auto"/>
        <w:left w:val="none" w:sz="0" w:space="0" w:color="auto"/>
        <w:bottom w:val="none" w:sz="0" w:space="0" w:color="auto"/>
        <w:right w:val="none" w:sz="0" w:space="0" w:color="auto"/>
      </w:divBdr>
    </w:div>
    <w:div w:id="646860845">
      <w:bodyDiv w:val="1"/>
      <w:marLeft w:val="0"/>
      <w:marRight w:val="0"/>
      <w:marTop w:val="0"/>
      <w:marBottom w:val="0"/>
      <w:divBdr>
        <w:top w:val="none" w:sz="0" w:space="0" w:color="auto"/>
        <w:left w:val="none" w:sz="0" w:space="0" w:color="auto"/>
        <w:bottom w:val="none" w:sz="0" w:space="0" w:color="auto"/>
        <w:right w:val="none" w:sz="0" w:space="0" w:color="auto"/>
      </w:divBdr>
    </w:div>
    <w:div w:id="651179785">
      <w:bodyDiv w:val="1"/>
      <w:marLeft w:val="0"/>
      <w:marRight w:val="0"/>
      <w:marTop w:val="0"/>
      <w:marBottom w:val="0"/>
      <w:divBdr>
        <w:top w:val="none" w:sz="0" w:space="0" w:color="auto"/>
        <w:left w:val="none" w:sz="0" w:space="0" w:color="auto"/>
        <w:bottom w:val="none" w:sz="0" w:space="0" w:color="auto"/>
        <w:right w:val="none" w:sz="0" w:space="0" w:color="auto"/>
      </w:divBdr>
    </w:div>
    <w:div w:id="652948680">
      <w:bodyDiv w:val="1"/>
      <w:marLeft w:val="0"/>
      <w:marRight w:val="0"/>
      <w:marTop w:val="0"/>
      <w:marBottom w:val="0"/>
      <w:divBdr>
        <w:top w:val="none" w:sz="0" w:space="0" w:color="auto"/>
        <w:left w:val="none" w:sz="0" w:space="0" w:color="auto"/>
        <w:bottom w:val="none" w:sz="0" w:space="0" w:color="auto"/>
        <w:right w:val="none" w:sz="0" w:space="0" w:color="auto"/>
      </w:divBdr>
    </w:div>
    <w:div w:id="654069093">
      <w:bodyDiv w:val="1"/>
      <w:marLeft w:val="0"/>
      <w:marRight w:val="0"/>
      <w:marTop w:val="0"/>
      <w:marBottom w:val="0"/>
      <w:divBdr>
        <w:top w:val="none" w:sz="0" w:space="0" w:color="auto"/>
        <w:left w:val="none" w:sz="0" w:space="0" w:color="auto"/>
        <w:bottom w:val="none" w:sz="0" w:space="0" w:color="auto"/>
        <w:right w:val="none" w:sz="0" w:space="0" w:color="auto"/>
      </w:divBdr>
    </w:div>
    <w:div w:id="675038370">
      <w:bodyDiv w:val="1"/>
      <w:marLeft w:val="0"/>
      <w:marRight w:val="0"/>
      <w:marTop w:val="0"/>
      <w:marBottom w:val="0"/>
      <w:divBdr>
        <w:top w:val="none" w:sz="0" w:space="0" w:color="auto"/>
        <w:left w:val="none" w:sz="0" w:space="0" w:color="auto"/>
        <w:bottom w:val="none" w:sz="0" w:space="0" w:color="auto"/>
        <w:right w:val="none" w:sz="0" w:space="0" w:color="auto"/>
      </w:divBdr>
    </w:div>
    <w:div w:id="676542394">
      <w:bodyDiv w:val="1"/>
      <w:marLeft w:val="0"/>
      <w:marRight w:val="0"/>
      <w:marTop w:val="0"/>
      <w:marBottom w:val="0"/>
      <w:divBdr>
        <w:top w:val="none" w:sz="0" w:space="0" w:color="auto"/>
        <w:left w:val="none" w:sz="0" w:space="0" w:color="auto"/>
        <w:bottom w:val="none" w:sz="0" w:space="0" w:color="auto"/>
        <w:right w:val="none" w:sz="0" w:space="0" w:color="auto"/>
      </w:divBdr>
    </w:div>
    <w:div w:id="678241690">
      <w:bodyDiv w:val="1"/>
      <w:marLeft w:val="0"/>
      <w:marRight w:val="0"/>
      <w:marTop w:val="0"/>
      <w:marBottom w:val="0"/>
      <w:divBdr>
        <w:top w:val="none" w:sz="0" w:space="0" w:color="auto"/>
        <w:left w:val="none" w:sz="0" w:space="0" w:color="auto"/>
        <w:bottom w:val="none" w:sz="0" w:space="0" w:color="auto"/>
        <w:right w:val="none" w:sz="0" w:space="0" w:color="auto"/>
      </w:divBdr>
    </w:div>
    <w:div w:id="691612698">
      <w:bodyDiv w:val="1"/>
      <w:marLeft w:val="0"/>
      <w:marRight w:val="0"/>
      <w:marTop w:val="0"/>
      <w:marBottom w:val="0"/>
      <w:divBdr>
        <w:top w:val="none" w:sz="0" w:space="0" w:color="auto"/>
        <w:left w:val="none" w:sz="0" w:space="0" w:color="auto"/>
        <w:bottom w:val="none" w:sz="0" w:space="0" w:color="auto"/>
        <w:right w:val="none" w:sz="0" w:space="0" w:color="auto"/>
      </w:divBdr>
    </w:div>
    <w:div w:id="692070513">
      <w:bodyDiv w:val="1"/>
      <w:marLeft w:val="0"/>
      <w:marRight w:val="0"/>
      <w:marTop w:val="0"/>
      <w:marBottom w:val="0"/>
      <w:divBdr>
        <w:top w:val="none" w:sz="0" w:space="0" w:color="auto"/>
        <w:left w:val="none" w:sz="0" w:space="0" w:color="auto"/>
        <w:bottom w:val="none" w:sz="0" w:space="0" w:color="auto"/>
        <w:right w:val="none" w:sz="0" w:space="0" w:color="auto"/>
      </w:divBdr>
    </w:div>
    <w:div w:id="692151733">
      <w:bodyDiv w:val="1"/>
      <w:marLeft w:val="0"/>
      <w:marRight w:val="0"/>
      <w:marTop w:val="0"/>
      <w:marBottom w:val="0"/>
      <w:divBdr>
        <w:top w:val="none" w:sz="0" w:space="0" w:color="auto"/>
        <w:left w:val="none" w:sz="0" w:space="0" w:color="auto"/>
        <w:bottom w:val="none" w:sz="0" w:space="0" w:color="auto"/>
        <w:right w:val="none" w:sz="0" w:space="0" w:color="auto"/>
      </w:divBdr>
    </w:div>
    <w:div w:id="694959754">
      <w:bodyDiv w:val="1"/>
      <w:marLeft w:val="0"/>
      <w:marRight w:val="0"/>
      <w:marTop w:val="0"/>
      <w:marBottom w:val="0"/>
      <w:divBdr>
        <w:top w:val="none" w:sz="0" w:space="0" w:color="auto"/>
        <w:left w:val="none" w:sz="0" w:space="0" w:color="auto"/>
        <w:bottom w:val="none" w:sz="0" w:space="0" w:color="auto"/>
        <w:right w:val="none" w:sz="0" w:space="0" w:color="auto"/>
      </w:divBdr>
    </w:div>
    <w:div w:id="704982722">
      <w:bodyDiv w:val="1"/>
      <w:marLeft w:val="0"/>
      <w:marRight w:val="0"/>
      <w:marTop w:val="0"/>
      <w:marBottom w:val="0"/>
      <w:divBdr>
        <w:top w:val="none" w:sz="0" w:space="0" w:color="auto"/>
        <w:left w:val="none" w:sz="0" w:space="0" w:color="auto"/>
        <w:bottom w:val="none" w:sz="0" w:space="0" w:color="auto"/>
        <w:right w:val="none" w:sz="0" w:space="0" w:color="auto"/>
      </w:divBdr>
    </w:div>
    <w:div w:id="708260600">
      <w:bodyDiv w:val="1"/>
      <w:marLeft w:val="0"/>
      <w:marRight w:val="0"/>
      <w:marTop w:val="0"/>
      <w:marBottom w:val="0"/>
      <w:divBdr>
        <w:top w:val="none" w:sz="0" w:space="0" w:color="auto"/>
        <w:left w:val="none" w:sz="0" w:space="0" w:color="auto"/>
        <w:bottom w:val="none" w:sz="0" w:space="0" w:color="auto"/>
        <w:right w:val="none" w:sz="0" w:space="0" w:color="auto"/>
      </w:divBdr>
    </w:div>
    <w:div w:id="708914478">
      <w:bodyDiv w:val="1"/>
      <w:marLeft w:val="0"/>
      <w:marRight w:val="0"/>
      <w:marTop w:val="0"/>
      <w:marBottom w:val="0"/>
      <w:divBdr>
        <w:top w:val="none" w:sz="0" w:space="0" w:color="auto"/>
        <w:left w:val="none" w:sz="0" w:space="0" w:color="auto"/>
        <w:bottom w:val="none" w:sz="0" w:space="0" w:color="auto"/>
        <w:right w:val="none" w:sz="0" w:space="0" w:color="auto"/>
      </w:divBdr>
    </w:div>
    <w:div w:id="709644260">
      <w:bodyDiv w:val="1"/>
      <w:marLeft w:val="0"/>
      <w:marRight w:val="0"/>
      <w:marTop w:val="0"/>
      <w:marBottom w:val="0"/>
      <w:divBdr>
        <w:top w:val="none" w:sz="0" w:space="0" w:color="auto"/>
        <w:left w:val="none" w:sz="0" w:space="0" w:color="auto"/>
        <w:bottom w:val="none" w:sz="0" w:space="0" w:color="auto"/>
        <w:right w:val="none" w:sz="0" w:space="0" w:color="auto"/>
      </w:divBdr>
    </w:div>
    <w:div w:id="710039051">
      <w:bodyDiv w:val="1"/>
      <w:marLeft w:val="0"/>
      <w:marRight w:val="0"/>
      <w:marTop w:val="0"/>
      <w:marBottom w:val="0"/>
      <w:divBdr>
        <w:top w:val="none" w:sz="0" w:space="0" w:color="auto"/>
        <w:left w:val="none" w:sz="0" w:space="0" w:color="auto"/>
        <w:bottom w:val="none" w:sz="0" w:space="0" w:color="auto"/>
        <w:right w:val="none" w:sz="0" w:space="0" w:color="auto"/>
      </w:divBdr>
    </w:div>
    <w:div w:id="710685903">
      <w:bodyDiv w:val="1"/>
      <w:marLeft w:val="0"/>
      <w:marRight w:val="0"/>
      <w:marTop w:val="0"/>
      <w:marBottom w:val="0"/>
      <w:divBdr>
        <w:top w:val="none" w:sz="0" w:space="0" w:color="auto"/>
        <w:left w:val="none" w:sz="0" w:space="0" w:color="auto"/>
        <w:bottom w:val="none" w:sz="0" w:space="0" w:color="auto"/>
        <w:right w:val="none" w:sz="0" w:space="0" w:color="auto"/>
      </w:divBdr>
    </w:div>
    <w:div w:id="724068679">
      <w:bodyDiv w:val="1"/>
      <w:marLeft w:val="0"/>
      <w:marRight w:val="0"/>
      <w:marTop w:val="0"/>
      <w:marBottom w:val="0"/>
      <w:divBdr>
        <w:top w:val="none" w:sz="0" w:space="0" w:color="auto"/>
        <w:left w:val="none" w:sz="0" w:space="0" w:color="auto"/>
        <w:bottom w:val="none" w:sz="0" w:space="0" w:color="auto"/>
        <w:right w:val="none" w:sz="0" w:space="0" w:color="auto"/>
      </w:divBdr>
    </w:div>
    <w:div w:id="730736370">
      <w:bodyDiv w:val="1"/>
      <w:marLeft w:val="0"/>
      <w:marRight w:val="0"/>
      <w:marTop w:val="0"/>
      <w:marBottom w:val="0"/>
      <w:divBdr>
        <w:top w:val="none" w:sz="0" w:space="0" w:color="auto"/>
        <w:left w:val="none" w:sz="0" w:space="0" w:color="auto"/>
        <w:bottom w:val="none" w:sz="0" w:space="0" w:color="auto"/>
        <w:right w:val="none" w:sz="0" w:space="0" w:color="auto"/>
      </w:divBdr>
    </w:div>
    <w:div w:id="732772249">
      <w:bodyDiv w:val="1"/>
      <w:marLeft w:val="0"/>
      <w:marRight w:val="0"/>
      <w:marTop w:val="0"/>
      <w:marBottom w:val="0"/>
      <w:divBdr>
        <w:top w:val="none" w:sz="0" w:space="0" w:color="auto"/>
        <w:left w:val="none" w:sz="0" w:space="0" w:color="auto"/>
        <w:bottom w:val="none" w:sz="0" w:space="0" w:color="auto"/>
        <w:right w:val="none" w:sz="0" w:space="0" w:color="auto"/>
      </w:divBdr>
    </w:div>
    <w:div w:id="742409014">
      <w:bodyDiv w:val="1"/>
      <w:marLeft w:val="0"/>
      <w:marRight w:val="0"/>
      <w:marTop w:val="0"/>
      <w:marBottom w:val="0"/>
      <w:divBdr>
        <w:top w:val="none" w:sz="0" w:space="0" w:color="auto"/>
        <w:left w:val="none" w:sz="0" w:space="0" w:color="auto"/>
        <w:bottom w:val="none" w:sz="0" w:space="0" w:color="auto"/>
        <w:right w:val="none" w:sz="0" w:space="0" w:color="auto"/>
      </w:divBdr>
    </w:div>
    <w:div w:id="756098531">
      <w:bodyDiv w:val="1"/>
      <w:marLeft w:val="0"/>
      <w:marRight w:val="0"/>
      <w:marTop w:val="0"/>
      <w:marBottom w:val="0"/>
      <w:divBdr>
        <w:top w:val="none" w:sz="0" w:space="0" w:color="auto"/>
        <w:left w:val="none" w:sz="0" w:space="0" w:color="auto"/>
        <w:bottom w:val="none" w:sz="0" w:space="0" w:color="auto"/>
        <w:right w:val="none" w:sz="0" w:space="0" w:color="auto"/>
      </w:divBdr>
    </w:div>
    <w:div w:id="758907592">
      <w:bodyDiv w:val="1"/>
      <w:marLeft w:val="0"/>
      <w:marRight w:val="0"/>
      <w:marTop w:val="0"/>
      <w:marBottom w:val="0"/>
      <w:divBdr>
        <w:top w:val="none" w:sz="0" w:space="0" w:color="auto"/>
        <w:left w:val="none" w:sz="0" w:space="0" w:color="auto"/>
        <w:bottom w:val="none" w:sz="0" w:space="0" w:color="auto"/>
        <w:right w:val="none" w:sz="0" w:space="0" w:color="auto"/>
      </w:divBdr>
    </w:div>
    <w:div w:id="760834874">
      <w:bodyDiv w:val="1"/>
      <w:marLeft w:val="0"/>
      <w:marRight w:val="0"/>
      <w:marTop w:val="0"/>
      <w:marBottom w:val="0"/>
      <w:divBdr>
        <w:top w:val="none" w:sz="0" w:space="0" w:color="auto"/>
        <w:left w:val="none" w:sz="0" w:space="0" w:color="auto"/>
        <w:bottom w:val="none" w:sz="0" w:space="0" w:color="auto"/>
        <w:right w:val="none" w:sz="0" w:space="0" w:color="auto"/>
      </w:divBdr>
    </w:div>
    <w:div w:id="762721659">
      <w:bodyDiv w:val="1"/>
      <w:marLeft w:val="0"/>
      <w:marRight w:val="0"/>
      <w:marTop w:val="0"/>
      <w:marBottom w:val="0"/>
      <w:divBdr>
        <w:top w:val="none" w:sz="0" w:space="0" w:color="auto"/>
        <w:left w:val="none" w:sz="0" w:space="0" w:color="auto"/>
        <w:bottom w:val="none" w:sz="0" w:space="0" w:color="auto"/>
        <w:right w:val="none" w:sz="0" w:space="0" w:color="auto"/>
      </w:divBdr>
    </w:div>
    <w:div w:id="763844226">
      <w:bodyDiv w:val="1"/>
      <w:marLeft w:val="0"/>
      <w:marRight w:val="0"/>
      <w:marTop w:val="0"/>
      <w:marBottom w:val="0"/>
      <w:divBdr>
        <w:top w:val="none" w:sz="0" w:space="0" w:color="auto"/>
        <w:left w:val="none" w:sz="0" w:space="0" w:color="auto"/>
        <w:bottom w:val="none" w:sz="0" w:space="0" w:color="auto"/>
        <w:right w:val="none" w:sz="0" w:space="0" w:color="auto"/>
      </w:divBdr>
    </w:div>
    <w:div w:id="767116574">
      <w:bodyDiv w:val="1"/>
      <w:marLeft w:val="0"/>
      <w:marRight w:val="0"/>
      <w:marTop w:val="0"/>
      <w:marBottom w:val="0"/>
      <w:divBdr>
        <w:top w:val="none" w:sz="0" w:space="0" w:color="auto"/>
        <w:left w:val="none" w:sz="0" w:space="0" w:color="auto"/>
        <w:bottom w:val="none" w:sz="0" w:space="0" w:color="auto"/>
        <w:right w:val="none" w:sz="0" w:space="0" w:color="auto"/>
      </w:divBdr>
    </w:div>
    <w:div w:id="767231977">
      <w:bodyDiv w:val="1"/>
      <w:marLeft w:val="0"/>
      <w:marRight w:val="0"/>
      <w:marTop w:val="0"/>
      <w:marBottom w:val="0"/>
      <w:divBdr>
        <w:top w:val="none" w:sz="0" w:space="0" w:color="auto"/>
        <w:left w:val="none" w:sz="0" w:space="0" w:color="auto"/>
        <w:bottom w:val="none" w:sz="0" w:space="0" w:color="auto"/>
        <w:right w:val="none" w:sz="0" w:space="0" w:color="auto"/>
      </w:divBdr>
    </w:div>
    <w:div w:id="770588201">
      <w:bodyDiv w:val="1"/>
      <w:marLeft w:val="0"/>
      <w:marRight w:val="0"/>
      <w:marTop w:val="0"/>
      <w:marBottom w:val="0"/>
      <w:divBdr>
        <w:top w:val="none" w:sz="0" w:space="0" w:color="auto"/>
        <w:left w:val="none" w:sz="0" w:space="0" w:color="auto"/>
        <w:bottom w:val="none" w:sz="0" w:space="0" w:color="auto"/>
        <w:right w:val="none" w:sz="0" w:space="0" w:color="auto"/>
      </w:divBdr>
    </w:div>
    <w:div w:id="775514586">
      <w:bodyDiv w:val="1"/>
      <w:marLeft w:val="0"/>
      <w:marRight w:val="0"/>
      <w:marTop w:val="0"/>
      <w:marBottom w:val="0"/>
      <w:divBdr>
        <w:top w:val="none" w:sz="0" w:space="0" w:color="auto"/>
        <w:left w:val="none" w:sz="0" w:space="0" w:color="auto"/>
        <w:bottom w:val="none" w:sz="0" w:space="0" w:color="auto"/>
        <w:right w:val="none" w:sz="0" w:space="0" w:color="auto"/>
      </w:divBdr>
    </w:div>
    <w:div w:id="777986477">
      <w:bodyDiv w:val="1"/>
      <w:marLeft w:val="0"/>
      <w:marRight w:val="0"/>
      <w:marTop w:val="0"/>
      <w:marBottom w:val="0"/>
      <w:divBdr>
        <w:top w:val="none" w:sz="0" w:space="0" w:color="auto"/>
        <w:left w:val="none" w:sz="0" w:space="0" w:color="auto"/>
        <w:bottom w:val="none" w:sz="0" w:space="0" w:color="auto"/>
        <w:right w:val="none" w:sz="0" w:space="0" w:color="auto"/>
      </w:divBdr>
    </w:div>
    <w:div w:id="784695112">
      <w:bodyDiv w:val="1"/>
      <w:marLeft w:val="0"/>
      <w:marRight w:val="0"/>
      <w:marTop w:val="0"/>
      <w:marBottom w:val="0"/>
      <w:divBdr>
        <w:top w:val="none" w:sz="0" w:space="0" w:color="auto"/>
        <w:left w:val="none" w:sz="0" w:space="0" w:color="auto"/>
        <w:bottom w:val="none" w:sz="0" w:space="0" w:color="auto"/>
        <w:right w:val="none" w:sz="0" w:space="0" w:color="auto"/>
      </w:divBdr>
    </w:div>
    <w:div w:id="786971377">
      <w:bodyDiv w:val="1"/>
      <w:marLeft w:val="0"/>
      <w:marRight w:val="0"/>
      <w:marTop w:val="0"/>
      <w:marBottom w:val="0"/>
      <w:divBdr>
        <w:top w:val="none" w:sz="0" w:space="0" w:color="auto"/>
        <w:left w:val="none" w:sz="0" w:space="0" w:color="auto"/>
        <w:bottom w:val="none" w:sz="0" w:space="0" w:color="auto"/>
        <w:right w:val="none" w:sz="0" w:space="0" w:color="auto"/>
      </w:divBdr>
    </w:div>
    <w:div w:id="790249749">
      <w:bodyDiv w:val="1"/>
      <w:marLeft w:val="0"/>
      <w:marRight w:val="0"/>
      <w:marTop w:val="0"/>
      <w:marBottom w:val="0"/>
      <w:divBdr>
        <w:top w:val="none" w:sz="0" w:space="0" w:color="auto"/>
        <w:left w:val="none" w:sz="0" w:space="0" w:color="auto"/>
        <w:bottom w:val="none" w:sz="0" w:space="0" w:color="auto"/>
        <w:right w:val="none" w:sz="0" w:space="0" w:color="auto"/>
      </w:divBdr>
    </w:div>
    <w:div w:id="790973748">
      <w:bodyDiv w:val="1"/>
      <w:marLeft w:val="0"/>
      <w:marRight w:val="0"/>
      <w:marTop w:val="0"/>
      <w:marBottom w:val="0"/>
      <w:divBdr>
        <w:top w:val="none" w:sz="0" w:space="0" w:color="auto"/>
        <w:left w:val="none" w:sz="0" w:space="0" w:color="auto"/>
        <w:bottom w:val="none" w:sz="0" w:space="0" w:color="auto"/>
        <w:right w:val="none" w:sz="0" w:space="0" w:color="auto"/>
      </w:divBdr>
    </w:div>
    <w:div w:id="791510657">
      <w:bodyDiv w:val="1"/>
      <w:marLeft w:val="0"/>
      <w:marRight w:val="0"/>
      <w:marTop w:val="0"/>
      <w:marBottom w:val="0"/>
      <w:divBdr>
        <w:top w:val="none" w:sz="0" w:space="0" w:color="auto"/>
        <w:left w:val="none" w:sz="0" w:space="0" w:color="auto"/>
        <w:bottom w:val="none" w:sz="0" w:space="0" w:color="auto"/>
        <w:right w:val="none" w:sz="0" w:space="0" w:color="auto"/>
      </w:divBdr>
    </w:div>
    <w:div w:id="795371517">
      <w:bodyDiv w:val="1"/>
      <w:marLeft w:val="0"/>
      <w:marRight w:val="0"/>
      <w:marTop w:val="0"/>
      <w:marBottom w:val="0"/>
      <w:divBdr>
        <w:top w:val="none" w:sz="0" w:space="0" w:color="auto"/>
        <w:left w:val="none" w:sz="0" w:space="0" w:color="auto"/>
        <w:bottom w:val="none" w:sz="0" w:space="0" w:color="auto"/>
        <w:right w:val="none" w:sz="0" w:space="0" w:color="auto"/>
      </w:divBdr>
    </w:div>
    <w:div w:id="800735759">
      <w:bodyDiv w:val="1"/>
      <w:marLeft w:val="0"/>
      <w:marRight w:val="0"/>
      <w:marTop w:val="0"/>
      <w:marBottom w:val="0"/>
      <w:divBdr>
        <w:top w:val="none" w:sz="0" w:space="0" w:color="auto"/>
        <w:left w:val="none" w:sz="0" w:space="0" w:color="auto"/>
        <w:bottom w:val="none" w:sz="0" w:space="0" w:color="auto"/>
        <w:right w:val="none" w:sz="0" w:space="0" w:color="auto"/>
      </w:divBdr>
    </w:div>
    <w:div w:id="801849905">
      <w:bodyDiv w:val="1"/>
      <w:marLeft w:val="0"/>
      <w:marRight w:val="0"/>
      <w:marTop w:val="0"/>
      <w:marBottom w:val="0"/>
      <w:divBdr>
        <w:top w:val="none" w:sz="0" w:space="0" w:color="auto"/>
        <w:left w:val="none" w:sz="0" w:space="0" w:color="auto"/>
        <w:bottom w:val="none" w:sz="0" w:space="0" w:color="auto"/>
        <w:right w:val="none" w:sz="0" w:space="0" w:color="auto"/>
      </w:divBdr>
    </w:div>
    <w:div w:id="807168229">
      <w:bodyDiv w:val="1"/>
      <w:marLeft w:val="0"/>
      <w:marRight w:val="0"/>
      <w:marTop w:val="0"/>
      <w:marBottom w:val="0"/>
      <w:divBdr>
        <w:top w:val="none" w:sz="0" w:space="0" w:color="auto"/>
        <w:left w:val="none" w:sz="0" w:space="0" w:color="auto"/>
        <w:bottom w:val="none" w:sz="0" w:space="0" w:color="auto"/>
        <w:right w:val="none" w:sz="0" w:space="0" w:color="auto"/>
      </w:divBdr>
    </w:div>
    <w:div w:id="810052297">
      <w:bodyDiv w:val="1"/>
      <w:marLeft w:val="0"/>
      <w:marRight w:val="0"/>
      <w:marTop w:val="0"/>
      <w:marBottom w:val="0"/>
      <w:divBdr>
        <w:top w:val="none" w:sz="0" w:space="0" w:color="auto"/>
        <w:left w:val="none" w:sz="0" w:space="0" w:color="auto"/>
        <w:bottom w:val="none" w:sz="0" w:space="0" w:color="auto"/>
        <w:right w:val="none" w:sz="0" w:space="0" w:color="auto"/>
      </w:divBdr>
    </w:div>
    <w:div w:id="814949341">
      <w:bodyDiv w:val="1"/>
      <w:marLeft w:val="0"/>
      <w:marRight w:val="0"/>
      <w:marTop w:val="0"/>
      <w:marBottom w:val="0"/>
      <w:divBdr>
        <w:top w:val="none" w:sz="0" w:space="0" w:color="auto"/>
        <w:left w:val="none" w:sz="0" w:space="0" w:color="auto"/>
        <w:bottom w:val="none" w:sz="0" w:space="0" w:color="auto"/>
        <w:right w:val="none" w:sz="0" w:space="0" w:color="auto"/>
      </w:divBdr>
    </w:div>
    <w:div w:id="815881068">
      <w:bodyDiv w:val="1"/>
      <w:marLeft w:val="0"/>
      <w:marRight w:val="0"/>
      <w:marTop w:val="0"/>
      <w:marBottom w:val="0"/>
      <w:divBdr>
        <w:top w:val="none" w:sz="0" w:space="0" w:color="auto"/>
        <w:left w:val="none" w:sz="0" w:space="0" w:color="auto"/>
        <w:bottom w:val="none" w:sz="0" w:space="0" w:color="auto"/>
        <w:right w:val="none" w:sz="0" w:space="0" w:color="auto"/>
      </w:divBdr>
    </w:div>
    <w:div w:id="823742528">
      <w:bodyDiv w:val="1"/>
      <w:marLeft w:val="0"/>
      <w:marRight w:val="0"/>
      <w:marTop w:val="0"/>
      <w:marBottom w:val="0"/>
      <w:divBdr>
        <w:top w:val="none" w:sz="0" w:space="0" w:color="auto"/>
        <w:left w:val="none" w:sz="0" w:space="0" w:color="auto"/>
        <w:bottom w:val="none" w:sz="0" w:space="0" w:color="auto"/>
        <w:right w:val="none" w:sz="0" w:space="0" w:color="auto"/>
      </w:divBdr>
    </w:div>
    <w:div w:id="835611165">
      <w:bodyDiv w:val="1"/>
      <w:marLeft w:val="0"/>
      <w:marRight w:val="0"/>
      <w:marTop w:val="0"/>
      <w:marBottom w:val="0"/>
      <w:divBdr>
        <w:top w:val="none" w:sz="0" w:space="0" w:color="auto"/>
        <w:left w:val="none" w:sz="0" w:space="0" w:color="auto"/>
        <w:bottom w:val="none" w:sz="0" w:space="0" w:color="auto"/>
        <w:right w:val="none" w:sz="0" w:space="0" w:color="auto"/>
      </w:divBdr>
    </w:div>
    <w:div w:id="836921928">
      <w:bodyDiv w:val="1"/>
      <w:marLeft w:val="0"/>
      <w:marRight w:val="0"/>
      <w:marTop w:val="0"/>
      <w:marBottom w:val="0"/>
      <w:divBdr>
        <w:top w:val="none" w:sz="0" w:space="0" w:color="auto"/>
        <w:left w:val="none" w:sz="0" w:space="0" w:color="auto"/>
        <w:bottom w:val="none" w:sz="0" w:space="0" w:color="auto"/>
        <w:right w:val="none" w:sz="0" w:space="0" w:color="auto"/>
      </w:divBdr>
    </w:div>
    <w:div w:id="843863243">
      <w:bodyDiv w:val="1"/>
      <w:marLeft w:val="0"/>
      <w:marRight w:val="0"/>
      <w:marTop w:val="0"/>
      <w:marBottom w:val="0"/>
      <w:divBdr>
        <w:top w:val="none" w:sz="0" w:space="0" w:color="auto"/>
        <w:left w:val="none" w:sz="0" w:space="0" w:color="auto"/>
        <w:bottom w:val="none" w:sz="0" w:space="0" w:color="auto"/>
        <w:right w:val="none" w:sz="0" w:space="0" w:color="auto"/>
      </w:divBdr>
    </w:div>
    <w:div w:id="843980283">
      <w:bodyDiv w:val="1"/>
      <w:marLeft w:val="0"/>
      <w:marRight w:val="0"/>
      <w:marTop w:val="0"/>
      <w:marBottom w:val="0"/>
      <w:divBdr>
        <w:top w:val="none" w:sz="0" w:space="0" w:color="auto"/>
        <w:left w:val="none" w:sz="0" w:space="0" w:color="auto"/>
        <w:bottom w:val="none" w:sz="0" w:space="0" w:color="auto"/>
        <w:right w:val="none" w:sz="0" w:space="0" w:color="auto"/>
      </w:divBdr>
    </w:div>
    <w:div w:id="849173906">
      <w:bodyDiv w:val="1"/>
      <w:marLeft w:val="0"/>
      <w:marRight w:val="0"/>
      <w:marTop w:val="0"/>
      <w:marBottom w:val="0"/>
      <w:divBdr>
        <w:top w:val="none" w:sz="0" w:space="0" w:color="auto"/>
        <w:left w:val="none" w:sz="0" w:space="0" w:color="auto"/>
        <w:bottom w:val="none" w:sz="0" w:space="0" w:color="auto"/>
        <w:right w:val="none" w:sz="0" w:space="0" w:color="auto"/>
      </w:divBdr>
    </w:div>
    <w:div w:id="852304222">
      <w:bodyDiv w:val="1"/>
      <w:marLeft w:val="0"/>
      <w:marRight w:val="0"/>
      <w:marTop w:val="0"/>
      <w:marBottom w:val="0"/>
      <w:divBdr>
        <w:top w:val="none" w:sz="0" w:space="0" w:color="auto"/>
        <w:left w:val="none" w:sz="0" w:space="0" w:color="auto"/>
        <w:bottom w:val="none" w:sz="0" w:space="0" w:color="auto"/>
        <w:right w:val="none" w:sz="0" w:space="0" w:color="auto"/>
      </w:divBdr>
    </w:div>
    <w:div w:id="854198946">
      <w:bodyDiv w:val="1"/>
      <w:marLeft w:val="0"/>
      <w:marRight w:val="0"/>
      <w:marTop w:val="0"/>
      <w:marBottom w:val="0"/>
      <w:divBdr>
        <w:top w:val="none" w:sz="0" w:space="0" w:color="auto"/>
        <w:left w:val="none" w:sz="0" w:space="0" w:color="auto"/>
        <w:bottom w:val="none" w:sz="0" w:space="0" w:color="auto"/>
        <w:right w:val="none" w:sz="0" w:space="0" w:color="auto"/>
      </w:divBdr>
    </w:div>
    <w:div w:id="856230956">
      <w:bodyDiv w:val="1"/>
      <w:marLeft w:val="0"/>
      <w:marRight w:val="0"/>
      <w:marTop w:val="0"/>
      <w:marBottom w:val="0"/>
      <w:divBdr>
        <w:top w:val="none" w:sz="0" w:space="0" w:color="auto"/>
        <w:left w:val="none" w:sz="0" w:space="0" w:color="auto"/>
        <w:bottom w:val="none" w:sz="0" w:space="0" w:color="auto"/>
        <w:right w:val="none" w:sz="0" w:space="0" w:color="auto"/>
      </w:divBdr>
    </w:div>
    <w:div w:id="861167550">
      <w:bodyDiv w:val="1"/>
      <w:marLeft w:val="0"/>
      <w:marRight w:val="0"/>
      <w:marTop w:val="0"/>
      <w:marBottom w:val="0"/>
      <w:divBdr>
        <w:top w:val="none" w:sz="0" w:space="0" w:color="auto"/>
        <w:left w:val="none" w:sz="0" w:space="0" w:color="auto"/>
        <w:bottom w:val="none" w:sz="0" w:space="0" w:color="auto"/>
        <w:right w:val="none" w:sz="0" w:space="0" w:color="auto"/>
      </w:divBdr>
    </w:div>
    <w:div w:id="862666982">
      <w:bodyDiv w:val="1"/>
      <w:marLeft w:val="0"/>
      <w:marRight w:val="0"/>
      <w:marTop w:val="0"/>
      <w:marBottom w:val="0"/>
      <w:divBdr>
        <w:top w:val="none" w:sz="0" w:space="0" w:color="auto"/>
        <w:left w:val="none" w:sz="0" w:space="0" w:color="auto"/>
        <w:bottom w:val="none" w:sz="0" w:space="0" w:color="auto"/>
        <w:right w:val="none" w:sz="0" w:space="0" w:color="auto"/>
      </w:divBdr>
    </w:div>
    <w:div w:id="863980920">
      <w:bodyDiv w:val="1"/>
      <w:marLeft w:val="0"/>
      <w:marRight w:val="0"/>
      <w:marTop w:val="0"/>
      <w:marBottom w:val="0"/>
      <w:divBdr>
        <w:top w:val="none" w:sz="0" w:space="0" w:color="auto"/>
        <w:left w:val="none" w:sz="0" w:space="0" w:color="auto"/>
        <w:bottom w:val="none" w:sz="0" w:space="0" w:color="auto"/>
        <w:right w:val="none" w:sz="0" w:space="0" w:color="auto"/>
      </w:divBdr>
    </w:div>
    <w:div w:id="869998552">
      <w:bodyDiv w:val="1"/>
      <w:marLeft w:val="0"/>
      <w:marRight w:val="0"/>
      <w:marTop w:val="0"/>
      <w:marBottom w:val="0"/>
      <w:divBdr>
        <w:top w:val="none" w:sz="0" w:space="0" w:color="auto"/>
        <w:left w:val="none" w:sz="0" w:space="0" w:color="auto"/>
        <w:bottom w:val="none" w:sz="0" w:space="0" w:color="auto"/>
        <w:right w:val="none" w:sz="0" w:space="0" w:color="auto"/>
      </w:divBdr>
    </w:div>
    <w:div w:id="880629746">
      <w:bodyDiv w:val="1"/>
      <w:marLeft w:val="0"/>
      <w:marRight w:val="0"/>
      <w:marTop w:val="0"/>
      <w:marBottom w:val="0"/>
      <w:divBdr>
        <w:top w:val="none" w:sz="0" w:space="0" w:color="auto"/>
        <w:left w:val="none" w:sz="0" w:space="0" w:color="auto"/>
        <w:bottom w:val="none" w:sz="0" w:space="0" w:color="auto"/>
        <w:right w:val="none" w:sz="0" w:space="0" w:color="auto"/>
      </w:divBdr>
    </w:div>
    <w:div w:id="884756500">
      <w:bodyDiv w:val="1"/>
      <w:marLeft w:val="0"/>
      <w:marRight w:val="0"/>
      <w:marTop w:val="0"/>
      <w:marBottom w:val="0"/>
      <w:divBdr>
        <w:top w:val="none" w:sz="0" w:space="0" w:color="auto"/>
        <w:left w:val="none" w:sz="0" w:space="0" w:color="auto"/>
        <w:bottom w:val="none" w:sz="0" w:space="0" w:color="auto"/>
        <w:right w:val="none" w:sz="0" w:space="0" w:color="auto"/>
      </w:divBdr>
    </w:div>
    <w:div w:id="885217573">
      <w:bodyDiv w:val="1"/>
      <w:marLeft w:val="0"/>
      <w:marRight w:val="0"/>
      <w:marTop w:val="0"/>
      <w:marBottom w:val="0"/>
      <w:divBdr>
        <w:top w:val="none" w:sz="0" w:space="0" w:color="auto"/>
        <w:left w:val="none" w:sz="0" w:space="0" w:color="auto"/>
        <w:bottom w:val="none" w:sz="0" w:space="0" w:color="auto"/>
        <w:right w:val="none" w:sz="0" w:space="0" w:color="auto"/>
      </w:divBdr>
    </w:div>
    <w:div w:id="889531350">
      <w:bodyDiv w:val="1"/>
      <w:marLeft w:val="0"/>
      <w:marRight w:val="0"/>
      <w:marTop w:val="0"/>
      <w:marBottom w:val="0"/>
      <w:divBdr>
        <w:top w:val="none" w:sz="0" w:space="0" w:color="auto"/>
        <w:left w:val="none" w:sz="0" w:space="0" w:color="auto"/>
        <w:bottom w:val="none" w:sz="0" w:space="0" w:color="auto"/>
        <w:right w:val="none" w:sz="0" w:space="0" w:color="auto"/>
      </w:divBdr>
    </w:div>
    <w:div w:id="895236940">
      <w:bodyDiv w:val="1"/>
      <w:marLeft w:val="0"/>
      <w:marRight w:val="0"/>
      <w:marTop w:val="0"/>
      <w:marBottom w:val="0"/>
      <w:divBdr>
        <w:top w:val="none" w:sz="0" w:space="0" w:color="auto"/>
        <w:left w:val="none" w:sz="0" w:space="0" w:color="auto"/>
        <w:bottom w:val="none" w:sz="0" w:space="0" w:color="auto"/>
        <w:right w:val="none" w:sz="0" w:space="0" w:color="auto"/>
      </w:divBdr>
    </w:div>
    <w:div w:id="908615092">
      <w:bodyDiv w:val="1"/>
      <w:marLeft w:val="0"/>
      <w:marRight w:val="0"/>
      <w:marTop w:val="0"/>
      <w:marBottom w:val="0"/>
      <w:divBdr>
        <w:top w:val="none" w:sz="0" w:space="0" w:color="auto"/>
        <w:left w:val="none" w:sz="0" w:space="0" w:color="auto"/>
        <w:bottom w:val="none" w:sz="0" w:space="0" w:color="auto"/>
        <w:right w:val="none" w:sz="0" w:space="0" w:color="auto"/>
      </w:divBdr>
    </w:div>
    <w:div w:id="916668906">
      <w:bodyDiv w:val="1"/>
      <w:marLeft w:val="0"/>
      <w:marRight w:val="0"/>
      <w:marTop w:val="0"/>
      <w:marBottom w:val="0"/>
      <w:divBdr>
        <w:top w:val="none" w:sz="0" w:space="0" w:color="auto"/>
        <w:left w:val="none" w:sz="0" w:space="0" w:color="auto"/>
        <w:bottom w:val="none" w:sz="0" w:space="0" w:color="auto"/>
        <w:right w:val="none" w:sz="0" w:space="0" w:color="auto"/>
      </w:divBdr>
    </w:div>
    <w:div w:id="917711117">
      <w:bodyDiv w:val="1"/>
      <w:marLeft w:val="0"/>
      <w:marRight w:val="0"/>
      <w:marTop w:val="0"/>
      <w:marBottom w:val="0"/>
      <w:divBdr>
        <w:top w:val="none" w:sz="0" w:space="0" w:color="auto"/>
        <w:left w:val="none" w:sz="0" w:space="0" w:color="auto"/>
        <w:bottom w:val="none" w:sz="0" w:space="0" w:color="auto"/>
        <w:right w:val="none" w:sz="0" w:space="0" w:color="auto"/>
      </w:divBdr>
    </w:div>
    <w:div w:id="920023058">
      <w:bodyDiv w:val="1"/>
      <w:marLeft w:val="0"/>
      <w:marRight w:val="0"/>
      <w:marTop w:val="0"/>
      <w:marBottom w:val="0"/>
      <w:divBdr>
        <w:top w:val="none" w:sz="0" w:space="0" w:color="auto"/>
        <w:left w:val="none" w:sz="0" w:space="0" w:color="auto"/>
        <w:bottom w:val="none" w:sz="0" w:space="0" w:color="auto"/>
        <w:right w:val="none" w:sz="0" w:space="0" w:color="auto"/>
      </w:divBdr>
    </w:div>
    <w:div w:id="937836347">
      <w:bodyDiv w:val="1"/>
      <w:marLeft w:val="0"/>
      <w:marRight w:val="0"/>
      <w:marTop w:val="0"/>
      <w:marBottom w:val="0"/>
      <w:divBdr>
        <w:top w:val="none" w:sz="0" w:space="0" w:color="auto"/>
        <w:left w:val="none" w:sz="0" w:space="0" w:color="auto"/>
        <w:bottom w:val="none" w:sz="0" w:space="0" w:color="auto"/>
        <w:right w:val="none" w:sz="0" w:space="0" w:color="auto"/>
      </w:divBdr>
    </w:div>
    <w:div w:id="938634674">
      <w:bodyDiv w:val="1"/>
      <w:marLeft w:val="0"/>
      <w:marRight w:val="0"/>
      <w:marTop w:val="0"/>
      <w:marBottom w:val="0"/>
      <w:divBdr>
        <w:top w:val="none" w:sz="0" w:space="0" w:color="auto"/>
        <w:left w:val="none" w:sz="0" w:space="0" w:color="auto"/>
        <w:bottom w:val="none" w:sz="0" w:space="0" w:color="auto"/>
        <w:right w:val="none" w:sz="0" w:space="0" w:color="auto"/>
      </w:divBdr>
    </w:div>
    <w:div w:id="940140461">
      <w:bodyDiv w:val="1"/>
      <w:marLeft w:val="0"/>
      <w:marRight w:val="0"/>
      <w:marTop w:val="0"/>
      <w:marBottom w:val="0"/>
      <w:divBdr>
        <w:top w:val="none" w:sz="0" w:space="0" w:color="auto"/>
        <w:left w:val="none" w:sz="0" w:space="0" w:color="auto"/>
        <w:bottom w:val="none" w:sz="0" w:space="0" w:color="auto"/>
        <w:right w:val="none" w:sz="0" w:space="0" w:color="auto"/>
      </w:divBdr>
    </w:div>
    <w:div w:id="948976777">
      <w:bodyDiv w:val="1"/>
      <w:marLeft w:val="0"/>
      <w:marRight w:val="0"/>
      <w:marTop w:val="0"/>
      <w:marBottom w:val="0"/>
      <w:divBdr>
        <w:top w:val="none" w:sz="0" w:space="0" w:color="auto"/>
        <w:left w:val="none" w:sz="0" w:space="0" w:color="auto"/>
        <w:bottom w:val="none" w:sz="0" w:space="0" w:color="auto"/>
        <w:right w:val="none" w:sz="0" w:space="0" w:color="auto"/>
      </w:divBdr>
    </w:div>
    <w:div w:id="954022145">
      <w:bodyDiv w:val="1"/>
      <w:marLeft w:val="0"/>
      <w:marRight w:val="0"/>
      <w:marTop w:val="0"/>
      <w:marBottom w:val="0"/>
      <w:divBdr>
        <w:top w:val="none" w:sz="0" w:space="0" w:color="auto"/>
        <w:left w:val="none" w:sz="0" w:space="0" w:color="auto"/>
        <w:bottom w:val="none" w:sz="0" w:space="0" w:color="auto"/>
        <w:right w:val="none" w:sz="0" w:space="0" w:color="auto"/>
      </w:divBdr>
    </w:div>
    <w:div w:id="957568893">
      <w:bodyDiv w:val="1"/>
      <w:marLeft w:val="0"/>
      <w:marRight w:val="0"/>
      <w:marTop w:val="0"/>
      <w:marBottom w:val="0"/>
      <w:divBdr>
        <w:top w:val="none" w:sz="0" w:space="0" w:color="auto"/>
        <w:left w:val="none" w:sz="0" w:space="0" w:color="auto"/>
        <w:bottom w:val="none" w:sz="0" w:space="0" w:color="auto"/>
        <w:right w:val="none" w:sz="0" w:space="0" w:color="auto"/>
      </w:divBdr>
    </w:div>
    <w:div w:id="964042203">
      <w:bodyDiv w:val="1"/>
      <w:marLeft w:val="0"/>
      <w:marRight w:val="0"/>
      <w:marTop w:val="0"/>
      <w:marBottom w:val="0"/>
      <w:divBdr>
        <w:top w:val="none" w:sz="0" w:space="0" w:color="auto"/>
        <w:left w:val="none" w:sz="0" w:space="0" w:color="auto"/>
        <w:bottom w:val="none" w:sz="0" w:space="0" w:color="auto"/>
        <w:right w:val="none" w:sz="0" w:space="0" w:color="auto"/>
      </w:divBdr>
    </w:div>
    <w:div w:id="964118979">
      <w:bodyDiv w:val="1"/>
      <w:marLeft w:val="0"/>
      <w:marRight w:val="0"/>
      <w:marTop w:val="0"/>
      <w:marBottom w:val="0"/>
      <w:divBdr>
        <w:top w:val="none" w:sz="0" w:space="0" w:color="auto"/>
        <w:left w:val="none" w:sz="0" w:space="0" w:color="auto"/>
        <w:bottom w:val="none" w:sz="0" w:space="0" w:color="auto"/>
        <w:right w:val="none" w:sz="0" w:space="0" w:color="auto"/>
      </w:divBdr>
    </w:div>
    <w:div w:id="965702162">
      <w:bodyDiv w:val="1"/>
      <w:marLeft w:val="0"/>
      <w:marRight w:val="0"/>
      <w:marTop w:val="0"/>
      <w:marBottom w:val="0"/>
      <w:divBdr>
        <w:top w:val="none" w:sz="0" w:space="0" w:color="auto"/>
        <w:left w:val="none" w:sz="0" w:space="0" w:color="auto"/>
        <w:bottom w:val="none" w:sz="0" w:space="0" w:color="auto"/>
        <w:right w:val="none" w:sz="0" w:space="0" w:color="auto"/>
      </w:divBdr>
    </w:div>
    <w:div w:id="973561150">
      <w:bodyDiv w:val="1"/>
      <w:marLeft w:val="0"/>
      <w:marRight w:val="0"/>
      <w:marTop w:val="0"/>
      <w:marBottom w:val="0"/>
      <w:divBdr>
        <w:top w:val="none" w:sz="0" w:space="0" w:color="auto"/>
        <w:left w:val="none" w:sz="0" w:space="0" w:color="auto"/>
        <w:bottom w:val="none" w:sz="0" w:space="0" w:color="auto"/>
        <w:right w:val="none" w:sz="0" w:space="0" w:color="auto"/>
      </w:divBdr>
    </w:div>
    <w:div w:id="975183739">
      <w:bodyDiv w:val="1"/>
      <w:marLeft w:val="0"/>
      <w:marRight w:val="0"/>
      <w:marTop w:val="0"/>
      <w:marBottom w:val="0"/>
      <w:divBdr>
        <w:top w:val="none" w:sz="0" w:space="0" w:color="auto"/>
        <w:left w:val="none" w:sz="0" w:space="0" w:color="auto"/>
        <w:bottom w:val="none" w:sz="0" w:space="0" w:color="auto"/>
        <w:right w:val="none" w:sz="0" w:space="0" w:color="auto"/>
      </w:divBdr>
    </w:div>
    <w:div w:id="977882099">
      <w:bodyDiv w:val="1"/>
      <w:marLeft w:val="0"/>
      <w:marRight w:val="0"/>
      <w:marTop w:val="0"/>
      <w:marBottom w:val="0"/>
      <w:divBdr>
        <w:top w:val="none" w:sz="0" w:space="0" w:color="auto"/>
        <w:left w:val="none" w:sz="0" w:space="0" w:color="auto"/>
        <w:bottom w:val="none" w:sz="0" w:space="0" w:color="auto"/>
        <w:right w:val="none" w:sz="0" w:space="0" w:color="auto"/>
      </w:divBdr>
    </w:div>
    <w:div w:id="980573087">
      <w:bodyDiv w:val="1"/>
      <w:marLeft w:val="0"/>
      <w:marRight w:val="0"/>
      <w:marTop w:val="0"/>
      <w:marBottom w:val="0"/>
      <w:divBdr>
        <w:top w:val="none" w:sz="0" w:space="0" w:color="auto"/>
        <w:left w:val="none" w:sz="0" w:space="0" w:color="auto"/>
        <w:bottom w:val="none" w:sz="0" w:space="0" w:color="auto"/>
        <w:right w:val="none" w:sz="0" w:space="0" w:color="auto"/>
      </w:divBdr>
    </w:div>
    <w:div w:id="990404101">
      <w:bodyDiv w:val="1"/>
      <w:marLeft w:val="0"/>
      <w:marRight w:val="0"/>
      <w:marTop w:val="0"/>
      <w:marBottom w:val="0"/>
      <w:divBdr>
        <w:top w:val="none" w:sz="0" w:space="0" w:color="auto"/>
        <w:left w:val="none" w:sz="0" w:space="0" w:color="auto"/>
        <w:bottom w:val="none" w:sz="0" w:space="0" w:color="auto"/>
        <w:right w:val="none" w:sz="0" w:space="0" w:color="auto"/>
      </w:divBdr>
    </w:div>
    <w:div w:id="991953559">
      <w:bodyDiv w:val="1"/>
      <w:marLeft w:val="0"/>
      <w:marRight w:val="0"/>
      <w:marTop w:val="0"/>
      <w:marBottom w:val="0"/>
      <w:divBdr>
        <w:top w:val="none" w:sz="0" w:space="0" w:color="auto"/>
        <w:left w:val="none" w:sz="0" w:space="0" w:color="auto"/>
        <w:bottom w:val="none" w:sz="0" w:space="0" w:color="auto"/>
        <w:right w:val="none" w:sz="0" w:space="0" w:color="auto"/>
      </w:divBdr>
    </w:div>
    <w:div w:id="994183489">
      <w:bodyDiv w:val="1"/>
      <w:marLeft w:val="0"/>
      <w:marRight w:val="0"/>
      <w:marTop w:val="0"/>
      <w:marBottom w:val="0"/>
      <w:divBdr>
        <w:top w:val="none" w:sz="0" w:space="0" w:color="auto"/>
        <w:left w:val="none" w:sz="0" w:space="0" w:color="auto"/>
        <w:bottom w:val="none" w:sz="0" w:space="0" w:color="auto"/>
        <w:right w:val="none" w:sz="0" w:space="0" w:color="auto"/>
      </w:divBdr>
    </w:div>
    <w:div w:id="996301853">
      <w:bodyDiv w:val="1"/>
      <w:marLeft w:val="0"/>
      <w:marRight w:val="0"/>
      <w:marTop w:val="0"/>
      <w:marBottom w:val="0"/>
      <w:divBdr>
        <w:top w:val="none" w:sz="0" w:space="0" w:color="auto"/>
        <w:left w:val="none" w:sz="0" w:space="0" w:color="auto"/>
        <w:bottom w:val="none" w:sz="0" w:space="0" w:color="auto"/>
        <w:right w:val="none" w:sz="0" w:space="0" w:color="auto"/>
      </w:divBdr>
    </w:div>
    <w:div w:id="996348722">
      <w:bodyDiv w:val="1"/>
      <w:marLeft w:val="0"/>
      <w:marRight w:val="0"/>
      <w:marTop w:val="0"/>
      <w:marBottom w:val="0"/>
      <w:divBdr>
        <w:top w:val="none" w:sz="0" w:space="0" w:color="auto"/>
        <w:left w:val="none" w:sz="0" w:space="0" w:color="auto"/>
        <w:bottom w:val="none" w:sz="0" w:space="0" w:color="auto"/>
        <w:right w:val="none" w:sz="0" w:space="0" w:color="auto"/>
      </w:divBdr>
    </w:div>
    <w:div w:id="997801967">
      <w:bodyDiv w:val="1"/>
      <w:marLeft w:val="0"/>
      <w:marRight w:val="0"/>
      <w:marTop w:val="0"/>
      <w:marBottom w:val="0"/>
      <w:divBdr>
        <w:top w:val="none" w:sz="0" w:space="0" w:color="auto"/>
        <w:left w:val="none" w:sz="0" w:space="0" w:color="auto"/>
        <w:bottom w:val="none" w:sz="0" w:space="0" w:color="auto"/>
        <w:right w:val="none" w:sz="0" w:space="0" w:color="auto"/>
      </w:divBdr>
    </w:div>
    <w:div w:id="1006056093">
      <w:bodyDiv w:val="1"/>
      <w:marLeft w:val="0"/>
      <w:marRight w:val="0"/>
      <w:marTop w:val="0"/>
      <w:marBottom w:val="0"/>
      <w:divBdr>
        <w:top w:val="none" w:sz="0" w:space="0" w:color="auto"/>
        <w:left w:val="none" w:sz="0" w:space="0" w:color="auto"/>
        <w:bottom w:val="none" w:sz="0" w:space="0" w:color="auto"/>
        <w:right w:val="none" w:sz="0" w:space="0" w:color="auto"/>
      </w:divBdr>
    </w:div>
    <w:div w:id="1010108597">
      <w:bodyDiv w:val="1"/>
      <w:marLeft w:val="0"/>
      <w:marRight w:val="0"/>
      <w:marTop w:val="0"/>
      <w:marBottom w:val="0"/>
      <w:divBdr>
        <w:top w:val="none" w:sz="0" w:space="0" w:color="auto"/>
        <w:left w:val="none" w:sz="0" w:space="0" w:color="auto"/>
        <w:bottom w:val="none" w:sz="0" w:space="0" w:color="auto"/>
        <w:right w:val="none" w:sz="0" w:space="0" w:color="auto"/>
      </w:divBdr>
    </w:div>
    <w:div w:id="1019312941">
      <w:bodyDiv w:val="1"/>
      <w:marLeft w:val="0"/>
      <w:marRight w:val="0"/>
      <w:marTop w:val="0"/>
      <w:marBottom w:val="0"/>
      <w:divBdr>
        <w:top w:val="none" w:sz="0" w:space="0" w:color="auto"/>
        <w:left w:val="none" w:sz="0" w:space="0" w:color="auto"/>
        <w:bottom w:val="none" w:sz="0" w:space="0" w:color="auto"/>
        <w:right w:val="none" w:sz="0" w:space="0" w:color="auto"/>
      </w:divBdr>
    </w:div>
    <w:div w:id="1029449333">
      <w:bodyDiv w:val="1"/>
      <w:marLeft w:val="0"/>
      <w:marRight w:val="0"/>
      <w:marTop w:val="0"/>
      <w:marBottom w:val="0"/>
      <w:divBdr>
        <w:top w:val="none" w:sz="0" w:space="0" w:color="auto"/>
        <w:left w:val="none" w:sz="0" w:space="0" w:color="auto"/>
        <w:bottom w:val="none" w:sz="0" w:space="0" w:color="auto"/>
        <w:right w:val="none" w:sz="0" w:space="0" w:color="auto"/>
      </w:divBdr>
    </w:div>
    <w:div w:id="1033964920">
      <w:bodyDiv w:val="1"/>
      <w:marLeft w:val="0"/>
      <w:marRight w:val="0"/>
      <w:marTop w:val="0"/>
      <w:marBottom w:val="0"/>
      <w:divBdr>
        <w:top w:val="none" w:sz="0" w:space="0" w:color="auto"/>
        <w:left w:val="none" w:sz="0" w:space="0" w:color="auto"/>
        <w:bottom w:val="none" w:sz="0" w:space="0" w:color="auto"/>
        <w:right w:val="none" w:sz="0" w:space="0" w:color="auto"/>
      </w:divBdr>
    </w:div>
    <w:div w:id="1049259285">
      <w:bodyDiv w:val="1"/>
      <w:marLeft w:val="0"/>
      <w:marRight w:val="0"/>
      <w:marTop w:val="0"/>
      <w:marBottom w:val="0"/>
      <w:divBdr>
        <w:top w:val="none" w:sz="0" w:space="0" w:color="auto"/>
        <w:left w:val="none" w:sz="0" w:space="0" w:color="auto"/>
        <w:bottom w:val="none" w:sz="0" w:space="0" w:color="auto"/>
        <w:right w:val="none" w:sz="0" w:space="0" w:color="auto"/>
      </w:divBdr>
    </w:div>
    <w:div w:id="1059017851">
      <w:bodyDiv w:val="1"/>
      <w:marLeft w:val="0"/>
      <w:marRight w:val="0"/>
      <w:marTop w:val="0"/>
      <w:marBottom w:val="0"/>
      <w:divBdr>
        <w:top w:val="none" w:sz="0" w:space="0" w:color="auto"/>
        <w:left w:val="none" w:sz="0" w:space="0" w:color="auto"/>
        <w:bottom w:val="none" w:sz="0" w:space="0" w:color="auto"/>
        <w:right w:val="none" w:sz="0" w:space="0" w:color="auto"/>
      </w:divBdr>
    </w:div>
    <w:div w:id="1070079754">
      <w:bodyDiv w:val="1"/>
      <w:marLeft w:val="0"/>
      <w:marRight w:val="0"/>
      <w:marTop w:val="0"/>
      <w:marBottom w:val="0"/>
      <w:divBdr>
        <w:top w:val="none" w:sz="0" w:space="0" w:color="auto"/>
        <w:left w:val="none" w:sz="0" w:space="0" w:color="auto"/>
        <w:bottom w:val="none" w:sz="0" w:space="0" w:color="auto"/>
        <w:right w:val="none" w:sz="0" w:space="0" w:color="auto"/>
      </w:divBdr>
    </w:div>
    <w:div w:id="1071658380">
      <w:bodyDiv w:val="1"/>
      <w:marLeft w:val="0"/>
      <w:marRight w:val="0"/>
      <w:marTop w:val="0"/>
      <w:marBottom w:val="0"/>
      <w:divBdr>
        <w:top w:val="none" w:sz="0" w:space="0" w:color="auto"/>
        <w:left w:val="none" w:sz="0" w:space="0" w:color="auto"/>
        <w:bottom w:val="none" w:sz="0" w:space="0" w:color="auto"/>
        <w:right w:val="none" w:sz="0" w:space="0" w:color="auto"/>
      </w:divBdr>
    </w:div>
    <w:div w:id="1081565367">
      <w:bodyDiv w:val="1"/>
      <w:marLeft w:val="0"/>
      <w:marRight w:val="0"/>
      <w:marTop w:val="0"/>
      <w:marBottom w:val="0"/>
      <w:divBdr>
        <w:top w:val="none" w:sz="0" w:space="0" w:color="auto"/>
        <w:left w:val="none" w:sz="0" w:space="0" w:color="auto"/>
        <w:bottom w:val="none" w:sz="0" w:space="0" w:color="auto"/>
        <w:right w:val="none" w:sz="0" w:space="0" w:color="auto"/>
      </w:divBdr>
    </w:div>
    <w:div w:id="1085111140">
      <w:bodyDiv w:val="1"/>
      <w:marLeft w:val="0"/>
      <w:marRight w:val="0"/>
      <w:marTop w:val="0"/>
      <w:marBottom w:val="0"/>
      <w:divBdr>
        <w:top w:val="none" w:sz="0" w:space="0" w:color="auto"/>
        <w:left w:val="none" w:sz="0" w:space="0" w:color="auto"/>
        <w:bottom w:val="none" w:sz="0" w:space="0" w:color="auto"/>
        <w:right w:val="none" w:sz="0" w:space="0" w:color="auto"/>
      </w:divBdr>
    </w:div>
    <w:div w:id="1091587168">
      <w:bodyDiv w:val="1"/>
      <w:marLeft w:val="0"/>
      <w:marRight w:val="0"/>
      <w:marTop w:val="0"/>
      <w:marBottom w:val="0"/>
      <w:divBdr>
        <w:top w:val="none" w:sz="0" w:space="0" w:color="auto"/>
        <w:left w:val="none" w:sz="0" w:space="0" w:color="auto"/>
        <w:bottom w:val="none" w:sz="0" w:space="0" w:color="auto"/>
        <w:right w:val="none" w:sz="0" w:space="0" w:color="auto"/>
      </w:divBdr>
    </w:div>
    <w:div w:id="1095396285">
      <w:bodyDiv w:val="1"/>
      <w:marLeft w:val="0"/>
      <w:marRight w:val="0"/>
      <w:marTop w:val="0"/>
      <w:marBottom w:val="0"/>
      <w:divBdr>
        <w:top w:val="none" w:sz="0" w:space="0" w:color="auto"/>
        <w:left w:val="none" w:sz="0" w:space="0" w:color="auto"/>
        <w:bottom w:val="none" w:sz="0" w:space="0" w:color="auto"/>
        <w:right w:val="none" w:sz="0" w:space="0" w:color="auto"/>
      </w:divBdr>
    </w:div>
    <w:div w:id="1097139927">
      <w:bodyDiv w:val="1"/>
      <w:marLeft w:val="0"/>
      <w:marRight w:val="0"/>
      <w:marTop w:val="0"/>
      <w:marBottom w:val="0"/>
      <w:divBdr>
        <w:top w:val="none" w:sz="0" w:space="0" w:color="auto"/>
        <w:left w:val="none" w:sz="0" w:space="0" w:color="auto"/>
        <w:bottom w:val="none" w:sz="0" w:space="0" w:color="auto"/>
        <w:right w:val="none" w:sz="0" w:space="0" w:color="auto"/>
      </w:divBdr>
    </w:div>
    <w:div w:id="1097797752">
      <w:bodyDiv w:val="1"/>
      <w:marLeft w:val="0"/>
      <w:marRight w:val="0"/>
      <w:marTop w:val="0"/>
      <w:marBottom w:val="0"/>
      <w:divBdr>
        <w:top w:val="none" w:sz="0" w:space="0" w:color="auto"/>
        <w:left w:val="none" w:sz="0" w:space="0" w:color="auto"/>
        <w:bottom w:val="none" w:sz="0" w:space="0" w:color="auto"/>
        <w:right w:val="none" w:sz="0" w:space="0" w:color="auto"/>
      </w:divBdr>
    </w:div>
    <w:div w:id="1098480779">
      <w:bodyDiv w:val="1"/>
      <w:marLeft w:val="0"/>
      <w:marRight w:val="0"/>
      <w:marTop w:val="0"/>
      <w:marBottom w:val="0"/>
      <w:divBdr>
        <w:top w:val="none" w:sz="0" w:space="0" w:color="auto"/>
        <w:left w:val="none" w:sz="0" w:space="0" w:color="auto"/>
        <w:bottom w:val="none" w:sz="0" w:space="0" w:color="auto"/>
        <w:right w:val="none" w:sz="0" w:space="0" w:color="auto"/>
      </w:divBdr>
    </w:div>
    <w:div w:id="1105344208">
      <w:bodyDiv w:val="1"/>
      <w:marLeft w:val="0"/>
      <w:marRight w:val="0"/>
      <w:marTop w:val="0"/>
      <w:marBottom w:val="0"/>
      <w:divBdr>
        <w:top w:val="none" w:sz="0" w:space="0" w:color="auto"/>
        <w:left w:val="none" w:sz="0" w:space="0" w:color="auto"/>
        <w:bottom w:val="none" w:sz="0" w:space="0" w:color="auto"/>
        <w:right w:val="none" w:sz="0" w:space="0" w:color="auto"/>
      </w:divBdr>
    </w:div>
    <w:div w:id="1115096316">
      <w:bodyDiv w:val="1"/>
      <w:marLeft w:val="0"/>
      <w:marRight w:val="0"/>
      <w:marTop w:val="0"/>
      <w:marBottom w:val="0"/>
      <w:divBdr>
        <w:top w:val="none" w:sz="0" w:space="0" w:color="auto"/>
        <w:left w:val="none" w:sz="0" w:space="0" w:color="auto"/>
        <w:bottom w:val="none" w:sz="0" w:space="0" w:color="auto"/>
        <w:right w:val="none" w:sz="0" w:space="0" w:color="auto"/>
      </w:divBdr>
    </w:div>
    <w:div w:id="1115751982">
      <w:bodyDiv w:val="1"/>
      <w:marLeft w:val="0"/>
      <w:marRight w:val="0"/>
      <w:marTop w:val="0"/>
      <w:marBottom w:val="0"/>
      <w:divBdr>
        <w:top w:val="none" w:sz="0" w:space="0" w:color="auto"/>
        <w:left w:val="none" w:sz="0" w:space="0" w:color="auto"/>
        <w:bottom w:val="none" w:sz="0" w:space="0" w:color="auto"/>
        <w:right w:val="none" w:sz="0" w:space="0" w:color="auto"/>
      </w:divBdr>
    </w:div>
    <w:div w:id="1115828159">
      <w:bodyDiv w:val="1"/>
      <w:marLeft w:val="0"/>
      <w:marRight w:val="0"/>
      <w:marTop w:val="0"/>
      <w:marBottom w:val="0"/>
      <w:divBdr>
        <w:top w:val="none" w:sz="0" w:space="0" w:color="auto"/>
        <w:left w:val="none" w:sz="0" w:space="0" w:color="auto"/>
        <w:bottom w:val="none" w:sz="0" w:space="0" w:color="auto"/>
        <w:right w:val="none" w:sz="0" w:space="0" w:color="auto"/>
      </w:divBdr>
    </w:div>
    <w:div w:id="1121415230">
      <w:bodyDiv w:val="1"/>
      <w:marLeft w:val="0"/>
      <w:marRight w:val="0"/>
      <w:marTop w:val="0"/>
      <w:marBottom w:val="0"/>
      <w:divBdr>
        <w:top w:val="none" w:sz="0" w:space="0" w:color="auto"/>
        <w:left w:val="none" w:sz="0" w:space="0" w:color="auto"/>
        <w:bottom w:val="none" w:sz="0" w:space="0" w:color="auto"/>
        <w:right w:val="none" w:sz="0" w:space="0" w:color="auto"/>
      </w:divBdr>
    </w:div>
    <w:div w:id="1123963193">
      <w:bodyDiv w:val="1"/>
      <w:marLeft w:val="0"/>
      <w:marRight w:val="0"/>
      <w:marTop w:val="0"/>
      <w:marBottom w:val="0"/>
      <w:divBdr>
        <w:top w:val="none" w:sz="0" w:space="0" w:color="auto"/>
        <w:left w:val="none" w:sz="0" w:space="0" w:color="auto"/>
        <w:bottom w:val="none" w:sz="0" w:space="0" w:color="auto"/>
        <w:right w:val="none" w:sz="0" w:space="0" w:color="auto"/>
      </w:divBdr>
    </w:div>
    <w:div w:id="1124080603">
      <w:bodyDiv w:val="1"/>
      <w:marLeft w:val="0"/>
      <w:marRight w:val="0"/>
      <w:marTop w:val="0"/>
      <w:marBottom w:val="0"/>
      <w:divBdr>
        <w:top w:val="none" w:sz="0" w:space="0" w:color="auto"/>
        <w:left w:val="none" w:sz="0" w:space="0" w:color="auto"/>
        <w:bottom w:val="none" w:sz="0" w:space="0" w:color="auto"/>
        <w:right w:val="none" w:sz="0" w:space="0" w:color="auto"/>
      </w:divBdr>
    </w:div>
    <w:div w:id="1133255725">
      <w:bodyDiv w:val="1"/>
      <w:marLeft w:val="0"/>
      <w:marRight w:val="0"/>
      <w:marTop w:val="0"/>
      <w:marBottom w:val="0"/>
      <w:divBdr>
        <w:top w:val="none" w:sz="0" w:space="0" w:color="auto"/>
        <w:left w:val="none" w:sz="0" w:space="0" w:color="auto"/>
        <w:bottom w:val="none" w:sz="0" w:space="0" w:color="auto"/>
        <w:right w:val="none" w:sz="0" w:space="0" w:color="auto"/>
      </w:divBdr>
    </w:div>
    <w:div w:id="1139762067">
      <w:bodyDiv w:val="1"/>
      <w:marLeft w:val="0"/>
      <w:marRight w:val="0"/>
      <w:marTop w:val="0"/>
      <w:marBottom w:val="0"/>
      <w:divBdr>
        <w:top w:val="none" w:sz="0" w:space="0" w:color="auto"/>
        <w:left w:val="none" w:sz="0" w:space="0" w:color="auto"/>
        <w:bottom w:val="none" w:sz="0" w:space="0" w:color="auto"/>
        <w:right w:val="none" w:sz="0" w:space="0" w:color="auto"/>
      </w:divBdr>
    </w:div>
    <w:div w:id="1140879011">
      <w:bodyDiv w:val="1"/>
      <w:marLeft w:val="0"/>
      <w:marRight w:val="0"/>
      <w:marTop w:val="0"/>
      <w:marBottom w:val="0"/>
      <w:divBdr>
        <w:top w:val="none" w:sz="0" w:space="0" w:color="auto"/>
        <w:left w:val="none" w:sz="0" w:space="0" w:color="auto"/>
        <w:bottom w:val="none" w:sz="0" w:space="0" w:color="auto"/>
        <w:right w:val="none" w:sz="0" w:space="0" w:color="auto"/>
      </w:divBdr>
    </w:div>
    <w:div w:id="1144354036">
      <w:bodyDiv w:val="1"/>
      <w:marLeft w:val="0"/>
      <w:marRight w:val="0"/>
      <w:marTop w:val="0"/>
      <w:marBottom w:val="0"/>
      <w:divBdr>
        <w:top w:val="none" w:sz="0" w:space="0" w:color="auto"/>
        <w:left w:val="none" w:sz="0" w:space="0" w:color="auto"/>
        <w:bottom w:val="none" w:sz="0" w:space="0" w:color="auto"/>
        <w:right w:val="none" w:sz="0" w:space="0" w:color="auto"/>
      </w:divBdr>
    </w:div>
    <w:div w:id="1146508436">
      <w:bodyDiv w:val="1"/>
      <w:marLeft w:val="0"/>
      <w:marRight w:val="0"/>
      <w:marTop w:val="0"/>
      <w:marBottom w:val="0"/>
      <w:divBdr>
        <w:top w:val="none" w:sz="0" w:space="0" w:color="auto"/>
        <w:left w:val="none" w:sz="0" w:space="0" w:color="auto"/>
        <w:bottom w:val="none" w:sz="0" w:space="0" w:color="auto"/>
        <w:right w:val="none" w:sz="0" w:space="0" w:color="auto"/>
      </w:divBdr>
    </w:div>
    <w:div w:id="1147353780">
      <w:bodyDiv w:val="1"/>
      <w:marLeft w:val="0"/>
      <w:marRight w:val="0"/>
      <w:marTop w:val="0"/>
      <w:marBottom w:val="0"/>
      <w:divBdr>
        <w:top w:val="none" w:sz="0" w:space="0" w:color="auto"/>
        <w:left w:val="none" w:sz="0" w:space="0" w:color="auto"/>
        <w:bottom w:val="none" w:sz="0" w:space="0" w:color="auto"/>
        <w:right w:val="none" w:sz="0" w:space="0" w:color="auto"/>
      </w:divBdr>
    </w:div>
    <w:div w:id="1148787306">
      <w:bodyDiv w:val="1"/>
      <w:marLeft w:val="0"/>
      <w:marRight w:val="0"/>
      <w:marTop w:val="0"/>
      <w:marBottom w:val="0"/>
      <w:divBdr>
        <w:top w:val="none" w:sz="0" w:space="0" w:color="auto"/>
        <w:left w:val="none" w:sz="0" w:space="0" w:color="auto"/>
        <w:bottom w:val="none" w:sz="0" w:space="0" w:color="auto"/>
        <w:right w:val="none" w:sz="0" w:space="0" w:color="auto"/>
      </w:divBdr>
    </w:div>
    <w:div w:id="1155293892">
      <w:bodyDiv w:val="1"/>
      <w:marLeft w:val="0"/>
      <w:marRight w:val="0"/>
      <w:marTop w:val="0"/>
      <w:marBottom w:val="0"/>
      <w:divBdr>
        <w:top w:val="none" w:sz="0" w:space="0" w:color="auto"/>
        <w:left w:val="none" w:sz="0" w:space="0" w:color="auto"/>
        <w:bottom w:val="none" w:sz="0" w:space="0" w:color="auto"/>
        <w:right w:val="none" w:sz="0" w:space="0" w:color="auto"/>
      </w:divBdr>
    </w:div>
    <w:div w:id="1160852975">
      <w:bodyDiv w:val="1"/>
      <w:marLeft w:val="0"/>
      <w:marRight w:val="0"/>
      <w:marTop w:val="0"/>
      <w:marBottom w:val="0"/>
      <w:divBdr>
        <w:top w:val="none" w:sz="0" w:space="0" w:color="auto"/>
        <w:left w:val="none" w:sz="0" w:space="0" w:color="auto"/>
        <w:bottom w:val="none" w:sz="0" w:space="0" w:color="auto"/>
        <w:right w:val="none" w:sz="0" w:space="0" w:color="auto"/>
      </w:divBdr>
    </w:div>
    <w:div w:id="1170875567">
      <w:bodyDiv w:val="1"/>
      <w:marLeft w:val="0"/>
      <w:marRight w:val="0"/>
      <w:marTop w:val="0"/>
      <w:marBottom w:val="0"/>
      <w:divBdr>
        <w:top w:val="none" w:sz="0" w:space="0" w:color="auto"/>
        <w:left w:val="none" w:sz="0" w:space="0" w:color="auto"/>
        <w:bottom w:val="none" w:sz="0" w:space="0" w:color="auto"/>
        <w:right w:val="none" w:sz="0" w:space="0" w:color="auto"/>
      </w:divBdr>
    </w:div>
    <w:div w:id="1171480663">
      <w:bodyDiv w:val="1"/>
      <w:marLeft w:val="0"/>
      <w:marRight w:val="0"/>
      <w:marTop w:val="0"/>
      <w:marBottom w:val="0"/>
      <w:divBdr>
        <w:top w:val="none" w:sz="0" w:space="0" w:color="auto"/>
        <w:left w:val="none" w:sz="0" w:space="0" w:color="auto"/>
        <w:bottom w:val="none" w:sz="0" w:space="0" w:color="auto"/>
        <w:right w:val="none" w:sz="0" w:space="0" w:color="auto"/>
      </w:divBdr>
    </w:div>
    <w:div w:id="1179660606">
      <w:bodyDiv w:val="1"/>
      <w:marLeft w:val="0"/>
      <w:marRight w:val="0"/>
      <w:marTop w:val="0"/>
      <w:marBottom w:val="0"/>
      <w:divBdr>
        <w:top w:val="none" w:sz="0" w:space="0" w:color="auto"/>
        <w:left w:val="none" w:sz="0" w:space="0" w:color="auto"/>
        <w:bottom w:val="none" w:sz="0" w:space="0" w:color="auto"/>
        <w:right w:val="none" w:sz="0" w:space="0" w:color="auto"/>
      </w:divBdr>
    </w:div>
    <w:div w:id="1181504115">
      <w:bodyDiv w:val="1"/>
      <w:marLeft w:val="0"/>
      <w:marRight w:val="0"/>
      <w:marTop w:val="0"/>
      <w:marBottom w:val="0"/>
      <w:divBdr>
        <w:top w:val="none" w:sz="0" w:space="0" w:color="auto"/>
        <w:left w:val="none" w:sz="0" w:space="0" w:color="auto"/>
        <w:bottom w:val="none" w:sz="0" w:space="0" w:color="auto"/>
        <w:right w:val="none" w:sz="0" w:space="0" w:color="auto"/>
      </w:divBdr>
    </w:div>
    <w:div w:id="1189683859">
      <w:bodyDiv w:val="1"/>
      <w:marLeft w:val="0"/>
      <w:marRight w:val="0"/>
      <w:marTop w:val="0"/>
      <w:marBottom w:val="0"/>
      <w:divBdr>
        <w:top w:val="none" w:sz="0" w:space="0" w:color="auto"/>
        <w:left w:val="none" w:sz="0" w:space="0" w:color="auto"/>
        <w:bottom w:val="none" w:sz="0" w:space="0" w:color="auto"/>
        <w:right w:val="none" w:sz="0" w:space="0" w:color="auto"/>
      </w:divBdr>
    </w:div>
    <w:div w:id="1192381818">
      <w:bodyDiv w:val="1"/>
      <w:marLeft w:val="0"/>
      <w:marRight w:val="0"/>
      <w:marTop w:val="0"/>
      <w:marBottom w:val="0"/>
      <w:divBdr>
        <w:top w:val="none" w:sz="0" w:space="0" w:color="auto"/>
        <w:left w:val="none" w:sz="0" w:space="0" w:color="auto"/>
        <w:bottom w:val="none" w:sz="0" w:space="0" w:color="auto"/>
        <w:right w:val="none" w:sz="0" w:space="0" w:color="auto"/>
      </w:divBdr>
    </w:div>
    <w:div w:id="1200901898">
      <w:bodyDiv w:val="1"/>
      <w:marLeft w:val="0"/>
      <w:marRight w:val="0"/>
      <w:marTop w:val="0"/>
      <w:marBottom w:val="0"/>
      <w:divBdr>
        <w:top w:val="none" w:sz="0" w:space="0" w:color="auto"/>
        <w:left w:val="none" w:sz="0" w:space="0" w:color="auto"/>
        <w:bottom w:val="none" w:sz="0" w:space="0" w:color="auto"/>
        <w:right w:val="none" w:sz="0" w:space="0" w:color="auto"/>
      </w:divBdr>
    </w:div>
    <w:div w:id="1209803846">
      <w:bodyDiv w:val="1"/>
      <w:marLeft w:val="0"/>
      <w:marRight w:val="0"/>
      <w:marTop w:val="0"/>
      <w:marBottom w:val="0"/>
      <w:divBdr>
        <w:top w:val="none" w:sz="0" w:space="0" w:color="auto"/>
        <w:left w:val="none" w:sz="0" w:space="0" w:color="auto"/>
        <w:bottom w:val="none" w:sz="0" w:space="0" w:color="auto"/>
        <w:right w:val="none" w:sz="0" w:space="0" w:color="auto"/>
      </w:divBdr>
    </w:div>
    <w:div w:id="1229608914">
      <w:bodyDiv w:val="1"/>
      <w:marLeft w:val="0"/>
      <w:marRight w:val="0"/>
      <w:marTop w:val="0"/>
      <w:marBottom w:val="0"/>
      <w:divBdr>
        <w:top w:val="none" w:sz="0" w:space="0" w:color="auto"/>
        <w:left w:val="none" w:sz="0" w:space="0" w:color="auto"/>
        <w:bottom w:val="none" w:sz="0" w:space="0" w:color="auto"/>
        <w:right w:val="none" w:sz="0" w:space="0" w:color="auto"/>
      </w:divBdr>
    </w:div>
    <w:div w:id="1231886275">
      <w:bodyDiv w:val="1"/>
      <w:marLeft w:val="0"/>
      <w:marRight w:val="0"/>
      <w:marTop w:val="0"/>
      <w:marBottom w:val="0"/>
      <w:divBdr>
        <w:top w:val="none" w:sz="0" w:space="0" w:color="auto"/>
        <w:left w:val="none" w:sz="0" w:space="0" w:color="auto"/>
        <w:bottom w:val="none" w:sz="0" w:space="0" w:color="auto"/>
        <w:right w:val="none" w:sz="0" w:space="0" w:color="auto"/>
      </w:divBdr>
    </w:div>
    <w:div w:id="1232617448">
      <w:bodyDiv w:val="1"/>
      <w:marLeft w:val="0"/>
      <w:marRight w:val="0"/>
      <w:marTop w:val="0"/>
      <w:marBottom w:val="0"/>
      <w:divBdr>
        <w:top w:val="none" w:sz="0" w:space="0" w:color="auto"/>
        <w:left w:val="none" w:sz="0" w:space="0" w:color="auto"/>
        <w:bottom w:val="none" w:sz="0" w:space="0" w:color="auto"/>
        <w:right w:val="none" w:sz="0" w:space="0" w:color="auto"/>
      </w:divBdr>
    </w:div>
    <w:div w:id="1233615458">
      <w:bodyDiv w:val="1"/>
      <w:marLeft w:val="0"/>
      <w:marRight w:val="0"/>
      <w:marTop w:val="0"/>
      <w:marBottom w:val="0"/>
      <w:divBdr>
        <w:top w:val="none" w:sz="0" w:space="0" w:color="auto"/>
        <w:left w:val="none" w:sz="0" w:space="0" w:color="auto"/>
        <w:bottom w:val="none" w:sz="0" w:space="0" w:color="auto"/>
        <w:right w:val="none" w:sz="0" w:space="0" w:color="auto"/>
      </w:divBdr>
    </w:div>
    <w:div w:id="1239705074">
      <w:bodyDiv w:val="1"/>
      <w:marLeft w:val="0"/>
      <w:marRight w:val="0"/>
      <w:marTop w:val="0"/>
      <w:marBottom w:val="0"/>
      <w:divBdr>
        <w:top w:val="none" w:sz="0" w:space="0" w:color="auto"/>
        <w:left w:val="none" w:sz="0" w:space="0" w:color="auto"/>
        <w:bottom w:val="none" w:sz="0" w:space="0" w:color="auto"/>
        <w:right w:val="none" w:sz="0" w:space="0" w:color="auto"/>
      </w:divBdr>
    </w:div>
    <w:div w:id="1242329527">
      <w:bodyDiv w:val="1"/>
      <w:marLeft w:val="0"/>
      <w:marRight w:val="0"/>
      <w:marTop w:val="0"/>
      <w:marBottom w:val="0"/>
      <w:divBdr>
        <w:top w:val="none" w:sz="0" w:space="0" w:color="auto"/>
        <w:left w:val="none" w:sz="0" w:space="0" w:color="auto"/>
        <w:bottom w:val="none" w:sz="0" w:space="0" w:color="auto"/>
        <w:right w:val="none" w:sz="0" w:space="0" w:color="auto"/>
      </w:divBdr>
    </w:div>
    <w:div w:id="1242640942">
      <w:bodyDiv w:val="1"/>
      <w:marLeft w:val="0"/>
      <w:marRight w:val="0"/>
      <w:marTop w:val="0"/>
      <w:marBottom w:val="0"/>
      <w:divBdr>
        <w:top w:val="none" w:sz="0" w:space="0" w:color="auto"/>
        <w:left w:val="none" w:sz="0" w:space="0" w:color="auto"/>
        <w:bottom w:val="none" w:sz="0" w:space="0" w:color="auto"/>
        <w:right w:val="none" w:sz="0" w:space="0" w:color="auto"/>
      </w:divBdr>
    </w:div>
    <w:div w:id="1252085099">
      <w:bodyDiv w:val="1"/>
      <w:marLeft w:val="0"/>
      <w:marRight w:val="0"/>
      <w:marTop w:val="0"/>
      <w:marBottom w:val="0"/>
      <w:divBdr>
        <w:top w:val="none" w:sz="0" w:space="0" w:color="auto"/>
        <w:left w:val="none" w:sz="0" w:space="0" w:color="auto"/>
        <w:bottom w:val="none" w:sz="0" w:space="0" w:color="auto"/>
        <w:right w:val="none" w:sz="0" w:space="0" w:color="auto"/>
      </w:divBdr>
    </w:div>
    <w:div w:id="1252813020">
      <w:bodyDiv w:val="1"/>
      <w:marLeft w:val="0"/>
      <w:marRight w:val="0"/>
      <w:marTop w:val="0"/>
      <w:marBottom w:val="0"/>
      <w:divBdr>
        <w:top w:val="none" w:sz="0" w:space="0" w:color="auto"/>
        <w:left w:val="none" w:sz="0" w:space="0" w:color="auto"/>
        <w:bottom w:val="none" w:sz="0" w:space="0" w:color="auto"/>
        <w:right w:val="none" w:sz="0" w:space="0" w:color="auto"/>
      </w:divBdr>
    </w:div>
    <w:div w:id="1268464686">
      <w:bodyDiv w:val="1"/>
      <w:marLeft w:val="0"/>
      <w:marRight w:val="0"/>
      <w:marTop w:val="0"/>
      <w:marBottom w:val="0"/>
      <w:divBdr>
        <w:top w:val="none" w:sz="0" w:space="0" w:color="auto"/>
        <w:left w:val="none" w:sz="0" w:space="0" w:color="auto"/>
        <w:bottom w:val="none" w:sz="0" w:space="0" w:color="auto"/>
        <w:right w:val="none" w:sz="0" w:space="0" w:color="auto"/>
      </w:divBdr>
    </w:div>
    <w:div w:id="1269656788">
      <w:bodyDiv w:val="1"/>
      <w:marLeft w:val="0"/>
      <w:marRight w:val="0"/>
      <w:marTop w:val="0"/>
      <w:marBottom w:val="0"/>
      <w:divBdr>
        <w:top w:val="none" w:sz="0" w:space="0" w:color="auto"/>
        <w:left w:val="none" w:sz="0" w:space="0" w:color="auto"/>
        <w:bottom w:val="none" w:sz="0" w:space="0" w:color="auto"/>
        <w:right w:val="none" w:sz="0" w:space="0" w:color="auto"/>
      </w:divBdr>
    </w:div>
    <w:div w:id="1271354008">
      <w:bodyDiv w:val="1"/>
      <w:marLeft w:val="0"/>
      <w:marRight w:val="0"/>
      <w:marTop w:val="0"/>
      <w:marBottom w:val="0"/>
      <w:divBdr>
        <w:top w:val="none" w:sz="0" w:space="0" w:color="auto"/>
        <w:left w:val="none" w:sz="0" w:space="0" w:color="auto"/>
        <w:bottom w:val="none" w:sz="0" w:space="0" w:color="auto"/>
        <w:right w:val="none" w:sz="0" w:space="0" w:color="auto"/>
      </w:divBdr>
    </w:div>
    <w:div w:id="1276984511">
      <w:bodyDiv w:val="1"/>
      <w:marLeft w:val="0"/>
      <w:marRight w:val="0"/>
      <w:marTop w:val="0"/>
      <w:marBottom w:val="0"/>
      <w:divBdr>
        <w:top w:val="none" w:sz="0" w:space="0" w:color="auto"/>
        <w:left w:val="none" w:sz="0" w:space="0" w:color="auto"/>
        <w:bottom w:val="none" w:sz="0" w:space="0" w:color="auto"/>
        <w:right w:val="none" w:sz="0" w:space="0" w:color="auto"/>
      </w:divBdr>
    </w:div>
    <w:div w:id="1285693977">
      <w:bodyDiv w:val="1"/>
      <w:marLeft w:val="0"/>
      <w:marRight w:val="0"/>
      <w:marTop w:val="0"/>
      <w:marBottom w:val="0"/>
      <w:divBdr>
        <w:top w:val="none" w:sz="0" w:space="0" w:color="auto"/>
        <w:left w:val="none" w:sz="0" w:space="0" w:color="auto"/>
        <w:bottom w:val="none" w:sz="0" w:space="0" w:color="auto"/>
        <w:right w:val="none" w:sz="0" w:space="0" w:color="auto"/>
      </w:divBdr>
    </w:div>
    <w:div w:id="1290091451">
      <w:bodyDiv w:val="1"/>
      <w:marLeft w:val="0"/>
      <w:marRight w:val="0"/>
      <w:marTop w:val="0"/>
      <w:marBottom w:val="0"/>
      <w:divBdr>
        <w:top w:val="none" w:sz="0" w:space="0" w:color="auto"/>
        <w:left w:val="none" w:sz="0" w:space="0" w:color="auto"/>
        <w:bottom w:val="none" w:sz="0" w:space="0" w:color="auto"/>
        <w:right w:val="none" w:sz="0" w:space="0" w:color="auto"/>
      </w:divBdr>
    </w:div>
    <w:div w:id="1294482287">
      <w:bodyDiv w:val="1"/>
      <w:marLeft w:val="0"/>
      <w:marRight w:val="0"/>
      <w:marTop w:val="0"/>
      <w:marBottom w:val="0"/>
      <w:divBdr>
        <w:top w:val="none" w:sz="0" w:space="0" w:color="auto"/>
        <w:left w:val="none" w:sz="0" w:space="0" w:color="auto"/>
        <w:bottom w:val="none" w:sz="0" w:space="0" w:color="auto"/>
        <w:right w:val="none" w:sz="0" w:space="0" w:color="auto"/>
      </w:divBdr>
    </w:div>
    <w:div w:id="1304962581">
      <w:bodyDiv w:val="1"/>
      <w:marLeft w:val="0"/>
      <w:marRight w:val="0"/>
      <w:marTop w:val="0"/>
      <w:marBottom w:val="0"/>
      <w:divBdr>
        <w:top w:val="none" w:sz="0" w:space="0" w:color="auto"/>
        <w:left w:val="none" w:sz="0" w:space="0" w:color="auto"/>
        <w:bottom w:val="none" w:sz="0" w:space="0" w:color="auto"/>
        <w:right w:val="none" w:sz="0" w:space="0" w:color="auto"/>
      </w:divBdr>
    </w:div>
    <w:div w:id="1309018440">
      <w:bodyDiv w:val="1"/>
      <w:marLeft w:val="0"/>
      <w:marRight w:val="0"/>
      <w:marTop w:val="0"/>
      <w:marBottom w:val="0"/>
      <w:divBdr>
        <w:top w:val="none" w:sz="0" w:space="0" w:color="auto"/>
        <w:left w:val="none" w:sz="0" w:space="0" w:color="auto"/>
        <w:bottom w:val="none" w:sz="0" w:space="0" w:color="auto"/>
        <w:right w:val="none" w:sz="0" w:space="0" w:color="auto"/>
      </w:divBdr>
    </w:div>
    <w:div w:id="1316716253">
      <w:bodyDiv w:val="1"/>
      <w:marLeft w:val="0"/>
      <w:marRight w:val="0"/>
      <w:marTop w:val="0"/>
      <w:marBottom w:val="0"/>
      <w:divBdr>
        <w:top w:val="none" w:sz="0" w:space="0" w:color="auto"/>
        <w:left w:val="none" w:sz="0" w:space="0" w:color="auto"/>
        <w:bottom w:val="none" w:sz="0" w:space="0" w:color="auto"/>
        <w:right w:val="none" w:sz="0" w:space="0" w:color="auto"/>
      </w:divBdr>
    </w:div>
    <w:div w:id="1316907987">
      <w:bodyDiv w:val="1"/>
      <w:marLeft w:val="0"/>
      <w:marRight w:val="0"/>
      <w:marTop w:val="0"/>
      <w:marBottom w:val="0"/>
      <w:divBdr>
        <w:top w:val="none" w:sz="0" w:space="0" w:color="auto"/>
        <w:left w:val="none" w:sz="0" w:space="0" w:color="auto"/>
        <w:bottom w:val="none" w:sz="0" w:space="0" w:color="auto"/>
        <w:right w:val="none" w:sz="0" w:space="0" w:color="auto"/>
      </w:divBdr>
    </w:div>
    <w:div w:id="1319267830">
      <w:bodyDiv w:val="1"/>
      <w:marLeft w:val="0"/>
      <w:marRight w:val="0"/>
      <w:marTop w:val="0"/>
      <w:marBottom w:val="0"/>
      <w:divBdr>
        <w:top w:val="none" w:sz="0" w:space="0" w:color="auto"/>
        <w:left w:val="none" w:sz="0" w:space="0" w:color="auto"/>
        <w:bottom w:val="none" w:sz="0" w:space="0" w:color="auto"/>
        <w:right w:val="none" w:sz="0" w:space="0" w:color="auto"/>
      </w:divBdr>
    </w:div>
    <w:div w:id="1329480206">
      <w:bodyDiv w:val="1"/>
      <w:marLeft w:val="0"/>
      <w:marRight w:val="0"/>
      <w:marTop w:val="0"/>
      <w:marBottom w:val="0"/>
      <w:divBdr>
        <w:top w:val="none" w:sz="0" w:space="0" w:color="auto"/>
        <w:left w:val="none" w:sz="0" w:space="0" w:color="auto"/>
        <w:bottom w:val="none" w:sz="0" w:space="0" w:color="auto"/>
        <w:right w:val="none" w:sz="0" w:space="0" w:color="auto"/>
      </w:divBdr>
    </w:div>
    <w:div w:id="1345982188">
      <w:bodyDiv w:val="1"/>
      <w:marLeft w:val="0"/>
      <w:marRight w:val="0"/>
      <w:marTop w:val="0"/>
      <w:marBottom w:val="0"/>
      <w:divBdr>
        <w:top w:val="none" w:sz="0" w:space="0" w:color="auto"/>
        <w:left w:val="none" w:sz="0" w:space="0" w:color="auto"/>
        <w:bottom w:val="none" w:sz="0" w:space="0" w:color="auto"/>
        <w:right w:val="none" w:sz="0" w:space="0" w:color="auto"/>
      </w:divBdr>
    </w:div>
    <w:div w:id="1347093091">
      <w:bodyDiv w:val="1"/>
      <w:marLeft w:val="0"/>
      <w:marRight w:val="0"/>
      <w:marTop w:val="0"/>
      <w:marBottom w:val="0"/>
      <w:divBdr>
        <w:top w:val="none" w:sz="0" w:space="0" w:color="auto"/>
        <w:left w:val="none" w:sz="0" w:space="0" w:color="auto"/>
        <w:bottom w:val="none" w:sz="0" w:space="0" w:color="auto"/>
        <w:right w:val="none" w:sz="0" w:space="0" w:color="auto"/>
      </w:divBdr>
    </w:div>
    <w:div w:id="1349521794">
      <w:bodyDiv w:val="1"/>
      <w:marLeft w:val="0"/>
      <w:marRight w:val="0"/>
      <w:marTop w:val="0"/>
      <w:marBottom w:val="0"/>
      <w:divBdr>
        <w:top w:val="none" w:sz="0" w:space="0" w:color="auto"/>
        <w:left w:val="none" w:sz="0" w:space="0" w:color="auto"/>
        <w:bottom w:val="none" w:sz="0" w:space="0" w:color="auto"/>
        <w:right w:val="none" w:sz="0" w:space="0" w:color="auto"/>
      </w:divBdr>
    </w:div>
    <w:div w:id="1350839381">
      <w:bodyDiv w:val="1"/>
      <w:marLeft w:val="0"/>
      <w:marRight w:val="0"/>
      <w:marTop w:val="0"/>
      <w:marBottom w:val="0"/>
      <w:divBdr>
        <w:top w:val="none" w:sz="0" w:space="0" w:color="auto"/>
        <w:left w:val="none" w:sz="0" w:space="0" w:color="auto"/>
        <w:bottom w:val="none" w:sz="0" w:space="0" w:color="auto"/>
        <w:right w:val="none" w:sz="0" w:space="0" w:color="auto"/>
      </w:divBdr>
    </w:div>
    <w:div w:id="1357928857">
      <w:bodyDiv w:val="1"/>
      <w:marLeft w:val="0"/>
      <w:marRight w:val="0"/>
      <w:marTop w:val="0"/>
      <w:marBottom w:val="0"/>
      <w:divBdr>
        <w:top w:val="none" w:sz="0" w:space="0" w:color="auto"/>
        <w:left w:val="none" w:sz="0" w:space="0" w:color="auto"/>
        <w:bottom w:val="none" w:sz="0" w:space="0" w:color="auto"/>
        <w:right w:val="none" w:sz="0" w:space="0" w:color="auto"/>
      </w:divBdr>
    </w:div>
    <w:div w:id="1360931362">
      <w:bodyDiv w:val="1"/>
      <w:marLeft w:val="0"/>
      <w:marRight w:val="0"/>
      <w:marTop w:val="0"/>
      <w:marBottom w:val="0"/>
      <w:divBdr>
        <w:top w:val="none" w:sz="0" w:space="0" w:color="auto"/>
        <w:left w:val="none" w:sz="0" w:space="0" w:color="auto"/>
        <w:bottom w:val="none" w:sz="0" w:space="0" w:color="auto"/>
        <w:right w:val="none" w:sz="0" w:space="0" w:color="auto"/>
      </w:divBdr>
    </w:div>
    <w:div w:id="1371955727">
      <w:bodyDiv w:val="1"/>
      <w:marLeft w:val="0"/>
      <w:marRight w:val="0"/>
      <w:marTop w:val="0"/>
      <w:marBottom w:val="0"/>
      <w:divBdr>
        <w:top w:val="none" w:sz="0" w:space="0" w:color="auto"/>
        <w:left w:val="none" w:sz="0" w:space="0" w:color="auto"/>
        <w:bottom w:val="none" w:sz="0" w:space="0" w:color="auto"/>
        <w:right w:val="none" w:sz="0" w:space="0" w:color="auto"/>
      </w:divBdr>
    </w:div>
    <w:div w:id="1378696793">
      <w:bodyDiv w:val="1"/>
      <w:marLeft w:val="0"/>
      <w:marRight w:val="0"/>
      <w:marTop w:val="0"/>
      <w:marBottom w:val="0"/>
      <w:divBdr>
        <w:top w:val="none" w:sz="0" w:space="0" w:color="auto"/>
        <w:left w:val="none" w:sz="0" w:space="0" w:color="auto"/>
        <w:bottom w:val="none" w:sz="0" w:space="0" w:color="auto"/>
        <w:right w:val="none" w:sz="0" w:space="0" w:color="auto"/>
      </w:divBdr>
    </w:div>
    <w:div w:id="1387530707">
      <w:bodyDiv w:val="1"/>
      <w:marLeft w:val="0"/>
      <w:marRight w:val="0"/>
      <w:marTop w:val="0"/>
      <w:marBottom w:val="0"/>
      <w:divBdr>
        <w:top w:val="none" w:sz="0" w:space="0" w:color="auto"/>
        <w:left w:val="none" w:sz="0" w:space="0" w:color="auto"/>
        <w:bottom w:val="none" w:sz="0" w:space="0" w:color="auto"/>
        <w:right w:val="none" w:sz="0" w:space="0" w:color="auto"/>
      </w:divBdr>
    </w:div>
    <w:div w:id="1393113692">
      <w:bodyDiv w:val="1"/>
      <w:marLeft w:val="0"/>
      <w:marRight w:val="0"/>
      <w:marTop w:val="0"/>
      <w:marBottom w:val="0"/>
      <w:divBdr>
        <w:top w:val="none" w:sz="0" w:space="0" w:color="auto"/>
        <w:left w:val="none" w:sz="0" w:space="0" w:color="auto"/>
        <w:bottom w:val="none" w:sz="0" w:space="0" w:color="auto"/>
        <w:right w:val="none" w:sz="0" w:space="0" w:color="auto"/>
      </w:divBdr>
    </w:div>
    <w:div w:id="1393844100">
      <w:bodyDiv w:val="1"/>
      <w:marLeft w:val="0"/>
      <w:marRight w:val="0"/>
      <w:marTop w:val="0"/>
      <w:marBottom w:val="0"/>
      <w:divBdr>
        <w:top w:val="none" w:sz="0" w:space="0" w:color="auto"/>
        <w:left w:val="none" w:sz="0" w:space="0" w:color="auto"/>
        <w:bottom w:val="none" w:sz="0" w:space="0" w:color="auto"/>
        <w:right w:val="none" w:sz="0" w:space="0" w:color="auto"/>
      </w:divBdr>
    </w:div>
    <w:div w:id="1404255959">
      <w:bodyDiv w:val="1"/>
      <w:marLeft w:val="0"/>
      <w:marRight w:val="0"/>
      <w:marTop w:val="0"/>
      <w:marBottom w:val="0"/>
      <w:divBdr>
        <w:top w:val="none" w:sz="0" w:space="0" w:color="auto"/>
        <w:left w:val="none" w:sz="0" w:space="0" w:color="auto"/>
        <w:bottom w:val="none" w:sz="0" w:space="0" w:color="auto"/>
        <w:right w:val="none" w:sz="0" w:space="0" w:color="auto"/>
      </w:divBdr>
    </w:div>
    <w:div w:id="1406026753">
      <w:bodyDiv w:val="1"/>
      <w:marLeft w:val="0"/>
      <w:marRight w:val="0"/>
      <w:marTop w:val="0"/>
      <w:marBottom w:val="0"/>
      <w:divBdr>
        <w:top w:val="none" w:sz="0" w:space="0" w:color="auto"/>
        <w:left w:val="none" w:sz="0" w:space="0" w:color="auto"/>
        <w:bottom w:val="none" w:sz="0" w:space="0" w:color="auto"/>
        <w:right w:val="none" w:sz="0" w:space="0" w:color="auto"/>
      </w:divBdr>
    </w:div>
    <w:div w:id="1406151057">
      <w:bodyDiv w:val="1"/>
      <w:marLeft w:val="0"/>
      <w:marRight w:val="0"/>
      <w:marTop w:val="0"/>
      <w:marBottom w:val="0"/>
      <w:divBdr>
        <w:top w:val="none" w:sz="0" w:space="0" w:color="auto"/>
        <w:left w:val="none" w:sz="0" w:space="0" w:color="auto"/>
        <w:bottom w:val="none" w:sz="0" w:space="0" w:color="auto"/>
        <w:right w:val="none" w:sz="0" w:space="0" w:color="auto"/>
      </w:divBdr>
    </w:div>
    <w:div w:id="1413088613">
      <w:bodyDiv w:val="1"/>
      <w:marLeft w:val="0"/>
      <w:marRight w:val="0"/>
      <w:marTop w:val="0"/>
      <w:marBottom w:val="0"/>
      <w:divBdr>
        <w:top w:val="none" w:sz="0" w:space="0" w:color="auto"/>
        <w:left w:val="none" w:sz="0" w:space="0" w:color="auto"/>
        <w:bottom w:val="none" w:sz="0" w:space="0" w:color="auto"/>
        <w:right w:val="none" w:sz="0" w:space="0" w:color="auto"/>
      </w:divBdr>
    </w:div>
    <w:div w:id="1425879280">
      <w:bodyDiv w:val="1"/>
      <w:marLeft w:val="0"/>
      <w:marRight w:val="0"/>
      <w:marTop w:val="0"/>
      <w:marBottom w:val="0"/>
      <w:divBdr>
        <w:top w:val="none" w:sz="0" w:space="0" w:color="auto"/>
        <w:left w:val="none" w:sz="0" w:space="0" w:color="auto"/>
        <w:bottom w:val="none" w:sz="0" w:space="0" w:color="auto"/>
        <w:right w:val="none" w:sz="0" w:space="0" w:color="auto"/>
      </w:divBdr>
    </w:div>
    <w:div w:id="1429497266">
      <w:bodyDiv w:val="1"/>
      <w:marLeft w:val="0"/>
      <w:marRight w:val="0"/>
      <w:marTop w:val="0"/>
      <w:marBottom w:val="0"/>
      <w:divBdr>
        <w:top w:val="none" w:sz="0" w:space="0" w:color="auto"/>
        <w:left w:val="none" w:sz="0" w:space="0" w:color="auto"/>
        <w:bottom w:val="none" w:sz="0" w:space="0" w:color="auto"/>
        <w:right w:val="none" w:sz="0" w:space="0" w:color="auto"/>
      </w:divBdr>
    </w:div>
    <w:div w:id="1432622169">
      <w:bodyDiv w:val="1"/>
      <w:marLeft w:val="0"/>
      <w:marRight w:val="0"/>
      <w:marTop w:val="0"/>
      <w:marBottom w:val="0"/>
      <w:divBdr>
        <w:top w:val="none" w:sz="0" w:space="0" w:color="auto"/>
        <w:left w:val="none" w:sz="0" w:space="0" w:color="auto"/>
        <w:bottom w:val="none" w:sz="0" w:space="0" w:color="auto"/>
        <w:right w:val="none" w:sz="0" w:space="0" w:color="auto"/>
      </w:divBdr>
    </w:div>
    <w:div w:id="1432968551">
      <w:bodyDiv w:val="1"/>
      <w:marLeft w:val="0"/>
      <w:marRight w:val="0"/>
      <w:marTop w:val="0"/>
      <w:marBottom w:val="0"/>
      <w:divBdr>
        <w:top w:val="none" w:sz="0" w:space="0" w:color="auto"/>
        <w:left w:val="none" w:sz="0" w:space="0" w:color="auto"/>
        <w:bottom w:val="none" w:sz="0" w:space="0" w:color="auto"/>
        <w:right w:val="none" w:sz="0" w:space="0" w:color="auto"/>
      </w:divBdr>
    </w:div>
    <w:div w:id="1447429479">
      <w:bodyDiv w:val="1"/>
      <w:marLeft w:val="0"/>
      <w:marRight w:val="0"/>
      <w:marTop w:val="0"/>
      <w:marBottom w:val="0"/>
      <w:divBdr>
        <w:top w:val="none" w:sz="0" w:space="0" w:color="auto"/>
        <w:left w:val="none" w:sz="0" w:space="0" w:color="auto"/>
        <w:bottom w:val="none" w:sz="0" w:space="0" w:color="auto"/>
        <w:right w:val="none" w:sz="0" w:space="0" w:color="auto"/>
      </w:divBdr>
    </w:div>
    <w:div w:id="1449469360">
      <w:bodyDiv w:val="1"/>
      <w:marLeft w:val="0"/>
      <w:marRight w:val="0"/>
      <w:marTop w:val="0"/>
      <w:marBottom w:val="0"/>
      <w:divBdr>
        <w:top w:val="none" w:sz="0" w:space="0" w:color="auto"/>
        <w:left w:val="none" w:sz="0" w:space="0" w:color="auto"/>
        <w:bottom w:val="none" w:sz="0" w:space="0" w:color="auto"/>
        <w:right w:val="none" w:sz="0" w:space="0" w:color="auto"/>
      </w:divBdr>
    </w:div>
    <w:div w:id="1460763361">
      <w:bodyDiv w:val="1"/>
      <w:marLeft w:val="0"/>
      <w:marRight w:val="0"/>
      <w:marTop w:val="0"/>
      <w:marBottom w:val="0"/>
      <w:divBdr>
        <w:top w:val="none" w:sz="0" w:space="0" w:color="auto"/>
        <w:left w:val="none" w:sz="0" w:space="0" w:color="auto"/>
        <w:bottom w:val="none" w:sz="0" w:space="0" w:color="auto"/>
        <w:right w:val="none" w:sz="0" w:space="0" w:color="auto"/>
      </w:divBdr>
    </w:div>
    <w:div w:id="1463229262">
      <w:bodyDiv w:val="1"/>
      <w:marLeft w:val="0"/>
      <w:marRight w:val="0"/>
      <w:marTop w:val="0"/>
      <w:marBottom w:val="0"/>
      <w:divBdr>
        <w:top w:val="none" w:sz="0" w:space="0" w:color="auto"/>
        <w:left w:val="none" w:sz="0" w:space="0" w:color="auto"/>
        <w:bottom w:val="none" w:sz="0" w:space="0" w:color="auto"/>
        <w:right w:val="none" w:sz="0" w:space="0" w:color="auto"/>
      </w:divBdr>
    </w:div>
    <w:div w:id="1469666209">
      <w:bodyDiv w:val="1"/>
      <w:marLeft w:val="0"/>
      <w:marRight w:val="0"/>
      <w:marTop w:val="0"/>
      <w:marBottom w:val="0"/>
      <w:divBdr>
        <w:top w:val="none" w:sz="0" w:space="0" w:color="auto"/>
        <w:left w:val="none" w:sz="0" w:space="0" w:color="auto"/>
        <w:bottom w:val="none" w:sz="0" w:space="0" w:color="auto"/>
        <w:right w:val="none" w:sz="0" w:space="0" w:color="auto"/>
      </w:divBdr>
    </w:div>
    <w:div w:id="1475486786">
      <w:bodyDiv w:val="1"/>
      <w:marLeft w:val="0"/>
      <w:marRight w:val="0"/>
      <w:marTop w:val="0"/>
      <w:marBottom w:val="0"/>
      <w:divBdr>
        <w:top w:val="none" w:sz="0" w:space="0" w:color="auto"/>
        <w:left w:val="none" w:sz="0" w:space="0" w:color="auto"/>
        <w:bottom w:val="none" w:sz="0" w:space="0" w:color="auto"/>
        <w:right w:val="none" w:sz="0" w:space="0" w:color="auto"/>
      </w:divBdr>
    </w:div>
    <w:div w:id="1480151446">
      <w:bodyDiv w:val="1"/>
      <w:marLeft w:val="0"/>
      <w:marRight w:val="0"/>
      <w:marTop w:val="0"/>
      <w:marBottom w:val="0"/>
      <w:divBdr>
        <w:top w:val="none" w:sz="0" w:space="0" w:color="auto"/>
        <w:left w:val="none" w:sz="0" w:space="0" w:color="auto"/>
        <w:bottom w:val="none" w:sz="0" w:space="0" w:color="auto"/>
        <w:right w:val="none" w:sz="0" w:space="0" w:color="auto"/>
      </w:divBdr>
    </w:div>
    <w:div w:id="1482652148">
      <w:bodyDiv w:val="1"/>
      <w:marLeft w:val="0"/>
      <w:marRight w:val="0"/>
      <w:marTop w:val="0"/>
      <w:marBottom w:val="0"/>
      <w:divBdr>
        <w:top w:val="none" w:sz="0" w:space="0" w:color="auto"/>
        <w:left w:val="none" w:sz="0" w:space="0" w:color="auto"/>
        <w:bottom w:val="none" w:sz="0" w:space="0" w:color="auto"/>
        <w:right w:val="none" w:sz="0" w:space="0" w:color="auto"/>
      </w:divBdr>
    </w:div>
    <w:div w:id="1499996755">
      <w:bodyDiv w:val="1"/>
      <w:marLeft w:val="0"/>
      <w:marRight w:val="0"/>
      <w:marTop w:val="0"/>
      <w:marBottom w:val="0"/>
      <w:divBdr>
        <w:top w:val="none" w:sz="0" w:space="0" w:color="auto"/>
        <w:left w:val="none" w:sz="0" w:space="0" w:color="auto"/>
        <w:bottom w:val="none" w:sz="0" w:space="0" w:color="auto"/>
        <w:right w:val="none" w:sz="0" w:space="0" w:color="auto"/>
      </w:divBdr>
    </w:div>
    <w:div w:id="1507552262">
      <w:bodyDiv w:val="1"/>
      <w:marLeft w:val="0"/>
      <w:marRight w:val="0"/>
      <w:marTop w:val="0"/>
      <w:marBottom w:val="0"/>
      <w:divBdr>
        <w:top w:val="none" w:sz="0" w:space="0" w:color="auto"/>
        <w:left w:val="none" w:sz="0" w:space="0" w:color="auto"/>
        <w:bottom w:val="none" w:sz="0" w:space="0" w:color="auto"/>
        <w:right w:val="none" w:sz="0" w:space="0" w:color="auto"/>
      </w:divBdr>
    </w:div>
    <w:div w:id="1508251263">
      <w:bodyDiv w:val="1"/>
      <w:marLeft w:val="0"/>
      <w:marRight w:val="0"/>
      <w:marTop w:val="0"/>
      <w:marBottom w:val="0"/>
      <w:divBdr>
        <w:top w:val="none" w:sz="0" w:space="0" w:color="auto"/>
        <w:left w:val="none" w:sz="0" w:space="0" w:color="auto"/>
        <w:bottom w:val="none" w:sz="0" w:space="0" w:color="auto"/>
        <w:right w:val="none" w:sz="0" w:space="0" w:color="auto"/>
      </w:divBdr>
    </w:div>
    <w:div w:id="1523476726">
      <w:bodyDiv w:val="1"/>
      <w:marLeft w:val="0"/>
      <w:marRight w:val="0"/>
      <w:marTop w:val="0"/>
      <w:marBottom w:val="0"/>
      <w:divBdr>
        <w:top w:val="none" w:sz="0" w:space="0" w:color="auto"/>
        <w:left w:val="none" w:sz="0" w:space="0" w:color="auto"/>
        <w:bottom w:val="none" w:sz="0" w:space="0" w:color="auto"/>
        <w:right w:val="none" w:sz="0" w:space="0" w:color="auto"/>
      </w:divBdr>
    </w:div>
    <w:div w:id="1524051300">
      <w:bodyDiv w:val="1"/>
      <w:marLeft w:val="0"/>
      <w:marRight w:val="0"/>
      <w:marTop w:val="0"/>
      <w:marBottom w:val="0"/>
      <w:divBdr>
        <w:top w:val="none" w:sz="0" w:space="0" w:color="auto"/>
        <w:left w:val="none" w:sz="0" w:space="0" w:color="auto"/>
        <w:bottom w:val="none" w:sz="0" w:space="0" w:color="auto"/>
        <w:right w:val="none" w:sz="0" w:space="0" w:color="auto"/>
      </w:divBdr>
    </w:div>
    <w:div w:id="1535654965">
      <w:bodyDiv w:val="1"/>
      <w:marLeft w:val="0"/>
      <w:marRight w:val="0"/>
      <w:marTop w:val="0"/>
      <w:marBottom w:val="0"/>
      <w:divBdr>
        <w:top w:val="none" w:sz="0" w:space="0" w:color="auto"/>
        <w:left w:val="none" w:sz="0" w:space="0" w:color="auto"/>
        <w:bottom w:val="none" w:sz="0" w:space="0" w:color="auto"/>
        <w:right w:val="none" w:sz="0" w:space="0" w:color="auto"/>
      </w:divBdr>
    </w:div>
    <w:div w:id="1537232017">
      <w:bodyDiv w:val="1"/>
      <w:marLeft w:val="0"/>
      <w:marRight w:val="0"/>
      <w:marTop w:val="0"/>
      <w:marBottom w:val="0"/>
      <w:divBdr>
        <w:top w:val="none" w:sz="0" w:space="0" w:color="auto"/>
        <w:left w:val="none" w:sz="0" w:space="0" w:color="auto"/>
        <w:bottom w:val="none" w:sz="0" w:space="0" w:color="auto"/>
        <w:right w:val="none" w:sz="0" w:space="0" w:color="auto"/>
      </w:divBdr>
    </w:div>
    <w:div w:id="1539199107">
      <w:bodyDiv w:val="1"/>
      <w:marLeft w:val="0"/>
      <w:marRight w:val="0"/>
      <w:marTop w:val="0"/>
      <w:marBottom w:val="0"/>
      <w:divBdr>
        <w:top w:val="none" w:sz="0" w:space="0" w:color="auto"/>
        <w:left w:val="none" w:sz="0" w:space="0" w:color="auto"/>
        <w:bottom w:val="none" w:sz="0" w:space="0" w:color="auto"/>
        <w:right w:val="none" w:sz="0" w:space="0" w:color="auto"/>
      </w:divBdr>
    </w:div>
    <w:div w:id="1548301158">
      <w:bodyDiv w:val="1"/>
      <w:marLeft w:val="0"/>
      <w:marRight w:val="0"/>
      <w:marTop w:val="0"/>
      <w:marBottom w:val="0"/>
      <w:divBdr>
        <w:top w:val="none" w:sz="0" w:space="0" w:color="auto"/>
        <w:left w:val="none" w:sz="0" w:space="0" w:color="auto"/>
        <w:bottom w:val="none" w:sz="0" w:space="0" w:color="auto"/>
        <w:right w:val="none" w:sz="0" w:space="0" w:color="auto"/>
      </w:divBdr>
    </w:div>
    <w:div w:id="1552157470">
      <w:bodyDiv w:val="1"/>
      <w:marLeft w:val="0"/>
      <w:marRight w:val="0"/>
      <w:marTop w:val="0"/>
      <w:marBottom w:val="0"/>
      <w:divBdr>
        <w:top w:val="none" w:sz="0" w:space="0" w:color="auto"/>
        <w:left w:val="none" w:sz="0" w:space="0" w:color="auto"/>
        <w:bottom w:val="none" w:sz="0" w:space="0" w:color="auto"/>
        <w:right w:val="none" w:sz="0" w:space="0" w:color="auto"/>
      </w:divBdr>
    </w:div>
    <w:div w:id="1563978331">
      <w:bodyDiv w:val="1"/>
      <w:marLeft w:val="0"/>
      <w:marRight w:val="0"/>
      <w:marTop w:val="0"/>
      <w:marBottom w:val="0"/>
      <w:divBdr>
        <w:top w:val="none" w:sz="0" w:space="0" w:color="auto"/>
        <w:left w:val="none" w:sz="0" w:space="0" w:color="auto"/>
        <w:bottom w:val="none" w:sz="0" w:space="0" w:color="auto"/>
        <w:right w:val="none" w:sz="0" w:space="0" w:color="auto"/>
      </w:divBdr>
    </w:div>
    <w:div w:id="1567305231">
      <w:bodyDiv w:val="1"/>
      <w:marLeft w:val="0"/>
      <w:marRight w:val="0"/>
      <w:marTop w:val="0"/>
      <w:marBottom w:val="0"/>
      <w:divBdr>
        <w:top w:val="none" w:sz="0" w:space="0" w:color="auto"/>
        <w:left w:val="none" w:sz="0" w:space="0" w:color="auto"/>
        <w:bottom w:val="none" w:sz="0" w:space="0" w:color="auto"/>
        <w:right w:val="none" w:sz="0" w:space="0" w:color="auto"/>
      </w:divBdr>
    </w:div>
    <w:div w:id="1581863119">
      <w:bodyDiv w:val="1"/>
      <w:marLeft w:val="0"/>
      <w:marRight w:val="0"/>
      <w:marTop w:val="0"/>
      <w:marBottom w:val="0"/>
      <w:divBdr>
        <w:top w:val="none" w:sz="0" w:space="0" w:color="auto"/>
        <w:left w:val="none" w:sz="0" w:space="0" w:color="auto"/>
        <w:bottom w:val="none" w:sz="0" w:space="0" w:color="auto"/>
        <w:right w:val="none" w:sz="0" w:space="0" w:color="auto"/>
      </w:divBdr>
    </w:div>
    <w:div w:id="1583952881">
      <w:bodyDiv w:val="1"/>
      <w:marLeft w:val="0"/>
      <w:marRight w:val="0"/>
      <w:marTop w:val="0"/>
      <w:marBottom w:val="0"/>
      <w:divBdr>
        <w:top w:val="none" w:sz="0" w:space="0" w:color="auto"/>
        <w:left w:val="none" w:sz="0" w:space="0" w:color="auto"/>
        <w:bottom w:val="none" w:sz="0" w:space="0" w:color="auto"/>
        <w:right w:val="none" w:sz="0" w:space="0" w:color="auto"/>
      </w:divBdr>
    </w:div>
    <w:div w:id="1584989580">
      <w:bodyDiv w:val="1"/>
      <w:marLeft w:val="0"/>
      <w:marRight w:val="0"/>
      <w:marTop w:val="0"/>
      <w:marBottom w:val="0"/>
      <w:divBdr>
        <w:top w:val="none" w:sz="0" w:space="0" w:color="auto"/>
        <w:left w:val="none" w:sz="0" w:space="0" w:color="auto"/>
        <w:bottom w:val="none" w:sz="0" w:space="0" w:color="auto"/>
        <w:right w:val="none" w:sz="0" w:space="0" w:color="auto"/>
      </w:divBdr>
    </w:div>
    <w:div w:id="1588809660">
      <w:bodyDiv w:val="1"/>
      <w:marLeft w:val="0"/>
      <w:marRight w:val="0"/>
      <w:marTop w:val="0"/>
      <w:marBottom w:val="0"/>
      <w:divBdr>
        <w:top w:val="none" w:sz="0" w:space="0" w:color="auto"/>
        <w:left w:val="none" w:sz="0" w:space="0" w:color="auto"/>
        <w:bottom w:val="none" w:sz="0" w:space="0" w:color="auto"/>
        <w:right w:val="none" w:sz="0" w:space="0" w:color="auto"/>
      </w:divBdr>
    </w:div>
    <w:div w:id="1589075405">
      <w:bodyDiv w:val="1"/>
      <w:marLeft w:val="0"/>
      <w:marRight w:val="0"/>
      <w:marTop w:val="0"/>
      <w:marBottom w:val="0"/>
      <w:divBdr>
        <w:top w:val="none" w:sz="0" w:space="0" w:color="auto"/>
        <w:left w:val="none" w:sz="0" w:space="0" w:color="auto"/>
        <w:bottom w:val="none" w:sz="0" w:space="0" w:color="auto"/>
        <w:right w:val="none" w:sz="0" w:space="0" w:color="auto"/>
      </w:divBdr>
    </w:div>
    <w:div w:id="1589117489">
      <w:bodyDiv w:val="1"/>
      <w:marLeft w:val="0"/>
      <w:marRight w:val="0"/>
      <w:marTop w:val="0"/>
      <w:marBottom w:val="0"/>
      <w:divBdr>
        <w:top w:val="none" w:sz="0" w:space="0" w:color="auto"/>
        <w:left w:val="none" w:sz="0" w:space="0" w:color="auto"/>
        <w:bottom w:val="none" w:sz="0" w:space="0" w:color="auto"/>
        <w:right w:val="none" w:sz="0" w:space="0" w:color="auto"/>
      </w:divBdr>
    </w:div>
    <w:div w:id="1595478044">
      <w:bodyDiv w:val="1"/>
      <w:marLeft w:val="0"/>
      <w:marRight w:val="0"/>
      <w:marTop w:val="0"/>
      <w:marBottom w:val="0"/>
      <w:divBdr>
        <w:top w:val="none" w:sz="0" w:space="0" w:color="auto"/>
        <w:left w:val="none" w:sz="0" w:space="0" w:color="auto"/>
        <w:bottom w:val="none" w:sz="0" w:space="0" w:color="auto"/>
        <w:right w:val="none" w:sz="0" w:space="0" w:color="auto"/>
      </w:divBdr>
    </w:div>
    <w:div w:id="1600017254">
      <w:bodyDiv w:val="1"/>
      <w:marLeft w:val="0"/>
      <w:marRight w:val="0"/>
      <w:marTop w:val="0"/>
      <w:marBottom w:val="0"/>
      <w:divBdr>
        <w:top w:val="none" w:sz="0" w:space="0" w:color="auto"/>
        <w:left w:val="none" w:sz="0" w:space="0" w:color="auto"/>
        <w:bottom w:val="none" w:sz="0" w:space="0" w:color="auto"/>
        <w:right w:val="none" w:sz="0" w:space="0" w:color="auto"/>
      </w:divBdr>
    </w:div>
    <w:div w:id="1605843084">
      <w:bodyDiv w:val="1"/>
      <w:marLeft w:val="0"/>
      <w:marRight w:val="0"/>
      <w:marTop w:val="0"/>
      <w:marBottom w:val="0"/>
      <w:divBdr>
        <w:top w:val="none" w:sz="0" w:space="0" w:color="auto"/>
        <w:left w:val="none" w:sz="0" w:space="0" w:color="auto"/>
        <w:bottom w:val="none" w:sz="0" w:space="0" w:color="auto"/>
        <w:right w:val="none" w:sz="0" w:space="0" w:color="auto"/>
      </w:divBdr>
    </w:div>
    <w:div w:id="1608804875">
      <w:bodyDiv w:val="1"/>
      <w:marLeft w:val="0"/>
      <w:marRight w:val="0"/>
      <w:marTop w:val="0"/>
      <w:marBottom w:val="0"/>
      <w:divBdr>
        <w:top w:val="none" w:sz="0" w:space="0" w:color="auto"/>
        <w:left w:val="none" w:sz="0" w:space="0" w:color="auto"/>
        <w:bottom w:val="none" w:sz="0" w:space="0" w:color="auto"/>
        <w:right w:val="none" w:sz="0" w:space="0" w:color="auto"/>
      </w:divBdr>
    </w:div>
    <w:div w:id="1611543766">
      <w:bodyDiv w:val="1"/>
      <w:marLeft w:val="0"/>
      <w:marRight w:val="0"/>
      <w:marTop w:val="0"/>
      <w:marBottom w:val="0"/>
      <w:divBdr>
        <w:top w:val="none" w:sz="0" w:space="0" w:color="auto"/>
        <w:left w:val="none" w:sz="0" w:space="0" w:color="auto"/>
        <w:bottom w:val="none" w:sz="0" w:space="0" w:color="auto"/>
        <w:right w:val="none" w:sz="0" w:space="0" w:color="auto"/>
      </w:divBdr>
    </w:div>
    <w:div w:id="1625699705">
      <w:bodyDiv w:val="1"/>
      <w:marLeft w:val="0"/>
      <w:marRight w:val="0"/>
      <w:marTop w:val="0"/>
      <w:marBottom w:val="0"/>
      <w:divBdr>
        <w:top w:val="none" w:sz="0" w:space="0" w:color="auto"/>
        <w:left w:val="none" w:sz="0" w:space="0" w:color="auto"/>
        <w:bottom w:val="none" w:sz="0" w:space="0" w:color="auto"/>
        <w:right w:val="none" w:sz="0" w:space="0" w:color="auto"/>
      </w:divBdr>
    </w:div>
    <w:div w:id="1629781571">
      <w:bodyDiv w:val="1"/>
      <w:marLeft w:val="0"/>
      <w:marRight w:val="0"/>
      <w:marTop w:val="0"/>
      <w:marBottom w:val="0"/>
      <w:divBdr>
        <w:top w:val="none" w:sz="0" w:space="0" w:color="auto"/>
        <w:left w:val="none" w:sz="0" w:space="0" w:color="auto"/>
        <w:bottom w:val="none" w:sz="0" w:space="0" w:color="auto"/>
        <w:right w:val="none" w:sz="0" w:space="0" w:color="auto"/>
      </w:divBdr>
    </w:div>
    <w:div w:id="1633559132">
      <w:bodyDiv w:val="1"/>
      <w:marLeft w:val="0"/>
      <w:marRight w:val="0"/>
      <w:marTop w:val="0"/>
      <w:marBottom w:val="0"/>
      <w:divBdr>
        <w:top w:val="none" w:sz="0" w:space="0" w:color="auto"/>
        <w:left w:val="none" w:sz="0" w:space="0" w:color="auto"/>
        <w:bottom w:val="none" w:sz="0" w:space="0" w:color="auto"/>
        <w:right w:val="none" w:sz="0" w:space="0" w:color="auto"/>
      </w:divBdr>
    </w:div>
    <w:div w:id="1636911560">
      <w:bodyDiv w:val="1"/>
      <w:marLeft w:val="0"/>
      <w:marRight w:val="0"/>
      <w:marTop w:val="0"/>
      <w:marBottom w:val="0"/>
      <w:divBdr>
        <w:top w:val="none" w:sz="0" w:space="0" w:color="auto"/>
        <w:left w:val="none" w:sz="0" w:space="0" w:color="auto"/>
        <w:bottom w:val="none" w:sz="0" w:space="0" w:color="auto"/>
        <w:right w:val="none" w:sz="0" w:space="0" w:color="auto"/>
      </w:divBdr>
    </w:div>
    <w:div w:id="1639653561">
      <w:bodyDiv w:val="1"/>
      <w:marLeft w:val="0"/>
      <w:marRight w:val="0"/>
      <w:marTop w:val="0"/>
      <w:marBottom w:val="0"/>
      <w:divBdr>
        <w:top w:val="none" w:sz="0" w:space="0" w:color="auto"/>
        <w:left w:val="none" w:sz="0" w:space="0" w:color="auto"/>
        <w:bottom w:val="none" w:sz="0" w:space="0" w:color="auto"/>
        <w:right w:val="none" w:sz="0" w:space="0" w:color="auto"/>
      </w:divBdr>
    </w:div>
    <w:div w:id="1642269978">
      <w:bodyDiv w:val="1"/>
      <w:marLeft w:val="0"/>
      <w:marRight w:val="0"/>
      <w:marTop w:val="0"/>
      <w:marBottom w:val="0"/>
      <w:divBdr>
        <w:top w:val="none" w:sz="0" w:space="0" w:color="auto"/>
        <w:left w:val="none" w:sz="0" w:space="0" w:color="auto"/>
        <w:bottom w:val="none" w:sz="0" w:space="0" w:color="auto"/>
        <w:right w:val="none" w:sz="0" w:space="0" w:color="auto"/>
      </w:divBdr>
    </w:div>
    <w:div w:id="1644694342">
      <w:bodyDiv w:val="1"/>
      <w:marLeft w:val="0"/>
      <w:marRight w:val="0"/>
      <w:marTop w:val="0"/>
      <w:marBottom w:val="0"/>
      <w:divBdr>
        <w:top w:val="none" w:sz="0" w:space="0" w:color="auto"/>
        <w:left w:val="none" w:sz="0" w:space="0" w:color="auto"/>
        <w:bottom w:val="none" w:sz="0" w:space="0" w:color="auto"/>
        <w:right w:val="none" w:sz="0" w:space="0" w:color="auto"/>
      </w:divBdr>
    </w:div>
    <w:div w:id="1647126739">
      <w:bodyDiv w:val="1"/>
      <w:marLeft w:val="0"/>
      <w:marRight w:val="0"/>
      <w:marTop w:val="0"/>
      <w:marBottom w:val="0"/>
      <w:divBdr>
        <w:top w:val="none" w:sz="0" w:space="0" w:color="auto"/>
        <w:left w:val="none" w:sz="0" w:space="0" w:color="auto"/>
        <w:bottom w:val="none" w:sz="0" w:space="0" w:color="auto"/>
        <w:right w:val="none" w:sz="0" w:space="0" w:color="auto"/>
      </w:divBdr>
    </w:div>
    <w:div w:id="1648238110">
      <w:bodyDiv w:val="1"/>
      <w:marLeft w:val="0"/>
      <w:marRight w:val="0"/>
      <w:marTop w:val="0"/>
      <w:marBottom w:val="0"/>
      <w:divBdr>
        <w:top w:val="none" w:sz="0" w:space="0" w:color="auto"/>
        <w:left w:val="none" w:sz="0" w:space="0" w:color="auto"/>
        <w:bottom w:val="none" w:sz="0" w:space="0" w:color="auto"/>
        <w:right w:val="none" w:sz="0" w:space="0" w:color="auto"/>
      </w:divBdr>
    </w:div>
    <w:div w:id="1650091902">
      <w:bodyDiv w:val="1"/>
      <w:marLeft w:val="0"/>
      <w:marRight w:val="0"/>
      <w:marTop w:val="0"/>
      <w:marBottom w:val="0"/>
      <w:divBdr>
        <w:top w:val="none" w:sz="0" w:space="0" w:color="auto"/>
        <w:left w:val="none" w:sz="0" w:space="0" w:color="auto"/>
        <w:bottom w:val="none" w:sz="0" w:space="0" w:color="auto"/>
        <w:right w:val="none" w:sz="0" w:space="0" w:color="auto"/>
      </w:divBdr>
    </w:div>
    <w:div w:id="1654261616">
      <w:bodyDiv w:val="1"/>
      <w:marLeft w:val="0"/>
      <w:marRight w:val="0"/>
      <w:marTop w:val="0"/>
      <w:marBottom w:val="0"/>
      <w:divBdr>
        <w:top w:val="none" w:sz="0" w:space="0" w:color="auto"/>
        <w:left w:val="none" w:sz="0" w:space="0" w:color="auto"/>
        <w:bottom w:val="none" w:sz="0" w:space="0" w:color="auto"/>
        <w:right w:val="none" w:sz="0" w:space="0" w:color="auto"/>
      </w:divBdr>
    </w:div>
    <w:div w:id="1656303692">
      <w:bodyDiv w:val="1"/>
      <w:marLeft w:val="0"/>
      <w:marRight w:val="0"/>
      <w:marTop w:val="0"/>
      <w:marBottom w:val="0"/>
      <w:divBdr>
        <w:top w:val="none" w:sz="0" w:space="0" w:color="auto"/>
        <w:left w:val="none" w:sz="0" w:space="0" w:color="auto"/>
        <w:bottom w:val="none" w:sz="0" w:space="0" w:color="auto"/>
        <w:right w:val="none" w:sz="0" w:space="0" w:color="auto"/>
      </w:divBdr>
    </w:div>
    <w:div w:id="1658604780">
      <w:bodyDiv w:val="1"/>
      <w:marLeft w:val="0"/>
      <w:marRight w:val="0"/>
      <w:marTop w:val="0"/>
      <w:marBottom w:val="0"/>
      <w:divBdr>
        <w:top w:val="none" w:sz="0" w:space="0" w:color="auto"/>
        <w:left w:val="none" w:sz="0" w:space="0" w:color="auto"/>
        <w:bottom w:val="none" w:sz="0" w:space="0" w:color="auto"/>
        <w:right w:val="none" w:sz="0" w:space="0" w:color="auto"/>
      </w:divBdr>
    </w:div>
    <w:div w:id="1659532436">
      <w:bodyDiv w:val="1"/>
      <w:marLeft w:val="0"/>
      <w:marRight w:val="0"/>
      <w:marTop w:val="0"/>
      <w:marBottom w:val="0"/>
      <w:divBdr>
        <w:top w:val="none" w:sz="0" w:space="0" w:color="auto"/>
        <w:left w:val="none" w:sz="0" w:space="0" w:color="auto"/>
        <w:bottom w:val="none" w:sz="0" w:space="0" w:color="auto"/>
        <w:right w:val="none" w:sz="0" w:space="0" w:color="auto"/>
      </w:divBdr>
    </w:div>
    <w:div w:id="1661226170">
      <w:bodyDiv w:val="1"/>
      <w:marLeft w:val="0"/>
      <w:marRight w:val="0"/>
      <w:marTop w:val="0"/>
      <w:marBottom w:val="0"/>
      <w:divBdr>
        <w:top w:val="none" w:sz="0" w:space="0" w:color="auto"/>
        <w:left w:val="none" w:sz="0" w:space="0" w:color="auto"/>
        <w:bottom w:val="none" w:sz="0" w:space="0" w:color="auto"/>
        <w:right w:val="none" w:sz="0" w:space="0" w:color="auto"/>
      </w:divBdr>
    </w:div>
    <w:div w:id="1666057297">
      <w:bodyDiv w:val="1"/>
      <w:marLeft w:val="0"/>
      <w:marRight w:val="0"/>
      <w:marTop w:val="0"/>
      <w:marBottom w:val="0"/>
      <w:divBdr>
        <w:top w:val="none" w:sz="0" w:space="0" w:color="auto"/>
        <w:left w:val="none" w:sz="0" w:space="0" w:color="auto"/>
        <w:bottom w:val="none" w:sz="0" w:space="0" w:color="auto"/>
        <w:right w:val="none" w:sz="0" w:space="0" w:color="auto"/>
      </w:divBdr>
    </w:div>
    <w:div w:id="1666977374">
      <w:bodyDiv w:val="1"/>
      <w:marLeft w:val="0"/>
      <w:marRight w:val="0"/>
      <w:marTop w:val="0"/>
      <w:marBottom w:val="0"/>
      <w:divBdr>
        <w:top w:val="none" w:sz="0" w:space="0" w:color="auto"/>
        <w:left w:val="none" w:sz="0" w:space="0" w:color="auto"/>
        <w:bottom w:val="none" w:sz="0" w:space="0" w:color="auto"/>
        <w:right w:val="none" w:sz="0" w:space="0" w:color="auto"/>
      </w:divBdr>
    </w:div>
    <w:div w:id="1673950213">
      <w:bodyDiv w:val="1"/>
      <w:marLeft w:val="0"/>
      <w:marRight w:val="0"/>
      <w:marTop w:val="0"/>
      <w:marBottom w:val="0"/>
      <w:divBdr>
        <w:top w:val="none" w:sz="0" w:space="0" w:color="auto"/>
        <w:left w:val="none" w:sz="0" w:space="0" w:color="auto"/>
        <w:bottom w:val="none" w:sz="0" w:space="0" w:color="auto"/>
        <w:right w:val="none" w:sz="0" w:space="0" w:color="auto"/>
      </w:divBdr>
    </w:div>
    <w:div w:id="1674183349">
      <w:bodyDiv w:val="1"/>
      <w:marLeft w:val="0"/>
      <w:marRight w:val="0"/>
      <w:marTop w:val="0"/>
      <w:marBottom w:val="0"/>
      <w:divBdr>
        <w:top w:val="none" w:sz="0" w:space="0" w:color="auto"/>
        <w:left w:val="none" w:sz="0" w:space="0" w:color="auto"/>
        <w:bottom w:val="none" w:sz="0" w:space="0" w:color="auto"/>
        <w:right w:val="none" w:sz="0" w:space="0" w:color="auto"/>
      </w:divBdr>
    </w:div>
    <w:div w:id="1680736287">
      <w:bodyDiv w:val="1"/>
      <w:marLeft w:val="0"/>
      <w:marRight w:val="0"/>
      <w:marTop w:val="0"/>
      <w:marBottom w:val="0"/>
      <w:divBdr>
        <w:top w:val="none" w:sz="0" w:space="0" w:color="auto"/>
        <w:left w:val="none" w:sz="0" w:space="0" w:color="auto"/>
        <w:bottom w:val="none" w:sz="0" w:space="0" w:color="auto"/>
        <w:right w:val="none" w:sz="0" w:space="0" w:color="auto"/>
      </w:divBdr>
    </w:div>
    <w:div w:id="1687436873">
      <w:bodyDiv w:val="1"/>
      <w:marLeft w:val="0"/>
      <w:marRight w:val="0"/>
      <w:marTop w:val="0"/>
      <w:marBottom w:val="0"/>
      <w:divBdr>
        <w:top w:val="none" w:sz="0" w:space="0" w:color="auto"/>
        <w:left w:val="none" w:sz="0" w:space="0" w:color="auto"/>
        <w:bottom w:val="none" w:sz="0" w:space="0" w:color="auto"/>
        <w:right w:val="none" w:sz="0" w:space="0" w:color="auto"/>
      </w:divBdr>
    </w:div>
    <w:div w:id="1687824417">
      <w:bodyDiv w:val="1"/>
      <w:marLeft w:val="0"/>
      <w:marRight w:val="0"/>
      <w:marTop w:val="0"/>
      <w:marBottom w:val="0"/>
      <w:divBdr>
        <w:top w:val="none" w:sz="0" w:space="0" w:color="auto"/>
        <w:left w:val="none" w:sz="0" w:space="0" w:color="auto"/>
        <w:bottom w:val="none" w:sz="0" w:space="0" w:color="auto"/>
        <w:right w:val="none" w:sz="0" w:space="0" w:color="auto"/>
      </w:divBdr>
    </w:div>
    <w:div w:id="1689332830">
      <w:bodyDiv w:val="1"/>
      <w:marLeft w:val="0"/>
      <w:marRight w:val="0"/>
      <w:marTop w:val="0"/>
      <w:marBottom w:val="0"/>
      <w:divBdr>
        <w:top w:val="none" w:sz="0" w:space="0" w:color="auto"/>
        <w:left w:val="none" w:sz="0" w:space="0" w:color="auto"/>
        <w:bottom w:val="none" w:sz="0" w:space="0" w:color="auto"/>
        <w:right w:val="none" w:sz="0" w:space="0" w:color="auto"/>
      </w:divBdr>
    </w:div>
    <w:div w:id="1697585905">
      <w:bodyDiv w:val="1"/>
      <w:marLeft w:val="0"/>
      <w:marRight w:val="0"/>
      <w:marTop w:val="0"/>
      <w:marBottom w:val="0"/>
      <w:divBdr>
        <w:top w:val="none" w:sz="0" w:space="0" w:color="auto"/>
        <w:left w:val="none" w:sz="0" w:space="0" w:color="auto"/>
        <w:bottom w:val="none" w:sz="0" w:space="0" w:color="auto"/>
        <w:right w:val="none" w:sz="0" w:space="0" w:color="auto"/>
      </w:divBdr>
    </w:div>
    <w:div w:id="1699625474">
      <w:bodyDiv w:val="1"/>
      <w:marLeft w:val="0"/>
      <w:marRight w:val="0"/>
      <w:marTop w:val="0"/>
      <w:marBottom w:val="0"/>
      <w:divBdr>
        <w:top w:val="none" w:sz="0" w:space="0" w:color="auto"/>
        <w:left w:val="none" w:sz="0" w:space="0" w:color="auto"/>
        <w:bottom w:val="none" w:sz="0" w:space="0" w:color="auto"/>
        <w:right w:val="none" w:sz="0" w:space="0" w:color="auto"/>
      </w:divBdr>
    </w:div>
    <w:div w:id="1715620447">
      <w:bodyDiv w:val="1"/>
      <w:marLeft w:val="0"/>
      <w:marRight w:val="0"/>
      <w:marTop w:val="0"/>
      <w:marBottom w:val="0"/>
      <w:divBdr>
        <w:top w:val="none" w:sz="0" w:space="0" w:color="auto"/>
        <w:left w:val="none" w:sz="0" w:space="0" w:color="auto"/>
        <w:bottom w:val="none" w:sz="0" w:space="0" w:color="auto"/>
        <w:right w:val="none" w:sz="0" w:space="0" w:color="auto"/>
      </w:divBdr>
    </w:div>
    <w:div w:id="1715764119">
      <w:bodyDiv w:val="1"/>
      <w:marLeft w:val="0"/>
      <w:marRight w:val="0"/>
      <w:marTop w:val="0"/>
      <w:marBottom w:val="0"/>
      <w:divBdr>
        <w:top w:val="none" w:sz="0" w:space="0" w:color="auto"/>
        <w:left w:val="none" w:sz="0" w:space="0" w:color="auto"/>
        <w:bottom w:val="none" w:sz="0" w:space="0" w:color="auto"/>
        <w:right w:val="none" w:sz="0" w:space="0" w:color="auto"/>
      </w:divBdr>
    </w:div>
    <w:div w:id="1719158779">
      <w:bodyDiv w:val="1"/>
      <w:marLeft w:val="0"/>
      <w:marRight w:val="0"/>
      <w:marTop w:val="0"/>
      <w:marBottom w:val="0"/>
      <w:divBdr>
        <w:top w:val="none" w:sz="0" w:space="0" w:color="auto"/>
        <w:left w:val="none" w:sz="0" w:space="0" w:color="auto"/>
        <w:bottom w:val="none" w:sz="0" w:space="0" w:color="auto"/>
        <w:right w:val="none" w:sz="0" w:space="0" w:color="auto"/>
      </w:divBdr>
    </w:div>
    <w:div w:id="1722437357">
      <w:bodyDiv w:val="1"/>
      <w:marLeft w:val="0"/>
      <w:marRight w:val="0"/>
      <w:marTop w:val="0"/>
      <w:marBottom w:val="0"/>
      <w:divBdr>
        <w:top w:val="none" w:sz="0" w:space="0" w:color="auto"/>
        <w:left w:val="none" w:sz="0" w:space="0" w:color="auto"/>
        <w:bottom w:val="none" w:sz="0" w:space="0" w:color="auto"/>
        <w:right w:val="none" w:sz="0" w:space="0" w:color="auto"/>
      </w:divBdr>
    </w:div>
    <w:div w:id="1723670303">
      <w:bodyDiv w:val="1"/>
      <w:marLeft w:val="0"/>
      <w:marRight w:val="0"/>
      <w:marTop w:val="0"/>
      <w:marBottom w:val="0"/>
      <w:divBdr>
        <w:top w:val="none" w:sz="0" w:space="0" w:color="auto"/>
        <w:left w:val="none" w:sz="0" w:space="0" w:color="auto"/>
        <w:bottom w:val="none" w:sz="0" w:space="0" w:color="auto"/>
        <w:right w:val="none" w:sz="0" w:space="0" w:color="auto"/>
      </w:divBdr>
    </w:div>
    <w:div w:id="1726181950">
      <w:bodyDiv w:val="1"/>
      <w:marLeft w:val="0"/>
      <w:marRight w:val="0"/>
      <w:marTop w:val="0"/>
      <w:marBottom w:val="0"/>
      <w:divBdr>
        <w:top w:val="none" w:sz="0" w:space="0" w:color="auto"/>
        <w:left w:val="none" w:sz="0" w:space="0" w:color="auto"/>
        <w:bottom w:val="none" w:sz="0" w:space="0" w:color="auto"/>
        <w:right w:val="none" w:sz="0" w:space="0" w:color="auto"/>
      </w:divBdr>
    </w:div>
    <w:div w:id="1745713453">
      <w:bodyDiv w:val="1"/>
      <w:marLeft w:val="0"/>
      <w:marRight w:val="0"/>
      <w:marTop w:val="0"/>
      <w:marBottom w:val="0"/>
      <w:divBdr>
        <w:top w:val="none" w:sz="0" w:space="0" w:color="auto"/>
        <w:left w:val="none" w:sz="0" w:space="0" w:color="auto"/>
        <w:bottom w:val="none" w:sz="0" w:space="0" w:color="auto"/>
        <w:right w:val="none" w:sz="0" w:space="0" w:color="auto"/>
      </w:divBdr>
    </w:div>
    <w:div w:id="1754887463">
      <w:bodyDiv w:val="1"/>
      <w:marLeft w:val="0"/>
      <w:marRight w:val="0"/>
      <w:marTop w:val="0"/>
      <w:marBottom w:val="0"/>
      <w:divBdr>
        <w:top w:val="none" w:sz="0" w:space="0" w:color="auto"/>
        <w:left w:val="none" w:sz="0" w:space="0" w:color="auto"/>
        <w:bottom w:val="none" w:sz="0" w:space="0" w:color="auto"/>
        <w:right w:val="none" w:sz="0" w:space="0" w:color="auto"/>
      </w:divBdr>
    </w:div>
    <w:div w:id="1757483229">
      <w:bodyDiv w:val="1"/>
      <w:marLeft w:val="0"/>
      <w:marRight w:val="0"/>
      <w:marTop w:val="0"/>
      <w:marBottom w:val="0"/>
      <w:divBdr>
        <w:top w:val="none" w:sz="0" w:space="0" w:color="auto"/>
        <w:left w:val="none" w:sz="0" w:space="0" w:color="auto"/>
        <w:bottom w:val="none" w:sz="0" w:space="0" w:color="auto"/>
        <w:right w:val="none" w:sz="0" w:space="0" w:color="auto"/>
      </w:divBdr>
    </w:div>
    <w:div w:id="1766346103">
      <w:bodyDiv w:val="1"/>
      <w:marLeft w:val="0"/>
      <w:marRight w:val="0"/>
      <w:marTop w:val="0"/>
      <w:marBottom w:val="0"/>
      <w:divBdr>
        <w:top w:val="none" w:sz="0" w:space="0" w:color="auto"/>
        <w:left w:val="none" w:sz="0" w:space="0" w:color="auto"/>
        <w:bottom w:val="none" w:sz="0" w:space="0" w:color="auto"/>
        <w:right w:val="none" w:sz="0" w:space="0" w:color="auto"/>
      </w:divBdr>
    </w:div>
    <w:div w:id="1771201739">
      <w:bodyDiv w:val="1"/>
      <w:marLeft w:val="0"/>
      <w:marRight w:val="0"/>
      <w:marTop w:val="0"/>
      <w:marBottom w:val="0"/>
      <w:divBdr>
        <w:top w:val="none" w:sz="0" w:space="0" w:color="auto"/>
        <w:left w:val="none" w:sz="0" w:space="0" w:color="auto"/>
        <w:bottom w:val="none" w:sz="0" w:space="0" w:color="auto"/>
        <w:right w:val="none" w:sz="0" w:space="0" w:color="auto"/>
      </w:divBdr>
    </w:div>
    <w:div w:id="1775129059">
      <w:bodyDiv w:val="1"/>
      <w:marLeft w:val="0"/>
      <w:marRight w:val="0"/>
      <w:marTop w:val="0"/>
      <w:marBottom w:val="0"/>
      <w:divBdr>
        <w:top w:val="none" w:sz="0" w:space="0" w:color="auto"/>
        <w:left w:val="none" w:sz="0" w:space="0" w:color="auto"/>
        <w:bottom w:val="none" w:sz="0" w:space="0" w:color="auto"/>
        <w:right w:val="none" w:sz="0" w:space="0" w:color="auto"/>
      </w:divBdr>
    </w:div>
    <w:div w:id="1776511328">
      <w:bodyDiv w:val="1"/>
      <w:marLeft w:val="0"/>
      <w:marRight w:val="0"/>
      <w:marTop w:val="0"/>
      <w:marBottom w:val="0"/>
      <w:divBdr>
        <w:top w:val="none" w:sz="0" w:space="0" w:color="auto"/>
        <w:left w:val="none" w:sz="0" w:space="0" w:color="auto"/>
        <w:bottom w:val="none" w:sz="0" w:space="0" w:color="auto"/>
        <w:right w:val="none" w:sz="0" w:space="0" w:color="auto"/>
      </w:divBdr>
    </w:div>
    <w:div w:id="1783526028">
      <w:bodyDiv w:val="1"/>
      <w:marLeft w:val="0"/>
      <w:marRight w:val="0"/>
      <w:marTop w:val="0"/>
      <w:marBottom w:val="0"/>
      <w:divBdr>
        <w:top w:val="none" w:sz="0" w:space="0" w:color="auto"/>
        <w:left w:val="none" w:sz="0" w:space="0" w:color="auto"/>
        <w:bottom w:val="none" w:sz="0" w:space="0" w:color="auto"/>
        <w:right w:val="none" w:sz="0" w:space="0" w:color="auto"/>
      </w:divBdr>
    </w:div>
    <w:div w:id="1783762218">
      <w:bodyDiv w:val="1"/>
      <w:marLeft w:val="0"/>
      <w:marRight w:val="0"/>
      <w:marTop w:val="0"/>
      <w:marBottom w:val="0"/>
      <w:divBdr>
        <w:top w:val="none" w:sz="0" w:space="0" w:color="auto"/>
        <w:left w:val="none" w:sz="0" w:space="0" w:color="auto"/>
        <w:bottom w:val="none" w:sz="0" w:space="0" w:color="auto"/>
        <w:right w:val="none" w:sz="0" w:space="0" w:color="auto"/>
      </w:divBdr>
    </w:div>
    <w:div w:id="1798328087">
      <w:bodyDiv w:val="1"/>
      <w:marLeft w:val="0"/>
      <w:marRight w:val="0"/>
      <w:marTop w:val="0"/>
      <w:marBottom w:val="0"/>
      <w:divBdr>
        <w:top w:val="none" w:sz="0" w:space="0" w:color="auto"/>
        <w:left w:val="none" w:sz="0" w:space="0" w:color="auto"/>
        <w:bottom w:val="none" w:sz="0" w:space="0" w:color="auto"/>
        <w:right w:val="none" w:sz="0" w:space="0" w:color="auto"/>
      </w:divBdr>
    </w:div>
    <w:div w:id="1802072389">
      <w:bodyDiv w:val="1"/>
      <w:marLeft w:val="0"/>
      <w:marRight w:val="0"/>
      <w:marTop w:val="0"/>
      <w:marBottom w:val="0"/>
      <w:divBdr>
        <w:top w:val="none" w:sz="0" w:space="0" w:color="auto"/>
        <w:left w:val="none" w:sz="0" w:space="0" w:color="auto"/>
        <w:bottom w:val="none" w:sz="0" w:space="0" w:color="auto"/>
        <w:right w:val="none" w:sz="0" w:space="0" w:color="auto"/>
      </w:divBdr>
    </w:div>
    <w:div w:id="1805851670">
      <w:bodyDiv w:val="1"/>
      <w:marLeft w:val="0"/>
      <w:marRight w:val="0"/>
      <w:marTop w:val="0"/>
      <w:marBottom w:val="0"/>
      <w:divBdr>
        <w:top w:val="none" w:sz="0" w:space="0" w:color="auto"/>
        <w:left w:val="none" w:sz="0" w:space="0" w:color="auto"/>
        <w:bottom w:val="none" w:sz="0" w:space="0" w:color="auto"/>
        <w:right w:val="none" w:sz="0" w:space="0" w:color="auto"/>
      </w:divBdr>
    </w:div>
    <w:div w:id="1813861063">
      <w:bodyDiv w:val="1"/>
      <w:marLeft w:val="0"/>
      <w:marRight w:val="0"/>
      <w:marTop w:val="0"/>
      <w:marBottom w:val="0"/>
      <w:divBdr>
        <w:top w:val="none" w:sz="0" w:space="0" w:color="auto"/>
        <w:left w:val="none" w:sz="0" w:space="0" w:color="auto"/>
        <w:bottom w:val="none" w:sz="0" w:space="0" w:color="auto"/>
        <w:right w:val="none" w:sz="0" w:space="0" w:color="auto"/>
      </w:divBdr>
    </w:div>
    <w:div w:id="1815679324">
      <w:bodyDiv w:val="1"/>
      <w:marLeft w:val="0"/>
      <w:marRight w:val="0"/>
      <w:marTop w:val="0"/>
      <w:marBottom w:val="0"/>
      <w:divBdr>
        <w:top w:val="none" w:sz="0" w:space="0" w:color="auto"/>
        <w:left w:val="none" w:sz="0" w:space="0" w:color="auto"/>
        <w:bottom w:val="none" w:sz="0" w:space="0" w:color="auto"/>
        <w:right w:val="none" w:sz="0" w:space="0" w:color="auto"/>
      </w:divBdr>
    </w:div>
    <w:div w:id="1823158887">
      <w:bodyDiv w:val="1"/>
      <w:marLeft w:val="0"/>
      <w:marRight w:val="0"/>
      <w:marTop w:val="0"/>
      <w:marBottom w:val="0"/>
      <w:divBdr>
        <w:top w:val="none" w:sz="0" w:space="0" w:color="auto"/>
        <w:left w:val="none" w:sz="0" w:space="0" w:color="auto"/>
        <w:bottom w:val="none" w:sz="0" w:space="0" w:color="auto"/>
        <w:right w:val="none" w:sz="0" w:space="0" w:color="auto"/>
      </w:divBdr>
    </w:div>
    <w:div w:id="1825274045">
      <w:bodyDiv w:val="1"/>
      <w:marLeft w:val="0"/>
      <w:marRight w:val="0"/>
      <w:marTop w:val="0"/>
      <w:marBottom w:val="0"/>
      <w:divBdr>
        <w:top w:val="none" w:sz="0" w:space="0" w:color="auto"/>
        <w:left w:val="none" w:sz="0" w:space="0" w:color="auto"/>
        <w:bottom w:val="none" w:sz="0" w:space="0" w:color="auto"/>
        <w:right w:val="none" w:sz="0" w:space="0" w:color="auto"/>
      </w:divBdr>
    </w:div>
    <w:div w:id="1825510134">
      <w:bodyDiv w:val="1"/>
      <w:marLeft w:val="0"/>
      <w:marRight w:val="0"/>
      <w:marTop w:val="0"/>
      <w:marBottom w:val="0"/>
      <w:divBdr>
        <w:top w:val="none" w:sz="0" w:space="0" w:color="auto"/>
        <w:left w:val="none" w:sz="0" w:space="0" w:color="auto"/>
        <w:bottom w:val="none" w:sz="0" w:space="0" w:color="auto"/>
        <w:right w:val="none" w:sz="0" w:space="0" w:color="auto"/>
      </w:divBdr>
    </w:div>
    <w:div w:id="1830561613">
      <w:bodyDiv w:val="1"/>
      <w:marLeft w:val="0"/>
      <w:marRight w:val="0"/>
      <w:marTop w:val="0"/>
      <w:marBottom w:val="0"/>
      <w:divBdr>
        <w:top w:val="none" w:sz="0" w:space="0" w:color="auto"/>
        <w:left w:val="none" w:sz="0" w:space="0" w:color="auto"/>
        <w:bottom w:val="none" w:sz="0" w:space="0" w:color="auto"/>
        <w:right w:val="none" w:sz="0" w:space="0" w:color="auto"/>
      </w:divBdr>
    </w:div>
    <w:div w:id="1833521412">
      <w:bodyDiv w:val="1"/>
      <w:marLeft w:val="0"/>
      <w:marRight w:val="0"/>
      <w:marTop w:val="0"/>
      <w:marBottom w:val="0"/>
      <w:divBdr>
        <w:top w:val="none" w:sz="0" w:space="0" w:color="auto"/>
        <w:left w:val="none" w:sz="0" w:space="0" w:color="auto"/>
        <w:bottom w:val="none" w:sz="0" w:space="0" w:color="auto"/>
        <w:right w:val="none" w:sz="0" w:space="0" w:color="auto"/>
      </w:divBdr>
    </w:div>
    <w:div w:id="1839222566">
      <w:bodyDiv w:val="1"/>
      <w:marLeft w:val="0"/>
      <w:marRight w:val="0"/>
      <w:marTop w:val="0"/>
      <w:marBottom w:val="0"/>
      <w:divBdr>
        <w:top w:val="none" w:sz="0" w:space="0" w:color="auto"/>
        <w:left w:val="none" w:sz="0" w:space="0" w:color="auto"/>
        <w:bottom w:val="none" w:sz="0" w:space="0" w:color="auto"/>
        <w:right w:val="none" w:sz="0" w:space="0" w:color="auto"/>
      </w:divBdr>
    </w:div>
    <w:div w:id="1841850258">
      <w:bodyDiv w:val="1"/>
      <w:marLeft w:val="0"/>
      <w:marRight w:val="0"/>
      <w:marTop w:val="0"/>
      <w:marBottom w:val="0"/>
      <w:divBdr>
        <w:top w:val="none" w:sz="0" w:space="0" w:color="auto"/>
        <w:left w:val="none" w:sz="0" w:space="0" w:color="auto"/>
        <w:bottom w:val="none" w:sz="0" w:space="0" w:color="auto"/>
        <w:right w:val="none" w:sz="0" w:space="0" w:color="auto"/>
      </w:divBdr>
    </w:div>
    <w:div w:id="1856842425">
      <w:bodyDiv w:val="1"/>
      <w:marLeft w:val="0"/>
      <w:marRight w:val="0"/>
      <w:marTop w:val="0"/>
      <w:marBottom w:val="0"/>
      <w:divBdr>
        <w:top w:val="none" w:sz="0" w:space="0" w:color="auto"/>
        <w:left w:val="none" w:sz="0" w:space="0" w:color="auto"/>
        <w:bottom w:val="none" w:sz="0" w:space="0" w:color="auto"/>
        <w:right w:val="none" w:sz="0" w:space="0" w:color="auto"/>
      </w:divBdr>
    </w:div>
    <w:div w:id="1858614665">
      <w:bodyDiv w:val="1"/>
      <w:marLeft w:val="0"/>
      <w:marRight w:val="0"/>
      <w:marTop w:val="0"/>
      <w:marBottom w:val="0"/>
      <w:divBdr>
        <w:top w:val="none" w:sz="0" w:space="0" w:color="auto"/>
        <w:left w:val="none" w:sz="0" w:space="0" w:color="auto"/>
        <w:bottom w:val="none" w:sz="0" w:space="0" w:color="auto"/>
        <w:right w:val="none" w:sz="0" w:space="0" w:color="auto"/>
      </w:divBdr>
    </w:div>
    <w:div w:id="1860075028">
      <w:bodyDiv w:val="1"/>
      <w:marLeft w:val="0"/>
      <w:marRight w:val="0"/>
      <w:marTop w:val="0"/>
      <w:marBottom w:val="0"/>
      <w:divBdr>
        <w:top w:val="none" w:sz="0" w:space="0" w:color="auto"/>
        <w:left w:val="none" w:sz="0" w:space="0" w:color="auto"/>
        <w:bottom w:val="none" w:sz="0" w:space="0" w:color="auto"/>
        <w:right w:val="none" w:sz="0" w:space="0" w:color="auto"/>
      </w:divBdr>
    </w:div>
    <w:div w:id="1862937481">
      <w:bodyDiv w:val="1"/>
      <w:marLeft w:val="0"/>
      <w:marRight w:val="0"/>
      <w:marTop w:val="0"/>
      <w:marBottom w:val="0"/>
      <w:divBdr>
        <w:top w:val="none" w:sz="0" w:space="0" w:color="auto"/>
        <w:left w:val="none" w:sz="0" w:space="0" w:color="auto"/>
        <w:bottom w:val="none" w:sz="0" w:space="0" w:color="auto"/>
        <w:right w:val="none" w:sz="0" w:space="0" w:color="auto"/>
      </w:divBdr>
    </w:div>
    <w:div w:id="1873837809">
      <w:bodyDiv w:val="1"/>
      <w:marLeft w:val="0"/>
      <w:marRight w:val="0"/>
      <w:marTop w:val="0"/>
      <w:marBottom w:val="0"/>
      <w:divBdr>
        <w:top w:val="none" w:sz="0" w:space="0" w:color="auto"/>
        <w:left w:val="none" w:sz="0" w:space="0" w:color="auto"/>
        <w:bottom w:val="none" w:sz="0" w:space="0" w:color="auto"/>
        <w:right w:val="none" w:sz="0" w:space="0" w:color="auto"/>
      </w:divBdr>
    </w:div>
    <w:div w:id="1876580694">
      <w:bodyDiv w:val="1"/>
      <w:marLeft w:val="0"/>
      <w:marRight w:val="0"/>
      <w:marTop w:val="0"/>
      <w:marBottom w:val="0"/>
      <w:divBdr>
        <w:top w:val="none" w:sz="0" w:space="0" w:color="auto"/>
        <w:left w:val="none" w:sz="0" w:space="0" w:color="auto"/>
        <w:bottom w:val="none" w:sz="0" w:space="0" w:color="auto"/>
        <w:right w:val="none" w:sz="0" w:space="0" w:color="auto"/>
      </w:divBdr>
    </w:div>
    <w:div w:id="1876650090">
      <w:bodyDiv w:val="1"/>
      <w:marLeft w:val="0"/>
      <w:marRight w:val="0"/>
      <w:marTop w:val="0"/>
      <w:marBottom w:val="0"/>
      <w:divBdr>
        <w:top w:val="none" w:sz="0" w:space="0" w:color="auto"/>
        <w:left w:val="none" w:sz="0" w:space="0" w:color="auto"/>
        <w:bottom w:val="none" w:sz="0" w:space="0" w:color="auto"/>
        <w:right w:val="none" w:sz="0" w:space="0" w:color="auto"/>
      </w:divBdr>
    </w:div>
    <w:div w:id="1881360520">
      <w:bodyDiv w:val="1"/>
      <w:marLeft w:val="0"/>
      <w:marRight w:val="0"/>
      <w:marTop w:val="0"/>
      <w:marBottom w:val="0"/>
      <w:divBdr>
        <w:top w:val="none" w:sz="0" w:space="0" w:color="auto"/>
        <w:left w:val="none" w:sz="0" w:space="0" w:color="auto"/>
        <w:bottom w:val="none" w:sz="0" w:space="0" w:color="auto"/>
        <w:right w:val="none" w:sz="0" w:space="0" w:color="auto"/>
      </w:divBdr>
    </w:div>
    <w:div w:id="1891303935">
      <w:bodyDiv w:val="1"/>
      <w:marLeft w:val="0"/>
      <w:marRight w:val="0"/>
      <w:marTop w:val="0"/>
      <w:marBottom w:val="0"/>
      <w:divBdr>
        <w:top w:val="none" w:sz="0" w:space="0" w:color="auto"/>
        <w:left w:val="none" w:sz="0" w:space="0" w:color="auto"/>
        <w:bottom w:val="none" w:sz="0" w:space="0" w:color="auto"/>
        <w:right w:val="none" w:sz="0" w:space="0" w:color="auto"/>
      </w:divBdr>
    </w:div>
    <w:div w:id="1893690150">
      <w:bodyDiv w:val="1"/>
      <w:marLeft w:val="0"/>
      <w:marRight w:val="0"/>
      <w:marTop w:val="0"/>
      <w:marBottom w:val="0"/>
      <w:divBdr>
        <w:top w:val="none" w:sz="0" w:space="0" w:color="auto"/>
        <w:left w:val="none" w:sz="0" w:space="0" w:color="auto"/>
        <w:bottom w:val="none" w:sz="0" w:space="0" w:color="auto"/>
        <w:right w:val="none" w:sz="0" w:space="0" w:color="auto"/>
      </w:divBdr>
    </w:div>
    <w:div w:id="1909220460">
      <w:bodyDiv w:val="1"/>
      <w:marLeft w:val="0"/>
      <w:marRight w:val="0"/>
      <w:marTop w:val="0"/>
      <w:marBottom w:val="0"/>
      <w:divBdr>
        <w:top w:val="none" w:sz="0" w:space="0" w:color="auto"/>
        <w:left w:val="none" w:sz="0" w:space="0" w:color="auto"/>
        <w:bottom w:val="none" w:sz="0" w:space="0" w:color="auto"/>
        <w:right w:val="none" w:sz="0" w:space="0" w:color="auto"/>
      </w:divBdr>
    </w:div>
    <w:div w:id="1911190058">
      <w:bodyDiv w:val="1"/>
      <w:marLeft w:val="0"/>
      <w:marRight w:val="0"/>
      <w:marTop w:val="0"/>
      <w:marBottom w:val="0"/>
      <w:divBdr>
        <w:top w:val="none" w:sz="0" w:space="0" w:color="auto"/>
        <w:left w:val="none" w:sz="0" w:space="0" w:color="auto"/>
        <w:bottom w:val="none" w:sz="0" w:space="0" w:color="auto"/>
        <w:right w:val="none" w:sz="0" w:space="0" w:color="auto"/>
      </w:divBdr>
    </w:div>
    <w:div w:id="1913812332">
      <w:bodyDiv w:val="1"/>
      <w:marLeft w:val="0"/>
      <w:marRight w:val="0"/>
      <w:marTop w:val="0"/>
      <w:marBottom w:val="0"/>
      <w:divBdr>
        <w:top w:val="none" w:sz="0" w:space="0" w:color="auto"/>
        <w:left w:val="none" w:sz="0" w:space="0" w:color="auto"/>
        <w:bottom w:val="none" w:sz="0" w:space="0" w:color="auto"/>
        <w:right w:val="none" w:sz="0" w:space="0" w:color="auto"/>
      </w:divBdr>
    </w:div>
    <w:div w:id="1928884866">
      <w:bodyDiv w:val="1"/>
      <w:marLeft w:val="0"/>
      <w:marRight w:val="0"/>
      <w:marTop w:val="0"/>
      <w:marBottom w:val="0"/>
      <w:divBdr>
        <w:top w:val="none" w:sz="0" w:space="0" w:color="auto"/>
        <w:left w:val="none" w:sz="0" w:space="0" w:color="auto"/>
        <w:bottom w:val="none" w:sz="0" w:space="0" w:color="auto"/>
        <w:right w:val="none" w:sz="0" w:space="0" w:color="auto"/>
      </w:divBdr>
    </w:div>
    <w:div w:id="1931886793">
      <w:bodyDiv w:val="1"/>
      <w:marLeft w:val="0"/>
      <w:marRight w:val="0"/>
      <w:marTop w:val="0"/>
      <w:marBottom w:val="0"/>
      <w:divBdr>
        <w:top w:val="none" w:sz="0" w:space="0" w:color="auto"/>
        <w:left w:val="none" w:sz="0" w:space="0" w:color="auto"/>
        <w:bottom w:val="none" w:sz="0" w:space="0" w:color="auto"/>
        <w:right w:val="none" w:sz="0" w:space="0" w:color="auto"/>
      </w:divBdr>
    </w:div>
    <w:div w:id="1934043710">
      <w:bodyDiv w:val="1"/>
      <w:marLeft w:val="0"/>
      <w:marRight w:val="0"/>
      <w:marTop w:val="0"/>
      <w:marBottom w:val="0"/>
      <w:divBdr>
        <w:top w:val="none" w:sz="0" w:space="0" w:color="auto"/>
        <w:left w:val="none" w:sz="0" w:space="0" w:color="auto"/>
        <w:bottom w:val="none" w:sz="0" w:space="0" w:color="auto"/>
        <w:right w:val="none" w:sz="0" w:space="0" w:color="auto"/>
      </w:divBdr>
    </w:div>
    <w:div w:id="1941257839">
      <w:bodyDiv w:val="1"/>
      <w:marLeft w:val="0"/>
      <w:marRight w:val="0"/>
      <w:marTop w:val="0"/>
      <w:marBottom w:val="0"/>
      <w:divBdr>
        <w:top w:val="none" w:sz="0" w:space="0" w:color="auto"/>
        <w:left w:val="none" w:sz="0" w:space="0" w:color="auto"/>
        <w:bottom w:val="none" w:sz="0" w:space="0" w:color="auto"/>
        <w:right w:val="none" w:sz="0" w:space="0" w:color="auto"/>
      </w:divBdr>
    </w:div>
    <w:div w:id="1941838432">
      <w:bodyDiv w:val="1"/>
      <w:marLeft w:val="0"/>
      <w:marRight w:val="0"/>
      <w:marTop w:val="0"/>
      <w:marBottom w:val="0"/>
      <w:divBdr>
        <w:top w:val="none" w:sz="0" w:space="0" w:color="auto"/>
        <w:left w:val="none" w:sz="0" w:space="0" w:color="auto"/>
        <w:bottom w:val="none" w:sz="0" w:space="0" w:color="auto"/>
        <w:right w:val="none" w:sz="0" w:space="0" w:color="auto"/>
      </w:divBdr>
    </w:div>
    <w:div w:id="1942256692">
      <w:bodyDiv w:val="1"/>
      <w:marLeft w:val="0"/>
      <w:marRight w:val="0"/>
      <w:marTop w:val="0"/>
      <w:marBottom w:val="0"/>
      <w:divBdr>
        <w:top w:val="none" w:sz="0" w:space="0" w:color="auto"/>
        <w:left w:val="none" w:sz="0" w:space="0" w:color="auto"/>
        <w:bottom w:val="none" w:sz="0" w:space="0" w:color="auto"/>
        <w:right w:val="none" w:sz="0" w:space="0" w:color="auto"/>
      </w:divBdr>
    </w:div>
    <w:div w:id="1949435241">
      <w:bodyDiv w:val="1"/>
      <w:marLeft w:val="0"/>
      <w:marRight w:val="0"/>
      <w:marTop w:val="0"/>
      <w:marBottom w:val="0"/>
      <w:divBdr>
        <w:top w:val="none" w:sz="0" w:space="0" w:color="auto"/>
        <w:left w:val="none" w:sz="0" w:space="0" w:color="auto"/>
        <w:bottom w:val="none" w:sz="0" w:space="0" w:color="auto"/>
        <w:right w:val="none" w:sz="0" w:space="0" w:color="auto"/>
      </w:divBdr>
    </w:div>
    <w:div w:id="1952122916">
      <w:bodyDiv w:val="1"/>
      <w:marLeft w:val="0"/>
      <w:marRight w:val="0"/>
      <w:marTop w:val="0"/>
      <w:marBottom w:val="0"/>
      <w:divBdr>
        <w:top w:val="none" w:sz="0" w:space="0" w:color="auto"/>
        <w:left w:val="none" w:sz="0" w:space="0" w:color="auto"/>
        <w:bottom w:val="none" w:sz="0" w:space="0" w:color="auto"/>
        <w:right w:val="none" w:sz="0" w:space="0" w:color="auto"/>
      </w:divBdr>
    </w:div>
    <w:div w:id="1959027417">
      <w:bodyDiv w:val="1"/>
      <w:marLeft w:val="0"/>
      <w:marRight w:val="0"/>
      <w:marTop w:val="0"/>
      <w:marBottom w:val="0"/>
      <w:divBdr>
        <w:top w:val="none" w:sz="0" w:space="0" w:color="auto"/>
        <w:left w:val="none" w:sz="0" w:space="0" w:color="auto"/>
        <w:bottom w:val="none" w:sz="0" w:space="0" w:color="auto"/>
        <w:right w:val="none" w:sz="0" w:space="0" w:color="auto"/>
      </w:divBdr>
    </w:div>
    <w:div w:id="1959095929">
      <w:bodyDiv w:val="1"/>
      <w:marLeft w:val="0"/>
      <w:marRight w:val="0"/>
      <w:marTop w:val="0"/>
      <w:marBottom w:val="0"/>
      <w:divBdr>
        <w:top w:val="none" w:sz="0" w:space="0" w:color="auto"/>
        <w:left w:val="none" w:sz="0" w:space="0" w:color="auto"/>
        <w:bottom w:val="none" w:sz="0" w:space="0" w:color="auto"/>
        <w:right w:val="none" w:sz="0" w:space="0" w:color="auto"/>
      </w:divBdr>
    </w:div>
    <w:div w:id="1959137755">
      <w:bodyDiv w:val="1"/>
      <w:marLeft w:val="0"/>
      <w:marRight w:val="0"/>
      <w:marTop w:val="0"/>
      <w:marBottom w:val="0"/>
      <w:divBdr>
        <w:top w:val="none" w:sz="0" w:space="0" w:color="auto"/>
        <w:left w:val="none" w:sz="0" w:space="0" w:color="auto"/>
        <w:bottom w:val="none" w:sz="0" w:space="0" w:color="auto"/>
        <w:right w:val="none" w:sz="0" w:space="0" w:color="auto"/>
      </w:divBdr>
    </w:div>
    <w:div w:id="1969505595">
      <w:bodyDiv w:val="1"/>
      <w:marLeft w:val="0"/>
      <w:marRight w:val="0"/>
      <w:marTop w:val="0"/>
      <w:marBottom w:val="0"/>
      <w:divBdr>
        <w:top w:val="none" w:sz="0" w:space="0" w:color="auto"/>
        <w:left w:val="none" w:sz="0" w:space="0" w:color="auto"/>
        <w:bottom w:val="none" w:sz="0" w:space="0" w:color="auto"/>
        <w:right w:val="none" w:sz="0" w:space="0" w:color="auto"/>
      </w:divBdr>
    </w:div>
    <w:div w:id="1972009773">
      <w:bodyDiv w:val="1"/>
      <w:marLeft w:val="0"/>
      <w:marRight w:val="0"/>
      <w:marTop w:val="0"/>
      <w:marBottom w:val="0"/>
      <w:divBdr>
        <w:top w:val="none" w:sz="0" w:space="0" w:color="auto"/>
        <w:left w:val="none" w:sz="0" w:space="0" w:color="auto"/>
        <w:bottom w:val="none" w:sz="0" w:space="0" w:color="auto"/>
        <w:right w:val="none" w:sz="0" w:space="0" w:color="auto"/>
      </w:divBdr>
    </w:div>
    <w:div w:id="1977449837">
      <w:bodyDiv w:val="1"/>
      <w:marLeft w:val="0"/>
      <w:marRight w:val="0"/>
      <w:marTop w:val="0"/>
      <w:marBottom w:val="0"/>
      <w:divBdr>
        <w:top w:val="none" w:sz="0" w:space="0" w:color="auto"/>
        <w:left w:val="none" w:sz="0" w:space="0" w:color="auto"/>
        <w:bottom w:val="none" w:sz="0" w:space="0" w:color="auto"/>
        <w:right w:val="none" w:sz="0" w:space="0" w:color="auto"/>
      </w:divBdr>
    </w:div>
    <w:div w:id="1983341667">
      <w:bodyDiv w:val="1"/>
      <w:marLeft w:val="0"/>
      <w:marRight w:val="0"/>
      <w:marTop w:val="0"/>
      <w:marBottom w:val="0"/>
      <w:divBdr>
        <w:top w:val="none" w:sz="0" w:space="0" w:color="auto"/>
        <w:left w:val="none" w:sz="0" w:space="0" w:color="auto"/>
        <w:bottom w:val="none" w:sz="0" w:space="0" w:color="auto"/>
        <w:right w:val="none" w:sz="0" w:space="0" w:color="auto"/>
      </w:divBdr>
    </w:div>
    <w:div w:id="1984307638">
      <w:bodyDiv w:val="1"/>
      <w:marLeft w:val="0"/>
      <w:marRight w:val="0"/>
      <w:marTop w:val="0"/>
      <w:marBottom w:val="0"/>
      <w:divBdr>
        <w:top w:val="none" w:sz="0" w:space="0" w:color="auto"/>
        <w:left w:val="none" w:sz="0" w:space="0" w:color="auto"/>
        <w:bottom w:val="none" w:sz="0" w:space="0" w:color="auto"/>
        <w:right w:val="none" w:sz="0" w:space="0" w:color="auto"/>
      </w:divBdr>
    </w:div>
    <w:div w:id="1985544830">
      <w:bodyDiv w:val="1"/>
      <w:marLeft w:val="0"/>
      <w:marRight w:val="0"/>
      <w:marTop w:val="0"/>
      <w:marBottom w:val="0"/>
      <w:divBdr>
        <w:top w:val="none" w:sz="0" w:space="0" w:color="auto"/>
        <w:left w:val="none" w:sz="0" w:space="0" w:color="auto"/>
        <w:bottom w:val="none" w:sz="0" w:space="0" w:color="auto"/>
        <w:right w:val="none" w:sz="0" w:space="0" w:color="auto"/>
      </w:divBdr>
    </w:div>
    <w:div w:id="1986667129">
      <w:bodyDiv w:val="1"/>
      <w:marLeft w:val="0"/>
      <w:marRight w:val="0"/>
      <w:marTop w:val="0"/>
      <w:marBottom w:val="0"/>
      <w:divBdr>
        <w:top w:val="none" w:sz="0" w:space="0" w:color="auto"/>
        <w:left w:val="none" w:sz="0" w:space="0" w:color="auto"/>
        <w:bottom w:val="none" w:sz="0" w:space="0" w:color="auto"/>
        <w:right w:val="none" w:sz="0" w:space="0" w:color="auto"/>
      </w:divBdr>
    </w:div>
    <w:div w:id="1987054278">
      <w:bodyDiv w:val="1"/>
      <w:marLeft w:val="0"/>
      <w:marRight w:val="0"/>
      <w:marTop w:val="0"/>
      <w:marBottom w:val="0"/>
      <w:divBdr>
        <w:top w:val="none" w:sz="0" w:space="0" w:color="auto"/>
        <w:left w:val="none" w:sz="0" w:space="0" w:color="auto"/>
        <w:bottom w:val="none" w:sz="0" w:space="0" w:color="auto"/>
        <w:right w:val="none" w:sz="0" w:space="0" w:color="auto"/>
      </w:divBdr>
    </w:div>
    <w:div w:id="2001881283">
      <w:bodyDiv w:val="1"/>
      <w:marLeft w:val="0"/>
      <w:marRight w:val="0"/>
      <w:marTop w:val="0"/>
      <w:marBottom w:val="0"/>
      <w:divBdr>
        <w:top w:val="none" w:sz="0" w:space="0" w:color="auto"/>
        <w:left w:val="none" w:sz="0" w:space="0" w:color="auto"/>
        <w:bottom w:val="none" w:sz="0" w:space="0" w:color="auto"/>
        <w:right w:val="none" w:sz="0" w:space="0" w:color="auto"/>
      </w:divBdr>
    </w:div>
    <w:div w:id="2009210346">
      <w:bodyDiv w:val="1"/>
      <w:marLeft w:val="0"/>
      <w:marRight w:val="0"/>
      <w:marTop w:val="0"/>
      <w:marBottom w:val="0"/>
      <w:divBdr>
        <w:top w:val="none" w:sz="0" w:space="0" w:color="auto"/>
        <w:left w:val="none" w:sz="0" w:space="0" w:color="auto"/>
        <w:bottom w:val="none" w:sz="0" w:space="0" w:color="auto"/>
        <w:right w:val="none" w:sz="0" w:space="0" w:color="auto"/>
      </w:divBdr>
    </w:div>
    <w:div w:id="2011103950">
      <w:bodyDiv w:val="1"/>
      <w:marLeft w:val="0"/>
      <w:marRight w:val="0"/>
      <w:marTop w:val="0"/>
      <w:marBottom w:val="0"/>
      <w:divBdr>
        <w:top w:val="none" w:sz="0" w:space="0" w:color="auto"/>
        <w:left w:val="none" w:sz="0" w:space="0" w:color="auto"/>
        <w:bottom w:val="none" w:sz="0" w:space="0" w:color="auto"/>
        <w:right w:val="none" w:sz="0" w:space="0" w:color="auto"/>
      </w:divBdr>
    </w:div>
    <w:div w:id="2012562020">
      <w:bodyDiv w:val="1"/>
      <w:marLeft w:val="0"/>
      <w:marRight w:val="0"/>
      <w:marTop w:val="0"/>
      <w:marBottom w:val="0"/>
      <w:divBdr>
        <w:top w:val="none" w:sz="0" w:space="0" w:color="auto"/>
        <w:left w:val="none" w:sz="0" w:space="0" w:color="auto"/>
        <w:bottom w:val="none" w:sz="0" w:space="0" w:color="auto"/>
        <w:right w:val="none" w:sz="0" w:space="0" w:color="auto"/>
      </w:divBdr>
    </w:div>
    <w:div w:id="2013607729">
      <w:bodyDiv w:val="1"/>
      <w:marLeft w:val="0"/>
      <w:marRight w:val="0"/>
      <w:marTop w:val="0"/>
      <w:marBottom w:val="0"/>
      <w:divBdr>
        <w:top w:val="none" w:sz="0" w:space="0" w:color="auto"/>
        <w:left w:val="none" w:sz="0" w:space="0" w:color="auto"/>
        <w:bottom w:val="none" w:sz="0" w:space="0" w:color="auto"/>
        <w:right w:val="none" w:sz="0" w:space="0" w:color="auto"/>
      </w:divBdr>
    </w:div>
    <w:div w:id="2018073218">
      <w:bodyDiv w:val="1"/>
      <w:marLeft w:val="0"/>
      <w:marRight w:val="0"/>
      <w:marTop w:val="0"/>
      <w:marBottom w:val="0"/>
      <w:divBdr>
        <w:top w:val="none" w:sz="0" w:space="0" w:color="auto"/>
        <w:left w:val="none" w:sz="0" w:space="0" w:color="auto"/>
        <w:bottom w:val="none" w:sz="0" w:space="0" w:color="auto"/>
        <w:right w:val="none" w:sz="0" w:space="0" w:color="auto"/>
      </w:divBdr>
    </w:div>
    <w:div w:id="2031255255">
      <w:bodyDiv w:val="1"/>
      <w:marLeft w:val="0"/>
      <w:marRight w:val="0"/>
      <w:marTop w:val="0"/>
      <w:marBottom w:val="0"/>
      <w:divBdr>
        <w:top w:val="none" w:sz="0" w:space="0" w:color="auto"/>
        <w:left w:val="none" w:sz="0" w:space="0" w:color="auto"/>
        <w:bottom w:val="none" w:sz="0" w:space="0" w:color="auto"/>
        <w:right w:val="none" w:sz="0" w:space="0" w:color="auto"/>
      </w:divBdr>
    </w:div>
    <w:div w:id="2047286914">
      <w:bodyDiv w:val="1"/>
      <w:marLeft w:val="0"/>
      <w:marRight w:val="0"/>
      <w:marTop w:val="0"/>
      <w:marBottom w:val="0"/>
      <w:divBdr>
        <w:top w:val="none" w:sz="0" w:space="0" w:color="auto"/>
        <w:left w:val="none" w:sz="0" w:space="0" w:color="auto"/>
        <w:bottom w:val="none" w:sz="0" w:space="0" w:color="auto"/>
        <w:right w:val="none" w:sz="0" w:space="0" w:color="auto"/>
      </w:divBdr>
    </w:div>
    <w:div w:id="2056075231">
      <w:bodyDiv w:val="1"/>
      <w:marLeft w:val="0"/>
      <w:marRight w:val="0"/>
      <w:marTop w:val="0"/>
      <w:marBottom w:val="0"/>
      <w:divBdr>
        <w:top w:val="none" w:sz="0" w:space="0" w:color="auto"/>
        <w:left w:val="none" w:sz="0" w:space="0" w:color="auto"/>
        <w:bottom w:val="none" w:sz="0" w:space="0" w:color="auto"/>
        <w:right w:val="none" w:sz="0" w:space="0" w:color="auto"/>
      </w:divBdr>
    </w:div>
    <w:div w:id="2064674502">
      <w:bodyDiv w:val="1"/>
      <w:marLeft w:val="0"/>
      <w:marRight w:val="0"/>
      <w:marTop w:val="0"/>
      <w:marBottom w:val="0"/>
      <w:divBdr>
        <w:top w:val="none" w:sz="0" w:space="0" w:color="auto"/>
        <w:left w:val="none" w:sz="0" w:space="0" w:color="auto"/>
        <w:bottom w:val="none" w:sz="0" w:space="0" w:color="auto"/>
        <w:right w:val="none" w:sz="0" w:space="0" w:color="auto"/>
      </w:divBdr>
    </w:div>
    <w:div w:id="2075925620">
      <w:bodyDiv w:val="1"/>
      <w:marLeft w:val="0"/>
      <w:marRight w:val="0"/>
      <w:marTop w:val="0"/>
      <w:marBottom w:val="0"/>
      <w:divBdr>
        <w:top w:val="none" w:sz="0" w:space="0" w:color="auto"/>
        <w:left w:val="none" w:sz="0" w:space="0" w:color="auto"/>
        <w:bottom w:val="none" w:sz="0" w:space="0" w:color="auto"/>
        <w:right w:val="none" w:sz="0" w:space="0" w:color="auto"/>
      </w:divBdr>
    </w:div>
    <w:div w:id="2077508364">
      <w:bodyDiv w:val="1"/>
      <w:marLeft w:val="0"/>
      <w:marRight w:val="0"/>
      <w:marTop w:val="0"/>
      <w:marBottom w:val="0"/>
      <w:divBdr>
        <w:top w:val="none" w:sz="0" w:space="0" w:color="auto"/>
        <w:left w:val="none" w:sz="0" w:space="0" w:color="auto"/>
        <w:bottom w:val="none" w:sz="0" w:space="0" w:color="auto"/>
        <w:right w:val="none" w:sz="0" w:space="0" w:color="auto"/>
      </w:divBdr>
    </w:div>
    <w:div w:id="2078355288">
      <w:bodyDiv w:val="1"/>
      <w:marLeft w:val="0"/>
      <w:marRight w:val="0"/>
      <w:marTop w:val="0"/>
      <w:marBottom w:val="0"/>
      <w:divBdr>
        <w:top w:val="none" w:sz="0" w:space="0" w:color="auto"/>
        <w:left w:val="none" w:sz="0" w:space="0" w:color="auto"/>
        <w:bottom w:val="none" w:sz="0" w:space="0" w:color="auto"/>
        <w:right w:val="none" w:sz="0" w:space="0" w:color="auto"/>
      </w:divBdr>
    </w:div>
    <w:div w:id="2081362378">
      <w:bodyDiv w:val="1"/>
      <w:marLeft w:val="0"/>
      <w:marRight w:val="0"/>
      <w:marTop w:val="0"/>
      <w:marBottom w:val="0"/>
      <w:divBdr>
        <w:top w:val="none" w:sz="0" w:space="0" w:color="auto"/>
        <w:left w:val="none" w:sz="0" w:space="0" w:color="auto"/>
        <w:bottom w:val="none" w:sz="0" w:space="0" w:color="auto"/>
        <w:right w:val="none" w:sz="0" w:space="0" w:color="auto"/>
      </w:divBdr>
    </w:div>
    <w:div w:id="2085057995">
      <w:bodyDiv w:val="1"/>
      <w:marLeft w:val="0"/>
      <w:marRight w:val="0"/>
      <w:marTop w:val="0"/>
      <w:marBottom w:val="0"/>
      <w:divBdr>
        <w:top w:val="none" w:sz="0" w:space="0" w:color="auto"/>
        <w:left w:val="none" w:sz="0" w:space="0" w:color="auto"/>
        <w:bottom w:val="none" w:sz="0" w:space="0" w:color="auto"/>
        <w:right w:val="none" w:sz="0" w:space="0" w:color="auto"/>
      </w:divBdr>
    </w:div>
    <w:div w:id="2088183356">
      <w:bodyDiv w:val="1"/>
      <w:marLeft w:val="0"/>
      <w:marRight w:val="0"/>
      <w:marTop w:val="0"/>
      <w:marBottom w:val="0"/>
      <w:divBdr>
        <w:top w:val="none" w:sz="0" w:space="0" w:color="auto"/>
        <w:left w:val="none" w:sz="0" w:space="0" w:color="auto"/>
        <w:bottom w:val="none" w:sz="0" w:space="0" w:color="auto"/>
        <w:right w:val="none" w:sz="0" w:space="0" w:color="auto"/>
      </w:divBdr>
    </w:div>
    <w:div w:id="2090927311">
      <w:bodyDiv w:val="1"/>
      <w:marLeft w:val="0"/>
      <w:marRight w:val="0"/>
      <w:marTop w:val="0"/>
      <w:marBottom w:val="0"/>
      <w:divBdr>
        <w:top w:val="none" w:sz="0" w:space="0" w:color="auto"/>
        <w:left w:val="none" w:sz="0" w:space="0" w:color="auto"/>
        <w:bottom w:val="none" w:sz="0" w:space="0" w:color="auto"/>
        <w:right w:val="none" w:sz="0" w:space="0" w:color="auto"/>
      </w:divBdr>
    </w:div>
    <w:div w:id="2094085498">
      <w:bodyDiv w:val="1"/>
      <w:marLeft w:val="0"/>
      <w:marRight w:val="0"/>
      <w:marTop w:val="0"/>
      <w:marBottom w:val="0"/>
      <w:divBdr>
        <w:top w:val="none" w:sz="0" w:space="0" w:color="auto"/>
        <w:left w:val="none" w:sz="0" w:space="0" w:color="auto"/>
        <w:bottom w:val="none" w:sz="0" w:space="0" w:color="auto"/>
        <w:right w:val="none" w:sz="0" w:space="0" w:color="auto"/>
      </w:divBdr>
    </w:div>
    <w:div w:id="2095741381">
      <w:bodyDiv w:val="1"/>
      <w:marLeft w:val="0"/>
      <w:marRight w:val="0"/>
      <w:marTop w:val="0"/>
      <w:marBottom w:val="0"/>
      <w:divBdr>
        <w:top w:val="none" w:sz="0" w:space="0" w:color="auto"/>
        <w:left w:val="none" w:sz="0" w:space="0" w:color="auto"/>
        <w:bottom w:val="none" w:sz="0" w:space="0" w:color="auto"/>
        <w:right w:val="none" w:sz="0" w:space="0" w:color="auto"/>
      </w:divBdr>
    </w:div>
    <w:div w:id="2105567255">
      <w:bodyDiv w:val="1"/>
      <w:marLeft w:val="0"/>
      <w:marRight w:val="0"/>
      <w:marTop w:val="0"/>
      <w:marBottom w:val="0"/>
      <w:divBdr>
        <w:top w:val="none" w:sz="0" w:space="0" w:color="auto"/>
        <w:left w:val="none" w:sz="0" w:space="0" w:color="auto"/>
        <w:bottom w:val="none" w:sz="0" w:space="0" w:color="auto"/>
        <w:right w:val="none" w:sz="0" w:space="0" w:color="auto"/>
      </w:divBdr>
    </w:div>
    <w:div w:id="2107726885">
      <w:bodyDiv w:val="1"/>
      <w:marLeft w:val="0"/>
      <w:marRight w:val="0"/>
      <w:marTop w:val="0"/>
      <w:marBottom w:val="0"/>
      <w:divBdr>
        <w:top w:val="none" w:sz="0" w:space="0" w:color="auto"/>
        <w:left w:val="none" w:sz="0" w:space="0" w:color="auto"/>
        <w:bottom w:val="none" w:sz="0" w:space="0" w:color="auto"/>
        <w:right w:val="none" w:sz="0" w:space="0" w:color="auto"/>
      </w:divBdr>
    </w:div>
    <w:div w:id="2114548152">
      <w:bodyDiv w:val="1"/>
      <w:marLeft w:val="0"/>
      <w:marRight w:val="0"/>
      <w:marTop w:val="0"/>
      <w:marBottom w:val="0"/>
      <w:divBdr>
        <w:top w:val="none" w:sz="0" w:space="0" w:color="auto"/>
        <w:left w:val="none" w:sz="0" w:space="0" w:color="auto"/>
        <w:bottom w:val="none" w:sz="0" w:space="0" w:color="auto"/>
        <w:right w:val="none" w:sz="0" w:space="0" w:color="auto"/>
      </w:divBdr>
    </w:div>
    <w:div w:id="2118989592">
      <w:bodyDiv w:val="1"/>
      <w:marLeft w:val="0"/>
      <w:marRight w:val="0"/>
      <w:marTop w:val="0"/>
      <w:marBottom w:val="0"/>
      <w:divBdr>
        <w:top w:val="none" w:sz="0" w:space="0" w:color="auto"/>
        <w:left w:val="none" w:sz="0" w:space="0" w:color="auto"/>
        <w:bottom w:val="none" w:sz="0" w:space="0" w:color="auto"/>
        <w:right w:val="none" w:sz="0" w:space="0" w:color="auto"/>
      </w:divBdr>
    </w:div>
    <w:div w:id="2120566293">
      <w:bodyDiv w:val="1"/>
      <w:marLeft w:val="0"/>
      <w:marRight w:val="0"/>
      <w:marTop w:val="0"/>
      <w:marBottom w:val="0"/>
      <w:divBdr>
        <w:top w:val="none" w:sz="0" w:space="0" w:color="auto"/>
        <w:left w:val="none" w:sz="0" w:space="0" w:color="auto"/>
        <w:bottom w:val="none" w:sz="0" w:space="0" w:color="auto"/>
        <w:right w:val="none" w:sz="0" w:space="0" w:color="auto"/>
      </w:divBdr>
    </w:div>
    <w:div w:id="2128619331">
      <w:bodyDiv w:val="1"/>
      <w:marLeft w:val="0"/>
      <w:marRight w:val="0"/>
      <w:marTop w:val="0"/>
      <w:marBottom w:val="0"/>
      <w:divBdr>
        <w:top w:val="none" w:sz="0" w:space="0" w:color="auto"/>
        <w:left w:val="none" w:sz="0" w:space="0" w:color="auto"/>
        <w:bottom w:val="none" w:sz="0" w:space="0" w:color="auto"/>
        <w:right w:val="none" w:sz="0" w:space="0" w:color="auto"/>
      </w:divBdr>
    </w:div>
    <w:div w:id="2128816121">
      <w:bodyDiv w:val="1"/>
      <w:marLeft w:val="0"/>
      <w:marRight w:val="0"/>
      <w:marTop w:val="0"/>
      <w:marBottom w:val="0"/>
      <w:divBdr>
        <w:top w:val="none" w:sz="0" w:space="0" w:color="auto"/>
        <w:left w:val="none" w:sz="0" w:space="0" w:color="auto"/>
        <w:bottom w:val="none" w:sz="0" w:space="0" w:color="auto"/>
        <w:right w:val="none" w:sz="0" w:space="0" w:color="auto"/>
      </w:divBdr>
    </w:div>
    <w:div w:id="2129617083">
      <w:bodyDiv w:val="1"/>
      <w:marLeft w:val="0"/>
      <w:marRight w:val="0"/>
      <w:marTop w:val="0"/>
      <w:marBottom w:val="0"/>
      <w:divBdr>
        <w:top w:val="none" w:sz="0" w:space="0" w:color="auto"/>
        <w:left w:val="none" w:sz="0" w:space="0" w:color="auto"/>
        <w:bottom w:val="none" w:sz="0" w:space="0" w:color="auto"/>
        <w:right w:val="none" w:sz="0" w:space="0" w:color="auto"/>
      </w:divBdr>
    </w:div>
    <w:div w:id="2138332326">
      <w:bodyDiv w:val="1"/>
      <w:marLeft w:val="0"/>
      <w:marRight w:val="0"/>
      <w:marTop w:val="0"/>
      <w:marBottom w:val="0"/>
      <w:divBdr>
        <w:top w:val="none" w:sz="0" w:space="0" w:color="auto"/>
        <w:left w:val="none" w:sz="0" w:space="0" w:color="auto"/>
        <w:bottom w:val="none" w:sz="0" w:space="0" w:color="auto"/>
        <w:right w:val="none" w:sz="0" w:space="0" w:color="auto"/>
      </w:divBdr>
    </w:div>
    <w:div w:id="2139030039">
      <w:bodyDiv w:val="1"/>
      <w:marLeft w:val="0"/>
      <w:marRight w:val="0"/>
      <w:marTop w:val="0"/>
      <w:marBottom w:val="0"/>
      <w:divBdr>
        <w:top w:val="none" w:sz="0" w:space="0" w:color="auto"/>
        <w:left w:val="none" w:sz="0" w:space="0" w:color="auto"/>
        <w:bottom w:val="none" w:sz="0" w:space="0" w:color="auto"/>
        <w:right w:val="none" w:sz="0" w:space="0" w:color="auto"/>
      </w:divBdr>
    </w:div>
    <w:div w:id="2143424243">
      <w:bodyDiv w:val="1"/>
      <w:marLeft w:val="0"/>
      <w:marRight w:val="0"/>
      <w:marTop w:val="0"/>
      <w:marBottom w:val="0"/>
      <w:divBdr>
        <w:top w:val="none" w:sz="0" w:space="0" w:color="auto"/>
        <w:left w:val="none" w:sz="0" w:space="0" w:color="auto"/>
        <w:bottom w:val="none" w:sz="0" w:space="0" w:color="auto"/>
        <w:right w:val="none" w:sz="0" w:space="0" w:color="auto"/>
      </w:divBdr>
    </w:div>
    <w:div w:id="2144226709">
      <w:bodyDiv w:val="1"/>
      <w:marLeft w:val="0"/>
      <w:marRight w:val="0"/>
      <w:marTop w:val="0"/>
      <w:marBottom w:val="0"/>
      <w:divBdr>
        <w:top w:val="none" w:sz="0" w:space="0" w:color="auto"/>
        <w:left w:val="none" w:sz="0" w:space="0" w:color="auto"/>
        <w:bottom w:val="none" w:sz="0" w:space="0" w:color="auto"/>
        <w:right w:val="none" w:sz="0" w:space="0" w:color="auto"/>
      </w:divBdr>
    </w:div>
    <w:div w:id="2144811073">
      <w:bodyDiv w:val="1"/>
      <w:marLeft w:val="0"/>
      <w:marRight w:val="0"/>
      <w:marTop w:val="0"/>
      <w:marBottom w:val="0"/>
      <w:divBdr>
        <w:top w:val="none" w:sz="0" w:space="0" w:color="auto"/>
        <w:left w:val="none" w:sz="0" w:space="0" w:color="auto"/>
        <w:bottom w:val="none" w:sz="0" w:space="0" w:color="auto"/>
        <w:right w:val="none" w:sz="0" w:space="0" w:color="auto"/>
      </w:divBdr>
    </w:div>
    <w:div w:id="214534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docs.cntd.ru/document/1200084087" TargetMode="Externa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hart" Target="charts/chart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5.jpeg"/><Relationship Id="rId10" Type="http://schemas.openxmlformats.org/officeDocument/2006/relationships/hyperlink" Target="file:///E:\&#1071;&#1085;&#1076;&#1077;&#1082;&#1089;%20&#1076;&#1080;&#1089;&#1082;\YandexDisk\YandexDisk\YandexDisk\&#1087;&#1080;&#1089;&#1100;&#1084;&#1072;,%20&#1079;&#1072;&#1087;&#1088;&#1086;&#1089;&#1099;,%20&#1086;&#1090;&#1095;&#1077;&#1090;&#1099;\&#1090;&#1080;&#1090;&#1091;&#1083;&#1100;&#1085;&#1080;&#1082;\ea503532@yandex.ru" TargetMode="External"/><Relationship Id="rId19" Type="http://schemas.openxmlformats.org/officeDocument/2006/relationships/hyperlink" Target="https://docs.cntd.ru/document/573741260" TargetMode="External"/><Relationship Id="rId4" Type="http://schemas.openxmlformats.org/officeDocument/2006/relationships/settings" Target="settings.xml"/><Relationship Id="rId9" Type="http://schemas.openxmlformats.org/officeDocument/2006/relationships/hyperlink" Target="https://5s-proekt.ru/" TargetMode="External"/><Relationship Id="rId14" Type="http://schemas.openxmlformats.org/officeDocument/2006/relationships/footer" Target="footer2.xml"/><Relationship Id="rId22" Type="http://schemas.openxmlformats.org/officeDocument/2006/relationships/image" Target="media/image4.jpeg"/></Relationships>
</file>

<file path=word/charts/_rels/chart1.xml.rels><?xml version="1.0" encoding="UTF-8" standalone="yes"?>
<Relationships xmlns="http://schemas.openxmlformats.org/package/2006/relationships"><Relationship Id="rId1" Type="http://schemas.openxmlformats.org/officeDocument/2006/relationships/oleObject" Target="file:///D:\&#1054;&#1041;&#1066;&#1045;&#1050;&#1058;&#1067;\&#1047;&#1072;&#1073;&#1072;&#1081;&#1082;.&#1082;&#1088;%20&#1052;&#1054;%20&#1055;&#1088;&#1080;&#1072;&#1088;&#1075;&#1091;&#1085;&#1089;&#1082;&#1080;&#1081;%20&#1058;&#1057;,%20&#1042;&#1080;&#1042;,%20&#1055;&#1050;&#1056;&#1057;&#1050;&#1048;\CX.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60"/>
      <c:rAngAx val="0"/>
      <c:perspective val="0"/>
    </c:view3D>
    <c:floor>
      <c:thickness val="0"/>
    </c:floor>
    <c:sideWall>
      <c:thickness val="0"/>
    </c:sideWall>
    <c:backWall>
      <c:thickness val="0"/>
    </c:backWall>
    <c:plotArea>
      <c:layout>
        <c:manualLayout>
          <c:layoutTarget val="inner"/>
          <c:xMode val="edge"/>
          <c:yMode val="edge"/>
          <c:x val="9.9347574556163165E-2"/>
          <c:y val="0"/>
          <c:w val="0.82874923252089694"/>
          <c:h val="0.9527378071492818"/>
        </c:manualLayout>
      </c:layout>
      <c:pie3DChart>
        <c:varyColors val="1"/>
        <c:ser>
          <c:idx val="0"/>
          <c:order val="0"/>
          <c:dPt>
            <c:idx val="0"/>
            <c:bubble3D val="0"/>
            <c:explosion val="18"/>
            <c:spPr>
              <a:solidFill>
                <a:schemeClr val="accent1"/>
              </a:solidFill>
              <a:ln>
                <a:solidFill>
                  <a:schemeClr val="accent1"/>
                </a:solidFill>
              </a:ln>
            </c:spPr>
            <c:extLst>
              <c:ext xmlns:c16="http://schemas.microsoft.com/office/drawing/2014/chart" uri="{C3380CC4-5D6E-409C-BE32-E72D297353CC}">
                <c16:uniqueId val="{00000001-759A-4AD6-B8CD-157E2B64AE6F}"/>
              </c:ext>
            </c:extLst>
          </c:dPt>
          <c:dPt>
            <c:idx val="1"/>
            <c:bubble3D val="0"/>
            <c:explosion val="20"/>
            <c:spPr>
              <a:solidFill>
                <a:schemeClr val="accent2"/>
              </a:solidFill>
              <a:ln>
                <a:solidFill>
                  <a:schemeClr val="accent2"/>
                </a:solidFill>
              </a:ln>
            </c:spPr>
            <c:extLst>
              <c:ext xmlns:c16="http://schemas.microsoft.com/office/drawing/2014/chart" uri="{C3380CC4-5D6E-409C-BE32-E72D297353CC}">
                <c16:uniqueId val="{00000003-759A-4AD6-B8CD-157E2B64AE6F}"/>
              </c:ext>
            </c:extLst>
          </c:dPt>
          <c:dPt>
            <c:idx val="2"/>
            <c:bubble3D val="0"/>
            <c:explosion val="20"/>
            <c:spPr>
              <a:solidFill>
                <a:schemeClr val="accent3"/>
              </a:solidFill>
              <a:ln>
                <a:solidFill>
                  <a:schemeClr val="accent3"/>
                </a:solidFill>
              </a:ln>
            </c:spPr>
            <c:extLst>
              <c:ext xmlns:c16="http://schemas.microsoft.com/office/drawing/2014/chart" uri="{C3380CC4-5D6E-409C-BE32-E72D297353CC}">
                <c16:uniqueId val="{00000005-759A-4AD6-B8CD-157E2B64AE6F}"/>
              </c:ext>
            </c:extLst>
          </c:dPt>
          <c:dLbls>
            <c:spPr>
              <a:noFill/>
              <a:ln w="25400">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dLblPos val="inEnd"/>
            <c:showLegendKey val="0"/>
            <c:showVal val="0"/>
            <c:showCatName val="0"/>
            <c:showSerName val="0"/>
            <c:showPercent val="1"/>
            <c:showBubbleSize val="0"/>
            <c:showLeaderLines val="1"/>
            <c:extLst>
              <c:ext xmlns:c15="http://schemas.microsoft.com/office/drawing/2012/chart" uri="{CE6537A1-D6FC-4f65-9D91-7224C49458BB}"/>
            </c:extLst>
          </c:dLbls>
          <c:cat>
            <c:strRef>
              <c:f>'Вода ТЭЦ'!$A$16:$A$18</c:f>
              <c:strCache>
                <c:ptCount val="3"/>
                <c:pt idx="0">
                  <c:v>Население</c:v>
                </c:pt>
                <c:pt idx="1">
                  <c:v>Бюджетные организации</c:v>
                </c:pt>
                <c:pt idx="2">
                  <c:v>Прочие потребители</c:v>
                </c:pt>
              </c:strCache>
            </c:strRef>
          </c:cat>
          <c:val>
            <c:numRef>
              <c:f>'Вода ТЭЦ'!$B$16:$B$18</c:f>
              <c:numCache>
                <c:formatCode>General</c:formatCode>
                <c:ptCount val="3"/>
                <c:pt idx="0">
                  <c:v>218.70484999999999</c:v>
                </c:pt>
                <c:pt idx="1">
                  <c:v>114.089</c:v>
                </c:pt>
                <c:pt idx="2">
                  <c:v>0</c:v>
                </c:pt>
              </c:numCache>
            </c:numRef>
          </c:val>
          <c:extLst>
            <c:ext xmlns:c16="http://schemas.microsoft.com/office/drawing/2014/chart" uri="{C3380CC4-5D6E-409C-BE32-E72D297353CC}">
              <c16:uniqueId val="{00000006-759A-4AD6-B8CD-157E2B64AE6F}"/>
            </c:ext>
          </c:extLst>
        </c:ser>
        <c:dLbls>
          <c:showLegendKey val="0"/>
          <c:showVal val="0"/>
          <c:showCatName val="0"/>
          <c:showSerName val="0"/>
          <c:showPercent val="0"/>
          <c:showBubbleSize val="0"/>
          <c:showLeaderLines val="1"/>
        </c:dLbls>
      </c:pie3DChart>
      <c:spPr>
        <a:noFill/>
        <a:ln w="25400">
          <a:noFill/>
        </a:ln>
      </c:spPr>
    </c:plotArea>
    <c:legend>
      <c:legendPos val="b"/>
      <c:layout>
        <c:manualLayout>
          <c:xMode val="edge"/>
          <c:yMode val="edge"/>
          <c:x val="6.7594700357048898E-2"/>
          <c:y val="0.87842554249553806"/>
          <c:w val="0.86806346162309755"/>
          <c:h val="9.5130525682700154E-2"/>
        </c:manualLayout>
      </c:layout>
      <c:overlay val="0"/>
      <c:txPr>
        <a:bodyPr/>
        <a:lstStyle/>
        <a:p>
          <a:pPr>
            <a:defRPr sz="101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chemeClr val="bg1"/>
    </a:solidFill>
    <a:ln>
      <a:noFill/>
    </a:ln>
    <a:effectLst>
      <a:outerShdw sx="1000" sy="1000" algn="ctr" rotWithShape="0">
        <a:srgbClr val="000000"/>
      </a:outerShdw>
      <a:softEdge rad="0"/>
    </a:effectLst>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D5B57-78B1-426D-9C21-F5A21C22B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15542</TotalTime>
  <Pages>155</Pages>
  <Words>40119</Words>
  <Characters>228684</Characters>
  <Application>Microsoft Office Word</Application>
  <DocSecurity>0</DocSecurity>
  <Lines>1905</Lines>
  <Paragraphs>536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 Крылов</dc:creator>
  <cp:lastModifiedBy>Acer</cp:lastModifiedBy>
  <cp:revision>1753</cp:revision>
  <cp:lastPrinted>2025-12-15T10:10:00Z</cp:lastPrinted>
  <dcterms:created xsi:type="dcterms:W3CDTF">2014-01-24T08:00:00Z</dcterms:created>
  <dcterms:modified xsi:type="dcterms:W3CDTF">2026-06-10T09:49:00Z</dcterms:modified>
</cp:coreProperties>
</file>