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2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62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ind w:left="0" w:right="0" w:firstLine="0"/>
        <w:jc w:val="both"/>
        <w:spacing w:before="57" w:beforeAutospacing="0" w:after="57" w:afterAutospacing="0" w:line="283" w:lineRule="atLeast"/>
        <w:shd w:val="nil" w:color="auto"/>
        <w:rPr>
          <w:rFonts w:ascii="Tinos" w:hAnsi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От уплаты госпошлины при регистрации недвижимости освобождены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у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частники СВО и их наследники</w:t>
      </w: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Tinos" w:hAnsi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Tinos" w:hAnsi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В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2026 году специалисты Управления Росреестра по Забайкальскому краю приняли и обработали более 100 заявлений от участников СВО и их близких родственников.</w:t>
      </w: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Tinos" w:hAnsi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Tinos" w:hAnsi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eastAsia="Tinos" w:cs="Tinos"/>
          <w:sz w:val="28"/>
          <w:szCs w:val="28"/>
          <w:highlight w:val="none"/>
        </w:rPr>
        <w:t xml:space="preserve">В соответствии с изменениями в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Налоговом кодексе РФ, участники Специальной военной операции (СВО) и их законные наследники освобождены от уплаты госпошлины при регистрации права собственности на недвижимость и (или) ее постановке на государственный кадастровый учет.</w:t>
      </w: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Tinos" w:hAnsi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</w:p>
    <w:p>
      <w:pPr>
        <w:pStyle w:val="964"/>
        <w:numPr>
          <w:ilvl w:val="0"/>
          <w:numId w:val="7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Tinos" w:hAnsi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В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несенные поправки упрощают процедуру регистрации имущества, обеспечивая дополнительную социальную поддержку военнослужащим и членам их семей, – отмечает Оксана Крылова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, руководитель Управления Росреестра по Забайкальскому краю.</w:t>
      </w: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Tinos" w:hAnsi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Tinos" w:hAnsi="Tinos" w:eastAsia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Для консультации по вопросам оформления права собственности или кадастрового учета обращайтесь по телефону приёмной в Чите: </w:t>
      </w:r>
      <w:r>
        <w:rPr>
          <w:rFonts w:ascii="Tinos" w:hAnsi="Tinos" w:eastAsia="Tinos" w:cs="Tinos"/>
          <w:sz w:val="28"/>
          <w:szCs w:val="28"/>
          <w:highlight w:val="white"/>
          <w:u w:val="single"/>
        </w:rPr>
        <w:t xml:space="preserve">+7 (3022) 35-22-11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, а также по э</w:t>
      </w:r>
      <w:r>
        <w:rPr>
          <w:rFonts w:ascii="Tinos" w:hAnsi="Tinos" w:eastAsia="Tinos" w:cs="Tinos"/>
          <w:sz w:val="28"/>
          <w:szCs w:val="28"/>
          <w:highlight w:val="white"/>
          <w:u w:val="single"/>
        </w:rPr>
        <w:t xml:space="preserve">лектронной почте:</w:t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  <w:r>
        <w:rPr>
          <w:rFonts w:ascii="Tinos" w:hAnsi="Tinos" w:eastAsia="Tinos" w:cs="Tinos"/>
          <w:sz w:val="28"/>
          <w:szCs w:val="28"/>
          <w:highlight w:val="white"/>
          <w14:ligatures w14:val="none"/>
        </w:rPr>
      </w:r>
    </w:p>
    <w:p>
      <w:pPr>
        <w:pStyle w:val="964"/>
        <w:numPr>
          <w:ilvl w:val="0"/>
          <w:numId w:val="6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Tinos" w:hAnsi="Tinos" w:eastAsia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 начальник отдела Добрынина Надежда Сергеевна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hyperlink r:id="rId16" w:tooltip="mailto:dobrynina@r75.rosreestr.ru" w:history="1">
        <w:r>
          <w:rPr>
            <w:rFonts w:ascii="Tinos" w:hAnsi="Tinos" w:eastAsia="Tinos" w:cs="Tinos"/>
            <w:sz w:val="28"/>
            <w:szCs w:val="28"/>
            <w:highlight w:val="white"/>
          </w:rPr>
          <w:t xml:space="preserve">dobrynina@r75.rosreestr.ru</w:t>
        </w:r>
      </w:hyperlink>
      <w:r>
        <w:rPr>
          <w:rFonts w:ascii="Tinos" w:hAnsi="Tinos" w:eastAsia="Tinos" w:cs="Tinos"/>
          <w:sz w:val="28"/>
          <w:szCs w:val="28"/>
          <w:highlight w:val="white"/>
        </w:rPr>
        <w:t xml:space="preserve">);</w:t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  <w:r>
        <w:rPr>
          <w:rFonts w:ascii="Tinos" w:hAnsi="Tinos" w:eastAsia="Tinos" w:cs="Tinos"/>
          <w:sz w:val="28"/>
          <w:szCs w:val="28"/>
          <w:highlight w:val="white"/>
          <w14:ligatures w14:val="none"/>
        </w:rPr>
      </w:r>
    </w:p>
    <w:p>
      <w:pPr>
        <w:pStyle w:val="964"/>
        <w:numPr>
          <w:ilvl w:val="0"/>
          <w:numId w:val="6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Tinos" w:hAnsi="Tinos" w:eastAsia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главный специалист-эксперт Банщиков Дмитрий Владимирович (</w:t>
      </w:r>
      <w:hyperlink r:id="rId17" w:tooltip="mailto:banshikov@r75.rosreestr.ru" w:history="1">
        <w:r>
          <w:rPr>
            <w:rFonts w:ascii="Tinos" w:hAnsi="Tinos" w:eastAsia="Tinos" w:cs="Tinos"/>
            <w:sz w:val="28"/>
            <w:szCs w:val="28"/>
            <w:highlight w:val="white"/>
          </w:rPr>
          <w:t xml:space="preserve">banshikov@r75.rosreestr.ru</w:t>
        </w:r>
      </w:hyperlink>
      <w:r>
        <w:rPr>
          <w:rFonts w:ascii="Tinos" w:hAnsi="Tinos" w:eastAsia="Tinos" w:cs="Tinos"/>
          <w:sz w:val="28"/>
          <w:szCs w:val="28"/>
          <w:highlight w:val="white"/>
        </w:rPr>
        <w:t xml:space="preserve">);</w:t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  <w:r>
        <w:rPr>
          <w:rFonts w:ascii="Tinos" w:hAnsi="Tinos" w:eastAsia="Tinos" w:cs="Tinos"/>
          <w:sz w:val="28"/>
          <w:szCs w:val="28"/>
          <w:highlight w:val="white"/>
          <w14:ligatures w14:val="none"/>
        </w:rPr>
      </w:r>
    </w:p>
    <w:p>
      <w:pPr>
        <w:pStyle w:val="964"/>
        <w:numPr>
          <w:ilvl w:val="0"/>
          <w:numId w:val="6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Tinos" w:hAnsi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ведущий специалист-эксперт Ринчиндоржиева Оюна Булатовна (</w:t>
      </w:r>
      <w:hyperlink r:id="rId18" w:tooltip="mailto:rinchindorzhieva@r75.rosreestr.ru" w:history="1">
        <w:r>
          <w:rPr>
            <w:rFonts w:ascii="Tinos" w:hAnsi="Tinos" w:eastAsia="Tinos" w:cs="Tinos"/>
            <w:sz w:val="28"/>
            <w:szCs w:val="28"/>
            <w:highlight w:val="white"/>
          </w:rPr>
          <w:t xml:space="preserve">rinchindorzhieva@r75.rosreestr.ru</w:t>
        </w:r>
      </w:hyperlink>
      <w:r>
        <w:rPr>
          <w:rFonts w:ascii="Tinos" w:hAnsi="Tinos" w:eastAsia="Tinos" w:cs="Tinos"/>
          <w:sz w:val="28"/>
          <w:szCs w:val="28"/>
          <w:highlight w:val="white"/>
        </w:rPr>
        <w:t xml:space="preserve">).</w:t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Tinos" w:hAnsi="Tinos" w:cs="Tinos"/>
          <w:sz w:val="28"/>
          <w:szCs w:val="28"/>
          <w:highlight w:val="whit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  <w:r>
        <w:rPr>
          <w:rFonts w:ascii="Tinos" w:hAnsi="Tinos" w:cs="Tinos"/>
          <w:sz w:val="28"/>
          <w:szCs w:val="28"/>
          <w:highlight w:val="white"/>
          <w14:ligatures w14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#Госуслуги #Недвижимость #МыТамГдеЛюди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4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74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74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74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74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65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65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74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74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3">
    <w:name w:val="Heading 1 Char"/>
    <w:basedOn w:val="957"/>
    <w:link w:val="956"/>
    <w:uiPriority w:val="9"/>
    <w:rPr>
      <w:rFonts w:ascii="Arial" w:hAnsi="Arial" w:eastAsia="Arial" w:cs="Arial"/>
      <w:sz w:val="40"/>
      <w:szCs w:val="40"/>
    </w:rPr>
  </w:style>
  <w:style w:type="paragraph" w:styleId="784">
    <w:name w:val="Heading 2"/>
    <w:basedOn w:val="955"/>
    <w:next w:val="955"/>
    <w:link w:val="7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85">
    <w:name w:val="Heading 2 Char"/>
    <w:basedOn w:val="957"/>
    <w:link w:val="784"/>
    <w:uiPriority w:val="9"/>
    <w:rPr>
      <w:rFonts w:ascii="Arial" w:hAnsi="Arial" w:eastAsia="Arial" w:cs="Arial"/>
      <w:sz w:val="34"/>
    </w:rPr>
  </w:style>
  <w:style w:type="paragraph" w:styleId="786">
    <w:name w:val="Heading 3"/>
    <w:basedOn w:val="955"/>
    <w:next w:val="955"/>
    <w:link w:val="7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7">
    <w:name w:val="Heading 3 Char"/>
    <w:basedOn w:val="957"/>
    <w:link w:val="786"/>
    <w:uiPriority w:val="9"/>
    <w:rPr>
      <w:rFonts w:ascii="Arial" w:hAnsi="Arial" w:eastAsia="Arial" w:cs="Arial"/>
      <w:sz w:val="30"/>
      <w:szCs w:val="30"/>
    </w:rPr>
  </w:style>
  <w:style w:type="paragraph" w:styleId="788">
    <w:name w:val="Heading 4"/>
    <w:basedOn w:val="955"/>
    <w:next w:val="955"/>
    <w:link w:val="7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9">
    <w:name w:val="Heading 4 Char"/>
    <w:basedOn w:val="957"/>
    <w:link w:val="788"/>
    <w:uiPriority w:val="9"/>
    <w:rPr>
      <w:rFonts w:ascii="Arial" w:hAnsi="Arial" w:eastAsia="Arial" w:cs="Arial"/>
      <w:b/>
      <w:bCs/>
      <w:sz w:val="26"/>
      <w:szCs w:val="26"/>
    </w:rPr>
  </w:style>
  <w:style w:type="paragraph" w:styleId="790">
    <w:name w:val="Heading 5"/>
    <w:basedOn w:val="955"/>
    <w:next w:val="955"/>
    <w:link w:val="7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1">
    <w:name w:val="Heading 5 Char"/>
    <w:basedOn w:val="957"/>
    <w:link w:val="790"/>
    <w:uiPriority w:val="9"/>
    <w:rPr>
      <w:rFonts w:ascii="Arial" w:hAnsi="Arial" w:eastAsia="Arial" w:cs="Arial"/>
      <w:b/>
      <w:bCs/>
      <w:sz w:val="24"/>
      <w:szCs w:val="24"/>
    </w:rPr>
  </w:style>
  <w:style w:type="paragraph" w:styleId="792">
    <w:name w:val="Heading 6"/>
    <w:basedOn w:val="955"/>
    <w:next w:val="955"/>
    <w:link w:val="7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93">
    <w:name w:val="Heading 6 Char"/>
    <w:basedOn w:val="957"/>
    <w:link w:val="792"/>
    <w:uiPriority w:val="9"/>
    <w:rPr>
      <w:rFonts w:ascii="Arial" w:hAnsi="Arial" w:eastAsia="Arial" w:cs="Arial"/>
      <w:b/>
      <w:bCs/>
      <w:sz w:val="22"/>
      <w:szCs w:val="22"/>
    </w:rPr>
  </w:style>
  <w:style w:type="paragraph" w:styleId="794">
    <w:name w:val="Heading 7"/>
    <w:basedOn w:val="955"/>
    <w:next w:val="955"/>
    <w:link w:val="7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5">
    <w:name w:val="Heading 7 Char"/>
    <w:basedOn w:val="957"/>
    <w:link w:val="7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6">
    <w:name w:val="Heading 8"/>
    <w:basedOn w:val="955"/>
    <w:next w:val="955"/>
    <w:link w:val="7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7">
    <w:name w:val="Heading 8 Char"/>
    <w:basedOn w:val="957"/>
    <w:link w:val="796"/>
    <w:uiPriority w:val="9"/>
    <w:rPr>
      <w:rFonts w:ascii="Arial" w:hAnsi="Arial" w:eastAsia="Arial" w:cs="Arial"/>
      <w:i/>
      <w:iCs/>
      <w:sz w:val="22"/>
      <w:szCs w:val="22"/>
    </w:rPr>
  </w:style>
  <w:style w:type="paragraph" w:styleId="798">
    <w:name w:val="Heading 9"/>
    <w:basedOn w:val="955"/>
    <w:next w:val="955"/>
    <w:link w:val="7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9">
    <w:name w:val="Heading 9 Char"/>
    <w:basedOn w:val="957"/>
    <w:link w:val="798"/>
    <w:uiPriority w:val="9"/>
    <w:rPr>
      <w:rFonts w:ascii="Arial" w:hAnsi="Arial" w:eastAsia="Arial" w:cs="Arial"/>
      <w:i/>
      <w:iCs/>
      <w:sz w:val="21"/>
      <w:szCs w:val="21"/>
    </w:rPr>
  </w:style>
  <w:style w:type="paragraph" w:styleId="800">
    <w:name w:val="Title"/>
    <w:basedOn w:val="955"/>
    <w:next w:val="955"/>
    <w:link w:val="8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1">
    <w:name w:val="Title Char"/>
    <w:basedOn w:val="957"/>
    <w:link w:val="800"/>
    <w:uiPriority w:val="10"/>
    <w:rPr>
      <w:sz w:val="48"/>
      <w:szCs w:val="48"/>
    </w:rPr>
  </w:style>
  <w:style w:type="paragraph" w:styleId="802">
    <w:name w:val="Subtitle"/>
    <w:basedOn w:val="955"/>
    <w:next w:val="955"/>
    <w:link w:val="803"/>
    <w:uiPriority w:val="11"/>
    <w:qFormat/>
    <w:pPr>
      <w:spacing w:before="200" w:after="200"/>
    </w:pPr>
    <w:rPr>
      <w:sz w:val="24"/>
      <w:szCs w:val="24"/>
    </w:rPr>
  </w:style>
  <w:style w:type="character" w:styleId="803">
    <w:name w:val="Subtitle Char"/>
    <w:basedOn w:val="957"/>
    <w:link w:val="802"/>
    <w:uiPriority w:val="11"/>
    <w:rPr>
      <w:sz w:val="24"/>
      <w:szCs w:val="24"/>
    </w:rPr>
  </w:style>
  <w:style w:type="paragraph" w:styleId="804">
    <w:name w:val="Quote"/>
    <w:basedOn w:val="955"/>
    <w:next w:val="955"/>
    <w:link w:val="805"/>
    <w:uiPriority w:val="29"/>
    <w:qFormat/>
    <w:pPr>
      <w:ind w:left="720" w:right="720"/>
    </w:pPr>
    <w:rPr>
      <w:i/>
    </w:rPr>
  </w:style>
  <w:style w:type="character" w:styleId="805">
    <w:name w:val="Quote Char"/>
    <w:link w:val="804"/>
    <w:uiPriority w:val="29"/>
    <w:rPr>
      <w:i/>
    </w:rPr>
  </w:style>
  <w:style w:type="paragraph" w:styleId="806">
    <w:name w:val="Intense Quote"/>
    <w:basedOn w:val="955"/>
    <w:next w:val="955"/>
    <w:link w:val="8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7">
    <w:name w:val="Intense Quote Char"/>
    <w:link w:val="806"/>
    <w:uiPriority w:val="30"/>
    <w:rPr>
      <w:i/>
    </w:rPr>
  </w:style>
  <w:style w:type="character" w:styleId="808">
    <w:name w:val="Header Char"/>
    <w:basedOn w:val="957"/>
    <w:link w:val="972"/>
    <w:uiPriority w:val="99"/>
  </w:style>
  <w:style w:type="character" w:styleId="809">
    <w:name w:val="Footer Char"/>
    <w:basedOn w:val="957"/>
    <w:link w:val="974"/>
    <w:uiPriority w:val="99"/>
  </w:style>
  <w:style w:type="paragraph" w:styleId="810">
    <w:name w:val="Caption"/>
    <w:basedOn w:val="955"/>
    <w:next w:val="9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1">
    <w:name w:val="Caption Char"/>
    <w:basedOn w:val="810"/>
    <w:link w:val="974"/>
    <w:uiPriority w:val="99"/>
  </w:style>
  <w:style w:type="table" w:styleId="812">
    <w:name w:val="Table Grid"/>
    <w:basedOn w:val="9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3">
    <w:name w:val="Table Grid Light"/>
    <w:basedOn w:val="9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4">
    <w:name w:val="Plain Table 1"/>
    <w:basedOn w:val="9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5">
    <w:name w:val="Plain Table 2"/>
    <w:basedOn w:val="9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6">
    <w:name w:val="Plain Table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7">
    <w:name w:val="Plain Table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Plain Table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9">
    <w:name w:val="Grid Table 1 Light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1 Light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4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1">
    <w:name w:val="Grid Table 4 - Accent 1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2">
    <w:name w:val="Grid Table 4 - Accent 2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3">
    <w:name w:val="Grid Table 4 - Accent 3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4">
    <w:name w:val="Grid Table 4 - Accent 4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5">
    <w:name w:val="Grid Table 4 - Accent 5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6">
    <w:name w:val="Grid Table 4 - Accent 6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7">
    <w:name w:val="Grid Table 5 Dark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8">
    <w:name w:val="Grid Table 5 Dark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9">
    <w:name w:val="Grid Table 5 Dark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1">
    <w:name w:val="Grid Table 5 Dark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52">
    <w:name w:val="Grid Table 5 Dark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53">
    <w:name w:val="Grid Table 5 Dark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54">
    <w:name w:val="Grid Table 6 Colorful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5">
    <w:name w:val="Grid Table 6 Colorful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6">
    <w:name w:val="Grid Table 6 Colorful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7">
    <w:name w:val="Grid Table 6 Colorful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8">
    <w:name w:val="Grid Table 6 Colorful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9">
    <w:name w:val="Grid Table 6 Colorful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0">
    <w:name w:val="Grid Table 6 Colorful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1">
    <w:name w:val="Grid Table 7 Colorful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6">
    <w:name w:val="List Table 2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7">
    <w:name w:val="List Table 2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8">
    <w:name w:val="List Table 2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9">
    <w:name w:val="List Table 2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0">
    <w:name w:val="List Table 2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1">
    <w:name w:val="List Table 2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2">
    <w:name w:val="List Table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3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5 Dark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5 Dark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5 Dark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5 Dark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2">
    <w:name w:val="List Table 5 Dark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3">
    <w:name w:val="List Table 6 Colorful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4">
    <w:name w:val="List Table 6 Colorful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5">
    <w:name w:val="List Table 6 Colorful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6">
    <w:name w:val="List Table 6 Colorful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7">
    <w:name w:val="List Table 6 Colorful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8">
    <w:name w:val="List Table 6 Colorful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9">
    <w:name w:val="List Table 6 Colorful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0">
    <w:name w:val="List Table 7 Colorful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1">
    <w:name w:val="List Table 7 Colorful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12">
    <w:name w:val="List Table 7 Colorful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13">
    <w:name w:val="List Table 7 Colorful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14">
    <w:name w:val="List Table 7 Colorful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15">
    <w:name w:val="List Table 7 Colorful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6">
    <w:name w:val="List Table 7 Colorful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7">
    <w:name w:val="Lined - Accent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8">
    <w:name w:val="Lined - Accent 1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9">
    <w:name w:val="Lined - Accent 2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0">
    <w:name w:val="Lined - Accent 3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1">
    <w:name w:val="Lined - Accent 4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2">
    <w:name w:val="Lined - Accent 5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3">
    <w:name w:val="Lined - Accent 6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4">
    <w:name w:val="Bordered &amp; Lined - Accent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5">
    <w:name w:val="Bordered &amp; Lined - Accent 1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6">
    <w:name w:val="Bordered &amp; Lined - Accent 2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7">
    <w:name w:val="Bordered &amp; Lined - Accent 3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8">
    <w:name w:val="Bordered &amp; Lined - Accent 4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9">
    <w:name w:val="Bordered &amp; Lined - Accent 5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0">
    <w:name w:val="Bordered &amp; Lined - Accent 6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1">
    <w:name w:val="Bordered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2">
    <w:name w:val="Bordered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3">
    <w:name w:val="Bordered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4">
    <w:name w:val="Bordered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5">
    <w:name w:val="Bordered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6">
    <w:name w:val="Bordered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7">
    <w:name w:val="Bordered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8">
    <w:name w:val="footnote text"/>
    <w:basedOn w:val="955"/>
    <w:link w:val="939"/>
    <w:uiPriority w:val="99"/>
    <w:semiHidden/>
    <w:unhideWhenUsed/>
    <w:pPr>
      <w:spacing w:after="40" w:line="240" w:lineRule="auto"/>
    </w:pPr>
    <w:rPr>
      <w:sz w:val="18"/>
    </w:rPr>
  </w:style>
  <w:style w:type="character" w:styleId="939">
    <w:name w:val="Footnote Text Char"/>
    <w:link w:val="938"/>
    <w:uiPriority w:val="99"/>
    <w:rPr>
      <w:sz w:val="18"/>
    </w:rPr>
  </w:style>
  <w:style w:type="character" w:styleId="940">
    <w:name w:val="footnote reference"/>
    <w:basedOn w:val="957"/>
    <w:uiPriority w:val="99"/>
    <w:unhideWhenUsed/>
    <w:rPr>
      <w:vertAlign w:val="superscript"/>
    </w:rPr>
  </w:style>
  <w:style w:type="paragraph" w:styleId="941">
    <w:name w:val="endnote text"/>
    <w:basedOn w:val="955"/>
    <w:link w:val="942"/>
    <w:uiPriority w:val="99"/>
    <w:semiHidden/>
    <w:unhideWhenUsed/>
    <w:pPr>
      <w:spacing w:after="0" w:line="240" w:lineRule="auto"/>
    </w:pPr>
    <w:rPr>
      <w:sz w:val="20"/>
    </w:rPr>
  </w:style>
  <w:style w:type="character" w:styleId="942">
    <w:name w:val="Endnote Text Char"/>
    <w:link w:val="941"/>
    <w:uiPriority w:val="99"/>
    <w:rPr>
      <w:sz w:val="20"/>
    </w:rPr>
  </w:style>
  <w:style w:type="character" w:styleId="943">
    <w:name w:val="endnote reference"/>
    <w:basedOn w:val="957"/>
    <w:uiPriority w:val="99"/>
    <w:semiHidden/>
    <w:unhideWhenUsed/>
    <w:rPr>
      <w:vertAlign w:val="superscript"/>
    </w:rPr>
  </w:style>
  <w:style w:type="paragraph" w:styleId="944">
    <w:name w:val="toc 1"/>
    <w:basedOn w:val="955"/>
    <w:next w:val="955"/>
    <w:uiPriority w:val="39"/>
    <w:unhideWhenUsed/>
    <w:pPr>
      <w:ind w:left="0" w:right="0" w:firstLine="0"/>
      <w:spacing w:after="57"/>
    </w:pPr>
  </w:style>
  <w:style w:type="paragraph" w:styleId="945">
    <w:name w:val="toc 2"/>
    <w:basedOn w:val="955"/>
    <w:next w:val="955"/>
    <w:uiPriority w:val="39"/>
    <w:unhideWhenUsed/>
    <w:pPr>
      <w:ind w:left="283" w:right="0" w:firstLine="0"/>
      <w:spacing w:after="57"/>
    </w:pPr>
  </w:style>
  <w:style w:type="paragraph" w:styleId="946">
    <w:name w:val="toc 3"/>
    <w:basedOn w:val="955"/>
    <w:next w:val="955"/>
    <w:uiPriority w:val="39"/>
    <w:unhideWhenUsed/>
    <w:pPr>
      <w:ind w:left="567" w:right="0" w:firstLine="0"/>
      <w:spacing w:after="57"/>
    </w:pPr>
  </w:style>
  <w:style w:type="paragraph" w:styleId="947">
    <w:name w:val="toc 4"/>
    <w:basedOn w:val="955"/>
    <w:next w:val="955"/>
    <w:uiPriority w:val="39"/>
    <w:unhideWhenUsed/>
    <w:pPr>
      <w:ind w:left="850" w:right="0" w:firstLine="0"/>
      <w:spacing w:after="57"/>
    </w:pPr>
  </w:style>
  <w:style w:type="paragraph" w:styleId="948">
    <w:name w:val="toc 5"/>
    <w:basedOn w:val="955"/>
    <w:next w:val="955"/>
    <w:uiPriority w:val="39"/>
    <w:unhideWhenUsed/>
    <w:pPr>
      <w:ind w:left="1134" w:right="0" w:firstLine="0"/>
      <w:spacing w:after="57"/>
    </w:pPr>
  </w:style>
  <w:style w:type="paragraph" w:styleId="949">
    <w:name w:val="toc 6"/>
    <w:basedOn w:val="955"/>
    <w:next w:val="955"/>
    <w:uiPriority w:val="39"/>
    <w:unhideWhenUsed/>
    <w:pPr>
      <w:ind w:left="1417" w:right="0" w:firstLine="0"/>
      <w:spacing w:after="57"/>
    </w:pPr>
  </w:style>
  <w:style w:type="paragraph" w:styleId="950">
    <w:name w:val="toc 7"/>
    <w:basedOn w:val="955"/>
    <w:next w:val="955"/>
    <w:uiPriority w:val="39"/>
    <w:unhideWhenUsed/>
    <w:pPr>
      <w:ind w:left="1701" w:right="0" w:firstLine="0"/>
      <w:spacing w:after="57"/>
    </w:pPr>
  </w:style>
  <w:style w:type="paragraph" w:styleId="951">
    <w:name w:val="toc 8"/>
    <w:basedOn w:val="955"/>
    <w:next w:val="955"/>
    <w:uiPriority w:val="39"/>
    <w:unhideWhenUsed/>
    <w:pPr>
      <w:ind w:left="1984" w:right="0" w:firstLine="0"/>
      <w:spacing w:after="57"/>
    </w:pPr>
  </w:style>
  <w:style w:type="paragraph" w:styleId="952">
    <w:name w:val="toc 9"/>
    <w:basedOn w:val="955"/>
    <w:next w:val="955"/>
    <w:uiPriority w:val="39"/>
    <w:unhideWhenUsed/>
    <w:pPr>
      <w:ind w:left="2268" w:right="0" w:firstLine="0"/>
      <w:spacing w:after="57"/>
    </w:pPr>
  </w:style>
  <w:style w:type="paragraph" w:styleId="953">
    <w:name w:val="TOC Heading"/>
    <w:uiPriority w:val="39"/>
    <w:unhideWhenUsed/>
  </w:style>
  <w:style w:type="paragraph" w:styleId="954">
    <w:name w:val="table of figures"/>
    <w:basedOn w:val="955"/>
    <w:next w:val="955"/>
    <w:uiPriority w:val="99"/>
    <w:unhideWhenUsed/>
    <w:pPr>
      <w:spacing w:after="0" w:afterAutospacing="0"/>
    </w:pPr>
  </w:style>
  <w:style w:type="paragraph" w:styleId="955" w:default="1">
    <w:name w:val="Normal"/>
    <w:qFormat/>
    <w:pPr>
      <w:spacing w:after="200" w:line="276" w:lineRule="auto"/>
    </w:pPr>
  </w:style>
  <w:style w:type="paragraph" w:styleId="956">
    <w:name w:val="Heading 1"/>
    <w:basedOn w:val="955"/>
    <w:next w:val="955"/>
    <w:link w:val="963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7" w:default="1">
    <w:name w:val="Default Paragraph Font"/>
    <w:uiPriority w:val="1"/>
    <w:semiHidden/>
    <w:unhideWhenUsed/>
  </w:style>
  <w:style w:type="table" w:styleId="9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9" w:default="1">
    <w:name w:val="No List"/>
    <w:uiPriority w:val="99"/>
    <w:semiHidden/>
    <w:unhideWhenUsed/>
  </w:style>
  <w:style w:type="paragraph" w:styleId="960">
    <w:name w:val="Balloon Text"/>
    <w:basedOn w:val="955"/>
    <w:link w:val="96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61" w:customStyle="1">
    <w:name w:val="Текст выноски Знак"/>
    <w:basedOn w:val="957"/>
    <w:link w:val="960"/>
    <w:uiPriority w:val="99"/>
    <w:semiHidden/>
    <w:rPr>
      <w:rFonts w:ascii="Segoe UI" w:hAnsi="Segoe UI" w:cs="Segoe UI"/>
      <w:sz w:val="18"/>
      <w:szCs w:val="18"/>
    </w:rPr>
  </w:style>
  <w:style w:type="paragraph" w:styleId="962">
    <w:name w:val="No Spacing"/>
    <w:uiPriority w:val="1"/>
    <w:qFormat/>
    <w:pPr>
      <w:spacing w:after="0" w:line="240" w:lineRule="auto"/>
    </w:pPr>
  </w:style>
  <w:style w:type="character" w:styleId="963" w:customStyle="1">
    <w:name w:val="Заголовок 1 Знак"/>
    <w:basedOn w:val="957"/>
    <w:link w:val="956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64">
    <w:name w:val="List Paragraph"/>
    <w:basedOn w:val="955"/>
    <w:uiPriority w:val="34"/>
    <w:qFormat/>
    <w:pPr>
      <w:contextualSpacing/>
      <w:ind w:left="720"/>
      <w:spacing w:after="160" w:line="256" w:lineRule="auto"/>
    </w:pPr>
  </w:style>
  <w:style w:type="character" w:styleId="965">
    <w:name w:val="Hyperlink"/>
    <w:basedOn w:val="957"/>
    <w:uiPriority w:val="99"/>
    <w:unhideWhenUsed/>
    <w:rPr>
      <w:color w:val="0563c1" w:themeColor="hyperlink"/>
      <w:u w:val="single"/>
    </w:rPr>
  </w:style>
  <w:style w:type="character" w:styleId="966">
    <w:name w:val="annotation reference"/>
    <w:basedOn w:val="957"/>
    <w:uiPriority w:val="99"/>
    <w:semiHidden/>
    <w:unhideWhenUsed/>
    <w:rPr>
      <w:sz w:val="16"/>
      <w:szCs w:val="16"/>
    </w:rPr>
  </w:style>
  <w:style w:type="paragraph" w:styleId="967">
    <w:name w:val="annotation text"/>
    <w:basedOn w:val="955"/>
    <w:link w:val="968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8" w:customStyle="1">
    <w:name w:val="Текст примечания Знак"/>
    <w:basedOn w:val="957"/>
    <w:link w:val="967"/>
    <w:uiPriority w:val="99"/>
    <w:semiHidden/>
    <w:rPr>
      <w:sz w:val="20"/>
      <w:szCs w:val="20"/>
    </w:rPr>
  </w:style>
  <w:style w:type="paragraph" w:styleId="969">
    <w:name w:val="annotation subject"/>
    <w:basedOn w:val="967"/>
    <w:next w:val="967"/>
    <w:link w:val="970"/>
    <w:uiPriority w:val="99"/>
    <w:semiHidden/>
    <w:unhideWhenUsed/>
    <w:rPr>
      <w:b/>
      <w:bCs/>
    </w:rPr>
  </w:style>
  <w:style w:type="character" w:styleId="970" w:customStyle="1">
    <w:name w:val="Тема примечания Знак"/>
    <w:basedOn w:val="968"/>
    <w:link w:val="969"/>
    <w:uiPriority w:val="99"/>
    <w:semiHidden/>
    <w:rPr>
      <w:b/>
      <w:bCs/>
      <w:sz w:val="20"/>
      <w:szCs w:val="20"/>
    </w:rPr>
  </w:style>
  <w:style w:type="character" w:styleId="971">
    <w:name w:val="Strong"/>
    <w:basedOn w:val="957"/>
    <w:uiPriority w:val="22"/>
    <w:qFormat/>
    <w:rPr>
      <w:b/>
      <w:bCs/>
    </w:rPr>
  </w:style>
  <w:style w:type="paragraph" w:styleId="972">
    <w:name w:val="Header"/>
    <w:basedOn w:val="955"/>
    <w:link w:val="97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73" w:customStyle="1">
    <w:name w:val="Верхний колонтитул Знак"/>
    <w:basedOn w:val="957"/>
    <w:link w:val="972"/>
    <w:uiPriority w:val="99"/>
  </w:style>
  <w:style w:type="paragraph" w:styleId="974">
    <w:name w:val="Footer"/>
    <w:basedOn w:val="955"/>
    <w:link w:val="97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75" w:customStyle="1">
    <w:name w:val="Нижний колонтитул Знак"/>
    <w:basedOn w:val="957"/>
    <w:link w:val="974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mailto:dobrynina@r75.rosreestr.ru" TargetMode="External"/><Relationship Id="rId17" Type="http://schemas.openxmlformats.org/officeDocument/2006/relationships/hyperlink" Target="mailto:banshikov@r75.rosreestr.ru" TargetMode="External"/><Relationship Id="rId18" Type="http://schemas.openxmlformats.org/officeDocument/2006/relationships/hyperlink" Target="mailto:rinchindorzhieva@r75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13</cp:revision>
  <dcterms:created xsi:type="dcterms:W3CDTF">2022-05-27T10:42:00Z</dcterms:created>
  <dcterms:modified xsi:type="dcterms:W3CDTF">2026-06-08T00:49:13Z</dcterms:modified>
</cp:coreProperties>
</file>