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9E" w:rsidRDefault="0021719E" w:rsidP="004639E3">
      <w:pPr>
        <w:ind w:firstLine="0"/>
        <w:jc w:val="center"/>
        <w:rPr>
          <w:rFonts w:ascii="Times New Roman" w:hAnsi="Times New Roman"/>
          <w:b/>
          <w:sz w:val="28"/>
          <w:szCs w:val="28"/>
        </w:rPr>
      </w:pPr>
      <w:r w:rsidRPr="00BA613E">
        <w:rPr>
          <w:rFonts w:ascii="Times New Roman" w:hAnsi="Times New Roman"/>
          <w:b/>
          <w:sz w:val="28"/>
          <w:szCs w:val="28"/>
        </w:rPr>
        <w:t xml:space="preserve">СОВЕТ СЕЛЬСКОГО ПОСЕЛЕНИЯ </w:t>
      </w:r>
    </w:p>
    <w:p w:rsidR="004639E3" w:rsidRPr="00BA613E" w:rsidRDefault="004639E3" w:rsidP="004639E3">
      <w:pPr>
        <w:ind w:firstLine="0"/>
        <w:jc w:val="center"/>
        <w:rPr>
          <w:rFonts w:ascii="Times New Roman" w:hAnsi="Times New Roman"/>
          <w:b/>
          <w:sz w:val="28"/>
          <w:szCs w:val="28"/>
        </w:rPr>
      </w:pPr>
      <w:r>
        <w:rPr>
          <w:rFonts w:ascii="Times New Roman" w:hAnsi="Times New Roman"/>
          <w:b/>
          <w:sz w:val="28"/>
          <w:szCs w:val="28"/>
        </w:rPr>
        <w:t>«УСТЬ-ОБОРСКОЕ»</w:t>
      </w:r>
    </w:p>
    <w:p w:rsidR="0021719E" w:rsidRPr="00BA613E" w:rsidRDefault="0021719E" w:rsidP="0021719E">
      <w:pPr>
        <w:ind w:firstLine="0"/>
        <w:jc w:val="center"/>
        <w:rPr>
          <w:rFonts w:ascii="Times New Roman" w:hAnsi="Times New Roman"/>
          <w:b/>
          <w:sz w:val="28"/>
          <w:szCs w:val="28"/>
        </w:rPr>
      </w:pPr>
    </w:p>
    <w:p w:rsidR="0021719E" w:rsidRPr="00BA613E" w:rsidRDefault="0021719E" w:rsidP="0021719E">
      <w:pPr>
        <w:ind w:firstLine="0"/>
        <w:jc w:val="center"/>
        <w:rPr>
          <w:rFonts w:ascii="Times New Roman" w:hAnsi="Times New Roman"/>
          <w:b/>
          <w:sz w:val="28"/>
          <w:szCs w:val="28"/>
        </w:rPr>
      </w:pPr>
      <w:r w:rsidRPr="00BA613E">
        <w:rPr>
          <w:rFonts w:ascii="Times New Roman" w:hAnsi="Times New Roman"/>
          <w:b/>
          <w:sz w:val="28"/>
          <w:szCs w:val="28"/>
        </w:rPr>
        <w:t>РЕШЕНИЕ</w:t>
      </w:r>
    </w:p>
    <w:p w:rsidR="0021719E" w:rsidRPr="004639E3" w:rsidRDefault="004639E3" w:rsidP="004639E3">
      <w:pPr>
        <w:ind w:firstLine="0"/>
        <w:jc w:val="right"/>
        <w:rPr>
          <w:rFonts w:ascii="Times New Roman" w:hAnsi="Times New Roman"/>
          <w:color w:val="FF0000"/>
          <w:sz w:val="40"/>
          <w:szCs w:val="40"/>
        </w:rPr>
      </w:pPr>
      <w:r w:rsidRPr="004639E3">
        <w:rPr>
          <w:rFonts w:ascii="Times New Roman" w:hAnsi="Times New Roman"/>
          <w:color w:val="FF0000"/>
          <w:sz w:val="40"/>
          <w:szCs w:val="40"/>
        </w:rPr>
        <w:t>ПРОЕКТ</w:t>
      </w:r>
    </w:p>
    <w:p w:rsidR="0021719E" w:rsidRDefault="0021719E" w:rsidP="0021719E">
      <w:pPr>
        <w:ind w:firstLine="0"/>
        <w:jc w:val="center"/>
        <w:rPr>
          <w:rFonts w:ascii="Times New Roman" w:hAnsi="Times New Roman"/>
          <w:sz w:val="28"/>
          <w:szCs w:val="28"/>
        </w:rPr>
      </w:pPr>
    </w:p>
    <w:p w:rsidR="0021719E" w:rsidRDefault="0021719E" w:rsidP="0021719E">
      <w:pPr>
        <w:ind w:firstLine="0"/>
        <w:jc w:val="center"/>
        <w:rPr>
          <w:rFonts w:ascii="Times New Roman" w:hAnsi="Times New Roman"/>
          <w:sz w:val="28"/>
          <w:szCs w:val="28"/>
        </w:rPr>
      </w:pPr>
    </w:p>
    <w:p w:rsidR="0021719E" w:rsidRDefault="004639E3" w:rsidP="0021719E">
      <w:pPr>
        <w:ind w:firstLine="0"/>
        <w:jc w:val="left"/>
        <w:rPr>
          <w:rFonts w:ascii="Times New Roman" w:hAnsi="Times New Roman"/>
          <w:sz w:val="28"/>
          <w:szCs w:val="28"/>
        </w:rPr>
      </w:pPr>
      <w:r>
        <w:rPr>
          <w:rFonts w:ascii="Times New Roman" w:hAnsi="Times New Roman"/>
          <w:sz w:val="28"/>
          <w:szCs w:val="28"/>
        </w:rPr>
        <w:t xml:space="preserve">       января 2022</w:t>
      </w:r>
      <w:r w:rsidR="0021719E">
        <w:rPr>
          <w:rFonts w:ascii="Times New Roman" w:hAnsi="Times New Roman"/>
          <w:sz w:val="28"/>
          <w:szCs w:val="28"/>
        </w:rPr>
        <w:t xml:space="preserve"> года                                                          </w:t>
      </w:r>
      <w:r>
        <w:rPr>
          <w:rFonts w:ascii="Times New Roman" w:hAnsi="Times New Roman"/>
          <w:sz w:val="28"/>
          <w:szCs w:val="28"/>
        </w:rPr>
        <w:t xml:space="preserve">                         </w:t>
      </w:r>
      <w:r w:rsidR="0021719E">
        <w:rPr>
          <w:rFonts w:ascii="Times New Roman" w:hAnsi="Times New Roman"/>
          <w:sz w:val="28"/>
          <w:szCs w:val="28"/>
        </w:rPr>
        <w:t xml:space="preserve"> № </w:t>
      </w:r>
    </w:p>
    <w:p w:rsidR="0021719E" w:rsidRDefault="0021719E" w:rsidP="0021719E">
      <w:pPr>
        <w:ind w:firstLine="0"/>
        <w:jc w:val="center"/>
        <w:rPr>
          <w:rFonts w:ascii="Times New Roman" w:hAnsi="Times New Roman"/>
          <w:sz w:val="28"/>
          <w:szCs w:val="28"/>
        </w:rPr>
      </w:pPr>
    </w:p>
    <w:p w:rsidR="0021719E" w:rsidRDefault="004639E3" w:rsidP="0021719E">
      <w:pPr>
        <w:ind w:firstLine="0"/>
        <w:jc w:val="center"/>
        <w:rPr>
          <w:rFonts w:ascii="Times New Roman" w:hAnsi="Times New Roman"/>
          <w:sz w:val="28"/>
          <w:szCs w:val="28"/>
        </w:rPr>
      </w:pPr>
      <w:r>
        <w:rPr>
          <w:rFonts w:ascii="Times New Roman" w:hAnsi="Times New Roman"/>
          <w:sz w:val="28"/>
          <w:szCs w:val="28"/>
        </w:rPr>
        <w:t>с. Усть-Обор</w:t>
      </w:r>
    </w:p>
    <w:p w:rsidR="0021719E" w:rsidRPr="00F706A5" w:rsidRDefault="0021719E" w:rsidP="0021719E">
      <w:pPr>
        <w:jc w:val="center"/>
        <w:rPr>
          <w:rFonts w:ascii="Times New Roman" w:hAnsi="Times New Roman"/>
          <w:b/>
          <w:bCs/>
          <w:sz w:val="28"/>
          <w:szCs w:val="28"/>
        </w:rPr>
      </w:pPr>
      <w:r w:rsidRPr="00F706A5">
        <w:rPr>
          <w:rFonts w:ascii="Times New Roman" w:hAnsi="Times New Roman"/>
          <w:b/>
          <w:bCs/>
          <w:sz w:val="28"/>
          <w:szCs w:val="28"/>
        </w:rPr>
        <w:t xml:space="preserve">Об утверждении ключевых показателей муниципального контроля в сфере благоустройства </w:t>
      </w:r>
      <w:r w:rsidRPr="00237B52">
        <w:rPr>
          <w:rFonts w:ascii="Times New Roman" w:hAnsi="Times New Roman"/>
          <w:b/>
          <w:bCs/>
          <w:sz w:val="28"/>
          <w:szCs w:val="28"/>
        </w:rPr>
        <w:t xml:space="preserve">и их целевых значений, индикативных показателей </w:t>
      </w:r>
      <w:r w:rsidRPr="00F706A5">
        <w:rPr>
          <w:rFonts w:ascii="Times New Roman" w:hAnsi="Times New Roman"/>
          <w:b/>
          <w:bCs/>
          <w:sz w:val="28"/>
          <w:szCs w:val="28"/>
        </w:rPr>
        <w:t>и перечня индикаторов риска</w:t>
      </w:r>
      <w:r>
        <w:rPr>
          <w:rFonts w:ascii="Times New Roman" w:hAnsi="Times New Roman"/>
          <w:b/>
          <w:bCs/>
          <w:sz w:val="28"/>
          <w:szCs w:val="28"/>
        </w:rPr>
        <w:t xml:space="preserve"> </w:t>
      </w:r>
      <w:r w:rsidRPr="00237B52">
        <w:rPr>
          <w:rFonts w:ascii="Times New Roman" w:hAnsi="Times New Roman"/>
          <w:b/>
          <w:bCs/>
          <w:sz w:val="28"/>
          <w:szCs w:val="28"/>
        </w:rPr>
        <w:t>нарушения обязательных требований</w:t>
      </w:r>
      <w:r w:rsidRPr="00F706A5">
        <w:rPr>
          <w:rFonts w:ascii="Times New Roman" w:hAnsi="Times New Roman"/>
          <w:b/>
          <w:bCs/>
          <w:sz w:val="28"/>
          <w:szCs w:val="28"/>
        </w:rPr>
        <w:t xml:space="preserve"> при осуществлении муниципального контроля в сфере благоустройства</w:t>
      </w:r>
    </w:p>
    <w:p w:rsidR="0021719E" w:rsidRDefault="0021719E" w:rsidP="0021719E">
      <w:pPr>
        <w:rPr>
          <w:rFonts w:ascii="Times New Roman" w:hAnsi="Times New Roman"/>
          <w:bCs/>
          <w:sz w:val="28"/>
          <w:szCs w:val="28"/>
        </w:rPr>
      </w:pPr>
    </w:p>
    <w:p w:rsidR="0021719E" w:rsidRDefault="0021719E" w:rsidP="0021719E">
      <w:pPr>
        <w:rPr>
          <w:rFonts w:ascii="Times New Roman" w:hAnsi="Times New Roman"/>
          <w:bCs/>
          <w:sz w:val="28"/>
          <w:szCs w:val="28"/>
        </w:rPr>
      </w:pPr>
      <w:r w:rsidRPr="007C4E89">
        <w:rPr>
          <w:rFonts w:ascii="Times New Roman" w:hAnsi="Times New Roman"/>
          <w:bCs/>
          <w:sz w:val="28"/>
          <w:szCs w:val="28"/>
        </w:rPr>
        <w:t>Руководствуясь Федеральным закон от 31 июля 2020 г. № 248-ФЗ «О государственном контроле (надзоре) и муниципальном контроле в Российской Федерации», Федеральным законом от 6 октября 2003 г. № 131-ФЗ «</w:t>
      </w:r>
      <w:proofErr w:type="gramStart"/>
      <w:r w:rsidRPr="007C4E89">
        <w:rPr>
          <w:rFonts w:ascii="Times New Roman" w:hAnsi="Times New Roman"/>
          <w:bCs/>
          <w:sz w:val="28"/>
          <w:szCs w:val="28"/>
        </w:rPr>
        <w:t>Об</w:t>
      </w:r>
      <w:proofErr w:type="gramEnd"/>
      <w:r w:rsidRPr="007C4E89">
        <w:rPr>
          <w:rFonts w:ascii="Times New Roman" w:hAnsi="Times New Roman"/>
          <w:bCs/>
          <w:sz w:val="28"/>
          <w:szCs w:val="28"/>
        </w:rPr>
        <w:t xml:space="preserve"> общих принципах организации местного самоуправления в Российской Федерации»</w:t>
      </w:r>
      <w:r>
        <w:rPr>
          <w:rFonts w:ascii="Times New Roman" w:hAnsi="Times New Roman"/>
          <w:bCs/>
          <w:sz w:val="28"/>
          <w:szCs w:val="28"/>
        </w:rPr>
        <w:t>, Устав</w:t>
      </w:r>
      <w:r w:rsidR="001004F0">
        <w:rPr>
          <w:rFonts w:ascii="Times New Roman" w:hAnsi="Times New Roman"/>
          <w:bCs/>
          <w:sz w:val="28"/>
          <w:szCs w:val="28"/>
        </w:rPr>
        <w:t>ом сельского поселения «Усть-Оборское»</w:t>
      </w:r>
      <w:r>
        <w:rPr>
          <w:rFonts w:ascii="Times New Roman" w:hAnsi="Times New Roman"/>
          <w:bCs/>
          <w:sz w:val="28"/>
          <w:szCs w:val="28"/>
        </w:rPr>
        <w:t>, Сов</w:t>
      </w:r>
      <w:r w:rsidR="001004F0">
        <w:rPr>
          <w:rFonts w:ascii="Times New Roman" w:hAnsi="Times New Roman"/>
          <w:bCs/>
          <w:sz w:val="28"/>
          <w:szCs w:val="28"/>
        </w:rPr>
        <w:t>ет сельского поселения «Усть-Оборское»</w:t>
      </w:r>
      <w:r>
        <w:rPr>
          <w:rFonts w:ascii="Times New Roman" w:hAnsi="Times New Roman"/>
          <w:bCs/>
          <w:sz w:val="28"/>
          <w:szCs w:val="28"/>
        </w:rPr>
        <w:t xml:space="preserve"> </w:t>
      </w:r>
      <w:proofErr w:type="gramStart"/>
      <w:r w:rsidRPr="001004F0">
        <w:rPr>
          <w:rFonts w:ascii="Times New Roman" w:hAnsi="Times New Roman"/>
          <w:b/>
          <w:bCs/>
          <w:sz w:val="28"/>
          <w:szCs w:val="28"/>
        </w:rPr>
        <w:t>Р</w:t>
      </w:r>
      <w:proofErr w:type="gramEnd"/>
      <w:r w:rsidR="001004F0">
        <w:rPr>
          <w:rFonts w:ascii="Times New Roman" w:hAnsi="Times New Roman"/>
          <w:b/>
          <w:bCs/>
          <w:sz w:val="28"/>
          <w:szCs w:val="28"/>
        </w:rPr>
        <w:t xml:space="preserve"> </w:t>
      </w:r>
      <w:r w:rsidRPr="001004F0">
        <w:rPr>
          <w:rFonts w:ascii="Times New Roman" w:hAnsi="Times New Roman"/>
          <w:b/>
          <w:bCs/>
          <w:sz w:val="28"/>
          <w:szCs w:val="28"/>
        </w:rPr>
        <w:t>Е</w:t>
      </w:r>
      <w:r w:rsidR="001004F0">
        <w:rPr>
          <w:rFonts w:ascii="Times New Roman" w:hAnsi="Times New Roman"/>
          <w:b/>
          <w:bCs/>
          <w:sz w:val="28"/>
          <w:szCs w:val="28"/>
        </w:rPr>
        <w:t xml:space="preserve"> </w:t>
      </w:r>
      <w:r w:rsidRPr="001004F0">
        <w:rPr>
          <w:rFonts w:ascii="Times New Roman" w:hAnsi="Times New Roman"/>
          <w:b/>
          <w:bCs/>
          <w:sz w:val="28"/>
          <w:szCs w:val="28"/>
        </w:rPr>
        <w:t>Ш</w:t>
      </w:r>
      <w:r w:rsidR="001004F0">
        <w:rPr>
          <w:rFonts w:ascii="Times New Roman" w:hAnsi="Times New Roman"/>
          <w:b/>
          <w:bCs/>
          <w:sz w:val="28"/>
          <w:szCs w:val="28"/>
        </w:rPr>
        <w:t xml:space="preserve"> </w:t>
      </w:r>
      <w:r w:rsidRPr="001004F0">
        <w:rPr>
          <w:rFonts w:ascii="Times New Roman" w:hAnsi="Times New Roman"/>
          <w:b/>
          <w:bCs/>
          <w:sz w:val="28"/>
          <w:szCs w:val="28"/>
        </w:rPr>
        <w:t>И</w:t>
      </w:r>
      <w:r w:rsidR="001004F0">
        <w:rPr>
          <w:rFonts w:ascii="Times New Roman" w:hAnsi="Times New Roman"/>
          <w:b/>
          <w:bCs/>
          <w:sz w:val="28"/>
          <w:szCs w:val="28"/>
        </w:rPr>
        <w:t xml:space="preserve"> </w:t>
      </w:r>
      <w:r w:rsidRPr="001004F0">
        <w:rPr>
          <w:rFonts w:ascii="Times New Roman" w:hAnsi="Times New Roman"/>
          <w:b/>
          <w:bCs/>
          <w:sz w:val="28"/>
          <w:szCs w:val="28"/>
        </w:rPr>
        <w:t>Л:</w:t>
      </w:r>
    </w:p>
    <w:p w:rsidR="0021719E" w:rsidRPr="007C4E89" w:rsidRDefault="0021719E" w:rsidP="0021719E">
      <w:pPr>
        <w:rPr>
          <w:rFonts w:ascii="Times New Roman" w:hAnsi="Times New Roman"/>
          <w:bCs/>
          <w:sz w:val="28"/>
          <w:szCs w:val="28"/>
        </w:rPr>
      </w:pPr>
      <w:r>
        <w:rPr>
          <w:rFonts w:ascii="Times New Roman" w:hAnsi="Times New Roman"/>
          <w:bCs/>
          <w:sz w:val="28"/>
          <w:szCs w:val="28"/>
        </w:rPr>
        <w:t>1.Утвердить Ключевые показатели</w:t>
      </w:r>
      <w:r w:rsidRPr="00237B52">
        <w:rPr>
          <w:rFonts w:ascii="Times New Roman" w:hAnsi="Times New Roman"/>
          <w:bCs/>
          <w:sz w:val="28"/>
          <w:szCs w:val="28"/>
        </w:rPr>
        <w:t xml:space="preserve"> муниципального контроля в сфере благоустройства и их </w:t>
      </w:r>
      <w:r>
        <w:rPr>
          <w:rFonts w:ascii="Times New Roman" w:hAnsi="Times New Roman"/>
          <w:bCs/>
          <w:sz w:val="28"/>
          <w:szCs w:val="28"/>
        </w:rPr>
        <w:t>целевые значения, индикативные показатели</w:t>
      </w:r>
      <w:r w:rsidRPr="00237B52">
        <w:rPr>
          <w:rFonts w:ascii="Times New Roman" w:hAnsi="Times New Roman"/>
          <w:bCs/>
          <w:sz w:val="28"/>
          <w:szCs w:val="28"/>
        </w:rPr>
        <w:t xml:space="preserve"> при осуществлении муниципального контроля в сфере благоустройства</w:t>
      </w:r>
      <w:r>
        <w:rPr>
          <w:rFonts w:ascii="Times New Roman" w:hAnsi="Times New Roman"/>
          <w:bCs/>
          <w:sz w:val="28"/>
          <w:szCs w:val="28"/>
        </w:rPr>
        <w:t xml:space="preserve"> согласно приложению 1 к настоящему решению.</w:t>
      </w:r>
    </w:p>
    <w:p w:rsidR="0021719E" w:rsidRDefault="0021719E" w:rsidP="0021719E">
      <w:pPr>
        <w:rPr>
          <w:rFonts w:ascii="Times New Roman" w:hAnsi="Times New Roman"/>
          <w:bCs/>
          <w:sz w:val="28"/>
          <w:szCs w:val="28"/>
        </w:rPr>
      </w:pPr>
      <w:r w:rsidRPr="007C4E89">
        <w:rPr>
          <w:rFonts w:ascii="Times New Roman" w:hAnsi="Times New Roman"/>
          <w:bCs/>
          <w:sz w:val="28"/>
          <w:szCs w:val="28"/>
        </w:rPr>
        <w:t xml:space="preserve">2. </w:t>
      </w:r>
      <w:r>
        <w:rPr>
          <w:rFonts w:ascii="Times New Roman" w:hAnsi="Times New Roman"/>
          <w:bCs/>
          <w:sz w:val="28"/>
          <w:szCs w:val="28"/>
        </w:rPr>
        <w:t xml:space="preserve">Утвердить </w:t>
      </w:r>
      <w:r w:rsidRPr="007C4E89">
        <w:rPr>
          <w:rFonts w:ascii="Times New Roman" w:hAnsi="Times New Roman"/>
          <w:bCs/>
          <w:sz w:val="28"/>
          <w:szCs w:val="28"/>
        </w:rPr>
        <w:t>Перечень индикаторов риска нарушения обязательных требований при осуществлении муниципального контроля в сфере благоустройства</w:t>
      </w:r>
      <w:r>
        <w:rPr>
          <w:rFonts w:ascii="Times New Roman" w:hAnsi="Times New Roman"/>
          <w:bCs/>
          <w:sz w:val="28"/>
          <w:szCs w:val="28"/>
        </w:rPr>
        <w:t xml:space="preserve"> согласно приложению 2 к настоящему решению</w:t>
      </w:r>
      <w:r w:rsidRPr="007C4E89">
        <w:rPr>
          <w:rFonts w:ascii="Times New Roman" w:hAnsi="Times New Roman"/>
          <w:bCs/>
          <w:sz w:val="28"/>
          <w:szCs w:val="28"/>
        </w:rPr>
        <w:t>.</w:t>
      </w:r>
    </w:p>
    <w:p w:rsidR="0021719E" w:rsidRPr="00F706A5" w:rsidRDefault="0021719E" w:rsidP="0021719E">
      <w:pPr>
        <w:rPr>
          <w:rFonts w:ascii="Times New Roman" w:hAnsi="Times New Roman"/>
          <w:bCs/>
          <w:sz w:val="28"/>
          <w:szCs w:val="28"/>
        </w:rPr>
      </w:pPr>
      <w:r>
        <w:rPr>
          <w:rFonts w:ascii="Times New Roman" w:hAnsi="Times New Roman"/>
          <w:bCs/>
          <w:sz w:val="28"/>
          <w:szCs w:val="28"/>
        </w:rPr>
        <w:t>3</w:t>
      </w:r>
      <w:r w:rsidRPr="00F706A5">
        <w:rPr>
          <w:rFonts w:ascii="Times New Roman" w:hAnsi="Times New Roman"/>
          <w:bCs/>
          <w:sz w:val="28"/>
          <w:szCs w:val="28"/>
        </w:rPr>
        <w:t>. Настоящее решение вступает в силу после его офиц</w:t>
      </w:r>
      <w:r w:rsidR="004639E3">
        <w:rPr>
          <w:rFonts w:ascii="Times New Roman" w:hAnsi="Times New Roman"/>
          <w:bCs/>
          <w:sz w:val="28"/>
          <w:szCs w:val="28"/>
        </w:rPr>
        <w:t>иального обнародования</w:t>
      </w:r>
      <w:r w:rsidRPr="00F706A5">
        <w:rPr>
          <w:rFonts w:ascii="Times New Roman" w:hAnsi="Times New Roman"/>
          <w:bCs/>
          <w:sz w:val="28"/>
          <w:szCs w:val="28"/>
        </w:rPr>
        <w:t>.</w:t>
      </w:r>
    </w:p>
    <w:p w:rsidR="0021719E" w:rsidRDefault="004639E3" w:rsidP="0021719E">
      <w:pPr>
        <w:rPr>
          <w:rFonts w:ascii="Times New Roman" w:hAnsi="Times New Roman"/>
          <w:bCs/>
          <w:sz w:val="28"/>
          <w:szCs w:val="28"/>
        </w:rPr>
      </w:pPr>
      <w:r>
        <w:rPr>
          <w:rFonts w:ascii="Times New Roman" w:hAnsi="Times New Roman"/>
          <w:bCs/>
          <w:sz w:val="28"/>
          <w:szCs w:val="28"/>
        </w:rPr>
        <w:t>4.</w:t>
      </w:r>
      <w:r w:rsidRPr="004639E3">
        <w:rPr>
          <w:rFonts w:ascii="Times New Roman" w:hAnsi="Times New Roman"/>
          <w:sz w:val="28"/>
          <w:szCs w:val="28"/>
        </w:rPr>
        <w:t xml:space="preserve"> </w:t>
      </w:r>
      <w:r>
        <w:rPr>
          <w:rFonts w:ascii="Times New Roman" w:hAnsi="Times New Roman"/>
          <w:sz w:val="28"/>
          <w:szCs w:val="28"/>
        </w:rPr>
        <w:t>Настоящее решение обнародовать</w:t>
      </w:r>
      <w:r w:rsidRPr="00E1219F">
        <w:rPr>
          <w:rFonts w:ascii="Times New Roman" w:hAnsi="Times New Roman"/>
          <w:sz w:val="28"/>
          <w:szCs w:val="28"/>
        </w:rPr>
        <w:t xml:space="preserve"> </w:t>
      </w:r>
      <w:r>
        <w:rPr>
          <w:rFonts w:ascii="Times New Roman" w:hAnsi="Times New Roman"/>
          <w:sz w:val="28"/>
          <w:szCs w:val="28"/>
        </w:rPr>
        <w:t xml:space="preserve">на информационном стенде, расположенном по адресу: с.Усть-Обор, ул. </w:t>
      </w:r>
      <w:proofErr w:type="gramStart"/>
      <w:r>
        <w:rPr>
          <w:rFonts w:ascii="Times New Roman" w:hAnsi="Times New Roman"/>
          <w:sz w:val="28"/>
          <w:szCs w:val="28"/>
        </w:rPr>
        <w:t>Центральная</w:t>
      </w:r>
      <w:proofErr w:type="gramEnd"/>
      <w:r>
        <w:rPr>
          <w:rFonts w:ascii="Times New Roman" w:hAnsi="Times New Roman"/>
          <w:sz w:val="28"/>
          <w:szCs w:val="28"/>
        </w:rPr>
        <w:t>, 18б и на официальном сайте органов местного самоуправления муниципального района «Петровск-Забайкальский район».</w:t>
      </w:r>
    </w:p>
    <w:p w:rsidR="0021719E" w:rsidRDefault="0021719E" w:rsidP="0021719E">
      <w:pPr>
        <w:rPr>
          <w:rFonts w:ascii="Times New Roman" w:hAnsi="Times New Roman"/>
          <w:bCs/>
          <w:sz w:val="28"/>
          <w:szCs w:val="28"/>
        </w:rPr>
      </w:pPr>
    </w:p>
    <w:p w:rsidR="0021719E" w:rsidRDefault="0021719E" w:rsidP="0021719E">
      <w:pPr>
        <w:rPr>
          <w:rFonts w:ascii="Times New Roman" w:hAnsi="Times New Roman"/>
          <w:bCs/>
          <w:sz w:val="28"/>
          <w:szCs w:val="28"/>
        </w:rPr>
      </w:pPr>
    </w:p>
    <w:p w:rsidR="0021719E" w:rsidRDefault="0021719E" w:rsidP="0021719E">
      <w:pPr>
        <w:rPr>
          <w:rFonts w:ascii="Times New Roman" w:hAnsi="Times New Roman"/>
          <w:bCs/>
          <w:sz w:val="28"/>
          <w:szCs w:val="28"/>
        </w:rPr>
      </w:pPr>
    </w:p>
    <w:p w:rsidR="0021719E" w:rsidRDefault="004639E3" w:rsidP="004639E3">
      <w:pPr>
        <w:ind w:firstLine="0"/>
        <w:rPr>
          <w:rFonts w:ascii="Times New Roman" w:hAnsi="Times New Roman"/>
          <w:bCs/>
          <w:sz w:val="28"/>
          <w:szCs w:val="28"/>
        </w:rPr>
      </w:pPr>
      <w:r>
        <w:rPr>
          <w:rFonts w:ascii="Times New Roman" w:hAnsi="Times New Roman"/>
          <w:bCs/>
          <w:sz w:val="28"/>
          <w:szCs w:val="28"/>
        </w:rPr>
        <w:t xml:space="preserve">глава сельского поселения «Усть-Оборское»                         Б.П. </w:t>
      </w:r>
      <w:proofErr w:type="spellStart"/>
      <w:r>
        <w:rPr>
          <w:rFonts w:ascii="Times New Roman" w:hAnsi="Times New Roman"/>
          <w:bCs/>
          <w:sz w:val="28"/>
          <w:szCs w:val="28"/>
        </w:rPr>
        <w:t>Гуроев</w:t>
      </w:r>
      <w:proofErr w:type="spellEnd"/>
    </w:p>
    <w:p w:rsidR="0021719E" w:rsidRDefault="0021719E" w:rsidP="0021719E">
      <w:pPr>
        <w:rPr>
          <w:rFonts w:ascii="Times New Roman" w:hAnsi="Times New Roman"/>
          <w:bCs/>
          <w:sz w:val="28"/>
          <w:szCs w:val="28"/>
        </w:rPr>
      </w:pPr>
    </w:p>
    <w:p w:rsidR="0021719E" w:rsidRDefault="0021719E" w:rsidP="0021719E">
      <w:pPr>
        <w:rPr>
          <w:rFonts w:ascii="Times New Roman" w:hAnsi="Times New Roman"/>
          <w:bCs/>
          <w:sz w:val="28"/>
          <w:szCs w:val="28"/>
        </w:rPr>
      </w:pPr>
    </w:p>
    <w:p w:rsidR="0021719E" w:rsidRDefault="0021719E" w:rsidP="0021719E">
      <w:pPr>
        <w:rPr>
          <w:rFonts w:ascii="Times New Roman" w:hAnsi="Times New Roman"/>
          <w:bCs/>
          <w:sz w:val="28"/>
          <w:szCs w:val="28"/>
        </w:rPr>
      </w:pPr>
    </w:p>
    <w:p w:rsidR="0021719E" w:rsidRDefault="0021719E" w:rsidP="0021719E">
      <w:pPr>
        <w:rPr>
          <w:rFonts w:ascii="Times New Roman" w:hAnsi="Times New Roman"/>
          <w:bCs/>
          <w:sz w:val="28"/>
          <w:szCs w:val="28"/>
        </w:rPr>
      </w:pPr>
    </w:p>
    <w:p w:rsidR="0021719E" w:rsidRDefault="0021719E" w:rsidP="0021719E">
      <w:pPr>
        <w:ind w:firstLine="0"/>
        <w:rPr>
          <w:rFonts w:ascii="Times New Roman" w:hAnsi="Times New Roman"/>
          <w:bCs/>
          <w:sz w:val="28"/>
          <w:szCs w:val="28"/>
        </w:rPr>
      </w:pPr>
    </w:p>
    <w:p w:rsidR="0021719E" w:rsidRDefault="0021719E" w:rsidP="0021719E">
      <w:pPr>
        <w:ind w:firstLine="0"/>
        <w:rPr>
          <w:rFonts w:ascii="Times New Roman" w:hAnsi="Times New Roman"/>
          <w:bCs/>
          <w:sz w:val="28"/>
          <w:szCs w:val="28"/>
        </w:rPr>
      </w:pPr>
    </w:p>
    <w:p w:rsidR="0021719E" w:rsidRDefault="0021719E" w:rsidP="0021719E">
      <w:pPr>
        <w:rPr>
          <w:rFonts w:ascii="Times New Roman" w:hAnsi="Times New Roman"/>
          <w:bCs/>
          <w:sz w:val="28"/>
          <w:szCs w:val="28"/>
        </w:rPr>
      </w:pPr>
    </w:p>
    <w:tbl>
      <w:tblPr>
        <w:tblW w:w="0" w:type="auto"/>
        <w:tblLook w:val="04A0"/>
      </w:tblPr>
      <w:tblGrid>
        <w:gridCol w:w="4785"/>
        <w:gridCol w:w="4786"/>
      </w:tblGrid>
      <w:tr w:rsidR="0021719E" w:rsidRPr="002545C9" w:rsidTr="00B05BDB">
        <w:tc>
          <w:tcPr>
            <w:tcW w:w="4785" w:type="dxa"/>
          </w:tcPr>
          <w:p w:rsidR="0021719E" w:rsidRPr="002545C9" w:rsidRDefault="0021719E" w:rsidP="00B05BDB">
            <w:pPr>
              <w:ind w:firstLine="0"/>
              <w:rPr>
                <w:rFonts w:ascii="Times New Roman" w:hAnsi="Times New Roman"/>
                <w:bCs/>
                <w:sz w:val="28"/>
                <w:szCs w:val="28"/>
              </w:rPr>
            </w:pPr>
          </w:p>
        </w:tc>
        <w:tc>
          <w:tcPr>
            <w:tcW w:w="4786" w:type="dxa"/>
          </w:tcPr>
          <w:p w:rsidR="0021719E" w:rsidRPr="002545C9" w:rsidRDefault="0021719E" w:rsidP="004639E3">
            <w:pPr>
              <w:ind w:firstLine="0"/>
              <w:jc w:val="right"/>
              <w:rPr>
                <w:rFonts w:ascii="Times New Roman" w:hAnsi="Times New Roman"/>
                <w:bCs/>
                <w:sz w:val="28"/>
                <w:szCs w:val="28"/>
              </w:rPr>
            </w:pPr>
            <w:r w:rsidRPr="002545C9">
              <w:rPr>
                <w:rFonts w:ascii="Times New Roman" w:hAnsi="Times New Roman"/>
                <w:bCs/>
                <w:sz w:val="28"/>
                <w:szCs w:val="28"/>
              </w:rPr>
              <w:t>Приложение 1</w:t>
            </w:r>
          </w:p>
          <w:p w:rsidR="0021719E" w:rsidRPr="002545C9" w:rsidRDefault="0021719E" w:rsidP="004639E3">
            <w:pPr>
              <w:ind w:firstLine="0"/>
              <w:jc w:val="right"/>
              <w:rPr>
                <w:rFonts w:ascii="Times New Roman" w:hAnsi="Times New Roman"/>
                <w:bCs/>
                <w:sz w:val="28"/>
                <w:szCs w:val="28"/>
              </w:rPr>
            </w:pPr>
            <w:r w:rsidRPr="002545C9">
              <w:rPr>
                <w:rFonts w:ascii="Times New Roman" w:hAnsi="Times New Roman"/>
                <w:bCs/>
                <w:sz w:val="28"/>
                <w:szCs w:val="28"/>
              </w:rPr>
              <w:t>Утверждены:</w:t>
            </w:r>
          </w:p>
          <w:p w:rsidR="004639E3" w:rsidRDefault="0021719E" w:rsidP="004639E3">
            <w:pPr>
              <w:ind w:firstLine="0"/>
              <w:jc w:val="right"/>
              <w:rPr>
                <w:rFonts w:ascii="Times New Roman" w:hAnsi="Times New Roman"/>
                <w:bCs/>
                <w:sz w:val="28"/>
                <w:szCs w:val="28"/>
              </w:rPr>
            </w:pPr>
            <w:r w:rsidRPr="002545C9">
              <w:rPr>
                <w:rFonts w:ascii="Times New Roman" w:hAnsi="Times New Roman"/>
                <w:bCs/>
                <w:sz w:val="28"/>
                <w:szCs w:val="28"/>
              </w:rPr>
              <w:t xml:space="preserve">Решением Совета сельского поселения </w:t>
            </w:r>
            <w:r w:rsidR="004639E3">
              <w:rPr>
                <w:rFonts w:ascii="Times New Roman" w:hAnsi="Times New Roman"/>
                <w:bCs/>
                <w:sz w:val="28"/>
                <w:szCs w:val="28"/>
              </w:rPr>
              <w:t>«Усть-Оборское»</w:t>
            </w:r>
          </w:p>
          <w:p w:rsidR="0021719E" w:rsidRPr="002545C9" w:rsidRDefault="0021719E" w:rsidP="004639E3">
            <w:pPr>
              <w:ind w:firstLine="0"/>
              <w:jc w:val="right"/>
              <w:rPr>
                <w:rFonts w:ascii="Times New Roman" w:hAnsi="Times New Roman"/>
                <w:bCs/>
                <w:sz w:val="28"/>
                <w:szCs w:val="28"/>
              </w:rPr>
            </w:pPr>
            <w:r w:rsidRPr="002545C9">
              <w:rPr>
                <w:rFonts w:ascii="Times New Roman" w:hAnsi="Times New Roman"/>
                <w:bCs/>
                <w:sz w:val="28"/>
                <w:szCs w:val="28"/>
              </w:rPr>
              <w:t xml:space="preserve"> </w:t>
            </w:r>
            <w:r w:rsidR="004639E3">
              <w:rPr>
                <w:rFonts w:ascii="Times New Roman" w:hAnsi="Times New Roman"/>
                <w:bCs/>
                <w:sz w:val="28"/>
                <w:szCs w:val="28"/>
              </w:rPr>
              <w:t>о</w:t>
            </w:r>
            <w:r w:rsidRPr="002545C9">
              <w:rPr>
                <w:rFonts w:ascii="Times New Roman" w:hAnsi="Times New Roman"/>
                <w:bCs/>
                <w:sz w:val="28"/>
                <w:szCs w:val="28"/>
              </w:rPr>
              <w:t>т</w:t>
            </w:r>
            <w:r w:rsidR="004639E3">
              <w:rPr>
                <w:rFonts w:ascii="Times New Roman" w:hAnsi="Times New Roman"/>
                <w:bCs/>
                <w:sz w:val="28"/>
                <w:szCs w:val="28"/>
              </w:rPr>
              <w:t xml:space="preserve">     января 2022</w:t>
            </w:r>
            <w:r w:rsidRPr="002545C9">
              <w:rPr>
                <w:rFonts w:ascii="Times New Roman" w:hAnsi="Times New Roman"/>
                <w:bCs/>
                <w:sz w:val="28"/>
                <w:szCs w:val="28"/>
              </w:rPr>
              <w:t xml:space="preserve">года </w:t>
            </w:r>
            <w:r w:rsidR="004639E3">
              <w:rPr>
                <w:rFonts w:ascii="Times New Roman" w:hAnsi="Times New Roman"/>
                <w:bCs/>
                <w:sz w:val="28"/>
                <w:szCs w:val="28"/>
              </w:rPr>
              <w:t xml:space="preserve"> </w:t>
            </w:r>
            <w:r w:rsidRPr="002545C9">
              <w:rPr>
                <w:rFonts w:ascii="Times New Roman" w:hAnsi="Times New Roman"/>
                <w:bCs/>
                <w:sz w:val="28"/>
                <w:szCs w:val="28"/>
              </w:rPr>
              <w:t>№</w:t>
            </w:r>
          </w:p>
        </w:tc>
      </w:tr>
    </w:tbl>
    <w:p w:rsidR="0021719E" w:rsidRPr="007C4E89" w:rsidRDefault="0021719E" w:rsidP="0021719E">
      <w:pPr>
        <w:rPr>
          <w:rFonts w:ascii="Times New Roman" w:hAnsi="Times New Roman"/>
          <w:bCs/>
          <w:sz w:val="28"/>
          <w:szCs w:val="28"/>
        </w:rPr>
      </w:pPr>
    </w:p>
    <w:p w:rsidR="0021719E" w:rsidRDefault="0021719E" w:rsidP="0021719E">
      <w:pPr>
        <w:shd w:val="clear" w:color="auto" w:fill="FFFFFF"/>
        <w:rPr>
          <w:rFonts w:ascii="Times New Roman" w:hAnsi="Times New Roman"/>
          <w:b/>
          <w:bCs/>
          <w:sz w:val="28"/>
          <w:szCs w:val="28"/>
        </w:rPr>
      </w:pPr>
      <w:r>
        <w:rPr>
          <w:rFonts w:ascii="Times New Roman" w:hAnsi="Times New Roman"/>
          <w:b/>
          <w:bCs/>
          <w:sz w:val="28"/>
          <w:szCs w:val="28"/>
        </w:rPr>
        <w:t>К</w:t>
      </w:r>
      <w:r w:rsidRPr="00237B52">
        <w:rPr>
          <w:rFonts w:ascii="Times New Roman" w:hAnsi="Times New Roman"/>
          <w:b/>
          <w:bCs/>
          <w:sz w:val="28"/>
          <w:szCs w:val="28"/>
        </w:rPr>
        <w:t>лючевые показатели муниципального контроля в сфере благоустройства и их целевые значения, индикативные показатели при осуществлении муниципального контроля в сфере благоустройства</w:t>
      </w:r>
    </w:p>
    <w:p w:rsidR="0021719E" w:rsidRDefault="0021719E" w:rsidP="0021719E">
      <w:pPr>
        <w:shd w:val="clear" w:color="auto" w:fill="FFFFFF"/>
        <w:rPr>
          <w:rFonts w:ascii="Times New Roman" w:hAnsi="Times New Roman"/>
          <w:color w:val="000000"/>
          <w:sz w:val="28"/>
          <w:szCs w:val="28"/>
          <w:lang w:eastAsia="ru-RU"/>
        </w:rPr>
      </w:pPr>
    </w:p>
    <w:p w:rsidR="0021719E" w:rsidRDefault="0021719E" w:rsidP="0021719E">
      <w:pPr>
        <w:shd w:val="clear" w:color="auto" w:fill="FFFFFF"/>
        <w:rPr>
          <w:rFonts w:ascii="Times New Roman" w:hAnsi="Times New Roman"/>
          <w:color w:val="000000"/>
          <w:sz w:val="28"/>
          <w:szCs w:val="28"/>
          <w:lang w:eastAsia="ru-RU"/>
        </w:rPr>
      </w:pPr>
      <w:r w:rsidRPr="00F706A5">
        <w:rPr>
          <w:rFonts w:ascii="Times New Roman" w:hAnsi="Times New Roman"/>
          <w:color w:val="000000"/>
          <w:sz w:val="28"/>
          <w:szCs w:val="28"/>
          <w:lang w:eastAsia="ru-RU"/>
        </w:rPr>
        <w:t>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r>
        <w:rPr>
          <w:rFonts w:ascii="Times New Roman" w:hAnsi="Times New Roman"/>
          <w:color w:val="000000"/>
          <w:sz w:val="28"/>
          <w:szCs w:val="28"/>
          <w:lang w:eastAsia="ru-RU"/>
        </w:rPr>
        <w:t>.</w:t>
      </w:r>
    </w:p>
    <w:p w:rsidR="0021719E" w:rsidRDefault="0021719E" w:rsidP="0021719E">
      <w:pPr>
        <w:shd w:val="clear" w:color="auto" w:fill="FFFFFF"/>
        <w:ind w:firstLine="0"/>
        <w:rPr>
          <w:rFonts w:ascii="Times New Roman" w:hAnsi="Times New Roman"/>
          <w:color w:val="000000"/>
          <w:sz w:val="28"/>
          <w:szCs w:val="28"/>
          <w:lang w:eastAsia="ru-RU"/>
        </w:rPr>
      </w:pPr>
    </w:p>
    <w:p w:rsidR="0021719E" w:rsidRPr="00424D1F" w:rsidRDefault="0021719E" w:rsidP="0021719E">
      <w:pPr>
        <w:shd w:val="clear" w:color="auto" w:fill="FFFFFF"/>
        <w:ind w:firstLine="0"/>
        <w:rPr>
          <w:rFonts w:ascii="Times New Roman" w:hAnsi="Times New Roman"/>
          <w:b/>
          <w:color w:val="000000"/>
          <w:sz w:val="28"/>
          <w:szCs w:val="28"/>
          <w:lang w:eastAsia="ru-RU"/>
        </w:rPr>
      </w:pPr>
      <w:r w:rsidRPr="00424D1F">
        <w:rPr>
          <w:rFonts w:ascii="Times New Roman" w:hAnsi="Times New Roman"/>
          <w:b/>
          <w:color w:val="000000"/>
          <w:sz w:val="28"/>
          <w:szCs w:val="28"/>
          <w:lang w:eastAsia="ru-RU"/>
        </w:rPr>
        <w:t>1. Ключевые показатели муниципального контроля в сфере благоустройств</w:t>
      </w:r>
      <w:r w:rsidR="00424D1F">
        <w:rPr>
          <w:rFonts w:ascii="Times New Roman" w:hAnsi="Times New Roman"/>
          <w:b/>
          <w:color w:val="000000"/>
          <w:sz w:val="28"/>
          <w:szCs w:val="28"/>
          <w:lang w:eastAsia="ru-RU"/>
        </w:rPr>
        <w:t>,</w:t>
      </w:r>
      <w:r w:rsidRPr="00424D1F">
        <w:rPr>
          <w:rFonts w:ascii="Times New Roman" w:hAnsi="Times New Roman"/>
          <w:b/>
          <w:color w:val="000000"/>
          <w:sz w:val="28"/>
          <w:szCs w:val="28"/>
          <w:lang w:eastAsia="ru-RU"/>
        </w:rPr>
        <w:t xml:space="preserve"> их целевые значения:</w:t>
      </w:r>
    </w:p>
    <w:p w:rsidR="0021719E" w:rsidRDefault="0021719E" w:rsidP="0021719E">
      <w:pPr>
        <w:shd w:val="clear" w:color="auto" w:fill="FFFFFF"/>
        <w:ind w:firstLine="0"/>
        <w:rPr>
          <w:rFonts w:ascii="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659"/>
      </w:tblGrid>
      <w:tr w:rsidR="0021719E" w:rsidRPr="002545C9" w:rsidTr="00B05BDB">
        <w:tc>
          <w:tcPr>
            <w:tcW w:w="6912" w:type="dxa"/>
          </w:tcPr>
          <w:p w:rsidR="0021719E" w:rsidRPr="002545C9" w:rsidRDefault="0021719E" w:rsidP="00B05BDB">
            <w:pPr>
              <w:shd w:val="clear" w:color="auto" w:fill="FFFFFF"/>
              <w:ind w:firstLine="0"/>
              <w:jc w:val="left"/>
              <w:rPr>
                <w:rFonts w:ascii="Times New Roman" w:hAnsi="Times New Roman"/>
                <w:color w:val="000000"/>
                <w:sz w:val="28"/>
                <w:szCs w:val="28"/>
                <w:lang w:eastAsia="ru-RU"/>
              </w:rPr>
            </w:pPr>
            <w:r w:rsidRPr="007C4E89">
              <w:rPr>
                <w:rFonts w:ascii="Times New Roman" w:hAnsi="Times New Roman"/>
                <w:color w:val="000000"/>
                <w:sz w:val="28"/>
                <w:szCs w:val="28"/>
                <w:lang w:eastAsia="ru-RU"/>
              </w:rPr>
              <w:t>Ключевые показатели</w:t>
            </w:r>
          </w:p>
        </w:tc>
        <w:tc>
          <w:tcPr>
            <w:tcW w:w="2659" w:type="dxa"/>
          </w:tcPr>
          <w:p w:rsidR="0021719E" w:rsidRPr="007C4E89" w:rsidRDefault="0021719E" w:rsidP="00B05BDB">
            <w:pPr>
              <w:shd w:val="clear" w:color="auto" w:fill="FFFFFF"/>
              <w:ind w:firstLine="0"/>
              <w:jc w:val="left"/>
              <w:rPr>
                <w:rFonts w:ascii="Times New Roman" w:hAnsi="Times New Roman"/>
                <w:color w:val="000000"/>
                <w:sz w:val="28"/>
                <w:szCs w:val="28"/>
                <w:lang w:eastAsia="ru-RU"/>
              </w:rPr>
            </w:pPr>
            <w:r w:rsidRPr="007C4E89">
              <w:rPr>
                <w:rFonts w:ascii="Times New Roman" w:hAnsi="Times New Roman"/>
                <w:color w:val="000000"/>
                <w:sz w:val="28"/>
                <w:szCs w:val="28"/>
                <w:lang w:eastAsia="ru-RU"/>
              </w:rPr>
              <w:t>Целевые значения</w:t>
            </w:r>
          </w:p>
          <w:p w:rsidR="0021719E" w:rsidRPr="007C4E89" w:rsidRDefault="0021719E" w:rsidP="00B05BDB">
            <w:pPr>
              <w:shd w:val="clear" w:color="auto" w:fill="FFFFFF"/>
              <w:ind w:firstLine="0"/>
              <w:jc w:val="left"/>
              <w:rPr>
                <w:rFonts w:ascii="Times New Roman" w:hAnsi="Times New Roman"/>
                <w:color w:val="000000"/>
                <w:sz w:val="28"/>
                <w:szCs w:val="28"/>
                <w:lang w:eastAsia="ru-RU"/>
              </w:rPr>
            </w:pPr>
            <w:r w:rsidRPr="007C4E89">
              <w:rPr>
                <w:rFonts w:ascii="Times New Roman" w:hAnsi="Times New Roman"/>
                <w:color w:val="000000"/>
                <w:sz w:val="28"/>
                <w:szCs w:val="28"/>
                <w:lang w:eastAsia="ru-RU"/>
              </w:rPr>
              <w:t>(%)</w:t>
            </w:r>
          </w:p>
          <w:p w:rsidR="0021719E" w:rsidRPr="002545C9" w:rsidRDefault="0021719E" w:rsidP="00B05BDB">
            <w:pPr>
              <w:ind w:firstLine="0"/>
              <w:rPr>
                <w:rFonts w:ascii="Times New Roman" w:hAnsi="Times New Roman"/>
                <w:color w:val="000000"/>
                <w:sz w:val="28"/>
                <w:szCs w:val="28"/>
                <w:lang w:eastAsia="ru-RU"/>
              </w:rPr>
            </w:pPr>
          </w:p>
        </w:tc>
      </w:tr>
      <w:tr w:rsidR="0021719E" w:rsidRPr="002545C9" w:rsidTr="00B05BDB">
        <w:tc>
          <w:tcPr>
            <w:tcW w:w="6912" w:type="dxa"/>
          </w:tcPr>
          <w:p w:rsidR="0021719E" w:rsidRPr="007C4E89" w:rsidRDefault="0021719E" w:rsidP="00B05BDB">
            <w:pPr>
              <w:shd w:val="clear" w:color="auto" w:fill="FFFFFF"/>
              <w:ind w:firstLine="0"/>
              <w:jc w:val="left"/>
              <w:rPr>
                <w:rFonts w:ascii="Times New Roman" w:hAnsi="Times New Roman"/>
                <w:color w:val="000000"/>
                <w:sz w:val="28"/>
                <w:szCs w:val="28"/>
                <w:lang w:eastAsia="ru-RU"/>
              </w:rPr>
            </w:pPr>
            <w:r w:rsidRPr="007C4E89">
              <w:rPr>
                <w:rFonts w:ascii="Times New Roman" w:hAnsi="Times New Roman"/>
                <w:color w:val="000000"/>
                <w:sz w:val="28"/>
                <w:szCs w:val="28"/>
                <w:lang w:eastAsia="ru-RU"/>
              </w:rPr>
              <w:t>Доля устраненных нарушений обязательных требований</w:t>
            </w:r>
            <w:r w:rsidRPr="002545C9">
              <w:rPr>
                <w:rFonts w:ascii="Times New Roman" w:hAnsi="Times New Roman"/>
                <w:color w:val="000000"/>
                <w:sz w:val="28"/>
                <w:szCs w:val="28"/>
                <w:lang w:eastAsia="ru-RU"/>
              </w:rPr>
              <w:t xml:space="preserve"> </w:t>
            </w:r>
            <w:r w:rsidRPr="007C4E89">
              <w:rPr>
                <w:rFonts w:ascii="Times New Roman" w:hAnsi="Times New Roman"/>
                <w:color w:val="000000"/>
                <w:sz w:val="28"/>
                <w:szCs w:val="28"/>
                <w:lang w:eastAsia="ru-RU"/>
              </w:rPr>
              <w:t>от числа выявленных нарушений обязательных требований</w:t>
            </w:r>
            <w:r>
              <w:rPr>
                <w:rFonts w:ascii="Times New Roman" w:hAnsi="Times New Roman"/>
                <w:color w:val="000000"/>
                <w:sz w:val="28"/>
                <w:szCs w:val="28"/>
                <w:lang w:eastAsia="ru-RU"/>
              </w:rPr>
              <w:t xml:space="preserve"> по результатам контрольных мероприятий</w:t>
            </w:r>
          </w:p>
          <w:p w:rsidR="0021719E" w:rsidRPr="002545C9" w:rsidRDefault="0021719E" w:rsidP="00B05BDB">
            <w:pPr>
              <w:shd w:val="clear" w:color="auto" w:fill="FFFFFF"/>
              <w:ind w:firstLine="0"/>
              <w:jc w:val="left"/>
              <w:rPr>
                <w:rFonts w:ascii="Times New Roman" w:hAnsi="Times New Roman"/>
                <w:color w:val="000000"/>
                <w:sz w:val="28"/>
                <w:szCs w:val="28"/>
                <w:lang w:eastAsia="ru-RU"/>
              </w:rPr>
            </w:pPr>
          </w:p>
        </w:tc>
        <w:tc>
          <w:tcPr>
            <w:tcW w:w="2659" w:type="dxa"/>
          </w:tcPr>
          <w:p w:rsidR="0021719E" w:rsidRPr="002545C9" w:rsidRDefault="0021719E" w:rsidP="00B05BDB">
            <w:pPr>
              <w:shd w:val="clear" w:color="auto" w:fill="FFFFFF"/>
              <w:ind w:firstLine="0"/>
              <w:jc w:val="left"/>
              <w:rPr>
                <w:rFonts w:ascii="Times New Roman" w:hAnsi="Times New Roman"/>
                <w:color w:val="000000"/>
                <w:sz w:val="28"/>
                <w:szCs w:val="28"/>
                <w:lang w:eastAsia="ru-RU"/>
              </w:rPr>
            </w:pPr>
            <w:r w:rsidRPr="002545C9">
              <w:rPr>
                <w:rFonts w:ascii="Times New Roman" w:hAnsi="Times New Roman"/>
                <w:color w:val="000000"/>
                <w:sz w:val="28"/>
                <w:szCs w:val="28"/>
                <w:lang w:eastAsia="ru-RU"/>
              </w:rPr>
              <w:t>70%</w:t>
            </w:r>
          </w:p>
        </w:tc>
      </w:tr>
      <w:tr w:rsidR="0021719E" w:rsidRPr="002545C9" w:rsidTr="00B05BDB">
        <w:tc>
          <w:tcPr>
            <w:tcW w:w="6912" w:type="dxa"/>
          </w:tcPr>
          <w:p w:rsidR="0021719E" w:rsidRPr="007C4E89" w:rsidRDefault="0021719E" w:rsidP="00B05BDB">
            <w:pPr>
              <w:shd w:val="clear" w:color="auto" w:fill="FFFFFF"/>
              <w:ind w:firstLine="0"/>
              <w:jc w:val="left"/>
              <w:rPr>
                <w:rFonts w:ascii="Times New Roman" w:hAnsi="Times New Roman"/>
                <w:color w:val="000000"/>
                <w:sz w:val="28"/>
                <w:szCs w:val="28"/>
                <w:lang w:eastAsia="ru-RU"/>
              </w:rPr>
            </w:pPr>
            <w:r w:rsidRPr="007C4E89">
              <w:rPr>
                <w:rFonts w:ascii="Times New Roman" w:hAnsi="Times New Roman"/>
                <w:color w:val="000000"/>
                <w:sz w:val="28"/>
                <w:szCs w:val="28"/>
                <w:lang w:eastAsia="ru-RU"/>
              </w:rPr>
              <w:t>Доля обоснованных жалоб на действия (бездействие)</w:t>
            </w:r>
          </w:p>
          <w:p w:rsidR="0021719E" w:rsidRPr="007C4E89" w:rsidRDefault="00424D1F" w:rsidP="00B05BDB">
            <w:pPr>
              <w:shd w:val="clear" w:color="auto" w:fill="FFFFFF"/>
              <w:ind w:firstLine="0"/>
              <w:jc w:val="left"/>
              <w:rPr>
                <w:rFonts w:ascii="Times New Roman" w:hAnsi="Times New Roman"/>
                <w:color w:val="000000"/>
                <w:sz w:val="28"/>
                <w:szCs w:val="28"/>
                <w:lang w:eastAsia="ru-RU"/>
              </w:rPr>
            </w:pPr>
            <w:r>
              <w:rPr>
                <w:rFonts w:ascii="Times New Roman" w:hAnsi="Times New Roman"/>
                <w:color w:val="000000"/>
                <w:sz w:val="28"/>
                <w:szCs w:val="28"/>
                <w:lang w:eastAsia="ru-RU"/>
              </w:rPr>
              <w:t>органа муниципального контроля</w:t>
            </w:r>
            <w:r w:rsidR="0021719E" w:rsidRPr="007C4E89">
              <w:rPr>
                <w:rFonts w:ascii="Times New Roman" w:hAnsi="Times New Roman"/>
                <w:color w:val="000000"/>
                <w:sz w:val="28"/>
                <w:szCs w:val="28"/>
                <w:lang w:eastAsia="ru-RU"/>
              </w:rPr>
              <w:t xml:space="preserve"> и (или) его должностных лиц при</w:t>
            </w:r>
            <w:r>
              <w:rPr>
                <w:rFonts w:ascii="Times New Roman" w:hAnsi="Times New Roman"/>
                <w:color w:val="000000"/>
                <w:sz w:val="28"/>
                <w:szCs w:val="28"/>
                <w:lang w:eastAsia="ru-RU"/>
              </w:rPr>
              <w:t xml:space="preserve"> </w:t>
            </w:r>
            <w:r w:rsidR="0021719E" w:rsidRPr="007C4E89">
              <w:rPr>
                <w:rFonts w:ascii="Times New Roman" w:hAnsi="Times New Roman"/>
                <w:color w:val="000000"/>
                <w:sz w:val="28"/>
                <w:szCs w:val="28"/>
                <w:lang w:eastAsia="ru-RU"/>
              </w:rPr>
              <w:t>проведении контрольных мероприятий от общего числа</w:t>
            </w:r>
            <w:r w:rsidR="0021719E" w:rsidRPr="002545C9">
              <w:rPr>
                <w:rFonts w:ascii="Times New Roman" w:hAnsi="Times New Roman"/>
                <w:color w:val="000000"/>
                <w:sz w:val="28"/>
                <w:szCs w:val="28"/>
                <w:lang w:eastAsia="ru-RU"/>
              </w:rPr>
              <w:t xml:space="preserve"> </w:t>
            </w:r>
            <w:r w:rsidR="0021719E" w:rsidRPr="007C4E89">
              <w:rPr>
                <w:rFonts w:ascii="Times New Roman" w:hAnsi="Times New Roman"/>
                <w:color w:val="000000"/>
                <w:sz w:val="28"/>
                <w:szCs w:val="28"/>
                <w:lang w:eastAsia="ru-RU"/>
              </w:rPr>
              <w:t>поступивших жалоб</w:t>
            </w:r>
          </w:p>
          <w:p w:rsidR="0021719E" w:rsidRPr="002545C9" w:rsidRDefault="0021719E" w:rsidP="00B05BDB">
            <w:pPr>
              <w:shd w:val="clear" w:color="auto" w:fill="FFFFFF"/>
              <w:ind w:firstLine="0"/>
              <w:jc w:val="left"/>
              <w:rPr>
                <w:rFonts w:ascii="Times New Roman" w:hAnsi="Times New Roman"/>
                <w:color w:val="000000"/>
                <w:sz w:val="28"/>
                <w:szCs w:val="28"/>
                <w:lang w:eastAsia="ru-RU"/>
              </w:rPr>
            </w:pPr>
          </w:p>
        </w:tc>
        <w:tc>
          <w:tcPr>
            <w:tcW w:w="2659" w:type="dxa"/>
          </w:tcPr>
          <w:p w:rsidR="0021719E" w:rsidRPr="002545C9" w:rsidRDefault="0021719E" w:rsidP="00B05BDB">
            <w:pPr>
              <w:shd w:val="clear" w:color="auto" w:fill="FFFFFF"/>
              <w:ind w:firstLine="0"/>
              <w:jc w:val="left"/>
              <w:rPr>
                <w:rFonts w:ascii="Times New Roman" w:hAnsi="Times New Roman"/>
                <w:color w:val="000000"/>
                <w:sz w:val="28"/>
                <w:szCs w:val="28"/>
                <w:lang w:eastAsia="ru-RU"/>
              </w:rPr>
            </w:pPr>
            <w:r w:rsidRPr="002545C9">
              <w:rPr>
                <w:rFonts w:ascii="Times New Roman" w:hAnsi="Times New Roman"/>
                <w:color w:val="000000"/>
                <w:sz w:val="28"/>
                <w:szCs w:val="28"/>
                <w:lang w:eastAsia="ru-RU"/>
              </w:rPr>
              <w:t>20%</w:t>
            </w:r>
          </w:p>
        </w:tc>
      </w:tr>
      <w:tr w:rsidR="00424D1F" w:rsidRPr="002545C9" w:rsidTr="00B05BDB">
        <w:tc>
          <w:tcPr>
            <w:tcW w:w="6912" w:type="dxa"/>
          </w:tcPr>
          <w:p w:rsidR="00424D1F" w:rsidRPr="007C4E89" w:rsidRDefault="00424D1F" w:rsidP="00B05BDB">
            <w:pPr>
              <w:shd w:val="clear" w:color="auto" w:fill="FFFFFF"/>
              <w:ind w:firstLine="0"/>
              <w:jc w:val="left"/>
              <w:rPr>
                <w:rFonts w:ascii="Times New Roman" w:hAnsi="Times New Roman"/>
                <w:color w:val="000000"/>
                <w:sz w:val="28"/>
                <w:szCs w:val="28"/>
                <w:lang w:eastAsia="ru-RU"/>
              </w:rPr>
            </w:pPr>
            <w:r>
              <w:rPr>
                <w:rFonts w:ascii="Times New Roman" w:hAnsi="Times New Roman"/>
                <w:color w:val="000000"/>
                <w:sz w:val="28"/>
                <w:szCs w:val="28"/>
                <w:lang w:eastAsia="ru-RU"/>
              </w:rPr>
              <w:t>Доля отменных результатов контрольных (надзорных) мероприятий</w:t>
            </w:r>
          </w:p>
        </w:tc>
        <w:tc>
          <w:tcPr>
            <w:tcW w:w="2659" w:type="dxa"/>
          </w:tcPr>
          <w:p w:rsidR="00424D1F" w:rsidRPr="002545C9" w:rsidRDefault="00424D1F" w:rsidP="00B05BDB">
            <w:pPr>
              <w:shd w:val="clear" w:color="auto" w:fill="FFFFFF"/>
              <w:ind w:firstLine="0"/>
              <w:jc w:val="left"/>
              <w:rPr>
                <w:rFonts w:ascii="Times New Roman" w:hAnsi="Times New Roman"/>
                <w:color w:val="000000"/>
                <w:sz w:val="28"/>
                <w:szCs w:val="28"/>
                <w:lang w:eastAsia="ru-RU"/>
              </w:rPr>
            </w:pPr>
            <w:r>
              <w:rPr>
                <w:rFonts w:ascii="Times New Roman" w:hAnsi="Times New Roman"/>
                <w:color w:val="000000"/>
                <w:sz w:val="28"/>
                <w:szCs w:val="28"/>
                <w:lang w:eastAsia="ru-RU"/>
              </w:rPr>
              <w:t>0%</w:t>
            </w:r>
          </w:p>
        </w:tc>
      </w:tr>
      <w:tr w:rsidR="00424D1F" w:rsidRPr="002545C9" w:rsidTr="00B05BDB">
        <w:tc>
          <w:tcPr>
            <w:tcW w:w="6912" w:type="dxa"/>
          </w:tcPr>
          <w:p w:rsidR="00424D1F" w:rsidRDefault="00424D1F" w:rsidP="00B05BDB">
            <w:pPr>
              <w:shd w:val="clear" w:color="auto" w:fill="FFFFFF"/>
              <w:ind w:firstLine="0"/>
              <w:jc w:val="left"/>
              <w:rPr>
                <w:rFonts w:ascii="Times New Roman" w:hAnsi="Times New Roman"/>
                <w:color w:val="000000"/>
                <w:sz w:val="28"/>
                <w:szCs w:val="28"/>
                <w:lang w:eastAsia="ru-RU"/>
              </w:rPr>
            </w:pPr>
            <w:r>
              <w:rPr>
                <w:rFonts w:ascii="Times New Roman" w:hAnsi="Times New Roman"/>
                <w:color w:val="000000"/>
                <w:sz w:val="28"/>
                <w:szCs w:val="28"/>
                <w:lang w:eastAsia="ru-RU"/>
              </w:rPr>
              <w:t xml:space="preserve">Доля результативных контрольных (надзорных) мероприятий, по которым не были приняты соответствующие меры административного воздействия </w:t>
            </w:r>
          </w:p>
        </w:tc>
        <w:tc>
          <w:tcPr>
            <w:tcW w:w="2659" w:type="dxa"/>
          </w:tcPr>
          <w:p w:rsidR="00424D1F" w:rsidRDefault="00424D1F" w:rsidP="00B05BDB">
            <w:pPr>
              <w:shd w:val="clear" w:color="auto" w:fill="FFFFFF"/>
              <w:ind w:firstLine="0"/>
              <w:jc w:val="left"/>
              <w:rPr>
                <w:rFonts w:ascii="Times New Roman" w:hAnsi="Times New Roman"/>
                <w:color w:val="000000"/>
                <w:sz w:val="28"/>
                <w:szCs w:val="28"/>
                <w:lang w:eastAsia="ru-RU"/>
              </w:rPr>
            </w:pPr>
            <w:r>
              <w:rPr>
                <w:rFonts w:ascii="Times New Roman" w:hAnsi="Times New Roman"/>
                <w:color w:val="000000"/>
                <w:sz w:val="28"/>
                <w:szCs w:val="28"/>
                <w:lang w:eastAsia="ru-RU"/>
              </w:rPr>
              <w:t>5%</w:t>
            </w:r>
          </w:p>
        </w:tc>
      </w:tr>
    </w:tbl>
    <w:p w:rsidR="0021719E" w:rsidRPr="007C4E89" w:rsidRDefault="0021719E" w:rsidP="0021719E">
      <w:pPr>
        <w:shd w:val="clear" w:color="auto" w:fill="FFFFFF"/>
        <w:ind w:firstLine="0"/>
        <w:rPr>
          <w:rFonts w:ascii="Times New Roman" w:hAnsi="Times New Roman"/>
          <w:color w:val="000000"/>
          <w:sz w:val="28"/>
          <w:szCs w:val="28"/>
          <w:lang w:eastAsia="ru-RU"/>
        </w:rPr>
      </w:pPr>
    </w:p>
    <w:p w:rsidR="0021719E" w:rsidRPr="00424D1F" w:rsidRDefault="0021719E" w:rsidP="0021719E">
      <w:pPr>
        <w:shd w:val="clear" w:color="auto" w:fill="FFFFFF"/>
        <w:ind w:firstLine="0"/>
        <w:rPr>
          <w:rFonts w:ascii="Times New Roman" w:hAnsi="Times New Roman"/>
          <w:b/>
          <w:color w:val="000000"/>
          <w:sz w:val="28"/>
          <w:szCs w:val="28"/>
          <w:lang w:eastAsia="ru-RU"/>
        </w:rPr>
      </w:pPr>
      <w:r w:rsidRPr="00424D1F">
        <w:rPr>
          <w:rFonts w:ascii="Times New Roman" w:hAnsi="Times New Roman"/>
          <w:b/>
          <w:color w:val="000000"/>
          <w:sz w:val="28"/>
          <w:szCs w:val="28"/>
          <w:lang w:eastAsia="ru-RU"/>
        </w:rPr>
        <w:t>2. Индикативные показатели муниципального контроля в сфере благоустройства:</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1) количество плановых контрольных мероприятий, проведенных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2) количество внеплановых контрольных мероприятий, проведенных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 xml:space="preserve">3) количество внеплановых контрольных мероприятий, проведенных на основании выявления соответствия объекта контроля параметрам, </w:t>
      </w:r>
      <w:r w:rsidRPr="00237B52">
        <w:rPr>
          <w:rFonts w:ascii="Times New Roman" w:hAnsi="Times New Roman"/>
          <w:color w:val="000000"/>
          <w:sz w:val="28"/>
          <w:szCs w:val="28"/>
          <w:lang w:eastAsia="ru-RU"/>
        </w:rPr>
        <w:lastRenderedPageBreak/>
        <w:t xml:space="preserve">утвержденным индикаторами риска нарушения обязательных требований, или отклонения объекта контроля от таких параметров, за отчетный период; </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4) общее количество контрольных мероприятий с взаимодействием, проведенных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5) количество контрольных мероприятий с взаимодействием по каждому виду КНМ, проведенных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6) количество контрольных мероприятий, проведенных с использованием средств дистанционного взаимодействия,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7) количество обязательных профилактических визитов, проведенных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9) количество контрольных мероприятий, по результатам которых выявлены нарушения обязательных требований,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10) количество контрольных мероприятий, по итогам которых возбуждены дела об административных правонарушениях,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11) сумма административных штрафов, наложенных по результатам контрольных мероприятий,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12) количество направленных в органы прокуратуры заявлений о согласовании проведения контрольных мероприятий,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13)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14) общее количество учтенных объектов контроля на конец отчетного периода;</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16) количество учтенных контролируемых лиц на конец отчетного периода;</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17) количество учтенных контролируемых лиц, в отношении которых проведены контрольные мероприятия,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18) общее количество жалоб, поданных контролируемыми лицами в досудебном порядке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19) количество жалоб, в отношении которых контрольным органом был нарушен срок рассмотрения,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 xml:space="preserve">20) количество жалоб, поданных контролируемыми лицами в досудебном порядке, по </w:t>
      </w:r>
      <w:proofErr w:type="gramStart"/>
      <w:r w:rsidRPr="00237B52">
        <w:rPr>
          <w:rFonts w:ascii="Times New Roman" w:hAnsi="Times New Roman"/>
          <w:color w:val="000000"/>
          <w:sz w:val="28"/>
          <w:szCs w:val="28"/>
          <w:lang w:eastAsia="ru-RU"/>
        </w:rPr>
        <w:t>итогам</w:t>
      </w:r>
      <w:proofErr w:type="gramEnd"/>
      <w:r w:rsidRPr="00237B52">
        <w:rPr>
          <w:rFonts w:ascii="Times New Roman" w:hAnsi="Times New Roman"/>
          <w:color w:val="000000"/>
          <w:sz w:val="28"/>
          <w:szCs w:val="28"/>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21)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21719E" w:rsidRPr="00237B52"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t>22)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1719E" w:rsidRDefault="0021719E" w:rsidP="0021719E">
      <w:pPr>
        <w:shd w:val="clear" w:color="auto" w:fill="FFFFFF"/>
        <w:ind w:firstLine="0"/>
        <w:rPr>
          <w:rFonts w:ascii="Times New Roman" w:hAnsi="Times New Roman"/>
          <w:color w:val="000000"/>
          <w:sz w:val="28"/>
          <w:szCs w:val="28"/>
          <w:lang w:eastAsia="ru-RU"/>
        </w:rPr>
      </w:pPr>
      <w:r w:rsidRPr="00237B52">
        <w:rPr>
          <w:rFonts w:ascii="Times New Roman" w:hAnsi="Times New Roman"/>
          <w:color w:val="000000"/>
          <w:sz w:val="28"/>
          <w:szCs w:val="28"/>
          <w:lang w:eastAsia="ru-RU"/>
        </w:rPr>
        <w:lastRenderedPageBreak/>
        <w:t>23)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w:t>
      </w:r>
      <w:r>
        <w:rPr>
          <w:rFonts w:ascii="Times New Roman" w:hAnsi="Times New Roman"/>
          <w:color w:val="000000"/>
          <w:sz w:val="28"/>
          <w:szCs w:val="28"/>
          <w:lang w:eastAsia="ru-RU"/>
        </w:rPr>
        <w:t>и) отменены, за отчетный период</w:t>
      </w:r>
      <w:r w:rsidRPr="007C4E89">
        <w:rPr>
          <w:rFonts w:ascii="Times New Roman" w:hAnsi="Times New Roman"/>
          <w:color w:val="000000"/>
          <w:sz w:val="28"/>
          <w:szCs w:val="28"/>
          <w:lang w:eastAsia="ru-RU"/>
        </w:rPr>
        <w:t>.</w:t>
      </w: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shd w:val="clear" w:color="auto" w:fill="FFFFFF"/>
        <w:ind w:firstLine="0"/>
        <w:rPr>
          <w:rFonts w:ascii="Times New Roman" w:hAnsi="Times New Roman"/>
          <w:color w:val="000000"/>
          <w:sz w:val="28"/>
          <w:szCs w:val="28"/>
          <w:lang w:eastAsia="ru-RU"/>
        </w:rPr>
      </w:pPr>
    </w:p>
    <w:tbl>
      <w:tblPr>
        <w:tblW w:w="0" w:type="auto"/>
        <w:tblLook w:val="04A0"/>
      </w:tblPr>
      <w:tblGrid>
        <w:gridCol w:w="4785"/>
        <w:gridCol w:w="4786"/>
      </w:tblGrid>
      <w:tr w:rsidR="0021719E" w:rsidRPr="002545C9" w:rsidTr="00B05BDB">
        <w:tc>
          <w:tcPr>
            <w:tcW w:w="4785" w:type="dxa"/>
          </w:tcPr>
          <w:p w:rsidR="0021719E" w:rsidRPr="002545C9" w:rsidRDefault="0021719E" w:rsidP="00B05BDB">
            <w:pPr>
              <w:ind w:firstLine="0"/>
              <w:rPr>
                <w:rFonts w:ascii="Times New Roman" w:hAnsi="Times New Roman"/>
                <w:bCs/>
                <w:sz w:val="28"/>
                <w:szCs w:val="28"/>
              </w:rPr>
            </w:pPr>
          </w:p>
        </w:tc>
        <w:tc>
          <w:tcPr>
            <w:tcW w:w="4786" w:type="dxa"/>
          </w:tcPr>
          <w:p w:rsidR="0021719E" w:rsidRPr="002545C9" w:rsidRDefault="0021719E" w:rsidP="00424D1F">
            <w:pPr>
              <w:ind w:firstLine="0"/>
              <w:jc w:val="right"/>
              <w:rPr>
                <w:rFonts w:ascii="Times New Roman" w:hAnsi="Times New Roman"/>
                <w:bCs/>
                <w:sz w:val="28"/>
                <w:szCs w:val="28"/>
              </w:rPr>
            </w:pPr>
            <w:r w:rsidRPr="002545C9">
              <w:rPr>
                <w:rFonts w:ascii="Times New Roman" w:hAnsi="Times New Roman"/>
                <w:bCs/>
                <w:sz w:val="28"/>
                <w:szCs w:val="28"/>
              </w:rPr>
              <w:t>Приложение 2</w:t>
            </w:r>
          </w:p>
          <w:p w:rsidR="0021719E" w:rsidRPr="002545C9" w:rsidRDefault="0021719E" w:rsidP="004639E3">
            <w:pPr>
              <w:ind w:firstLine="0"/>
              <w:jc w:val="right"/>
              <w:rPr>
                <w:rFonts w:ascii="Times New Roman" w:hAnsi="Times New Roman"/>
                <w:bCs/>
                <w:sz w:val="28"/>
                <w:szCs w:val="28"/>
              </w:rPr>
            </w:pPr>
            <w:r>
              <w:rPr>
                <w:rFonts w:ascii="Times New Roman" w:hAnsi="Times New Roman"/>
                <w:bCs/>
                <w:sz w:val="28"/>
                <w:szCs w:val="28"/>
              </w:rPr>
              <w:t>Утвержден</w:t>
            </w:r>
            <w:r w:rsidRPr="002545C9">
              <w:rPr>
                <w:rFonts w:ascii="Times New Roman" w:hAnsi="Times New Roman"/>
                <w:bCs/>
                <w:sz w:val="28"/>
                <w:szCs w:val="28"/>
              </w:rPr>
              <w:t>:</w:t>
            </w:r>
          </w:p>
          <w:p w:rsidR="004639E3" w:rsidRDefault="0021719E" w:rsidP="004639E3">
            <w:pPr>
              <w:ind w:firstLine="0"/>
              <w:jc w:val="right"/>
              <w:rPr>
                <w:rFonts w:ascii="Times New Roman" w:hAnsi="Times New Roman"/>
                <w:bCs/>
                <w:sz w:val="28"/>
                <w:szCs w:val="28"/>
              </w:rPr>
            </w:pPr>
            <w:r w:rsidRPr="002545C9">
              <w:rPr>
                <w:rFonts w:ascii="Times New Roman" w:hAnsi="Times New Roman"/>
                <w:bCs/>
                <w:sz w:val="28"/>
                <w:szCs w:val="28"/>
              </w:rPr>
              <w:t xml:space="preserve">Решением Совета сельского поселения </w:t>
            </w:r>
            <w:r w:rsidR="004639E3">
              <w:rPr>
                <w:rFonts w:ascii="Times New Roman" w:hAnsi="Times New Roman"/>
                <w:bCs/>
                <w:sz w:val="28"/>
                <w:szCs w:val="28"/>
              </w:rPr>
              <w:t>«Усть-Оборское»</w:t>
            </w:r>
          </w:p>
          <w:p w:rsidR="0021719E" w:rsidRPr="002545C9" w:rsidRDefault="0021719E" w:rsidP="004639E3">
            <w:pPr>
              <w:ind w:firstLine="0"/>
              <w:jc w:val="right"/>
              <w:rPr>
                <w:rFonts w:ascii="Times New Roman" w:hAnsi="Times New Roman"/>
                <w:bCs/>
                <w:sz w:val="28"/>
                <w:szCs w:val="28"/>
              </w:rPr>
            </w:pPr>
            <w:r w:rsidRPr="002545C9">
              <w:rPr>
                <w:rFonts w:ascii="Times New Roman" w:hAnsi="Times New Roman"/>
                <w:bCs/>
                <w:sz w:val="28"/>
                <w:szCs w:val="28"/>
              </w:rPr>
              <w:t xml:space="preserve"> от </w:t>
            </w:r>
            <w:r w:rsidR="004639E3">
              <w:rPr>
                <w:rFonts w:ascii="Times New Roman" w:hAnsi="Times New Roman"/>
                <w:bCs/>
                <w:sz w:val="28"/>
                <w:szCs w:val="28"/>
              </w:rPr>
              <w:t xml:space="preserve">   января 2022 </w:t>
            </w:r>
            <w:r w:rsidRPr="002545C9">
              <w:rPr>
                <w:rFonts w:ascii="Times New Roman" w:hAnsi="Times New Roman"/>
                <w:bCs/>
                <w:sz w:val="28"/>
                <w:szCs w:val="28"/>
              </w:rPr>
              <w:t>года</w:t>
            </w:r>
            <w:r w:rsidR="004639E3">
              <w:rPr>
                <w:rFonts w:ascii="Times New Roman" w:hAnsi="Times New Roman"/>
                <w:bCs/>
                <w:sz w:val="28"/>
                <w:szCs w:val="28"/>
              </w:rPr>
              <w:t xml:space="preserve"> </w:t>
            </w:r>
            <w:r w:rsidRPr="002545C9">
              <w:rPr>
                <w:rFonts w:ascii="Times New Roman" w:hAnsi="Times New Roman"/>
                <w:bCs/>
                <w:sz w:val="28"/>
                <w:szCs w:val="28"/>
              </w:rPr>
              <w:t xml:space="preserve"> №</w:t>
            </w:r>
          </w:p>
        </w:tc>
      </w:tr>
    </w:tbl>
    <w:p w:rsidR="0021719E" w:rsidRPr="007C4E89" w:rsidRDefault="0021719E" w:rsidP="0021719E">
      <w:pPr>
        <w:shd w:val="clear" w:color="auto" w:fill="FFFFFF"/>
        <w:ind w:firstLine="0"/>
        <w:rPr>
          <w:rFonts w:ascii="Times New Roman" w:hAnsi="Times New Roman"/>
          <w:color w:val="000000"/>
          <w:sz w:val="28"/>
          <w:szCs w:val="28"/>
          <w:lang w:eastAsia="ru-RU"/>
        </w:rPr>
      </w:pPr>
    </w:p>
    <w:p w:rsidR="0021719E" w:rsidRDefault="0021719E" w:rsidP="0021719E">
      <w:pPr>
        <w:rPr>
          <w:rFonts w:ascii="Times New Roman" w:hAnsi="Times New Roman"/>
          <w:b/>
          <w:bCs/>
          <w:sz w:val="28"/>
          <w:szCs w:val="28"/>
        </w:rPr>
      </w:pPr>
      <w:r w:rsidRPr="00237B52">
        <w:rPr>
          <w:rFonts w:ascii="Times New Roman" w:hAnsi="Times New Roman"/>
          <w:b/>
          <w:bCs/>
          <w:sz w:val="28"/>
          <w:szCs w:val="28"/>
        </w:rPr>
        <w:t>Перечень индикаторов риска нарушения обязательных требований при осуществлении муниципального контроля в сфере благоустройства</w:t>
      </w:r>
    </w:p>
    <w:p w:rsidR="0021719E" w:rsidRDefault="0021719E" w:rsidP="00424D1F">
      <w:pPr>
        <w:ind w:firstLine="0"/>
        <w:rPr>
          <w:rFonts w:ascii="Times New Roman" w:hAnsi="Times New Roman"/>
          <w:b/>
          <w:bCs/>
          <w:sz w:val="28"/>
          <w:szCs w:val="28"/>
        </w:rPr>
      </w:pPr>
    </w:p>
    <w:p w:rsidR="00424D1F" w:rsidRDefault="00424D1F" w:rsidP="00424D1F">
      <w:pPr>
        <w:pStyle w:val="1"/>
        <w:ind w:firstLine="700"/>
        <w:jc w:val="both"/>
      </w:pPr>
      <w: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24D1F" w:rsidRDefault="00424D1F" w:rsidP="00424D1F">
      <w:pPr>
        <w:pStyle w:val="1"/>
        <w:ind w:firstLine="700"/>
        <w:jc w:val="both"/>
      </w:pPr>
      <w: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424D1F" w:rsidRDefault="00424D1F" w:rsidP="00424D1F">
      <w:pPr>
        <w:pStyle w:val="1"/>
        <w:ind w:firstLine="700"/>
        <w:jc w:val="both"/>
      </w:pPr>
      <w: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424D1F" w:rsidRDefault="00424D1F" w:rsidP="00424D1F">
      <w:pPr>
        <w:pStyle w:val="1"/>
        <w:ind w:firstLine="700"/>
        <w:jc w:val="both"/>
      </w:pPr>
      <w: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4D1F" w:rsidRDefault="00424D1F" w:rsidP="00424D1F">
      <w:pPr>
        <w:pStyle w:val="1"/>
        <w:ind w:firstLine="700"/>
        <w:jc w:val="both"/>
      </w:pPr>
      <w:r>
        <w:t>Все внеплановые контрольные мероприятия могут проводиться только после согласования с органами прокуратуры.</w:t>
      </w:r>
    </w:p>
    <w:p w:rsidR="00424D1F" w:rsidRDefault="00424D1F" w:rsidP="00424D1F">
      <w:pPr>
        <w:pStyle w:val="1"/>
        <w:spacing w:after="640"/>
        <w:ind w:firstLine="700"/>
        <w:jc w:val="both"/>
      </w:pPr>
      <w: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21719E" w:rsidRPr="00424D1F" w:rsidRDefault="0021719E" w:rsidP="0021719E">
      <w:pPr>
        <w:shd w:val="clear" w:color="auto" w:fill="FFFFFF"/>
        <w:ind w:firstLine="0"/>
        <w:rPr>
          <w:rFonts w:ascii="Times New Roman" w:hAnsi="Times New Roman"/>
          <w:b/>
          <w:color w:val="000000"/>
          <w:sz w:val="28"/>
          <w:szCs w:val="28"/>
          <w:lang w:eastAsia="ru-RU"/>
        </w:rPr>
      </w:pPr>
      <w:r w:rsidRPr="00424D1F">
        <w:rPr>
          <w:rFonts w:ascii="Times New Roman" w:hAnsi="Times New Roman"/>
          <w:b/>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21719E" w:rsidRPr="002C4403" w:rsidRDefault="0021719E" w:rsidP="0021719E">
      <w:pPr>
        <w:shd w:val="clear" w:color="auto" w:fill="FFFFFF"/>
        <w:ind w:firstLine="0"/>
        <w:rPr>
          <w:rFonts w:ascii="Times New Roman" w:hAnsi="Times New Roman"/>
          <w:color w:val="000000"/>
          <w:sz w:val="28"/>
          <w:szCs w:val="28"/>
          <w:lang w:eastAsia="ru-RU"/>
        </w:rPr>
      </w:pPr>
      <w:r w:rsidRPr="002C4403">
        <w:rPr>
          <w:rFonts w:ascii="Times New Roman" w:hAnsi="Times New Roman"/>
          <w:color w:val="000000"/>
          <w:sz w:val="28"/>
          <w:szCs w:val="28"/>
          <w:lang w:eastAsia="ru-RU"/>
        </w:rPr>
        <w:t xml:space="preserve">1) выявление признаков нарушения Правил благоустройства </w:t>
      </w:r>
      <w:r w:rsidR="004639E3">
        <w:rPr>
          <w:rFonts w:ascii="Times New Roman" w:hAnsi="Times New Roman"/>
          <w:color w:val="000000"/>
          <w:sz w:val="28"/>
          <w:szCs w:val="28"/>
          <w:lang w:eastAsia="ru-RU"/>
        </w:rPr>
        <w:t>сельского поселения «Усть-Оборское»</w:t>
      </w:r>
      <w:r>
        <w:rPr>
          <w:rFonts w:ascii="Times New Roman" w:hAnsi="Times New Roman"/>
          <w:color w:val="000000"/>
          <w:sz w:val="28"/>
          <w:szCs w:val="28"/>
          <w:lang w:eastAsia="ru-RU"/>
        </w:rPr>
        <w:t xml:space="preserve">, утвержденные </w:t>
      </w:r>
      <w:r w:rsidRPr="002C4403">
        <w:rPr>
          <w:rFonts w:ascii="Times New Roman" w:hAnsi="Times New Roman"/>
          <w:color w:val="000000"/>
          <w:sz w:val="28"/>
          <w:szCs w:val="28"/>
          <w:lang w:eastAsia="ru-RU"/>
        </w:rPr>
        <w:t>решение</w:t>
      </w:r>
      <w:r>
        <w:rPr>
          <w:rFonts w:ascii="Times New Roman" w:hAnsi="Times New Roman"/>
          <w:color w:val="000000"/>
          <w:sz w:val="28"/>
          <w:szCs w:val="28"/>
          <w:lang w:eastAsia="ru-RU"/>
        </w:rPr>
        <w:t>м</w:t>
      </w:r>
      <w:r w:rsidRPr="002C4403">
        <w:rPr>
          <w:rFonts w:ascii="Times New Roman" w:hAnsi="Times New Roman"/>
          <w:color w:val="000000"/>
          <w:sz w:val="28"/>
          <w:szCs w:val="28"/>
          <w:lang w:eastAsia="ru-RU"/>
        </w:rPr>
        <w:t xml:space="preserve"> Совета сельского поселения </w:t>
      </w:r>
      <w:r w:rsidR="004639E3">
        <w:rPr>
          <w:rFonts w:ascii="Times New Roman" w:hAnsi="Times New Roman"/>
          <w:color w:val="000000"/>
          <w:sz w:val="28"/>
          <w:szCs w:val="28"/>
          <w:lang w:eastAsia="ru-RU"/>
        </w:rPr>
        <w:t xml:space="preserve">«Усть-Оборское» </w:t>
      </w:r>
      <w:r w:rsidRPr="002C4403">
        <w:rPr>
          <w:rFonts w:ascii="Times New Roman" w:hAnsi="Times New Roman"/>
          <w:color w:val="000000"/>
          <w:sz w:val="28"/>
          <w:szCs w:val="28"/>
          <w:lang w:eastAsia="ru-RU"/>
        </w:rPr>
        <w:t>о</w:t>
      </w:r>
      <w:r w:rsidR="004639E3">
        <w:rPr>
          <w:rFonts w:ascii="Times New Roman" w:hAnsi="Times New Roman"/>
          <w:color w:val="000000"/>
          <w:sz w:val="28"/>
          <w:szCs w:val="28"/>
          <w:lang w:eastAsia="ru-RU"/>
        </w:rPr>
        <w:t>т 08.06.2021 года № 196</w:t>
      </w:r>
      <w:r w:rsidRPr="002C4403">
        <w:rPr>
          <w:rFonts w:ascii="Times New Roman" w:hAnsi="Times New Roman"/>
          <w:color w:val="000000"/>
          <w:sz w:val="28"/>
          <w:szCs w:val="28"/>
          <w:lang w:eastAsia="ru-RU"/>
        </w:rPr>
        <w:t>;</w:t>
      </w:r>
    </w:p>
    <w:p w:rsidR="0021719E" w:rsidRPr="002C4403" w:rsidRDefault="0021719E" w:rsidP="0021719E">
      <w:pPr>
        <w:shd w:val="clear" w:color="auto" w:fill="FFFFFF"/>
        <w:ind w:firstLine="0"/>
        <w:rPr>
          <w:rFonts w:ascii="Times New Roman" w:hAnsi="Times New Roman"/>
          <w:color w:val="000000"/>
          <w:sz w:val="28"/>
          <w:szCs w:val="28"/>
          <w:lang w:eastAsia="ru-RU"/>
        </w:rPr>
      </w:pPr>
      <w:r w:rsidRPr="002C4403">
        <w:rPr>
          <w:rFonts w:ascii="Times New Roman" w:hAnsi="Times New Roman"/>
          <w:color w:val="000000"/>
          <w:sz w:val="28"/>
          <w:szCs w:val="28"/>
          <w:lang w:eastAsia="ru-RU"/>
        </w:rPr>
        <w:t>2) поступление в контрольный орган от органов государственной власти,</w:t>
      </w:r>
    </w:p>
    <w:p w:rsidR="0021719E" w:rsidRPr="002C4403" w:rsidRDefault="0021719E" w:rsidP="0021719E">
      <w:pPr>
        <w:shd w:val="clear" w:color="auto" w:fill="FFFFFF"/>
        <w:ind w:firstLine="0"/>
        <w:rPr>
          <w:rFonts w:ascii="Times New Roman" w:hAnsi="Times New Roman"/>
          <w:color w:val="000000"/>
          <w:sz w:val="28"/>
          <w:szCs w:val="28"/>
          <w:lang w:eastAsia="ru-RU"/>
        </w:rPr>
      </w:pPr>
      <w:r w:rsidRPr="002C4403">
        <w:rPr>
          <w:rFonts w:ascii="Times New Roman" w:hAnsi="Times New Roman"/>
          <w:color w:val="000000"/>
          <w:sz w:val="28"/>
          <w:szCs w:val="28"/>
          <w:lang w:eastAsia="ru-RU"/>
        </w:rPr>
        <w:lastRenderedPageBreak/>
        <w:t>органов местного самоуправления, юридических лиц, общественных объединений,</w:t>
      </w:r>
      <w:r>
        <w:rPr>
          <w:rFonts w:ascii="Times New Roman" w:hAnsi="Times New Roman"/>
          <w:color w:val="000000"/>
          <w:sz w:val="28"/>
          <w:szCs w:val="28"/>
          <w:lang w:eastAsia="ru-RU"/>
        </w:rPr>
        <w:t xml:space="preserve"> </w:t>
      </w:r>
      <w:r w:rsidRPr="002C4403">
        <w:rPr>
          <w:rFonts w:ascii="Times New Roman" w:hAnsi="Times New Roman"/>
          <w:color w:val="000000"/>
          <w:sz w:val="28"/>
          <w:szCs w:val="28"/>
          <w:lang w:eastAsia="ru-RU"/>
        </w:rPr>
        <w:t>граждан, из средств массовой информации сведений о действиях (бездействии),</w:t>
      </w:r>
      <w:r>
        <w:rPr>
          <w:rFonts w:ascii="Times New Roman" w:hAnsi="Times New Roman"/>
          <w:color w:val="000000"/>
          <w:sz w:val="28"/>
          <w:szCs w:val="28"/>
          <w:lang w:eastAsia="ru-RU"/>
        </w:rPr>
        <w:t xml:space="preserve"> </w:t>
      </w:r>
      <w:r w:rsidRPr="002C4403">
        <w:rPr>
          <w:rFonts w:ascii="Times New Roman" w:hAnsi="Times New Roman"/>
          <w:color w:val="000000"/>
          <w:sz w:val="28"/>
          <w:szCs w:val="28"/>
          <w:lang w:eastAsia="ru-RU"/>
        </w:rPr>
        <w:t>которые могут свидетельствовать о наличии нарушения Правил благоустройства</w:t>
      </w:r>
      <w:r w:rsidR="004639E3">
        <w:rPr>
          <w:rFonts w:ascii="Times New Roman" w:hAnsi="Times New Roman"/>
          <w:color w:val="000000"/>
          <w:sz w:val="28"/>
          <w:szCs w:val="28"/>
          <w:lang w:eastAsia="ru-RU"/>
        </w:rPr>
        <w:t xml:space="preserve"> сельского поселения «Усть-Оборское»</w:t>
      </w:r>
      <w:r>
        <w:rPr>
          <w:rFonts w:ascii="Times New Roman" w:hAnsi="Times New Roman"/>
          <w:color w:val="000000"/>
          <w:sz w:val="28"/>
          <w:szCs w:val="28"/>
          <w:lang w:eastAsia="ru-RU"/>
        </w:rPr>
        <w:t xml:space="preserve"> </w:t>
      </w:r>
      <w:r w:rsidRPr="002C4403">
        <w:rPr>
          <w:rFonts w:ascii="Times New Roman" w:hAnsi="Times New Roman"/>
          <w:color w:val="000000"/>
          <w:sz w:val="28"/>
          <w:szCs w:val="28"/>
          <w:lang w:eastAsia="ru-RU"/>
        </w:rPr>
        <w:t>и риска причинения вреда (ущерба)</w:t>
      </w:r>
      <w:r>
        <w:rPr>
          <w:rFonts w:ascii="Times New Roman" w:hAnsi="Times New Roman"/>
          <w:color w:val="000000"/>
          <w:sz w:val="28"/>
          <w:szCs w:val="28"/>
          <w:lang w:eastAsia="ru-RU"/>
        </w:rPr>
        <w:t xml:space="preserve"> </w:t>
      </w:r>
      <w:r w:rsidRPr="002C4403">
        <w:rPr>
          <w:rFonts w:ascii="Times New Roman" w:hAnsi="Times New Roman"/>
          <w:color w:val="000000"/>
          <w:sz w:val="28"/>
          <w:szCs w:val="28"/>
          <w:lang w:eastAsia="ru-RU"/>
        </w:rPr>
        <w:t>охраняемым законом ценностям;</w:t>
      </w:r>
    </w:p>
    <w:p w:rsidR="0021719E" w:rsidRPr="002C4403" w:rsidRDefault="0021719E" w:rsidP="0021719E">
      <w:pPr>
        <w:shd w:val="clear" w:color="auto" w:fill="FFFFFF"/>
        <w:ind w:firstLine="0"/>
        <w:rPr>
          <w:rFonts w:ascii="Times New Roman" w:hAnsi="Times New Roman"/>
          <w:color w:val="000000"/>
          <w:sz w:val="28"/>
          <w:szCs w:val="28"/>
          <w:lang w:eastAsia="ru-RU"/>
        </w:rPr>
      </w:pPr>
      <w:r w:rsidRPr="002C4403">
        <w:rPr>
          <w:rFonts w:ascii="Times New Roman" w:hAnsi="Times New Roman"/>
          <w:color w:val="000000"/>
          <w:sz w:val="28"/>
          <w:szCs w:val="28"/>
          <w:lang w:eastAsia="ru-RU"/>
        </w:rPr>
        <w:t>3) отсутствие у контрольного органа информации об исполнении</w:t>
      </w:r>
    </w:p>
    <w:p w:rsidR="0021719E" w:rsidRPr="002C4403" w:rsidRDefault="0021719E" w:rsidP="0021719E">
      <w:pPr>
        <w:shd w:val="clear" w:color="auto" w:fill="FFFFFF"/>
        <w:ind w:firstLine="0"/>
        <w:rPr>
          <w:rFonts w:ascii="Times New Roman" w:hAnsi="Times New Roman"/>
          <w:color w:val="000000"/>
          <w:sz w:val="28"/>
          <w:szCs w:val="28"/>
          <w:lang w:eastAsia="ru-RU"/>
        </w:rPr>
      </w:pPr>
      <w:r w:rsidRPr="002C4403">
        <w:rPr>
          <w:rFonts w:ascii="Times New Roman" w:hAnsi="Times New Roman"/>
          <w:color w:val="000000"/>
          <w:sz w:val="28"/>
          <w:szCs w:val="28"/>
          <w:lang w:eastAsia="ru-RU"/>
        </w:rPr>
        <w:t>в установленный срок предписания об устранении выявленных нарушений</w:t>
      </w:r>
    </w:p>
    <w:p w:rsidR="0021719E" w:rsidRPr="002C4403" w:rsidRDefault="0021719E" w:rsidP="0021719E">
      <w:pPr>
        <w:shd w:val="clear" w:color="auto" w:fill="FFFFFF"/>
        <w:ind w:firstLine="0"/>
        <w:rPr>
          <w:rFonts w:ascii="Times New Roman" w:hAnsi="Times New Roman"/>
          <w:color w:val="000000"/>
          <w:sz w:val="28"/>
          <w:szCs w:val="28"/>
          <w:lang w:eastAsia="ru-RU"/>
        </w:rPr>
      </w:pPr>
      <w:r w:rsidRPr="002C4403">
        <w:rPr>
          <w:rFonts w:ascii="Times New Roman" w:hAnsi="Times New Roman"/>
          <w:color w:val="000000"/>
          <w:sz w:val="28"/>
          <w:szCs w:val="28"/>
          <w:lang w:eastAsia="ru-RU"/>
        </w:rPr>
        <w:t>обязательных требований, выданного по итогам контрольного мероприятия.</w:t>
      </w:r>
    </w:p>
    <w:p w:rsidR="0021719E" w:rsidRPr="002C4403" w:rsidRDefault="0021719E" w:rsidP="0021719E">
      <w:pPr>
        <w:rPr>
          <w:b/>
        </w:rPr>
      </w:pPr>
    </w:p>
    <w:p w:rsidR="0021719E" w:rsidRDefault="0021719E" w:rsidP="0021719E"/>
    <w:p w:rsidR="0021719E" w:rsidRDefault="0021719E" w:rsidP="0021719E"/>
    <w:p w:rsidR="00457A77" w:rsidRDefault="00457A77"/>
    <w:sectPr w:rsidR="00457A77" w:rsidSect="00424D1F">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19E"/>
    <w:rsid w:val="00047E06"/>
    <w:rsid w:val="001004F0"/>
    <w:rsid w:val="00156C44"/>
    <w:rsid w:val="001C10D0"/>
    <w:rsid w:val="0021719E"/>
    <w:rsid w:val="002E31DC"/>
    <w:rsid w:val="00424D1F"/>
    <w:rsid w:val="00457A77"/>
    <w:rsid w:val="004639E3"/>
    <w:rsid w:val="006552D9"/>
    <w:rsid w:val="006C7BA2"/>
    <w:rsid w:val="00942E03"/>
    <w:rsid w:val="00A47E3F"/>
    <w:rsid w:val="00CC5FC6"/>
    <w:rsid w:val="00D0592B"/>
    <w:rsid w:val="00E45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9E"/>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24D1F"/>
    <w:rPr>
      <w:rFonts w:ascii="Times New Roman" w:eastAsia="Times New Roman" w:hAnsi="Times New Roman" w:cs="Times New Roman"/>
      <w:sz w:val="28"/>
      <w:szCs w:val="28"/>
    </w:rPr>
  </w:style>
  <w:style w:type="paragraph" w:customStyle="1" w:styleId="1">
    <w:name w:val="Основной текст1"/>
    <w:basedOn w:val="a"/>
    <w:link w:val="a3"/>
    <w:rsid w:val="00424D1F"/>
    <w:pPr>
      <w:widowControl w:val="0"/>
      <w:ind w:firstLine="400"/>
      <w:jc w:val="left"/>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2021-12-10T12:37:00Z</cp:lastPrinted>
  <dcterms:created xsi:type="dcterms:W3CDTF">2022-01-28T02:58:00Z</dcterms:created>
  <dcterms:modified xsi:type="dcterms:W3CDTF">2022-01-28T06:41:00Z</dcterms:modified>
</cp:coreProperties>
</file>