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EA7" w:rsidRDefault="00EA4EA7" w:rsidP="00EA4EA7">
      <w:pPr>
        <w:spacing w:after="0" w:line="360" w:lineRule="auto"/>
        <w:jc w:val="center"/>
        <w:rPr>
          <w:rFonts w:ascii="Times New Roman" w:hAnsi="Times New Roman" w:cs="Times New Roman"/>
          <w:bCs/>
          <w:sz w:val="28"/>
          <w:szCs w:val="28"/>
        </w:rPr>
      </w:pPr>
      <w:r>
        <w:rPr>
          <w:rFonts w:ascii="Times New Roman" w:hAnsi="Times New Roman" w:cs="Times New Roman"/>
          <w:bCs/>
          <w:sz w:val="28"/>
          <w:szCs w:val="28"/>
        </w:rPr>
        <w:t>ПЕТРОВСК-ЗАБАЙКАЛЬСКАЯ РАЙОННАЯ ТЕРРИТОРИАЛЬНАЯ ИЗБИРАТЕЛЬНАЯ КОМИССИЯ</w:t>
      </w:r>
    </w:p>
    <w:p w:rsidR="00F17B20" w:rsidRPr="00F17B20" w:rsidRDefault="00F17B20" w:rsidP="00F17B20">
      <w:pPr>
        <w:jc w:val="center"/>
        <w:rPr>
          <w:rFonts w:ascii="Times New Roman" w:hAnsi="Times New Roman" w:cs="Times New Roman"/>
          <w:b/>
          <w:bCs/>
          <w:sz w:val="32"/>
          <w:szCs w:val="32"/>
        </w:rPr>
      </w:pPr>
      <w:bookmarkStart w:id="0" w:name="_GoBack"/>
      <w:bookmarkEnd w:id="0"/>
    </w:p>
    <w:p w:rsidR="00F17B20" w:rsidRPr="00F17B20" w:rsidRDefault="006E1D3A" w:rsidP="00F17B20">
      <w:pPr>
        <w:pStyle w:val="2"/>
        <w:jc w:val="center"/>
        <w:rPr>
          <w:rFonts w:ascii="Times New Roman" w:hAnsi="Times New Roman" w:cs="Times New Roman"/>
          <w:b w:val="0"/>
          <w:bCs w:val="0"/>
          <w:color w:val="auto"/>
          <w:sz w:val="32"/>
          <w:szCs w:val="32"/>
        </w:rPr>
      </w:pPr>
      <w:r>
        <w:rPr>
          <w:rFonts w:ascii="Times New Roman" w:hAnsi="Times New Roman" w:cs="Times New Roman"/>
          <w:color w:val="auto"/>
          <w:sz w:val="32"/>
          <w:szCs w:val="32"/>
        </w:rPr>
        <w:t>ПОСТАНОВЛЕНИЕ</w:t>
      </w:r>
    </w:p>
    <w:p w:rsidR="00F17B20" w:rsidRPr="00EA7AB3" w:rsidRDefault="00F17B20" w:rsidP="00F17B20">
      <w:pPr>
        <w:jc w:val="center"/>
        <w:rPr>
          <w:rFonts w:ascii="Times New Roman" w:hAnsi="Times New Roman" w:cs="Times New Roman"/>
          <w:b/>
          <w:bCs/>
          <w:sz w:val="28"/>
          <w:szCs w:val="28"/>
        </w:rPr>
      </w:pPr>
    </w:p>
    <w:p w:rsidR="00F17B20" w:rsidRPr="00EA7AB3" w:rsidRDefault="00F17B20" w:rsidP="00F17B20">
      <w:pPr>
        <w:tabs>
          <w:tab w:val="right" w:pos="9356"/>
        </w:tabs>
        <w:jc w:val="center"/>
        <w:rPr>
          <w:rFonts w:ascii="Times New Roman" w:hAnsi="Times New Roman" w:cs="Times New Roman"/>
          <w:sz w:val="28"/>
          <w:szCs w:val="28"/>
        </w:rPr>
      </w:pPr>
      <w:r w:rsidRPr="00EA7AB3">
        <w:rPr>
          <w:rFonts w:ascii="Times New Roman" w:hAnsi="Times New Roman" w:cs="Times New Roman"/>
          <w:sz w:val="28"/>
          <w:szCs w:val="28"/>
        </w:rPr>
        <w:t>11 января 2021 года                                                                                   № 2/</w:t>
      </w:r>
      <w:r>
        <w:rPr>
          <w:rFonts w:ascii="Times New Roman" w:hAnsi="Times New Roman" w:cs="Times New Roman"/>
          <w:sz w:val="28"/>
          <w:szCs w:val="28"/>
        </w:rPr>
        <w:t>10</w:t>
      </w:r>
    </w:p>
    <w:p w:rsidR="00F17B20" w:rsidRPr="00EA7AB3" w:rsidRDefault="00F17B20" w:rsidP="00F17B20">
      <w:pPr>
        <w:jc w:val="center"/>
        <w:rPr>
          <w:rFonts w:ascii="Times New Roman" w:hAnsi="Times New Roman" w:cs="Times New Roman"/>
          <w:bCs/>
          <w:sz w:val="28"/>
          <w:szCs w:val="28"/>
        </w:rPr>
      </w:pPr>
      <w:r w:rsidRPr="00EA7AB3">
        <w:rPr>
          <w:rFonts w:ascii="Times New Roman" w:hAnsi="Times New Roman" w:cs="Times New Roman"/>
          <w:bCs/>
          <w:sz w:val="28"/>
          <w:szCs w:val="28"/>
        </w:rPr>
        <w:t>г. Петровск-Забайкальский</w:t>
      </w:r>
    </w:p>
    <w:p w:rsidR="00EC618D" w:rsidRDefault="00EC618D" w:rsidP="00F17B20">
      <w:pPr>
        <w:spacing w:before="120" w:after="0" w:line="360" w:lineRule="auto"/>
        <w:contextualSpacing/>
        <w:jc w:val="center"/>
        <w:rPr>
          <w:rFonts w:ascii="Times New Roman" w:hAnsi="Times New Roman"/>
          <w:b/>
          <w:bCs/>
          <w:sz w:val="28"/>
          <w:szCs w:val="28"/>
        </w:rPr>
      </w:pPr>
      <w:r>
        <w:rPr>
          <w:rFonts w:ascii="Times New Roman" w:hAnsi="Times New Roman"/>
          <w:b/>
          <w:bCs/>
          <w:sz w:val="28"/>
          <w:szCs w:val="28"/>
        </w:rPr>
        <w:t xml:space="preserve">О формировании Рабочей группы </w:t>
      </w:r>
      <w:r w:rsidR="00F17B20">
        <w:rPr>
          <w:rFonts w:ascii="Times New Roman" w:hAnsi="Times New Roman"/>
          <w:b/>
          <w:bCs/>
          <w:sz w:val="28"/>
          <w:szCs w:val="28"/>
        </w:rPr>
        <w:t>Петровск-Забайкальской районной</w:t>
      </w:r>
      <w:r>
        <w:rPr>
          <w:rFonts w:ascii="Times New Roman" w:hAnsi="Times New Roman"/>
          <w:b/>
          <w:bCs/>
          <w:sz w:val="28"/>
          <w:szCs w:val="28"/>
        </w:rPr>
        <w:t xml:space="preserve"> </w:t>
      </w:r>
      <w:r w:rsidR="00F17B20">
        <w:rPr>
          <w:rFonts w:ascii="Times New Roman" w:hAnsi="Times New Roman"/>
          <w:b/>
          <w:bCs/>
          <w:sz w:val="28"/>
          <w:szCs w:val="28"/>
        </w:rPr>
        <w:t xml:space="preserve">территориальной </w:t>
      </w:r>
      <w:r>
        <w:rPr>
          <w:rFonts w:ascii="Times New Roman" w:hAnsi="Times New Roman"/>
          <w:b/>
          <w:bCs/>
          <w:sz w:val="28"/>
          <w:szCs w:val="28"/>
        </w:rPr>
        <w:t>избирательной комиссии по предварительному рассмотрению жалоб (заявлений) на решения и действия (бездействие) избирательных комиссий, комиссий референдума и их должностных лиц, действия кандидатов, политических партий, их уполномоченных представителей и доверенных лиц, иных общественных объединений (организаций), юридических и физических лиц, нарушающие избирательные права и право на участие в референдуме граждан Российской Федерации</w:t>
      </w:r>
    </w:p>
    <w:p w:rsidR="00EC618D" w:rsidRDefault="00EC618D" w:rsidP="00EC618D">
      <w:pPr>
        <w:spacing w:before="120" w:after="100" w:afterAutospacing="1" w:line="240" w:lineRule="auto"/>
        <w:ind w:firstLine="709"/>
        <w:contextualSpacing/>
        <w:jc w:val="center"/>
        <w:rPr>
          <w:rFonts w:ascii="Times New Roman" w:hAnsi="Times New Roman"/>
          <w:b/>
          <w:bCs/>
          <w:sz w:val="28"/>
          <w:szCs w:val="28"/>
        </w:rPr>
      </w:pPr>
    </w:p>
    <w:p w:rsidR="00EC618D" w:rsidRDefault="00EC618D" w:rsidP="00EC618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целях реализации полномочий </w:t>
      </w:r>
      <w:r w:rsidR="00F17B20">
        <w:rPr>
          <w:rFonts w:ascii="Times New Roman" w:hAnsi="Times New Roman"/>
          <w:sz w:val="28"/>
          <w:szCs w:val="28"/>
        </w:rPr>
        <w:t>Петровск-Забайкальской районной территориальной</w:t>
      </w:r>
      <w:r>
        <w:rPr>
          <w:rFonts w:ascii="Times New Roman" w:hAnsi="Times New Roman"/>
          <w:sz w:val="28"/>
          <w:szCs w:val="28"/>
        </w:rPr>
        <w:t xml:space="preserve"> избирательной комиссии по контролю за соблюдением на территории Забайкальского края избирательных прав и права на участие в референдуме граждан Российской Федерации, установленных пунктами 3 и 4 статьи 20, подпунктами «а» и «з» пункта 9 статьи 26 Федерального закона «Об основных гарантиях избирательных прав и права на участие в референдум</w:t>
      </w:r>
      <w:r w:rsidR="00F17B20">
        <w:rPr>
          <w:rFonts w:ascii="Times New Roman" w:hAnsi="Times New Roman"/>
          <w:sz w:val="28"/>
          <w:szCs w:val="28"/>
        </w:rPr>
        <w:t xml:space="preserve">е граждан Российской Федерации», Петровск-Забайкальская районная территориальная </w:t>
      </w:r>
      <w:r>
        <w:rPr>
          <w:rFonts w:ascii="Times New Roman" w:hAnsi="Times New Roman"/>
          <w:sz w:val="28"/>
          <w:szCs w:val="28"/>
        </w:rPr>
        <w:t>избиратель</w:t>
      </w:r>
      <w:r w:rsidR="00C86985">
        <w:rPr>
          <w:rFonts w:ascii="Times New Roman" w:hAnsi="Times New Roman"/>
          <w:sz w:val="28"/>
          <w:szCs w:val="28"/>
        </w:rPr>
        <w:t xml:space="preserve">ная комиссия </w:t>
      </w:r>
    </w:p>
    <w:p w:rsidR="00EC618D" w:rsidRDefault="00EC618D" w:rsidP="00EC618D">
      <w:pPr>
        <w:spacing w:after="0" w:line="240" w:lineRule="auto"/>
        <w:ind w:firstLine="709"/>
        <w:jc w:val="both"/>
        <w:rPr>
          <w:rFonts w:ascii="Times New Roman" w:hAnsi="Times New Roman"/>
          <w:sz w:val="28"/>
          <w:szCs w:val="28"/>
        </w:rPr>
      </w:pPr>
    </w:p>
    <w:p w:rsidR="00EC618D" w:rsidRDefault="006E1D3A" w:rsidP="00EC618D">
      <w:pPr>
        <w:spacing w:after="0" w:line="360" w:lineRule="auto"/>
        <w:ind w:firstLine="709"/>
        <w:contextualSpacing/>
        <w:jc w:val="center"/>
        <w:rPr>
          <w:rFonts w:ascii="Times New Roman" w:hAnsi="Times New Roman"/>
          <w:b/>
          <w:i/>
          <w:iCs/>
          <w:sz w:val="28"/>
          <w:szCs w:val="28"/>
          <w:lang w:eastAsia="en-US"/>
        </w:rPr>
      </w:pPr>
      <w:r>
        <w:rPr>
          <w:rFonts w:ascii="Times New Roman" w:hAnsi="Times New Roman"/>
          <w:b/>
          <w:i/>
          <w:iCs/>
          <w:sz w:val="28"/>
          <w:szCs w:val="28"/>
        </w:rPr>
        <w:t>постановляет</w:t>
      </w:r>
      <w:r w:rsidR="00EC618D">
        <w:rPr>
          <w:rFonts w:ascii="Times New Roman" w:hAnsi="Times New Roman"/>
          <w:b/>
          <w:i/>
          <w:iCs/>
          <w:sz w:val="28"/>
          <w:szCs w:val="28"/>
        </w:rPr>
        <w:t>:</w:t>
      </w:r>
    </w:p>
    <w:p w:rsidR="00EC618D" w:rsidRDefault="00EC618D" w:rsidP="00EC618D">
      <w:pPr>
        <w:spacing w:after="0" w:line="240" w:lineRule="auto"/>
        <w:ind w:firstLine="709"/>
        <w:contextualSpacing/>
        <w:jc w:val="center"/>
        <w:rPr>
          <w:rFonts w:ascii="Times New Roman" w:hAnsi="Times New Roman"/>
          <w:b/>
          <w:i/>
          <w:iCs/>
          <w:sz w:val="28"/>
          <w:szCs w:val="28"/>
        </w:rPr>
      </w:pPr>
    </w:p>
    <w:p w:rsidR="00EC618D" w:rsidRPr="0009431F" w:rsidRDefault="00EC618D" w:rsidP="00B1078F">
      <w:pPr>
        <w:pStyle w:val="a5"/>
        <w:numPr>
          <w:ilvl w:val="0"/>
          <w:numId w:val="3"/>
        </w:numPr>
        <w:spacing w:after="0" w:line="360" w:lineRule="auto"/>
        <w:ind w:left="0" w:firstLine="709"/>
        <w:jc w:val="both"/>
        <w:rPr>
          <w:rFonts w:ascii="Times New Roman" w:hAnsi="Times New Roman"/>
          <w:sz w:val="28"/>
          <w:szCs w:val="28"/>
        </w:rPr>
      </w:pPr>
      <w:r w:rsidRPr="00B1078F">
        <w:rPr>
          <w:rFonts w:ascii="Times New Roman" w:hAnsi="Times New Roman"/>
          <w:sz w:val="28"/>
          <w:szCs w:val="28"/>
        </w:rPr>
        <w:t xml:space="preserve">Утвердить состав Рабочей группы </w:t>
      </w:r>
      <w:r w:rsidR="00F17B20" w:rsidRPr="00B1078F">
        <w:rPr>
          <w:rFonts w:ascii="Times New Roman" w:hAnsi="Times New Roman"/>
          <w:sz w:val="28"/>
          <w:szCs w:val="28"/>
        </w:rPr>
        <w:t xml:space="preserve">Петровск-Забайкальской районной территориальной </w:t>
      </w:r>
      <w:r w:rsidRPr="00B1078F">
        <w:rPr>
          <w:rFonts w:ascii="Times New Roman" w:hAnsi="Times New Roman"/>
          <w:sz w:val="28"/>
          <w:szCs w:val="28"/>
        </w:rPr>
        <w:t xml:space="preserve">избирательной комиссии по предварительному </w:t>
      </w:r>
      <w:r w:rsidRPr="00B1078F">
        <w:rPr>
          <w:rFonts w:ascii="Times New Roman" w:hAnsi="Times New Roman"/>
          <w:sz w:val="28"/>
          <w:szCs w:val="28"/>
        </w:rPr>
        <w:lastRenderedPageBreak/>
        <w:t>рассмотрению жалоб (заявлений) на решения и действия (бездействие) избирательных комиссий, комиссий референдума и их должностных лиц, действия кандидатов, политических партий, их уполномоченных представителей и доверенных лиц, иных общественных объединений (организаций), юридических и физических лиц, нарушающие избирательные права и право на участие в референдуме граждан Российской Федерации (приложение № 1).</w:t>
      </w:r>
    </w:p>
    <w:p w:rsidR="0009431F" w:rsidRPr="0009431F" w:rsidRDefault="0009431F" w:rsidP="00B1078F">
      <w:pPr>
        <w:pStyle w:val="a5"/>
        <w:numPr>
          <w:ilvl w:val="0"/>
          <w:numId w:val="3"/>
        </w:numPr>
        <w:spacing w:after="0" w:line="360" w:lineRule="auto"/>
        <w:ind w:left="0" w:firstLine="709"/>
        <w:jc w:val="both"/>
        <w:rPr>
          <w:rFonts w:ascii="Times New Roman" w:hAnsi="Times New Roman" w:cs="Times New Roman"/>
          <w:sz w:val="28"/>
          <w:szCs w:val="28"/>
        </w:rPr>
      </w:pPr>
      <w:r w:rsidRPr="0009431F">
        <w:rPr>
          <w:rFonts w:ascii="Times New Roman" w:hAnsi="Times New Roman" w:cs="Times New Roman"/>
          <w:color w:val="2D2D2D"/>
          <w:spacing w:val="2"/>
          <w:sz w:val="28"/>
          <w:szCs w:val="28"/>
          <w:shd w:val="clear" w:color="auto" w:fill="FFFFFF"/>
        </w:rPr>
        <w:t xml:space="preserve">Утвердить Положение о Рабочей группе </w:t>
      </w:r>
      <w:r w:rsidRPr="0009431F">
        <w:rPr>
          <w:rFonts w:ascii="Times New Roman" w:hAnsi="Times New Roman"/>
          <w:bCs/>
          <w:sz w:val="28"/>
          <w:szCs w:val="28"/>
        </w:rPr>
        <w:t>Петровск-Забайкальской районной территориальной избирательной комиссии</w:t>
      </w:r>
      <w:r>
        <w:rPr>
          <w:rFonts w:ascii="Times New Roman" w:hAnsi="Times New Roman"/>
          <w:b/>
          <w:bCs/>
          <w:sz w:val="28"/>
          <w:szCs w:val="28"/>
        </w:rPr>
        <w:t xml:space="preserve"> </w:t>
      </w:r>
      <w:r w:rsidRPr="0009431F">
        <w:rPr>
          <w:rFonts w:ascii="Times New Roman" w:hAnsi="Times New Roman" w:cs="Times New Roman"/>
          <w:color w:val="2D2D2D"/>
          <w:spacing w:val="2"/>
          <w:sz w:val="28"/>
          <w:szCs w:val="28"/>
          <w:shd w:val="clear" w:color="auto" w:fill="FFFFFF"/>
        </w:rPr>
        <w:t>по предварительному рассмотрению жалоб (заявлений) на решения и действия (бездействие) избирательных комиссий, комиссий референдума и их должностных лиц, действия кандидатов, политических партий, их уполномоченных представителей и доверенных лиц, иных общественных объединений (организаций), юридических и физических лиц, нарушающие избирательные права и право на участие в референдуме граждан Российской Федерации (приложение N 2).</w:t>
      </w:r>
    </w:p>
    <w:p w:rsidR="00EC618D" w:rsidRDefault="00B1078F" w:rsidP="00B1078F">
      <w:pPr>
        <w:spacing w:after="0" w:line="360" w:lineRule="auto"/>
        <w:ind w:firstLine="709"/>
        <w:contextualSpacing/>
        <w:jc w:val="both"/>
        <w:rPr>
          <w:rFonts w:ascii="Times New Roman" w:hAnsi="Times New Roman"/>
          <w:sz w:val="28"/>
          <w:szCs w:val="28"/>
        </w:rPr>
      </w:pPr>
      <w:r>
        <w:rPr>
          <w:rFonts w:ascii="Times New Roman" w:hAnsi="Times New Roman"/>
          <w:sz w:val="28"/>
          <w:szCs w:val="28"/>
        </w:rPr>
        <w:t>3</w:t>
      </w:r>
      <w:r w:rsidR="00EC618D">
        <w:rPr>
          <w:rFonts w:ascii="Times New Roman" w:hAnsi="Times New Roman"/>
          <w:sz w:val="28"/>
          <w:szCs w:val="28"/>
        </w:rPr>
        <w:t xml:space="preserve">. </w:t>
      </w:r>
      <w:r w:rsidR="00F17B20">
        <w:rPr>
          <w:rFonts w:ascii="Times New Roman" w:hAnsi="Times New Roman"/>
          <w:sz w:val="28"/>
          <w:szCs w:val="28"/>
        </w:rPr>
        <w:t xml:space="preserve">Контроль за исполнением настоящего решения оставляю за собой. </w:t>
      </w:r>
    </w:p>
    <w:p w:rsidR="00F17B20" w:rsidRDefault="00F17B20" w:rsidP="00F17B20">
      <w:pPr>
        <w:pStyle w:val="14-15"/>
        <w:widowControl/>
        <w:tabs>
          <w:tab w:val="left" w:pos="6663"/>
        </w:tabs>
        <w:spacing w:after="120" w:line="240" w:lineRule="auto"/>
        <w:ind w:firstLine="0"/>
        <w:jc w:val="left"/>
        <w:rPr>
          <w:sz w:val="28"/>
        </w:rPr>
      </w:pPr>
    </w:p>
    <w:p w:rsidR="00F17B20" w:rsidRPr="00F17B20" w:rsidRDefault="00F17B20" w:rsidP="00F17B20">
      <w:pPr>
        <w:pStyle w:val="14-15"/>
        <w:widowControl/>
        <w:tabs>
          <w:tab w:val="left" w:pos="6663"/>
        </w:tabs>
        <w:spacing w:after="120" w:line="240" w:lineRule="auto"/>
        <w:ind w:firstLine="0"/>
        <w:jc w:val="left"/>
        <w:rPr>
          <w:sz w:val="28"/>
        </w:rPr>
      </w:pPr>
      <w:r w:rsidRPr="00F17B20">
        <w:rPr>
          <w:sz w:val="28"/>
        </w:rPr>
        <w:t>Председатель комиссии                                                              А.В. Андриевская</w:t>
      </w:r>
    </w:p>
    <w:p w:rsidR="00F17B20" w:rsidRPr="00F17B20" w:rsidRDefault="00F17B20" w:rsidP="00F17B20">
      <w:pPr>
        <w:tabs>
          <w:tab w:val="left" w:pos="6663"/>
        </w:tabs>
        <w:rPr>
          <w:rFonts w:ascii="Times New Roman" w:hAnsi="Times New Roman" w:cs="Times New Roman"/>
          <w:sz w:val="28"/>
        </w:rPr>
      </w:pPr>
    </w:p>
    <w:p w:rsidR="00F17B20" w:rsidRPr="00F17B20" w:rsidRDefault="00F17B20" w:rsidP="00F17B20">
      <w:pPr>
        <w:tabs>
          <w:tab w:val="left" w:pos="6663"/>
        </w:tabs>
        <w:rPr>
          <w:rFonts w:ascii="Times New Roman" w:hAnsi="Times New Roman" w:cs="Times New Roman"/>
          <w:sz w:val="28"/>
        </w:rPr>
      </w:pPr>
      <w:r w:rsidRPr="00F17B20">
        <w:rPr>
          <w:rFonts w:ascii="Times New Roman" w:hAnsi="Times New Roman" w:cs="Times New Roman"/>
          <w:sz w:val="28"/>
        </w:rPr>
        <w:t xml:space="preserve">Секретарь комиссии                                                                      </w:t>
      </w:r>
      <w:r>
        <w:rPr>
          <w:rFonts w:ascii="Times New Roman" w:hAnsi="Times New Roman" w:cs="Times New Roman"/>
          <w:sz w:val="28"/>
        </w:rPr>
        <w:t xml:space="preserve"> </w:t>
      </w:r>
      <w:r w:rsidRPr="00F17B20">
        <w:rPr>
          <w:rFonts w:ascii="Times New Roman" w:hAnsi="Times New Roman" w:cs="Times New Roman"/>
          <w:sz w:val="28"/>
        </w:rPr>
        <w:t xml:space="preserve">   Н.А. </w:t>
      </w:r>
      <w:proofErr w:type="spellStart"/>
      <w:r w:rsidRPr="00F17B20">
        <w:rPr>
          <w:rFonts w:ascii="Times New Roman" w:hAnsi="Times New Roman" w:cs="Times New Roman"/>
          <w:sz w:val="28"/>
        </w:rPr>
        <w:t>Бундаева</w:t>
      </w:r>
      <w:proofErr w:type="spellEnd"/>
    </w:p>
    <w:p w:rsidR="00F17B20" w:rsidRDefault="00F17B20" w:rsidP="00EC618D">
      <w:pPr>
        <w:spacing w:before="100" w:beforeAutospacing="1" w:after="100" w:afterAutospacing="1" w:line="240" w:lineRule="auto"/>
        <w:ind w:left="5670"/>
        <w:contextualSpacing/>
        <w:jc w:val="center"/>
        <w:rPr>
          <w:rFonts w:ascii="Times New Roman" w:hAnsi="Times New Roman"/>
          <w:bCs/>
          <w:sz w:val="28"/>
          <w:szCs w:val="28"/>
        </w:rPr>
      </w:pPr>
    </w:p>
    <w:p w:rsidR="00F17B20" w:rsidRDefault="00F17B20" w:rsidP="00EC618D">
      <w:pPr>
        <w:spacing w:before="100" w:beforeAutospacing="1" w:after="100" w:afterAutospacing="1" w:line="240" w:lineRule="auto"/>
        <w:ind w:left="5670"/>
        <w:contextualSpacing/>
        <w:jc w:val="center"/>
        <w:rPr>
          <w:rFonts w:ascii="Times New Roman" w:hAnsi="Times New Roman"/>
          <w:bCs/>
          <w:sz w:val="28"/>
          <w:szCs w:val="28"/>
        </w:rPr>
      </w:pPr>
    </w:p>
    <w:p w:rsidR="00F17B20" w:rsidRDefault="00F17B20" w:rsidP="00EC618D">
      <w:pPr>
        <w:spacing w:before="100" w:beforeAutospacing="1" w:after="100" w:afterAutospacing="1" w:line="240" w:lineRule="auto"/>
        <w:ind w:left="5670"/>
        <w:contextualSpacing/>
        <w:jc w:val="center"/>
        <w:rPr>
          <w:rFonts w:ascii="Times New Roman" w:hAnsi="Times New Roman"/>
          <w:bCs/>
          <w:sz w:val="28"/>
          <w:szCs w:val="28"/>
        </w:rPr>
      </w:pPr>
    </w:p>
    <w:p w:rsidR="00F17B20" w:rsidRDefault="00F17B20" w:rsidP="00EC618D">
      <w:pPr>
        <w:spacing w:before="100" w:beforeAutospacing="1" w:after="100" w:afterAutospacing="1" w:line="240" w:lineRule="auto"/>
        <w:ind w:left="5670"/>
        <w:contextualSpacing/>
        <w:jc w:val="center"/>
        <w:rPr>
          <w:rFonts w:ascii="Times New Roman" w:hAnsi="Times New Roman"/>
          <w:bCs/>
          <w:sz w:val="28"/>
          <w:szCs w:val="28"/>
        </w:rPr>
      </w:pPr>
    </w:p>
    <w:p w:rsidR="00F17B20" w:rsidRDefault="00F17B20" w:rsidP="00EC618D">
      <w:pPr>
        <w:spacing w:before="100" w:beforeAutospacing="1" w:after="100" w:afterAutospacing="1" w:line="240" w:lineRule="auto"/>
        <w:ind w:left="5670"/>
        <w:contextualSpacing/>
        <w:jc w:val="center"/>
        <w:rPr>
          <w:rFonts w:ascii="Times New Roman" w:hAnsi="Times New Roman"/>
          <w:bCs/>
          <w:sz w:val="28"/>
          <w:szCs w:val="28"/>
        </w:rPr>
      </w:pPr>
    </w:p>
    <w:p w:rsidR="00F17B20" w:rsidRDefault="00F17B20" w:rsidP="00EC618D">
      <w:pPr>
        <w:spacing w:before="100" w:beforeAutospacing="1" w:after="100" w:afterAutospacing="1" w:line="240" w:lineRule="auto"/>
        <w:ind w:left="5670"/>
        <w:contextualSpacing/>
        <w:jc w:val="center"/>
        <w:rPr>
          <w:rFonts w:ascii="Times New Roman" w:hAnsi="Times New Roman"/>
          <w:bCs/>
          <w:sz w:val="28"/>
          <w:szCs w:val="28"/>
        </w:rPr>
      </w:pPr>
    </w:p>
    <w:p w:rsidR="00F17B20" w:rsidRDefault="00F17B20" w:rsidP="00EC618D">
      <w:pPr>
        <w:spacing w:before="100" w:beforeAutospacing="1" w:after="100" w:afterAutospacing="1" w:line="240" w:lineRule="auto"/>
        <w:ind w:left="5670"/>
        <w:contextualSpacing/>
        <w:jc w:val="center"/>
        <w:rPr>
          <w:rFonts w:ascii="Times New Roman" w:hAnsi="Times New Roman"/>
          <w:bCs/>
          <w:sz w:val="28"/>
          <w:szCs w:val="28"/>
        </w:rPr>
      </w:pPr>
    </w:p>
    <w:p w:rsidR="00F17B20" w:rsidRDefault="00F17B20" w:rsidP="00EC618D">
      <w:pPr>
        <w:spacing w:before="100" w:beforeAutospacing="1" w:after="100" w:afterAutospacing="1" w:line="240" w:lineRule="auto"/>
        <w:ind w:left="5670"/>
        <w:contextualSpacing/>
        <w:jc w:val="center"/>
        <w:rPr>
          <w:rFonts w:ascii="Times New Roman" w:hAnsi="Times New Roman"/>
          <w:bCs/>
          <w:sz w:val="28"/>
          <w:szCs w:val="28"/>
        </w:rPr>
      </w:pPr>
    </w:p>
    <w:p w:rsidR="00F17B20" w:rsidRDefault="00F17B20" w:rsidP="00EC618D">
      <w:pPr>
        <w:spacing w:before="100" w:beforeAutospacing="1" w:after="100" w:afterAutospacing="1" w:line="240" w:lineRule="auto"/>
        <w:ind w:left="5670"/>
        <w:contextualSpacing/>
        <w:jc w:val="center"/>
        <w:rPr>
          <w:rFonts w:ascii="Times New Roman" w:hAnsi="Times New Roman"/>
          <w:bCs/>
          <w:sz w:val="28"/>
          <w:szCs w:val="28"/>
        </w:rPr>
      </w:pPr>
    </w:p>
    <w:p w:rsidR="00F17B20" w:rsidRDefault="00F17B20" w:rsidP="00EC618D">
      <w:pPr>
        <w:spacing w:before="100" w:beforeAutospacing="1" w:after="100" w:afterAutospacing="1" w:line="240" w:lineRule="auto"/>
        <w:ind w:left="5670"/>
        <w:contextualSpacing/>
        <w:jc w:val="center"/>
        <w:rPr>
          <w:rFonts w:ascii="Times New Roman" w:hAnsi="Times New Roman"/>
          <w:bCs/>
          <w:sz w:val="28"/>
          <w:szCs w:val="28"/>
        </w:rPr>
      </w:pPr>
    </w:p>
    <w:p w:rsidR="00B1078F" w:rsidRPr="00EA4EA7" w:rsidRDefault="00B1078F" w:rsidP="00B1078F">
      <w:pPr>
        <w:spacing w:before="100" w:beforeAutospacing="1" w:after="100" w:afterAutospacing="1" w:line="240" w:lineRule="auto"/>
        <w:contextualSpacing/>
        <w:rPr>
          <w:rFonts w:ascii="Times New Roman" w:hAnsi="Times New Roman"/>
          <w:bCs/>
          <w:sz w:val="28"/>
          <w:szCs w:val="28"/>
        </w:rPr>
      </w:pPr>
    </w:p>
    <w:p w:rsidR="00C12A59" w:rsidRPr="00EA4EA7" w:rsidRDefault="00C12A59" w:rsidP="00B1078F">
      <w:pPr>
        <w:spacing w:before="100" w:beforeAutospacing="1" w:after="100" w:afterAutospacing="1" w:line="240" w:lineRule="auto"/>
        <w:contextualSpacing/>
        <w:rPr>
          <w:rFonts w:ascii="Times New Roman" w:hAnsi="Times New Roman"/>
          <w:bCs/>
          <w:sz w:val="28"/>
          <w:szCs w:val="28"/>
        </w:rPr>
      </w:pPr>
    </w:p>
    <w:p w:rsidR="00C12A59" w:rsidRPr="00EA4EA7" w:rsidRDefault="00C12A59" w:rsidP="0009431F">
      <w:pPr>
        <w:spacing w:after="0" w:line="360" w:lineRule="auto"/>
        <w:contextualSpacing/>
        <w:jc w:val="right"/>
        <w:rPr>
          <w:rFonts w:ascii="Times New Roman" w:hAnsi="Times New Roman"/>
          <w:bCs/>
          <w:sz w:val="28"/>
          <w:szCs w:val="28"/>
        </w:rPr>
      </w:pPr>
    </w:p>
    <w:p w:rsidR="00EC618D" w:rsidRPr="0009431F" w:rsidRDefault="00C12A59" w:rsidP="00C12A59">
      <w:pPr>
        <w:spacing w:after="0" w:line="360" w:lineRule="auto"/>
        <w:contextualSpacing/>
        <w:jc w:val="center"/>
        <w:rPr>
          <w:rFonts w:ascii="Times New Roman" w:hAnsi="Times New Roman"/>
          <w:bCs/>
          <w:sz w:val="28"/>
          <w:szCs w:val="28"/>
        </w:rPr>
      </w:pPr>
      <w:r w:rsidRPr="00EA4EA7">
        <w:rPr>
          <w:rFonts w:ascii="Times New Roman" w:hAnsi="Times New Roman"/>
          <w:bCs/>
          <w:sz w:val="28"/>
          <w:szCs w:val="28"/>
        </w:rPr>
        <w:t xml:space="preserve">                                                          </w:t>
      </w:r>
      <w:r w:rsidR="00F17B20" w:rsidRPr="00F17B20">
        <w:rPr>
          <w:rFonts w:ascii="Times New Roman" w:hAnsi="Times New Roman"/>
          <w:bCs/>
          <w:sz w:val="28"/>
          <w:szCs w:val="28"/>
        </w:rPr>
        <w:t>ПРИЛОЖЕНИЕ</w:t>
      </w:r>
      <w:r w:rsidR="0009431F" w:rsidRPr="00C12A59">
        <w:rPr>
          <w:rFonts w:ascii="Times New Roman" w:hAnsi="Times New Roman"/>
          <w:bCs/>
          <w:sz w:val="28"/>
          <w:szCs w:val="28"/>
        </w:rPr>
        <w:t xml:space="preserve"> </w:t>
      </w:r>
      <w:r w:rsidR="0009431F">
        <w:rPr>
          <w:rFonts w:ascii="Times New Roman" w:hAnsi="Times New Roman"/>
          <w:bCs/>
          <w:sz w:val="28"/>
          <w:szCs w:val="28"/>
        </w:rPr>
        <w:t>№ 1</w:t>
      </w:r>
    </w:p>
    <w:p w:rsidR="0009431F" w:rsidRDefault="00F17B20" w:rsidP="0009431F">
      <w:pPr>
        <w:spacing w:after="0" w:line="360" w:lineRule="auto"/>
        <w:contextualSpacing/>
        <w:jc w:val="right"/>
        <w:rPr>
          <w:rFonts w:ascii="Times New Roman" w:hAnsi="Times New Roman"/>
          <w:bCs/>
          <w:sz w:val="28"/>
          <w:szCs w:val="28"/>
        </w:rPr>
      </w:pPr>
      <w:r w:rsidRPr="00F17B20">
        <w:rPr>
          <w:rFonts w:ascii="Times New Roman" w:hAnsi="Times New Roman"/>
          <w:bCs/>
          <w:sz w:val="28"/>
          <w:szCs w:val="28"/>
        </w:rPr>
        <w:t xml:space="preserve">к решению Петровск-Забайкальской районной </w:t>
      </w:r>
    </w:p>
    <w:p w:rsidR="00F17B20" w:rsidRPr="00F17B20" w:rsidRDefault="00F17B20" w:rsidP="0009431F">
      <w:pPr>
        <w:spacing w:after="0" w:line="360" w:lineRule="auto"/>
        <w:contextualSpacing/>
        <w:jc w:val="right"/>
        <w:rPr>
          <w:rFonts w:ascii="Times New Roman" w:hAnsi="Times New Roman"/>
          <w:bCs/>
          <w:sz w:val="28"/>
          <w:szCs w:val="28"/>
        </w:rPr>
      </w:pPr>
      <w:r w:rsidRPr="00F17B20">
        <w:rPr>
          <w:rFonts w:ascii="Times New Roman" w:hAnsi="Times New Roman"/>
          <w:bCs/>
          <w:sz w:val="28"/>
          <w:szCs w:val="28"/>
        </w:rPr>
        <w:t>территориальной избирательной комиссии</w:t>
      </w:r>
    </w:p>
    <w:p w:rsidR="00EC618D" w:rsidRPr="00F17B20" w:rsidRDefault="00C12A59" w:rsidP="00C12A59">
      <w:pPr>
        <w:spacing w:after="0" w:line="360" w:lineRule="auto"/>
        <w:contextualSpacing/>
        <w:jc w:val="center"/>
        <w:rPr>
          <w:rFonts w:ascii="Times New Roman" w:hAnsi="Times New Roman"/>
          <w:bCs/>
          <w:sz w:val="28"/>
          <w:szCs w:val="28"/>
        </w:rPr>
      </w:pPr>
      <w:r w:rsidRPr="00EA4EA7">
        <w:rPr>
          <w:rFonts w:ascii="Times New Roman" w:hAnsi="Times New Roman"/>
          <w:bCs/>
          <w:sz w:val="28"/>
          <w:szCs w:val="28"/>
        </w:rPr>
        <w:t xml:space="preserve">                                                 </w:t>
      </w:r>
      <w:r w:rsidR="00F17B20" w:rsidRPr="00F17B20">
        <w:rPr>
          <w:rFonts w:ascii="Times New Roman" w:hAnsi="Times New Roman"/>
          <w:bCs/>
          <w:sz w:val="28"/>
          <w:szCs w:val="28"/>
        </w:rPr>
        <w:t>от 11 января 2021 года № 2/10</w:t>
      </w:r>
    </w:p>
    <w:p w:rsidR="00EC618D" w:rsidRDefault="00EC618D" w:rsidP="0009431F">
      <w:pPr>
        <w:spacing w:after="0" w:line="360" w:lineRule="auto"/>
        <w:jc w:val="right"/>
        <w:rPr>
          <w:rFonts w:ascii="Arial" w:hAnsi="Arial" w:cs="Arial"/>
          <w:color w:val="0C5387"/>
          <w:sz w:val="18"/>
          <w:szCs w:val="18"/>
        </w:rPr>
      </w:pPr>
      <w:r>
        <w:rPr>
          <w:rFonts w:ascii="Arial" w:hAnsi="Arial" w:cs="Arial"/>
          <w:color w:val="0C5387"/>
          <w:sz w:val="18"/>
          <w:szCs w:val="18"/>
        </w:rPr>
        <w:t> </w:t>
      </w:r>
    </w:p>
    <w:p w:rsidR="00EC618D" w:rsidRDefault="00EC618D" w:rsidP="0009431F">
      <w:pPr>
        <w:spacing w:after="0" w:line="360" w:lineRule="auto"/>
        <w:jc w:val="center"/>
        <w:rPr>
          <w:rFonts w:ascii="Times New Roman" w:hAnsi="Times New Roman" w:cs="Times New Roman"/>
          <w:b/>
          <w:bCs/>
          <w:sz w:val="28"/>
          <w:szCs w:val="28"/>
        </w:rPr>
      </w:pPr>
      <w:r>
        <w:rPr>
          <w:rFonts w:ascii="Times New Roman" w:hAnsi="Times New Roman"/>
          <w:b/>
          <w:bCs/>
          <w:sz w:val="28"/>
          <w:szCs w:val="28"/>
        </w:rPr>
        <w:t xml:space="preserve">Состав Рабочей группы </w:t>
      </w:r>
      <w:r w:rsidR="00F17B20">
        <w:rPr>
          <w:rFonts w:ascii="Times New Roman" w:hAnsi="Times New Roman"/>
          <w:b/>
          <w:bCs/>
          <w:sz w:val="28"/>
          <w:szCs w:val="28"/>
        </w:rPr>
        <w:t>Петровск-Забайкальской районной территориальной</w:t>
      </w:r>
      <w:r>
        <w:rPr>
          <w:rFonts w:ascii="Times New Roman" w:hAnsi="Times New Roman"/>
          <w:b/>
          <w:bCs/>
          <w:sz w:val="28"/>
          <w:szCs w:val="28"/>
        </w:rPr>
        <w:t xml:space="preserve"> избирательной комиссии по предварительному рассмотрению жалоб (заявлений) на решения и действия (бездействие) избирательных комиссий, комиссий референдума и их должностных лиц, действия кандидатов, политических партий, их уполномоченных представителей и доверенных лиц, иных общественных объединений (организаций), юридических и физических лиц, нарушающие избирательные права и право на участие в референдуме граждан Российской Федерации</w:t>
      </w:r>
    </w:p>
    <w:p w:rsidR="00512227" w:rsidRPr="00512227" w:rsidRDefault="00F17B20" w:rsidP="0009431F">
      <w:pPr>
        <w:pStyle w:val="a5"/>
        <w:numPr>
          <w:ilvl w:val="0"/>
          <w:numId w:val="2"/>
        </w:numPr>
        <w:spacing w:after="0" w:line="360" w:lineRule="auto"/>
        <w:ind w:left="0" w:firstLine="709"/>
        <w:jc w:val="both"/>
        <w:rPr>
          <w:rFonts w:ascii="Times New Roman" w:hAnsi="Times New Roman" w:cs="Times New Roman"/>
          <w:sz w:val="28"/>
          <w:szCs w:val="28"/>
        </w:rPr>
      </w:pPr>
      <w:proofErr w:type="spellStart"/>
      <w:r w:rsidRPr="00512227">
        <w:rPr>
          <w:rFonts w:ascii="Times New Roman" w:hAnsi="Times New Roman" w:cs="Times New Roman"/>
          <w:spacing w:val="2"/>
          <w:sz w:val="28"/>
          <w:szCs w:val="28"/>
          <w:shd w:val="clear" w:color="auto" w:fill="FFFFFF"/>
        </w:rPr>
        <w:t>Кострова</w:t>
      </w:r>
      <w:proofErr w:type="spellEnd"/>
      <w:r w:rsidRPr="00512227">
        <w:rPr>
          <w:rFonts w:ascii="Times New Roman" w:hAnsi="Times New Roman" w:cs="Times New Roman"/>
          <w:spacing w:val="2"/>
          <w:sz w:val="28"/>
          <w:szCs w:val="28"/>
          <w:shd w:val="clear" w:color="auto" w:fill="FFFFFF"/>
        </w:rPr>
        <w:t xml:space="preserve"> Елена Георгиевна - член </w:t>
      </w:r>
      <w:r w:rsidRPr="00512227">
        <w:rPr>
          <w:rFonts w:ascii="Times New Roman" w:hAnsi="Times New Roman" w:cs="Times New Roman"/>
          <w:bCs/>
          <w:sz w:val="28"/>
          <w:szCs w:val="28"/>
        </w:rPr>
        <w:t>Петровск-Забайкальской районной территориальной избирательной комиссии</w:t>
      </w:r>
      <w:r w:rsidRPr="00512227">
        <w:rPr>
          <w:rFonts w:ascii="Times New Roman" w:hAnsi="Times New Roman" w:cs="Times New Roman"/>
          <w:spacing w:val="2"/>
          <w:sz w:val="28"/>
          <w:szCs w:val="28"/>
          <w:shd w:val="clear" w:color="auto" w:fill="FFFFFF"/>
        </w:rPr>
        <w:t xml:space="preserve"> с правом решающего голоса, руководитель</w:t>
      </w:r>
      <w:r w:rsidR="006B67DF">
        <w:rPr>
          <w:rFonts w:ascii="Times New Roman" w:hAnsi="Times New Roman" w:cs="Times New Roman"/>
          <w:spacing w:val="2"/>
          <w:sz w:val="28"/>
          <w:szCs w:val="28"/>
          <w:shd w:val="clear" w:color="auto" w:fill="FFFFFF"/>
        </w:rPr>
        <w:t xml:space="preserve"> Рабочей </w:t>
      </w:r>
      <w:r w:rsidRPr="00512227">
        <w:rPr>
          <w:rFonts w:ascii="Times New Roman" w:hAnsi="Times New Roman" w:cs="Times New Roman"/>
          <w:spacing w:val="2"/>
          <w:sz w:val="28"/>
          <w:szCs w:val="28"/>
          <w:shd w:val="clear" w:color="auto" w:fill="FFFFFF"/>
        </w:rPr>
        <w:t xml:space="preserve"> группы;</w:t>
      </w:r>
    </w:p>
    <w:p w:rsidR="00512227" w:rsidRPr="00512227" w:rsidRDefault="00F17B20" w:rsidP="0009431F">
      <w:pPr>
        <w:pStyle w:val="a5"/>
        <w:numPr>
          <w:ilvl w:val="0"/>
          <w:numId w:val="2"/>
        </w:numPr>
        <w:spacing w:after="0" w:line="360" w:lineRule="auto"/>
        <w:ind w:left="0" w:firstLine="709"/>
        <w:jc w:val="both"/>
        <w:rPr>
          <w:rFonts w:ascii="Times New Roman" w:hAnsi="Times New Roman" w:cs="Times New Roman"/>
          <w:sz w:val="28"/>
          <w:szCs w:val="28"/>
        </w:rPr>
      </w:pPr>
      <w:r w:rsidRPr="00512227">
        <w:rPr>
          <w:rFonts w:ascii="Times New Roman" w:hAnsi="Times New Roman" w:cs="Times New Roman"/>
          <w:spacing w:val="2"/>
          <w:sz w:val="28"/>
          <w:szCs w:val="28"/>
          <w:shd w:val="clear" w:color="auto" w:fill="FFFFFF"/>
        </w:rPr>
        <w:t xml:space="preserve"> </w:t>
      </w:r>
      <w:proofErr w:type="spellStart"/>
      <w:r w:rsidRPr="00512227">
        <w:rPr>
          <w:rFonts w:ascii="Times New Roman" w:hAnsi="Times New Roman" w:cs="Times New Roman"/>
          <w:spacing w:val="2"/>
          <w:sz w:val="28"/>
          <w:szCs w:val="28"/>
          <w:shd w:val="clear" w:color="auto" w:fill="FFFFFF"/>
        </w:rPr>
        <w:t>Бундаева</w:t>
      </w:r>
      <w:proofErr w:type="spellEnd"/>
      <w:r w:rsidRPr="00512227">
        <w:rPr>
          <w:rFonts w:ascii="Times New Roman" w:hAnsi="Times New Roman" w:cs="Times New Roman"/>
          <w:spacing w:val="2"/>
          <w:sz w:val="28"/>
          <w:szCs w:val="28"/>
          <w:shd w:val="clear" w:color="auto" w:fill="FFFFFF"/>
        </w:rPr>
        <w:t xml:space="preserve"> Надежда Александровна - член </w:t>
      </w:r>
      <w:r w:rsidRPr="00512227">
        <w:rPr>
          <w:rFonts w:ascii="Times New Roman" w:hAnsi="Times New Roman" w:cs="Times New Roman"/>
          <w:bCs/>
          <w:sz w:val="28"/>
          <w:szCs w:val="28"/>
        </w:rPr>
        <w:t>Петровск-Забайкальской районной территориальной избирательной комиссии</w:t>
      </w:r>
      <w:r w:rsidRPr="00512227">
        <w:rPr>
          <w:rFonts w:ascii="Times New Roman" w:hAnsi="Times New Roman" w:cs="Times New Roman"/>
          <w:spacing w:val="2"/>
          <w:sz w:val="28"/>
          <w:szCs w:val="28"/>
          <w:shd w:val="clear" w:color="auto" w:fill="FFFFFF"/>
        </w:rPr>
        <w:t xml:space="preserve"> с правом решающего голоса, заместитель руководителя</w:t>
      </w:r>
      <w:r w:rsidR="006B67DF">
        <w:rPr>
          <w:rFonts w:ascii="Times New Roman" w:hAnsi="Times New Roman" w:cs="Times New Roman"/>
          <w:spacing w:val="2"/>
          <w:sz w:val="28"/>
          <w:szCs w:val="28"/>
          <w:shd w:val="clear" w:color="auto" w:fill="FFFFFF"/>
        </w:rPr>
        <w:t xml:space="preserve"> Рабочей </w:t>
      </w:r>
      <w:r w:rsidRPr="00512227">
        <w:rPr>
          <w:rFonts w:ascii="Times New Roman" w:hAnsi="Times New Roman" w:cs="Times New Roman"/>
          <w:spacing w:val="2"/>
          <w:sz w:val="28"/>
          <w:szCs w:val="28"/>
          <w:shd w:val="clear" w:color="auto" w:fill="FFFFFF"/>
        </w:rPr>
        <w:t xml:space="preserve"> группы;</w:t>
      </w:r>
    </w:p>
    <w:p w:rsidR="00512227" w:rsidRPr="00512227" w:rsidRDefault="00F17B20" w:rsidP="0009431F">
      <w:pPr>
        <w:pStyle w:val="a5"/>
        <w:numPr>
          <w:ilvl w:val="0"/>
          <w:numId w:val="2"/>
        </w:numPr>
        <w:spacing w:after="0" w:line="360" w:lineRule="auto"/>
        <w:ind w:left="0" w:firstLine="709"/>
        <w:jc w:val="both"/>
        <w:rPr>
          <w:rFonts w:ascii="Times New Roman" w:hAnsi="Times New Roman" w:cs="Times New Roman"/>
          <w:sz w:val="28"/>
          <w:szCs w:val="28"/>
        </w:rPr>
      </w:pPr>
      <w:r w:rsidRPr="00512227">
        <w:rPr>
          <w:rFonts w:ascii="Times New Roman" w:hAnsi="Times New Roman" w:cs="Times New Roman"/>
          <w:spacing w:val="2"/>
          <w:sz w:val="28"/>
          <w:szCs w:val="28"/>
          <w:shd w:val="clear" w:color="auto" w:fill="FFFFFF"/>
        </w:rPr>
        <w:t xml:space="preserve"> Дорошев Виктор Михайлович – член </w:t>
      </w:r>
      <w:r w:rsidRPr="00512227">
        <w:rPr>
          <w:rFonts w:ascii="Times New Roman" w:hAnsi="Times New Roman" w:cs="Times New Roman"/>
          <w:bCs/>
          <w:sz w:val="28"/>
          <w:szCs w:val="28"/>
        </w:rPr>
        <w:t>Петровск-Забайкальской районной территориальной избирательной комиссии</w:t>
      </w:r>
      <w:r w:rsidRPr="00512227">
        <w:rPr>
          <w:rFonts w:ascii="Times New Roman" w:hAnsi="Times New Roman" w:cs="Times New Roman"/>
          <w:spacing w:val="2"/>
          <w:sz w:val="28"/>
          <w:szCs w:val="28"/>
          <w:shd w:val="clear" w:color="auto" w:fill="FFFFFF"/>
        </w:rPr>
        <w:t xml:space="preserve"> с правом решающего голоса;</w:t>
      </w:r>
    </w:p>
    <w:p w:rsidR="00512227" w:rsidRPr="00512227" w:rsidRDefault="00F17B20" w:rsidP="0009431F">
      <w:pPr>
        <w:pStyle w:val="a5"/>
        <w:numPr>
          <w:ilvl w:val="0"/>
          <w:numId w:val="2"/>
        </w:numPr>
        <w:spacing w:after="0" w:line="360" w:lineRule="auto"/>
        <w:ind w:left="0" w:firstLine="709"/>
        <w:jc w:val="both"/>
        <w:rPr>
          <w:rFonts w:ascii="Times New Roman" w:hAnsi="Times New Roman" w:cs="Times New Roman"/>
          <w:sz w:val="28"/>
          <w:szCs w:val="28"/>
        </w:rPr>
      </w:pPr>
      <w:r w:rsidRPr="00512227">
        <w:rPr>
          <w:rFonts w:ascii="Times New Roman" w:hAnsi="Times New Roman" w:cs="Times New Roman"/>
          <w:spacing w:val="2"/>
          <w:sz w:val="28"/>
          <w:szCs w:val="28"/>
          <w:shd w:val="clear" w:color="auto" w:fill="FFFFFF"/>
        </w:rPr>
        <w:t xml:space="preserve">Кудрявцева Ольга Евгеньевна - член </w:t>
      </w:r>
      <w:r w:rsidRPr="00512227">
        <w:rPr>
          <w:rFonts w:ascii="Times New Roman" w:hAnsi="Times New Roman" w:cs="Times New Roman"/>
          <w:bCs/>
          <w:sz w:val="28"/>
          <w:szCs w:val="28"/>
        </w:rPr>
        <w:t>Петровск-Забайкальской районной территориальной избирательной комиссии</w:t>
      </w:r>
      <w:r w:rsidRPr="00512227">
        <w:rPr>
          <w:rFonts w:ascii="Times New Roman" w:hAnsi="Times New Roman" w:cs="Times New Roman"/>
          <w:spacing w:val="2"/>
          <w:sz w:val="28"/>
          <w:szCs w:val="28"/>
          <w:shd w:val="clear" w:color="auto" w:fill="FFFFFF"/>
        </w:rPr>
        <w:t xml:space="preserve"> с правом решающего голоса</w:t>
      </w:r>
      <w:r w:rsidR="00512227" w:rsidRPr="00512227">
        <w:rPr>
          <w:rFonts w:ascii="Times New Roman" w:hAnsi="Times New Roman" w:cs="Times New Roman"/>
          <w:spacing w:val="2"/>
          <w:sz w:val="28"/>
          <w:szCs w:val="28"/>
          <w:shd w:val="clear" w:color="auto" w:fill="FFFFFF"/>
        </w:rPr>
        <w:t>;</w:t>
      </w:r>
    </w:p>
    <w:p w:rsidR="00512227" w:rsidRPr="00512227" w:rsidRDefault="00512227" w:rsidP="0009431F">
      <w:pPr>
        <w:pStyle w:val="a5"/>
        <w:numPr>
          <w:ilvl w:val="0"/>
          <w:numId w:val="2"/>
        </w:numPr>
        <w:spacing w:after="0" w:line="360" w:lineRule="auto"/>
        <w:ind w:left="0" w:firstLine="709"/>
        <w:jc w:val="both"/>
        <w:rPr>
          <w:rFonts w:ascii="Times New Roman" w:hAnsi="Times New Roman" w:cs="Times New Roman"/>
          <w:sz w:val="28"/>
          <w:szCs w:val="28"/>
        </w:rPr>
      </w:pPr>
      <w:r w:rsidRPr="00512227">
        <w:rPr>
          <w:rFonts w:ascii="Times New Roman" w:hAnsi="Times New Roman" w:cs="Times New Roman"/>
          <w:spacing w:val="2"/>
          <w:sz w:val="28"/>
          <w:szCs w:val="28"/>
          <w:shd w:val="clear" w:color="auto" w:fill="FFFFFF"/>
        </w:rPr>
        <w:t xml:space="preserve">Сосновский Алексей Викторович - член </w:t>
      </w:r>
      <w:r w:rsidRPr="00512227">
        <w:rPr>
          <w:rFonts w:ascii="Times New Roman" w:hAnsi="Times New Roman" w:cs="Times New Roman"/>
          <w:bCs/>
          <w:sz w:val="28"/>
          <w:szCs w:val="28"/>
        </w:rPr>
        <w:t>Петровск-Забайкальской районной территориальной избирательной комиссии</w:t>
      </w:r>
      <w:r w:rsidRPr="00512227">
        <w:rPr>
          <w:rFonts w:ascii="Times New Roman" w:hAnsi="Times New Roman" w:cs="Times New Roman"/>
          <w:spacing w:val="2"/>
          <w:sz w:val="28"/>
          <w:szCs w:val="28"/>
          <w:shd w:val="clear" w:color="auto" w:fill="FFFFFF"/>
        </w:rPr>
        <w:t xml:space="preserve"> с правом решающего голоса;</w:t>
      </w:r>
    </w:p>
    <w:p w:rsidR="00EC618D" w:rsidRPr="00512227" w:rsidRDefault="00512227" w:rsidP="0009431F">
      <w:pPr>
        <w:pStyle w:val="a5"/>
        <w:numPr>
          <w:ilvl w:val="0"/>
          <w:numId w:val="2"/>
        </w:numPr>
        <w:spacing w:after="0" w:line="360" w:lineRule="auto"/>
        <w:ind w:left="0" w:firstLine="709"/>
        <w:jc w:val="both"/>
        <w:rPr>
          <w:rFonts w:ascii="Times New Roman" w:hAnsi="Times New Roman" w:cs="Times New Roman"/>
          <w:sz w:val="28"/>
          <w:szCs w:val="28"/>
        </w:rPr>
      </w:pPr>
      <w:r w:rsidRPr="00512227">
        <w:rPr>
          <w:rFonts w:ascii="Times New Roman" w:hAnsi="Times New Roman" w:cs="Times New Roman"/>
          <w:spacing w:val="2"/>
          <w:sz w:val="28"/>
          <w:szCs w:val="28"/>
          <w:shd w:val="clear" w:color="auto" w:fill="FFFFFF"/>
        </w:rPr>
        <w:t xml:space="preserve">Суворова Эльмира </w:t>
      </w:r>
      <w:proofErr w:type="spellStart"/>
      <w:r w:rsidRPr="00512227">
        <w:rPr>
          <w:rFonts w:ascii="Times New Roman" w:hAnsi="Times New Roman" w:cs="Times New Roman"/>
          <w:spacing w:val="2"/>
          <w:sz w:val="28"/>
          <w:szCs w:val="28"/>
          <w:shd w:val="clear" w:color="auto" w:fill="FFFFFF"/>
        </w:rPr>
        <w:t>Байрамовна</w:t>
      </w:r>
      <w:proofErr w:type="spellEnd"/>
      <w:r w:rsidR="00F17B20" w:rsidRPr="00512227">
        <w:rPr>
          <w:rFonts w:ascii="Times New Roman" w:hAnsi="Times New Roman" w:cs="Times New Roman"/>
          <w:spacing w:val="2"/>
          <w:sz w:val="28"/>
          <w:szCs w:val="28"/>
          <w:shd w:val="clear" w:color="auto" w:fill="FFFFFF"/>
        </w:rPr>
        <w:t xml:space="preserve"> - </w:t>
      </w:r>
      <w:r w:rsidRPr="00512227">
        <w:rPr>
          <w:rFonts w:ascii="Times New Roman" w:hAnsi="Times New Roman" w:cs="Times New Roman"/>
          <w:spacing w:val="2"/>
          <w:sz w:val="28"/>
          <w:szCs w:val="28"/>
          <w:shd w:val="clear" w:color="auto" w:fill="FFFFFF"/>
        </w:rPr>
        <w:t xml:space="preserve">член </w:t>
      </w:r>
      <w:r w:rsidRPr="00512227">
        <w:rPr>
          <w:rFonts w:ascii="Times New Roman" w:hAnsi="Times New Roman" w:cs="Times New Roman"/>
          <w:bCs/>
          <w:sz w:val="28"/>
          <w:szCs w:val="28"/>
        </w:rPr>
        <w:t>Петровск-Забайкальской районной территориальной избирательной комиссии</w:t>
      </w:r>
      <w:r w:rsidRPr="00512227">
        <w:rPr>
          <w:rFonts w:ascii="Times New Roman" w:hAnsi="Times New Roman" w:cs="Times New Roman"/>
          <w:spacing w:val="2"/>
          <w:sz w:val="28"/>
          <w:szCs w:val="28"/>
          <w:shd w:val="clear" w:color="auto" w:fill="FFFFFF"/>
        </w:rPr>
        <w:t xml:space="preserve"> с правом решающего голоса</w:t>
      </w:r>
      <w:r w:rsidR="00F17B20" w:rsidRPr="00512227">
        <w:rPr>
          <w:rFonts w:ascii="Times New Roman" w:hAnsi="Times New Roman" w:cs="Times New Roman"/>
          <w:spacing w:val="2"/>
          <w:sz w:val="28"/>
          <w:szCs w:val="28"/>
          <w:shd w:val="clear" w:color="auto" w:fill="FFFFFF"/>
        </w:rPr>
        <w:t>.</w:t>
      </w:r>
    </w:p>
    <w:p w:rsidR="0009431F" w:rsidRDefault="0009431F" w:rsidP="0009431F">
      <w:pPr>
        <w:spacing w:after="0" w:line="360" w:lineRule="auto"/>
      </w:pPr>
    </w:p>
    <w:p w:rsidR="0009431F" w:rsidRPr="0009431F" w:rsidRDefault="0009431F" w:rsidP="0009431F">
      <w:pPr>
        <w:spacing w:after="0" w:line="360" w:lineRule="auto"/>
      </w:pPr>
    </w:p>
    <w:p w:rsidR="0009431F" w:rsidRPr="0009431F" w:rsidRDefault="0009431F" w:rsidP="0009431F">
      <w:pPr>
        <w:spacing w:after="0" w:line="360" w:lineRule="auto"/>
      </w:pPr>
    </w:p>
    <w:p w:rsidR="0009431F" w:rsidRPr="0009431F" w:rsidRDefault="0009431F" w:rsidP="0009431F">
      <w:pPr>
        <w:spacing w:after="0" w:line="360" w:lineRule="auto"/>
      </w:pPr>
    </w:p>
    <w:p w:rsidR="0009431F" w:rsidRPr="0009431F" w:rsidRDefault="0009431F" w:rsidP="0009431F">
      <w:pPr>
        <w:spacing w:after="0" w:line="360" w:lineRule="auto"/>
      </w:pPr>
    </w:p>
    <w:p w:rsidR="0009431F" w:rsidRPr="00EA4EA7" w:rsidRDefault="0009431F" w:rsidP="0009431F">
      <w:pPr>
        <w:spacing w:after="0" w:line="360" w:lineRule="auto"/>
      </w:pPr>
    </w:p>
    <w:p w:rsidR="00C12A59" w:rsidRPr="00EA4EA7" w:rsidRDefault="00C12A59" w:rsidP="0009431F">
      <w:pPr>
        <w:spacing w:after="0" w:line="360" w:lineRule="auto"/>
      </w:pPr>
    </w:p>
    <w:p w:rsidR="00C12A59" w:rsidRPr="00EA4EA7" w:rsidRDefault="00C12A59" w:rsidP="0009431F">
      <w:pPr>
        <w:spacing w:after="0" w:line="360" w:lineRule="auto"/>
      </w:pPr>
    </w:p>
    <w:p w:rsidR="00C12A59" w:rsidRPr="00EA4EA7" w:rsidRDefault="00C12A59" w:rsidP="0009431F">
      <w:pPr>
        <w:spacing w:after="0" w:line="360" w:lineRule="auto"/>
      </w:pPr>
    </w:p>
    <w:p w:rsidR="00C12A59" w:rsidRPr="00EA4EA7" w:rsidRDefault="00C12A59" w:rsidP="0009431F">
      <w:pPr>
        <w:spacing w:after="0" w:line="360" w:lineRule="auto"/>
      </w:pPr>
    </w:p>
    <w:p w:rsidR="00C12A59" w:rsidRPr="00EA4EA7" w:rsidRDefault="00C12A59" w:rsidP="0009431F">
      <w:pPr>
        <w:spacing w:after="0" w:line="360" w:lineRule="auto"/>
      </w:pPr>
    </w:p>
    <w:p w:rsidR="00C12A59" w:rsidRPr="00EA4EA7" w:rsidRDefault="00C12A59" w:rsidP="0009431F">
      <w:pPr>
        <w:spacing w:after="0" w:line="360" w:lineRule="auto"/>
      </w:pPr>
    </w:p>
    <w:p w:rsidR="00C12A59" w:rsidRPr="00EA4EA7" w:rsidRDefault="00C12A59" w:rsidP="0009431F">
      <w:pPr>
        <w:spacing w:after="0" w:line="360" w:lineRule="auto"/>
      </w:pPr>
    </w:p>
    <w:p w:rsidR="00C12A59" w:rsidRPr="00EA4EA7" w:rsidRDefault="00C12A59" w:rsidP="0009431F">
      <w:pPr>
        <w:spacing w:after="0" w:line="360" w:lineRule="auto"/>
      </w:pPr>
    </w:p>
    <w:p w:rsidR="00C12A59" w:rsidRPr="00EA4EA7" w:rsidRDefault="00C12A59" w:rsidP="0009431F">
      <w:pPr>
        <w:spacing w:after="0" w:line="360" w:lineRule="auto"/>
      </w:pPr>
    </w:p>
    <w:p w:rsidR="00C12A59" w:rsidRPr="00EA4EA7" w:rsidRDefault="00C12A59" w:rsidP="0009431F">
      <w:pPr>
        <w:spacing w:after="0" w:line="360" w:lineRule="auto"/>
      </w:pPr>
    </w:p>
    <w:p w:rsidR="00C12A59" w:rsidRPr="00EA4EA7" w:rsidRDefault="00C12A59" w:rsidP="0009431F">
      <w:pPr>
        <w:spacing w:after="0" w:line="360" w:lineRule="auto"/>
      </w:pPr>
    </w:p>
    <w:p w:rsidR="00C12A59" w:rsidRPr="00EA4EA7" w:rsidRDefault="00C12A59" w:rsidP="0009431F">
      <w:pPr>
        <w:spacing w:after="0" w:line="360" w:lineRule="auto"/>
      </w:pPr>
    </w:p>
    <w:p w:rsidR="00C12A59" w:rsidRPr="00EA4EA7" w:rsidRDefault="00C12A59" w:rsidP="0009431F">
      <w:pPr>
        <w:spacing w:after="0" w:line="360" w:lineRule="auto"/>
      </w:pPr>
    </w:p>
    <w:p w:rsidR="00C12A59" w:rsidRPr="00EA4EA7" w:rsidRDefault="00C12A59" w:rsidP="0009431F">
      <w:pPr>
        <w:spacing w:after="0" w:line="360" w:lineRule="auto"/>
      </w:pPr>
    </w:p>
    <w:p w:rsidR="00C12A59" w:rsidRPr="00EA4EA7" w:rsidRDefault="00C12A59" w:rsidP="0009431F">
      <w:pPr>
        <w:spacing w:after="0" w:line="360" w:lineRule="auto"/>
      </w:pPr>
    </w:p>
    <w:p w:rsidR="00C12A59" w:rsidRPr="00EA4EA7" w:rsidRDefault="00C12A59" w:rsidP="0009431F">
      <w:pPr>
        <w:spacing w:after="0" w:line="360" w:lineRule="auto"/>
      </w:pPr>
    </w:p>
    <w:p w:rsidR="00C12A59" w:rsidRPr="00EA4EA7" w:rsidRDefault="00C12A59" w:rsidP="0009431F">
      <w:pPr>
        <w:spacing w:after="0" w:line="360" w:lineRule="auto"/>
      </w:pPr>
    </w:p>
    <w:p w:rsidR="00C12A59" w:rsidRPr="00EA4EA7" w:rsidRDefault="00C12A59" w:rsidP="0009431F">
      <w:pPr>
        <w:spacing w:after="0" w:line="360" w:lineRule="auto"/>
      </w:pPr>
    </w:p>
    <w:p w:rsidR="00C12A59" w:rsidRPr="00EA4EA7" w:rsidRDefault="00C12A59" w:rsidP="0009431F">
      <w:pPr>
        <w:spacing w:after="0" w:line="360" w:lineRule="auto"/>
      </w:pPr>
    </w:p>
    <w:p w:rsidR="00C12A59" w:rsidRPr="00EA4EA7" w:rsidRDefault="00C12A59" w:rsidP="0009431F">
      <w:pPr>
        <w:spacing w:after="0" w:line="360" w:lineRule="auto"/>
      </w:pPr>
    </w:p>
    <w:p w:rsidR="00C12A59" w:rsidRPr="00EA4EA7" w:rsidRDefault="00C12A59" w:rsidP="0009431F">
      <w:pPr>
        <w:spacing w:after="0" w:line="360" w:lineRule="auto"/>
      </w:pPr>
    </w:p>
    <w:p w:rsidR="00C12A59" w:rsidRPr="00EA4EA7" w:rsidRDefault="00C12A59" w:rsidP="0009431F">
      <w:pPr>
        <w:spacing w:after="0" w:line="360" w:lineRule="auto"/>
      </w:pPr>
    </w:p>
    <w:p w:rsidR="00C12A59" w:rsidRPr="00EA4EA7" w:rsidRDefault="00C12A59" w:rsidP="0009431F">
      <w:pPr>
        <w:spacing w:after="0" w:line="360" w:lineRule="auto"/>
      </w:pPr>
    </w:p>
    <w:p w:rsidR="00C12A59" w:rsidRPr="00EA4EA7" w:rsidRDefault="00C12A59" w:rsidP="0009431F">
      <w:pPr>
        <w:spacing w:after="0" w:line="360" w:lineRule="auto"/>
      </w:pPr>
    </w:p>
    <w:p w:rsidR="00C12A59" w:rsidRPr="00EA4EA7" w:rsidRDefault="00C12A59" w:rsidP="0009431F">
      <w:pPr>
        <w:spacing w:after="0" w:line="360" w:lineRule="auto"/>
      </w:pPr>
    </w:p>
    <w:p w:rsidR="00C12A59" w:rsidRPr="00EA4EA7" w:rsidRDefault="00C12A59" w:rsidP="0009431F">
      <w:pPr>
        <w:spacing w:after="0" w:line="360" w:lineRule="auto"/>
      </w:pPr>
    </w:p>
    <w:p w:rsidR="0009431F" w:rsidRPr="0009431F" w:rsidRDefault="00C12A59" w:rsidP="00C12A59">
      <w:pPr>
        <w:spacing w:after="0" w:line="360" w:lineRule="auto"/>
        <w:contextualSpacing/>
        <w:jc w:val="center"/>
        <w:rPr>
          <w:rFonts w:ascii="Times New Roman" w:hAnsi="Times New Roman"/>
          <w:bCs/>
          <w:sz w:val="28"/>
          <w:szCs w:val="28"/>
        </w:rPr>
      </w:pPr>
      <w:r w:rsidRPr="00EA4EA7">
        <w:t xml:space="preserve">                                                                                     </w:t>
      </w:r>
      <w:r w:rsidR="0009431F" w:rsidRPr="00F17B20">
        <w:rPr>
          <w:rFonts w:ascii="Times New Roman" w:hAnsi="Times New Roman"/>
          <w:bCs/>
          <w:sz w:val="28"/>
          <w:szCs w:val="28"/>
        </w:rPr>
        <w:t>ПРИЛОЖЕНИЕ</w:t>
      </w:r>
      <w:r w:rsidR="0009431F" w:rsidRPr="0009431F">
        <w:rPr>
          <w:rFonts w:ascii="Times New Roman" w:hAnsi="Times New Roman"/>
          <w:bCs/>
          <w:sz w:val="28"/>
          <w:szCs w:val="28"/>
        </w:rPr>
        <w:t xml:space="preserve"> </w:t>
      </w:r>
      <w:r w:rsidR="0009431F">
        <w:rPr>
          <w:rFonts w:ascii="Times New Roman" w:hAnsi="Times New Roman"/>
          <w:bCs/>
          <w:sz w:val="28"/>
          <w:szCs w:val="28"/>
        </w:rPr>
        <w:t>№ 2</w:t>
      </w:r>
    </w:p>
    <w:p w:rsidR="0009431F" w:rsidRDefault="0009431F" w:rsidP="0009431F">
      <w:pPr>
        <w:spacing w:after="0" w:line="360" w:lineRule="auto"/>
        <w:contextualSpacing/>
        <w:jc w:val="right"/>
        <w:rPr>
          <w:rFonts w:ascii="Times New Roman" w:hAnsi="Times New Roman"/>
          <w:bCs/>
          <w:sz w:val="28"/>
          <w:szCs w:val="28"/>
        </w:rPr>
      </w:pPr>
      <w:r w:rsidRPr="00F17B20">
        <w:rPr>
          <w:rFonts w:ascii="Times New Roman" w:hAnsi="Times New Roman"/>
          <w:bCs/>
          <w:sz w:val="28"/>
          <w:szCs w:val="28"/>
        </w:rPr>
        <w:t xml:space="preserve">к решению Петровск-Забайкальской районной </w:t>
      </w:r>
    </w:p>
    <w:p w:rsidR="0009431F" w:rsidRPr="00F17B20" w:rsidRDefault="0009431F" w:rsidP="0009431F">
      <w:pPr>
        <w:spacing w:after="0" w:line="360" w:lineRule="auto"/>
        <w:contextualSpacing/>
        <w:jc w:val="right"/>
        <w:rPr>
          <w:rFonts w:ascii="Times New Roman" w:hAnsi="Times New Roman"/>
          <w:bCs/>
          <w:sz w:val="28"/>
          <w:szCs w:val="28"/>
        </w:rPr>
      </w:pPr>
      <w:r w:rsidRPr="00F17B20">
        <w:rPr>
          <w:rFonts w:ascii="Times New Roman" w:hAnsi="Times New Roman"/>
          <w:bCs/>
          <w:sz w:val="28"/>
          <w:szCs w:val="28"/>
        </w:rPr>
        <w:t>территориальной избирательной комиссии</w:t>
      </w:r>
    </w:p>
    <w:p w:rsidR="0009431F" w:rsidRDefault="00C12A59" w:rsidP="00C12A59">
      <w:pPr>
        <w:spacing w:after="0" w:line="360" w:lineRule="auto"/>
        <w:contextualSpacing/>
        <w:jc w:val="center"/>
        <w:rPr>
          <w:rFonts w:ascii="Times New Roman" w:hAnsi="Times New Roman"/>
          <w:bCs/>
          <w:sz w:val="28"/>
          <w:szCs w:val="28"/>
        </w:rPr>
      </w:pPr>
      <w:r w:rsidRPr="00EA4EA7">
        <w:rPr>
          <w:rFonts w:ascii="Times New Roman" w:hAnsi="Times New Roman"/>
          <w:bCs/>
          <w:sz w:val="28"/>
          <w:szCs w:val="28"/>
        </w:rPr>
        <w:t xml:space="preserve">                                            </w:t>
      </w:r>
      <w:r w:rsidR="0009431F" w:rsidRPr="00F17B20">
        <w:rPr>
          <w:rFonts w:ascii="Times New Roman" w:hAnsi="Times New Roman"/>
          <w:bCs/>
          <w:sz w:val="28"/>
          <w:szCs w:val="28"/>
        </w:rPr>
        <w:t>от 11 января 2021 года № 2/10</w:t>
      </w:r>
    </w:p>
    <w:p w:rsidR="00921A2A" w:rsidRPr="00F17B20" w:rsidRDefault="00921A2A" w:rsidP="00C12A59">
      <w:pPr>
        <w:spacing w:after="0" w:line="360" w:lineRule="auto"/>
        <w:contextualSpacing/>
        <w:jc w:val="center"/>
        <w:rPr>
          <w:rFonts w:ascii="Times New Roman" w:hAnsi="Times New Roman"/>
          <w:bCs/>
          <w:sz w:val="28"/>
          <w:szCs w:val="28"/>
        </w:rPr>
      </w:pPr>
    </w:p>
    <w:p w:rsidR="00A94993" w:rsidRDefault="0009431F" w:rsidP="0009431F">
      <w:pPr>
        <w:tabs>
          <w:tab w:val="left" w:pos="5392"/>
        </w:tabs>
        <w:spacing w:after="0" w:line="360" w:lineRule="auto"/>
        <w:jc w:val="center"/>
        <w:rPr>
          <w:rFonts w:ascii="Times New Roman" w:hAnsi="Times New Roman" w:cs="Times New Roman"/>
          <w:b/>
          <w:color w:val="2D2D2D"/>
          <w:spacing w:val="2"/>
          <w:sz w:val="28"/>
          <w:szCs w:val="28"/>
          <w:shd w:val="clear" w:color="auto" w:fill="FFFFFF"/>
        </w:rPr>
      </w:pPr>
      <w:r w:rsidRPr="00C12A59">
        <w:rPr>
          <w:rFonts w:ascii="Times New Roman" w:hAnsi="Times New Roman" w:cs="Times New Roman"/>
          <w:b/>
          <w:color w:val="2D2D2D"/>
          <w:spacing w:val="2"/>
          <w:sz w:val="28"/>
          <w:szCs w:val="28"/>
          <w:shd w:val="clear" w:color="auto" w:fill="FFFFFF"/>
        </w:rPr>
        <w:t xml:space="preserve">Положение о Рабочей группе </w:t>
      </w:r>
      <w:r w:rsidRPr="00C12A59">
        <w:rPr>
          <w:rFonts w:ascii="Times New Roman" w:hAnsi="Times New Roman"/>
          <w:b/>
          <w:bCs/>
          <w:sz w:val="28"/>
          <w:szCs w:val="28"/>
        </w:rPr>
        <w:t xml:space="preserve">Петровск-Забайкальской районной территориальной избирательной комиссии </w:t>
      </w:r>
      <w:r w:rsidRPr="00C12A59">
        <w:rPr>
          <w:rFonts w:ascii="Times New Roman" w:hAnsi="Times New Roman" w:cs="Times New Roman"/>
          <w:b/>
          <w:color w:val="2D2D2D"/>
          <w:spacing w:val="2"/>
          <w:sz w:val="28"/>
          <w:szCs w:val="28"/>
          <w:shd w:val="clear" w:color="auto" w:fill="FFFFFF"/>
        </w:rPr>
        <w:t>по предварительному рассмотрению жалоб (заявлений) на решения и действия (бездействие) избирательных комиссий, комиссий референдума и их должностных лиц, действия кандидатов, политических партий, их уполномоченных представителей и доверенных лиц, иных общественных объединений (организаций), юридических и физических лиц, нарушающие избирательные права и право на участие в референдуме граждан Российской Федерации</w:t>
      </w:r>
    </w:p>
    <w:p w:rsidR="00C12A59" w:rsidRPr="00C12A59" w:rsidRDefault="00C12A59" w:rsidP="0009431F">
      <w:pPr>
        <w:tabs>
          <w:tab w:val="left" w:pos="5392"/>
        </w:tabs>
        <w:spacing w:after="0" w:line="360" w:lineRule="auto"/>
        <w:jc w:val="center"/>
        <w:rPr>
          <w:rFonts w:ascii="Times New Roman" w:hAnsi="Times New Roman" w:cs="Times New Roman"/>
          <w:b/>
          <w:color w:val="2D2D2D"/>
          <w:spacing w:val="2"/>
          <w:sz w:val="28"/>
          <w:szCs w:val="28"/>
          <w:shd w:val="clear" w:color="auto" w:fill="FFFFFF"/>
        </w:rPr>
      </w:pPr>
    </w:p>
    <w:p w:rsidR="00C12A59" w:rsidRPr="00921A2A" w:rsidRDefault="0009431F" w:rsidP="00921A2A">
      <w:pPr>
        <w:pStyle w:val="a5"/>
        <w:numPr>
          <w:ilvl w:val="0"/>
          <w:numId w:val="5"/>
        </w:numPr>
        <w:tabs>
          <w:tab w:val="left" w:pos="5392"/>
        </w:tabs>
        <w:spacing w:after="0" w:line="360" w:lineRule="auto"/>
        <w:ind w:left="0" w:firstLine="709"/>
        <w:jc w:val="both"/>
        <w:rPr>
          <w:rFonts w:ascii="Times New Roman" w:hAnsi="Times New Roman" w:cs="Times New Roman"/>
          <w:sz w:val="28"/>
          <w:szCs w:val="28"/>
        </w:rPr>
      </w:pPr>
      <w:r w:rsidRPr="00921A2A">
        <w:rPr>
          <w:rFonts w:ascii="Times New Roman" w:hAnsi="Times New Roman" w:cs="Times New Roman"/>
          <w:color w:val="2D2D2D"/>
          <w:spacing w:val="2"/>
          <w:sz w:val="28"/>
          <w:szCs w:val="28"/>
          <w:shd w:val="clear" w:color="auto" w:fill="FFFFFF"/>
        </w:rPr>
        <w:t>Настоящее Положение определяет деятельность Рабочей группы по предварительному рассмотрению жалоб (заявлений) на решения и действия (бездействие) избирательных комиссий, комиссий референдума и их должностных лиц, действия кандидатов, политических партий, их уполномоченных представителей и доверенных лиц, иных общественных объединений (организаций), юридических и физических лиц, нарушающие избирательные права и право на участие в референдуме граждан Российской Федерации (далее - Рабочая группа).</w:t>
      </w:r>
    </w:p>
    <w:p w:rsidR="00C12A59" w:rsidRPr="00C12A59" w:rsidRDefault="0009431F" w:rsidP="00921A2A">
      <w:pPr>
        <w:pStyle w:val="a5"/>
        <w:numPr>
          <w:ilvl w:val="0"/>
          <w:numId w:val="5"/>
        </w:numPr>
        <w:tabs>
          <w:tab w:val="left" w:pos="5392"/>
        </w:tabs>
        <w:spacing w:after="0" w:line="360" w:lineRule="auto"/>
        <w:ind w:left="0" w:firstLine="709"/>
        <w:jc w:val="both"/>
        <w:rPr>
          <w:rFonts w:ascii="Times New Roman" w:hAnsi="Times New Roman" w:cs="Times New Roman"/>
          <w:sz w:val="28"/>
          <w:szCs w:val="28"/>
        </w:rPr>
      </w:pPr>
      <w:r w:rsidRPr="00C12A59">
        <w:rPr>
          <w:rFonts w:ascii="Times New Roman" w:hAnsi="Times New Roman" w:cs="Times New Roman"/>
          <w:color w:val="2D2D2D"/>
          <w:spacing w:val="2"/>
          <w:sz w:val="28"/>
          <w:szCs w:val="28"/>
          <w:shd w:val="clear" w:color="auto" w:fill="FFFFFF"/>
        </w:rPr>
        <w:t>Рабочая группа при осуществлении своей деятельности руководствуется </w:t>
      </w:r>
      <w:hyperlink r:id="rId5" w:history="1">
        <w:r w:rsidRPr="00C12A59">
          <w:rPr>
            <w:rStyle w:val="a6"/>
            <w:rFonts w:ascii="Times New Roman" w:hAnsi="Times New Roman" w:cs="Times New Roman"/>
            <w:color w:val="auto"/>
            <w:spacing w:val="2"/>
            <w:sz w:val="28"/>
            <w:szCs w:val="28"/>
            <w:u w:val="none"/>
            <w:shd w:val="clear" w:color="auto" w:fill="FFFFFF"/>
          </w:rPr>
          <w:t>Конституцией Российской Федерации</w:t>
        </w:r>
      </w:hyperlink>
      <w:r w:rsidRPr="00C12A59">
        <w:rPr>
          <w:rFonts w:ascii="Times New Roman" w:hAnsi="Times New Roman" w:cs="Times New Roman"/>
          <w:spacing w:val="2"/>
          <w:sz w:val="28"/>
          <w:szCs w:val="28"/>
          <w:shd w:val="clear" w:color="auto" w:fill="FFFFFF"/>
        </w:rPr>
        <w:t>, федеральными конституционными законами, федеральными законами, </w:t>
      </w:r>
      <w:hyperlink r:id="rId6" w:history="1">
        <w:r w:rsidRPr="00C12A59">
          <w:rPr>
            <w:rStyle w:val="a6"/>
            <w:rFonts w:ascii="Times New Roman" w:hAnsi="Times New Roman" w:cs="Times New Roman"/>
            <w:color w:val="auto"/>
            <w:spacing w:val="2"/>
            <w:sz w:val="28"/>
            <w:szCs w:val="28"/>
            <w:u w:val="none"/>
            <w:shd w:val="clear" w:color="auto" w:fill="FFFFFF"/>
          </w:rPr>
          <w:t xml:space="preserve">Уставом </w:t>
        </w:r>
        <w:r w:rsidR="00C12A59" w:rsidRPr="00C12A59">
          <w:rPr>
            <w:rStyle w:val="a6"/>
            <w:rFonts w:ascii="Times New Roman" w:hAnsi="Times New Roman" w:cs="Times New Roman"/>
            <w:color w:val="auto"/>
            <w:spacing w:val="2"/>
            <w:sz w:val="28"/>
            <w:szCs w:val="28"/>
            <w:u w:val="none"/>
            <w:shd w:val="clear" w:color="auto" w:fill="FFFFFF"/>
          </w:rPr>
          <w:t>муниципального</w:t>
        </w:r>
      </w:hyperlink>
      <w:r w:rsidR="00C12A59" w:rsidRPr="00C12A59">
        <w:rPr>
          <w:rFonts w:ascii="Times New Roman" w:hAnsi="Times New Roman" w:cs="Times New Roman"/>
          <w:sz w:val="28"/>
          <w:szCs w:val="28"/>
        </w:rPr>
        <w:t xml:space="preserve"> района </w:t>
      </w:r>
      <w:r w:rsidR="00C12A59">
        <w:rPr>
          <w:rFonts w:ascii="Times New Roman" w:hAnsi="Times New Roman" w:cs="Times New Roman"/>
          <w:sz w:val="28"/>
          <w:szCs w:val="28"/>
        </w:rPr>
        <w:t>«Петровск-Забайкальский район»</w:t>
      </w:r>
      <w:r w:rsidRPr="00C12A59">
        <w:rPr>
          <w:rFonts w:ascii="Times New Roman" w:hAnsi="Times New Roman" w:cs="Times New Roman"/>
          <w:color w:val="2D2D2D"/>
          <w:spacing w:val="2"/>
          <w:sz w:val="28"/>
          <w:szCs w:val="28"/>
          <w:shd w:val="clear" w:color="auto" w:fill="FFFFFF"/>
        </w:rPr>
        <w:t xml:space="preserve">, иными законами края, </w:t>
      </w:r>
      <w:r w:rsidR="00C12A59" w:rsidRPr="00C12A59">
        <w:rPr>
          <w:rFonts w:ascii="Times New Roman" w:hAnsi="Times New Roman" w:cs="Times New Roman"/>
          <w:sz w:val="28"/>
          <w:szCs w:val="28"/>
        </w:rPr>
        <w:t>правовыми актами Центральной избирательной комиссии Российской Федерации, Избирательной комиссии Забайкальского края, Комиссии, настоящим Положением</w:t>
      </w:r>
      <w:r w:rsidRPr="00C12A59">
        <w:rPr>
          <w:rFonts w:ascii="Times New Roman" w:hAnsi="Times New Roman" w:cs="Times New Roman"/>
          <w:color w:val="2D2D2D"/>
          <w:spacing w:val="2"/>
          <w:sz w:val="28"/>
          <w:szCs w:val="28"/>
          <w:shd w:val="clear" w:color="auto" w:fill="FFFFFF"/>
        </w:rPr>
        <w:t>.</w:t>
      </w:r>
    </w:p>
    <w:p w:rsidR="00C12A59" w:rsidRPr="00C12A59" w:rsidRDefault="0009431F" w:rsidP="00921A2A">
      <w:pPr>
        <w:pStyle w:val="a5"/>
        <w:numPr>
          <w:ilvl w:val="0"/>
          <w:numId w:val="5"/>
        </w:numPr>
        <w:tabs>
          <w:tab w:val="left" w:pos="5392"/>
        </w:tabs>
        <w:spacing w:after="0" w:line="360" w:lineRule="auto"/>
        <w:ind w:left="0" w:firstLine="709"/>
        <w:jc w:val="both"/>
        <w:rPr>
          <w:rFonts w:ascii="Times New Roman" w:hAnsi="Times New Roman" w:cs="Times New Roman"/>
          <w:sz w:val="28"/>
          <w:szCs w:val="28"/>
        </w:rPr>
      </w:pPr>
      <w:r w:rsidRPr="00C12A59">
        <w:rPr>
          <w:rFonts w:ascii="Times New Roman" w:hAnsi="Times New Roman" w:cs="Times New Roman"/>
          <w:color w:val="2D2D2D"/>
          <w:spacing w:val="2"/>
          <w:sz w:val="28"/>
          <w:szCs w:val="28"/>
          <w:shd w:val="clear" w:color="auto" w:fill="FFFFFF"/>
        </w:rPr>
        <w:t xml:space="preserve">Рабочая группа образуется на срок полномочий </w:t>
      </w:r>
      <w:r w:rsidR="00C12A59" w:rsidRPr="00C12A59">
        <w:rPr>
          <w:rFonts w:ascii="Times New Roman" w:hAnsi="Times New Roman"/>
          <w:bCs/>
          <w:sz w:val="28"/>
          <w:szCs w:val="28"/>
        </w:rPr>
        <w:t>Петровск-Забайкальской районной территориальной избирательной комиссии</w:t>
      </w:r>
      <w:r w:rsidR="00C12A59" w:rsidRPr="00C12A59">
        <w:rPr>
          <w:rFonts w:ascii="Times New Roman" w:hAnsi="Times New Roman"/>
          <w:b/>
          <w:bCs/>
          <w:sz w:val="28"/>
          <w:szCs w:val="28"/>
        </w:rPr>
        <w:t xml:space="preserve"> </w:t>
      </w:r>
      <w:r w:rsidRPr="00C12A59">
        <w:rPr>
          <w:rFonts w:ascii="Times New Roman" w:hAnsi="Times New Roman" w:cs="Times New Roman"/>
          <w:color w:val="2D2D2D"/>
          <w:spacing w:val="2"/>
          <w:sz w:val="28"/>
          <w:szCs w:val="28"/>
          <w:shd w:val="clear" w:color="auto" w:fill="FFFFFF"/>
        </w:rPr>
        <w:t xml:space="preserve">из числа членов </w:t>
      </w:r>
      <w:r w:rsidR="00C12A59" w:rsidRPr="00C12A59">
        <w:rPr>
          <w:rFonts w:ascii="Times New Roman" w:hAnsi="Times New Roman"/>
          <w:bCs/>
          <w:sz w:val="28"/>
          <w:szCs w:val="28"/>
        </w:rPr>
        <w:t>Петровск-Забайкальской районной территориальной избирательной комиссии</w:t>
      </w:r>
      <w:r w:rsidRPr="00C12A59">
        <w:rPr>
          <w:rFonts w:ascii="Times New Roman" w:hAnsi="Times New Roman" w:cs="Times New Roman"/>
          <w:color w:val="2D2D2D"/>
          <w:spacing w:val="2"/>
          <w:sz w:val="28"/>
          <w:szCs w:val="28"/>
          <w:shd w:val="clear" w:color="auto" w:fill="FFFFFF"/>
        </w:rPr>
        <w:t>, органов государственной власти, иных государственных органов</w:t>
      </w:r>
      <w:r w:rsidR="00C12A59">
        <w:rPr>
          <w:rFonts w:ascii="Times New Roman" w:hAnsi="Times New Roman" w:cs="Times New Roman"/>
          <w:color w:val="2D2D2D"/>
          <w:spacing w:val="2"/>
          <w:sz w:val="28"/>
          <w:szCs w:val="28"/>
          <w:shd w:val="clear" w:color="auto" w:fill="FFFFFF"/>
        </w:rPr>
        <w:t>,</w:t>
      </w:r>
      <w:r w:rsidR="00C12A59" w:rsidRPr="00C12A59">
        <w:rPr>
          <w:szCs w:val="28"/>
        </w:rPr>
        <w:t xml:space="preserve"> </w:t>
      </w:r>
      <w:r w:rsidR="00C12A59" w:rsidRPr="00C12A59">
        <w:rPr>
          <w:rFonts w:ascii="Times New Roman" w:hAnsi="Times New Roman" w:cs="Times New Roman"/>
          <w:sz w:val="28"/>
          <w:szCs w:val="28"/>
        </w:rPr>
        <w:t xml:space="preserve">расположенных на территории  муниципального района «Петровск-Забайкальский район».  </w:t>
      </w:r>
    </w:p>
    <w:p w:rsidR="00921A2A" w:rsidRPr="00921A2A" w:rsidRDefault="0009431F" w:rsidP="00921A2A">
      <w:pPr>
        <w:pStyle w:val="a5"/>
        <w:numPr>
          <w:ilvl w:val="0"/>
          <w:numId w:val="5"/>
        </w:numPr>
        <w:tabs>
          <w:tab w:val="left" w:pos="5392"/>
        </w:tabs>
        <w:spacing w:after="0" w:line="360" w:lineRule="auto"/>
        <w:ind w:left="0" w:firstLine="709"/>
        <w:jc w:val="both"/>
        <w:rPr>
          <w:rFonts w:ascii="Times New Roman" w:hAnsi="Times New Roman" w:cs="Times New Roman"/>
          <w:sz w:val="28"/>
          <w:szCs w:val="28"/>
        </w:rPr>
      </w:pPr>
      <w:r w:rsidRPr="00C12A59">
        <w:rPr>
          <w:rFonts w:ascii="Times New Roman" w:hAnsi="Times New Roman" w:cs="Times New Roman"/>
          <w:color w:val="2D2D2D"/>
          <w:spacing w:val="2"/>
          <w:sz w:val="28"/>
          <w:szCs w:val="28"/>
          <w:shd w:val="clear" w:color="auto" w:fill="FFFFFF"/>
        </w:rPr>
        <w:t xml:space="preserve"> При проведении выборов в федеральные органы государственной власти и органы государственной власти Забайкальского края, референдума Российской Федерации и референдума Забайкальского края Рабочая группа рассматривает жалобы (заявления) на решения и действия (бездействие) </w:t>
      </w:r>
      <w:r w:rsidR="00C12A59">
        <w:rPr>
          <w:rFonts w:ascii="Times New Roman" w:hAnsi="Times New Roman" w:cs="Times New Roman"/>
          <w:color w:val="2D2D2D"/>
          <w:spacing w:val="2"/>
          <w:sz w:val="28"/>
          <w:szCs w:val="28"/>
          <w:shd w:val="clear" w:color="auto" w:fill="FFFFFF"/>
        </w:rPr>
        <w:t xml:space="preserve">участковых </w:t>
      </w:r>
      <w:r w:rsidRPr="00C12A59">
        <w:rPr>
          <w:rFonts w:ascii="Times New Roman" w:hAnsi="Times New Roman" w:cs="Times New Roman"/>
          <w:color w:val="2D2D2D"/>
          <w:spacing w:val="2"/>
          <w:sz w:val="28"/>
          <w:szCs w:val="28"/>
          <w:shd w:val="clear" w:color="auto" w:fill="FFFFFF"/>
        </w:rPr>
        <w:t xml:space="preserve">избирательных комиссий, комиссий референдума и их должностных лиц, а при проведении на территории </w:t>
      </w:r>
      <w:r w:rsidR="00C12A59">
        <w:rPr>
          <w:rFonts w:ascii="Times New Roman" w:hAnsi="Times New Roman" w:cs="Times New Roman"/>
          <w:color w:val="2D2D2D"/>
          <w:spacing w:val="2"/>
          <w:sz w:val="28"/>
          <w:szCs w:val="28"/>
          <w:shd w:val="clear" w:color="auto" w:fill="FFFFFF"/>
        </w:rPr>
        <w:t>муниципального района «Петровск-Забайкальский район»</w:t>
      </w:r>
      <w:r w:rsidRPr="00C12A59">
        <w:rPr>
          <w:rFonts w:ascii="Times New Roman" w:hAnsi="Times New Roman" w:cs="Times New Roman"/>
          <w:color w:val="2D2D2D"/>
          <w:spacing w:val="2"/>
          <w:sz w:val="28"/>
          <w:szCs w:val="28"/>
          <w:shd w:val="clear" w:color="auto" w:fill="FFFFFF"/>
        </w:rPr>
        <w:t xml:space="preserve"> выборов в органы местного самоуправления и местных референдумов - на решения и действия (бездействие) избирательных комиссий муниципальных образований. Рабочая группа принимает к рассмотрению заявления (жалобы) на действия кандидатов, политических партий, их уполномоченных представителей и доверенных лиц, иных общественных объединений (организаций), юридических и физических лиц, нарушающие избирательные права и право на участие в референдуме граждан Российской Федерации и совершенные на территории </w:t>
      </w:r>
      <w:r w:rsidR="00921A2A">
        <w:rPr>
          <w:rFonts w:ascii="Times New Roman" w:hAnsi="Times New Roman" w:cs="Times New Roman"/>
          <w:color w:val="2D2D2D"/>
          <w:spacing w:val="2"/>
          <w:sz w:val="28"/>
          <w:szCs w:val="28"/>
          <w:shd w:val="clear" w:color="auto" w:fill="FFFFFF"/>
        </w:rPr>
        <w:t>муниципального района «Петровск-Забайкальский район»</w:t>
      </w:r>
      <w:r w:rsidRPr="00C12A59">
        <w:rPr>
          <w:rFonts w:ascii="Times New Roman" w:hAnsi="Times New Roman" w:cs="Times New Roman"/>
          <w:color w:val="2D2D2D"/>
          <w:spacing w:val="2"/>
          <w:sz w:val="28"/>
          <w:szCs w:val="28"/>
          <w:shd w:val="clear" w:color="auto" w:fill="FFFFFF"/>
        </w:rPr>
        <w:t>.</w:t>
      </w:r>
    </w:p>
    <w:p w:rsidR="00921A2A" w:rsidRPr="00921A2A" w:rsidRDefault="0009431F" w:rsidP="00921A2A">
      <w:pPr>
        <w:pStyle w:val="a5"/>
        <w:numPr>
          <w:ilvl w:val="0"/>
          <w:numId w:val="5"/>
        </w:numPr>
        <w:tabs>
          <w:tab w:val="left" w:pos="5392"/>
        </w:tabs>
        <w:spacing w:after="0" w:line="360" w:lineRule="auto"/>
        <w:ind w:left="0" w:firstLine="709"/>
        <w:jc w:val="both"/>
        <w:rPr>
          <w:rFonts w:ascii="Times New Roman" w:hAnsi="Times New Roman" w:cs="Times New Roman"/>
          <w:sz w:val="28"/>
          <w:szCs w:val="28"/>
        </w:rPr>
      </w:pPr>
      <w:r w:rsidRPr="00C12A59">
        <w:rPr>
          <w:rFonts w:ascii="Times New Roman" w:hAnsi="Times New Roman" w:cs="Times New Roman"/>
          <w:color w:val="2D2D2D"/>
          <w:spacing w:val="2"/>
          <w:sz w:val="28"/>
          <w:szCs w:val="28"/>
          <w:shd w:val="clear" w:color="auto" w:fill="FFFFFF"/>
        </w:rPr>
        <w:t>Поступившие в Комиссию жалобы (заявления) на решения и действия (бездействие) избирательных комиссий, комиссий референдума и их должностных лиц, действия кандидатов, политических партий, их уполномоченных представителей и доверенных лиц, иных общественных объединений (организаций), юридических и физических лиц, нарушающие избирательные права и право на участие в референдуме граждан Российской Федерации, вносятся на заседание Рабочей группы по поручению председателя Комиссии, заместителя председателя Комиссии.</w:t>
      </w:r>
    </w:p>
    <w:p w:rsidR="00921A2A" w:rsidRPr="00921A2A" w:rsidRDefault="0009431F" w:rsidP="00921A2A">
      <w:pPr>
        <w:pStyle w:val="a5"/>
        <w:numPr>
          <w:ilvl w:val="0"/>
          <w:numId w:val="5"/>
        </w:numPr>
        <w:tabs>
          <w:tab w:val="left" w:pos="5392"/>
        </w:tabs>
        <w:spacing w:after="0" w:line="360" w:lineRule="auto"/>
        <w:ind w:left="0" w:firstLine="709"/>
        <w:jc w:val="both"/>
        <w:rPr>
          <w:rFonts w:ascii="Times New Roman" w:hAnsi="Times New Roman" w:cs="Times New Roman"/>
          <w:sz w:val="28"/>
          <w:szCs w:val="28"/>
        </w:rPr>
      </w:pPr>
      <w:r w:rsidRPr="00C12A59">
        <w:rPr>
          <w:rFonts w:ascii="Times New Roman" w:hAnsi="Times New Roman" w:cs="Times New Roman"/>
          <w:color w:val="2D2D2D"/>
          <w:spacing w:val="2"/>
          <w:sz w:val="28"/>
          <w:szCs w:val="28"/>
          <w:shd w:val="clear" w:color="auto" w:fill="FFFFFF"/>
        </w:rPr>
        <w:t>Заседание рабочей группы созывает руководитель Рабочей группы. Деятельность Рабочей группы осуществляется коллегиально. Заседание Рабочей группы является правомочным, если на нем присутствует большинство от утвержденного состава Рабочей группы. Члены Рабочей группы вправе выступать на заседании Рабочей группы, вносить предложения по вопросам, отнесенным к компетенции Рабочей группы, и требовать проведения по данным вопросам голосования, задавать другим участникам заседания вопросы и получать на них ответы по существу.</w:t>
      </w:r>
    </w:p>
    <w:p w:rsidR="00921A2A" w:rsidRPr="00921A2A" w:rsidRDefault="0009431F" w:rsidP="00921A2A">
      <w:pPr>
        <w:pStyle w:val="a5"/>
        <w:numPr>
          <w:ilvl w:val="0"/>
          <w:numId w:val="5"/>
        </w:numPr>
        <w:tabs>
          <w:tab w:val="left" w:pos="5392"/>
        </w:tabs>
        <w:spacing w:after="0" w:line="360" w:lineRule="auto"/>
        <w:ind w:left="0" w:firstLine="709"/>
        <w:jc w:val="both"/>
        <w:rPr>
          <w:rFonts w:ascii="Times New Roman" w:hAnsi="Times New Roman" w:cs="Times New Roman"/>
          <w:sz w:val="28"/>
          <w:szCs w:val="28"/>
        </w:rPr>
      </w:pPr>
      <w:r w:rsidRPr="00C12A59">
        <w:rPr>
          <w:rFonts w:ascii="Times New Roman" w:hAnsi="Times New Roman" w:cs="Times New Roman"/>
          <w:color w:val="2D2D2D"/>
          <w:spacing w:val="2"/>
          <w:sz w:val="28"/>
          <w:szCs w:val="28"/>
          <w:shd w:val="clear" w:color="auto" w:fill="FFFFFF"/>
        </w:rPr>
        <w:t xml:space="preserve"> На заседании Рабочей группы вправе присутствовать, выступать и задавать вопросы, вносить предложения и требовать проведения по ним голосования члены комиссии с правом решающего голоса, не являющиеся членами Рабочей группы, члены Комиссии с правом совещательного голоса</w:t>
      </w:r>
      <w:r w:rsidR="00921A2A">
        <w:rPr>
          <w:rFonts w:ascii="Times New Roman" w:hAnsi="Times New Roman" w:cs="Times New Roman"/>
          <w:color w:val="2D2D2D"/>
          <w:spacing w:val="2"/>
          <w:sz w:val="28"/>
          <w:szCs w:val="28"/>
          <w:shd w:val="clear" w:color="auto" w:fill="FFFFFF"/>
        </w:rPr>
        <w:t>.</w:t>
      </w:r>
    </w:p>
    <w:p w:rsidR="00921A2A" w:rsidRPr="00921A2A" w:rsidRDefault="0009431F" w:rsidP="00921A2A">
      <w:pPr>
        <w:pStyle w:val="a5"/>
        <w:numPr>
          <w:ilvl w:val="0"/>
          <w:numId w:val="5"/>
        </w:numPr>
        <w:tabs>
          <w:tab w:val="left" w:pos="5392"/>
        </w:tabs>
        <w:spacing w:after="0" w:line="360" w:lineRule="auto"/>
        <w:ind w:left="0" w:firstLine="709"/>
        <w:jc w:val="both"/>
        <w:rPr>
          <w:rFonts w:ascii="Times New Roman" w:hAnsi="Times New Roman" w:cs="Times New Roman"/>
          <w:sz w:val="28"/>
          <w:szCs w:val="28"/>
        </w:rPr>
      </w:pPr>
      <w:r w:rsidRPr="00C12A59">
        <w:rPr>
          <w:rFonts w:ascii="Times New Roman" w:hAnsi="Times New Roman" w:cs="Times New Roman"/>
          <w:color w:val="2D2D2D"/>
          <w:spacing w:val="2"/>
          <w:sz w:val="28"/>
          <w:szCs w:val="28"/>
          <w:shd w:val="clear" w:color="auto" w:fill="FFFFFF"/>
        </w:rPr>
        <w:t xml:space="preserve"> При рассмотрении жалобы (заявления) на заседание Рабочей группы приглашаются заинтересованные стороны - автор жалобы (заявления) и представитель комиссии или должностное лицо, кандидат, представитель политической партии, иного общественного объединения (организации), юридического лица, физическое лицо, чьи решения и (или) действия (бездействие) обжалуются. В заседании вправе участвовать представители заинтересованных сторон. Полномочия каждого представителя заинтересованной стороны должны быть оформлены в установленном законе порядке. Неявка заинтересованных сторон, получивших приглашение, на заседание рабочей группы не может служить основанием для переноса (отмены) заседания. Для подготовки вносимых на заседание Рабочей группы вопросов могут приглашаться представители иных избирательных комиссий, комиссий референдума, специалисты, эксперты.</w:t>
      </w:r>
    </w:p>
    <w:p w:rsidR="00921A2A" w:rsidRPr="00921A2A" w:rsidRDefault="00921A2A" w:rsidP="00921A2A">
      <w:pPr>
        <w:pStyle w:val="a5"/>
        <w:numPr>
          <w:ilvl w:val="0"/>
          <w:numId w:val="5"/>
        </w:numPr>
        <w:tabs>
          <w:tab w:val="left" w:pos="5392"/>
        </w:tabs>
        <w:spacing w:after="0" w:line="360" w:lineRule="auto"/>
        <w:ind w:left="0" w:firstLine="709"/>
        <w:jc w:val="both"/>
        <w:rPr>
          <w:rFonts w:ascii="Times New Roman" w:hAnsi="Times New Roman" w:cs="Times New Roman"/>
          <w:sz w:val="28"/>
          <w:szCs w:val="28"/>
        </w:rPr>
      </w:pPr>
      <w:r>
        <w:rPr>
          <w:rFonts w:ascii="Times New Roman" w:hAnsi="Times New Roman" w:cs="Times New Roman"/>
          <w:color w:val="2D2D2D"/>
          <w:spacing w:val="2"/>
          <w:sz w:val="28"/>
          <w:szCs w:val="28"/>
          <w:shd w:val="clear" w:color="auto" w:fill="FFFFFF"/>
        </w:rPr>
        <w:t xml:space="preserve">Продолжительность </w:t>
      </w:r>
      <w:r w:rsidR="0009431F" w:rsidRPr="00C12A59">
        <w:rPr>
          <w:rFonts w:ascii="Times New Roman" w:hAnsi="Times New Roman" w:cs="Times New Roman"/>
          <w:color w:val="2D2D2D"/>
          <w:spacing w:val="2"/>
          <w:sz w:val="28"/>
          <w:szCs w:val="28"/>
          <w:shd w:val="clear" w:color="auto" w:fill="FFFFFF"/>
        </w:rPr>
        <w:t>выступлений на заседании Рабочей группы устанавливается руководителем Рабочей группы (председательствующим на заседании) с учетом мнения докладчика и заинтересованных сторон, но не должна превышать: для доклада и выступлений заинтересованных сторон - 10 минут; для иных выступлений - 5 минут; для справок, оглашения информации, обращений - 3 минуты. Рабочая группа вправе принять решение о предоставлении дополнительного времени докладчику и заинтересованным сторонам</w:t>
      </w:r>
      <w:r>
        <w:rPr>
          <w:rFonts w:ascii="Times New Roman" w:hAnsi="Times New Roman" w:cs="Times New Roman"/>
          <w:color w:val="2D2D2D"/>
          <w:spacing w:val="2"/>
          <w:sz w:val="28"/>
          <w:szCs w:val="28"/>
          <w:shd w:val="clear" w:color="auto" w:fill="FFFFFF"/>
        </w:rPr>
        <w:t>.</w:t>
      </w:r>
    </w:p>
    <w:p w:rsidR="00921A2A" w:rsidRPr="00921A2A" w:rsidRDefault="0009431F" w:rsidP="00921A2A">
      <w:pPr>
        <w:pStyle w:val="a5"/>
        <w:numPr>
          <w:ilvl w:val="0"/>
          <w:numId w:val="5"/>
        </w:numPr>
        <w:tabs>
          <w:tab w:val="left" w:pos="5392"/>
        </w:tabs>
        <w:spacing w:after="0" w:line="360" w:lineRule="auto"/>
        <w:ind w:left="0" w:firstLine="709"/>
        <w:jc w:val="both"/>
        <w:rPr>
          <w:rFonts w:ascii="Times New Roman" w:hAnsi="Times New Roman" w:cs="Times New Roman"/>
          <w:sz w:val="28"/>
          <w:szCs w:val="28"/>
        </w:rPr>
      </w:pPr>
      <w:r w:rsidRPr="00C12A59">
        <w:rPr>
          <w:rFonts w:ascii="Times New Roman" w:hAnsi="Times New Roman" w:cs="Times New Roman"/>
          <w:color w:val="2D2D2D"/>
          <w:spacing w:val="2"/>
          <w:sz w:val="28"/>
          <w:szCs w:val="28"/>
          <w:shd w:val="clear" w:color="auto" w:fill="FFFFFF"/>
        </w:rPr>
        <w:t xml:space="preserve"> Руководитель Рабочей группы (председательствующий на заседании) ведет заседание, предоставляет слово участникам заседания, ставит на голосование поступающие предложения, оглашает результаты голосования, организует принятие рекомендаций для Комиссии по обсуждаемому вопросу.</w:t>
      </w:r>
    </w:p>
    <w:p w:rsidR="00921A2A" w:rsidRPr="00921A2A" w:rsidRDefault="0009431F" w:rsidP="00921A2A">
      <w:pPr>
        <w:pStyle w:val="a5"/>
        <w:numPr>
          <w:ilvl w:val="0"/>
          <w:numId w:val="5"/>
        </w:numPr>
        <w:tabs>
          <w:tab w:val="left" w:pos="5392"/>
        </w:tabs>
        <w:spacing w:after="0" w:line="360" w:lineRule="auto"/>
        <w:ind w:left="0" w:firstLine="709"/>
        <w:jc w:val="both"/>
        <w:rPr>
          <w:rFonts w:ascii="Times New Roman" w:hAnsi="Times New Roman" w:cs="Times New Roman"/>
          <w:sz w:val="28"/>
          <w:szCs w:val="28"/>
        </w:rPr>
      </w:pPr>
      <w:r w:rsidRPr="00921A2A">
        <w:rPr>
          <w:rFonts w:ascii="Times New Roman" w:hAnsi="Times New Roman" w:cs="Times New Roman"/>
          <w:color w:val="2D2D2D"/>
          <w:spacing w:val="2"/>
          <w:sz w:val="28"/>
          <w:szCs w:val="28"/>
          <w:shd w:val="clear" w:color="auto" w:fill="FFFFFF"/>
        </w:rPr>
        <w:t xml:space="preserve"> Уполномоченный на то член Рабочей группы ведет протокол заседания Рабочей группы. В протоколе указываются: дата и повестка дня заседания, присутствующие на заседании члены Рабочей группы, заинтересованные стороны или их представители, другие приглашенные на заседание, выступившие при обсуждении вопросов повестки дня, внесенные предложения, результаты голосования по ним, а также по рекомендациям рабочей группы для Комиссии. Протокол заседания Рабочей группы подписывают руководитель Рабочей группы (председательствующий на заседании) и члены рабочей группы, присутствовавшие на заседании.</w:t>
      </w:r>
    </w:p>
    <w:p w:rsidR="00921A2A" w:rsidRPr="00921A2A" w:rsidRDefault="0009431F" w:rsidP="00921A2A">
      <w:pPr>
        <w:pStyle w:val="a5"/>
        <w:numPr>
          <w:ilvl w:val="0"/>
          <w:numId w:val="5"/>
        </w:numPr>
        <w:tabs>
          <w:tab w:val="left" w:pos="5392"/>
        </w:tabs>
        <w:spacing w:after="0" w:line="360" w:lineRule="auto"/>
        <w:ind w:left="0" w:firstLine="709"/>
        <w:jc w:val="both"/>
        <w:rPr>
          <w:rFonts w:ascii="Times New Roman" w:hAnsi="Times New Roman" w:cs="Times New Roman"/>
          <w:sz w:val="28"/>
          <w:szCs w:val="28"/>
        </w:rPr>
      </w:pPr>
      <w:r w:rsidRPr="00921A2A">
        <w:rPr>
          <w:rFonts w:ascii="Times New Roman" w:hAnsi="Times New Roman" w:cs="Times New Roman"/>
          <w:color w:val="2D2D2D"/>
          <w:spacing w:val="2"/>
          <w:sz w:val="28"/>
          <w:szCs w:val="28"/>
          <w:shd w:val="clear" w:color="auto" w:fill="FFFFFF"/>
        </w:rPr>
        <w:t>По решению председателя Комиссии, принятому на основании обращения руководителя Рабочей группы, согласованного с членами Рабочей группы, может проводиться дополнительная проверка фактов, содержащихся в жалобе (заявлении), в том числе при содействии правоохранительных органов, органов государственной власти и органов местного самоуправления.</w:t>
      </w:r>
    </w:p>
    <w:p w:rsidR="00921A2A" w:rsidRPr="00921A2A" w:rsidRDefault="0009431F" w:rsidP="00921A2A">
      <w:pPr>
        <w:pStyle w:val="a5"/>
        <w:numPr>
          <w:ilvl w:val="0"/>
          <w:numId w:val="5"/>
        </w:numPr>
        <w:tabs>
          <w:tab w:val="left" w:pos="5392"/>
        </w:tabs>
        <w:spacing w:after="0" w:line="360" w:lineRule="auto"/>
        <w:ind w:left="0" w:firstLine="709"/>
        <w:jc w:val="both"/>
        <w:rPr>
          <w:rFonts w:ascii="Times New Roman" w:hAnsi="Times New Roman" w:cs="Times New Roman"/>
          <w:sz w:val="28"/>
          <w:szCs w:val="28"/>
        </w:rPr>
      </w:pPr>
      <w:r w:rsidRPr="00921A2A">
        <w:rPr>
          <w:rFonts w:ascii="Times New Roman" w:hAnsi="Times New Roman" w:cs="Times New Roman"/>
          <w:color w:val="2D2D2D"/>
          <w:spacing w:val="2"/>
          <w:sz w:val="28"/>
          <w:szCs w:val="28"/>
          <w:shd w:val="clear" w:color="auto" w:fill="FFFFFF"/>
        </w:rPr>
        <w:t>Рекомендации Рабочей группы для Комиссии по результатам предварительного рассмотрения жалобы (заявления) принимаются большинством голосов от числа присутствующих на заседании членов Рабочей группы открытым голосованием. На основании принятых рекомендаций членами рабочей группы готовится соответствующий проект постановления Комиссии для внесения его на заседание Комиссии.</w:t>
      </w:r>
    </w:p>
    <w:p w:rsidR="00921A2A" w:rsidRPr="00921A2A" w:rsidRDefault="0009431F" w:rsidP="00921A2A">
      <w:pPr>
        <w:pStyle w:val="a5"/>
        <w:numPr>
          <w:ilvl w:val="0"/>
          <w:numId w:val="5"/>
        </w:numPr>
        <w:tabs>
          <w:tab w:val="left" w:pos="5392"/>
        </w:tabs>
        <w:spacing w:after="0" w:line="360" w:lineRule="auto"/>
        <w:ind w:left="0" w:firstLine="709"/>
        <w:jc w:val="both"/>
        <w:rPr>
          <w:rFonts w:ascii="Times New Roman" w:hAnsi="Times New Roman" w:cs="Times New Roman"/>
          <w:sz w:val="28"/>
          <w:szCs w:val="28"/>
        </w:rPr>
      </w:pPr>
      <w:r w:rsidRPr="00921A2A">
        <w:rPr>
          <w:rFonts w:ascii="Times New Roman" w:hAnsi="Times New Roman" w:cs="Times New Roman"/>
          <w:color w:val="2D2D2D"/>
          <w:spacing w:val="2"/>
          <w:sz w:val="28"/>
          <w:szCs w:val="28"/>
          <w:shd w:val="clear" w:color="auto" w:fill="FFFFFF"/>
        </w:rPr>
        <w:t>Руководитель Рабочей группы или по его поручению - член Комиссии, являющийся членом Рабочей группы, на заседании Комиссии представляет подготовленный на основании рекомендаций Рабочей группы проект постановления Комиссии.</w:t>
      </w:r>
    </w:p>
    <w:p w:rsidR="00921A2A" w:rsidRDefault="0009431F" w:rsidP="00921A2A">
      <w:pPr>
        <w:pStyle w:val="a5"/>
        <w:numPr>
          <w:ilvl w:val="0"/>
          <w:numId w:val="5"/>
        </w:numPr>
        <w:tabs>
          <w:tab w:val="left" w:pos="5392"/>
        </w:tabs>
        <w:spacing w:after="0" w:line="360" w:lineRule="auto"/>
        <w:ind w:left="0" w:firstLine="709"/>
        <w:jc w:val="both"/>
        <w:rPr>
          <w:rFonts w:ascii="Times New Roman" w:hAnsi="Times New Roman" w:cs="Times New Roman"/>
          <w:sz w:val="28"/>
          <w:szCs w:val="28"/>
        </w:rPr>
      </w:pPr>
      <w:r w:rsidRPr="00921A2A">
        <w:rPr>
          <w:rFonts w:ascii="Times New Roman" w:hAnsi="Times New Roman" w:cs="Times New Roman"/>
          <w:color w:val="2D2D2D"/>
          <w:spacing w:val="2"/>
          <w:sz w:val="28"/>
          <w:szCs w:val="28"/>
          <w:shd w:val="clear" w:color="auto" w:fill="FFFFFF"/>
        </w:rPr>
        <w:t>Протоколы заседаний и другие материалы Рабочей группы хранятся в Комиссии в течение срока, установленного решением Комиссии.</w:t>
      </w:r>
    </w:p>
    <w:p w:rsidR="0009431F" w:rsidRPr="00921A2A" w:rsidRDefault="0009431F" w:rsidP="00921A2A">
      <w:pPr>
        <w:pStyle w:val="a5"/>
        <w:numPr>
          <w:ilvl w:val="0"/>
          <w:numId w:val="5"/>
        </w:numPr>
        <w:tabs>
          <w:tab w:val="left" w:pos="5392"/>
        </w:tabs>
        <w:spacing w:after="0" w:line="360" w:lineRule="auto"/>
        <w:ind w:left="0" w:firstLine="709"/>
        <w:jc w:val="both"/>
        <w:rPr>
          <w:rFonts w:ascii="Times New Roman" w:hAnsi="Times New Roman" w:cs="Times New Roman"/>
          <w:sz w:val="28"/>
          <w:szCs w:val="28"/>
        </w:rPr>
      </w:pPr>
      <w:r w:rsidRPr="00921A2A">
        <w:rPr>
          <w:rFonts w:ascii="Times New Roman" w:hAnsi="Times New Roman" w:cs="Times New Roman"/>
          <w:color w:val="2D2D2D"/>
          <w:spacing w:val="2"/>
          <w:sz w:val="28"/>
          <w:szCs w:val="28"/>
          <w:shd w:val="clear" w:color="auto" w:fill="FFFFFF"/>
        </w:rPr>
        <w:t>Заседание рабочей группы, как правило, проходит накануне дня заседания Комиссии, на котором должна рассматриваться жалоба заявителя.</w:t>
      </w:r>
    </w:p>
    <w:sectPr w:rsidR="0009431F" w:rsidRPr="00921A2A" w:rsidSect="002A1C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82ED4"/>
    <w:multiLevelType w:val="hybridMultilevel"/>
    <w:tmpl w:val="A9A46434"/>
    <w:lvl w:ilvl="0" w:tplc="51A82CBC">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C781A3F"/>
    <w:multiLevelType w:val="hybridMultilevel"/>
    <w:tmpl w:val="79645686"/>
    <w:lvl w:ilvl="0" w:tplc="D13C8540">
      <w:start w:val="1"/>
      <w:numFmt w:val="decimal"/>
      <w:lvlText w:val="%1."/>
      <w:lvlJc w:val="left"/>
      <w:pPr>
        <w:ind w:left="1069" w:hanging="360"/>
      </w:pPr>
      <w:rPr>
        <w:rFonts w:ascii="Times New Roman" w:eastAsiaTheme="minorEastAsia" w:hAnsi="Times New Roman" w:cs="Times New Roman"/>
        <w:color w:val="2D2D2D"/>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A36345A"/>
    <w:multiLevelType w:val="hybridMultilevel"/>
    <w:tmpl w:val="965E3D8C"/>
    <w:lvl w:ilvl="0" w:tplc="F780A8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CF914F6"/>
    <w:multiLevelType w:val="hybridMultilevel"/>
    <w:tmpl w:val="D3423FAA"/>
    <w:lvl w:ilvl="0" w:tplc="98B61758">
      <w:start w:val="1"/>
      <w:numFmt w:val="decimal"/>
      <w:lvlText w:val="%1."/>
      <w:lvlJc w:val="left"/>
      <w:pPr>
        <w:ind w:left="720" w:hanging="360"/>
      </w:pPr>
      <w:rPr>
        <w:rFonts w:ascii="Arial" w:hAnsi="Arial" w:cs="Arial" w:hint="default"/>
        <w:color w:val="2D2D2D"/>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1E859F7"/>
    <w:multiLevelType w:val="hybridMultilevel"/>
    <w:tmpl w:val="4A26F9DC"/>
    <w:lvl w:ilvl="0" w:tplc="C40A5878">
      <w:start w:val="1"/>
      <w:numFmt w:val="decimal"/>
      <w:lvlText w:val="%1."/>
      <w:lvlJc w:val="left"/>
      <w:pPr>
        <w:ind w:left="1069" w:hanging="360"/>
      </w:pPr>
      <w:rPr>
        <w:rFonts w:ascii="Arial" w:hAnsi="Arial" w:cs="Arial" w:hint="default"/>
        <w:color w:val="2D2D2D"/>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08"/>
  <w:characterSpacingControl w:val="doNotCompress"/>
  <w:compat>
    <w:useFELayout/>
    <w:compatSetting w:name="compatibilityMode" w:uri="http://schemas.microsoft.com/office/word" w:val="12"/>
  </w:compat>
  <w:rsids>
    <w:rsidRoot w:val="00EC618D"/>
    <w:rsid w:val="0009431F"/>
    <w:rsid w:val="00236E30"/>
    <w:rsid w:val="002A1C89"/>
    <w:rsid w:val="00430FF3"/>
    <w:rsid w:val="00512227"/>
    <w:rsid w:val="006062C1"/>
    <w:rsid w:val="006B67DF"/>
    <w:rsid w:val="006E1D3A"/>
    <w:rsid w:val="00921A2A"/>
    <w:rsid w:val="00A94993"/>
    <w:rsid w:val="00B1078F"/>
    <w:rsid w:val="00C12A59"/>
    <w:rsid w:val="00C86985"/>
    <w:rsid w:val="00DC323F"/>
    <w:rsid w:val="00EA4EA7"/>
    <w:rsid w:val="00EC618D"/>
    <w:rsid w:val="00F17B20"/>
    <w:rsid w:val="00FD27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5B6779-E589-4D6B-A178-1EF4BD39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C89"/>
  </w:style>
  <w:style w:type="paragraph" w:styleId="2">
    <w:name w:val="heading 2"/>
    <w:basedOn w:val="a"/>
    <w:next w:val="a"/>
    <w:link w:val="20"/>
    <w:uiPriority w:val="9"/>
    <w:semiHidden/>
    <w:unhideWhenUsed/>
    <w:qFormat/>
    <w:rsid w:val="00F17B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EC618D"/>
    <w:pPr>
      <w:keepNext/>
      <w:spacing w:before="240" w:after="60"/>
      <w:outlineLvl w:val="3"/>
    </w:pPr>
    <w:rPr>
      <w:rFonts w:ascii="Calibri" w:eastAsia="Times New Roman" w:hAnsi="Calibri" w:cs="Times New Roman"/>
      <w:b/>
      <w:bCs/>
      <w:sz w:val="28"/>
      <w:szCs w:val="28"/>
      <w:lang w:eastAsia="en-US"/>
    </w:rPr>
  </w:style>
  <w:style w:type="paragraph" w:styleId="5">
    <w:name w:val="heading 5"/>
    <w:basedOn w:val="a"/>
    <w:next w:val="a"/>
    <w:link w:val="50"/>
    <w:uiPriority w:val="9"/>
    <w:semiHidden/>
    <w:unhideWhenUsed/>
    <w:qFormat/>
    <w:rsid w:val="00EC618D"/>
    <w:pPr>
      <w:keepNext/>
      <w:keepLines/>
      <w:spacing w:before="200" w:after="0"/>
      <w:outlineLvl w:val="4"/>
    </w:pPr>
    <w:rPr>
      <w:rFonts w:ascii="Cambria" w:eastAsia="Times New Roman" w:hAnsi="Cambria" w:cs="Times New Roman"/>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EC618D"/>
    <w:rPr>
      <w:rFonts w:ascii="Calibri" w:eastAsia="Times New Roman" w:hAnsi="Calibri" w:cs="Times New Roman"/>
      <w:b/>
      <w:bCs/>
      <w:sz w:val="28"/>
      <w:szCs w:val="28"/>
      <w:lang w:eastAsia="en-US"/>
    </w:rPr>
  </w:style>
  <w:style w:type="character" w:customStyle="1" w:styleId="50">
    <w:name w:val="Заголовок 5 Знак"/>
    <w:basedOn w:val="a0"/>
    <w:link w:val="5"/>
    <w:uiPriority w:val="9"/>
    <w:semiHidden/>
    <w:rsid w:val="00EC618D"/>
    <w:rPr>
      <w:rFonts w:ascii="Cambria" w:eastAsia="Times New Roman" w:hAnsi="Cambria" w:cs="Times New Roman"/>
      <w:color w:val="243F60"/>
      <w:sz w:val="20"/>
      <w:szCs w:val="20"/>
    </w:rPr>
  </w:style>
  <w:style w:type="paragraph" w:styleId="a3">
    <w:name w:val="Normal (Web)"/>
    <w:basedOn w:val="a"/>
    <w:uiPriority w:val="99"/>
    <w:semiHidden/>
    <w:unhideWhenUsed/>
    <w:rsid w:val="00EC618D"/>
    <w:pPr>
      <w:spacing w:before="100" w:beforeAutospacing="1" w:after="100" w:afterAutospacing="1" w:line="240" w:lineRule="auto"/>
    </w:pPr>
    <w:rPr>
      <w:rFonts w:ascii="Times New Roman" w:eastAsia="Times New Roman" w:hAnsi="Times New Roman" w:cs="Times New Roman"/>
      <w:color w:val="0C5387"/>
      <w:sz w:val="18"/>
      <w:szCs w:val="18"/>
    </w:rPr>
  </w:style>
  <w:style w:type="paragraph" w:styleId="a4">
    <w:name w:val="caption"/>
    <w:basedOn w:val="a"/>
    <w:next w:val="a"/>
    <w:uiPriority w:val="35"/>
    <w:unhideWhenUsed/>
    <w:qFormat/>
    <w:rsid w:val="00EC618D"/>
    <w:pPr>
      <w:spacing w:after="0" w:line="312" w:lineRule="auto"/>
      <w:jc w:val="center"/>
    </w:pPr>
    <w:rPr>
      <w:rFonts w:ascii="Times New Roman" w:eastAsia="Times New Roman" w:hAnsi="Times New Roman" w:cs="Times New Roman"/>
      <w:b/>
      <w:sz w:val="32"/>
      <w:szCs w:val="20"/>
      <w:u w:val="single"/>
    </w:rPr>
  </w:style>
  <w:style w:type="paragraph" w:styleId="a5">
    <w:name w:val="List Paragraph"/>
    <w:basedOn w:val="a"/>
    <w:uiPriority w:val="34"/>
    <w:qFormat/>
    <w:rsid w:val="00EC618D"/>
    <w:pPr>
      <w:ind w:left="720"/>
      <w:contextualSpacing/>
    </w:pPr>
  </w:style>
  <w:style w:type="character" w:customStyle="1" w:styleId="20">
    <w:name w:val="Заголовок 2 Знак"/>
    <w:basedOn w:val="a0"/>
    <w:link w:val="2"/>
    <w:uiPriority w:val="9"/>
    <w:semiHidden/>
    <w:rsid w:val="00F17B20"/>
    <w:rPr>
      <w:rFonts w:asciiTheme="majorHAnsi" w:eastAsiaTheme="majorEastAsia" w:hAnsiTheme="majorHAnsi" w:cstheme="majorBidi"/>
      <w:b/>
      <w:bCs/>
      <w:color w:val="4F81BD" w:themeColor="accent1"/>
      <w:sz w:val="26"/>
      <w:szCs w:val="26"/>
    </w:rPr>
  </w:style>
  <w:style w:type="paragraph" w:customStyle="1" w:styleId="14-15">
    <w:name w:val="Текст14-1.5"/>
    <w:basedOn w:val="a"/>
    <w:rsid w:val="00F17B20"/>
    <w:pPr>
      <w:widowControl w:val="0"/>
      <w:spacing w:after="240" w:line="360" w:lineRule="auto"/>
      <w:ind w:firstLine="720"/>
      <w:jc w:val="both"/>
    </w:pPr>
    <w:rPr>
      <w:rFonts w:ascii="Times New Roman" w:eastAsia="Times New Roman" w:hAnsi="Times New Roman" w:cs="Times New Roman"/>
      <w:sz w:val="26"/>
      <w:szCs w:val="20"/>
    </w:rPr>
  </w:style>
  <w:style w:type="character" w:styleId="a6">
    <w:name w:val="Hyperlink"/>
    <w:basedOn w:val="a0"/>
    <w:uiPriority w:val="99"/>
    <w:semiHidden/>
    <w:unhideWhenUsed/>
    <w:rsid w:val="000943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411268">
      <w:bodyDiv w:val="1"/>
      <w:marLeft w:val="0"/>
      <w:marRight w:val="0"/>
      <w:marTop w:val="0"/>
      <w:marBottom w:val="0"/>
      <w:divBdr>
        <w:top w:val="none" w:sz="0" w:space="0" w:color="auto"/>
        <w:left w:val="none" w:sz="0" w:space="0" w:color="auto"/>
        <w:bottom w:val="none" w:sz="0" w:space="0" w:color="auto"/>
        <w:right w:val="none" w:sz="0" w:space="0" w:color="auto"/>
      </w:divBdr>
    </w:div>
    <w:div w:id="541480495">
      <w:bodyDiv w:val="1"/>
      <w:marLeft w:val="0"/>
      <w:marRight w:val="0"/>
      <w:marTop w:val="0"/>
      <w:marBottom w:val="0"/>
      <w:divBdr>
        <w:top w:val="none" w:sz="0" w:space="0" w:color="auto"/>
        <w:left w:val="none" w:sz="0" w:space="0" w:color="auto"/>
        <w:bottom w:val="none" w:sz="0" w:space="0" w:color="auto"/>
        <w:right w:val="none" w:sz="0" w:space="0" w:color="auto"/>
      </w:divBdr>
    </w:div>
    <w:div w:id="589386393">
      <w:bodyDiv w:val="1"/>
      <w:marLeft w:val="0"/>
      <w:marRight w:val="0"/>
      <w:marTop w:val="0"/>
      <w:marBottom w:val="0"/>
      <w:divBdr>
        <w:top w:val="none" w:sz="0" w:space="0" w:color="auto"/>
        <w:left w:val="none" w:sz="0" w:space="0" w:color="auto"/>
        <w:bottom w:val="none" w:sz="0" w:space="0" w:color="auto"/>
        <w:right w:val="none" w:sz="0" w:space="0" w:color="auto"/>
      </w:divBdr>
    </w:div>
    <w:div w:id="1960451083">
      <w:bodyDiv w:val="1"/>
      <w:marLeft w:val="0"/>
      <w:marRight w:val="0"/>
      <w:marTop w:val="0"/>
      <w:marBottom w:val="0"/>
      <w:divBdr>
        <w:top w:val="none" w:sz="0" w:space="0" w:color="auto"/>
        <w:left w:val="none" w:sz="0" w:space="0" w:color="auto"/>
        <w:bottom w:val="none" w:sz="0" w:space="0" w:color="auto"/>
        <w:right w:val="none" w:sz="0" w:space="0" w:color="auto"/>
      </w:divBdr>
    </w:div>
    <w:div w:id="209508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22219133" TargetMode="External"/><Relationship Id="rId5" Type="http://schemas.openxmlformats.org/officeDocument/2006/relationships/hyperlink" Target="http://docs.cntd.ru/document/900493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9</Pages>
  <Words>1810</Words>
  <Characters>10318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12</cp:revision>
  <dcterms:created xsi:type="dcterms:W3CDTF">2020-11-01T00:26:00Z</dcterms:created>
  <dcterms:modified xsi:type="dcterms:W3CDTF">2021-02-03T05:26:00Z</dcterms:modified>
</cp:coreProperties>
</file>