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BC" w:rsidRDefault="008432BC" w:rsidP="008432B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ПЕТРОВСК-ЗАБАЙКАЛЬСКАЯ РАЙОННАЯ ТЕРРИТОРИАЛЬНАЯ ИЗБИРАТЕЛЬНАЯ КОМИССИЯ</w:t>
      </w:r>
    </w:p>
    <w:p w:rsidR="006B0B38" w:rsidRPr="00F17B20" w:rsidRDefault="006B0B38" w:rsidP="006B0B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0B38" w:rsidRPr="00F17B20" w:rsidRDefault="00A66296" w:rsidP="006B0B38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B0B38" w:rsidRPr="00EA7AB3" w:rsidRDefault="006B0B38" w:rsidP="006B0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38" w:rsidRPr="00EA7AB3" w:rsidRDefault="006B0B38" w:rsidP="006B0B38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7AB3">
        <w:rPr>
          <w:rFonts w:ascii="Times New Roman" w:hAnsi="Times New Roman" w:cs="Times New Roman"/>
          <w:sz w:val="28"/>
          <w:szCs w:val="28"/>
        </w:rPr>
        <w:t>11 января 2021 года                                                                                   № 2/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B0B38" w:rsidRPr="00EA7AB3" w:rsidRDefault="006B0B38" w:rsidP="006B0B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AB3">
        <w:rPr>
          <w:rFonts w:ascii="Times New Roman" w:hAnsi="Times New Roman" w:cs="Times New Roman"/>
          <w:bCs/>
          <w:sz w:val="28"/>
          <w:szCs w:val="28"/>
        </w:rPr>
        <w:t>г. Петровск-Забайкальский</w:t>
      </w:r>
    </w:p>
    <w:p w:rsidR="00B96EFF" w:rsidRPr="006C592E" w:rsidRDefault="00B96EFF" w:rsidP="0083789E">
      <w:pPr>
        <w:spacing w:before="120"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формировании Рабочей группы</w:t>
      </w:r>
      <w:r w:rsidRPr="006C59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B38">
        <w:rPr>
          <w:rFonts w:ascii="Times New Roman" w:hAnsi="Times New Roman"/>
          <w:b/>
          <w:bCs/>
          <w:sz w:val="28"/>
          <w:szCs w:val="28"/>
        </w:rPr>
        <w:t xml:space="preserve">Петровск-Забайкальской районной территориальной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збиратель</w:t>
      </w:r>
      <w:r>
        <w:rPr>
          <w:rFonts w:ascii="Times New Roman" w:hAnsi="Times New Roman"/>
          <w:b/>
          <w:bCs/>
          <w:sz w:val="28"/>
          <w:szCs w:val="28"/>
        </w:rPr>
        <w:t xml:space="preserve">ной комиссии </w:t>
      </w:r>
      <w:r w:rsidRPr="006C592E">
        <w:rPr>
          <w:rFonts w:ascii="Times New Roman" w:hAnsi="Times New Roman"/>
          <w:b/>
          <w:bCs/>
          <w:sz w:val="28"/>
          <w:szCs w:val="28"/>
        </w:rPr>
        <w:t> по информационным спорам и иным вопросам информационного обеспечения выборов</w:t>
      </w:r>
    </w:p>
    <w:p w:rsidR="00B96EFF" w:rsidRPr="0083789E" w:rsidRDefault="00B96EFF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204E8">
        <w:rPr>
          <w:rFonts w:ascii="Times New Roman" w:hAnsi="Times New Roman"/>
          <w:sz w:val="28"/>
          <w:szCs w:val="28"/>
        </w:rPr>
        <w:t>В соответствии с пунктом 6</w:t>
      </w:r>
      <w:r>
        <w:rPr>
          <w:rFonts w:ascii="Times New Roman" w:hAnsi="Times New Roman"/>
          <w:sz w:val="28"/>
          <w:szCs w:val="28"/>
        </w:rPr>
        <w:t xml:space="preserve"> статьи 20, пунктом 9 статьи 26</w:t>
      </w:r>
      <w:r w:rsidRPr="00D204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7 статьи 56 Федерального закона «</w:t>
      </w:r>
      <w:r w:rsidRPr="00D204E8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D204E8">
        <w:rPr>
          <w:rFonts w:ascii="Times New Roman" w:hAnsi="Times New Roman"/>
          <w:sz w:val="28"/>
          <w:szCs w:val="28"/>
        </w:rPr>
        <w:t xml:space="preserve">, в целях реализации полномочий </w:t>
      </w:r>
      <w:r w:rsidR="006B0B38" w:rsidRPr="006B0B38">
        <w:rPr>
          <w:rFonts w:ascii="Times New Roman" w:hAnsi="Times New Roman"/>
          <w:bCs/>
          <w:sz w:val="28"/>
          <w:szCs w:val="28"/>
        </w:rPr>
        <w:t>Петровск-Забайкальской районной территориальной избирательной комиссии</w:t>
      </w:r>
      <w:r w:rsidR="006B0B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B38" w:rsidRPr="006C592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204E8">
        <w:rPr>
          <w:rFonts w:ascii="Times New Roman" w:hAnsi="Times New Roman"/>
          <w:sz w:val="28"/>
          <w:szCs w:val="28"/>
        </w:rPr>
        <w:t>збирательной комиссия по обеспечению для всех участников избирательного процесса равных условий предвыборной агитации, агитации по вопросам референдума</w:t>
      </w:r>
      <w:r w:rsidR="0083789E">
        <w:rPr>
          <w:rFonts w:ascii="Times New Roman" w:hAnsi="Times New Roman"/>
          <w:sz w:val="28"/>
          <w:szCs w:val="28"/>
        </w:rPr>
        <w:t>,</w:t>
      </w:r>
      <w:r w:rsidRPr="00D204E8">
        <w:rPr>
          <w:rFonts w:ascii="Times New Roman" w:hAnsi="Times New Roman"/>
          <w:sz w:val="28"/>
          <w:szCs w:val="28"/>
        </w:rPr>
        <w:t xml:space="preserve"> </w:t>
      </w:r>
      <w:r w:rsidR="006B0B38" w:rsidRPr="006B0B38">
        <w:rPr>
          <w:rFonts w:ascii="Times New Roman" w:hAnsi="Times New Roman"/>
          <w:bCs/>
          <w:sz w:val="28"/>
          <w:szCs w:val="28"/>
        </w:rPr>
        <w:t>Петровск-Забайкальс</w:t>
      </w:r>
      <w:r w:rsidR="006B0B38">
        <w:rPr>
          <w:rFonts w:ascii="Times New Roman" w:hAnsi="Times New Roman"/>
          <w:bCs/>
          <w:sz w:val="28"/>
          <w:szCs w:val="28"/>
        </w:rPr>
        <w:t xml:space="preserve">кая </w:t>
      </w:r>
      <w:r w:rsidR="006B0B38" w:rsidRPr="006B0B38">
        <w:rPr>
          <w:rFonts w:ascii="Times New Roman" w:hAnsi="Times New Roman"/>
          <w:bCs/>
          <w:sz w:val="28"/>
          <w:szCs w:val="28"/>
        </w:rPr>
        <w:t>районн</w:t>
      </w:r>
      <w:r w:rsidR="006B0B38">
        <w:rPr>
          <w:rFonts w:ascii="Times New Roman" w:hAnsi="Times New Roman"/>
          <w:bCs/>
          <w:sz w:val="28"/>
          <w:szCs w:val="28"/>
        </w:rPr>
        <w:t>ая</w:t>
      </w:r>
      <w:r w:rsidR="006B0B38" w:rsidRPr="006B0B38">
        <w:rPr>
          <w:rFonts w:ascii="Times New Roman" w:hAnsi="Times New Roman"/>
          <w:bCs/>
          <w:sz w:val="28"/>
          <w:szCs w:val="28"/>
        </w:rPr>
        <w:t xml:space="preserve"> территориальн</w:t>
      </w:r>
      <w:r w:rsidR="006B0B38">
        <w:rPr>
          <w:rFonts w:ascii="Times New Roman" w:hAnsi="Times New Roman"/>
          <w:bCs/>
          <w:sz w:val="28"/>
          <w:szCs w:val="28"/>
        </w:rPr>
        <w:t>ая</w:t>
      </w:r>
      <w:r w:rsidR="006B0B38" w:rsidRPr="006B0B38">
        <w:rPr>
          <w:rFonts w:ascii="Times New Roman" w:hAnsi="Times New Roman"/>
          <w:bCs/>
          <w:sz w:val="28"/>
          <w:szCs w:val="28"/>
        </w:rPr>
        <w:t xml:space="preserve"> избирательн</w:t>
      </w:r>
      <w:r w:rsidR="006B0B38">
        <w:rPr>
          <w:rFonts w:ascii="Times New Roman" w:hAnsi="Times New Roman"/>
          <w:bCs/>
          <w:sz w:val="28"/>
          <w:szCs w:val="28"/>
        </w:rPr>
        <w:t>ая</w:t>
      </w:r>
      <w:r w:rsidR="006B0B38" w:rsidRPr="006B0B38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6B0B38">
        <w:rPr>
          <w:rFonts w:ascii="Times New Roman" w:hAnsi="Times New Roman"/>
          <w:bCs/>
          <w:sz w:val="28"/>
          <w:szCs w:val="28"/>
        </w:rPr>
        <w:t>я</w:t>
      </w:r>
      <w:r w:rsidR="006B0B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B38" w:rsidRPr="006C592E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83789E">
        <w:rPr>
          <w:rFonts w:ascii="Times New Roman" w:hAnsi="Times New Roman"/>
          <w:b/>
          <w:i/>
          <w:iCs/>
          <w:sz w:val="28"/>
          <w:szCs w:val="28"/>
        </w:rPr>
        <w:t>постановляет</w:t>
      </w:r>
      <w:r w:rsidR="0083789E" w:rsidRPr="009119A6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B96EFF" w:rsidRPr="00CA4DB1" w:rsidRDefault="00B96EFF" w:rsidP="0083789E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1.Утвердить состав Рабочей группы </w:t>
      </w:r>
      <w:r w:rsidR="006B0B38" w:rsidRPr="006B0B38">
        <w:rPr>
          <w:bCs/>
          <w:color w:val="auto"/>
          <w:sz w:val="28"/>
          <w:szCs w:val="28"/>
        </w:rPr>
        <w:t>Петровск-Забайкальской районной территориальной</w:t>
      </w:r>
      <w:r w:rsidR="006B0B38" w:rsidRPr="006B0B38"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избирательной</w:t>
      </w:r>
      <w:r w:rsidRPr="00D204E8">
        <w:rPr>
          <w:color w:val="auto"/>
          <w:sz w:val="28"/>
          <w:szCs w:val="28"/>
        </w:rPr>
        <w:t xml:space="preserve"> комиссии </w:t>
      </w:r>
      <w:r>
        <w:rPr>
          <w:color w:val="auto"/>
          <w:sz w:val="28"/>
          <w:szCs w:val="28"/>
        </w:rPr>
        <w:t xml:space="preserve"> по информационным спорам и иным</w:t>
      </w:r>
      <w:r w:rsidRPr="00D204E8">
        <w:rPr>
          <w:color w:val="auto"/>
          <w:sz w:val="28"/>
          <w:szCs w:val="28"/>
        </w:rPr>
        <w:t xml:space="preserve"> вопросам информационного обе</w:t>
      </w:r>
      <w:r w:rsidR="006B7AC8">
        <w:rPr>
          <w:color w:val="auto"/>
          <w:sz w:val="28"/>
          <w:szCs w:val="28"/>
        </w:rPr>
        <w:t>спечения выборов (приложение</w:t>
      </w:r>
      <w:r w:rsidR="00CA4DB1">
        <w:rPr>
          <w:color w:val="auto"/>
          <w:sz w:val="28"/>
          <w:szCs w:val="28"/>
        </w:rPr>
        <w:t xml:space="preserve"> </w:t>
      </w:r>
      <w:r w:rsidR="00CA4DB1" w:rsidRPr="00CA4DB1">
        <w:rPr>
          <w:color w:val="auto"/>
          <w:spacing w:val="2"/>
          <w:sz w:val="28"/>
          <w:szCs w:val="28"/>
          <w:shd w:val="clear" w:color="auto" w:fill="FFFFFF"/>
        </w:rPr>
        <w:t xml:space="preserve">N </w:t>
      </w:r>
      <w:r w:rsidR="00CA4DB1">
        <w:rPr>
          <w:color w:val="auto"/>
          <w:spacing w:val="2"/>
          <w:sz w:val="28"/>
          <w:szCs w:val="28"/>
          <w:shd w:val="clear" w:color="auto" w:fill="FFFFFF"/>
        </w:rPr>
        <w:t>1</w:t>
      </w:r>
      <w:r w:rsidRPr="00D204E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CA4DB1" w:rsidRPr="00CA4DB1" w:rsidRDefault="00CA4DB1" w:rsidP="006B0B3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A4DB1">
        <w:rPr>
          <w:color w:val="auto"/>
          <w:spacing w:val="2"/>
          <w:sz w:val="28"/>
          <w:szCs w:val="28"/>
          <w:shd w:val="clear" w:color="auto" w:fill="FFFFFF"/>
        </w:rPr>
        <w:t xml:space="preserve">2. Утвердить Положение о Рабочей группе </w:t>
      </w:r>
      <w:r w:rsidRPr="00CA4DB1">
        <w:rPr>
          <w:bCs/>
          <w:color w:val="auto"/>
          <w:sz w:val="28"/>
          <w:szCs w:val="28"/>
        </w:rPr>
        <w:t xml:space="preserve">Петровск-Забайкальской районной территориальной </w:t>
      </w:r>
      <w:r w:rsidRPr="00CA4DB1">
        <w:rPr>
          <w:color w:val="auto"/>
          <w:sz w:val="28"/>
          <w:szCs w:val="28"/>
        </w:rPr>
        <w:t xml:space="preserve">избирательной комиссии </w:t>
      </w:r>
      <w:r w:rsidRPr="00CA4DB1">
        <w:rPr>
          <w:color w:val="auto"/>
          <w:spacing w:val="2"/>
          <w:sz w:val="28"/>
          <w:szCs w:val="28"/>
          <w:shd w:val="clear" w:color="auto" w:fill="FFFFFF"/>
        </w:rPr>
        <w:t>по информационным спорам и иным вопросам информационного обеспечения выборов (приложение N 2).</w:t>
      </w:r>
    </w:p>
    <w:p w:rsidR="006B0B38" w:rsidRDefault="006B0B38" w:rsidP="006B7A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6B0B38" w:rsidRPr="00F17B20" w:rsidRDefault="006B0B38" w:rsidP="006B0B38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  <w:r w:rsidRPr="00F17B20">
        <w:rPr>
          <w:sz w:val="28"/>
        </w:rPr>
        <w:t>Председатель комиссии                                                              А.В. Андриевская</w:t>
      </w:r>
    </w:p>
    <w:p w:rsidR="006B0B38" w:rsidRPr="00F17B20" w:rsidRDefault="006B0B38" w:rsidP="006B0B38">
      <w:pPr>
        <w:tabs>
          <w:tab w:val="left" w:pos="6663"/>
        </w:tabs>
        <w:rPr>
          <w:rFonts w:ascii="Times New Roman" w:hAnsi="Times New Roman" w:cs="Times New Roman"/>
          <w:sz w:val="28"/>
        </w:rPr>
      </w:pPr>
      <w:r w:rsidRPr="00F17B20">
        <w:rPr>
          <w:rFonts w:ascii="Times New Roman" w:hAnsi="Times New Roman" w:cs="Times New Roman"/>
          <w:sz w:val="28"/>
        </w:rPr>
        <w:t xml:space="preserve">Секретарь комиссии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F17B20">
        <w:rPr>
          <w:rFonts w:ascii="Times New Roman" w:hAnsi="Times New Roman" w:cs="Times New Roman"/>
          <w:sz w:val="28"/>
        </w:rPr>
        <w:t xml:space="preserve">   Н.А. </w:t>
      </w:r>
      <w:proofErr w:type="spellStart"/>
      <w:r w:rsidRPr="00F17B20">
        <w:rPr>
          <w:rFonts w:ascii="Times New Roman" w:hAnsi="Times New Roman" w:cs="Times New Roman"/>
          <w:sz w:val="28"/>
        </w:rPr>
        <w:t>Бундаева</w:t>
      </w:r>
      <w:proofErr w:type="spellEnd"/>
    </w:p>
    <w:p w:rsidR="006B0B38" w:rsidRPr="00F17B20" w:rsidRDefault="006B0B38" w:rsidP="0083789E">
      <w:pPr>
        <w:spacing w:before="100" w:beforeAutospacing="1" w:after="100" w:afterAutospacing="1" w:line="360" w:lineRule="auto"/>
        <w:ind w:left="567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7B2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A4DB1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6B0B38" w:rsidRPr="00F17B20" w:rsidRDefault="006B0B38" w:rsidP="0083789E">
      <w:pPr>
        <w:spacing w:before="100" w:beforeAutospacing="1" w:after="100" w:afterAutospacing="1" w:line="360" w:lineRule="auto"/>
        <w:ind w:left="567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7B20">
        <w:rPr>
          <w:rFonts w:ascii="Times New Roman" w:hAnsi="Times New Roman"/>
          <w:bCs/>
          <w:sz w:val="28"/>
          <w:szCs w:val="28"/>
        </w:rPr>
        <w:t xml:space="preserve">к </w:t>
      </w:r>
      <w:r w:rsidR="00A66296">
        <w:rPr>
          <w:rFonts w:ascii="Times New Roman" w:hAnsi="Times New Roman"/>
          <w:bCs/>
          <w:sz w:val="28"/>
          <w:szCs w:val="28"/>
        </w:rPr>
        <w:t>постановлению</w:t>
      </w:r>
      <w:r w:rsidRPr="00F17B20">
        <w:rPr>
          <w:rFonts w:ascii="Times New Roman" w:hAnsi="Times New Roman"/>
          <w:bCs/>
          <w:sz w:val="28"/>
          <w:szCs w:val="28"/>
        </w:rPr>
        <w:t xml:space="preserve"> Петровск-Забайкальской районной территориальной избирательной комиссии</w:t>
      </w:r>
    </w:p>
    <w:p w:rsidR="006B0B38" w:rsidRPr="00F17B20" w:rsidRDefault="006B0B38" w:rsidP="0083789E">
      <w:pPr>
        <w:spacing w:before="100" w:beforeAutospacing="1" w:after="100" w:afterAutospacing="1" w:line="360" w:lineRule="auto"/>
        <w:ind w:left="567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7B20">
        <w:rPr>
          <w:rFonts w:ascii="Times New Roman" w:hAnsi="Times New Roman"/>
          <w:bCs/>
          <w:sz w:val="28"/>
          <w:szCs w:val="28"/>
        </w:rPr>
        <w:t>от 11 января 2021 года № 2/1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96EFF" w:rsidRPr="006C592E" w:rsidRDefault="00B96EFF" w:rsidP="00B96E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6EFF" w:rsidRPr="00EB3349" w:rsidRDefault="00B96EFF" w:rsidP="0083789E">
      <w:pPr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 Р</w:t>
      </w:r>
      <w:r w:rsidRPr="006C592E">
        <w:rPr>
          <w:rFonts w:ascii="Times New Roman" w:hAnsi="Times New Roman"/>
          <w:b/>
          <w:bCs/>
          <w:sz w:val="28"/>
          <w:szCs w:val="28"/>
        </w:rPr>
        <w:t xml:space="preserve">абочей группы </w:t>
      </w:r>
      <w:r w:rsidR="006B0B38">
        <w:rPr>
          <w:rFonts w:ascii="Times New Roman" w:hAnsi="Times New Roman"/>
          <w:b/>
          <w:bCs/>
          <w:sz w:val="28"/>
          <w:szCs w:val="28"/>
        </w:rPr>
        <w:t>Петровск-Забайкальской районной 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</w:t>
      </w:r>
      <w:r>
        <w:rPr>
          <w:rFonts w:ascii="Times New Roman" w:hAnsi="Times New Roman"/>
          <w:b/>
          <w:bCs/>
          <w:sz w:val="28"/>
          <w:szCs w:val="28"/>
        </w:rPr>
        <w:t>тельной комиссии</w:t>
      </w:r>
    </w:p>
    <w:p w:rsidR="00B96EFF" w:rsidRPr="006C592E" w:rsidRDefault="00B96EFF" w:rsidP="0083789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6B0B38" w:rsidRPr="00512227" w:rsidRDefault="006B0B38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Кострова</w:t>
      </w:r>
      <w:proofErr w:type="spellEnd"/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Елена Георгиевна - член </w:t>
      </w:r>
      <w:r w:rsidRPr="00512227">
        <w:rPr>
          <w:rFonts w:ascii="Times New Roman" w:hAnsi="Times New Roman" w:cs="Times New Roman"/>
          <w:bCs/>
          <w:sz w:val="28"/>
          <w:szCs w:val="28"/>
        </w:rPr>
        <w:t>Петровск-Забайкальской районной территориальной избирательной комиссии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правом решающего голоса,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заместитель председателя Комиссии, 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руководитель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Рабочей 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группы;</w:t>
      </w:r>
    </w:p>
    <w:p w:rsidR="006B0B38" w:rsidRPr="00512227" w:rsidRDefault="006B0B38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Бундаева</w:t>
      </w:r>
      <w:proofErr w:type="spellEnd"/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Надежда Александровна - член </w:t>
      </w:r>
      <w:r w:rsidRPr="00512227">
        <w:rPr>
          <w:rFonts w:ascii="Times New Roman" w:hAnsi="Times New Roman" w:cs="Times New Roman"/>
          <w:bCs/>
          <w:sz w:val="28"/>
          <w:szCs w:val="28"/>
        </w:rPr>
        <w:t>Петровск-Забайкальской районной территориальной избирательной комиссии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правом решающего голоса, заместитель руководителя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Рабочей 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группы;</w:t>
      </w:r>
    </w:p>
    <w:p w:rsidR="006B0B38" w:rsidRPr="006B7AC8" w:rsidRDefault="006B0B38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Саламаха Оксана Анатольевна</w:t>
      </w:r>
      <w:r w:rsidRPr="005122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главный специалист юридического отдела администрации муниципального района «Петровск-Забайкальский район»;</w:t>
      </w:r>
    </w:p>
    <w:p w:rsidR="006B0B38" w:rsidRPr="006B7AC8" w:rsidRDefault="006B0B38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Суворова Эльмира </w:t>
      </w:r>
      <w:proofErr w:type="spellStart"/>
      <w:r w:rsidRPr="006B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Байрамовна</w:t>
      </w:r>
      <w:proofErr w:type="spellEnd"/>
      <w:r w:rsidRPr="006B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член </w:t>
      </w:r>
      <w:r w:rsidRPr="006B7AC8">
        <w:rPr>
          <w:rFonts w:ascii="Times New Roman" w:hAnsi="Times New Roman" w:cs="Times New Roman"/>
          <w:bCs/>
          <w:sz w:val="28"/>
          <w:szCs w:val="28"/>
        </w:rPr>
        <w:t>Петровск-Забайкальской районной территориальной избирательной комиссии</w:t>
      </w:r>
      <w:r w:rsidRPr="006B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правом решающего голоса</w:t>
      </w:r>
      <w:r w:rsidR="006B7A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B7AC8" w:rsidRPr="006B7AC8" w:rsidRDefault="002F6577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chief-title"/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6B7AC8" w:rsidRPr="006B7A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Чупова</w:t>
        </w:r>
        <w:proofErr w:type="spellEnd"/>
        <w:r w:rsidR="006B7AC8" w:rsidRPr="006B7A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Анна Сергеевна</w:t>
        </w:r>
      </w:hyperlink>
      <w:r w:rsidR="006B7AC8" w:rsidRPr="006B7AC8">
        <w:rPr>
          <w:rStyle w:val="company-info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B7AC8">
        <w:rPr>
          <w:rStyle w:val="company-infotext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7AC8" w:rsidRPr="006B7AC8">
        <w:rPr>
          <w:rStyle w:val="chief-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сполняющая обязанности директора МАРИУ «Петровская Новь» городского округа «Город Петровск-Забайкальский»; </w:t>
      </w:r>
    </w:p>
    <w:p w:rsidR="006B7AC8" w:rsidRPr="006B7AC8" w:rsidRDefault="006B7AC8" w:rsidP="0083789E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hief-title"/>
          <w:rFonts w:ascii="Times New Roman" w:hAnsi="Times New Roman" w:cs="Times New Roman"/>
          <w:sz w:val="28"/>
          <w:szCs w:val="28"/>
          <w:shd w:val="clear" w:color="auto" w:fill="FFFFFF"/>
        </w:rPr>
        <w:t>Ладыгина</w:t>
      </w:r>
      <w:proofErr w:type="spellEnd"/>
      <w:r>
        <w:rPr>
          <w:rStyle w:val="chief-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Львовна – редактор газеты муниципального района «Петровск-Забайкальский район» «Жизнь района».</w:t>
      </w:r>
    </w:p>
    <w:p w:rsidR="0083789E" w:rsidRPr="008432BC" w:rsidRDefault="0083789E" w:rsidP="0083789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3789E" w:rsidRPr="008432BC" w:rsidRDefault="0083789E" w:rsidP="00B96EFF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4DB1" w:rsidRPr="00F17B20" w:rsidRDefault="0083789E" w:rsidP="0083789E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432BC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CA4DB1" w:rsidRPr="00F17B20">
        <w:rPr>
          <w:rFonts w:ascii="Times New Roman" w:hAnsi="Times New Roman"/>
          <w:bCs/>
          <w:sz w:val="28"/>
          <w:szCs w:val="28"/>
        </w:rPr>
        <w:t>ПРИЛОЖЕНИЕ</w:t>
      </w:r>
      <w:r w:rsidR="00CA4DB1">
        <w:rPr>
          <w:rFonts w:ascii="Times New Roman" w:hAnsi="Times New Roman"/>
          <w:bCs/>
          <w:sz w:val="28"/>
          <w:szCs w:val="28"/>
        </w:rPr>
        <w:t xml:space="preserve"> № 2</w:t>
      </w:r>
    </w:p>
    <w:p w:rsidR="0083789E" w:rsidRPr="008432BC" w:rsidRDefault="00CA4DB1" w:rsidP="0083789E">
      <w:pPr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7B20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F17B20">
        <w:rPr>
          <w:rFonts w:ascii="Times New Roman" w:hAnsi="Times New Roman"/>
          <w:bCs/>
          <w:sz w:val="28"/>
          <w:szCs w:val="28"/>
        </w:rPr>
        <w:t xml:space="preserve"> Петровск-Забайкальской </w:t>
      </w:r>
    </w:p>
    <w:p w:rsidR="00CA4DB1" w:rsidRPr="00F17B20" w:rsidRDefault="00CA4DB1" w:rsidP="0083789E">
      <w:pPr>
        <w:spacing w:after="0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7B20">
        <w:rPr>
          <w:rFonts w:ascii="Times New Roman" w:hAnsi="Times New Roman"/>
          <w:bCs/>
          <w:sz w:val="28"/>
          <w:szCs w:val="28"/>
        </w:rPr>
        <w:t>районной тер</w:t>
      </w:r>
      <w:bookmarkStart w:id="0" w:name="_GoBack"/>
      <w:bookmarkEnd w:id="0"/>
      <w:r w:rsidRPr="00F17B20">
        <w:rPr>
          <w:rFonts w:ascii="Times New Roman" w:hAnsi="Times New Roman"/>
          <w:bCs/>
          <w:sz w:val="28"/>
          <w:szCs w:val="28"/>
        </w:rPr>
        <w:t>риториальной избирательной комиссии</w:t>
      </w:r>
    </w:p>
    <w:p w:rsidR="00CA4DB1" w:rsidRDefault="0083789E" w:rsidP="0083789E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3789E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CA4DB1" w:rsidRPr="00F17B20">
        <w:rPr>
          <w:rFonts w:ascii="Times New Roman" w:hAnsi="Times New Roman"/>
          <w:bCs/>
          <w:sz w:val="28"/>
          <w:szCs w:val="28"/>
        </w:rPr>
        <w:t>от 11 января 2021 года № 2/1</w:t>
      </w:r>
      <w:r w:rsidR="00CA4DB1">
        <w:rPr>
          <w:rFonts w:ascii="Times New Roman" w:hAnsi="Times New Roman"/>
          <w:bCs/>
          <w:sz w:val="28"/>
          <w:szCs w:val="28"/>
        </w:rPr>
        <w:t>1</w:t>
      </w:r>
    </w:p>
    <w:p w:rsidR="00CA4DB1" w:rsidRPr="00F17B20" w:rsidRDefault="00CA4DB1" w:rsidP="00CA4DB1">
      <w:pPr>
        <w:spacing w:before="100" w:beforeAutospacing="1" w:after="100" w:afterAutospacing="1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</w:p>
    <w:p w:rsidR="00B96EFF" w:rsidRPr="0083789E" w:rsidRDefault="00CA4DB1" w:rsidP="008378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378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Положение о Рабочей группе </w:t>
      </w:r>
      <w:r w:rsidRPr="0083789E">
        <w:rPr>
          <w:rFonts w:ascii="Times New Roman" w:hAnsi="Times New Roman" w:cs="Times New Roman"/>
          <w:b/>
          <w:bCs/>
          <w:sz w:val="28"/>
          <w:szCs w:val="28"/>
        </w:rPr>
        <w:t xml:space="preserve">Петровск-Забайкальской районной территориальной </w:t>
      </w:r>
      <w:r w:rsidRPr="0083789E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Pr="0083789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 информационным спорам и иным вопросам информационного обеспечения выборов</w:t>
      </w:r>
    </w:p>
    <w:p w:rsidR="00CA4DB1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F4ABD" w:rsidRPr="002F6577" w:rsidRDefault="00CA4DB1" w:rsidP="000F4ABD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формы деятельности рабочей группы </w:t>
      </w:r>
      <w:r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Pr="002F657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информационным спорам и иным вопросам информационного обеспечения выборов (далее - Рабочая группа).</w:t>
      </w:r>
    </w:p>
    <w:p w:rsidR="00CA4DB1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Рабочая группа образуется на срок полномочий </w:t>
      </w:r>
      <w:r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Pr="002F657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 числа членов </w:t>
      </w:r>
      <w:r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Pr="002F657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органов государственной власти Забайкальского края, иных государственных органов, организаций, осуществляющих выпуск средств массовой информации.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состав Рабочей группы могут входить представители общественных объединений.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Состав Рабочей группы утверждается </w:t>
      </w:r>
      <w:r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Pr="002F6577">
        <w:rPr>
          <w:rFonts w:ascii="Times New Roman" w:hAnsi="Times New Roman" w:cs="Times New Roman"/>
          <w:sz w:val="28"/>
          <w:szCs w:val="28"/>
        </w:rPr>
        <w:t>избирательной комиссий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 компетенцию Рабочей группы входит: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сбор и систематизация уведомлений о готовности предоставить эфирное время, печатную площадь кандидатам, избирательным объединениям, а также сведений о размерах и иных условиях их оплаты, представленных в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Петровск-Забайкальск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</w:t>
      </w:r>
      <w:r w:rsidR="000F4ABD" w:rsidRPr="002F6577">
        <w:rPr>
          <w:rFonts w:ascii="Times New Roman" w:hAnsi="Times New Roman" w:cs="Times New Roman"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ю</w:t>
      </w:r>
      <w:r w:rsidR="000F4ABD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организациями телерадиовещания, редакциями периодических печатных изданий;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Петровск-Забайкальскую районную территориальную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0F4ABD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порядке, установленном законодательством о выборах;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рассмотрение во взаимодействии с контрольно-ревизионной службой при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Петровск-Забайкальск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</w:t>
      </w:r>
      <w:r w:rsidR="000F4ABD" w:rsidRPr="002F6577">
        <w:rPr>
          <w:rFonts w:ascii="Times New Roman" w:hAnsi="Times New Roman" w:cs="Times New Roman"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ей</w:t>
      </w:r>
      <w:r w:rsidR="000F4ABD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Петровск-Забайкальскую районную территориальную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предмет их соответствия законодательству о выборах, а также подготовка соответствующих заключений;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рассмотрение вопросов, касающихся публикаций результатов опросов общественного мнения, связанных с выборами;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предварительное рассмотрение обращений о нарушениях положений </w:t>
      </w:r>
      <w:hyperlink r:id="rId9" w:history="1">
        <w:r w:rsidRPr="002F6577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федеральных законов "Об основных гарантиях избирательных прав и права на участие в референдуме граждан Российской Федерации"</w:t>
        </w:r>
      </w:hyperlink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"О выборах депутатов Государственной Думы Федерального Собрания Российской Федерации", "О выборах Президента Российской Федерации", законов о выборах Забайкальского края, регулирующих информирование избирателей, проведение предвыборной агитации;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сбор и систематизация материалов о нарушениях федерального законодательства, регулирующего порядок информирования избирателей и проведения предвыборной агитации, допущенных политическими партиями, кандидатами, организациями телерадиовещания, редакциями периодических печатных изданий, иными лицами в ходе избирательных кампаний, подготовка и принятие соответствующих заключений (решений) Рабочей группы;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подготовка проектов представлений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Петровск-Забайкальск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</w:t>
      </w:r>
      <w:r w:rsidR="000F4ABD" w:rsidRPr="002F6577">
        <w:rPr>
          <w:rFonts w:ascii="Times New Roman" w:hAnsi="Times New Roman" w:cs="Times New Roman"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ей</w:t>
      </w:r>
      <w:r w:rsidR="000F4ABD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рассмотрение полученных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Петровск-Забайкальск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</w:t>
      </w:r>
      <w:r w:rsidR="000F4ABD" w:rsidRPr="002F6577">
        <w:rPr>
          <w:rFonts w:ascii="Times New Roman" w:hAnsi="Times New Roman" w:cs="Times New Roman"/>
          <w:sz w:val="28"/>
          <w:szCs w:val="28"/>
        </w:rPr>
        <w:t>ой</w:t>
      </w:r>
      <w:r w:rsidR="000F4ABD" w:rsidRPr="002F65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ей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периодических печатных изданий, общественных объединений, их должностных лиц, сведений и материалов по вопросам компетенции Рабочей группы.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Рабочая группа в своей деятельности руководствуется </w:t>
      </w:r>
      <w:hyperlink r:id="rId10" w:history="1">
        <w:r w:rsidRPr="002F6577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федеральными конституционными законами, федеральными законами, </w:t>
      </w:r>
      <w:hyperlink r:id="rId11" w:history="1">
        <w:r w:rsidRPr="002F6577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Уставом </w:t>
        </w:r>
        <w:r w:rsidR="000F4ABD" w:rsidRPr="002F6577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муниципального</w:t>
        </w:r>
      </w:hyperlink>
      <w:r w:rsidR="000F4ABD" w:rsidRPr="002F6577">
        <w:rPr>
          <w:rStyle w:val="aa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района «Петровск-Забайкальский район»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другими законами Забайкальского края, решениями Центральной избирательной комиссии Российской Федерации, Регламентом и правовыми актами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настоящим Положением.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Заседание Рабочей группы созывает руководитель Рабочей группы (в случае его отсутствия - заместитель руководителя Рабочей группы).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заседаниях Рабочей группы вправе присутствовать и высказывать свое мнение члены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согласовывается руководителем Рабочей группы либо его заместителем накануне очередного заседания.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времени и месте заседания Рабочей группы извещаются члены Рабочей группы, заявители, иные заинтересованные лица.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- иной уполномоченный на то член Рабочей группы из числа членов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правом решающего голоса.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</w:t>
      </w:r>
    </w:p>
    <w:p w:rsidR="000F4ABD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Поступившие в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Петровск-Забайкальск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территориальн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</w:t>
      </w:r>
      <w:r w:rsidR="000F4ABD" w:rsidRPr="002F6577">
        <w:rPr>
          <w:rFonts w:ascii="Times New Roman" w:hAnsi="Times New Roman" w:cs="Times New Roman"/>
          <w:sz w:val="28"/>
          <w:szCs w:val="28"/>
        </w:rPr>
        <w:t>ую</w:t>
      </w:r>
      <w:r w:rsidR="000F4ABD" w:rsidRPr="002F657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ю</w:t>
      </w:r>
      <w:r w:rsidR="000F4ABD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обращения и иные документы рассматриваются на заседаниях Рабочей группы по поручению Председателя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 в случае его отсутствия - по поручению заместителя Председателя </w:t>
      </w:r>
      <w:r w:rsidR="000F4ABD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0F4ABD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0F4ABD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F6577" w:rsidRPr="002F6577" w:rsidRDefault="00CA4DB1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соответствующими избирательными комиссиями, а также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- заключения специалистов.</w:t>
      </w:r>
      <w:r w:rsidR="002F6577" w:rsidRPr="002F65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F6577" w:rsidRPr="002F6577" w:rsidRDefault="002F6577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="00CA4DB1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заседании Рабочей группы ведется протокол.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</w:t>
      </w:r>
      <w:r w:rsidRPr="002F65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F6577" w:rsidRPr="002F6577" w:rsidRDefault="002F6577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="00CA4DB1"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2F6577" w:rsidRPr="002F6577" w:rsidRDefault="00CA4DB1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"за" и "против" голос председательствующего на заседании Рабочей группы является решающим.</w:t>
      </w:r>
    </w:p>
    <w:p w:rsidR="002F6577" w:rsidRPr="002F6577" w:rsidRDefault="00CA4DB1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Член Рабочей группы не принимает участия в голосовании,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</w:t>
      </w:r>
    </w:p>
    <w:p w:rsidR="002F6577" w:rsidRPr="002F6577" w:rsidRDefault="00CA4DB1" w:rsidP="002F65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Решение Рабочей группы, а при необходимости и соответствующий проект решения </w:t>
      </w:r>
      <w:r w:rsidR="002F6577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2F6577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2F6577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выносятся на заседание </w:t>
      </w:r>
      <w:r w:rsidR="002F6577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2F6577" w:rsidRPr="002F657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2F6577" w:rsidRPr="002F6577">
        <w:rPr>
          <w:rFonts w:ascii="Times New Roman" w:hAnsi="Times New Roman" w:cs="Times New Roman"/>
          <w:sz w:val="28"/>
          <w:szCs w:val="28"/>
        </w:rPr>
        <w:t>и</w:t>
      </w: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установленном порядке. С докладом по этому вопросу выступает руководитель Рабочей группы, либо по его поручению - заместитель руководителя, либо член Рабочей группы - член избирательной комиссии субъекта Российской Федерации с правом решающего голоса.</w:t>
      </w:r>
    </w:p>
    <w:p w:rsidR="00B96EFF" w:rsidRPr="002F6577" w:rsidRDefault="00CA4DB1" w:rsidP="008378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5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9. 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времени, печатной площади, уведомления о готовности предоставить эфирное время и печатную площадь, обращения о порядке применения законодательства в ходе информирования избирателей, при проведении предвыборной агитации, другие документы передаются исполнителями на хранение в порядке, установленном </w:t>
      </w:r>
      <w:r w:rsidR="002F6577" w:rsidRPr="002F6577">
        <w:rPr>
          <w:rFonts w:ascii="Times New Roman" w:hAnsi="Times New Roman" w:cs="Times New Roman"/>
          <w:bCs/>
          <w:sz w:val="28"/>
          <w:szCs w:val="28"/>
        </w:rPr>
        <w:t xml:space="preserve">Петровск-Забайкальской районной территориальной </w:t>
      </w:r>
      <w:r w:rsidR="002F6577" w:rsidRPr="002F6577">
        <w:rPr>
          <w:rFonts w:ascii="Times New Roman" w:hAnsi="Times New Roman" w:cs="Times New Roman"/>
          <w:sz w:val="28"/>
          <w:szCs w:val="28"/>
        </w:rPr>
        <w:t>избирательной комиссией</w:t>
      </w:r>
      <w:r w:rsidR="002F6577" w:rsidRPr="002F6577">
        <w:rPr>
          <w:rFonts w:ascii="Times New Roman" w:hAnsi="Times New Roman" w:cs="Times New Roman"/>
          <w:sz w:val="28"/>
          <w:szCs w:val="28"/>
        </w:rPr>
        <w:t>.</w:t>
      </w:r>
    </w:p>
    <w:p w:rsidR="00B96EFF" w:rsidRPr="002F6577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2F6577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2F6577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2F6577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2F6577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EFF" w:rsidRPr="00CA4DB1" w:rsidRDefault="00B96EFF" w:rsidP="00CA4D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8DB" w:rsidRDefault="009578DB" w:rsidP="00B96EFF">
      <w:pPr>
        <w:pStyle w:val="a7"/>
        <w:spacing w:line="360" w:lineRule="auto"/>
        <w:ind w:firstLine="709"/>
        <w:contextualSpacing/>
        <w:jc w:val="both"/>
      </w:pPr>
    </w:p>
    <w:sectPr w:rsidR="009578DB" w:rsidSect="00EC2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F7" w:rsidRDefault="00E00BF7" w:rsidP="00C85567">
      <w:pPr>
        <w:spacing w:after="0" w:line="240" w:lineRule="auto"/>
      </w:pPr>
      <w:r>
        <w:separator/>
      </w:r>
    </w:p>
  </w:endnote>
  <w:endnote w:type="continuationSeparator" w:id="0">
    <w:p w:rsidR="00E00BF7" w:rsidRDefault="00E00BF7" w:rsidP="00C8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9C" w:rsidRDefault="002F65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9C" w:rsidRDefault="002F65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9C" w:rsidRDefault="002F6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F7" w:rsidRDefault="00E00BF7" w:rsidP="00C85567">
      <w:pPr>
        <w:spacing w:after="0" w:line="240" w:lineRule="auto"/>
      </w:pPr>
      <w:r>
        <w:separator/>
      </w:r>
    </w:p>
  </w:footnote>
  <w:footnote w:type="continuationSeparator" w:id="0">
    <w:p w:rsidR="00E00BF7" w:rsidRDefault="00E00BF7" w:rsidP="00C8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9C" w:rsidRDefault="002F65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D" w:rsidRDefault="002F65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9C" w:rsidRDefault="002F65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2EE"/>
    <w:multiLevelType w:val="hybridMultilevel"/>
    <w:tmpl w:val="AF26E96C"/>
    <w:lvl w:ilvl="0" w:tplc="F1B0B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54619"/>
    <w:multiLevelType w:val="hybridMultilevel"/>
    <w:tmpl w:val="32067D36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782ED4"/>
    <w:multiLevelType w:val="hybridMultilevel"/>
    <w:tmpl w:val="A9A46434"/>
    <w:lvl w:ilvl="0" w:tplc="51A82C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85229B"/>
    <w:multiLevelType w:val="hybridMultilevel"/>
    <w:tmpl w:val="E9D2BB04"/>
    <w:lvl w:ilvl="0" w:tplc="350C8E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914F6"/>
    <w:multiLevelType w:val="hybridMultilevel"/>
    <w:tmpl w:val="D3423FAA"/>
    <w:lvl w:ilvl="0" w:tplc="98B61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EFF"/>
    <w:rsid w:val="00066EF1"/>
    <w:rsid w:val="000F4ABD"/>
    <w:rsid w:val="000F6A56"/>
    <w:rsid w:val="00133E2C"/>
    <w:rsid w:val="00165336"/>
    <w:rsid w:val="002B5FB2"/>
    <w:rsid w:val="002F6577"/>
    <w:rsid w:val="00554200"/>
    <w:rsid w:val="00556463"/>
    <w:rsid w:val="006B0B38"/>
    <w:rsid w:val="006B7AC8"/>
    <w:rsid w:val="007B47B1"/>
    <w:rsid w:val="0083789E"/>
    <w:rsid w:val="008432BC"/>
    <w:rsid w:val="009578DB"/>
    <w:rsid w:val="009C3782"/>
    <w:rsid w:val="00A33358"/>
    <w:rsid w:val="00A66296"/>
    <w:rsid w:val="00B96EFF"/>
    <w:rsid w:val="00C85567"/>
    <w:rsid w:val="00CA4DB1"/>
    <w:rsid w:val="00E00BF7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3FFE"/>
  <w15:docId w15:val="{A95C4EF3-EB22-43B7-8DE0-E72D92CB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E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96EF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6E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B96EFF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header"/>
    <w:basedOn w:val="a"/>
    <w:link w:val="a4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96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6EFF"/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B9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8">
    <w:name w:val="caption"/>
    <w:basedOn w:val="a"/>
    <w:next w:val="a"/>
    <w:uiPriority w:val="35"/>
    <w:qFormat/>
    <w:rsid w:val="00B96EFF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9">
    <w:name w:val="List Paragraph"/>
    <w:basedOn w:val="a"/>
    <w:uiPriority w:val="34"/>
    <w:qFormat/>
    <w:rsid w:val="00B96E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0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-15">
    <w:name w:val="Текст14-1.5"/>
    <w:basedOn w:val="a"/>
    <w:rsid w:val="006B0B3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hief-title">
    <w:name w:val="chief-title"/>
    <w:basedOn w:val="a0"/>
    <w:rsid w:val="006B7AC8"/>
  </w:style>
  <w:style w:type="character" w:customStyle="1" w:styleId="company-infotext">
    <w:name w:val="company-info__text"/>
    <w:basedOn w:val="a0"/>
    <w:rsid w:val="006B7AC8"/>
  </w:style>
  <w:style w:type="character" w:styleId="aa">
    <w:name w:val="Hyperlink"/>
    <w:basedOn w:val="a0"/>
    <w:uiPriority w:val="99"/>
    <w:semiHidden/>
    <w:unhideWhenUsed/>
    <w:rsid w:val="006B7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chupova-as-7531006857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22191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B0A0-BA4D-45E4-9A50-A6713ED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2020-11-01T00:12:00Z</dcterms:created>
  <dcterms:modified xsi:type="dcterms:W3CDTF">2021-02-03T05:46:00Z</dcterms:modified>
</cp:coreProperties>
</file>