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073" w:rsidRDefault="007C3073" w:rsidP="007C3073">
      <w:pPr>
        <w:autoSpaceDE/>
        <w:autoSpaceDN/>
        <w:jc w:val="center"/>
        <w:rPr>
          <w:b/>
          <w:sz w:val="36"/>
        </w:rPr>
      </w:pPr>
      <w:r>
        <w:rPr>
          <w:b/>
          <w:sz w:val="36"/>
        </w:rPr>
        <w:t>Администрация муниципального района</w:t>
      </w:r>
    </w:p>
    <w:p w:rsidR="007C3073" w:rsidRDefault="007C3073" w:rsidP="007C3073">
      <w:pPr>
        <w:autoSpaceDE/>
        <w:autoSpaceDN/>
        <w:jc w:val="center"/>
        <w:rPr>
          <w:b/>
          <w:sz w:val="36"/>
        </w:rPr>
      </w:pPr>
      <w:r>
        <w:rPr>
          <w:b/>
          <w:sz w:val="36"/>
        </w:rPr>
        <w:t>«Петровск-Забайкальский район»</w:t>
      </w:r>
    </w:p>
    <w:p w:rsidR="007C3073" w:rsidRDefault="007C3073" w:rsidP="007C3073">
      <w:pPr>
        <w:autoSpaceDE/>
        <w:autoSpaceDN/>
        <w:jc w:val="center"/>
        <w:rPr>
          <w:b/>
          <w:sz w:val="36"/>
        </w:rPr>
      </w:pPr>
    </w:p>
    <w:p w:rsidR="007C3073" w:rsidRDefault="007C3073" w:rsidP="007C3073">
      <w:pPr>
        <w:pStyle w:val="2"/>
        <w:rPr>
          <w:b/>
          <w:sz w:val="48"/>
        </w:rPr>
      </w:pPr>
      <w:r>
        <w:rPr>
          <w:b/>
          <w:sz w:val="48"/>
        </w:rPr>
        <w:t>ПОСТАНОВЛЕНИЕ</w:t>
      </w:r>
    </w:p>
    <w:p w:rsidR="003E0B58" w:rsidRPr="003E0B58" w:rsidRDefault="003E0B58" w:rsidP="003E0B58"/>
    <w:p w:rsidR="008E52EA" w:rsidRPr="008E52EA" w:rsidRDefault="008E52EA" w:rsidP="008E52EA"/>
    <w:p w:rsidR="00B84C69" w:rsidRDefault="003E0B58" w:rsidP="003E0B58">
      <w:pPr>
        <w:rPr>
          <w:sz w:val="28"/>
        </w:rPr>
      </w:pPr>
      <w:r>
        <w:rPr>
          <w:sz w:val="28"/>
        </w:rPr>
        <w:t xml:space="preserve">    </w:t>
      </w:r>
      <w:r w:rsidR="00062A5C">
        <w:rPr>
          <w:sz w:val="28"/>
        </w:rPr>
        <w:t>30 ноября 2021 года                                                                                    № 619</w:t>
      </w:r>
      <w:r>
        <w:rPr>
          <w:sz w:val="28"/>
        </w:rPr>
        <w:t xml:space="preserve">                                                                                 </w:t>
      </w:r>
    </w:p>
    <w:p w:rsidR="003E0B58" w:rsidRDefault="003E0B58" w:rsidP="003E0B58">
      <w:pPr>
        <w:rPr>
          <w:sz w:val="28"/>
        </w:rPr>
      </w:pPr>
    </w:p>
    <w:p w:rsidR="007C3073" w:rsidRPr="00CE77D6" w:rsidRDefault="007C3073" w:rsidP="00D206E5">
      <w:pPr>
        <w:jc w:val="center"/>
        <w:rPr>
          <w:sz w:val="28"/>
        </w:rPr>
      </w:pPr>
      <w:r w:rsidRPr="00CE77D6">
        <w:rPr>
          <w:sz w:val="28"/>
        </w:rPr>
        <w:t>г.</w:t>
      </w:r>
      <w:r w:rsidR="00D206E5" w:rsidRPr="00CE77D6">
        <w:rPr>
          <w:sz w:val="28"/>
        </w:rPr>
        <w:t xml:space="preserve"> </w:t>
      </w:r>
      <w:r w:rsidRPr="00CE77D6">
        <w:rPr>
          <w:sz w:val="28"/>
        </w:rPr>
        <w:t>Петровск-Забайкальский</w:t>
      </w:r>
    </w:p>
    <w:p w:rsidR="007C3073" w:rsidRDefault="007C3073" w:rsidP="007C3073">
      <w:pPr>
        <w:autoSpaceDE/>
        <w:jc w:val="both"/>
        <w:rPr>
          <w:b/>
          <w:sz w:val="8"/>
        </w:rPr>
      </w:pPr>
    </w:p>
    <w:p w:rsidR="007C3073" w:rsidRDefault="007C3073" w:rsidP="007C3073">
      <w:pPr>
        <w:autoSpaceDE/>
        <w:jc w:val="both"/>
        <w:rPr>
          <w:b/>
          <w:sz w:val="16"/>
        </w:rPr>
      </w:pPr>
    </w:p>
    <w:p w:rsidR="007C3073" w:rsidRDefault="007C3073" w:rsidP="007C3073">
      <w:pPr>
        <w:autoSpaceDE/>
        <w:jc w:val="both"/>
        <w:rPr>
          <w:b/>
          <w:sz w:val="16"/>
        </w:rPr>
      </w:pPr>
    </w:p>
    <w:p w:rsidR="00864B17" w:rsidRDefault="00FA46B9" w:rsidP="00CE77D6">
      <w:pPr>
        <w:autoSpaceDE/>
        <w:jc w:val="center"/>
        <w:rPr>
          <w:b/>
          <w:sz w:val="28"/>
        </w:rPr>
      </w:pPr>
      <w:bookmarkStart w:id="0" w:name="_GoBack"/>
      <w:r>
        <w:rPr>
          <w:b/>
          <w:sz w:val="28"/>
        </w:rPr>
        <w:t>О</w:t>
      </w:r>
      <w:r w:rsidR="00962EFB">
        <w:rPr>
          <w:b/>
          <w:sz w:val="28"/>
        </w:rPr>
        <w:t>б утверждении Положения о комиссии</w:t>
      </w:r>
      <w:r w:rsidR="007C3073">
        <w:rPr>
          <w:b/>
          <w:sz w:val="28"/>
        </w:rPr>
        <w:t xml:space="preserve"> по установлению</w:t>
      </w:r>
      <w:r w:rsidR="009B1EBA">
        <w:rPr>
          <w:b/>
          <w:sz w:val="28"/>
        </w:rPr>
        <w:t xml:space="preserve"> </w:t>
      </w:r>
      <w:r w:rsidR="007C3073">
        <w:rPr>
          <w:b/>
          <w:sz w:val="28"/>
        </w:rPr>
        <w:t>с</w:t>
      </w:r>
      <w:r w:rsidR="00D761ED">
        <w:rPr>
          <w:b/>
          <w:sz w:val="28"/>
        </w:rPr>
        <w:t>т</w:t>
      </w:r>
      <w:r w:rsidR="007C3073">
        <w:rPr>
          <w:b/>
          <w:sz w:val="28"/>
        </w:rPr>
        <w:t xml:space="preserve">ажа </w:t>
      </w:r>
      <w:r w:rsidR="00C51CDC">
        <w:rPr>
          <w:b/>
          <w:sz w:val="28"/>
        </w:rPr>
        <w:t>муниципальной службы и назначению</w:t>
      </w:r>
      <w:r w:rsidR="009B1EBA">
        <w:rPr>
          <w:b/>
          <w:sz w:val="28"/>
        </w:rPr>
        <w:t xml:space="preserve"> </w:t>
      </w:r>
      <w:r w:rsidR="007C3073">
        <w:rPr>
          <w:b/>
          <w:sz w:val="28"/>
        </w:rPr>
        <w:t xml:space="preserve">пенсии </w:t>
      </w:r>
      <w:r w:rsidR="009231FE">
        <w:rPr>
          <w:b/>
          <w:sz w:val="28"/>
        </w:rPr>
        <w:t>за</w:t>
      </w:r>
      <w:r w:rsidR="00864B17">
        <w:rPr>
          <w:b/>
          <w:sz w:val="28"/>
        </w:rPr>
        <w:t xml:space="preserve"> </w:t>
      </w:r>
      <w:r w:rsidR="00C51CDC">
        <w:rPr>
          <w:b/>
          <w:sz w:val="28"/>
        </w:rPr>
        <w:t>выслугу лет муниципальным</w:t>
      </w:r>
      <w:r w:rsidR="009B1EBA">
        <w:rPr>
          <w:b/>
          <w:sz w:val="28"/>
        </w:rPr>
        <w:t xml:space="preserve"> </w:t>
      </w:r>
      <w:r w:rsidR="00C51CDC">
        <w:rPr>
          <w:b/>
          <w:sz w:val="28"/>
        </w:rPr>
        <w:t xml:space="preserve">служащим </w:t>
      </w:r>
      <w:r w:rsidR="00962EFB">
        <w:rPr>
          <w:b/>
          <w:sz w:val="28"/>
        </w:rPr>
        <w:t xml:space="preserve">органов местного </w:t>
      </w:r>
      <w:r w:rsidR="00864B17">
        <w:rPr>
          <w:b/>
          <w:sz w:val="28"/>
        </w:rPr>
        <w:t>с</w:t>
      </w:r>
      <w:r w:rsidR="00962EFB">
        <w:rPr>
          <w:b/>
          <w:sz w:val="28"/>
        </w:rPr>
        <w:t>амоуправления</w:t>
      </w:r>
      <w:r w:rsidR="00C51CDC">
        <w:rPr>
          <w:b/>
          <w:sz w:val="28"/>
        </w:rPr>
        <w:t xml:space="preserve"> муниципального района</w:t>
      </w:r>
      <w:r w:rsidR="00962EFB">
        <w:rPr>
          <w:b/>
          <w:sz w:val="28"/>
        </w:rPr>
        <w:t xml:space="preserve"> </w:t>
      </w:r>
      <w:r w:rsidR="00C51CDC">
        <w:rPr>
          <w:b/>
          <w:sz w:val="28"/>
        </w:rPr>
        <w:t>«Петровск-Забайкальский район»</w:t>
      </w:r>
    </w:p>
    <w:bookmarkEnd w:id="0"/>
    <w:p w:rsidR="007C3073" w:rsidRDefault="009231FE" w:rsidP="00CE77D6">
      <w:pPr>
        <w:autoSpaceDE/>
        <w:jc w:val="center"/>
        <w:rPr>
          <w:sz w:val="28"/>
        </w:rPr>
      </w:pPr>
      <w:r>
        <w:rPr>
          <w:b/>
          <w:sz w:val="28"/>
        </w:rPr>
        <w:t xml:space="preserve"> </w:t>
      </w:r>
    </w:p>
    <w:p w:rsidR="007C3073" w:rsidRDefault="009B1EBA" w:rsidP="00A27141">
      <w:pPr>
        <w:tabs>
          <w:tab w:val="left" w:pos="567"/>
          <w:tab w:val="left" w:pos="709"/>
        </w:tabs>
        <w:autoSpaceDE/>
        <w:ind w:firstLine="709"/>
        <w:jc w:val="both"/>
        <w:rPr>
          <w:b/>
          <w:sz w:val="28"/>
        </w:rPr>
      </w:pPr>
      <w:r>
        <w:rPr>
          <w:sz w:val="28"/>
        </w:rPr>
        <w:t>В</w:t>
      </w:r>
      <w:r w:rsidR="00962EFB">
        <w:rPr>
          <w:sz w:val="28"/>
        </w:rPr>
        <w:t xml:space="preserve">  </w:t>
      </w:r>
      <w:r>
        <w:rPr>
          <w:sz w:val="28"/>
        </w:rPr>
        <w:t xml:space="preserve"> </w:t>
      </w:r>
      <w:r w:rsidR="00864B17">
        <w:rPr>
          <w:sz w:val="28"/>
        </w:rPr>
        <w:t>соответствии с Федеральным законом от 02 марта 2007 года № 25-ФЗ «О муниципальной службе в Российской Федерации», статьей 11 Закона Забайкальского края от 29 декабря 2008 года № 108-ЗЗК «О муниципальной службе в Забайкальском крае», Законом Забайкальского края от 16 октября 2008 года № 48-ЗЗК «О стаже муниципальной службы в Забайкальском крае», руководствуясь статьей 25 Устава муниципального района «Петровск-Забайкальский район»,</w:t>
      </w:r>
      <w:r w:rsidR="00962EFB">
        <w:rPr>
          <w:sz w:val="28"/>
        </w:rPr>
        <w:t xml:space="preserve">   </w:t>
      </w:r>
      <w:r w:rsidR="009231FE">
        <w:rPr>
          <w:sz w:val="28"/>
        </w:rPr>
        <w:t>а</w:t>
      </w:r>
      <w:r w:rsidR="00CE77D6">
        <w:rPr>
          <w:sz w:val="28"/>
        </w:rPr>
        <w:t xml:space="preserve">дминистрация </w:t>
      </w:r>
      <w:r w:rsidR="00D761ED">
        <w:rPr>
          <w:sz w:val="28"/>
        </w:rPr>
        <w:t xml:space="preserve"> </w:t>
      </w:r>
      <w:r w:rsidR="00962EFB">
        <w:rPr>
          <w:sz w:val="28"/>
        </w:rPr>
        <w:t xml:space="preserve"> </w:t>
      </w:r>
      <w:r w:rsidR="00CE77D6">
        <w:rPr>
          <w:sz w:val="28"/>
        </w:rPr>
        <w:t xml:space="preserve">муниципального </w:t>
      </w:r>
      <w:r w:rsidR="00962EFB">
        <w:rPr>
          <w:sz w:val="28"/>
        </w:rPr>
        <w:t xml:space="preserve">  </w:t>
      </w:r>
      <w:r w:rsidR="00CE77D6">
        <w:rPr>
          <w:sz w:val="28"/>
        </w:rPr>
        <w:t>района</w:t>
      </w:r>
      <w:r w:rsidR="00962EFB">
        <w:rPr>
          <w:sz w:val="28"/>
        </w:rPr>
        <w:t xml:space="preserve"> </w:t>
      </w:r>
      <w:r w:rsidR="00CE77D6">
        <w:rPr>
          <w:sz w:val="28"/>
        </w:rPr>
        <w:t xml:space="preserve"> «Петровск</w:t>
      </w:r>
      <w:r w:rsidR="00864B17">
        <w:rPr>
          <w:sz w:val="28"/>
        </w:rPr>
        <w:t xml:space="preserve"> </w:t>
      </w:r>
      <w:r w:rsidR="00CE77D6">
        <w:rPr>
          <w:sz w:val="28"/>
        </w:rPr>
        <w:t xml:space="preserve">-Забайкальский район» </w:t>
      </w:r>
      <w:r w:rsidR="007C3073">
        <w:rPr>
          <w:b/>
          <w:sz w:val="28"/>
        </w:rPr>
        <w:t xml:space="preserve"> п о с т а н о в л я е</w:t>
      </w:r>
      <w:r w:rsidR="001938C7">
        <w:rPr>
          <w:b/>
          <w:sz w:val="28"/>
        </w:rPr>
        <w:t xml:space="preserve"> </w:t>
      </w:r>
      <w:r w:rsidR="007C3073">
        <w:rPr>
          <w:b/>
          <w:sz w:val="28"/>
        </w:rPr>
        <w:t>т :</w:t>
      </w:r>
    </w:p>
    <w:p w:rsidR="009B1EBA" w:rsidRDefault="007C3073" w:rsidP="00A27141">
      <w:pPr>
        <w:autoSpaceDE/>
        <w:ind w:firstLine="709"/>
        <w:jc w:val="both"/>
        <w:rPr>
          <w:b/>
          <w:sz w:val="28"/>
        </w:rPr>
      </w:pPr>
      <w:r>
        <w:rPr>
          <w:sz w:val="28"/>
        </w:rPr>
        <w:t xml:space="preserve">1. </w:t>
      </w:r>
      <w:r w:rsidR="00864B17">
        <w:rPr>
          <w:sz w:val="28"/>
        </w:rPr>
        <w:t>Утвердить</w:t>
      </w:r>
      <w:r w:rsidR="00FA46B9" w:rsidRPr="00FA46B9">
        <w:rPr>
          <w:sz w:val="28"/>
        </w:rPr>
        <w:t xml:space="preserve"> Положени</w:t>
      </w:r>
      <w:r w:rsidR="00864B17">
        <w:rPr>
          <w:sz w:val="28"/>
        </w:rPr>
        <w:t>е</w:t>
      </w:r>
      <w:r w:rsidR="00FA46B9" w:rsidRPr="00FA46B9">
        <w:rPr>
          <w:sz w:val="28"/>
        </w:rPr>
        <w:t xml:space="preserve"> о комиссии по установлению стажа муниципальной службы и </w:t>
      </w:r>
      <w:proofErr w:type="gramStart"/>
      <w:r w:rsidR="00FA46B9" w:rsidRPr="00FA46B9">
        <w:rPr>
          <w:sz w:val="28"/>
        </w:rPr>
        <w:t>назначению  пенсии</w:t>
      </w:r>
      <w:proofErr w:type="gramEnd"/>
      <w:r w:rsidR="00FA46B9" w:rsidRPr="00FA46B9">
        <w:rPr>
          <w:sz w:val="28"/>
        </w:rPr>
        <w:t xml:space="preserve"> за выслугу лет муниципальным  служащим органов  местного самоуправления муниципального  района  «Петровск-Забайкальский район</w:t>
      </w:r>
      <w:r w:rsidR="00864B17">
        <w:rPr>
          <w:sz w:val="28"/>
        </w:rPr>
        <w:t>» (прилагается).</w:t>
      </w:r>
    </w:p>
    <w:p w:rsidR="00FA46B9" w:rsidRDefault="00FA46B9" w:rsidP="00A27141">
      <w:pPr>
        <w:tabs>
          <w:tab w:val="left" w:pos="0"/>
          <w:tab w:val="left" w:pos="567"/>
        </w:tabs>
        <w:autoSpaceDE/>
        <w:ind w:firstLine="720"/>
        <w:jc w:val="both"/>
        <w:rPr>
          <w:sz w:val="28"/>
        </w:rPr>
      </w:pPr>
      <w:r>
        <w:rPr>
          <w:sz w:val="28"/>
        </w:rPr>
        <w:t>2. Настоящее постановление опубликовать на информационном стенде муниципального района «Петровск-Забайкальский район» по адресу: Забайкальский край, г.Петровск-Забайкальский ул.Горбачевского, 19, и обнародовать на официальном сайте органов местного самоуправления муниципального района «Петровск-Забайкальский район».</w:t>
      </w:r>
    </w:p>
    <w:p w:rsidR="00864B17" w:rsidRDefault="00864B17" w:rsidP="00864B17">
      <w:pPr>
        <w:autoSpaceDE/>
        <w:ind w:firstLine="709"/>
        <w:jc w:val="both"/>
        <w:rPr>
          <w:sz w:val="28"/>
        </w:rPr>
      </w:pPr>
      <w:r>
        <w:rPr>
          <w:sz w:val="28"/>
        </w:rPr>
        <w:t xml:space="preserve">3. Признать утратившим силу постановление администрации муниципального района «Петровск-Забайкальский район» от 27 мая 2015 года № 218 «Об </w:t>
      </w:r>
      <w:r w:rsidRPr="00864B17">
        <w:rPr>
          <w:sz w:val="28"/>
        </w:rPr>
        <w:t xml:space="preserve">утверждении Положения о комиссии по установлению </w:t>
      </w:r>
      <w:proofErr w:type="gramStart"/>
      <w:r w:rsidRPr="00864B17">
        <w:rPr>
          <w:sz w:val="28"/>
        </w:rPr>
        <w:t>стажа</w:t>
      </w:r>
      <w:r>
        <w:rPr>
          <w:sz w:val="28"/>
        </w:rPr>
        <w:t xml:space="preserve"> </w:t>
      </w:r>
      <w:r w:rsidRPr="00864B17">
        <w:rPr>
          <w:sz w:val="28"/>
        </w:rPr>
        <w:t xml:space="preserve"> муниципальной</w:t>
      </w:r>
      <w:proofErr w:type="gramEnd"/>
      <w:r w:rsidRPr="00864B17">
        <w:rPr>
          <w:sz w:val="28"/>
        </w:rPr>
        <w:t xml:space="preserve"> службы и назначению  пенсии за выслугу лет</w:t>
      </w:r>
      <w:r>
        <w:rPr>
          <w:sz w:val="28"/>
        </w:rPr>
        <w:t xml:space="preserve"> </w:t>
      </w:r>
      <w:r w:rsidRPr="00864B17">
        <w:rPr>
          <w:sz w:val="28"/>
        </w:rPr>
        <w:t xml:space="preserve"> муниципальным  служащим органов  местного самоуправления</w:t>
      </w:r>
      <w:r>
        <w:rPr>
          <w:sz w:val="28"/>
        </w:rPr>
        <w:t xml:space="preserve"> </w:t>
      </w:r>
      <w:r w:rsidRPr="00864B17">
        <w:rPr>
          <w:sz w:val="28"/>
        </w:rPr>
        <w:t xml:space="preserve"> муниципального  района «Петровск-Забайкальский район»</w:t>
      </w:r>
      <w:r>
        <w:rPr>
          <w:sz w:val="28"/>
        </w:rPr>
        <w:t xml:space="preserve"> и утверждении состава комиссии».</w:t>
      </w:r>
    </w:p>
    <w:p w:rsidR="00FA46B9" w:rsidRDefault="00864B17" w:rsidP="00A27141">
      <w:pPr>
        <w:tabs>
          <w:tab w:val="left" w:pos="0"/>
          <w:tab w:val="left" w:pos="567"/>
        </w:tabs>
        <w:autoSpaceDE/>
        <w:ind w:firstLine="720"/>
        <w:jc w:val="both"/>
        <w:rPr>
          <w:sz w:val="28"/>
        </w:rPr>
      </w:pPr>
      <w:r>
        <w:rPr>
          <w:sz w:val="28"/>
        </w:rPr>
        <w:t>4</w:t>
      </w:r>
      <w:r w:rsidR="00FA46B9">
        <w:rPr>
          <w:sz w:val="28"/>
        </w:rPr>
        <w:t>. Настоящее постановление вступает в силу после официального опубликования.</w:t>
      </w:r>
    </w:p>
    <w:p w:rsidR="00B84C69" w:rsidRDefault="00B84C69" w:rsidP="00A27141">
      <w:pPr>
        <w:tabs>
          <w:tab w:val="left" w:pos="0"/>
          <w:tab w:val="left" w:pos="567"/>
        </w:tabs>
        <w:autoSpaceDE/>
        <w:ind w:firstLine="720"/>
        <w:jc w:val="both"/>
        <w:rPr>
          <w:sz w:val="28"/>
        </w:rPr>
      </w:pPr>
    </w:p>
    <w:p w:rsidR="00D206E5" w:rsidRDefault="00D206E5" w:rsidP="007C3073">
      <w:pPr>
        <w:tabs>
          <w:tab w:val="left" w:pos="0"/>
          <w:tab w:val="left" w:pos="567"/>
        </w:tabs>
        <w:autoSpaceDE/>
        <w:ind w:firstLine="720"/>
        <w:jc w:val="both"/>
        <w:rPr>
          <w:sz w:val="28"/>
        </w:rPr>
      </w:pPr>
    </w:p>
    <w:p w:rsidR="00C51CDC" w:rsidRDefault="0006094A" w:rsidP="00B55E36">
      <w:pPr>
        <w:tabs>
          <w:tab w:val="left" w:pos="0"/>
          <w:tab w:val="left" w:pos="567"/>
        </w:tabs>
        <w:autoSpaceDE/>
        <w:jc w:val="both"/>
        <w:rPr>
          <w:sz w:val="28"/>
        </w:rPr>
      </w:pPr>
      <w:r>
        <w:rPr>
          <w:sz w:val="28"/>
        </w:rPr>
        <w:t>Г</w:t>
      </w:r>
      <w:r w:rsidR="007C3073">
        <w:rPr>
          <w:sz w:val="28"/>
        </w:rPr>
        <w:t>лав</w:t>
      </w:r>
      <w:r>
        <w:rPr>
          <w:sz w:val="28"/>
        </w:rPr>
        <w:t>а</w:t>
      </w:r>
      <w:r w:rsidR="007C3073">
        <w:rPr>
          <w:sz w:val="28"/>
        </w:rPr>
        <w:t xml:space="preserve"> </w:t>
      </w:r>
      <w:proofErr w:type="gramStart"/>
      <w:r w:rsidR="00CE77D6">
        <w:rPr>
          <w:sz w:val="28"/>
        </w:rPr>
        <w:t xml:space="preserve">муниципального </w:t>
      </w:r>
      <w:r w:rsidR="007C3073">
        <w:rPr>
          <w:sz w:val="28"/>
        </w:rPr>
        <w:t xml:space="preserve"> района</w:t>
      </w:r>
      <w:proofErr w:type="gramEnd"/>
      <w:r w:rsidR="007C3073">
        <w:rPr>
          <w:sz w:val="28"/>
        </w:rPr>
        <w:t xml:space="preserve">                                                    </w:t>
      </w:r>
      <w:r w:rsidR="009231FE">
        <w:rPr>
          <w:sz w:val="28"/>
        </w:rPr>
        <w:t xml:space="preserve">      </w:t>
      </w:r>
      <w:proofErr w:type="spellStart"/>
      <w:r w:rsidR="003E0B58">
        <w:rPr>
          <w:sz w:val="28"/>
        </w:rPr>
        <w:t>Н.</w:t>
      </w:r>
      <w:r>
        <w:rPr>
          <w:sz w:val="28"/>
        </w:rPr>
        <w:t>В</w:t>
      </w:r>
      <w:r w:rsidR="003E0B58">
        <w:rPr>
          <w:sz w:val="28"/>
        </w:rPr>
        <w:t>.</w:t>
      </w:r>
      <w:r>
        <w:rPr>
          <w:sz w:val="28"/>
        </w:rPr>
        <w:t>Горюнов</w:t>
      </w:r>
      <w:proofErr w:type="spellEnd"/>
    </w:p>
    <w:p w:rsidR="0006094A" w:rsidRDefault="0006094A" w:rsidP="00B55E36">
      <w:pPr>
        <w:tabs>
          <w:tab w:val="left" w:pos="0"/>
          <w:tab w:val="left" w:pos="567"/>
        </w:tabs>
        <w:autoSpaceDE/>
        <w:jc w:val="both"/>
      </w:pPr>
    </w:p>
    <w:p w:rsidR="0006094A" w:rsidRDefault="0006094A" w:rsidP="0006094A">
      <w:pPr>
        <w:tabs>
          <w:tab w:val="left" w:pos="0"/>
          <w:tab w:val="left" w:pos="567"/>
        </w:tabs>
        <w:autoSpaceDE/>
        <w:jc w:val="center"/>
        <w:rPr>
          <w:sz w:val="28"/>
          <w:szCs w:val="28"/>
        </w:rPr>
      </w:pPr>
      <w:r>
        <w:rPr>
          <w:sz w:val="28"/>
          <w:szCs w:val="28"/>
        </w:rPr>
        <w:lastRenderedPageBreak/>
        <w:t xml:space="preserve">                                                                             ПРИЛОЖЕНИЕ</w:t>
      </w:r>
    </w:p>
    <w:p w:rsidR="0006094A" w:rsidRDefault="0006094A" w:rsidP="0006094A">
      <w:pPr>
        <w:tabs>
          <w:tab w:val="left" w:pos="0"/>
          <w:tab w:val="left" w:pos="567"/>
        </w:tabs>
        <w:autoSpaceDE/>
        <w:jc w:val="right"/>
        <w:rPr>
          <w:sz w:val="28"/>
          <w:szCs w:val="28"/>
        </w:rPr>
      </w:pPr>
      <w:r>
        <w:rPr>
          <w:sz w:val="28"/>
          <w:szCs w:val="28"/>
        </w:rPr>
        <w:t>к постановлению администрации</w:t>
      </w:r>
    </w:p>
    <w:p w:rsidR="0006094A" w:rsidRDefault="0006094A" w:rsidP="0006094A">
      <w:pPr>
        <w:tabs>
          <w:tab w:val="left" w:pos="0"/>
          <w:tab w:val="left" w:pos="567"/>
        </w:tabs>
        <w:autoSpaceDE/>
        <w:jc w:val="center"/>
        <w:rPr>
          <w:sz w:val="28"/>
          <w:szCs w:val="28"/>
        </w:rPr>
      </w:pPr>
      <w:r>
        <w:rPr>
          <w:sz w:val="28"/>
          <w:szCs w:val="28"/>
        </w:rPr>
        <w:t xml:space="preserve">                                                                             муниципального района</w:t>
      </w:r>
    </w:p>
    <w:p w:rsidR="0006094A" w:rsidRDefault="0006094A" w:rsidP="0006094A">
      <w:pPr>
        <w:tabs>
          <w:tab w:val="left" w:pos="0"/>
          <w:tab w:val="left" w:pos="567"/>
        </w:tabs>
        <w:autoSpaceDE/>
        <w:jc w:val="right"/>
        <w:rPr>
          <w:sz w:val="28"/>
          <w:szCs w:val="28"/>
        </w:rPr>
      </w:pPr>
      <w:r>
        <w:rPr>
          <w:sz w:val="28"/>
          <w:szCs w:val="28"/>
        </w:rPr>
        <w:t>«Петровск-Забайкальский район»</w:t>
      </w:r>
    </w:p>
    <w:p w:rsidR="0006094A" w:rsidRDefault="00062A5C" w:rsidP="00062A5C">
      <w:pPr>
        <w:tabs>
          <w:tab w:val="left" w:pos="0"/>
          <w:tab w:val="left" w:pos="567"/>
        </w:tabs>
        <w:autoSpaceDE/>
        <w:jc w:val="center"/>
        <w:rPr>
          <w:sz w:val="28"/>
          <w:szCs w:val="28"/>
        </w:rPr>
      </w:pPr>
      <w:r>
        <w:rPr>
          <w:sz w:val="28"/>
          <w:szCs w:val="28"/>
        </w:rPr>
        <w:t xml:space="preserve">                                                                              от 30 ноября 2021 </w:t>
      </w:r>
      <w:proofErr w:type="gramStart"/>
      <w:r>
        <w:rPr>
          <w:sz w:val="28"/>
          <w:szCs w:val="28"/>
        </w:rPr>
        <w:t>года  №</w:t>
      </w:r>
      <w:proofErr w:type="gramEnd"/>
      <w:r>
        <w:rPr>
          <w:sz w:val="28"/>
          <w:szCs w:val="28"/>
        </w:rPr>
        <w:t xml:space="preserve"> 619</w:t>
      </w:r>
    </w:p>
    <w:p w:rsidR="0006094A" w:rsidRDefault="0006094A" w:rsidP="0006094A">
      <w:pPr>
        <w:tabs>
          <w:tab w:val="left" w:pos="0"/>
          <w:tab w:val="left" w:pos="567"/>
        </w:tabs>
        <w:autoSpaceDE/>
        <w:jc w:val="right"/>
        <w:rPr>
          <w:sz w:val="28"/>
          <w:szCs w:val="28"/>
        </w:rPr>
      </w:pPr>
    </w:p>
    <w:p w:rsidR="0006094A" w:rsidRPr="0006094A" w:rsidRDefault="0006094A" w:rsidP="0006094A">
      <w:pPr>
        <w:tabs>
          <w:tab w:val="left" w:pos="0"/>
          <w:tab w:val="left" w:pos="567"/>
        </w:tabs>
        <w:autoSpaceDE/>
        <w:jc w:val="center"/>
        <w:rPr>
          <w:b/>
          <w:sz w:val="28"/>
          <w:szCs w:val="28"/>
        </w:rPr>
      </w:pPr>
      <w:r w:rsidRPr="0006094A">
        <w:rPr>
          <w:b/>
          <w:sz w:val="28"/>
          <w:szCs w:val="28"/>
        </w:rPr>
        <w:t>ПОЛОЖЕНИЕ</w:t>
      </w:r>
    </w:p>
    <w:p w:rsidR="0006094A" w:rsidRDefault="0006094A" w:rsidP="0006094A">
      <w:pPr>
        <w:tabs>
          <w:tab w:val="left" w:pos="0"/>
          <w:tab w:val="left" w:pos="567"/>
        </w:tabs>
        <w:autoSpaceDE/>
        <w:jc w:val="center"/>
        <w:rPr>
          <w:b/>
          <w:sz w:val="28"/>
          <w:szCs w:val="28"/>
        </w:rPr>
      </w:pPr>
      <w:r w:rsidRPr="0006094A">
        <w:rPr>
          <w:b/>
          <w:sz w:val="28"/>
          <w:szCs w:val="28"/>
        </w:rPr>
        <w:t xml:space="preserve">о комиссии по установлению стажа муниципальной службы и </w:t>
      </w:r>
    </w:p>
    <w:p w:rsidR="0006094A" w:rsidRDefault="0006094A" w:rsidP="0006094A">
      <w:pPr>
        <w:tabs>
          <w:tab w:val="left" w:pos="0"/>
          <w:tab w:val="left" w:pos="567"/>
        </w:tabs>
        <w:autoSpaceDE/>
        <w:jc w:val="center"/>
        <w:rPr>
          <w:b/>
          <w:sz w:val="28"/>
          <w:szCs w:val="28"/>
        </w:rPr>
      </w:pPr>
      <w:r w:rsidRPr="0006094A">
        <w:rPr>
          <w:b/>
          <w:sz w:val="28"/>
          <w:szCs w:val="28"/>
        </w:rPr>
        <w:t>назначению пенсии за выслугу лет муниципальным служащим</w:t>
      </w:r>
    </w:p>
    <w:p w:rsidR="0006094A" w:rsidRDefault="0006094A" w:rsidP="0006094A">
      <w:pPr>
        <w:tabs>
          <w:tab w:val="left" w:pos="0"/>
          <w:tab w:val="left" w:pos="567"/>
        </w:tabs>
        <w:autoSpaceDE/>
        <w:jc w:val="center"/>
        <w:rPr>
          <w:b/>
          <w:sz w:val="28"/>
          <w:szCs w:val="28"/>
        </w:rPr>
      </w:pPr>
      <w:r w:rsidRPr="0006094A">
        <w:rPr>
          <w:b/>
          <w:sz w:val="28"/>
          <w:szCs w:val="28"/>
        </w:rPr>
        <w:t xml:space="preserve"> органов местного самоуправления муниципального района</w:t>
      </w:r>
    </w:p>
    <w:p w:rsidR="0006094A" w:rsidRDefault="0006094A" w:rsidP="0006094A">
      <w:pPr>
        <w:tabs>
          <w:tab w:val="left" w:pos="0"/>
          <w:tab w:val="left" w:pos="567"/>
        </w:tabs>
        <w:autoSpaceDE/>
        <w:jc w:val="center"/>
        <w:rPr>
          <w:b/>
          <w:sz w:val="28"/>
          <w:szCs w:val="28"/>
        </w:rPr>
      </w:pPr>
      <w:r w:rsidRPr="0006094A">
        <w:rPr>
          <w:b/>
          <w:sz w:val="28"/>
          <w:szCs w:val="28"/>
        </w:rPr>
        <w:t xml:space="preserve"> «Петровск-Забайкальский район»</w:t>
      </w:r>
    </w:p>
    <w:p w:rsidR="00033400" w:rsidRDefault="00033400" w:rsidP="0006094A">
      <w:pPr>
        <w:tabs>
          <w:tab w:val="left" w:pos="0"/>
          <w:tab w:val="left" w:pos="567"/>
        </w:tabs>
        <w:autoSpaceDE/>
        <w:jc w:val="center"/>
        <w:rPr>
          <w:b/>
          <w:sz w:val="28"/>
          <w:szCs w:val="28"/>
        </w:rPr>
      </w:pPr>
    </w:p>
    <w:p w:rsidR="00033400" w:rsidRDefault="00C91A8B" w:rsidP="00C91A8B">
      <w:pPr>
        <w:pStyle w:val="a4"/>
        <w:numPr>
          <w:ilvl w:val="0"/>
          <w:numId w:val="2"/>
        </w:numPr>
        <w:tabs>
          <w:tab w:val="left" w:pos="0"/>
          <w:tab w:val="left" w:pos="567"/>
        </w:tabs>
        <w:autoSpaceDE/>
        <w:jc w:val="center"/>
        <w:rPr>
          <w:sz w:val="28"/>
          <w:szCs w:val="28"/>
        </w:rPr>
      </w:pPr>
      <w:r w:rsidRPr="00C91A8B">
        <w:rPr>
          <w:sz w:val="28"/>
          <w:szCs w:val="28"/>
        </w:rPr>
        <w:t>Общие положения</w:t>
      </w:r>
    </w:p>
    <w:p w:rsidR="00C91A8B" w:rsidRDefault="00C91A8B" w:rsidP="00C91A8B">
      <w:pPr>
        <w:tabs>
          <w:tab w:val="left" w:pos="0"/>
          <w:tab w:val="left" w:pos="567"/>
        </w:tabs>
        <w:autoSpaceDE/>
        <w:jc w:val="center"/>
        <w:rPr>
          <w:sz w:val="28"/>
          <w:szCs w:val="28"/>
        </w:rPr>
      </w:pPr>
    </w:p>
    <w:p w:rsidR="00C91A8B" w:rsidRDefault="00C91A8B" w:rsidP="00F86122">
      <w:pPr>
        <w:pStyle w:val="a4"/>
        <w:numPr>
          <w:ilvl w:val="1"/>
          <w:numId w:val="2"/>
        </w:numPr>
        <w:tabs>
          <w:tab w:val="left" w:pos="0"/>
          <w:tab w:val="left" w:pos="567"/>
        </w:tabs>
        <w:autoSpaceDE/>
        <w:ind w:left="0" w:firstLine="567"/>
        <w:jc w:val="both"/>
        <w:rPr>
          <w:sz w:val="28"/>
          <w:szCs w:val="28"/>
        </w:rPr>
      </w:pPr>
      <w:r>
        <w:rPr>
          <w:sz w:val="28"/>
          <w:szCs w:val="28"/>
        </w:rPr>
        <w:t>Настоящее Положение о комиссии по установлению стажа муниципальной службы и назначению пенсии за выслугу лет муниципальным служащим органов местного самоуправления муниципального района «Петровск-Забайкальский район» (далее – Положение) определяет задачи, права, порядок формирования и работы комиссии по установлению стажа муниципальной службы и назначению пенсии за выслугу лет муниципальным служащим органов местного самоуправления муниципального района «Петровск-Забайкальский район» (далее – комиссия).</w:t>
      </w:r>
    </w:p>
    <w:p w:rsidR="00C91A8B" w:rsidRDefault="00C91A8B" w:rsidP="00F86122">
      <w:pPr>
        <w:pStyle w:val="a4"/>
        <w:numPr>
          <w:ilvl w:val="1"/>
          <w:numId w:val="2"/>
        </w:numPr>
        <w:tabs>
          <w:tab w:val="left" w:pos="0"/>
          <w:tab w:val="left" w:pos="567"/>
        </w:tabs>
        <w:autoSpaceDE/>
        <w:ind w:left="0" w:firstLine="567"/>
        <w:jc w:val="both"/>
        <w:rPr>
          <w:sz w:val="28"/>
          <w:szCs w:val="28"/>
        </w:rPr>
      </w:pPr>
      <w:r>
        <w:rPr>
          <w:sz w:val="28"/>
          <w:szCs w:val="28"/>
        </w:rPr>
        <w:t>Комиссия является совещательным коллегиальным органом, созданным в администрации муниципального района «Петровск-Забайкальский район» для рассмотрения вопросов, касающихся установления стажа муниципальной службы и назначения пенсии за выслугу лет муниципальным служащим органов местного самоуправления муниципального района «Петровск-Забайкальский район».</w:t>
      </w:r>
    </w:p>
    <w:p w:rsidR="00C91A8B" w:rsidRDefault="00C91A8B" w:rsidP="00F86122">
      <w:pPr>
        <w:pStyle w:val="a4"/>
        <w:numPr>
          <w:ilvl w:val="1"/>
          <w:numId w:val="2"/>
        </w:numPr>
        <w:tabs>
          <w:tab w:val="left" w:pos="0"/>
          <w:tab w:val="left" w:pos="567"/>
        </w:tabs>
        <w:autoSpaceDE/>
        <w:ind w:left="0" w:firstLine="567"/>
        <w:jc w:val="both"/>
        <w:rPr>
          <w:sz w:val="28"/>
          <w:szCs w:val="28"/>
        </w:rPr>
      </w:pPr>
      <w:r>
        <w:rPr>
          <w:sz w:val="28"/>
          <w:szCs w:val="28"/>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w:t>
      </w:r>
      <w:r w:rsidR="00BC5935">
        <w:rPr>
          <w:sz w:val="28"/>
          <w:szCs w:val="28"/>
        </w:rPr>
        <w:t>нормативными правовыми актами Забайкальского края, муниципальными правовыми актами муниципального района «Петровск-Забайкальский район», настоящим Положением.</w:t>
      </w:r>
    </w:p>
    <w:p w:rsidR="00BC5935" w:rsidRDefault="00BC5935" w:rsidP="00BC5935">
      <w:pPr>
        <w:tabs>
          <w:tab w:val="left" w:pos="0"/>
          <w:tab w:val="left" w:pos="567"/>
        </w:tabs>
        <w:autoSpaceDE/>
        <w:rPr>
          <w:sz w:val="28"/>
          <w:szCs w:val="28"/>
        </w:rPr>
      </w:pPr>
    </w:p>
    <w:p w:rsidR="00BC5935" w:rsidRDefault="00BC5935" w:rsidP="00BC5935">
      <w:pPr>
        <w:pStyle w:val="a4"/>
        <w:numPr>
          <w:ilvl w:val="0"/>
          <w:numId w:val="2"/>
        </w:numPr>
        <w:tabs>
          <w:tab w:val="left" w:pos="0"/>
          <w:tab w:val="left" w:pos="567"/>
        </w:tabs>
        <w:autoSpaceDE/>
        <w:jc w:val="center"/>
        <w:rPr>
          <w:sz w:val="28"/>
          <w:szCs w:val="28"/>
        </w:rPr>
      </w:pPr>
      <w:r>
        <w:rPr>
          <w:sz w:val="28"/>
          <w:szCs w:val="28"/>
        </w:rPr>
        <w:t>Задачи комиссии</w:t>
      </w:r>
    </w:p>
    <w:p w:rsidR="00BC5935" w:rsidRDefault="00BC5935" w:rsidP="00BC5935">
      <w:pPr>
        <w:tabs>
          <w:tab w:val="left" w:pos="0"/>
          <w:tab w:val="left" w:pos="567"/>
        </w:tabs>
        <w:autoSpaceDE/>
        <w:jc w:val="center"/>
        <w:rPr>
          <w:sz w:val="28"/>
          <w:szCs w:val="28"/>
        </w:rPr>
      </w:pPr>
    </w:p>
    <w:p w:rsidR="00BC5935" w:rsidRDefault="00BC5935" w:rsidP="00F86122">
      <w:pPr>
        <w:pStyle w:val="a4"/>
        <w:numPr>
          <w:ilvl w:val="1"/>
          <w:numId w:val="2"/>
        </w:numPr>
        <w:tabs>
          <w:tab w:val="left" w:pos="0"/>
          <w:tab w:val="left" w:pos="567"/>
        </w:tabs>
        <w:autoSpaceDE/>
        <w:jc w:val="both"/>
        <w:rPr>
          <w:sz w:val="28"/>
          <w:szCs w:val="28"/>
        </w:rPr>
      </w:pPr>
      <w:r>
        <w:rPr>
          <w:sz w:val="28"/>
          <w:szCs w:val="28"/>
        </w:rPr>
        <w:t>Задачами комиссии являются:</w:t>
      </w:r>
    </w:p>
    <w:p w:rsidR="00BC5935" w:rsidRDefault="00BC5935" w:rsidP="00F86122">
      <w:pPr>
        <w:pStyle w:val="a4"/>
        <w:tabs>
          <w:tab w:val="left" w:pos="0"/>
          <w:tab w:val="left" w:pos="567"/>
        </w:tabs>
        <w:autoSpaceDE/>
        <w:ind w:left="0" w:firstLine="567"/>
        <w:jc w:val="both"/>
        <w:rPr>
          <w:sz w:val="28"/>
          <w:szCs w:val="28"/>
        </w:rPr>
      </w:pPr>
      <w:r>
        <w:rPr>
          <w:sz w:val="28"/>
          <w:szCs w:val="28"/>
        </w:rPr>
        <w:t>- в спорных случаях определение стажа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органов местного самоуправления муниципального района «Петровск-Забайкальский район» и лицам, замещающим муниципальные должности на постоянной основе в муниципальном районе «Петровск-Забайкальский район»;</w:t>
      </w:r>
    </w:p>
    <w:p w:rsidR="00BC5935" w:rsidRDefault="00BC5935" w:rsidP="00F86122">
      <w:pPr>
        <w:pStyle w:val="a4"/>
        <w:tabs>
          <w:tab w:val="left" w:pos="0"/>
          <w:tab w:val="left" w:pos="567"/>
        </w:tabs>
        <w:autoSpaceDE/>
        <w:ind w:left="0" w:firstLine="567"/>
        <w:jc w:val="both"/>
        <w:rPr>
          <w:sz w:val="28"/>
          <w:szCs w:val="28"/>
        </w:rPr>
      </w:pPr>
      <w:r>
        <w:rPr>
          <w:sz w:val="28"/>
          <w:szCs w:val="28"/>
        </w:rPr>
        <w:lastRenderedPageBreak/>
        <w:t>- определение стажа муниципальной службы для назначения пенсии за выслугу лет муниципальным служащим органов местного самоуправления муниципального района «Петровск-Забайкальский район» и лицам, замещающим муниципальные должности на постоянной основе в муниципальном районе «Петровск-Забайкальский район»;</w:t>
      </w:r>
    </w:p>
    <w:p w:rsidR="00BC5935" w:rsidRDefault="00BC5935" w:rsidP="00F86122">
      <w:pPr>
        <w:pStyle w:val="a4"/>
        <w:tabs>
          <w:tab w:val="left" w:pos="0"/>
          <w:tab w:val="left" w:pos="567"/>
        </w:tabs>
        <w:autoSpaceDE/>
        <w:ind w:left="0" w:firstLine="567"/>
        <w:jc w:val="both"/>
        <w:rPr>
          <w:sz w:val="28"/>
          <w:szCs w:val="28"/>
        </w:rPr>
      </w:pPr>
      <w:r>
        <w:rPr>
          <w:sz w:val="28"/>
          <w:szCs w:val="28"/>
        </w:rPr>
        <w:t>- подготовка рекомендаций главе муниципального района об установлении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о назначении или отказе пенсии за выслугу лет муниципальным служащим органов местного самоуправления муниципального района «Петровск-Забайкальский район».</w:t>
      </w:r>
    </w:p>
    <w:p w:rsidR="00BC5935" w:rsidRDefault="00BC5935" w:rsidP="00BC5935">
      <w:pPr>
        <w:pStyle w:val="a4"/>
        <w:tabs>
          <w:tab w:val="left" w:pos="0"/>
          <w:tab w:val="left" w:pos="567"/>
        </w:tabs>
        <w:autoSpaceDE/>
        <w:ind w:left="0" w:firstLine="567"/>
        <w:rPr>
          <w:sz w:val="28"/>
          <w:szCs w:val="28"/>
        </w:rPr>
      </w:pPr>
    </w:p>
    <w:p w:rsidR="00BC5935" w:rsidRDefault="00BC5935" w:rsidP="00BC5935">
      <w:pPr>
        <w:pStyle w:val="a4"/>
        <w:numPr>
          <w:ilvl w:val="0"/>
          <w:numId w:val="2"/>
        </w:numPr>
        <w:tabs>
          <w:tab w:val="left" w:pos="0"/>
          <w:tab w:val="left" w:pos="567"/>
        </w:tabs>
        <w:autoSpaceDE/>
        <w:jc w:val="center"/>
        <w:rPr>
          <w:sz w:val="28"/>
          <w:szCs w:val="28"/>
        </w:rPr>
      </w:pPr>
      <w:r>
        <w:rPr>
          <w:sz w:val="28"/>
          <w:szCs w:val="28"/>
        </w:rPr>
        <w:t>Права комиссии</w:t>
      </w:r>
    </w:p>
    <w:p w:rsidR="00BC5935" w:rsidRDefault="00BC5935" w:rsidP="00BC5935">
      <w:pPr>
        <w:tabs>
          <w:tab w:val="left" w:pos="0"/>
          <w:tab w:val="left" w:pos="567"/>
        </w:tabs>
        <w:autoSpaceDE/>
        <w:jc w:val="center"/>
        <w:rPr>
          <w:sz w:val="28"/>
          <w:szCs w:val="28"/>
        </w:rPr>
      </w:pPr>
    </w:p>
    <w:p w:rsidR="00BC5935" w:rsidRDefault="00BC5935" w:rsidP="00F86122">
      <w:pPr>
        <w:pStyle w:val="a4"/>
        <w:numPr>
          <w:ilvl w:val="1"/>
          <w:numId w:val="2"/>
        </w:numPr>
        <w:tabs>
          <w:tab w:val="left" w:pos="0"/>
          <w:tab w:val="left" w:pos="567"/>
        </w:tabs>
        <w:autoSpaceDE/>
        <w:ind w:left="0" w:firstLine="567"/>
        <w:jc w:val="both"/>
        <w:rPr>
          <w:sz w:val="28"/>
          <w:szCs w:val="28"/>
        </w:rPr>
      </w:pPr>
      <w:r>
        <w:rPr>
          <w:sz w:val="28"/>
          <w:szCs w:val="28"/>
        </w:rPr>
        <w:t>Комиссия имеет право принимать решения по вопросам и в порядке, установленным настоящим Положением.</w:t>
      </w:r>
    </w:p>
    <w:p w:rsidR="00BC5935" w:rsidRDefault="00BC5935" w:rsidP="00BC5935">
      <w:pPr>
        <w:tabs>
          <w:tab w:val="left" w:pos="0"/>
          <w:tab w:val="left" w:pos="567"/>
        </w:tabs>
        <w:autoSpaceDE/>
        <w:rPr>
          <w:sz w:val="28"/>
          <w:szCs w:val="28"/>
        </w:rPr>
      </w:pPr>
    </w:p>
    <w:p w:rsidR="00BC5935" w:rsidRDefault="00BC5935" w:rsidP="00BC5935">
      <w:pPr>
        <w:pStyle w:val="a4"/>
        <w:numPr>
          <w:ilvl w:val="0"/>
          <w:numId w:val="2"/>
        </w:numPr>
        <w:tabs>
          <w:tab w:val="left" w:pos="0"/>
          <w:tab w:val="left" w:pos="567"/>
        </w:tabs>
        <w:autoSpaceDE/>
        <w:jc w:val="center"/>
        <w:rPr>
          <w:sz w:val="28"/>
          <w:szCs w:val="28"/>
        </w:rPr>
      </w:pPr>
      <w:r>
        <w:rPr>
          <w:sz w:val="28"/>
          <w:szCs w:val="28"/>
        </w:rPr>
        <w:t>Порядок формирования комиссии</w:t>
      </w:r>
    </w:p>
    <w:p w:rsidR="00BC5935" w:rsidRDefault="00BC5935" w:rsidP="00BC5935">
      <w:pPr>
        <w:tabs>
          <w:tab w:val="left" w:pos="0"/>
          <w:tab w:val="left" w:pos="567"/>
        </w:tabs>
        <w:autoSpaceDE/>
        <w:jc w:val="center"/>
        <w:rPr>
          <w:sz w:val="28"/>
          <w:szCs w:val="28"/>
        </w:rPr>
      </w:pPr>
    </w:p>
    <w:p w:rsidR="00BC5935" w:rsidRDefault="006E21E4" w:rsidP="00F86122">
      <w:pPr>
        <w:pStyle w:val="a4"/>
        <w:numPr>
          <w:ilvl w:val="1"/>
          <w:numId w:val="2"/>
        </w:numPr>
        <w:tabs>
          <w:tab w:val="left" w:pos="0"/>
          <w:tab w:val="left" w:pos="567"/>
        </w:tabs>
        <w:autoSpaceDE/>
        <w:ind w:left="0" w:firstLine="567"/>
        <w:jc w:val="both"/>
        <w:rPr>
          <w:sz w:val="28"/>
          <w:szCs w:val="28"/>
        </w:rPr>
      </w:pPr>
      <w:r>
        <w:rPr>
          <w:sz w:val="28"/>
          <w:szCs w:val="28"/>
        </w:rPr>
        <w:t>Состав комиссии утверждается постановлением администрации муниципального района «Петровск-Забайкальский район».</w:t>
      </w:r>
    </w:p>
    <w:p w:rsidR="006E21E4" w:rsidRDefault="006E21E4" w:rsidP="00F86122">
      <w:pPr>
        <w:pStyle w:val="a4"/>
        <w:numPr>
          <w:ilvl w:val="1"/>
          <w:numId w:val="2"/>
        </w:numPr>
        <w:tabs>
          <w:tab w:val="left" w:pos="0"/>
          <w:tab w:val="left" w:pos="567"/>
        </w:tabs>
        <w:autoSpaceDE/>
        <w:ind w:left="0" w:firstLine="567"/>
        <w:jc w:val="both"/>
        <w:rPr>
          <w:sz w:val="28"/>
          <w:szCs w:val="28"/>
        </w:rPr>
      </w:pPr>
      <w:r>
        <w:rPr>
          <w:sz w:val="28"/>
          <w:szCs w:val="28"/>
        </w:rPr>
        <w:t>Комиссия формируется в составе председателя комиссии, заместителя председателя комиссии, секретаря и членов комиссии.</w:t>
      </w:r>
    </w:p>
    <w:p w:rsidR="003222B9" w:rsidRDefault="003222B9" w:rsidP="00F86122">
      <w:pPr>
        <w:pStyle w:val="a4"/>
        <w:numPr>
          <w:ilvl w:val="1"/>
          <w:numId w:val="2"/>
        </w:numPr>
        <w:tabs>
          <w:tab w:val="left" w:pos="0"/>
          <w:tab w:val="left" w:pos="567"/>
        </w:tabs>
        <w:autoSpaceDE/>
        <w:ind w:left="0" w:firstLine="567"/>
        <w:jc w:val="both"/>
        <w:rPr>
          <w:sz w:val="28"/>
          <w:szCs w:val="28"/>
        </w:rPr>
      </w:pPr>
      <w:r>
        <w:rPr>
          <w:sz w:val="28"/>
          <w:szCs w:val="28"/>
        </w:rPr>
        <w:t>Общее руководство комиссией осуществляется председателем комиссии, а в случае его отсутствия (или по его поручению) – заместител</w:t>
      </w:r>
      <w:r w:rsidR="00062A5C">
        <w:rPr>
          <w:sz w:val="28"/>
          <w:szCs w:val="28"/>
        </w:rPr>
        <w:t>ем</w:t>
      </w:r>
      <w:r>
        <w:rPr>
          <w:sz w:val="28"/>
          <w:szCs w:val="28"/>
        </w:rPr>
        <w:t xml:space="preserve"> председателя комиссии.</w:t>
      </w:r>
    </w:p>
    <w:p w:rsidR="003222B9" w:rsidRDefault="003222B9" w:rsidP="00F86122">
      <w:pPr>
        <w:tabs>
          <w:tab w:val="left" w:pos="0"/>
          <w:tab w:val="left" w:pos="567"/>
        </w:tabs>
        <w:autoSpaceDE/>
        <w:jc w:val="both"/>
        <w:rPr>
          <w:sz w:val="28"/>
          <w:szCs w:val="28"/>
        </w:rPr>
      </w:pPr>
    </w:p>
    <w:p w:rsidR="003222B9" w:rsidRDefault="003222B9" w:rsidP="003222B9">
      <w:pPr>
        <w:pStyle w:val="a4"/>
        <w:numPr>
          <w:ilvl w:val="0"/>
          <w:numId w:val="2"/>
        </w:numPr>
        <w:tabs>
          <w:tab w:val="left" w:pos="0"/>
          <w:tab w:val="left" w:pos="567"/>
        </w:tabs>
        <w:autoSpaceDE/>
        <w:jc w:val="center"/>
        <w:rPr>
          <w:sz w:val="28"/>
          <w:szCs w:val="28"/>
        </w:rPr>
      </w:pPr>
      <w:r>
        <w:rPr>
          <w:sz w:val="28"/>
          <w:szCs w:val="28"/>
        </w:rPr>
        <w:t>Порядок работы комиссии</w:t>
      </w:r>
    </w:p>
    <w:p w:rsidR="003222B9" w:rsidRDefault="003222B9" w:rsidP="003222B9">
      <w:pPr>
        <w:tabs>
          <w:tab w:val="left" w:pos="0"/>
          <w:tab w:val="left" w:pos="567"/>
        </w:tabs>
        <w:autoSpaceDE/>
        <w:jc w:val="center"/>
        <w:rPr>
          <w:sz w:val="28"/>
          <w:szCs w:val="28"/>
        </w:rPr>
      </w:pPr>
    </w:p>
    <w:p w:rsidR="003222B9" w:rsidRDefault="003222B9" w:rsidP="00F86122">
      <w:pPr>
        <w:pStyle w:val="a4"/>
        <w:numPr>
          <w:ilvl w:val="1"/>
          <w:numId w:val="2"/>
        </w:numPr>
        <w:tabs>
          <w:tab w:val="left" w:pos="0"/>
          <w:tab w:val="left" w:pos="567"/>
        </w:tabs>
        <w:autoSpaceDE/>
        <w:ind w:left="0" w:firstLine="567"/>
        <w:jc w:val="both"/>
        <w:rPr>
          <w:sz w:val="28"/>
          <w:szCs w:val="28"/>
        </w:rPr>
      </w:pPr>
      <w:r>
        <w:rPr>
          <w:sz w:val="28"/>
          <w:szCs w:val="28"/>
        </w:rPr>
        <w:t>Основанием для проведения заседания комиссии является заявление муниципального служащего или лица, замещающего муниципальную должность на постоянной основе:</w:t>
      </w:r>
    </w:p>
    <w:p w:rsidR="003222B9" w:rsidRDefault="003222B9" w:rsidP="00F86122">
      <w:pPr>
        <w:tabs>
          <w:tab w:val="left" w:pos="0"/>
          <w:tab w:val="left" w:pos="567"/>
        </w:tabs>
        <w:autoSpaceDE/>
        <w:ind w:firstLine="567"/>
        <w:jc w:val="both"/>
        <w:rPr>
          <w:sz w:val="28"/>
          <w:szCs w:val="28"/>
        </w:rPr>
      </w:pPr>
      <w:r w:rsidRPr="003222B9">
        <w:rPr>
          <w:sz w:val="28"/>
          <w:szCs w:val="28"/>
        </w:rPr>
        <w:t>-</w:t>
      </w:r>
      <w:r>
        <w:rPr>
          <w:sz w:val="28"/>
          <w:szCs w:val="28"/>
        </w:rPr>
        <w:t xml:space="preserve"> об определении стажа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органов местного самоуправления муниципального района «Петровск-Забайкальский район»;</w:t>
      </w:r>
    </w:p>
    <w:p w:rsidR="003222B9" w:rsidRDefault="003222B9" w:rsidP="00F86122">
      <w:pPr>
        <w:tabs>
          <w:tab w:val="left" w:pos="0"/>
          <w:tab w:val="left" w:pos="567"/>
        </w:tabs>
        <w:autoSpaceDE/>
        <w:ind w:firstLine="567"/>
        <w:jc w:val="both"/>
        <w:rPr>
          <w:sz w:val="28"/>
          <w:szCs w:val="28"/>
        </w:rPr>
      </w:pPr>
      <w:r>
        <w:rPr>
          <w:sz w:val="28"/>
          <w:szCs w:val="28"/>
        </w:rPr>
        <w:t>- об определении стажа муниципальной службы для назначения пенсии за выслугу лет муниципальным служащим органов местного самоуправления муниципального района «Петровск-Забайкальский район» и лицам, замещавшим муниципальные должности на постоянной основе в органах местного самоуправления муниципального района «Петровск-Забайкальский район»</w:t>
      </w:r>
      <w:r w:rsidR="00F86122">
        <w:rPr>
          <w:sz w:val="28"/>
          <w:szCs w:val="28"/>
        </w:rPr>
        <w:t>.</w:t>
      </w:r>
    </w:p>
    <w:p w:rsidR="003222B9" w:rsidRDefault="00F86122" w:rsidP="00F86122">
      <w:pPr>
        <w:tabs>
          <w:tab w:val="left" w:pos="0"/>
          <w:tab w:val="left" w:pos="567"/>
        </w:tabs>
        <w:autoSpaceDE/>
        <w:ind w:firstLine="567"/>
        <w:jc w:val="both"/>
        <w:rPr>
          <w:sz w:val="28"/>
          <w:szCs w:val="28"/>
        </w:rPr>
      </w:pPr>
      <w:r>
        <w:rPr>
          <w:sz w:val="28"/>
          <w:szCs w:val="28"/>
        </w:rPr>
        <w:t>5.2. Заседание комиссии проводится в течение десяти дней со дня получения секретарем комиссии заявления, указанного в п. 5.1. настоящего Положения.</w:t>
      </w:r>
    </w:p>
    <w:p w:rsidR="00F86122" w:rsidRDefault="00F86122" w:rsidP="00F86122">
      <w:pPr>
        <w:tabs>
          <w:tab w:val="left" w:pos="0"/>
          <w:tab w:val="left" w:pos="567"/>
        </w:tabs>
        <w:autoSpaceDE/>
        <w:ind w:firstLine="567"/>
        <w:jc w:val="both"/>
        <w:rPr>
          <w:sz w:val="28"/>
          <w:szCs w:val="28"/>
        </w:rPr>
      </w:pPr>
      <w:r>
        <w:rPr>
          <w:sz w:val="28"/>
          <w:szCs w:val="28"/>
        </w:rPr>
        <w:lastRenderedPageBreak/>
        <w:t>5.3. Заседание комиссии считается правомочным, если на нем присутствуют более половины от общего числа членов комиссии. Решения комиссии принимаются путем открытого голосования большинством голосов из числа присутствующих на заседании комиссии. При равном количестве голосов решающий голос имеет председатель комиссии.</w:t>
      </w:r>
    </w:p>
    <w:p w:rsidR="00F86122" w:rsidRDefault="00F86122" w:rsidP="00F86122">
      <w:pPr>
        <w:tabs>
          <w:tab w:val="left" w:pos="0"/>
          <w:tab w:val="left" w:pos="567"/>
        </w:tabs>
        <w:autoSpaceDE/>
        <w:ind w:firstLine="567"/>
        <w:jc w:val="both"/>
        <w:rPr>
          <w:sz w:val="28"/>
          <w:szCs w:val="28"/>
        </w:rPr>
      </w:pPr>
      <w:r>
        <w:rPr>
          <w:sz w:val="28"/>
          <w:szCs w:val="28"/>
        </w:rPr>
        <w:t>5.4. Член комиссии, не согласный с принятым комиссией решением, вправе написать особое мнение, которое приобщается к протоколу заседания комиссии.</w:t>
      </w:r>
    </w:p>
    <w:p w:rsidR="00F86122" w:rsidRDefault="00F86122" w:rsidP="00F86122">
      <w:pPr>
        <w:tabs>
          <w:tab w:val="left" w:pos="0"/>
          <w:tab w:val="left" w:pos="567"/>
        </w:tabs>
        <w:autoSpaceDE/>
        <w:ind w:firstLine="567"/>
        <w:jc w:val="both"/>
        <w:rPr>
          <w:sz w:val="28"/>
          <w:szCs w:val="28"/>
        </w:rPr>
      </w:pPr>
      <w:r>
        <w:rPr>
          <w:sz w:val="28"/>
          <w:szCs w:val="28"/>
        </w:rPr>
        <w:t>5.5. Решение комиссии в течение двух рабочих дней после заседания, оформляется протоколом, который подписывается председателем комиссии и секретарем комиссии.</w:t>
      </w:r>
    </w:p>
    <w:p w:rsidR="00F86122" w:rsidRPr="003222B9" w:rsidRDefault="00F86122" w:rsidP="00F86122">
      <w:pPr>
        <w:tabs>
          <w:tab w:val="left" w:pos="0"/>
          <w:tab w:val="left" w:pos="567"/>
        </w:tabs>
        <w:autoSpaceDE/>
        <w:ind w:firstLine="567"/>
        <w:jc w:val="both"/>
        <w:rPr>
          <w:sz w:val="28"/>
          <w:szCs w:val="28"/>
        </w:rPr>
      </w:pPr>
      <w:r>
        <w:rPr>
          <w:sz w:val="28"/>
          <w:szCs w:val="28"/>
        </w:rPr>
        <w:t>5.6. На основании протокола заседания комиссии издается проект распоряжения администрации муниципального района «Петровск-Забайкальский район» (в случае установления стажа муниципальной службы и назначения пенсии за выслугу лет на муниципальной службе) и представляется главе муниципального района для принятия окончательного решения.</w:t>
      </w:r>
    </w:p>
    <w:p w:rsidR="0006094A" w:rsidRDefault="0006094A" w:rsidP="00F86122">
      <w:pPr>
        <w:tabs>
          <w:tab w:val="left" w:pos="0"/>
          <w:tab w:val="left" w:pos="567"/>
        </w:tabs>
        <w:autoSpaceDE/>
        <w:jc w:val="both"/>
      </w:pPr>
    </w:p>
    <w:p w:rsidR="0085143A" w:rsidRDefault="0085143A" w:rsidP="00F86122">
      <w:pPr>
        <w:tabs>
          <w:tab w:val="left" w:pos="0"/>
          <w:tab w:val="left" w:pos="567"/>
        </w:tabs>
        <w:autoSpaceDE/>
        <w:jc w:val="both"/>
      </w:pPr>
    </w:p>
    <w:p w:rsidR="0085143A" w:rsidRDefault="0085143A" w:rsidP="00F86122">
      <w:pPr>
        <w:tabs>
          <w:tab w:val="left" w:pos="0"/>
          <w:tab w:val="left" w:pos="567"/>
        </w:tabs>
        <w:autoSpaceDE/>
        <w:jc w:val="both"/>
      </w:pPr>
    </w:p>
    <w:p w:rsidR="0085143A" w:rsidRDefault="0085143A" w:rsidP="00F86122">
      <w:pPr>
        <w:tabs>
          <w:tab w:val="left" w:pos="0"/>
          <w:tab w:val="left" w:pos="567"/>
        </w:tabs>
        <w:autoSpaceDE/>
        <w:jc w:val="both"/>
      </w:pPr>
    </w:p>
    <w:p w:rsidR="0085143A" w:rsidRDefault="0085143A" w:rsidP="00F86122">
      <w:pPr>
        <w:tabs>
          <w:tab w:val="left" w:pos="0"/>
          <w:tab w:val="left" w:pos="567"/>
        </w:tabs>
        <w:autoSpaceDE/>
        <w:jc w:val="both"/>
      </w:pPr>
      <w:r>
        <w:t xml:space="preserve">                                                                                    ___________________</w:t>
      </w:r>
    </w:p>
    <w:sectPr w:rsidR="0085143A" w:rsidSect="00A2714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B4FBE"/>
    <w:multiLevelType w:val="multilevel"/>
    <w:tmpl w:val="49C0B5F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773B52CA"/>
    <w:multiLevelType w:val="hybridMultilevel"/>
    <w:tmpl w:val="948E92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73"/>
    <w:rsid w:val="00033400"/>
    <w:rsid w:val="0006094A"/>
    <w:rsid w:val="00062A5C"/>
    <w:rsid w:val="00120F8B"/>
    <w:rsid w:val="0017448C"/>
    <w:rsid w:val="001938C7"/>
    <w:rsid w:val="002F7B4C"/>
    <w:rsid w:val="003222B9"/>
    <w:rsid w:val="00342BD3"/>
    <w:rsid w:val="00344785"/>
    <w:rsid w:val="003E0B58"/>
    <w:rsid w:val="00436EF9"/>
    <w:rsid w:val="004B3D32"/>
    <w:rsid w:val="004B6528"/>
    <w:rsid w:val="004C1962"/>
    <w:rsid w:val="004E551E"/>
    <w:rsid w:val="00594A35"/>
    <w:rsid w:val="00632C24"/>
    <w:rsid w:val="00634C0C"/>
    <w:rsid w:val="00654B44"/>
    <w:rsid w:val="00662B3F"/>
    <w:rsid w:val="006E21E4"/>
    <w:rsid w:val="006F4566"/>
    <w:rsid w:val="007C3073"/>
    <w:rsid w:val="00850472"/>
    <w:rsid w:val="0085143A"/>
    <w:rsid w:val="00864B17"/>
    <w:rsid w:val="00887FD5"/>
    <w:rsid w:val="008A2F1F"/>
    <w:rsid w:val="008B11D3"/>
    <w:rsid w:val="008E52EA"/>
    <w:rsid w:val="008F1AC6"/>
    <w:rsid w:val="00907F52"/>
    <w:rsid w:val="009231FE"/>
    <w:rsid w:val="0095348B"/>
    <w:rsid w:val="00962EFB"/>
    <w:rsid w:val="009924D8"/>
    <w:rsid w:val="009B1EBA"/>
    <w:rsid w:val="00A267C8"/>
    <w:rsid w:val="00A27141"/>
    <w:rsid w:val="00A461E2"/>
    <w:rsid w:val="00A76C27"/>
    <w:rsid w:val="00AA7B66"/>
    <w:rsid w:val="00B55E36"/>
    <w:rsid w:val="00B84C69"/>
    <w:rsid w:val="00B9672E"/>
    <w:rsid w:val="00BC5935"/>
    <w:rsid w:val="00BE22DC"/>
    <w:rsid w:val="00BF281E"/>
    <w:rsid w:val="00BF3A6F"/>
    <w:rsid w:val="00C013A3"/>
    <w:rsid w:val="00C43B75"/>
    <w:rsid w:val="00C51CDC"/>
    <w:rsid w:val="00C91A8B"/>
    <w:rsid w:val="00CE77D6"/>
    <w:rsid w:val="00D206E5"/>
    <w:rsid w:val="00D761ED"/>
    <w:rsid w:val="00D92F81"/>
    <w:rsid w:val="00DB5573"/>
    <w:rsid w:val="00DE0085"/>
    <w:rsid w:val="00E050B6"/>
    <w:rsid w:val="00E34AB6"/>
    <w:rsid w:val="00EA38EE"/>
    <w:rsid w:val="00EC2012"/>
    <w:rsid w:val="00EC62D9"/>
    <w:rsid w:val="00F8416A"/>
    <w:rsid w:val="00F86122"/>
    <w:rsid w:val="00FA46B9"/>
    <w:rsid w:val="00FF4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B50EC"/>
  <w15:docId w15:val="{E374C6A1-E52B-4ACC-A233-B79AA565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073"/>
    <w:pPr>
      <w:autoSpaceDE w:val="0"/>
      <w:autoSpaceDN w:val="0"/>
    </w:pPr>
  </w:style>
  <w:style w:type="paragraph" w:styleId="2">
    <w:name w:val="heading 2"/>
    <w:basedOn w:val="a"/>
    <w:next w:val="a"/>
    <w:qFormat/>
    <w:rsid w:val="007C3073"/>
    <w:pPr>
      <w:keepNext/>
      <w:autoSpaceDE/>
      <w:autoSpaceDN/>
      <w:jc w:val="center"/>
      <w:outlineLvl w:val="1"/>
    </w:pPr>
    <w:rPr>
      <w:rFonts w:eastAsia="Arial Unicode M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1AC6"/>
    <w:rPr>
      <w:rFonts w:ascii="Tahoma" w:hAnsi="Tahoma" w:cs="Tahoma"/>
      <w:sz w:val="16"/>
      <w:szCs w:val="16"/>
    </w:rPr>
  </w:style>
  <w:style w:type="paragraph" w:styleId="a4">
    <w:name w:val="List Paragraph"/>
    <w:basedOn w:val="a"/>
    <w:uiPriority w:val="34"/>
    <w:qFormat/>
    <w:rsid w:val="00C91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vt:lpstr>
    </vt:vector>
  </TitlesOfParts>
  <Company>z</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dc:title>
  <dc:creator>z</dc:creator>
  <cp:lastModifiedBy>station</cp:lastModifiedBy>
  <cp:revision>7</cp:revision>
  <cp:lastPrinted>2021-11-30T03:18:00Z</cp:lastPrinted>
  <dcterms:created xsi:type="dcterms:W3CDTF">2021-11-16T03:26:00Z</dcterms:created>
  <dcterms:modified xsi:type="dcterms:W3CDTF">2022-01-21T06:16:00Z</dcterms:modified>
</cp:coreProperties>
</file>