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4E" w:rsidRDefault="003C6A4E" w:rsidP="004163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РАОЙНА </w:t>
      </w:r>
    </w:p>
    <w:p w:rsidR="008D34C2" w:rsidRPr="00416328" w:rsidRDefault="003C6A4E" w:rsidP="004163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«ПЕТРОВСК – ЗАБАЙКАЛЬСКИЙ РАЙОН</w:t>
      </w:r>
      <w:r w:rsidR="00416328">
        <w:rPr>
          <w:rFonts w:ascii="Times New Roman" w:hAnsi="Times New Roman" w:cs="Times New Roman"/>
          <w:b/>
          <w:sz w:val="36"/>
          <w:szCs w:val="36"/>
        </w:rPr>
        <w:t>»</w:t>
      </w:r>
    </w:p>
    <w:p w:rsidR="008D34C2" w:rsidRPr="008D34C2" w:rsidRDefault="008D34C2" w:rsidP="008D3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C2" w:rsidRPr="00416328" w:rsidRDefault="008D34C2" w:rsidP="008D34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6328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3C6A4E" w:rsidRDefault="003C6A4E" w:rsidP="008D34C2">
      <w:pPr>
        <w:rPr>
          <w:rFonts w:ascii="Times New Roman" w:hAnsi="Times New Roman" w:cs="Times New Roman"/>
          <w:sz w:val="28"/>
          <w:szCs w:val="28"/>
        </w:rPr>
      </w:pPr>
    </w:p>
    <w:p w:rsidR="00DC2E84" w:rsidRPr="008D34C2" w:rsidRDefault="003C6A4E" w:rsidP="008D3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566C70">
        <w:rPr>
          <w:rFonts w:ascii="Times New Roman" w:hAnsi="Times New Roman" w:cs="Times New Roman"/>
          <w:sz w:val="28"/>
          <w:szCs w:val="28"/>
        </w:rPr>
        <w:t>февраля 2022</w:t>
      </w:r>
      <w:r w:rsidR="00C9519B">
        <w:rPr>
          <w:rFonts w:ascii="Times New Roman" w:hAnsi="Times New Roman" w:cs="Times New Roman"/>
          <w:sz w:val="28"/>
          <w:szCs w:val="28"/>
        </w:rPr>
        <w:t xml:space="preserve"> </w:t>
      </w:r>
      <w:r w:rsidR="008D34C2">
        <w:rPr>
          <w:rFonts w:ascii="Times New Roman" w:hAnsi="Times New Roman" w:cs="Times New Roman"/>
          <w:sz w:val="28"/>
          <w:szCs w:val="28"/>
        </w:rPr>
        <w:t>г</w:t>
      </w:r>
      <w:r w:rsidR="00141B12">
        <w:rPr>
          <w:rFonts w:ascii="Times New Roman" w:hAnsi="Times New Roman" w:cs="Times New Roman"/>
          <w:sz w:val="28"/>
          <w:szCs w:val="28"/>
        </w:rPr>
        <w:t>ода</w:t>
      </w:r>
      <w:r w:rsidR="008D34C2" w:rsidRPr="008D3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951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34C2" w:rsidRPr="008D34C2">
        <w:rPr>
          <w:rFonts w:ascii="Times New Roman" w:hAnsi="Times New Roman" w:cs="Times New Roman"/>
          <w:sz w:val="28"/>
          <w:szCs w:val="28"/>
        </w:rPr>
        <w:t xml:space="preserve">  </w:t>
      </w:r>
      <w:r w:rsidR="00A634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463">
        <w:rPr>
          <w:rFonts w:ascii="Times New Roman" w:hAnsi="Times New Roman" w:cs="Times New Roman"/>
          <w:sz w:val="28"/>
          <w:szCs w:val="28"/>
        </w:rPr>
        <w:t xml:space="preserve">      </w:t>
      </w:r>
      <w:r w:rsidR="008D34C2" w:rsidRPr="008D34C2">
        <w:rPr>
          <w:rFonts w:ascii="Times New Roman" w:hAnsi="Times New Roman" w:cs="Times New Roman"/>
          <w:sz w:val="28"/>
          <w:szCs w:val="28"/>
        </w:rPr>
        <w:t>№</w:t>
      </w:r>
      <w:r w:rsidR="00DC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1415BF" w:rsidRDefault="001415BF" w:rsidP="008D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4C2" w:rsidRDefault="008D34C2" w:rsidP="008D3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4C2">
        <w:rPr>
          <w:rFonts w:ascii="Times New Roman" w:hAnsi="Times New Roman" w:cs="Times New Roman"/>
          <w:sz w:val="28"/>
          <w:szCs w:val="28"/>
        </w:rPr>
        <w:t>г.</w:t>
      </w:r>
      <w:r w:rsidR="00787866">
        <w:rPr>
          <w:rFonts w:ascii="Times New Roman" w:hAnsi="Times New Roman" w:cs="Times New Roman"/>
          <w:sz w:val="28"/>
          <w:szCs w:val="28"/>
        </w:rPr>
        <w:t xml:space="preserve"> </w:t>
      </w:r>
      <w:r w:rsidRPr="008D34C2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416328" w:rsidRPr="008D34C2" w:rsidRDefault="00416328" w:rsidP="008D3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4C2" w:rsidRPr="008D34C2" w:rsidRDefault="008D34C2" w:rsidP="008D34C2">
      <w:pPr>
        <w:rPr>
          <w:rFonts w:ascii="Times New Roman" w:hAnsi="Times New Roman" w:cs="Times New Roman"/>
          <w:sz w:val="28"/>
          <w:szCs w:val="28"/>
        </w:rPr>
      </w:pPr>
    </w:p>
    <w:p w:rsidR="00416328" w:rsidRPr="00416328" w:rsidRDefault="002E314E" w:rsidP="00416328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отчёта о деятельности Молодежного Совета при Совете муниципального района «Петровск</w:t>
      </w:r>
      <w:r w:rsidR="00891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Забайкальский район» за 2021 год</w:t>
      </w:r>
    </w:p>
    <w:bookmarkEnd w:id="0"/>
    <w:p w:rsidR="00A8505E" w:rsidRDefault="00A8505E" w:rsidP="00B2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C2" w:rsidRPr="008D34C2" w:rsidRDefault="008D34C2" w:rsidP="008D34C2">
      <w:pPr>
        <w:rPr>
          <w:rFonts w:ascii="Times New Roman" w:hAnsi="Times New Roman" w:cs="Times New Roman"/>
          <w:sz w:val="28"/>
          <w:szCs w:val="28"/>
        </w:rPr>
      </w:pPr>
    </w:p>
    <w:p w:rsidR="008D34C2" w:rsidRDefault="008D34C2" w:rsidP="006A748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34C2">
        <w:rPr>
          <w:rFonts w:ascii="Times New Roman" w:hAnsi="Times New Roman" w:cs="Times New Roman"/>
          <w:sz w:val="28"/>
          <w:szCs w:val="28"/>
        </w:rPr>
        <w:t xml:space="preserve">       Руководствуясь статьей 23 Устава муниципального района «Петровск-Забайкальский район», Совет </w:t>
      </w:r>
      <w:r w:rsidR="00E339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34C2">
        <w:rPr>
          <w:rFonts w:ascii="Times New Roman" w:hAnsi="Times New Roman" w:cs="Times New Roman"/>
          <w:sz w:val="28"/>
          <w:szCs w:val="28"/>
        </w:rPr>
        <w:t>района</w:t>
      </w:r>
      <w:r w:rsidR="00E33998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Pr="008D34C2">
        <w:rPr>
          <w:rFonts w:ascii="Times New Roman" w:hAnsi="Times New Roman" w:cs="Times New Roman"/>
          <w:sz w:val="28"/>
          <w:szCs w:val="28"/>
        </w:rPr>
        <w:t xml:space="preserve"> </w:t>
      </w:r>
      <w:r w:rsidR="00B722DC" w:rsidRPr="00C9519B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C951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3924" w:rsidRPr="008D34C2" w:rsidRDefault="00F63924" w:rsidP="006A74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34C2" w:rsidRPr="00416328" w:rsidRDefault="008D34C2" w:rsidP="006A74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34C2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416328">
        <w:rPr>
          <w:rFonts w:ascii="Times New Roman" w:hAnsi="Times New Roman" w:cs="Times New Roman"/>
          <w:sz w:val="28"/>
          <w:szCs w:val="28"/>
        </w:rPr>
        <w:t>Информацию</w:t>
      </w:r>
      <w:r w:rsidR="002E314E">
        <w:rPr>
          <w:rFonts w:ascii="Times New Roman" w:hAnsi="Times New Roman" w:cs="Times New Roman"/>
          <w:sz w:val="28"/>
          <w:szCs w:val="28"/>
        </w:rPr>
        <w:t xml:space="preserve"> председателя Молодёжного Совета при Совете муниципального района «Петровск – Забайкальский район»</w:t>
      </w:r>
      <w:r w:rsidR="00416328" w:rsidRPr="00416328">
        <w:rPr>
          <w:rFonts w:ascii="Times New Roman" w:hAnsi="Times New Roman" w:cs="Times New Roman"/>
          <w:sz w:val="28"/>
          <w:szCs w:val="28"/>
        </w:rPr>
        <w:t xml:space="preserve"> </w:t>
      </w:r>
      <w:r w:rsidRPr="00416328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8D34C2" w:rsidRPr="008D34C2" w:rsidRDefault="008D34C2" w:rsidP="006A74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34C2">
        <w:rPr>
          <w:rFonts w:ascii="Times New Roman" w:hAnsi="Times New Roman" w:cs="Times New Roman"/>
          <w:sz w:val="28"/>
          <w:szCs w:val="28"/>
        </w:rPr>
        <w:t xml:space="preserve">       2. Настоящее решение подлежит официальному опубликованию на информационном стенде, расположенном по адресу: г Петровск-Забайкальский, ул. Горбачевского, 19</w:t>
      </w:r>
      <w:r w:rsidR="006A7487">
        <w:rPr>
          <w:rFonts w:ascii="Times New Roman" w:hAnsi="Times New Roman" w:cs="Times New Roman"/>
          <w:sz w:val="28"/>
          <w:szCs w:val="28"/>
        </w:rPr>
        <w:t>.</w:t>
      </w:r>
    </w:p>
    <w:p w:rsidR="008D34C2" w:rsidRPr="008D34C2" w:rsidRDefault="008D34C2" w:rsidP="006A74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4C2" w:rsidRPr="008D34C2" w:rsidRDefault="008D34C2" w:rsidP="008D34C2">
      <w:pPr>
        <w:rPr>
          <w:rFonts w:ascii="Times New Roman" w:hAnsi="Times New Roman" w:cs="Times New Roman"/>
          <w:sz w:val="28"/>
          <w:szCs w:val="28"/>
        </w:rPr>
      </w:pPr>
    </w:p>
    <w:p w:rsidR="008D34C2" w:rsidRPr="008D34C2" w:rsidRDefault="008D34C2" w:rsidP="008D34C2">
      <w:pPr>
        <w:rPr>
          <w:rFonts w:ascii="Times New Roman" w:hAnsi="Times New Roman" w:cs="Times New Roman"/>
          <w:sz w:val="28"/>
          <w:szCs w:val="28"/>
        </w:rPr>
      </w:pPr>
    </w:p>
    <w:p w:rsidR="009F71D6" w:rsidRPr="009F71D6" w:rsidRDefault="00F63924" w:rsidP="009F71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9F71D6" w:rsidRPr="009F71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9F71D6" w:rsidRPr="009F71D6" w:rsidRDefault="009F71D6" w:rsidP="009F71D6">
      <w:pPr>
        <w:ind w:right="-425"/>
        <w:rPr>
          <w:rFonts w:ascii="Times New Roman" w:hAnsi="Times New Roman" w:cs="Times New Roman"/>
          <w:color w:val="FF0000"/>
          <w:sz w:val="28"/>
          <w:szCs w:val="28"/>
        </w:rPr>
      </w:pPr>
      <w:r w:rsidRPr="009F71D6">
        <w:rPr>
          <w:rFonts w:ascii="Times New Roman" w:hAnsi="Times New Roman" w:cs="Times New Roman"/>
          <w:color w:val="000000"/>
          <w:sz w:val="28"/>
          <w:szCs w:val="28"/>
        </w:rPr>
        <w:t xml:space="preserve">«Петровск-Забайкальский район»              </w:t>
      </w:r>
      <w:r w:rsidR="00F639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C951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71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3924">
        <w:rPr>
          <w:rFonts w:ascii="Times New Roman" w:hAnsi="Times New Roman" w:cs="Times New Roman"/>
          <w:color w:val="000000"/>
          <w:sz w:val="28"/>
          <w:szCs w:val="28"/>
        </w:rPr>
        <w:t>Н.В. Горюнов</w:t>
      </w:r>
    </w:p>
    <w:p w:rsidR="009F71D6" w:rsidRDefault="009F71D6" w:rsidP="009F71D6">
      <w:pPr>
        <w:rPr>
          <w:sz w:val="28"/>
          <w:szCs w:val="28"/>
        </w:rPr>
      </w:pPr>
    </w:p>
    <w:p w:rsidR="008D34C2" w:rsidRPr="008D34C2" w:rsidRDefault="008D34C2" w:rsidP="008D34C2">
      <w:pPr>
        <w:rPr>
          <w:rFonts w:ascii="Times New Roman" w:hAnsi="Times New Roman" w:cs="Times New Roman"/>
          <w:sz w:val="28"/>
          <w:szCs w:val="28"/>
        </w:rPr>
      </w:pPr>
    </w:p>
    <w:p w:rsidR="008D34C2" w:rsidRPr="008D34C2" w:rsidRDefault="008D34C2" w:rsidP="008D34C2">
      <w:pPr>
        <w:rPr>
          <w:rFonts w:ascii="Times New Roman" w:hAnsi="Times New Roman" w:cs="Times New Roman"/>
          <w:sz w:val="28"/>
          <w:szCs w:val="28"/>
        </w:rPr>
      </w:pPr>
      <w:r w:rsidRPr="008D3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7565C" w:rsidRDefault="0077565C"/>
    <w:sectPr w:rsidR="0077565C" w:rsidSect="00B2688E">
      <w:headerReference w:type="first" r:id="rId7"/>
      <w:pgSz w:w="11906" w:h="16838"/>
      <w:pgMar w:top="1134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09" w:rsidRDefault="00333009" w:rsidP="00F63924">
      <w:r>
        <w:separator/>
      </w:r>
    </w:p>
  </w:endnote>
  <w:endnote w:type="continuationSeparator" w:id="0">
    <w:p w:rsidR="00333009" w:rsidRDefault="00333009" w:rsidP="00F6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09" w:rsidRDefault="00333009" w:rsidP="00F63924">
      <w:r>
        <w:separator/>
      </w:r>
    </w:p>
  </w:footnote>
  <w:footnote w:type="continuationSeparator" w:id="0">
    <w:p w:rsidR="00333009" w:rsidRDefault="00333009" w:rsidP="00F6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24" w:rsidRPr="00F63924" w:rsidRDefault="00F63924" w:rsidP="00F63924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DA"/>
    <w:rsid w:val="00086BCC"/>
    <w:rsid w:val="000A2E4E"/>
    <w:rsid w:val="000C7633"/>
    <w:rsid w:val="000E227C"/>
    <w:rsid w:val="001270CB"/>
    <w:rsid w:val="001415BF"/>
    <w:rsid w:val="00141B12"/>
    <w:rsid w:val="00182648"/>
    <w:rsid w:val="00203176"/>
    <w:rsid w:val="00242D46"/>
    <w:rsid w:val="002704DA"/>
    <w:rsid w:val="002A304E"/>
    <w:rsid w:val="002E314E"/>
    <w:rsid w:val="00333009"/>
    <w:rsid w:val="003A2A07"/>
    <w:rsid w:val="003A7D7D"/>
    <w:rsid w:val="003B5BA4"/>
    <w:rsid w:val="003C6A4E"/>
    <w:rsid w:val="003F2B0D"/>
    <w:rsid w:val="00416328"/>
    <w:rsid w:val="00425EEA"/>
    <w:rsid w:val="00526B88"/>
    <w:rsid w:val="00566C70"/>
    <w:rsid w:val="006A7487"/>
    <w:rsid w:val="00725B93"/>
    <w:rsid w:val="00740366"/>
    <w:rsid w:val="00750606"/>
    <w:rsid w:val="0077565C"/>
    <w:rsid w:val="00787866"/>
    <w:rsid w:val="007A65FD"/>
    <w:rsid w:val="00807F77"/>
    <w:rsid w:val="00863DBC"/>
    <w:rsid w:val="00880449"/>
    <w:rsid w:val="00891F94"/>
    <w:rsid w:val="008D34C2"/>
    <w:rsid w:val="008D7A24"/>
    <w:rsid w:val="008E5B20"/>
    <w:rsid w:val="00900B75"/>
    <w:rsid w:val="0099048B"/>
    <w:rsid w:val="009C1217"/>
    <w:rsid w:val="009C5D6E"/>
    <w:rsid w:val="009F71D6"/>
    <w:rsid w:val="00A360C5"/>
    <w:rsid w:val="00A63463"/>
    <w:rsid w:val="00A8505E"/>
    <w:rsid w:val="00B2688E"/>
    <w:rsid w:val="00B722DC"/>
    <w:rsid w:val="00BF79AC"/>
    <w:rsid w:val="00C1606D"/>
    <w:rsid w:val="00C3106C"/>
    <w:rsid w:val="00C9519B"/>
    <w:rsid w:val="00CC3D04"/>
    <w:rsid w:val="00DC2E84"/>
    <w:rsid w:val="00DF2E9B"/>
    <w:rsid w:val="00DF6549"/>
    <w:rsid w:val="00E33998"/>
    <w:rsid w:val="00E47599"/>
    <w:rsid w:val="00E66A5A"/>
    <w:rsid w:val="00EA7DEB"/>
    <w:rsid w:val="00EC3B64"/>
    <w:rsid w:val="00EE7359"/>
    <w:rsid w:val="00F57260"/>
    <w:rsid w:val="00F63924"/>
    <w:rsid w:val="00F86DD4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3AB1"/>
  <w15:docId w15:val="{1DA2BCA7-E392-4D8D-B302-814829AF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0C5"/>
  </w:style>
  <w:style w:type="character" w:styleId="a4">
    <w:name w:val="Subtle Emphasis"/>
    <w:basedOn w:val="a0"/>
    <w:uiPriority w:val="19"/>
    <w:qFormat/>
    <w:rsid w:val="00A360C5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A360C5"/>
    <w:rPr>
      <w:b/>
      <w:bCs/>
    </w:rPr>
  </w:style>
  <w:style w:type="character" w:styleId="a6">
    <w:name w:val="Emphasis"/>
    <w:basedOn w:val="a0"/>
    <w:uiPriority w:val="20"/>
    <w:qFormat/>
    <w:rsid w:val="00A360C5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A360C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60C5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B268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8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639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3924"/>
  </w:style>
  <w:style w:type="paragraph" w:styleId="ab">
    <w:name w:val="footer"/>
    <w:basedOn w:val="a"/>
    <w:link w:val="ac"/>
    <w:uiPriority w:val="99"/>
    <w:semiHidden/>
    <w:unhideWhenUsed/>
    <w:rsid w:val="00F63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D61E-0693-43C7-B416-AB011783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station</cp:lastModifiedBy>
  <cp:revision>5</cp:revision>
  <cp:lastPrinted>2022-03-09T00:14:00Z</cp:lastPrinted>
  <dcterms:created xsi:type="dcterms:W3CDTF">2022-02-24T02:30:00Z</dcterms:created>
  <dcterms:modified xsi:type="dcterms:W3CDTF">2022-03-16T06:38:00Z</dcterms:modified>
</cp:coreProperties>
</file>