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EB9" w:rsidRPr="00912866" w:rsidRDefault="00893EB9" w:rsidP="00893EB9">
      <w:pPr>
        <w:pStyle w:val="11"/>
        <w:ind w:left="142" w:right="-284" w:firstLine="0"/>
        <w:jc w:val="center"/>
        <w:rPr>
          <w:b/>
          <w:bCs/>
          <w:sz w:val="36"/>
          <w:szCs w:val="36"/>
        </w:rPr>
      </w:pPr>
      <w:r w:rsidRPr="00912866">
        <w:rPr>
          <w:b/>
          <w:bCs/>
          <w:sz w:val="36"/>
          <w:szCs w:val="36"/>
        </w:rPr>
        <w:t>Администрация муниципального района</w:t>
      </w:r>
    </w:p>
    <w:p w:rsidR="00893EB9" w:rsidRPr="00912866" w:rsidRDefault="00893EB9" w:rsidP="00893EB9">
      <w:pPr>
        <w:pStyle w:val="11"/>
        <w:ind w:left="142" w:right="-284" w:firstLine="0"/>
        <w:jc w:val="center"/>
        <w:rPr>
          <w:b/>
          <w:bCs/>
          <w:sz w:val="36"/>
          <w:szCs w:val="36"/>
        </w:rPr>
      </w:pPr>
      <w:r w:rsidRPr="00912866">
        <w:rPr>
          <w:b/>
          <w:bCs/>
          <w:sz w:val="36"/>
          <w:szCs w:val="36"/>
        </w:rPr>
        <w:t>«Петровск-Забайкальский район»</w:t>
      </w:r>
    </w:p>
    <w:p w:rsidR="00893EB9" w:rsidRPr="00912866" w:rsidRDefault="00893EB9" w:rsidP="00893EB9">
      <w:pPr>
        <w:pStyle w:val="11"/>
        <w:ind w:left="142" w:right="-284" w:firstLine="0"/>
        <w:jc w:val="center"/>
        <w:rPr>
          <w:b/>
          <w:bCs/>
          <w:sz w:val="32"/>
          <w:szCs w:val="32"/>
        </w:rPr>
      </w:pPr>
    </w:p>
    <w:p w:rsidR="00893EB9" w:rsidRPr="00912866" w:rsidRDefault="00893EB9" w:rsidP="00893EB9">
      <w:pPr>
        <w:pStyle w:val="11"/>
        <w:ind w:left="142" w:right="-284" w:firstLine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893EB9" w:rsidRPr="00505432" w:rsidRDefault="00893EB9" w:rsidP="00893EB9">
      <w:pPr>
        <w:pStyle w:val="11"/>
        <w:ind w:left="142" w:right="-284" w:firstLine="0"/>
        <w:jc w:val="center"/>
        <w:rPr>
          <w:bCs/>
          <w:sz w:val="40"/>
          <w:szCs w:val="40"/>
        </w:rPr>
      </w:pPr>
    </w:p>
    <w:p w:rsidR="00893EB9" w:rsidRPr="00505432" w:rsidRDefault="00893EB9" w:rsidP="00893EB9">
      <w:pPr>
        <w:pStyle w:val="11"/>
        <w:tabs>
          <w:tab w:val="left" w:pos="195"/>
        </w:tabs>
        <w:ind w:left="142" w:right="-284" w:firstLine="0"/>
        <w:rPr>
          <w:bCs/>
        </w:rPr>
      </w:pPr>
      <w:r w:rsidRPr="00505432">
        <w:rPr>
          <w:bCs/>
          <w:sz w:val="32"/>
          <w:szCs w:val="32"/>
        </w:rPr>
        <w:tab/>
      </w:r>
      <w:r w:rsidR="00D50371">
        <w:rPr>
          <w:bCs/>
          <w:sz w:val="32"/>
          <w:szCs w:val="32"/>
        </w:rPr>
        <w:t>25</w:t>
      </w:r>
      <w:r>
        <w:rPr>
          <w:bCs/>
        </w:rPr>
        <w:t xml:space="preserve"> апреля</w:t>
      </w:r>
      <w:r w:rsidRPr="00505432">
        <w:rPr>
          <w:bCs/>
        </w:rPr>
        <w:t xml:space="preserve"> 2022 года</w:t>
      </w:r>
      <w:r>
        <w:rPr>
          <w:bCs/>
        </w:rPr>
        <w:t xml:space="preserve">                                                                                   №    </w:t>
      </w:r>
      <w:r w:rsidR="00D50371">
        <w:rPr>
          <w:bCs/>
        </w:rPr>
        <w:t>199</w:t>
      </w:r>
      <w:r>
        <w:rPr>
          <w:bCs/>
        </w:rPr>
        <w:t xml:space="preserve"> </w:t>
      </w:r>
    </w:p>
    <w:p w:rsidR="00893EB9" w:rsidRPr="00912866" w:rsidRDefault="00893EB9" w:rsidP="00893EB9">
      <w:pPr>
        <w:pStyle w:val="11"/>
        <w:ind w:left="142" w:right="-284" w:firstLine="0"/>
        <w:jc w:val="center"/>
        <w:rPr>
          <w:bCs/>
        </w:rPr>
      </w:pPr>
      <w:r w:rsidRPr="00912866">
        <w:rPr>
          <w:bCs/>
        </w:rPr>
        <w:t>г. Петровск-Забайкальский</w:t>
      </w:r>
    </w:p>
    <w:p w:rsidR="00893EB9" w:rsidRPr="004862B1" w:rsidRDefault="00893EB9" w:rsidP="00893EB9">
      <w:pPr>
        <w:ind w:left="142" w:right="-284"/>
        <w:jc w:val="center"/>
        <w:rPr>
          <w:sz w:val="24"/>
        </w:rPr>
      </w:pPr>
    </w:p>
    <w:p w:rsidR="00893EB9" w:rsidRDefault="00893EB9" w:rsidP="00893EB9">
      <w:pPr>
        <w:ind w:left="142" w:right="-284"/>
        <w:jc w:val="both"/>
        <w:rPr>
          <w:rFonts w:ascii="Times New Roman" w:hAnsi="Times New Roman" w:cs="Times New Roman"/>
          <w:b/>
          <w:sz w:val="28"/>
        </w:rPr>
      </w:pPr>
      <w:bookmarkStart w:id="0" w:name="_Hlk100952481"/>
      <w:bookmarkStart w:id="1" w:name="_GoBack"/>
      <w:r>
        <w:rPr>
          <w:rFonts w:ascii="Times New Roman" w:hAnsi="Times New Roman" w:cs="Times New Roman"/>
          <w:b/>
          <w:sz w:val="28"/>
        </w:rPr>
        <w:t xml:space="preserve">О внесении изменений в постановление администрации муниципального района «Петровск-Забайкальский район» от 26 апреля 2017 года № 304 «Об утверждении </w:t>
      </w:r>
      <w:r w:rsidR="00D50371">
        <w:rPr>
          <w:rFonts w:ascii="Times New Roman" w:hAnsi="Times New Roman" w:cs="Times New Roman"/>
          <w:b/>
          <w:sz w:val="28"/>
        </w:rPr>
        <w:t>П</w:t>
      </w:r>
      <w:r w:rsidR="00E544CA">
        <w:rPr>
          <w:rFonts w:ascii="Times New Roman" w:hAnsi="Times New Roman" w:cs="Times New Roman"/>
          <w:b/>
          <w:sz w:val="28"/>
        </w:rPr>
        <w:t xml:space="preserve">оложения </w:t>
      </w:r>
      <w:r w:rsidR="00D50371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 порядке создания, реорганизации и ликвидации образовательных организаций, расположенных на территории муниципального района</w:t>
      </w:r>
      <w:r w:rsidR="002F440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«Петровск-Забайкальский район»</w:t>
      </w:r>
    </w:p>
    <w:bookmarkEnd w:id="0"/>
    <w:bookmarkEnd w:id="1"/>
    <w:p w:rsidR="00893EB9" w:rsidRPr="002F440D" w:rsidRDefault="00893EB9" w:rsidP="002F440D">
      <w:pPr>
        <w:pStyle w:val="1"/>
        <w:shd w:val="clear" w:color="auto" w:fill="FFFFFF"/>
        <w:spacing w:before="0" w:beforeAutospacing="0" w:after="0" w:afterAutospacing="0"/>
        <w:ind w:left="142" w:right="-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Pr="008B2222">
        <w:rPr>
          <w:b w:val="0"/>
          <w:sz w:val="28"/>
          <w:szCs w:val="28"/>
        </w:rPr>
        <w:t>В соответствии</w:t>
      </w:r>
      <w:r>
        <w:rPr>
          <w:b w:val="0"/>
          <w:sz w:val="28"/>
          <w:szCs w:val="28"/>
        </w:rPr>
        <w:t xml:space="preserve"> с Гражданским кодексом Российской Федерации, Федеральным зако</w:t>
      </w:r>
      <w:r w:rsidR="002F440D">
        <w:rPr>
          <w:b w:val="0"/>
          <w:sz w:val="28"/>
          <w:szCs w:val="28"/>
        </w:rPr>
        <w:t>ном</w:t>
      </w:r>
      <w:r>
        <w:rPr>
          <w:b w:val="0"/>
          <w:sz w:val="28"/>
          <w:szCs w:val="28"/>
        </w:rPr>
        <w:t xml:space="preserve"> от 06 октября 2003 года</w:t>
      </w:r>
      <w:r w:rsidR="002F440D">
        <w:rPr>
          <w:b w:val="0"/>
          <w:sz w:val="28"/>
          <w:szCs w:val="28"/>
        </w:rPr>
        <w:t xml:space="preserve"> № 131 – ФЗ «Об общих принципах организации местного самоуправления в Российской Федерации», Федеральным законом Российской Федерации от 29 декабря 2012 года № 273-ФЗ «Об образовании в Российской Федерации»</w:t>
      </w:r>
      <w:r>
        <w:rPr>
          <w:b w:val="0"/>
          <w:color w:val="22272F"/>
          <w:sz w:val="28"/>
          <w:szCs w:val="28"/>
        </w:rPr>
        <w:t>,</w:t>
      </w:r>
      <w:r w:rsidR="002F440D">
        <w:rPr>
          <w:b w:val="0"/>
          <w:color w:val="22272F"/>
          <w:sz w:val="28"/>
          <w:szCs w:val="28"/>
        </w:rPr>
        <w:t xml:space="preserve"> Федеральным законом от 24 </w:t>
      </w:r>
      <w:r w:rsidR="00D50371">
        <w:rPr>
          <w:b w:val="0"/>
          <w:color w:val="22272F"/>
          <w:sz w:val="28"/>
          <w:szCs w:val="28"/>
        </w:rPr>
        <w:t>июл</w:t>
      </w:r>
      <w:r w:rsidR="002F440D">
        <w:rPr>
          <w:b w:val="0"/>
          <w:color w:val="22272F"/>
          <w:sz w:val="28"/>
          <w:szCs w:val="28"/>
        </w:rPr>
        <w:t>я 1998 года № 124-ФЗ «Об основных гарантиях прав ребенка в Российской Федерации»</w:t>
      </w:r>
      <w:r w:rsidR="00D50371">
        <w:rPr>
          <w:b w:val="0"/>
          <w:color w:val="22272F"/>
          <w:sz w:val="28"/>
          <w:szCs w:val="28"/>
        </w:rPr>
        <w:t>,</w:t>
      </w:r>
      <w:r w:rsidR="002F440D">
        <w:rPr>
          <w:b w:val="0"/>
          <w:color w:val="22272F"/>
          <w:sz w:val="28"/>
          <w:szCs w:val="28"/>
        </w:rPr>
        <w:t xml:space="preserve"> Федеральным законом от</w:t>
      </w:r>
      <w:r w:rsidR="00AA41FC">
        <w:rPr>
          <w:b w:val="0"/>
          <w:color w:val="22272F"/>
          <w:sz w:val="28"/>
          <w:szCs w:val="28"/>
        </w:rPr>
        <w:t xml:space="preserve"> </w:t>
      </w:r>
      <w:r w:rsidR="002F440D">
        <w:rPr>
          <w:b w:val="0"/>
          <w:color w:val="22272F"/>
          <w:sz w:val="28"/>
          <w:szCs w:val="28"/>
        </w:rPr>
        <w:t>08 мая 2010 года № 83-ФЗ «О внесени</w:t>
      </w:r>
      <w:r w:rsidR="00D50371">
        <w:rPr>
          <w:b w:val="0"/>
          <w:color w:val="22272F"/>
          <w:sz w:val="28"/>
          <w:szCs w:val="28"/>
        </w:rPr>
        <w:t>и</w:t>
      </w:r>
      <w:r w:rsidR="002F440D">
        <w:rPr>
          <w:b w:val="0"/>
          <w:color w:val="22272F"/>
          <w:sz w:val="28"/>
          <w:szCs w:val="28"/>
        </w:rPr>
        <w:t xml:space="preserve">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Уставом муниципального района «Петровск-Забайкальский район»</w:t>
      </w:r>
      <w:r w:rsidR="00E8164B">
        <w:rPr>
          <w:b w:val="0"/>
          <w:color w:val="22272F"/>
          <w:sz w:val="28"/>
          <w:szCs w:val="28"/>
        </w:rPr>
        <w:t xml:space="preserve"> с целью приведения нормативно-правовой базы муниципального района «Петровск-Забайкальский район» в соответствии с действующим законодательством</w:t>
      </w:r>
      <w:r w:rsidR="002F440D">
        <w:rPr>
          <w:b w:val="0"/>
          <w:color w:val="22272F"/>
          <w:sz w:val="28"/>
          <w:szCs w:val="28"/>
        </w:rPr>
        <w:t>,</w:t>
      </w:r>
      <w:r>
        <w:rPr>
          <w:b w:val="0"/>
          <w:color w:val="22272F"/>
          <w:sz w:val="28"/>
          <w:szCs w:val="28"/>
        </w:rPr>
        <w:t xml:space="preserve"> администрация муниципального района «Петровск-Забайкальский район» </w:t>
      </w:r>
    </w:p>
    <w:p w:rsidR="00893EB9" w:rsidRDefault="00893EB9" w:rsidP="00893EB9">
      <w:pPr>
        <w:pStyle w:val="1"/>
        <w:shd w:val="clear" w:color="auto" w:fill="FFFFFF"/>
        <w:spacing w:before="0" w:beforeAutospacing="0" w:after="0" w:afterAutospacing="0"/>
        <w:ind w:left="142" w:right="-284"/>
        <w:jc w:val="both"/>
        <w:rPr>
          <w:sz w:val="28"/>
        </w:rPr>
      </w:pPr>
      <w:r w:rsidRPr="008B2222">
        <w:rPr>
          <w:sz w:val="28"/>
        </w:rPr>
        <w:t>п о с т а н о в л я е т:</w:t>
      </w:r>
    </w:p>
    <w:p w:rsidR="00B27DE5" w:rsidRDefault="00893EB9" w:rsidP="00B27DE5">
      <w:pPr>
        <w:ind w:left="142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Pr="00AC2928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C2928">
        <w:rPr>
          <w:rFonts w:ascii="Times New Roman" w:hAnsi="Times New Roman" w:cs="Times New Roman"/>
          <w:sz w:val="28"/>
          <w:szCs w:val="28"/>
        </w:rPr>
        <w:t>«Петровск-Забайкальский район»</w:t>
      </w:r>
      <w:r w:rsidR="002F440D">
        <w:rPr>
          <w:rFonts w:ascii="Times New Roman" w:hAnsi="Times New Roman" w:cs="Times New Roman"/>
          <w:sz w:val="28"/>
          <w:szCs w:val="28"/>
        </w:rPr>
        <w:t xml:space="preserve"> от 26 апреля 2017 года № 304 </w:t>
      </w:r>
      <w:r w:rsidR="002F440D" w:rsidRPr="002F440D">
        <w:rPr>
          <w:rFonts w:ascii="Times New Roman" w:hAnsi="Times New Roman" w:cs="Times New Roman"/>
          <w:sz w:val="28"/>
        </w:rPr>
        <w:t xml:space="preserve">«Об утверждении </w:t>
      </w:r>
      <w:proofErr w:type="gramStart"/>
      <w:r w:rsidR="00D50371">
        <w:rPr>
          <w:rFonts w:ascii="Times New Roman" w:hAnsi="Times New Roman" w:cs="Times New Roman"/>
          <w:sz w:val="28"/>
        </w:rPr>
        <w:t>П</w:t>
      </w:r>
      <w:r w:rsidR="002F440D" w:rsidRPr="002F440D">
        <w:rPr>
          <w:rFonts w:ascii="Times New Roman" w:hAnsi="Times New Roman" w:cs="Times New Roman"/>
          <w:sz w:val="28"/>
        </w:rPr>
        <w:t xml:space="preserve">оложения  </w:t>
      </w:r>
      <w:r w:rsidR="00D50371">
        <w:rPr>
          <w:rFonts w:ascii="Times New Roman" w:hAnsi="Times New Roman" w:cs="Times New Roman"/>
          <w:sz w:val="28"/>
        </w:rPr>
        <w:t>о</w:t>
      </w:r>
      <w:proofErr w:type="gramEnd"/>
      <w:r w:rsidR="002F440D" w:rsidRPr="002F440D">
        <w:rPr>
          <w:rFonts w:ascii="Times New Roman" w:hAnsi="Times New Roman" w:cs="Times New Roman"/>
          <w:sz w:val="28"/>
        </w:rPr>
        <w:t xml:space="preserve"> порядке создания, реорганизации и ликвидации образовательных организаций, расположенных на территории муниципального района «Петровск-Забайкальский район»</w:t>
      </w:r>
      <w:r w:rsidR="002F4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B917CA" w:rsidRDefault="00FB5C0F" w:rsidP="00497CEE">
      <w:pPr>
        <w:spacing w:line="240" w:lineRule="auto"/>
        <w:ind w:left="142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 xml:space="preserve">  </w:t>
      </w:r>
      <w:r w:rsidR="00B27DE5">
        <w:t xml:space="preserve"> </w:t>
      </w:r>
      <w:r w:rsidRPr="00B27DE5">
        <w:rPr>
          <w:rFonts w:ascii="Times New Roman" w:hAnsi="Times New Roman" w:cs="Times New Roman"/>
          <w:sz w:val="28"/>
          <w:szCs w:val="28"/>
        </w:rPr>
        <w:t xml:space="preserve"> -</w:t>
      </w:r>
      <w:r w:rsidR="00B27DE5">
        <w:rPr>
          <w:rFonts w:ascii="Times New Roman" w:hAnsi="Times New Roman" w:cs="Times New Roman"/>
          <w:sz w:val="28"/>
          <w:szCs w:val="28"/>
        </w:rPr>
        <w:t xml:space="preserve"> </w:t>
      </w:r>
      <w:r w:rsidR="00507E4C">
        <w:rPr>
          <w:rFonts w:ascii="Times New Roman" w:hAnsi="Times New Roman" w:cs="Times New Roman"/>
          <w:sz w:val="28"/>
          <w:szCs w:val="28"/>
        </w:rPr>
        <w:t>В</w:t>
      </w:r>
      <w:r w:rsidR="00D50371">
        <w:rPr>
          <w:rFonts w:ascii="Times New Roman" w:hAnsi="Times New Roman" w:cs="Times New Roman"/>
          <w:sz w:val="28"/>
          <w:szCs w:val="28"/>
        </w:rPr>
        <w:t xml:space="preserve"> п</w:t>
      </w:r>
      <w:r w:rsidRPr="00B27DE5">
        <w:rPr>
          <w:rFonts w:ascii="Times New Roman" w:hAnsi="Times New Roman" w:cs="Times New Roman"/>
          <w:color w:val="000000" w:themeColor="text1"/>
          <w:sz w:val="28"/>
          <w:szCs w:val="28"/>
        </w:rPr>
        <w:t>реамбул</w:t>
      </w:r>
      <w:r w:rsidR="00D50371">
        <w:rPr>
          <w:rFonts w:ascii="Times New Roman" w:hAnsi="Times New Roman" w:cs="Times New Roman"/>
          <w:color w:val="000000" w:themeColor="text1"/>
          <w:sz w:val="28"/>
          <w:szCs w:val="28"/>
        </w:rPr>
        <w:t>е постановления</w:t>
      </w:r>
      <w:r w:rsidRPr="00B2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7E4C">
        <w:rPr>
          <w:rFonts w:ascii="Times New Roman" w:hAnsi="Times New Roman" w:cs="Times New Roman"/>
          <w:color w:val="000000" w:themeColor="text1"/>
          <w:sz w:val="28"/>
          <w:szCs w:val="28"/>
        </w:rPr>
        <w:t>слова: «Федеральным законом от 24 ноября 1998 года № 124- ФЗ» заменить на «</w:t>
      </w:r>
      <w:r w:rsidR="00507E4C" w:rsidRPr="00507E4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24</w:t>
      </w:r>
      <w:r w:rsidR="00507E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1998 года № 124 – ФЗ».</w:t>
      </w:r>
    </w:p>
    <w:p w:rsidR="00FB5C0F" w:rsidRDefault="00507E4C" w:rsidP="00497CEE">
      <w:pPr>
        <w:spacing w:line="240" w:lineRule="auto"/>
        <w:ind w:left="142"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Преамбулу дополнить </w:t>
      </w:r>
      <w:r w:rsidR="00D503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словами: «Уставом муниципального района» </w:t>
      </w:r>
      <w:r w:rsidR="00D82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C0F" w:rsidRPr="00B27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«в соответствии с Приказом Министерства образования и науки , молодежной политики Забайкальского края от 30 октября 2013 года N 921</w:t>
      </w:r>
      <w:r w:rsidR="00FB5C0F" w:rsidRPr="00B27D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B5C0F" w:rsidRPr="00B27D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Забайкальского края или муниципальной собственностью, а также о реорганизации или ликвидации государственных организаций Забайкальского края, муниципальных организаций, образующих социальную инфраструктуру для детей»</w:t>
      </w:r>
      <w:r w:rsidR="00283729" w:rsidRPr="00B27DE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B5C0F" w:rsidRDefault="00B27DE5" w:rsidP="00B27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27DE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C0F" w:rsidRPr="00FB5C0F">
        <w:rPr>
          <w:rFonts w:ascii="Times New Roman" w:hAnsi="Times New Roman" w:cs="Times New Roman"/>
          <w:sz w:val="28"/>
          <w:szCs w:val="28"/>
        </w:rPr>
        <w:t xml:space="preserve">Пункт 3.5.1. </w:t>
      </w:r>
      <w:bookmarkStart w:id="2" w:name="_Hlk101093125"/>
      <w:r w:rsidR="00FB5C0F" w:rsidRPr="00FB5C0F">
        <w:rPr>
          <w:rFonts w:ascii="Times New Roman" w:hAnsi="Times New Roman" w:cs="Times New Roman"/>
          <w:sz w:val="28"/>
          <w:szCs w:val="28"/>
        </w:rPr>
        <w:t>изложить в новой редакции  «</w:t>
      </w:r>
      <w:r w:rsidR="00497CEE"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074305">
        <w:rPr>
          <w:rFonts w:ascii="Times New Roman" w:hAnsi="Times New Roman" w:cs="Times New Roman"/>
          <w:sz w:val="28"/>
          <w:szCs w:val="28"/>
        </w:rPr>
        <w:t xml:space="preserve">   </w:t>
      </w:r>
      <w:r w:rsidR="00497CEE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FB5C0F" w:rsidRPr="00FB5C0F">
        <w:rPr>
          <w:rFonts w:ascii="Times New Roman" w:hAnsi="Times New Roman" w:cs="Times New Roman"/>
          <w:sz w:val="28"/>
          <w:szCs w:val="28"/>
        </w:rPr>
        <w:t>оценк</w:t>
      </w:r>
      <w:r w:rsidR="00497CEE">
        <w:rPr>
          <w:rFonts w:ascii="Times New Roman" w:hAnsi="Times New Roman" w:cs="Times New Roman"/>
          <w:sz w:val="28"/>
          <w:szCs w:val="28"/>
        </w:rPr>
        <w:t>и</w:t>
      </w:r>
      <w:r w:rsidR="00FB5C0F" w:rsidRPr="00FB5C0F">
        <w:rPr>
          <w:rFonts w:ascii="Times New Roman" w:hAnsi="Times New Roman" w:cs="Times New Roman"/>
          <w:sz w:val="28"/>
          <w:szCs w:val="28"/>
        </w:rPr>
        <w:t xml:space="preserve"> последствий принятия решения о реорганизации МОО в соответствии с  Приказом Министерства образования и науки, молодежной политики Забайкальского края от 30 октября 2013 года N 921</w:t>
      </w:r>
      <w:r w:rsidR="00FB5C0F">
        <w:rPr>
          <w:rFonts w:ascii="Times New Roman" w:hAnsi="Times New Roman" w:cs="Times New Roman"/>
          <w:sz w:val="28"/>
          <w:szCs w:val="28"/>
        </w:rPr>
        <w:t xml:space="preserve"> </w:t>
      </w:r>
      <w:r w:rsidR="00FB5C0F" w:rsidRPr="00FB5C0F">
        <w:rPr>
          <w:rFonts w:ascii="Times New Roman" w:hAnsi="Times New Roman" w:cs="Times New Roman"/>
          <w:sz w:val="28"/>
          <w:szCs w:val="28"/>
        </w:rPr>
        <w:t>«Об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Забайкальского края или муниципальной собственностью, а также о реорганизации или ликвидации государственных организаций Забайкальского края, муниципальных организаций, образующих социальную инфраструктуру для детей»</w:t>
      </w:r>
      <w:r w:rsidR="00283729">
        <w:rPr>
          <w:rFonts w:ascii="Times New Roman" w:hAnsi="Times New Roman" w:cs="Times New Roman"/>
          <w:sz w:val="28"/>
          <w:szCs w:val="28"/>
        </w:rPr>
        <w:t>;</w:t>
      </w:r>
    </w:p>
    <w:bookmarkEnd w:id="2"/>
    <w:p w:rsidR="002879B9" w:rsidRDefault="00B27DE5" w:rsidP="00B27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3729">
        <w:rPr>
          <w:rFonts w:ascii="Times New Roman" w:hAnsi="Times New Roman" w:cs="Times New Roman"/>
          <w:sz w:val="28"/>
          <w:szCs w:val="28"/>
        </w:rPr>
        <w:t xml:space="preserve">- </w:t>
      </w:r>
      <w:r w:rsidR="002879B9">
        <w:rPr>
          <w:rFonts w:ascii="Times New Roman" w:hAnsi="Times New Roman" w:cs="Times New Roman"/>
          <w:sz w:val="28"/>
          <w:szCs w:val="28"/>
        </w:rPr>
        <w:t>п</w:t>
      </w:r>
      <w:r w:rsidR="00283729">
        <w:rPr>
          <w:rFonts w:ascii="Times New Roman" w:hAnsi="Times New Roman" w:cs="Times New Roman"/>
          <w:sz w:val="28"/>
          <w:szCs w:val="28"/>
        </w:rPr>
        <w:t>ункт 4.1 дополнить абзацем следующего содержания</w:t>
      </w:r>
      <w:r w:rsidR="002879B9">
        <w:rPr>
          <w:rFonts w:ascii="Times New Roman" w:hAnsi="Times New Roman" w:cs="Times New Roman"/>
          <w:sz w:val="28"/>
          <w:szCs w:val="28"/>
        </w:rPr>
        <w:t>:</w:t>
      </w:r>
    </w:p>
    <w:p w:rsidR="00B27DE5" w:rsidRDefault="00283729" w:rsidP="00B27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«Принятие решения о ликвидации мун</w:t>
      </w:r>
      <w:r w:rsidR="00B27DE5">
        <w:rPr>
          <w:rFonts w:ascii="Times New Roman" w:hAnsi="Times New Roman" w:cs="Times New Roman"/>
          <w:sz w:val="28"/>
          <w:szCs w:val="28"/>
        </w:rPr>
        <w:t xml:space="preserve">иципальной общеобразовательной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организации, расположенной в сельском поселении, не допускается без учета мнени</w:t>
      </w:r>
      <w:r w:rsidR="008C769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жителей данного сельского поселения</w:t>
      </w:r>
      <w:r w:rsidR="002879B9">
        <w:rPr>
          <w:rFonts w:ascii="Times New Roman" w:hAnsi="Times New Roman" w:cs="Times New Roman"/>
          <w:sz w:val="28"/>
          <w:szCs w:val="28"/>
        </w:rPr>
        <w:t>.</w:t>
      </w:r>
    </w:p>
    <w:p w:rsidR="002879B9" w:rsidRDefault="002879B9" w:rsidP="00B27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4.2.1. </w:t>
      </w:r>
      <w:r w:rsidRPr="002879B9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879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</w:r>
      <w:r w:rsidRPr="002879B9">
        <w:rPr>
          <w:rFonts w:ascii="Times New Roman" w:hAnsi="Times New Roman" w:cs="Times New Roman"/>
          <w:sz w:val="28"/>
          <w:szCs w:val="28"/>
        </w:rPr>
        <w:t>«</w:t>
      </w:r>
      <w:r w:rsidR="00017231" w:rsidRPr="00017231">
        <w:rPr>
          <w:rFonts w:ascii="Times New Roman" w:hAnsi="Times New Roman" w:cs="Times New Roman"/>
          <w:sz w:val="28"/>
          <w:szCs w:val="28"/>
        </w:rPr>
        <w:t>Проводит оценку последствий принятия решения о ликвидации МОО в соответствии</w:t>
      </w:r>
      <w:r w:rsidRPr="002879B9">
        <w:rPr>
          <w:rFonts w:ascii="Times New Roman" w:hAnsi="Times New Roman" w:cs="Times New Roman"/>
          <w:sz w:val="28"/>
          <w:szCs w:val="28"/>
        </w:rPr>
        <w:t xml:space="preserve"> с  Приказом Министерства образования и науки, молодежной политики Забайкальского края от 30 октября 2013 года N 921 «Об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Забайкальского края или муниципальной собственностью, а также о реорганизации или ликвидации государственных организаций Забайкальского края, муниципальных организаций, образующих социальную инфраструктуру для детей»</w:t>
      </w:r>
      <w:r w:rsidR="00377B71">
        <w:rPr>
          <w:rFonts w:ascii="Times New Roman" w:hAnsi="Times New Roman" w:cs="Times New Roman"/>
          <w:sz w:val="28"/>
          <w:szCs w:val="28"/>
        </w:rPr>
        <w:t>.</w:t>
      </w:r>
    </w:p>
    <w:p w:rsidR="00B27DE5" w:rsidRDefault="00B27DE5" w:rsidP="00B27DE5">
      <w:pPr>
        <w:pStyle w:val="1"/>
        <w:shd w:val="clear" w:color="auto" w:fill="FFFFFF"/>
        <w:spacing w:before="0" w:beforeAutospacing="0" w:after="0" w:afterAutospacing="0"/>
        <w:ind w:left="142" w:right="-284"/>
        <w:jc w:val="both"/>
        <w:rPr>
          <w:b w:val="0"/>
          <w:color w:val="22272F"/>
          <w:sz w:val="28"/>
          <w:szCs w:val="28"/>
        </w:rPr>
      </w:pPr>
      <w:r>
        <w:rPr>
          <w:b w:val="0"/>
          <w:color w:val="22272F"/>
          <w:sz w:val="28"/>
          <w:szCs w:val="28"/>
        </w:rPr>
        <w:t xml:space="preserve">    </w:t>
      </w:r>
      <w:r w:rsidRPr="006A5A59">
        <w:rPr>
          <w:b w:val="0"/>
          <w:color w:val="22272F"/>
          <w:sz w:val="28"/>
          <w:szCs w:val="28"/>
        </w:rPr>
        <w:t>2.</w:t>
      </w:r>
      <w:r>
        <w:rPr>
          <w:color w:val="22272F"/>
          <w:sz w:val="28"/>
          <w:szCs w:val="28"/>
        </w:rPr>
        <w:t xml:space="preserve"> </w:t>
      </w:r>
      <w:r w:rsidRPr="006A5A59">
        <w:rPr>
          <w:b w:val="0"/>
          <w:color w:val="22272F"/>
          <w:sz w:val="28"/>
          <w:szCs w:val="28"/>
        </w:rPr>
        <w:t>Настоящее постано</w:t>
      </w:r>
      <w:r>
        <w:rPr>
          <w:b w:val="0"/>
          <w:color w:val="22272F"/>
          <w:sz w:val="28"/>
          <w:szCs w:val="28"/>
        </w:rPr>
        <w:t>вление опубликовать на информац</w:t>
      </w:r>
      <w:r w:rsidRPr="006A5A59">
        <w:rPr>
          <w:b w:val="0"/>
          <w:color w:val="22272F"/>
          <w:sz w:val="28"/>
          <w:szCs w:val="28"/>
        </w:rPr>
        <w:t>и</w:t>
      </w:r>
      <w:r>
        <w:rPr>
          <w:b w:val="0"/>
          <w:color w:val="22272F"/>
          <w:sz w:val="28"/>
          <w:szCs w:val="28"/>
        </w:rPr>
        <w:t>о</w:t>
      </w:r>
      <w:r w:rsidRPr="006A5A59">
        <w:rPr>
          <w:b w:val="0"/>
          <w:color w:val="22272F"/>
          <w:sz w:val="28"/>
          <w:szCs w:val="28"/>
        </w:rPr>
        <w:t xml:space="preserve">нном стенде муниципального района «Петровск-Забайкальский район», расположенного по адресу: </w:t>
      </w:r>
      <w:r w:rsidR="00507E4C">
        <w:rPr>
          <w:b w:val="0"/>
          <w:color w:val="22272F"/>
          <w:sz w:val="28"/>
          <w:szCs w:val="28"/>
        </w:rPr>
        <w:t xml:space="preserve">Забайкальский край, </w:t>
      </w:r>
      <w:r w:rsidRPr="006A5A59">
        <w:rPr>
          <w:b w:val="0"/>
          <w:color w:val="22272F"/>
          <w:sz w:val="28"/>
          <w:szCs w:val="28"/>
        </w:rPr>
        <w:t>г.</w:t>
      </w:r>
      <w:r w:rsidR="00507E4C">
        <w:rPr>
          <w:b w:val="0"/>
          <w:color w:val="22272F"/>
          <w:sz w:val="28"/>
          <w:szCs w:val="28"/>
        </w:rPr>
        <w:t xml:space="preserve"> </w:t>
      </w:r>
      <w:r w:rsidRPr="006A5A59">
        <w:rPr>
          <w:b w:val="0"/>
          <w:color w:val="22272F"/>
          <w:sz w:val="28"/>
          <w:szCs w:val="28"/>
        </w:rPr>
        <w:t>Петровск-Забайкальский, ул.</w:t>
      </w:r>
      <w:r w:rsidR="00507E4C">
        <w:rPr>
          <w:b w:val="0"/>
          <w:color w:val="22272F"/>
          <w:sz w:val="28"/>
          <w:szCs w:val="28"/>
        </w:rPr>
        <w:t xml:space="preserve"> </w:t>
      </w:r>
      <w:r w:rsidRPr="006A5A59">
        <w:rPr>
          <w:b w:val="0"/>
          <w:color w:val="22272F"/>
          <w:sz w:val="28"/>
          <w:szCs w:val="28"/>
        </w:rPr>
        <w:t>Горбачевского, д.19 и обнародовать на офи</w:t>
      </w:r>
      <w:r>
        <w:rPr>
          <w:b w:val="0"/>
          <w:color w:val="22272F"/>
          <w:sz w:val="28"/>
          <w:szCs w:val="28"/>
        </w:rPr>
        <w:t>циальном сайте органов местного</w:t>
      </w:r>
      <w:r w:rsidRPr="006A5A59">
        <w:rPr>
          <w:b w:val="0"/>
          <w:color w:val="22272F"/>
          <w:sz w:val="28"/>
          <w:szCs w:val="28"/>
        </w:rPr>
        <w:t xml:space="preserve"> </w:t>
      </w:r>
      <w:r>
        <w:rPr>
          <w:b w:val="0"/>
          <w:color w:val="22272F"/>
          <w:sz w:val="28"/>
          <w:szCs w:val="28"/>
        </w:rPr>
        <w:t>с</w:t>
      </w:r>
      <w:r w:rsidRPr="006A5A59">
        <w:rPr>
          <w:b w:val="0"/>
          <w:color w:val="22272F"/>
          <w:sz w:val="28"/>
          <w:szCs w:val="28"/>
        </w:rPr>
        <w:t>амоуправления муниципального района «Петровск-Забайкальский район».</w:t>
      </w:r>
    </w:p>
    <w:p w:rsidR="00B27DE5" w:rsidRPr="008B2222" w:rsidRDefault="00B27DE5" w:rsidP="00B27DE5">
      <w:pPr>
        <w:pStyle w:val="1"/>
        <w:shd w:val="clear" w:color="auto" w:fill="FFFFFF"/>
        <w:spacing w:before="0" w:beforeAutospacing="0" w:after="0" w:afterAutospacing="0"/>
        <w:ind w:left="142" w:right="-284"/>
        <w:jc w:val="both"/>
        <w:rPr>
          <w:color w:val="22272F"/>
          <w:sz w:val="28"/>
          <w:szCs w:val="28"/>
        </w:rPr>
      </w:pPr>
      <w:r>
        <w:rPr>
          <w:b w:val="0"/>
          <w:color w:val="22272F"/>
          <w:sz w:val="28"/>
          <w:szCs w:val="28"/>
        </w:rPr>
        <w:t xml:space="preserve">    3. Настоящее постановление вступает в силу после официального опубликования.</w:t>
      </w:r>
    </w:p>
    <w:p w:rsidR="00B27DE5" w:rsidRDefault="00B27DE5" w:rsidP="00B27DE5">
      <w:pPr>
        <w:pStyle w:val="1"/>
        <w:shd w:val="clear" w:color="auto" w:fill="FFFFFF"/>
        <w:tabs>
          <w:tab w:val="left" w:pos="7530"/>
        </w:tabs>
        <w:spacing w:before="161" w:beforeAutospacing="0" w:after="161" w:afterAutospacing="0"/>
        <w:ind w:left="142" w:right="-284"/>
        <w:jc w:val="both"/>
        <w:rPr>
          <w:b w:val="0"/>
          <w:color w:val="22272F"/>
          <w:sz w:val="28"/>
          <w:szCs w:val="28"/>
        </w:rPr>
      </w:pPr>
    </w:p>
    <w:p w:rsidR="00B27DE5" w:rsidRPr="006A5A59" w:rsidRDefault="00B27DE5" w:rsidP="00B27DE5">
      <w:pPr>
        <w:pStyle w:val="1"/>
        <w:shd w:val="clear" w:color="auto" w:fill="FFFFFF"/>
        <w:tabs>
          <w:tab w:val="left" w:pos="7530"/>
        </w:tabs>
        <w:spacing w:before="161" w:beforeAutospacing="0" w:after="161" w:afterAutospacing="0"/>
        <w:ind w:left="142" w:right="-284"/>
        <w:jc w:val="both"/>
        <w:rPr>
          <w:b w:val="0"/>
          <w:color w:val="22272F"/>
          <w:sz w:val="28"/>
          <w:szCs w:val="28"/>
        </w:rPr>
      </w:pPr>
      <w:r w:rsidRPr="006A5A59">
        <w:rPr>
          <w:b w:val="0"/>
          <w:color w:val="22272F"/>
          <w:sz w:val="28"/>
          <w:szCs w:val="28"/>
        </w:rPr>
        <w:t>Глава муниципального района</w:t>
      </w:r>
      <w:r>
        <w:rPr>
          <w:b w:val="0"/>
          <w:color w:val="22272F"/>
          <w:sz w:val="28"/>
          <w:szCs w:val="28"/>
        </w:rPr>
        <w:tab/>
        <w:t xml:space="preserve"> Н.В.Горюнов</w:t>
      </w:r>
    </w:p>
    <w:p w:rsidR="00B27DE5" w:rsidRDefault="00B27DE5" w:rsidP="00283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7DE5" w:rsidRPr="00FB5C0F" w:rsidRDefault="00B27DE5" w:rsidP="00283729">
      <w:pPr>
        <w:jc w:val="both"/>
      </w:pPr>
    </w:p>
    <w:p w:rsidR="00CA5AA1" w:rsidRPr="00FB5C0F" w:rsidRDefault="00CA5AA1">
      <w:pPr>
        <w:rPr>
          <w:rFonts w:ascii="Times New Roman" w:hAnsi="Times New Roman" w:cs="Times New Roman"/>
          <w:sz w:val="28"/>
          <w:szCs w:val="28"/>
        </w:rPr>
      </w:pPr>
    </w:p>
    <w:sectPr w:rsidR="00CA5AA1" w:rsidRPr="00FB5C0F" w:rsidSect="00CA5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EB9"/>
    <w:rsid w:val="00017231"/>
    <w:rsid w:val="00074305"/>
    <w:rsid w:val="00283729"/>
    <w:rsid w:val="002879B9"/>
    <w:rsid w:val="002F440D"/>
    <w:rsid w:val="00377B71"/>
    <w:rsid w:val="00497CEE"/>
    <w:rsid w:val="00507E4C"/>
    <w:rsid w:val="005C6954"/>
    <w:rsid w:val="00893EB9"/>
    <w:rsid w:val="008C7699"/>
    <w:rsid w:val="00AA41FC"/>
    <w:rsid w:val="00B27DE5"/>
    <w:rsid w:val="00B917CA"/>
    <w:rsid w:val="00CA5AA1"/>
    <w:rsid w:val="00D50371"/>
    <w:rsid w:val="00D82BC1"/>
    <w:rsid w:val="00E544CA"/>
    <w:rsid w:val="00E8164B"/>
    <w:rsid w:val="00FB5C0F"/>
    <w:rsid w:val="00FC74F6"/>
    <w:rsid w:val="00FE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7203"/>
  <w15:docId w15:val="{2873088D-B0EC-48E7-BF8B-E86C9BE8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EB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893E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C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E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_"/>
    <w:link w:val="11"/>
    <w:rsid w:val="00893E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893EB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B5C0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B5C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EE745-2BB7-4F47-9802-0AA84794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station</cp:lastModifiedBy>
  <cp:revision>13</cp:revision>
  <cp:lastPrinted>2022-04-27T05:28:00Z</cp:lastPrinted>
  <dcterms:created xsi:type="dcterms:W3CDTF">2022-04-06T00:45:00Z</dcterms:created>
  <dcterms:modified xsi:type="dcterms:W3CDTF">2022-05-06T00:54:00Z</dcterms:modified>
</cp:coreProperties>
</file>