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89" w:rsidRDefault="00437389" w:rsidP="00E95399"/>
    <w:p w:rsidR="009214D6" w:rsidRDefault="009214D6" w:rsidP="00DC07E2">
      <w:pPr>
        <w:jc w:val="both"/>
        <w:rPr>
          <w:sz w:val="32"/>
          <w:szCs w:val="32"/>
        </w:rPr>
      </w:pPr>
    </w:p>
    <w:p w:rsidR="009214D6" w:rsidRDefault="009214D6" w:rsidP="009214D6">
      <w:pPr>
        <w:pStyle w:val="20"/>
        <w:spacing w:after="0"/>
      </w:pPr>
      <w:r>
        <w:rPr>
          <w:color w:val="000000"/>
        </w:rPr>
        <w:t>Администрация муниципального района</w:t>
      </w:r>
      <w:r>
        <w:rPr>
          <w:color w:val="000000"/>
        </w:rPr>
        <w:br/>
        <w:t>«Петровск-Забайкальский район»</w:t>
      </w:r>
    </w:p>
    <w:p w:rsidR="009214D6" w:rsidRDefault="009214D6" w:rsidP="009214D6">
      <w:pPr>
        <w:pStyle w:val="10"/>
        <w:spacing w:after="0"/>
        <w:jc w:val="left"/>
        <w:rPr>
          <w:color w:val="000000"/>
        </w:rPr>
      </w:pPr>
      <w:bookmarkStart w:id="0" w:name="bookmark0"/>
      <w:bookmarkStart w:id="1" w:name="bookmark1"/>
      <w:bookmarkStart w:id="2" w:name="bookmark2"/>
    </w:p>
    <w:bookmarkEnd w:id="0"/>
    <w:bookmarkEnd w:id="1"/>
    <w:bookmarkEnd w:id="2"/>
    <w:p w:rsidR="009214D6" w:rsidRPr="00216199" w:rsidRDefault="00216199" w:rsidP="009214D6">
      <w:pPr>
        <w:pStyle w:val="10"/>
        <w:spacing w:after="0"/>
        <w:rPr>
          <w:color w:val="000000"/>
        </w:rPr>
      </w:pPr>
      <w:r>
        <w:rPr>
          <w:color w:val="000000"/>
        </w:rPr>
        <w:t>ПОСТАНОВЛЕНИЕ</w:t>
      </w:r>
    </w:p>
    <w:p w:rsidR="009214D6" w:rsidRPr="00A601CD" w:rsidRDefault="009214D6" w:rsidP="009214D6">
      <w:pPr>
        <w:pStyle w:val="10"/>
        <w:spacing w:after="0"/>
        <w:rPr>
          <w:color w:val="000000"/>
          <w:sz w:val="28"/>
          <w:szCs w:val="28"/>
        </w:rPr>
      </w:pPr>
    </w:p>
    <w:p w:rsidR="009214D6" w:rsidRPr="00BB767C" w:rsidRDefault="00BB767C" w:rsidP="00BB767C">
      <w:pPr>
        <w:pStyle w:val="10"/>
        <w:spacing w:after="0"/>
        <w:jc w:val="left"/>
        <w:rPr>
          <w:b w:val="0"/>
          <w:color w:val="000000"/>
          <w:sz w:val="28"/>
          <w:szCs w:val="28"/>
        </w:rPr>
      </w:pPr>
      <w:r w:rsidRPr="00BB767C">
        <w:rPr>
          <w:b w:val="0"/>
          <w:color w:val="000000"/>
          <w:sz w:val="28"/>
          <w:szCs w:val="28"/>
        </w:rPr>
        <w:t>25 апреля</w:t>
      </w:r>
      <w:r w:rsidR="00A601CD">
        <w:rPr>
          <w:b w:val="0"/>
          <w:color w:val="000000"/>
          <w:sz w:val="28"/>
          <w:szCs w:val="28"/>
        </w:rPr>
        <w:t xml:space="preserve"> 2022 года</w:t>
      </w:r>
      <w:r>
        <w:rPr>
          <w:b w:val="0"/>
          <w:color w:val="000000"/>
          <w:sz w:val="28"/>
          <w:szCs w:val="28"/>
        </w:rPr>
        <w:t xml:space="preserve"> </w:t>
      </w:r>
      <w:r w:rsidR="00A601CD">
        <w:rPr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961D19">
        <w:rPr>
          <w:b w:val="0"/>
          <w:color w:val="000000"/>
          <w:sz w:val="28"/>
          <w:szCs w:val="28"/>
        </w:rPr>
        <w:t xml:space="preserve">   </w:t>
      </w:r>
      <w:bookmarkStart w:id="3" w:name="_GoBack"/>
      <w:bookmarkEnd w:id="3"/>
      <w:r w:rsidR="00A601CD">
        <w:rPr>
          <w:b w:val="0"/>
          <w:color w:val="000000"/>
          <w:sz w:val="28"/>
          <w:szCs w:val="28"/>
        </w:rPr>
        <w:t xml:space="preserve">          №</w:t>
      </w:r>
      <w:r w:rsidR="00961D19">
        <w:rPr>
          <w:b w:val="0"/>
          <w:color w:val="000000"/>
          <w:sz w:val="28"/>
          <w:szCs w:val="28"/>
        </w:rPr>
        <w:t xml:space="preserve"> </w:t>
      </w:r>
      <w:r w:rsidR="00A601CD">
        <w:rPr>
          <w:b w:val="0"/>
          <w:color w:val="000000"/>
          <w:sz w:val="28"/>
          <w:szCs w:val="28"/>
        </w:rPr>
        <w:t>200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9214D6" w:rsidRPr="009214D6" w:rsidRDefault="009214D6" w:rsidP="009214D6">
      <w:pPr>
        <w:pStyle w:val="10"/>
        <w:spacing w:after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г. </w:t>
      </w:r>
      <w:r w:rsidRPr="00E80EB8">
        <w:rPr>
          <w:b w:val="0"/>
          <w:color w:val="000000"/>
          <w:sz w:val="28"/>
          <w:szCs w:val="28"/>
        </w:rPr>
        <w:t xml:space="preserve">Петровск-Забайкальский </w:t>
      </w:r>
    </w:p>
    <w:p w:rsidR="009214D6" w:rsidRDefault="009214D6" w:rsidP="00DC07E2">
      <w:pPr>
        <w:jc w:val="both"/>
        <w:rPr>
          <w:b/>
          <w:sz w:val="28"/>
          <w:szCs w:val="28"/>
        </w:rPr>
      </w:pPr>
    </w:p>
    <w:p w:rsidR="00437389" w:rsidRPr="00BB767C" w:rsidRDefault="00437389" w:rsidP="00BB7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положения об организации системы внутреннего обеспечения соответствия требованиям антимонопольного законодательства в </w:t>
      </w:r>
      <w:r w:rsidR="009214D6">
        <w:rPr>
          <w:b/>
          <w:sz w:val="28"/>
          <w:szCs w:val="28"/>
        </w:rPr>
        <w:t>администрации муниципального района «Петровск-Забайкальский район»</w:t>
      </w:r>
    </w:p>
    <w:p w:rsidR="00437389" w:rsidRPr="00BB767C" w:rsidRDefault="00651725" w:rsidP="00DC07E2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437389">
        <w:rPr>
          <w:sz w:val="28"/>
          <w:szCs w:val="28"/>
        </w:rPr>
        <w:t xml:space="preserve"> соответствии с распоряжением</w:t>
      </w:r>
      <w:r w:rsidR="00BB767C">
        <w:rPr>
          <w:sz w:val="28"/>
          <w:szCs w:val="28"/>
        </w:rPr>
        <w:t xml:space="preserve"> </w:t>
      </w:r>
      <w:r w:rsidR="00437389">
        <w:rPr>
          <w:sz w:val="28"/>
          <w:szCs w:val="28"/>
        </w:rPr>
        <w:t>Правительства Российской Федерации о</w:t>
      </w:r>
      <w:r w:rsidR="003A2465">
        <w:rPr>
          <w:sz w:val="28"/>
          <w:szCs w:val="28"/>
        </w:rPr>
        <w:t>т 18 октября 2018 года № 2258-р</w:t>
      </w:r>
      <w:r>
        <w:rPr>
          <w:sz w:val="28"/>
          <w:szCs w:val="28"/>
        </w:rPr>
        <w:t xml:space="preserve">, </w:t>
      </w:r>
      <w:r w:rsidR="00BB767C">
        <w:rPr>
          <w:sz w:val="28"/>
          <w:szCs w:val="28"/>
        </w:rPr>
        <w:t xml:space="preserve"> Приказом Министерства экономического развития Забайкальского края от 21.02.2019 года № 14-од «Об утверждении Положения об организации системы внутреннего обеспечения соответствия требованиям антимонопольного законодательства в Министерстве экономического развития Забайкальского края», </w:t>
      </w:r>
      <w:r>
        <w:rPr>
          <w:sz w:val="28"/>
          <w:szCs w:val="28"/>
        </w:rPr>
        <w:t xml:space="preserve">в целях реализации </w:t>
      </w:r>
      <w:r w:rsidR="00EE759E">
        <w:rPr>
          <w:sz w:val="28"/>
          <w:szCs w:val="28"/>
        </w:rPr>
        <w:t xml:space="preserve">подпункта «е» пункта 2 Национального плана развития конкуренции в Российской Федерации на 2018-2020 годы, утвержденного </w:t>
      </w:r>
      <w:r w:rsidR="00EE759E">
        <w:rPr>
          <w:sz w:val="28"/>
        </w:rPr>
        <w:t>Указом</w:t>
      </w:r>
      <w:r>
        <w:rPr>
          <w:sz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</w:t>
      </w:r>
      <w:r w:rsidR="00BB767C" w:rsidRPr="00BB767C">
        <w:rPr>
          <w:spacing w:val="20"/>
          <w:sz w:val="28"/>
          <w:szCs w:val="28"/>
        </w:rPr>
        <w:t>,</w:t>
      </w:r>
      <w:r w:rsidR="00BB767C">
        <w:rPr>
          <w:b/>
          <w:spacing w:val="20"/>
          <w:sz w:val="28"/>
          <w:szCs w:val="28"/>
        </w:rPr>
        <w:t xml:space="preserve"> </w:t>
      </w:r>
      <w:r w:rsidR="00BB767C" w:rsidRPr="00BB767C">
        <w:rPr>
          <w:spacing w:val="20"/>
          <w:sz w:val="28"/>
          <w:szCs w:val="28"/>
        </w:rPr>
        <w:t>администрация муниципального района «Петровск-Забайкальский район»</w:t>
      </w:r>
      <w:r w:rsidR="00BB767C">
        <w:rPr>
          <w:spacing w:val="20"/>
          <w:sz w:val="28"/>
          <w:szCs w:val="28"/>
        </w:rPr>
        <w:t xml:space="preserve"> </w:t>
      </w:r>
      <w:r w:rsidR="00BB767C" w:rsidRPr="00BB767C">
        <w:rPr>
          <w:b/>
          <w:spacing w:val="20"/>
          <w:sz w:val="28"/>
          <w:szCs w:val="28"/>
        </w:rPr>
        <w:t>п о с т а н о в л я е т:</w:t>
      </w:r>
    </w:p>
    <w:p w:rsidR="00437389" w:rsidRDefault="00437389" w:rsidP="00A43C6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7"/>
          <w:lang w:eastAsia="en-US"/>
        </w:rPr>
      </w:pPr>
      <w:r w:rsidRPr="005633BB">
        <w:rPr>
          <w:sz w:val="28"/>
          <w:szCs w:val="27"/>
          <w:lang w:eastAsia="en-US"/>
        </w:rPr>
        <w:t>Утвердить</w:t>
      </w:r>
      <w:r>
        <w:rPr>
          <w:sz w:val="28"/>
          <w:szCs w:val="27"/>
          <w:lang w:eastAsia="en-US"/>
        </w:rPr>
        <w:t xml:space="preserve"> прилагаемую форму положения </w:t>
      </w:r>
      <w:r w:rsidRPr="00A43C6A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9214D6">
        <w:rPr>
          <w:sz w:val="28"/>
          <w:szCs w:val="28"/>
        </w:rPr>
        <w:t>администрации муниципального района «Петровск-Забайкальский район»</w:t>
      </w:r>
    </w:p>
    <w:p w:rsidR="00216199" w:rsidRPr="00216199" w:rsidRDefault="00216199" w:rsidP="002161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6199">
        <w:rPr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216199" w:rsidRPr="00216199" w:rsidRDefault="00216199" w:rsidP="002161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199">
        <w:rPr>
          <w:sz w:val="28"/>
          <w:szCs w:val="28"/>
        </w:rPr>
        <w:t xml:space="preserve">         3. Настоящее постановление вступает в силу с момента официального опубликования.</w:t>
      </w:r>
    </w:p>
    <w:p w:rsidR="00216199" w:rsidRPr="00216199" w:rsidRDefault="00216199" w:rsidP="002161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199"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216199" w:rsidRPr="00216199" w:rsidRDefault="00216199" w:rsidP="002161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199">
        <w:rPr>
          <w:sz w:val="28"/>
          <w:szCs w:val="28"/>
        </w:rPr>
        <w:t xml:space="preserve">         </w:t>
      </w:r>
    </w:p>
    <w:p w:rsidR="00437389" w:rsidRDefault="00216199" w:rsidP="00E95399">
      <w:pPr>
        <w:autoSpaceDE w:val="0"/>
        <w:autoSpaceDN w:val="0"/>
        <w:adjustRightInd w:val="0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>Глава муниципального района                                                     Н.В.Горюнов</w:t>
      </w:r>
    </w:p>
    <w:p w:rsidR="00437389" w:rsidRDefault="00437389">
      <w:pPr>
        <w:spacing w:after="200" w:line="276" w:lineRule="auto"/>
      </w:pPr>
      <w:r>
        <w:br w:type="page"/>
      </w:r>
    </w:p>
    <w:p w:rsidR="00437389" w:rsidRDefault="00095470" w:rsidP="0055299B">
      <w:pPr>
        <w:pStyle w:val="a9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-150495</wp:posOffset>
                </wp:positionV>
                <wp:extent cx="2800350" cy="1609725"/>
                <wp:effectExtent l="0" t="0" r="0" b="9525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99" w:rsidRDefault="00216199" w:rsidP="0055299B">
                            <w:pPr>
                              <w:pStyle w:val="a9"/>
                              <w:ind w:firstLine="0"/>
                              <w:rPr>
                                <w:b w:val="0"/>
                              </w:rPr>
                            </w:pPr>
                          </w:p>
                          <w:p w:rsidR="00651725" w:rsidRPr="002E0BAF" w:rsidRDefault="00651725" w:rsidP="0055299B">
                            <w:pPr>
                              <w:pStyle w:val="a9"/>
                              <w:ind w:firstLine="0"/>
                              <w:contextualSpacing/>
                              <w:rPr>
                                <w:b w:val="0"/>
                              </w:rPr>
                            </w:pPr>
                            <w:r w:rsidRPr="002E0BAF">
                              <w:rPr>
                                <w:b w:val="0"/>
                              </w:rPr>
                              <w:t>УТВЕРЖДЕН</w:t>
                            </w:r>
                            <w:r>
                              <w:rPr>
                                <w:b w:val="0"/>
                              </w:rPr>
                              <w:t>А</w:t>
                            </w:r>
                          </w:p>
                          <w:p w:rsidR="00651725" w:rsidRPr="002E0BAF" w:rsidRDefault="00651725" w:rsidP="0055299B">
                            <w:pPr>
                              <w:pStyle w:val="a9"/>
                              <w:contextualSpacing/>
                              <w:rPr>
                                <w:b w:val="0"/>
                              </w:rPr>
                            </w:pPr>
                          </w:p>
                          <w:p w:rsidR="00651725" w:rsidRDefault="00216199" w:rsidP="0055299B">
                            <w:pPr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постановлением администрации муниципального района «Петровск-Забайкальский район»</w:t>
                            </w:r>
                          </w:p>
                          <w:p w:rsidR="00BB767C" w:rsidRPr="002E0BAF" w:rsidRDefault="00BB767C" w:rsidP="0055299B">
                            <w:pPr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25 апреля 2022 года №200</w:t>
                            </w:r>
                          </w:p>
                          <w:p w:rsidR="00651725" w:rsidRPr="002E0BAF" w:rsidRDefault="00651725">
                            <w:pPr>
                              <w:rPr>
                                <w:sz w:val="28"/>
                              </w:rPr>
                            </w:pPr>
                            <w:r w:rsidRPr="002E0BAF">
                              <w:rPr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46.5pt;margin-top:-11.85pt;width:220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" stroked="f" strokeweight=".5pt">
                <v:textbox>
                  <w:txbxContent>
                    <w:p w:rsidR="00216199" w:rsidRDefault="00216199" w:rsidP="0055299B">
                      <w:pPr>
                        <w:pStyle w:val="a9"/>
                        <w:ind w:firstLine="0"/>
                        <w:rPr>
                          <w:b w:val="0"/>
                        </w:rPr>
                      </w:pPr>
                    </w:p>
                    <w:p w:rsidR="00651725" w:rsidRPr="002E0BAF" w:rsidRDefault="00651725" w:rsidP="0055299B">
                      <w:pPr>
                        <w:pStyle w:val="a9"/>
                        <w:ind w:firstLine="0"/>
                        <w:contextualSpacing/>
                        <w:rPr>
                          <w:b w:val="0"/>
                        </w:rPr>
                      </w:pPr>
                      <w:r w:rsidRPr="002E0BAF">
                        <w:rPr>
                          <w:b w:val="0"/>
                        </w:rPr>
                        <w:t>УТВЕРЖДЕН</w:t>
                      </w:r>
                      <w:r>
                        <w:rPr>
                          <w:b w:val="0"/>
                        </w:rPr>
                        <w:t>А</w:t>
                      </w:r>
                    </w:p>
                    <w:p w:rsidR="00651725" w:rsidRPr="002E0BAF" w:rsidRDefault="00651725" w:rsidP="0055299B">
                      <w:pPr>
                        <w:pStyle w:val="a9"/>
                        <w:contextualSpacing/>
                        <w:rPr>
                          <w:b w:val="0"/>
                        </w:rPr>
                      </w:pPr>
                    </w:p>
                    <w:p w:rsidR="00651725" w:rsidRDefault="00216199" w:rsidP="0055299B">
                      <w:pPr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постановлением администрации муниципального района «Петровск-Забайкальский район»</w:t>
                      </w:r>
                    </w:p>
                    <w:p w:rsidR="00BB767C" w:rsidRPr="002E0BAF" w:rsidRDefault="00BB767C" w:rsidP="0055299B">
                      <w:pPr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25 апреля 2022 года №200</w:t>
                      </w:r>
                    </w:p>
                    <w:p w:rsidR="00651725" w:rsidRPr="002E0BAF" w:rsidRDefault="00651725">
                      <w:pPr>
                        <w:rPr>
                          <w:sz w:val="28"/>
                        </w:rPr>
                      </w:pPr>
                      <w:r w:rsidRPr="002E0BAF">
                        <w:rPr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37389" w:rsidRDefault="00437389" w:rsidP="00135FD4">
      <w:pPr>
        <w:jc w:val="center"/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b/>
          <w:sz w:val="28"/>
        </w:rPr>
      </w:pPr>
    </w:p>
    <w:p w:rsidR="00437389" w:rsidRDefault="00437389" w:rsidP="00135FD4">
      <w:pPr>
        <w:jc w:val="center"/>
        <w:rPr>
          <w:sz w:val="28"/>
          <w:szCs w:val="27"/>
          <w:lang w:eastAsia="en-US"/>
        </w:rPr>
      </w:pPr>
    </w:p>
    <w:p w:rsidR="00052329" w:rsidRDefault="00052329" w:rsidP="00135FD4">
      <w:pPr>
        <w:jc w:val="center"/>
        <w:rPr>
          <w:b/>
          <w:sz w:val="28"/>
          <w:szCs w:val="27"/>
          <w:lang w:eastAsia="en-US"/>
        </w:rPr>
      </w:pPr>
    </w:p>
    <w:p w:rsidR="00437389" w:rsidRPr="002E0BAF" w:rsidRDefault="00437389" w:rsidP="00135FD4">
      <w:pPr>
        <w:jc w:val="center"/>
        <w:rPr>
          <w:b/>
          <w:sz w:val="28"/>
          <w:szCs w:val="27"/>
          <w:lang w:eastAsia="en-US"/>
        </w:rPr>
      </w:pPr>
      <w:r w:rsidRPr="002E0BAF">
        <w:rPr>
          <w:b/>
          <w:sz w:val="28"/>
          <w:szCs w:val="27"/>
          <w:lang w:eastAsia="en-US"/>
        </w:rPr>
        <w:t xml:space="preserve">ФОРМА </w:t>
      </w:r>
    </w:p>
    <w:p w:rsidR="00437389" w:rsidRDefault="00437389" w:rsidP="00135FD4">
      <w:pPr>
        <w:jc w:val="center"/>
        <w:rPr>
          <w:b/>
          <w:sz w:val="28"/>
          <w:szCs w:val="28"/>
        </w:rPr>
      </w:pPr>
      <w:r w:rsidRPr="002E0BAF">
        <w:rPr>
          <w:b/>
          <w:sz w:val="28"/>
          <w:szCs w:val="27"/>
          <w:lang w:eastAsia="en-US"/>
        </w:rPr>
        <w:t xml:space="preserve">положения </w:t>
      </w:r>
      <w:r w:rsidRPr="002E0BAF">
        <w:rPr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216199">
        <w:rPr>
          <w:b/>
          <w:sz w:val="28"/>
          <w:szCs w:val="28"/>
        </w:rPr>
        <w:t>администрации муниципального района «Петровск-Забайкальский район»</w:t>
      </w:r>
    </w:p>
    <w:p w:rsidR="00437389" w:rsidRDefault="00437389" w:rsidP="00135FD4">
      <w:pPr>
        <w:jc w:val="center"/>
        <w:rPr>
          <w:b/>
          <w:sz w:val="28"/>
          <w:szCs w:val="28"/>
        </w:rPr>
      </w:pPr>
    </w:p>
    <w:p w:rsidR="00437389" w:rsidRDefault="00437389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</w:t>
      </w:r>
    </w:p>
    <w:p w:rsidR="00216199" w:rsidRDefault="00437389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16199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района </w:t>
      </w:r>
    </w:p>
    <w:p w:rsidR="00216199" w:rsidRDefault="00216199" w:rsidP="0021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Pr="00216199">
        <w:rPr>
          <w:rFonts w:ascii="Times New Roman" w:hAnsi="Times New Roman" w:cs="Times New Roman"/>
          <w:sz w:val="28"/>
          <w:szCs w:val="28"/>
          <w:u w:val="single"/>
        </w:rPr>
        <w:t>«Петровск-Забайкальский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район»_______</w:t>
      </w:r>
    </w:p>
    <w:p w:rsidR="00437389" w:rsidRDefault="00437389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исполнительного органа </w:t>
      </w:r>
      <w:r w:rsidR="00BB767C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3CB" w:rsidRPr="00FE66A9" w:rsidRDefault="004513CB" w:rsidP="004513CB">
      <w:pPr>
        <w:pStyle w:val="ConsPlusNormal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r w:rsidRPr="00FE66A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16199" w:rsidRPr="00FE66A9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FE66A9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437389" w:rsidRDefault="004513CB" w:rsidP="002E0BAF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37389">
        <w:rPr>
          <w:rFonts w:ascii="Times New Roman" w:hAnsi="Times New Roman" w:cs="Times New Roman"/>
          <w:sz w:val="20"/>
          <w:szCs w:val="28"/>
        </w:rPr>
        <w:t xml:space="preserve">(указать наименование органа </w:t>
      </w:r>
      <w:r w:rsidR="00BB767C">
        <w:rPr>
          <w:rFonts w:ascii="Times New Roman" w:hAnsi="Times New Roman" w:cs="Times New Roman"/>
          <w:sz w:val="20"/>
          <w:szCs w:val="28"/>
        </w:rPr>
        <w:t>местного самоуправления</w:t>
      </w:r>
      <w:r w:rsidR="00437389">
        <w:rPr>
          <w:rFonts w:ascii="Times New Roman" w:hAnsi="Times New Roman" w:cs="Times New Roman"/>
          <w:sz w:val="20"/>
          <w:szCs w:val="28"/>
        </w:rPr>
        <w:t xml:space="preserve"> (далее – наименование </w:t>
      </w:r>
      <w:r w:rsidR="00BB767C">
        <w:rPr>
          <w:rFonts w:ascii="Times New Roman" w:hAnsi="Times New Roman" w:cs="Times New Roman"/>
          <w:sz w:val="20"/>
          <w:szCs w:val="28"/>
        </w:rPr>
        <w:t>ОМСУ</w:t>
      </w:r>
      <w:r w:rsidR="00437389">
        <w:rPr>
          <w:rFonts w:ascii="Times New Roman" w:hAnsi="Times New Roman" w:cs="Times New Roman"/>
          <w:sz w:val="20"/>
          <w:szCs w:val="28"/>
        </w:rPr>
        <w:t>)</w:t>
      </w:r>
    </w:p>
    <w:p w:rsidR="00437389" w:rsidRPr="00814562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комплаенс) (далее – Положение) разработано в целях обеспечения в </w:t>
      </w:r>
      <w:r w:rsidR="00216199" w:rsidRPr="00216199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</w:p>
    <w:p w:rsidR="00437389" w:rsidRDefault="00437389" w:rsidP="004513C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(наименование </w:t>
      </w:r>
      <w:r w:rsidR="00BB767C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и профилактики его нарушений.</w:t>
      </w:r>
    </w:p>
    <w:p w:rsidR="00437389" w:rsidRPr="004513CB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CB">
        <w:rPr>
          <w:rFonts w:ascii="Times New Roman" w:hAnsi="Times New Roman" w:cs="Times New Roman"/>
          <w:sz w:val="28"/>
          <w:szCs w:val="28"/>
        </w:rPr>
        <w:t>2. Для целей Положения используются следующие понятия:</w:t>
      </w:r>
    </w:p>
    <w:p w:rsidR="00437389" w:rsidRPr="004513CB" w:rsidRDefault="00437389" w:rsidP="00270D90">
      <w:pPr>
        <w:ind w:firstLine="708"/>
        <w:jc w:val="both"/>
        <w:rPr>
          <w:sz w:val="28"/>
          <w:szCs w:val="28"/>
          <w:lang w:eastAsia="en-US"/>
        </w:rPr>
      </w:pPr>
      <w:r w:rsidRPr="004513CB">
        <w:rPr>
          <w:sz w:val="28"/>
          <w:szCs w:val="28"/>
        </w:rPr>
        <w:t xml:space="preserve">1) </w:t>
      </w:r>
      <w:r w:rsidRPr="004513CB">
        <w:t xml:space="preserve"> </w:t>
      </w:r>
      <w:r w:rsidRPr="004513CB">
        <w:rPr>
          <w:sz w:val="28"/>
          <w:szCs w:val="28"/>
          <w:lang w:eastAsia="en-US"/>
        </w:rPr>
        <w:t>«</w:t>
      </w:r>
      <w:r w:rsidR="00BB767C">
        <w:rPr>
          <w:sz w:val="28"/>
          <w:szCs w:val="28"/>
          <w:lang w:eastAsia="en-US"/>
        </w:rPr>
        <w:t>ОМСУ</w:t>
      </w:r>
      <w:r w:rsidRPr="004513CB">
        <w:rPr>
          <w:sz w:val="28"/>
          <w:szCs w:val="28"/>
          <w:lang w:eastAsia="en-US"/>
        </w:rPr>
        <w:t xml:space="preserve">» –орган </w:t>
      </w:r>
      <w:r w:rsidR="00BB767C">
        <w:rPr>
          <w:sz w:val="28"/>
          <w:szCs w:val="28"/>
          <w:lang w:eastAsia="en-US"/>
        </w:rPr>
        <w:t xml:space="preserve"> местного </w:t>
      </w:r>
      <w:r w:rsidR="00B2683E">
        <w:rPr>
          <w:sz w:val="28"/>
          <w:szCs w:val="28"/>
          <w:lang w:eastAsia="en-US"/>
        </w:rPr>
        <w:t xml:space="preserve">самоуправления </w:t>
      </w:r>
      <w:r w:rsidR="00BB48F2">
        <w:rPr>
          <w:sz w:val="28"/>
          <w:szCs w:val="28"/>
          <w:lang w:eastAsia="en-US"/>
        </w:rPr>
        <w:t>муниципального района</w:t>
      </w:r>
      <w:r w:rsidRPr="004513CB">
        <w:rPr>
          <w:sz w:val="28"/>
          <w:szCs w:val="28"/>
          <w:lang w:eastAsia="en-US"/>
        </w:rPr>
        <w:t>;</w:t>
      </w:r>
      <w:r w:rsidRPr="004513CB">
        <w:t xml:space="preserve">                                                                                                           </w:t>
      </w:r>
    </w:p>
    <w:p w:rsidR="00437389" w:rsidRPr="004513CB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CB">
        <w:rPr>
          <w:rFonts w:ascii="Times New Roman" w:hAnsi="Times New Roman" w:cs="Times New Roman"/>
          <w:sz w:val="28"/>
          <w:szCs w:val="28"/>
        </w:rPr>
        <w:t>2) </w:t>
      </w:r>
      <w:r w:rsidRPr="004513CB">
        <w:rPr>
          <w:rFonts w:ascii="Times New Roman" w:hAnsi="Times New Roman" w:cs="Times New Roman"/>
          <w:sz w:val="28"/>
          <w:szCs w:val="28"/>
          <w:lang w:eastAsia="en-US"/>
        </w:rPr>
        <w:t xml:space="preserve">«антимонопольный орган» – </w:t>
      </w:r>
      <w:r w:rsidR="00BB4605">
        <w:rPr>
          <w:rFonts w:ascii="Times New Roman" w:hAnsi="Times New Roman" w:cs="Times New Roman"/>
          <w:sz w:val="28"/>
          <w:szCs w:val="28"/>
          <w:lang w:eastAsia="en-US"/>
        </w:rPr>
        <w:t>Федеральная антимонопольная служба</w:t>
      </w:r>
      <w:r w:rsidR="007E58EC">
        <w:rPr>
          <w:rFonts w:ascii="Times New Roman" w:hAnsi="Times New Roman" w:cs="Times New Roman"/>
          <w:sz w:val="28"/>
          <w:szCs w:val="28"/>
          <w:lang w:eastAsia="en-US"/>
        </w:rPr>
        <w:t xml:space="preserve"> и  </w:t>
      </w:r>
      <w:r w:rsidRPr="004513CB">
        <w:rPr>
          <w:rFonts w:ascii="Times New Roman" w:hAnsi="Times New Roman" w:cs="Times New Roman"/>
          <w:sz w:val="28"/>
          <w:szCs w:val="28"/>
          <w:lang w:eastAsia="en-US"/>
        </w:rPr>
        <w:t>Управление Федеральной антимонопольной службы по Забайкальскому краю</w:t>
      </w:r>
    </w:p>
    <w:p w:rsidR="00437389" w:rsidRPr="004513CB" w:rsidRDefault="00437389" w:rsidP="00270D90">
      <w:pPr>
        <w:ind w:firstLine="708"/>
        <w:jc w:val="both"/>
        <w:rPr>
          <w:sz w:val="28"/>
          <w:szCs w:val="28"/>
          <w:lang w:eastAsia="en-US"/>
        </w:rPr>
      </w:pPr>
      <w:r w:rsidRPr="004513CB">
        <w:t>3</w:t>
      </w:r>
      <w:r w:rsidRPr="004513CB">
        <w:rPr>
          <w:sz w:val="28"/>
          <w:szCs w:val="28"/>
        </w:rPr>
        <w:t>) </w:t>
      </w:r>
      <w:r w:rsidRPr="004513CB">
        <w:rPr>
          <w:sz w:val="28"/>
          <w:szCs w:val="28"/>
          <w:lang w:eastAsia="en-US"/>
        </w:rPr>
        <w:t xml:space="preserve">«доклад об антимонопольном комплаенсе» – документ, содержащий информацию об организации в </w:t>
      </w:r>
      <w:r w:rsidR="00BB48F2">
        <w:rPr>
          <w:sz w:val="28"/>
          <w:szCs w:val="28"/>
          <w:lang w:eastAsia="en-US"/>
        </w:rPr>
        <w:t>Петровск-Забайкальском районе</w:t>
      </w:r>
      <w:r w:rsidRPr="004513CB">
        <w:rPr>
          <w:sz w:val="28"/>
          <w:szCs w:val="28"/>
          <w:lang w:eastAsia="en-US"/>
        </w:rPr>
        <w:t xml:space="preserve"> антимонопольного комплаенса и о его функционировании;</w:t>
      </w:r>
    </w:p>
    <w:p w:rsidR="00437389" w:rsidRPr="004513CB" w:rsidRDefault="00437389" w:rsidP="00270D90">
      <w:pPr>
        <w:ind w:firstLine="708"/>
        <w:jc w:val="both"/>
        <w:rPr>
          <w:sz w:val="28"/>
          <w:szCs w:val="28"/>
          <w:lang w:eastAsia="en-US"/>
        </w:rPr>
      </w:pPr>
      <w:r w:rsidRPr="004513CB">
        <w:rPr>
          <w:sz w:val="28"/>
          <w:szCs w:val="28"/>
        </w:rPr>
        <w:t>4) </w:t>
      </w:r>
      <w:r w:rsidRPr="004513CB">
        <w:rPr>
          <w:sz w:val="28"/>
          <w:szCs w:val="28"/>
          <w:lang w:eastAsia="en-US"/>
        </w:rPr>
        <w:t xml:space="preserve">«нарушение антимонопольного законодательства» – недопущение, ограничение, устранение конкуренции </w:t>
      </w:r>
      <w:r w:rsidR="00BB48F2">
        <w:rPr>
          <w:sz w:val="28"/>
          <w:szCs w:val="28"/>
          <w:lang w:eastAsia="en-US"/>
        </w:rPr>
        <w:t>муниципальным районом</w:t>
      </w:r>
      <w:r w:rsidRPr="004513CB">
        <w:rPr>
          <w:sz w:val="28"/>
          <w:szCs w:val="28"/>
          <w:lang w:eastAsia="en-US"/>
        </w:rPr>
        <w:t>;</w:t>
      </w:r>
    </w:p>
    <w:p w:rsidR="00437389" w:rsidRDefault="00437389" w:rsidP="00270D90">
      <w:pPr>
        <w:ind w:firstLine="708"/>
        <w:jc w:val="both"/>
        <w:rPr>
          <w:sz w:val="28"/>
          <w:szCs w:val="28"/>
          <w:lang w:eastAsia="en-US"/>
        </w:rPr>
      </w:pPr>
      <w:r w:rsidRPr="004513CB">
        <w:rPr>
          <w:sz w:val="28"/>
          <w:szCs w:val="28"/>
        </w:rPr>
        <w:t>5) </w:t>
      </w:r>
      <w:r w:rsidRPr="004513CB">
        <w:rPr>
          <w:sz w:val="28"/>
          <w:szCs w:val="28"/>
          <w:lang w:eastAsia="en-US"/>
        </w:rPr>
        <w:t>«уполномоченное подразделение (должностное лицо)» – структурное подразделение</w:t>
      </w:r>
      <w:r w:rsidRPr="00B12D4C">
        <w:rPr>
          <w:sz w:val="28"/>
          <w:szCs w:val="28"/>
          <w:lang w:eastAsia="en-US"/>
        </w:rPr>
        <w:t xml:space="preserve"> </w:t>
      </w:r>
      <w:r w:rsidR="00B2683E">
        <w:rPr>
          <w:sz w:val="28"/>
          <w:szCs w:val="28"/>
          <w:lang w:eastAsia="en-US"/>
        </w:rPr>
        <w:t>ОМСУ</w:t>
      </w:r>
      <w:r>
        <w:rPr>
          <w:sz w:val="28"/>
          <w:szCs w:val="28"/>
          <w:lang w:eastAsia="en-US"/>
        </w:rPr>
        <w:t xml:space="preserve"> или должностное лицо</w:t>
      </w:r>
      <w:r w:rsidRPr="00B12D4C">
        <w:rPr>
          <w:sz w:val="28"/>
          <w:szCs w:val="28"/>
          <w:lang w:eastAsia="en-US"/>
        </w:rPr>
        <w:t>, осуществляющее внедрение антимонопольного комплаенса и контроль за</w:t>
      </w:r>
      <w:r>
        <w:rPr>
          <w:sz w:val="28"/>
          <w:szCs w:val="28"/>
          <w:lang w:eastAsia="en-US"/>
        </w:rPr>
        <w:t xml:space="preserve"> его </w:t>
      </w:r>
      <w:r w:rsidRPr="004513CB">
        <w:rPr>
          <w:sz w:val="28"/>
          <w:szCs w:val="28"/>
          <w:lang w:eastAsia="en-US"/>
        </w:rPr>
        <w:t>функционированием.</w:t>
      </w:r>
    </w:p>
    <w:p w:rsidR="00670E04" w:rsidRPr="004513CB" w:rsidRDefault="00670E04" w:rsidP="00270D90">
      <w:pPr>
        <w:ind w:firstLine="708"/>
        <w:jc w:val="both"/>
        <w:rPr>
          <w:sz w:val="28"/>
          <w:szCs w:val="28"/>
          <w:lang w:eastAsia="en-US"/>
        </w:rPr>
      </w:pPr>
      <w:r w:rsidRPr="00042A4D">
        <w:rPr>
          <w:sz w:val="28"/>
          <w:szCs w:val="28"/>
          <w:lang w:eastAsia="en-US"/>
        </w:rPr>
        <w:lastRenderedPageBreak/>
        <w:t xml:space="preserve">6) </w:t>
      </w:r>
      <w:r w:rsidRPr="00FE66A9">
        <w:rPr>
          <w:sz w:val="28"/>
          <w:szCs w:val="28"/>
          <w:lang w:eastAsia="en-US"/>
        </w:rPr>
        <w:t>«</w:t>
      </w:r>
      <w:r w:rsidR="00FE66A9" w:rsidRPr="00FE66A9">
        <w:rPr>
          <w:sz w:val="28"/>
          <w:szCs w:val="28"/>
          <w:lang w:eastAsia="en-US"/>
        </w:rPr>
        <w:t>координационный или совещательный орган</w:t>
      </w:r>
      <w:r w:rsidRPr="00FE66A9">
        <w:rPr>
          <w:sz w:val="28"/>
          <w:szCs w:val="28"/>
          <w:lang w:eastAsia="en-US"/>
        </w:rPr>
        <w:t>»</w:t>
      </w:r>
      <w:r w:rsidRPr="00042A4D">
        <w:rPr>
          <w:sz w:val="28"/>
          <w:szCs w:val="28"/>
          <w:lang w:eastAsia="en-US"/>
        </w:rPr>
        <w:t xml:space="preserve"> –</w:t>
      </w:r>
      <w:r w:rsidR="007F57EC">
        <w:rPr>
          <w:sz w:val="28"/>
          <w:szCs w:val="28"/>
          <w:lang w:eastAsia="en-US"/>
        </w:rPr>
        <w:t xml:space="preserve"> совещательный орган, осуществляющий оценку эффе</w:t>
      </w:r>
      <w:r w:rsidR="00A663B9">
        <w:rPr>
          <w:sz w:val="28"/>
          <w:szCs w:val="28"/>
          <w:lang w:eastAsia="en-US"/>
        </w:rPr>
        <w:t>ктивности функционирования антим</w:t>
      </w:r>
      <w:r w:rsidR="007F57EC">
        <w:rPr>
          <w:sz w:val="28"/>
          <w:szCs w:val="28"/>
          <w:lang w:eastAsia="en-US"/>
        </w:rPr>
        <w:t>онопольного комплаенса;</w:t>
      </w:r>
    </w:p>
    <w:p w:rsidR="00437389" w:rsidRDefault="00437389" w:rsidP="00270D90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C701BF">
        <w:rPr>
          <w:sz w:val="28"/>
          <w:szCs w:val="28"/>
          <w:lang w:eastAsia="en-US"/>
        </w:rPr>
        <w:t>Цели антимонопольного комплаенса:</w:t>
      </w:r>
    </w:p>
    <w:p w:rsidR="007B1D3A" w:rsidRDefault="00437389" w:rsidP="007B1D3A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B1D3A">
        <w:rPr>
          <w:sz w:val="28"/>
          <w:szCs w:val="28"/>
          <w:lang w:eastAsia="en-US"/>
        </w:rPr>
        <w:t>обеспечение соответствия деятельности</w:t>
      </w:r>
      <w:r w:rsidR="00196900">
        <w:rPr>
          <w:sz w:val="28"/>
          <w:szCs w:val="28"/>
          <w:lang w:eastAsia="en-US"/>
        </w:rPr>
        <w:t xml:space="preserve"> администрации муниципального района «Петровск-Забайкальский район»</w:t>
      </w:r>
      <w:r w:rsidRPr="007B1D3A">
        <w:rPr>
          <w:sz w:val="28"/>
          <w:szCs w:val="28"/>
          <w:lang w:eastAsia="en-US"/>
        </w:rPr>
        <w:t xml:space="preserve"> требованиям антимонопольного законодательства;</w:t>
      </w:r>
    </w:p>
    <w:p w:rsidR="00437389" w:rsidRPr="007B1D3A" w:rsidRDefault="00437389" w:rsidP="007B1D3A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B1D3A">
        <w:rPr>
          <w:sz w:val="28"/>
          <w:szCs w:val="28"/>
          <w:lang w:eastAsia="en-US"/>
        </w:rPr>
        <w:t xml:space="preserve">профилактика нарушения требований антимонопольного законодательства в деятельности </w:t>
      </w:r>
      <w:r w:rsidR="00196900">
        <w:rPr>
          <w:sz w:val="28"/>
          <w:szCs w:val="28"/>
          <w:lang w:eastAsia="en-US"/>
        </w:rPr>
        <w:t>администрации муниципального района «Петровск-Забайкальский район»</w:t>
      </w:r>
      <w:r w:rsidRPr="007B1D3A">
        <w:rPr>
          <w:sz w:val="28"/>
          <w:szCs w:val="28"/>
          <w:lang w:eastAsia="en-US"/>
        </w:rPr>
        <w:t>.</w:t>
      </w:r>
    </w:p>
    <w:p w:rsidR="007B1D3A" w:rsidRDefault="00437389" w:rsidP="007B1D3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антимонопольного комплаенса:</w:t>
      </w:r>
    </w:p>
    <w:p w:rsidR="007B1D3A" w:rsidRDefault="00437389" w:rsidP="007B1D3A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AE">
        <w:rPr>
          <w:rFonts w:ascii="Times New Roman" w:hAnsi="Times New Roman" w:cs="Times New Roman"/>
          <w:sz w:val="28"/>
          <w:szCs w:val="28"/>
          <w:lang w:eastAsia="en-US"/>
        </w:rPr>
        <w:t>выявление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D3A" w:rsidRDefault="00437389" w:rsidP="007B1D3A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A">
        <w:rPr>
          <w:rFonts w:ascii="Times New Roman" w:hAnsi="Times New Roman" w:cs="Times New Roman"/>
          <w:sz w:val="28"/>
          <w:szCs w:val="28"/>
          <w:lang w:eastAsia="en-US"/>
        </w:rPr>
        <w:t>управление рисками нарушения антимонопольного законодательства</w:t>
      </w:r>
      <w:r w:rsidRPr="007B1D3A">
        <w:rPr>
          <w:rFonts w:ascii="Times New Roman" w:hAnsi="Times New Roman" w:cs="Times New Roman"/>
          <w:sz w:val="28"/>
          <w:szCs w:val="28"/>
        </w:rPr>
        <w:t>;</w:t>
      </w:r>
    </w:p>
    <w:p w:rsidR="004513CB" w:rsidRPr="00196900" w:rsidRDefault="00437389" w:rsidP="00196900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D3A">
        <w:rPr>
          <w:rFonts w:ascii="Times New Roman" w:hAnsi="Times New Roman" w:cs="Times New Roman"/>
          <w:sz w:val="28"/>
          <w:szCs w:val="28"/>
        </w:rPr>
        <w:t>контроль за соответствием деятельности</w:t>
      </w:r>
      <w:r w:rsidR="00196900">
        <w:rPr>
          <w:rFonts w:ascii="Times New Roman" w:hAnsi="Times New Roman" w:cs="Times New Roman"/>
          <w:sz w:val="28"/>
          <w:szCs w:val="28"/>
        </w:rPr>
        <w:t xml:space="preserve"> </w:t>
      </w:r>
      <w:r w:rsidR="00196900" w:rsidRPr="00196900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19690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042A4D" w:rsidRPr="00196900">
        <w:rPr>
          <w:rFonts w:ascii="Times New Roman" w:hAnsi="Times New Roman" w:cs="Times New Roman"/>
          <w:sz w:val="28"/>
          <w:szCs w:val="28"/>
        </w:rPr>
        <w:t>требованиям</w:t>
      </w:r>
    </w:p>
    <w:p w:rsidR="00437389" w:rsidRDefault="00437389" w:rsidP="004513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(наименование </w:t>
      </w:r>
      <w:r w:rsidR="00B2683E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7B1D3A" w:rsidRDefault="00437389" w:rsidP="007B1D3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513CB" w:rsidRPr="00196900" w:rsidRDefault="00437389" w:rsidP="004513CB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функционирования в</w:t>
      </w:r>
      <w:r w:rsidR="00196900">
        <w:rPr>
          <w:rFonts w:ascii="Times New Roman" w:hAnsi="Times New Roman" w:cs="Times New Roman"/>
          <w:sz w:val="28"/>
          <w:szCs w:val="28"/>
        </w:rPr>
        <w:t xml:space="preserve"> </w:t>
      </w:r>
      <w:r w:rsidR="00196900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196900">
        <w:rPr>
          <w:rFonts w:ascii="Times New Roman" w:hAnsi="Times New Roman" w:cs="Times New Roman"/>
          <w:sz w:val="28"/>
          <w:szCs w:val="28"/>
        </w:rPr>
        <w:t xml:space="preserve"> </w:t>
      </w:r>
      <w:r w:rsidR="00042A4D" w:rsidRPr="00196900">
        <w:rPr>
          <w:rFonts w:ascii="Times New Roman" w:hAnsi="Times New Roman" w:cs="Times New Roman"/>
          <w:sz w:val="28"/>
          <w:szCs w:val="28"/>
        </w:rPr>
        <w:t>антимонопольного</w:t>
      </w:r>
    </w:p>
    <w:p w:rsidR="00437389" w:rsidRDefault="00437389" w:rsidP="004513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(наименование </w:t>
      </w:r>
      <w:r w:rsidR="00B2683E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7B1D3A" w:rsidRDefault="00437389" w:rsidP="007B1D3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комплаенса.</w:t>
      </w:r>
    </w:p>
    <w:p w:rsidR="004513CB" w:rsidRPr="00196900" w:rsidRDefault="00437389" w:rsidP="00D43B75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антимонопольного комплаенса</w:t>
      </w:r>
      <w:r w:rsidR="00196900">
        <w:rPr>
          <w:rFonts w:ascii="Times New Roman" w:hAnsi="Times New Roman" w:cs="Times New Roman"/>
          <w:sz w:val="28"/>
          <w:szCs w:val="28"/>
        </w:rPr>
        <w:t xml:space="preserve"> </w:t>
      </w:r>
      <w:r w:rsidR="00196900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«Петровск-Забайкальский район»</w:t>
      </w:r>
      <w:r w:rsidR="00196900">
        <w:rPr>
          <w:rFonts w:ascii="Times New Roman" w:hAnsi="Times New Roman" w:cs="Times New Roman"/>
          <w:sz w:val="28"/>
          <w:szCs w:val="28"/>
        </w:rPr>
        <w:t xml:space="preserve"> </w:t>
      </w:r>
      <w:r w:rsidR="00D43B75" w:rsidRPr="00196900">
        <w:rPr>
          <w:rFonts w:ascii="Times New Roman" w:hAnsi="Times New Roman" w:cs="Times New Roman"/>
          <w:sz w:val="28"/>
          <w:szCs w:val="28"/>
        </w:rPr>
        <w:t>руководствуется</w:t>
      </w:r>
    </w:p>
    <w:p w:rsidR="004513CB" w:rsidRDefault="00437389" w:rsidP="004513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4513CB">
        <w:rPr>
          <w:rFonts w:ascii="Times New Roman" w:hAnsi="Times New Roman" w:cs="Times New Roman"/>
          <w:sz w:val="20"/>
        </w:rPr>
        <w:t xml:space="preserve">(наименование </w:t>
      </w:r>
      <w:r w:rsidR="00B2683E">
        <w:rPr>
          <w:rFonts w:ascii="Times New Roman" w:hAnsi="Times New Roman" w:cs="Times New Roman"/>
          <w:sz w:val="20"/>
        </w:rPr>
        <w:t>ОМСУ</w:t>
      </w:r>
      <w:r w:rsidR="004513CB">
        <w:rPr>
          <w:rFonts w:ascii="Times New Roman" w:hAnsi="Times New Roman" w:cs="Times New Roman"/>
          <w:sz w:val="20"/>
        </w:rPr>
        <w:t>)</w:t>
      </w:r>
    </w:p>
    <w:p w:rsidR="007B1D3A" w:rsidRDefault="00437389" w:rsidP="007B1D3A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следующими принципами:</w:t>
      </w:r>
    </w:p>
    <w:p w:rsidR="00B82E86" w:rsidRPr="00196900" w:rsidRDefault="00437389" w:rsidP="00016BAD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руководства</w:t>
      </w:r>
      <w:r w:rsidR="00196900">
        <w:rPr>
          <w:rFonts w:ascii="Times New Roman" w:hAnsi="Times New Roman" w:cs="Times New Roman"/>
          <w:sz w:val="28"/>
          <w:szCs w:val="28"/>
        </w:rPr>
        <w:t xml:space="preserve"> </w:t>
      </w:r>
      <w:r w:rsidR="00196900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196900">
        <w:rPr>
          <w:rFonts w:ascii="Times New Roman" w:hAnsi="Times New Roman" w:cs="Times New Roman"/>
          <w:sz w:val="28"/>
          <w:szCs w:val="28"/>
        </w:rPr>
        <w:t xml:space="preserve">  </w:t>
      </w:r>
      <w:r w:rsidR="00D43B75" w:rsidRPr="00196900">
        <w:rPr>
          <w:rFonts w:ascii="Times New Roman" w:hAnsi="Times New Roman" w:cs="Times New Roman"/>
          <w:sz w:val="28"/>
          <w:szCs w:val="28"/>
        </w:rPr>
        <w:t>в эффективности</w:t>
      </w:r>
    </w:p>
    <w:p w:rsidR="00437389" w:rsidRDefault="00437389" w:rsidP="00B82E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(наименование </w:t>
      </w:r>
      <w:r w:rsidR="00B2683E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7B1D3A" w:rsidRDefault="00437389" w:rsidP="007B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комплаенса;</w:t>
      </w:r>
    </w:p>
    <w:p w:rsidR="00437389" w:rsidRPr="00016BAD" w:rsidRDefault="00437389" w:rsidP="00B82E86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 при осуществлении</w:t>
      </w:r>
      <w:r w:rsidR="00016BAD">
        <w:rPr>
          <w:rFonts w:ascii="Times New Roman" w:hAnsi="Times New Roman" w:cs="Times New Roman"/>
          <w:sz w:val="28"/>
          <w:szCs w:val="28"/>
        </w:rPr>
        <w:t xml:space="preserve"> </w:t>
      </w:r>
      <w:r w:rsidRPr="00016BAD"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016BAD" w:rsidRPr="00016BAD">
        <w:rPr>
          <w:rFonts w:ascii="Times New Roman" w:hAnsi="Times New Roman" w:cs="Times New Roman"/>
          <w:sz w:val="28"/>
          <w:szCs w:val="28"/>
        </w:rPr>
        <w:t xml:space="preserve"> в </w:t>
      </w:r>
      <w:r w:rsidR="00016BAD" w:rsidRPr="00016BA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</w:p>
    <w:p w:rsidR="007B1D3A" w:rsidRDefault="00B82E86" w:rsidP="007B1D3A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437389">
        <w:rPr>
          <w:rFonts w:ascii="Times New Roman" w:hAnsi="Times New Roman" w:cs="Times New Roman"/>
          <w:sz w:val="20"/>
        </w:rPr>
        <w:t xml:space="preserve">(наименование </w:t>
      </w:r>
      <w:r w:rsidR="00B2683E">
        <w:rPr>
          <w:rFonts w:ascii="Times New Roman" w:hAnsi="Times New Roman" w:cs="Times New Roman"/>
          <w:sz w:val="20"/>
        </w:rPr>
        <w:t>ОМСУ</w:t>
      </w:r>
      <w:r w:rsidR="00437389">
        <w:rPr>
          <w:rFonts w:ascii="Times New Roman" w:hAnsi="Times New Roman" w:cs="Times New Roman"/>
          <w:sz w:val="20"/>
        </w:rPr>
        <w:t>)</w:t>
      </w:r>
    </w:p>
    <w:p w:rsidR="00016BAD" w:rsidRDefault="00437389" w:rsidP="00016BA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информационной открытости функционирования в ____</w:t>
      </w:r>
      <w:r w:rsidR="00016BA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района «Петровск-Забайкальский                   </w:t>
      </w:r>
      <w:r w:rsidR="00016BAD">
        <w:rPr>
          <w:rFonts w:ascii="Times New Roman" w:hAnsi="Times New Roman" w:cs="Times New Roman"/>
          <w:sz w:val="20"/>
        </w:rPr>
        <w:t>(наименование ОИВ)</w:t>
      </w:r>
    </w:p>
    <w:p w:rsidR="00437389" w:rsidRPr="00016BAD" w:rsidRDefault="00B82E86" w:rsidP="00B2683E">
      <w:pPr>
        <w:pStyle w:val="ConsPlusNormal"/>
        <w:tabs>
          <w:tab w:val="left" w:pos="-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16BAD" w:rsidRPr="00016BAD">
        <w:rPr>
          <w:rFonts w:ascii="Times New Roman" w:hAnsi="Times New Roman" w:cs="Times New Roman"/>
          <w:sz w:val="28"/>
          <w:szCs w:val="28"/>
          <w:u w:val="single"/>
        </w:rPr>
        <w:t>район</w:t>
      </w:r>
      <w:r w:rsidR="00016BA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16BAD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016BAD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437389" w:rsidRDefault="00B2683E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389">
        <w:rPr>
          <w:rFonts w:ascii="Times New Roman" w:hAnsi="Times New Roman" w:cs="Times New Roman"/>
          <w:sz w:val="28"/>
          <w:szCs w:val="28"/>
        </w:rPr>
        <w:t xml:space="preserve">) непрерывность функционирования антимонопольного комплаенса в </w:t>
      </w:r>
    </w:p>
    <w:p w:rsidR="00016BAD" w:rsidRDefault="00437389" w:rsidP="00016BAD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16BA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района «Петровск-Забайкальский </w:t>
      </w:r>
    </w:p>
    <w:p w:rsidR="00016BAD" w:rsidRDefault="00016BAD" w:rsidP="00016BAD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016BAD" w:rsidP="0001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район»                             </w:t>
      </w:r>
    </w:p>
    <w:p w:rsidR="00437389" w:rsidRDefault="00437389" w:rsidP="00B2683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антимонопольного комплаенса.</w:t>
      </w:r>
    </w:p>
    <w:p w:rsidR="003F3DBD" w:rsidRDefault="003F3DBD" w:rsidP="003F3DBD">
      <w:pPr>
        <w:pStyle w:val="ConsPlusNormal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2C18D8" w:rsidRDefault="002C18D8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8D8" w:rsidRDefault="002C18D8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8D8" w:rsidRDefault="002C18D8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8D8" w:rsidRDefault="002C18D8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8D8" w:rsidRDefault="002C18D8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Организация антимонопольного комплаенса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B2683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за организацией и функционированием в __</w:t>
      </w:r>
      <w:r w:rsidR="00016BA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</w:p>
    <w:p w:rsidR="00016BAD" w:rsidRDefault="00016BAD" w:rsidP="00016BAD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B82E86" w:rsidRDefault="00B82E86" w:rsidP="003264A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2E86" w:rsidRDefault="00437389" w:rsidP="00B82E8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</w:t>
      </w:r>
      <w:r w:rsidR="00B82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B82E8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2683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16BAD" w:rsidRPr="003F6912">
        <w:rPr>
          <w:rFonts w:ascii="Times New Roman" w:hAnsi="Times New Roman" w:cs="Times New Roman"/>
          <w:sz w:val="28"/>
          <w:szCs w:val="28"/>
          <w:u w:val="single"/>
        </w:rPr>
        <w:t>лавой муниципального района «Петровск-Забайкальский район»</w:t>
      </w:r>
      <w:r w:rsidR="00B82E86" w:rsidRPr="003F6912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F6912" w:rsidRPr="003F69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82E86" w:rsidRPr="003F6912">
        <w:rPr>
          <w:rFonts w:ascii="Times New Roman" w:hAnsi="Times New Roman" w:cs="Times New Roman"/>
          <w:sz w:val="28"/>
          <w:szCs w:val="28"/>
          <w:u w:val="single"/>
        </w:rPr>
        <w:t>________________________,</w:t>
      </w:r>
      <w:r w:rsidRPr="003F691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B82E86" w:rsidRDefault="00B82E86" w:rsidP="00B82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(указать должность руководителя органа </w:t>
      </w:r>
      <w:r w:rsidR="00B2683E">
        <w:rPr>
          <w:rFonts w:ascii="Times New Roman" w:hAnsi="Times New Roman" w:cs="Times New Roman"/>
          <w:sz w:val="20"/>
        </w:rPr>
        <w:t>местного самоуправления</w:t>
      </w:r>
      <w:r>
        <w:rPr>
          <w:rFonts w:ascii="Times New Roman" w:hAnsi="Times New Roman" w:cs="Times New Roman"/>
          <w:sz w:val="20"/>
        </w:rPr>
        <w:t xml:space="preserve"> (далее – руководитель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340353" w:rsidRDefault="00437389" w:rsidP="0034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который:</w:t>
      </w:r>
    </w:p>
    <w:p w:rsidR="00340353" w:rsidRDefault="00B2683E" w:rsidP="00B2683E">
      <w:pPr>
        <w:pStyle w:val="ConsPlusNormal"/>
        <w:numPr>
          <w:ilvl w:val="1"/>
          <w:numId w:val="1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>
        <w:rPr>
          <w:rFonts w:ascii="Times New Roman" w:hAnsi="Times New Roman" w:cs="Times New Roman"/>
          <w:sz w:val="28"/>
          <w:szCs w:val="28"/>
        </w:rPr>
        <w:t>вводит в действие правовой акт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:rsidR="00437389" w:rsidRP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3F6912">
        <w:rPr>
          <w:rFonts w:ascii="Times New Roman" w:hAnsi="Times New Roman" w:cs="Times New Roman"/>
          <w:sz w:val="28"/>
          <w:szCs w:val="28"/>
        </w:rPr>
        <w:t>муниципальными</w:t>
      </w:r>
      <w:r w:rsidRPr="00340353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3F6912">
        <w:rPr>
          <w:rFonts w:ascii="Times New Roman" w:hAnsi="Times New Roman" w:cs="Times New Roman"/>
          <w:sz w:val="28"/>
          <w:szCs w:val="28"/>
        </w:rPr>
        <w:t xml:space="preserve"> </w:t>
      </w:r>
      <w:r w:rsidR="003F6912" w:rsidRPr="003F6912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</w:t>
      </w:r>
      <w:r w:rsidR="003F691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F6912" w:rsidRPr="003F6912">
        <w:rPr>
          <w:rFonts w:ascii="Times New Roman" w:hAnsi="Times New Roman" w:cs="Times New Roman"/>
          <w:sz w:val="28"/>
          <w:szCs w:val="28"/>
          <w:u w:val="single"/>
        </w:rPr>
        <w:t>ск-</w:t>
      </w:r>
      <w:r w:rsidR="003F69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3F6912" w:rsidRPr="003F6912">
        <w:rPr>
          <w:rFonts w:ascii="Times New Roman" w:hAnsi="Times New Roman" w:cs="Times New Roman"/>
          <w:sz w:val="28"/>
          <w:szCs w:val="28"/>
          <w:u w:val="single"/>
        </w:rPr>
        <w:t>абайкальский район»</w:t>
      </w:r>
    </w:p>
    <w:p w:rsidR="00437389" w:rsidRDefault="00437389" w:rsidP="001D0A78">
      <w:pPr>
        <w:pStyle w:val="ConsPlu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340353" w:rsidRDefault="00437389" w:rsidP="0034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 об антимонопольном комплаенсе;</w:t>
      </w:r>
    </w:p>
    <w:p w:rsid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выявленных недостатков антимонопольного комплаенса.</w:t>
      </w:r>
    </w:p>
    <w:p w:rsidR="00437389" w:rsidRPr="00340353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возлагаются</w:t>
      </w:r>
      <w:r w:rsidR="003F6912">
        <w:rPr>
          <w:rFonts w:ascii="Times New Roman" w:hAnsi="Times New Roman" w:cs="Times New Roman"/>
          <w:sz w:val="28"/>
          <w:szCs w:val="28"/>
        </w:rPr>
        <w:t xml:space="preserve"> </w:t>
      </w:r>
      <w:r w:rsidRPr="00340353">
        <w:rPr>
          <w:rFonts w:ascii="Times New Roman" w:hAnsi="Times New Roman" w:cs="Times New Roman"/>
          <w:sz w:val="28"/>
          <w:szCs w:val="28"/>
        </w:rPr>
        <w:t>на</w:t>
      </w:r>
      <w:r w:rsidR="003F6912">
        <w:rPr>
          <w:rFonts w:ascii="Times New Roman" w:hAnsi="Times New Roman" w:cs="Times New Roman"/>
          <w:sz w:val="28"/>
          <w:szCs w:val="28"/>
        </w:rPr>
        <w:t xml:space="preserve"> </w:t>
      </w:r>
      <w:r w:rsidR="00FE66A9">
        <w:rPr>
          <w:rFonts w:ascii="Times New Roman" w:hAnsi="Times New Roman" w:cs="Times New Roman"/>
          <w:sz w:val="28"/>
          <w:szCs w:val="28"/>
          <w:u w:val="single"/>
        </w:rPr>
        <w:t>юридический отдел</w:t>
      </w:r>
      <w:r w:rsidR="003F6912" w:rsidRPr="00FE66A9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района «Петровск-Забайкальский район»</w:t>
      </w:r>
      <w:r w:rsidRPr="00FE66A9">
        <w:rPr>
          <w:rFonts w:ascii="Times New Roman" w:hAnsi="Times New Roman" w:cs="Times New Roman"/>
          <w:sz w:val="28"/>
          <w:szCs w:val="28"/>
        </w:rPr>
        <w:t>___________________________,</w:t>
      </w:r>
      <w:r w:rsidRPr="00340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Default="00437389" w:rsidP="002E0BA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(указать наименование структурного подразделения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органа </w:t>
      </w:r>
      <w:r w:rsidR="00B2683E">
        <w:rPr>
          <w:rFonts w:ascii="Times New Roman" w:hAnsi="Times New Roman" w:cs="Times New Roman"/>
          <w:sz w:val="20"/>
        </w:rPr>
        <w:t>местного самоуправления</w:t>
      </w:r>
    </w:p>
    <w:p w:rsidR="00437389" w:rsidRDefault="00437389" w:rsidP="002E0BA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(далее –  уполномоченное подразделение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2C0FBF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уполномоченного подразделения </w:t>
      </w:r>
      <w:r w:rsidR="002C0FBF" w:rsidRPr="00FE66A9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Pr="00FE66A9">
        <w:rPr>
          <w:rFonts w:ascii="Times New Roman" w:hAnsi="Times New Roman" w:cs="Times New Roman"/>
          <w:sz w:val="28"/>
          <w:szCs w:val="28"/>
        </w:rPr>
        <w:t>________________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(уполномоченное подразделение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представление</w:t>
      </w:r>
      <w:r w:rsidR="002C0FBF">
        <w:rPr>
          <w:rFonts w:ascii="Times New Roman" w:hAnsi="Times New Roman" w:cs="Times New Roman"/>
          <w:sz w:val="28"/>
          <w:szCs w:val="28"/>
        </w:rPr>
        <w:t xml:space="preserve"> </w:t>
      </w:r>
      <w:r w:rsidR="002C0FBF">
        <w:rPr>
          <w:rFonts w:ascii="Times New Roman" w:hAnsi="Times New Roman" w:cs="Times New Roman"/>
          <w:sz w:val="28"/>
          <w:szCs w:val="28"/>
          <w:u w:val="single"/>
        </w:rPr>
        <w:t>главе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2C0FB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7389" w:rsidRDefault="00437389" w:rsidP="002C0FB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(руководитель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340353" w:rsidRDefault="00437389" w:rsidP="0034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утверждение правового акта об антимонопольном комплаенсе (внесение изменений в правовой акт об антимонопольном комплаенсе), а также внутренних документов, регламентирующих процедуры антимонопольного комплаенса;</w:t>
      </w:r>
    </w:p>
    <w:p w:rsid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437389" w:rsidRP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конфликта интересов в деятельности </w:t>
      </w:r>
      <w:r w:rsidR="002C0FBF">
        <w:rPr>
          <w:rFonts w:ascii="Times New Roman" w:hAnsi="Times New Roman" w:cs="Times New Roman"/>
          <w:sz w:val="28"/>
          <w:szCs w:val="28"/>
        </w:rPr>
        <w:t>муниципальных</w:t>
      </w:r>
      <w:r w:rsidRPr="00340353">
        <w:rPr>
          <w:rFonts w:ascii="Times New Roman" w:hAnsi="Times New Roman" w:cs="Times New Roman"/>
          <w:sz w:val="28"/>
          <w:szCs w:val="28"/>
        </w:rPr>
        <w:t xml:space="preserve">  служащих и структурных подразделений _____</w:t>
      </w:r>
      <w:r w:rsidR="002C0FBF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Pr="00340353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37389" w:rsidRDefault="00437389" w:rsidP="005F06E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340353" w:rsidRDefault="00437389" w:rsidP="0034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C0FBF">
        <w:rPr>
          <w:rFonts w:ascii="Times New Roman" w:hAnsi="Times New Roman" w:cs="Times New Roman"/>
          <w:sz w:val="28"/>
          <w:szCs w:val="28"/>
        </w:rPr>
        <w:t>предложений</w:t>
      </w:r>
      <w:r w:rsidR="002C0FBF">
        <w:rPr>
          <w:rFonts w:ascii="Times New Roman" w:hAnsi="Times New Roman" w:cs="Times New Roman"/>
          <w:sz w:val="20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их исключению;</w:t>
      </w:r>
    </w:p>
    <w:p w:rsidR="00340353" w:rsidRPr="002C0FBF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2C0FB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FBF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Pr="002C0FBF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</w:t>
      </w:r>
      <w:r w:rsidR="002C0FBF" w:rsidRPr="002C0FBF">
        <w:rPr>
          <w:rFonts w:ascii="Times New Roman" w:hAnsi="Times New Roman" w:cs="Times New Roman"/>
          <w:sz w:val="28"/>
          <w:szCs w:val="28"/>
        </w:rPr>
        <w:t xml:space="preserve"> </w:t>
      </w:r>
      <w:r w:rsidRPr="002C0FBF">
        <w:rPr>
          <w:rFonts w:ascii="Times New Roman" w:hAnsi="Times New Roman" w:cs="Times New Roman"/>
          <w:sz w:val="28"/>
          <w:szCs w:val="28"/>
        </w:rPr>
        <w:t>антимонопольного законодательства и антимонопольным комплаенсом;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другими структурными подразделениями</w:t>
      </w:r>
      <w:r w:rsidR="002C0FBF">
        <w:rPr>
          <w:rFonts w:ascii="Times New Roman" w:hAnsi="Times New Roman" w:cs="Times New Roman"/>
          <w:sz w:val="28"/>
          <w:szCs w:val="28"/>
        </w:rPr>
        <w:t xml:space="preserve"> </w:t>
      </w:r>
      <w:r w:rsidR="002C0FBF" w:rsidRPr="002C0FBF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2C0FB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437389" w:rsidRDefault="002C0FBF" w:rsidP="002C0FBF">
      <w:pPr>
        <w:pStyle w:val="ConsPlu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437389">
        <w:rPr>
          <w:rFonts w:ascii="Times New Roman" w:hAnsi="Times New Roman" w:cs="Times New Roman"/>
          <w:sz w:val="20"/>
        </w:rPr>
        <w:t xml:space="preserve"> 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 w:rsidR="00437389">
        <w:rPr>
          <w:rFonts w:ascii="Times New Roman" w:hAnsi="Times New Roman" w:cs="Times New Roman"/>
          <w:sz w:val="20"/>
        </w:rPr>
        <w:t>)</w:t>
      </w:r>
      <w:r w:rsidR="00437389" w:rsidRPr="005F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53" w:rsidRDefault="00AA7327" w:rsidP="0034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вопросам, </w:t>
      </w:r>
      <w:r w:rsidR="00437389">
        <w:rPr>
          <w:rFonts w:ascii="Times New Roman" w:hAnsi="Times New Roman" w:cs="Times New Roman"/>
          <w:sz w:val="28"/>
          <w:szCs w:val="28"/>
        </w:rPr>
        <w:t>связанным с антимонопольным комплаенсом;</w:t>
      </w:r>
    </w:p>
    <w:p w:rsid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процедуры внутреннего расследования, связанного с функционированием антимонопольного комплаенса;</w:t>
      </w:r>
    </w:p>
    <w:p w:rsid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37389" w:rsidRPr="00340353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>информирование</w:t>
      </w:r>
      <w:r w:rsidR="00AA7327">
        <w:rPr>
          <w:rFonts w:ascii="Times New Roman" w:hAnsi="Times New Roman" w:cs="Times New Roman"/>
          <w:sz w:val="28"/>
          <w:szCs w:val="28"/>
        </w:rPr>
        <w:t xml:space="preserve"> </w:t>
      </w:r>
      <w:r w:rsidR="00AA7327">
        <w:rPr>
          <w:rFonts w:ascii="Times New Roman" w:hAnsi="Times New Roman" w:cs="Times New Roman"/>
          <w:sz w:val="28"/>
          <w:szCs w:val="28"/>
          <w:u w:val="single"/>
        </w:rPr>
        <w:t>главы муниципального района «Петровск-Забайкальский район»</w:t>
      </w:r>
      <w:r w:rsidRPr="0034035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37389" w:rsidRDefault="00437389" w:rsidP="002E0BAF">
      <w:pPr>
        <w:pStyle w:val="ConsPlusNormal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(руководитель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9C7F68" w:rsidRDefault="00437389" w:rsidP="009C7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внутренних документах, которые могут повлечь нарушение антимонопольного законодательства;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AA73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A7327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AA7327">
        <w:rPr>
          <w:rFonts w:ascii="Times New Roman" w:hAnsi="Times New Roman" w:cs="Times New Roman"/>
          <w:sz w:val="28"/>
          <w:szCs w:val="28"/>
        </w:rPr>
        <w:t xml:space="preserve"> </w:t>
      </w:r>
      <w:r w:rsidRPr="00AA7327">
        <w:rPr>
          <w:rFonts w:ascii="Times New Roman" w:hAnsi="Times New Roman" w:cs="Times New Roman"/>
          <w:sz w:val="28"/>
          <w:szCs w:val="28"/>
        </w:rPr>
        <w:t>с правовым актом</w:t>
      </w:r>
      <w:r w:rsidR="00D43B75">
        <w:rPr>
          <w:rFonts w:ascii="Times New Roman" w:hAnsi="Times New Roman" w:cs="Times New Roman"/>
          <w:sz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</w:rPr>
        <w:t>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9C7F68" w:rsidRDefault="00AA7327" w:rsidP="009C7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437389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437389" w:rsidRPr="00AA7327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в </w:t>
      </w:r>
      <w:r w:rsidR="00AA7327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</w:p>
    <w:p w:rsidR="00437389" w:rsidRDefault="00D43B75" w:rsidP="00D43B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="00437389">
        <w:rPr>
          <w:rFonts w:ascii="Times New Roman" w:hAnsi="Times New Roman" w:cs="Times New Roman"/>
          <w:sz w:val="20"/>
        </w:rPr>
        <w:t>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 w:rsidR="00437389">
        <w:rPr>
          <w:rFonts w:ascii="Times New Roman" w:hAnsi="Times New Roman" w:cs="Times New Roman"/>
          <w:sz w:val="20"/>
        </w:rPr>
        <w:t>)</w:t>
      </w:r>
    </w:p>
    <w:p w:rsidR="00437389" w:rsidRPr="00670E04" w:rsidRDefault="00AA7327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</w:t>
      </w:r>
      <w:r w:rsidR="00437389" w:rsidRPr="00670E0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E432D">
        <w:rPr>
          <w:rFonts w:ascii="Times New Roman" w:hAnsi="Times New Roman" w:cs="Times New Roman"/>
          <w:sz w:val="28"/>
          <w:szCs w:val="28"/>
        </w:rPr>
        <w:t>координационный или совещательный</w:t>
      </w:r>
      <w:r w:rsidR="00437389" w:rsidRPr="00670E04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437389" w:rsidRPr="00670E04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04">
        <w:rPr>
          <w:rFonts w:ascii="Times New Roman" w:hAnsi="Times New Roman" w:cs="Times New Roman"/>
          <w:sz w:val="28"/>
          <w:szCs w:val="28"/>
        </w:rPr>
        <w:t xml:space="preserve">К функциям </w:t>
      </w:r>
      <w:r w:rsidR="00BE432D">
        <w:rPr>
          <w:rFonts w:ascii="Times New Roman" w:hAnsi="Times New Roman" w:cs="Times New Roman"/>
          <w:sz w:val="28"/>
          <w:szCs w:val="28"/>
        </w:rPr>
        <w:t>координационного или совещательного</w:t>
      </w:r>
      <w:r w:rsidRPr="00670E04">
        <w:rPr>
          <w:rFonts w:ascii="Times New Roman" w:hAnsi="Times New Roman" w:cs="Times New Roman"/>
          <w:sz w:val="28"/>
          <w:szCs w:val="28"/>
        </w:rPr>
        <w:t xml:space="preserve"> органа относятся:</w:t>
      </w:r>
    </w:p>
    <w:p w:rsidR="00437389" w:rsidRPr="00670E04" w:rsidRDefault="00437389" w:rsidP="00AA7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0E04">
        <w:rPr>
          <w:rFonts w:ascii="Times New Roman" w:hAnsi="Times New Roman" w:cs="Times New Roman"/>
          <w:sz w:val="28"/>
          <w:szCs w:val="28"/>
        </w:rPr>
        <w:t xml:space="preserve">1) рассмотрение и оценка </w:t>
      </w:r>
      <w:r w:rsidR="00AA7327" w:rsidRPr="00670E04">
        <w:rPr>
          <w:rFonts w:ascii="Times New Roman" w:hAnsi="Times New Roman" w:cs="Times New Roman"/>
          <w:sz w:val="28"/>
          <w:szCs w:val="28"/>
        </w:rPr>
        <w:t>мероприятий по</w:t>
      </w:r>
      <w:r w:rsidRPr="00670E04">
        <w:rPr>
          <w:rFonts w:ascii="Times New Roman" w:hAnsi="Times New Roman" w:cs="Times New Roman"/>
          <w:sz w:val="28"/>
          <w:szCs w:val="28"/>
        </w:rPr>
        <w:t xml:space="preserve"> снижению </w:t>
      </w:r>
      <w:r w:rsidR="00BE432D" w:rsidRPr="00670E04">
        <w:rPr>
          <w:rFonts w:ascii="Times New Roman" w:hAnsi="Times New Roman" w:cs="Times New Roman"/>
          <w:sz w:val="28"/>
          <w:szCs w:val="28"/>
        </w:rPr>
        <w:t>рисков в</w:t>
      </w:r>
      <w:r w:rsidRPr="00670E04">
        <w:rPr>
          <w:rFonts w:ascii="Times New Roman" w:hAnsi="Times New Roman" w:cs="Times New Roman"/>
          <w:sz w:val="28"/>
          <w:szCs w:val="28"/>
        </w:rPr>
        <w:t xml:space="preserve"> ______</w:t>
      </w:r>
      <w:r w:rsidR="00AA7327" w:rsidRPr="00AA7327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AA732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Pr="00670E04">
        <w:rPr>
          <w:rFonts w:ascii="Times New Roman" w:hAnsi="Times New Roman" w:cs="Times New Roman"/>
          <w:sz w:val="20"/>
        </w:rPr>
        <w:t xml:space="preserve">              </w:t>
      </w:r>
    </w:p>
    <w:p w:rsidR="00437389" w:rsidRPr="00670E04" w:rsidRDefault="00437389" w:rsidP="009A4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0E04">
        <w:rPr>
          <w:rFonts w:ascii="Times New Roman" w:hAnsi="Times New Roman" w:cs="Times New Roman"/>
          <w:sz w:val="20"/>
        </w:rPr>
        <w:t xml:space="preserve">  (наименование О</w:t>
      </w:r>
      <w:r w:rsidR="00B2683E">
        <w:rPr>
          <w:rFonts w:ascii="Times New Roman" w:hAnsi="Times New Roman" w:cs="Times New Roman"/>
          <w:sz w:val="20"/>
        </w:rPr>
        <w:t>МСУ</w:t>
      </w:r>
      <w:r w:rsidRPr="00670E04">
        <w:rPr>
          <w:rFonts w:ascii="Times New Roman" w:hAnsi="Times New Roman" w:cs="Times New Roman"/>
          <w:sz w:val="20"/>
        </w:rPr>
        <w:t>)</w:t>
      </w:r>
    </w:p>
    <w:p w:rsidR="00437389" w:rsidRPr="00670E04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0E04">
        <w:rPr>
          <w:rFonts w:ascii="Times New Roman" w:hAnsi="Times New Roman" w:cs="Times New Roman"/>
          <w:sz w:val="28"/>
          <w:szCs w:val="28"/>
        </w:rPr>
        <w:t>в части, касающейся функционирования антимонопольного комплаенса;</w:t>
      </w:r>
    </w:p>
    <w:p w:rsidR="009C7F68" w:rsidRDefault="00437389" w:rsidP="009C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04">
        <w:rPr>
          <w:rFonts w:ascii="Times New Roman" w:hAnsi="Times New Roman" w:cs="Times New Roman"/>
          <w:sz w:val="28"/>
          <w:szCs w:val="28"/>
        </w:rPr>
        <w:t>2) рассмотрение и утверждение доклада об антимонопольном комплаенсе.</w:t>
      </w: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BE432D">
        <w:rPr>
          <w:rFonts w:ascii="Times New Roman" w:hAnsi="Times New Roman" w:cs="Times New Roman"/>
          <w:sz w:val="28"/>
          <w:szCs w:val="28"/>
        </w:rPr>
        <w:t>координационного или совещательного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возлагаются на </w:t>
      </w:r>
    </w:p>
    <w:p w:rsidR="00437389" w:rsidRPr="00FE66A9" w:rsidRDefault="00FE66A9" w:rsidP="00F8280C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6A9">
        <w:rPr>
          <w:rFonts w:ascii="Times New Roman" w:hAnsi="Times New Roman" w:cs="Times New Roman"/>
          <w:sz w:val="28"/>
          <w:szCs w:val="28"/>
          <w:u w:val="single"/>
        </w:rPr>
        <w:t>Совет муниципального района «Петровск-Забайкальский район»</w:t>
      </w:r>
      <w:r w:rsidR="00437389" w:rsidRPr="00FE66A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 w:rsidR="00340353" w:rsidRPr="00FE66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37389" w:rsidRPr="00FE66A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37389" w:rsidRDefault="00437389" w:rsidP="0062691B">
      <w:pPr>
        <w:pStyle w:val="ConsPlusNormal"/>
        <w:tabs>
          <w:tab w:val="left" w:pos="851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(наименование)</w:t>
      </w:r>
    </w:p>
    <w:p w:rsidR="003A2465" w:rsidRDefault="003A2465" w:rsidP="00FE66A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Выявление и оценка рисков нарушения антимонопольного законодательства </w:t>
      </w:r>
    </w:p>
    <w:p w:rsidR="00D43B75" w:rsidRDefault="00D43B75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оценка рисков нарушения антимонопольного законодательства в</w:t>
      </w:r>
      <w:r w:rsidR="00E17671">
        <w:rPr>
          <w:rFonts w:ascii="Times New Roman" w:hAnsi="Times New Roman" w:cs="Times New Roman"/>
          <w:sz w:val="28"/>
          <w:szCs w:val="28"/>
        </w:rPr>
        <w:t xml:space="preserve"> </w:t>
      </w:r>
      <w:r w:rsidR="00E17671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37389" w:rsidRDefault="00437389" w:rsidP="00C86DF8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E17671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7389">
        <w:rPr>
          <w:rFonts w:ascii="Times New Roman" w:hAnsi="Times New Roman" w:cs="Times New Roman"/>
          <w:sz w:val="28"/>
          <w:szCs w:val="28"/>
        </w:rPr>
        <w:t>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6A9">
        <w:rPr>
          <w:rFonts w:ascii="Times New Roman" w:hAnsi="Times New Roman" w:cs="Times New Roman"/>
          <w:sz w:val="28"/>
          <w:szCs w:val="28"/>
          <w:u w:val="single"/>
        </w:rPr>
        <w:t>юридическим отделом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администрации муниципального района </w:t>
      </w:r>
      <w:r w:rsidRPr="00E17671">
        <w:rPr>
          <w:rFonts w:ascii="Times New Roman" w:hAnsi="Times New Roman" w:cs="Times New Roman"/>
          <w:sz w:val="28"/>
          <w:szCs w:val="28"/>
          <w:u w:val="single"/>
        </w:rPr>
        <w:t>«Петровск-Забайкальский район»</w:t>
      </w:r>
      <w:r w:rsidR="00437389" w:rsidRPr="00E1767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389" w:rsidRDefault="00437389" w:rsidP="00C86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(уполномоченное подразделение ОИВ /</w:t>
      </w:r>
      <w:r>
        <w:t xml:space="preserve"> </w:t>
      </w:r>
      <w:r>
        <w:rPr>
          <w:rFonts w:ascii="Times New Roman" w:hAnsi="Times New Roman" w:cs="Times New Roman"/>
          <w:sz w:val="20"/>
        </w:rPr>
        <w:t>уполномоченное должностное лицо ОИВ)</w:t>
      </w:r>
    </w:p>
    <w:p w:rsidR="00437389" w:rsidRPr="00FE66A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E17671">
        <w:rPr>
          <w:rFonts w:ascii="Times New Roman" w:hAnsi="Times New Roman" w:cs="Times New Roman"/>
          <w:sz w:val="28"/>
          <w:szCs w:val="28"/>
        </w:rPr>
        <w:t xml:space="preserve"> </w:t>
      </w:r>
      <w:r w:rsidR="00FE66A9">
        <w:rPr>
          <w:rFonts w:ascii="Times New Roman" w:hAnsi="Times New Roman" w:cs="Times New Roman"/>
          <w:sz w:val="28"/>
          <w:szCs w:val="28"/>
        </w:rPr>
        <w:t>юридическ</w:t>
      </w:r>
      <w:r w:rsidR="00BE432D">
        <w:rPr>
          <w:rFonts w:ascii="Times New Roman" w:hAnsi="Times New Roman" w:cs="Times New Roman"/>
          <w:sz w:val="28"/>
          <w:szCs w:val="28"/>
        </w:rPr>
        <w:t>и</w:t>
      </w:r>
      <w:r w:rsidR="00FE66A9">
        <w:rPr>
          <w:rFonts w:ascii="Times New Roman" w:hAnsi="Times New Roman" w:cs="Times New Roman"/>
          <w:sz w:val="28"/>
          <w:szCs w:val="28"/>
        </w:rPr>
        <w:t>м отдел</w:t>
      </w:r>
      <w:r w:rsidR="00BE432D">
        <w:rPr>
          <w:rFonts w:ascii="Times New Roman" w:hAnsi="Times New Roman" w:cs="Times New Roman"/>
          <w:sz w:val="28"/>
          <w:szCs w:val="28"/>
        </w:rPr>
        <w:t>ом</w:t>
      </w:r>
      <w:r w:rsidR="00FE66A9">
        <w:rPr>
          <w:rFonts w:ascii="Times New Roman" w:hAnsi="Times New Roman" w:cs="Times New Roman"/>
          <w:sz w:val="28"/>
          <w:szCs w:val="28"/>
        </w:rPr>
        <w:t xml:space="preserve"> </w:t>
      </w:r>
      <w:r w:rsidR="00E17671" w:rsidRPr="00FE66A9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r w:rsidR="00E17671" w:rsidRPr="003109D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310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671" w:rsidRPr="003109D6">
        <w:rPr>
          <w:rFonts w:ascii="Times New Roman" w:hAnsi="Times New Roman" w:cs="Times New Roman"/>
          <w:sz w:val="28"/>
          <w:szCs w:val="28"/>
          <w:u w:val="single"/>
        </w:rPr>
        <w:t>«Петровск-Забайкальский</w:t>
      </w:r>
      <w:r w:rsidR="00310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09D6" w:rsidRPr="003109D6">
        <w:rPr>
          <w:rFonts w:ascii="Times New Roman" w:hAnsi="Times New Roman" w:cs="Times New Roman"/>
          <w:sz w:val="28"/>
          <w:szCs w:val="28"/>
          <w:u w:val="single"/>
        </w:rPr>
        <w:t>район</w:t>
      </w:r>
      <w:r w:rsidR="003109D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E66A9">
        <w:rPr>
          <w:rFonts w:ascii="Times New Roman" w:hAnsi="Times New Roman" w:cs="Times New Roman"/>
          <w:sz w:val="28"/>
          <w:szCs w:val="28"/>
        </w:rPr>
        <w:t>____________________,</w:t>
      </w:r>
    </w:p>
    <w:p w:rsidR="00437389" w:rsidRDefault="00437389" w:rsidP="00C86DF8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(уполномоченное подразделение О</w:t>
      </w:r>
      <w:r w:rsidR="003109D6">
        <w:rPr>
          <w:rFonts w:ascii="Times New Roman" w:hAnsi="Times New Roman" w:cs="Times New Roman"/>
          <w:sz w:val="20"/>
        </w:rPr>
        <w:t>МСУ)</w:t>
      </w:r>
    </w:p>
    <w:p w:rsidR="009C7F68" w:rsidRDefault="00437389" w:rsidP="009C7F68">
      <w:pPr>
        <w:pStyle w:val="ConsPlusNormal"/>
        <w:tabs>
          <w:tab w:val="left" w:pos="85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проводятся:</w:t>
      </w:r>
    </w:p>
    <w:p w:rsidR="00437389" w:rsidRPr="009C7F68" w:rsidRDefault="00437389" w:rsidP="00B2683E">
      <w:pPr>
        <w:pStyle w:val="ConsPlusNormal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в деятельности __</w:t>
      </w:r>
      <w:r w:rsidR="00E17671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37389" w:rsidRDefault="00437389" w:rsidP="00C86DF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9C7F68" w:rsidRDefault="00437389" w:rsidP="009C7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</w:p>
    <w:p w:rsidR="00B82E86" w:rsidRPr="00E17671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нормативных правовых актов</w:t>
      </w:r>
      <w:r w:rsidR="00E17671">
        <w:rPr>
          <w:rFonts w:ascii="Times New Roman" w:hAnsi="Times New Roman" w:cs="Times New Roman"/>
          <w:sz w:val="28"/>
          <w:szCs w:val="28"/>
        </w:rPr>
        <w:t xml:space="preserve"> </w:t>
      </w:r>
      <w:r w:rsidR="00E17671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B82E86">
        <w:rPr>
          <w:rFonts w:ascii="Times New Roman" w:hAnsi="Times New Roman" w:cs="Times New Roman"/>
          <w:sz w:val="28"/>
          <w:szCs w:val="28"/>
        </w:rPr>
        <w:t>_______________</w:t>
      </w:r>
      <w:r w:rsidR="00B82E86" w:rsidRPr="00E17671">
        <w:rPr>
          <w:rFonts w:ascii="Times New Roman" w:hAnsi="Times New Roman" w:cs="Times New Roman"/>
          <w:sz w:val="28"/>
          <w:szCs w:val="28"/>
        </w:rPr>
        <w:t>;</w:t>
      </w:r>
    </w:p>
    <w:p w:rsidR="00437389" w:rsidRDefault="00437389" w:rsidP="00B82E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340353" w:rsidRPr="00042A4D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</w:t>
      </w:r>
      <w:r w:rsidR="00340353" w:rsidRPr="00042A4D">
        <w:rPr>
          <w:rFonts w:ascii="Times New Roman" w:hAnsi="Times New Roman" w:cs="Times New Roman"/>
          <w:sz w:val="28"/>
          <w:szCs w:val="28"/>
        </w:rPr>
        <w:t>, разработчиком которых является</w:t>
      </w:r>
      <w:r w:rsidR="00E17671">
        <w:rPr>
          <w:rFonts w:ascii="Times New Roman" w:hAnsi="Times New Roman" w:cs="Times New Roman"/>
          <w:sz w:val="28"/>
          <w:szCs w:val="28"/>
        </w:rPr>
        <w:t xml:space="preserve"> </w:t>
      </w:r>
      <w:r w:rsidR="00E17671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«Петровск-Забайкальский район»</w:t>
      </w:r>
      <w:r w:rsidR="00042A4D">
        <w:rPr>
          <w:rFonts w:ascii="Times New Roman" w:hAnsi="Times New Roman" w:cs="Times New Roman"/>
          <w:sz w:val="28"/>
          <w:szCs w:val="28"/>
        </w:rPr>
        <w:t>____________________________________;</w:t>
      </w:r>
      <w:r w:rsidR="00340353" w:rsidRPr="0004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53" w:rsidRDefault="00042A4D" w:rsidP="00340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0"/>
        </w:rPr>
        <w:t xml:space="preserve"> </w:t>
      </w:r>
      <w:r w:rsidR="00340353" w:rsidRPr="00042A4D"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 w:rsidR="00340353" w:rsidRPr="00042A4D">
        <w:rPr>
          <w:rFonts w:ascii="Times New Roman" w:hAnsi="Times New Roman" w:cs="Times New Roman"/>
          <w:sz w:val="20"/>
        </w:rPr>
        <w:t>)</w:t>
      </w:r>
    </w:p>
    <w:p w:rsidR="00B82E86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анализ практики применения</w:t>
      </w:r>
      <w:r w:rsidR="00624F6B"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администрации муниципального района «Петровск-Забайкальский район»</w:t>
      </w:r>
      <w:r w:rsidR="00B82E86">
        <w:rPr>
          <w:rFonts w:ascii="Times New Roman" w:hAnsi="Times New Roman" w:cs="Times New Roman"/>
          <w:sz w:val="28"/>
          <w:szCs w:val="28"/>
        </w:rPr>
        <w:t>_______________</w:t>
      </w:r>
    </w:p>
    <w:p w:rsidR="00BE432D" w:rsidRDefault="00BE432D" w:rsidP="00BE432D">
      <w:pPr>
        <w:pStyle w:val="ConsPlu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23409B" w:rsidP="00B82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37389" w:rsidRPr="00E16941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(не реже одного раза в год) анализа</w:t>
      </w:r>
      <w:r w:rsidR="00624F6B">
        <w:rPr>
          <w:rFonts w:ascii="Times New Roman" w:hAnsi="Times New Roman" w:cs="Times New Roman"/>
          <w:sz w:val="28"/>
          <w:szCs w:val="28"/>
        </w:rPr>
        <w:t xml:space="preserve"> </w:t>
      </w:r>
      <w:r w:rsidR="00BE432D" w:rsidRPr="00E16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юридическим отделом </w:t>
      </w:r>
      <w:r w:rsidR="00624F6B" w:rsidRPr="00E16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администрации муниципального  района «Петровск-Забайкальский </w:t>
      </w:r>
      <w:r w:rsidR="00624F6B" w:rsidRPr="00E16941">
        <w:rPr>
          <w:rFonts w:ascii="Times New Roman" w:hAnsi="Times New Roman" w:cs="Times New Roman"/>
          <w:sz w:val="28"/>
          <w:szCs w:val="28"/>
          <w:u w:val="single"/>
        </w:rPr>
        <w:t>район</w:t>
      </w:r>
      <w:r w:rsidR="0023409B" w:rsidRPr="00E16941">
        <w:rPr>
          <w:rFonts w:ascii="Times New Roman" w:hAnsi="Times New Roman" w:cs="Times New Roman"/>
          <w:sz w:val="20"/>
        </w:rPr>
        <w:t xml:space="preserve">               </w:t>
      </w:r>
      <w:r w:rsidRPr="00E16941">
        <w:rPr>
          <w:rFonts w:ascii="Times New Roman" w:hAnsi="Times New Roman" w:cs="Times New Roman"/>
          <w:sz w:val="20"/>
        </w:rPr>
        <w:t>(уполномоченное подразделение О</w:t>
      </w:r>
      <w:r w:rsidR="003109D6">
        <w:rPr>
          <w:rFonts w:ascii="Times New Roman" w:hAnsi="Times New Roman" w:cs="Times New Roman"/>
          <w:sz w:val="20"/>
        </w:rPr>
        <w:t>МСУ</w:t>
      </w:r>
      <w:r w:rsidRPr="00E16941">
        <w:rPr>
          <w:rFonts w:ascii="Times New Roman" w:hAnsi="Times New Roman" w:cs="Times New Roman"/>
          <w:sz w:val="20"/>
        </w:rPr>
        <w:t>)</w:t>
      </w:r>
    </w:p>
    <w:p w:rsidR="00624F6B" w:rsidRPr="00624F6B" w:rsidRDefault="00624F6B" w:rsidP="00624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624F6B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437389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</w:p>
    <w:p w:rsidR="00437389" w:rsidRPr="00624F6B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в структурных подразделениях</w:t>
      </w:r>
      <w:r w:rsidR="0023409B">
        <w:rPr>
          <w:rFonts w:ascii="Times New Roman" w:hAnsi="Times New Roman" w:cs="Times New Roman"/>
          <w:sz w:val="28"/>
          <w:szCs w:val="28"/>
        </w:rPr>
        <w:t xml:space="preserve"> </w:t>
      </w:r>
      <w:r w:rsidR="00624F6B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624F6B">
        <w:rPr>
          <w:rFonts w:ascii="Times New Roman" w:hAnsi="Times New Roman" w:cs="Times New Roman"/>
          <w:sz w:val="28"/>
          <w:szCs w:val="28"/>
        </w:rPr>
        <w:t xml:space="preserve"> </w:t>
      </w:r>
      <w:r w:rsidR="0023409B" w:rsidRPr="00624F6B">
        <w:rPr>
          <w:rFonts w:ascii="Times New Roman" w:hAnsi="Times New Roman" w:cs="Times New Roman"/>
          <w:sz w:val="28"/>
          <w:szCs w:val="28"/>
        </w:rPr>
        <w:t>сведений о наличии</w:t>
      </w:r>
    </w:p>
    <w:p w:rsidR="00437389" w:rsidRDefault="00437389" w:rsidP="00624F6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законодательства;</w:t>
      </w:r>
    </w:p>
    <w:p w:rsidR="00D43B75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перечня нарушений антимонопольного законодательства в </w:t>
      </w:r>
      <w:r w:rsidR="00624F6B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D43B7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3B75" w:rsidRDefault="00D43B75" w:rsidP="00D43B75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D43B75" w:rsidRDefault="00437389" w:rsidP="00234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содержит</w:t>
      </w:r>
      <w:r w:rsidR="00D4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классифицированные по сферам деятельности</w:t>
      </w:r>
      <w:r w:rsidR="00624F6B">
        <w:rPr>
          <w:rFonts w:ascii="Times New Roman" w:hAnsi="Times New Roman" w:cs="Times New Roman"/>
          <w:sz w:val="28"/>
          <w:szCs w:val="28"/>
        </w:rPr>
        <w:t xml:space="preserve"> </w:t>
      </w:r>
      <w:r w:rsidR="00624F6B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</w:p>
    <w:p w:rsidR="00D43B75" w:rsidRDefault="0023409B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37389">
        <w:rPr>
          <w:rFonts w:ascii="Times New Roman" w:hAnsi="Times New Roman" w:cs="Times New Roman"/>
          <w:sz w:val="28"/>
          <w:szCs w:val="28"/>
        </w:rPr>
        <w:t xml:space="preserve">___________________________________________сведения о </w:t>
      </w:r>
    </w:p>
    <w:p w:rsidR="00D43B75" w:rsidRDefault="00D43B75" w:rsidP="00D43B75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D4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FB2F71" w:rsidRPr="009D41EB">
        <w:rPr>
          <w:rFonts w:ascii="Times New Roman" w:hAnsi="Times New Roman" w:cs="Times New Roman"/>
          <w:sz w:val="28"/>
          <w:szCs w:val="28"/>
          <w:u w:val="single"/>
        </w:rPr>
        <w:t>администрацией муниципального района «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B2F71" w:rsidRPr="009D41EB">
        <w:rPr>
          <w:rFonts w:ascii="Times New Roman" w:hAnsi="Times New Roman" w:cs="Times New Roman"/>
          <w:sz w:val="28"/>
          <w:szCs w:val="28"/>
          <w:u w:val="single"/>
        </w:rPr>
        <w:t>етровск-Забайкальский район»</w:t>
      </w:r>
    </w:p>
    <w:p w:rsidR="00437389" w:rsidRDefault="00437389" w:rsidP="0023409B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недопущение повторения нарушения.</w:t>
      </w: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</w:t>
      </w:r>
      <w:r w:rsidR="0023409B">
        <w:rPr>
          <w:rFonts w:ascii="Times New Roman" w:hAnsi="Times New Roman" w:cs="Times New Roman"/>
          <w:sz w:val="28"/>
          <w:szCs w:val="28"/>
        </w:rPr>
        <w:t xml:space="preserve">нии (не реже одного </w:t>
      </w:r>
      <w:r w:rsidR="007F57EC">
        <w:rPr>
          <w:rFonts w:ascii="Times New Roman" w:hAnsi="Times New Roman" w:cs="Times New Roman"/>
          <w:sz w:val="28"/>
          <w:szCs w:val="28"/>
        </w:rPr>
        <w:t>раза в год)</w:t>
      </w:r>
      <w:r w:rsidR="009D41EB">
        <w:rPr>
          <w:rFonts w:ascii="Times New Roman" w:hAnsi="Times New Roman" w:cs="Times New Roman"/>
          <w:sz w:val="28"/>
          <w:szCs w:val="28"/>
        </w:rPr>
        <w:t xml:space="preserve"> </w:t>
      </w:r>
      <w:r w:rsidR="00E16941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юридическим отделом 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района «Петровск-Забайкальский район»</w:t>
      </w:r>
    </w:p>
    <w:p w:rsidR="00437389" w:rsidRDefault="009D41EB" w:rsidP="0023409B">
      <w:pPr>
        <w:pStyle w:val="ConsPlusNormal"/>
        <w:tabs>
          <w:tab w:val="left" w:pos="851"/>
        </w:tabs>
        <w:ind w:left="2552" w:hanging="255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437389">
        <w:rPr>
          <w:rFonts w:ascii="Times New Roman" w:hAnsi="Times New Roman" w:cs="Times New Roman"/>
          <w:sz w:val="20"/>
        </w:rPr>
        <w:t>(уполномоченное подразделение О</w:t>
      </w:r>
      <w:r w:rsidR="003109D6">
        <w:rPr>
          <w:rFonts w:ascii="Times New Roman" w:hAnsi="Times New Roman" w:cs="Times New Roman"/>
          <w:sz w:val="20"/>
        </w:rPr>
        <w:t>МСУ</w:t>
      </w:r>
      <w:r w:rsidR="00437389">
        <w:rPr>
          <w:rFonts w:ascii="Times New Roman" w:hAnsi="Times New Roman" w:cs="Times New Roman"/>
          <w:sz w:val="20"/>
        </w:rPr>
        <w:t>)</w:t>
      </w:r>
    </w:p>
    <w:p w:rsidR="0023409B" w:rsidRDefault="009D41EB" w:rsidP="009D41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437389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437389" w:rsidRDefault="009D41EB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9B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437389" w:rsidRDefault="00437389" w:rsidP="0023409B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9D41EB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размещение на официальном сайте</w:t>
      </w:r>
      <w:r w:rsidR="009D41EB">
        <w:rPr>
          <w:rFonts w:ascii="Times New Roman" w:hAnsi="Times New Roman" w:cs="Times New Roman"/>
          <w:sz w:val="28"/>
          <w:szCs w:val="28"/>
        </w:rPr>
        <w:t xml:space="preserve"> 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</w:t>
      </w:r>
      <w:r w:rsidR="009D41EB">
        <w:rPr>
          <w:rFonts w:ascii="Times New Roman" w:hAnsi="Times New Roman" w:cs="Times New Roman"/>
          <w:sz w:val="28"/>
          <w:szCs w:val="28"/>
        </w:rPr>
        <w:t xml:space="preserve"> исчерпывающего перечня</w:t>
      </w:r>
    </w:p>
    <w:p w:rsidR="00437389" w:rsidRDefault="00437389" w:rsidP="009D41EB">
      <w:pPr>
        <w:pStyle w:val="ConsPlu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ОИВ)</w:t>
      </w:r>
    </w:p>
    <w:p w:rsidR="0023409B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3409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3409B">
        <w:rPr>
          <w:rFonts w:ascii="Times New Roman" w:hAnsi="Times New Roman" w:cs="Times New Roman"/>
          <w:sz w:val="28"/>
          <w:szCs w:val="28"/>
        </w:rPr>
        <w:t>___</w:t>
      </w:r>
    </w:p>
    <w:p w:rsidR="0023409B" w:rsidRDefault="0023409B" w:rsidP="002340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9B">
        <w:rPr>
          <w:rFonts w:ascii="Times New Roman" w:hAnsi="Times New Roman" w:cs="Times New Roman"/>
          <w:sz w:val="28"/>
          <w:szCs w:val="28"/>
        </w:rPr>
        <w:t xml:space="preserve">(далее – перечень актов) с </w:t>
      </w:r>
      <w:r w:rsidR="009D41EB">
        <w:rPr>
          <w:rFonts w:ascii="Times New Roman" w:hAnsi="Times New Roman" w:cs="Times New Roman"/>
          <w:sz w:val="28"/>
          <w:szCs w:val="28"/>
        </w:rPr>
        <w:t>приложением</w:t>
      </w:r>
      <w:r w:rsidR="009D41EB" w:rsidRPr="009D41E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перечню актов текстов таких актов, за исключением актов, содержащих сведения, относящиеся к охраняемой законом тайне;</w:t>
      </w:r>
    </w:p>
    <w:p w:rsidR="00437389" w:rsidRPr="009D41EB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9D41EB">
        <w:rPr>
          <w:rFonts w:ascii="Times New Roman" w:hAnsi="Times New Roman" w:cs="Times New Roman"/>
          <w:sz w:val="28"/>
          <w:szCs w:val="28"/>
        </w:rPr>
        <w:t xml:space="preserve"> </w:t>
      </w:r>
      <w:r w:rsidR="003109D6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«Петровск-Забайкальский район»</w:t>
      </w:r>
    </w:p>
    <w:p w:rsidR="00437389" w:rsidRDefault="00437389" w:rsidP="0023409B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начале сбора замечаний и предложений организаций и граждан по перечню актов;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сбора и </w:t>
      </w:r>
      <w:r w:rsidR="009D41EB">
        <w:rPr>
          <w:rFonts w:ascii="Times New Roman" w:hAnsi="Times New Roman" w:cs="Times New Roman"/>
          <w:sz w:val="28"/>
          <w:szCs w:val="28"/>
        </w:rPr>
        <w:t>проведение анализа представленных замечаний и предложений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и граждан по перечню актов;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>главой муниципального района «Петровск-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lastRenderedPageBreak/>
        <w:t>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3409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Default="00437389" w:rsidP="002340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(руководитель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34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сводного доклада с обоснованием целесообразности (нецелесообразности) внесения изменений в нормативные правовые акты</w:t>
      </w:r>
      <w:r w:rsidR="005B6809">
        <w:rPr>
          <w:rFonts w:ascii="Times New Roman" w:hAnsi="Times New Roman" w:cs="Times New Roman"/>
          <w:sz w:val="28"/>
          <w:szCs w:val="28"/>
        </w:rPr>
        <w:t xml:space="preserve"> </w:t>
      </w:r>
      <w:r w:rsidR="009D41EB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B680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9" w:rsidRDefault="00437389" w:rsidP="0023409B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="003109D6">
        <w:rPr>
          <w:rFonts w:ascii="Times New Roman" w:hAnsi="Times New Roman" w:cs="Times New Roman"/>
          <w:sz w:val="28"/>
          <w:szCs w:val="28"/>
          <w:u w:val="single"/>
        </w:rPr>
        <w:t>юридическим отделом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37389" w:rsidRDefault="00437389" w:rsidP="002E0BAF">
      <w:pPr>
        <w:pStyle w:val="ConsPlusNormal"/>
        <w:tabs>
          <w:tab w:val="left" w:pos="851"/>
        </w:tabs>
        <w:ind w:left="2552" w:hanging="255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(уполномоченное подразделение </w:t>
      </w:r>
      <w:r w:rsidR="003109D6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реализуются мероприятия (в течение отчетного года):</w:t>
      </w:r>
    </w:p>
    <w:p w:rsidR="00437389" w:rsidRPr="005B680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5B6809">
        <w:rPr>
          <w:rFonts w:ascii="Times New Roman" w:hAnsi="Times New Roman" w:cs="Times New Roman"/>
          <w:sz w:val="28"/>
          <w:szCs w:val="28"/>
        </w:rPr>
        <w:t xml:space="preserve"> </w:t>
      </w:r>
      <w:r w:rsidR="003109D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B6809">
        <w:rPr>
          <w:rFonts w:ascii="Times New Roman" w:hAnsi="Times New Roman" w:cs="Times New Roman"/>
          <w:sz w:val="28"/>
          <w:szCs w:val="28"/>
          <w:u w:val="single"/>
        </w:rPr>
        <w:t>админи</w:t>
      </w:r>
      <w:r w:rsidR="00054B7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B6809">
        <w:rPr>
          <w:rFonts w:ascii="Times New Roman" w:hAnsi="Times New Roman" w:cs="Times New Roman"/>
          <w:sz w:val="28"/>
          <w:szCs w:val="28"/>
          <w:u w:val="single"/>
        </w:rPr>
        <w:t>трации муниципального района «Петровск-Забайкальский район»</w:t>
      </w:r>
      <w:r w:rsidR="0023409B">
        <w:rPr>
          <w:rFonts w:ascii="Times New Roman" w:hAnsi="Times New Roman" w:cs="Times New Roman"/>
          <w:sz w:val="28"/>
          <w:szCs w:val="28"/>
        </w:rPr>
        <w:t>___________________________</w:t>
      </w:r>
      <w:r w:rsidR="005B68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Default="00437389" w:rsidP="0023409B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9C7F68" w:rsidRDefault="00437389" w:rsidP="009C7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публичного обсуждения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9C7F68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  <w:bookmarkStart w:id="5" w:name="P128"/>
      <w:bookmarkEnd w:id="5"/>
    </w:p>
    <w:p w:rsidR="0023409B" w:rsidRPr="009C7F68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в</w:t>
      </w:r>
      <w:r w:rsidR="005B6809">
        <w:rPr>
          <w:rFonts w:ascii="Times New Roman" w:hAnsi="Times New Roman" w:cs="Times New Roman"/>
          <w:sz w:val="28"/>
          <w:szCs w:val="28"/>
        </w:rPr>
        <w:t xml:space="preserve"> </w:t>
      </w:r>
      <w:r w:rsidR="005B6809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23409B" w:rsidRPr="009C7F6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7389" w:rsidRDefault="00437389" w:rsidP="00161B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E16941" w:rsidRDefault="00E16941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6941">
        <w:rPr>
          <w:rFonts w:ascii="Times New Roman" w:hAnsi="Times New Roman" w:cs="Times New Roman"/>
          <w:sz w:val="28"/>
          <w:szCs w:val="28"/>
          <w:u w:val="single"/>
        </w:rPr>
        <w:t>юридическим отделом администрации муниципального района «Петровск-Забайкальский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6941">
        <w:rPr>
          <w:rFonts w:ascii="Times New Roman" w:hAnsi="Times New Roman" w:cs="Times New Roman"/>
          <w:sz w:val="28"/>
          <w:szCs w:val="28"/>
          <w:u w:val="single"/>
        </w:rPr>
        <w:t>район»</w:t>
      </w:r>
      <w:r w:rsidR="00437389" w:rsidRPr="00E16941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D43B75" w:rsidRPr="00E16941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437389" w:rsidRDefault="00437389" w:rsidP="002E0BAF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(уполномоченное подразделение ОИВ / уполномоченное должностное лицо ОИВ)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437389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9"/>
      <w:bookmarkEnd w:id="6"/>
      <w:r>
        <w:rPr>
          <w:rFonts w:ascii="Times New Roman" w:hAnsi="Times New Roman" w:cs="Times New Roman"/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 w:rsidR="005B6809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437389" w:rsidRDefault="00437389" w:rsidP="002E0BAF">
      <w:pPr>
        <w:pStyle w:val="ConsPlusNormal"/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(наименование </w:t>
      </w:r>
      <w:r w:rsidR="003109D6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054B7D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по итогам сбора информации, предусмотренной </w:t>
      </w:r>
      <w:hyperlink r:id="rId7" w:anchor="P129" w:history="1">
        <w:r w:rsidRPr="0080301E">
          <w:rPr>
            <w:rStyle w:val="a6"/>
            <w:rFonts w:ascii="Times New Roman" w:hAnsi="Times New Roman"/>
            <w:sz w:val="28"/>
            <w:szCs w:val="28"/>
            <w:u w:val="none"/>
          </w:rPr>
          <w:t xml:space="preserve">подпунктом 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пункта, аналитической справки об изменениях и основных аспектах правоприменительной практики в</w:t>
      </w:r>
      <w:r w:rsidR="00054B7D">
        <w:rPr>
          <w:rFonts w:ascii="Times New Roman" w:hAnsi="Times New Roman" w:cs="Times New Roman"/>
          <w:sz w:val="28"/>
          <w:szCs w:val="28"/>
        </w:rPr>
        <w:t xml:space="preserve"> </w:t>
      </w:r>
      <w:r w:rsidR="00054B7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D43B75">
        <w:rPr>
          <w:rFonts w:ascii="Times New Roman" w:hAnsi="Times New Roman" w:cs="Times New Roman"/>
          <w:sz w:val="28"/>
          <w:szCs w:val="28"/>
        </w:rPr>
        <w:t>___________</w:t>
      </w:r>
      <w:r w:rsidRPr="00054B7D">
        <w:rPr>
          <w:rFonts w:ascii="Times New Roman" w:hAnsi="Times New Roman" w:cs="Times New Roman"/>
          <w:sz w:val="28"/>
          <w:szCs w:val="28"/>
        </w:rPr>
        <w:t>;</w:t>
      </w:r>
    </w:p>
    <w:p w:rsidR="00437389" w:rsidRDefault="00437389" w:rsidP="00161B10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054B7D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</w:t>
      </w:r>
      <w:r w:rsidR="00E16941">
        <w:rPr>
          <w:rFonts w:ascii="Times New Roman" w:hAnsi="Times New Roman" w:cs="Times New Roman"/>
          <w:sz w:val="28"/>
          <w:szCs w:val="28"/>
        </w:rPr>
        <w:t xml:space="preserve"> </w:t>
      </w:r>
      <w:r w:rsidR="00054B7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Pr="00054B7D">
        <w:rPr>
          <w:rFonts w:ascii="Times New Roman" w:hAnsi="Times New Roman" w:cs="Times New Roman"/>
          <w:sz w:val="28"/>
          <w:szCs w:val="28"/>
        </w:rPr>
        <w:t>.</w:t>
      </w:r>
    </w:p>
    <w:p w:rsidR="00437389" w:rsidRDefault="00437389" w:rsidP="00161B10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042A4D" w:rsidRDefault="005D7F2F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</w:t>
      </w:r>
      <w:r w:rsidR="00E16941">
        <w:rPr>
          <w:rFonts w:ascii="Times New Roman" w:hAnsi="Times New Roman" w:cs="Times New Roman"/>
          <w:sz w:val="28"/>
          <w:szCs w:val="28"/>
        </w:rPr>
        <w:t xml:space="preserve"> </w:t>
      </w:r>
      <w:r w:rsidR="00E16941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отдел администрации муниципального района </w:t>
      </w:r>
      <w:r w:rsidR="00E16941">
        <w:rPr>
          <w:rFonts w:ascii="Times New Roman" w:hAnsi="Times New Roman" w:cs="Times New Roman"/>
          <w:sz w:val="28"/>
          <w:szCs w:val="28"/>
          <w:u w:val="single"/>
        </w:rPr>
        <w:lastRenderedPageBreak/>
        <w:t>«Петровск-Забайкальский район»</w:t>
      </w:r>
      <w:r w:rsidR="00437389" w:rsidRPr="00042A4D">
        <w:rPr>
          <w:rFonts w:ascii="Times New Roman" w:hAnsi="Times New Roman" w:cs="Times New Roman"/>
          <w:sz w:val="28"/>
          <w:szCs w:val="28"/>
        </w:rPr>
        <w:t>____________</w:t>
      </w:r>
      <w:r w:rsidR="00042A4D">
        <w:rPr>
          <w:rFonts w:ascii="Times New Roman" w:hAnsi="Times New Roman" w:cs="Times New Roman"/>
          <w:sz w:val="28"/>
          <w:szCs w:val="28"/>
        </w:rPr>
        <w:t>______________проводится</w:t>
      </w:r>
    </w:p>
    <w:p w:rsidR="00437389" w:rsidRDefault="00A660BB" w:rsidP="00A660BB">
      <w:pPr>
        <w:pStyle w:val="ConsPlusNormal"/>
        <w:tabs>
          <w:tab w:val="left" w:pos="85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437389">
        <w:rPr>
          <w:rFonts w:ascii="Times New Roman" w:hAnsi="Times New Roman" w:cs="Times New Roman"/>
          <w:sz w:val="20"/>
        </w:rPr>
        <w:t>(уполно</w:t>
      </w:r>
      <w:r w:rsidR="00161B10">
        <w:rPr>
          <w:rFonts w:ascii="Times New Roman" w:hAnsi="Times New Roman" w:cs="Times New Roman"/>
          <w:sz w:val="20"/>
        </w:rPr>
        <w:t xml:space="preserve">моченное подразделение ОИВ / </w:t>
      </w:r>
      <w:r w:rsidR="00437389">
        <w:rPr>
          <w:rFonts w:ascii="Times New Roman" w:hAnsi="Times New Roman" w:cs="Times New Roman"/>
          <w:sz w:val="20"/>
        </w:rPr>
        <w:t>уполномоченное должностное лицо ОИВ)</w:t>
      </w:r>
    </w:p>
    <w:p w:rsidR="00437389" w:rsidRPr="00505FEC" w:rsidRDefault="00437389" w:rsidP="00505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таких рисков с учетом следующих показателей:</w:t>
      </w:r>
    </w:p>
    <w:p w:rsidR="00161B10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влияние на отношение институтов гражданского общества к деятельности ___</w:t>
      </w:r>
      <w:r w:rsidR="00054B7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161B10" w:rsidRDefault="00161B10" w:rsidP="00161B1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3109D6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161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</w:t>
      </w:r>
      <w:r w:rsidR="00161B10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конкуренции;</w:t>
      </w:r>
    </w:p>
    <w:p w:rsidR="009C7F68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9C7F68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возбуждение дела о нарушении антимонопольного законодательства;</w:t>
      </w:r>
    </w:p>
    <w:p w:rsidR="009C7F68" w:rsidRDefault="00437389" w:rsidP="00B2683E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9C7F68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Распредел</w:t>
      </w:r>
      <w:r w:rsidR="005D7F2F">
        <w:rPr>
          <w:rFonts w:ascii="Times New Roman" w:hAnsi="Times New Roman" w:cs="Times New Roman"/>
          <w:sz w:val="28"/>
          <w:szCs w:val="28"/>
        </w:rPr>
        <w:t>ение выявленных рисков нарушения антимонопольного законодательства</w:t>
      </w:r>
      <w:r w:rsidRPr="009C7F68">
        <w:rPr>
          <w:rFonts w:ascii="Times New Roman" w:hAnsi="Times New Roman" w:cs="Times New Roman"/>
          <w:sz w:val="28"/>
          <w:szCs w:val="28"/>
        </w:rPr>
        <w:t xml:space="preserve"> по уровням осуществляется в соответствии с методическими </w:t>
      </w:r>
      <w:hyperlink r:id="rId8" w:history="1">
        <w:r w:rsidRPr="009C7F68">
          <w:rPr>
            <w:rStyle w:val="a6"/>
            <w:rFonts w:ascii="Times New Roman" w:hAnsi="Times New Roman"/>
            <w:sz w:val="28"/>
            <w:szCs w:val="28"/>
            <w:u w:val="none"/>
          </w:rPr>
          <w:t>рекомендациями</w:t>
        </w:r>
      </w:hyperlink>
      <w:r w:rsidRPr="009C7F68">
        <w:rPr>
          <w:rFonts w:ascii="Times New Roman" w:hAnsi="Times New Roman" w:cs="Times New Roman"/>
          <w:sz w:val="28"/>
          <w:szCs w:val="28"/>
        </w:rPr>
        <w:t>, утвержденными распоряжением Прави</w:t>
      </w:r>
      <w:r w:rsidR="00042A4D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 </w:t>
      </w:r>
      <w:r w:rsidRPr="009C7F68">
        <w:rPr>
          <w:rFonts w:ascii="Times New Roman" w:hAnsi="Times New Roman" w:cs="Times New Roman"/>
          <w:sz w:val="28"/>
          <w:szCs w:val="28"/>
        </w:rPr>
        <w:t>от 18 октября 2018 года № 2258-р.</w:t>
      </w:r>
    </w:p>
    <w:p w:rsidR="00161B10" w:rsidRPr="00E16941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На основе прове</w:t>
      </w:r>
      <w:r w:rsidR="005D7F2F">
        <w:rPr>
          <w:rFonts w:ascii="Times New Roman" w:hAnsi="Times New Roman" w:cs="Times New Roman"/>
          <w:sz w:val="28"/>
          <w:szCs w:val="28"/>
        </w:rPr>
        <w:t xml:space="preserve">денной оценки </w:t>
      </w:r>
      <w:r w:rsidR="007E58EC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E16941">
        <w:rPr>
          <w:rFonts w:ascii="Times New Roman" w:hAnsi="Times New Roman" w:cs="Times New Roman"/>
          <w:sz w:val="28"/>
          <w:szCs w:val="28"/>
        </w:rPr>
        <w:t xml:space="preserve"> </w:t>
      </w:r>
      <w:r w:rsidR="00E16941">
        <w:rPr>
          <w:rFonts w:ascii="Times New Roman" w:hAnsi="Times New Roman" w:cs="Times New Roman"/>
          <w:sz w:val="28"/>
          <w:szCs w:val="28"/>
          <w:u w:val="single"/>
        </w:rPr>
        <w:t>юридическим отделом администрации муниципального района «Петровск-Забайкальский район»</w:t>
      </w:r>
      <w:r w:rsidR="00E16941">
        <w:rPr>
          <w:rFonts w:ascii="Times New Roman" w:hAnsi="Times New Roman" w:cs="Times New Roman"/>
          <w:sz w:val="28"/>
          <w:szCs w:val="28"/>
        </w:rPr>
        <w:t xml:space="preserve">  </w:t>
      </w:r>
      <w:r w:rsidR="00042A4D" w:rsidRPr="00E16941">
        <w:rPr>
          <w:rFonts w:ascii="Times New Roman" w:hAnsi="Times New Roman" w:cs="Times New Roman"/>
          <w:sz w:val="28"/>
          <w:szCs w:val="28"/>
        </w:rPr>
        <w:t>составляется</w:t>
      </w:r>
      <w:r w:rsidRPr="00E1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10" w:rsidRPr="00E16941" w:rsidRDefault="00A660BB" w:rsidP="00A660BB">
      <w:pPr>
        <w:pStyle w:val="ConsPlusNormal"/>
        <w:tabs>
          <w:tab w:val="left" w:pos="85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161B10">
        <w:rPr>
          <w:rFonts w:ascii="Times New Roman" w:hAnsi="Times New Roman" w:cs="Times New Roman"/>
          <w:sz w:val="20"/>
        </w:rPr>
        <w:t xml:space="preserve">(уполномоченное </w:t>
      </w:r>
      <w:r w:rsidR="00161B10" w:rsidRPr="00E16941">
        <w:rPr>
          <w:rFonts w:ascii="Times New Roman" w:hAnsi="Times New Roman" w:cs="Times New Roman"/>
          <w:color w:val="000000" w:themeColor="text1"/>
          <w:sz w:val="20"/>
        </w:rPr>
        <w:t>подразделение О</w:t>
      </w:r>
      <w:r w:rsidR="003109D6">
        <w:rPr>
          <w:rFonts w:ascii="Times New Roman" w:hAnsi="Times New Roman" w:cs="Times New Roman"/>
          <w:color w:val="000000" w:themeColor="text1"/>
          <w:sz w:val="20"/>
        </w:rPr>
        <w:t>МСУ</w:t>
      </w:r>
      <w:r w:rsidR="00161B10" w:rsidRPr="00E16941">
        <w:rPr>
          <w:rFonts w:ascii="Times New Roman" w:hAnsi="Times New Roman" w:cs="Times New Roman"/>
          <w:color w:val="000000" w:themeColor="text1"/>
          <w:sz w:val="20"/>
        </w:rPr>
        <w:t>)</w:t>
      </w:r>
    </w:p>
    <w:p w:rsidR="009C7F68" w:rsidRDefault="00437389" w:rsidP="009C7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рисков, в которое также включается оценка причин и условий возникновения рисков.</w:t>
      </w:r>
      <w:bookmarkStart w:id="7" w:name="P137"/>
      <w:bookmarkEnd w:id="7"/>
    </w:p>
    <w:p w:rsidR="00042A4D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</w:t>
      </w:r>
      <w:r w:rsidR="007E58EC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включается в доклад об антимонопольном комплаенсе.</w:t>
      </w:r>
    </w:p>
    <w:p w:rsidR="00E16941" w:rsidRPr="003A2465" w:rsidRDefault="00E16941" w:rsidP="00E16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0B5" w:rsidRPr="00042A4D" w:rsidRDefault="00437389" w:rsidP="009C7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41"/>
      <w:bookmarkStart w:id="9" w:name="P149"/>
      <w:bookmarkEnd w:id="8"/>
      <w:bookmarkEnd w:id="9"/>
      <w:r w:rsidRPr="00042A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A4D">
        <w:rPr>
          <w:rFonts w:ascii="Times New Roman" w:hAnsi="Times New Roman" w:cs="Times New Roman"/>
          <w:sz w:val="28"/>
          <w:szCs w:val="28"/>
        </w:rPr>
        <w:t xml:space="preserve">V. </w:t>
      </w:r>
      <w:r w:rsidR="009C7F68" w:rsidRPr="00042A4D"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</w:t>
      </w:r>
    </w:p>
    <w:p w:rsidR="00437389" w:rsidRPr="00042A4D" w:rsidRDefault="009C7F68" w:rsidP="009C7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437389" w:rsidRPr="00042A4D" w:rsidRDefault="00437389" w:rsidP="002E0BAF">
      <w:pPr>
        <w:pStyle w:val="ConsPlusNormal"/>
        <w:tabs>
          <w:tab w:val="left" w:pos="851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437389" w:rsidRPr="00042A4D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r w:rsidR="001C20B5" w:rsidRPr="00042A4D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законодательства____</w:t>
      </w:r>
      <w:r w:rsidR="00E16941" w:rsidRPr="00E16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6941">
        <w:rPr>
          <w:rFonts w:ascii="Times New Roman" w:hAnsi="Times New Roman" w:cs="Times New Roman"/>
          <w:sz w:val="28"/>
          <w:szCs w:val="28"/>
          <w:u w:val="single"/>
        </w:rPr>
        <w:t>юридический отдел администрации муниципального района «Петровск-Забайкальский район»</w:t>
      </w:r>
      <w:r w:rsidR="00E16941">
        <w:rPr>
          <w:rFonts w:ascii="Times New Roman" w:hAnsi="Times New Roman" w:cs="Times New Roman"/>
          <w:sz w:val="28"/>
          <w:szCs w:val="28"/>
        </w:rPr>
        <w:t xml:space="preserve">  </w:t>
      </w:r>
      <w:r w:rsidR="001C20B5" w:rsidRPr="00042A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7389" w:rsidRPr="00042A4D" w:rsidRDefault="00437389" w:rsidP="002E0BAF">
      <w:pPr>
        <w:pStyle w:val="ConsPlusNormal"/>
        <w:tabs>
          <w:tab w:val="left" w:pos="851"/>
        </w:tabs>
        <w:ind w:left="3828" w:hanging="3544"/>
        <w:rPr>
          <w:rFonts w:ascii="Times New Roman" w:hAnsi="Times New Roman" w:cs="Times New Roman"/>
          <w:sz w:val="20"/>
        </w:rPr>
      </w:pPr>
      <w:r w:rsidRPr="00042A4D">
        <w:rPr>
          <w:rFonts w:ascii="Times New Roman" w:hAnsi="Times New Roman" w:cs="Times New Roman"/>
          <w:sz w:val="20"/>
        </w:rPr>
        <w:t xml:space="preserve">             </w:t>
      </w:r>
      <w:r w:rsidR="003A2465">
        <w:rPr>
          <w:rFonts w:ascii="Times New Roman" w:hAnsi="Times New Roman" w:cs="Times New Roman"/>
          <w:sz w:val="20"/>
        </w:rPr>
        <w:t xml:space="preserve">                      </w:t>
      </w:r>
      <w:r w:rsidRPr="00042A4D">
        <w:rPr>
          <w:rFonts w:ascii="Times New Roman" w:hAnsi="Times New Roman" w:cs="Times New Roman"/>
          <w:sz w:val="20"/>
        </w:rPr>
        <w:t xml:space="preserve">  (уполномоченное подразделение О</w:t>
      </w:r>
      <w:r w:rsidR="00DC78FF">
        <w:rPr>
          <w:rFonts w:ascii="Times New Roman" w:hAnsi="Times New Roman" w:cs="Times New Roman"/>
          <w:sz w:val="20"/>
        </w:rPr>
        <w:t>МСУ</w:t>
      </w:r>
      <w:r w:rsidRPr="00042A4D">
        <w:rPr>
          <w:rFonts w:ascii="Times New Roman" w:hAnsi="Times New Roman" w:cs="Times New Roman"/>
          <w:sz w:val="20"/>
        </w:rPr>
        <w:t>)</w:t>
      </w:r>
    </w:p>
    <w:p w:rsidR="00437389" w:rsidRPr="00042A4D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ежегодно разрабатыва</w:t>
      </w:r>
      <w:r w:rsidR="001C20B5" w:rsidRPr="00042A4D">
        <w:rPr>
          <w:rFonts w:ascii="Times New Roman" w:hAnsi="Times New Roman" w:cs="Times New Roman"/>
          <w:sz w:val="28"/>
          <w:szCs w:val="28"/>
        </w:rPr>
        <w:t>ю</w:t>
      </w:r>
      <w:r w:rsidRPr="00042A4D">
        <w:rPr>
          <w:rFonts w:ascii="Times New Roman" w:hAnsi="Times New Roman" w:cs="Times New Roman"/>
          <w:sz w:val="28"/>
          <w:szCs w:val="28"/>
        </w:rPr>
        <w:t xml:space="preserve">тся </w:t>
      </w:r>
      <w:r w:rsidR="001C20B5" w:rsidRPr="00042A4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снижению рисков нарушения антимонопольного законодательства</w:t>
      </w:r>
      <w:r w:rsidR="001C20B5" w:rsidRPr="00042A4D">
        <w:rPr>
          <w:rFonts w:ascii="Times New Roman" w:hAnsi="Times New Roman" w:cs="Times New Roman"/>
          <w:sz w:val="28"/>
          <w:szCs w:val="28"/>
        </w:rPr>
        <w:t>_______</w:t>
      </w:r>
      <w:r w:rsidR="00E16941" w:rsidRPr="00E16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6941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1C20B5" w:rsidRPr="00042A4D">
        <w:rPr>
          <w:rFonts w:ascii="Times New Roman" w:hAnsi="Times New Roman" w:cs="Times New Roman"/>
          <w:sz w:val="28"/>
          <w:szCs w:val="28"/>
        </w:rPr>
        <w:t>__________________________</w:t>
      </w:r>
      <w:r w:rsidRPr="00042A4D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Pr="00042A4D">
        <w:rPr>
          <w:rFonts w:ascii="Times New Roman" w:hAnsi="Times New Roman" w:cs="Times New Roman"/>
          <w:sz w:val="20"/>
        </w:rPr>
        <w:tab/>
      </w:r>
      <w:r w:rsidRPr="00042A4D">
        <w:rPr>
          <w:rFonts w:ascii="Times New Roman" w:hAnsi="Times New Roman" w:cs="Times New Roman"/>
          <w:sz w:val="20"/>
        </w:rPr>
        <w:tab/>
      </w:r>
      <w:r w:rsidRPr="00042A4D">
        <w:rPr>
          <w:rFonts w:ascii="Times New Roman" w:hAnsi="Times New Roman" w:cs="Times New Roman"/>
          <w:sz w:val="20"/>
        </w:rPr>
        <w:tab/>
        <w:t xml:space="preserve"> </w:t>
      </w:r>
      <w:r w:rsidR="001C20B5" w:rsidRPr="00042A4D"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Pr="00042A4D">
        <w:rPr>
          <w:rFonts w:ascii="Times New Roman" w:hAnsi="Times New Roman" w:cs="Times New Roman"/>
          <w:sz w:val="20"/>
        </w:rPr>
        <w:t xml:space="preserve"> (наименование О</w:t>
      </w:r>
      <w:r w:rsidR="00DC78FF">
        <w:rPr>
          <w:rFonts w:ascii="Times New Roman" w:hAnsi="Times New Roman" w:cs="Times New Roman"/>
          <w:sz w:val="20"/>
        </w:rPr>
        <w:t>МСУ</w:t>
      </w:r>
      <w:r w:rsidRPr="00042A4D">
        <w:rPr>
          <w:rFonts w:ascii="Times New Roman" w:hAnsi="Times New Roman" w:cs="Times New Roman"/>
          <w:sz w:val="20"/>
        </w:rPr>
        <w:t>)</w:t>
      </w:r>
    </w:p>
    <w:p w:rsidR="00437389" w:rsidRPr="00042A4D" w:rsidRDefault="00E16941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юридический отдел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389" w:rsidRPr="00042A4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37389" w:rsidRPr="00042A4D" w:rsidRDefault="00437389" w:rsidP="002E0BAF">
      <w:pPr>
        <w:pStyle w:val="ConsPlusNormal"/>
        <w:tabs>
          <w:tab w:val="left" w:pos="851"/>
        </w:tabs>
        <w:ind w:left="3828" w:hanging="2835"/>
        <w:jc w:val="center"/>
        <w:rPr>
          <w:rFonts w:ascii="Times New Roman" w:hAnsi="Times New Roman" w:cs="Times New Roman"/>
          <w:sz w:val="20"/>
        </w:rPr>
      </w:pPr>
      <w:r w:rsidRPr="00042A4D">
        <w:rPr>
          <w:rFonts w:ascii="Times New Roman" w:hAnsi="Times New Roman" w:cs="Times New Roman"/>
          <w:sz w:val="20"/>
        </w:rPr>
        <w:t>(уполномоченное подразделение О</w:t>
      </w:r>
      <w:r w:rsidR="00DC78FF">
        <w:rPr>
          <w:rFonts w:ascii="Times New Roman" w:hAnsi="Times New Roman" w:cs="Times New Roman"/>
          <w:sz w:val="20"/>
        </w:rPr>
        <w:t>МСУ</w:t>
      </w:r>
      <w:r w:rsidRPr="00042A4D">
        <w:rPr>
          <w:rFonts w:ascii="Times New Roman" w:hAnsi="Times New Roman" w:cs="Times New Roman"/>
          <w:sz w:val="20"/>
        </w:rPr>
        <w:t>)</w:t>
      </w:r>
    </w:p>
    <w:p w:rsidR="00437389" w:rsidRPr="00054B7D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A4D">
        <w:rPr>
          <w:rFonts w:ascii="Times New Roman" w:hAnsi="Times New Roman" w:cs="Times New Roman"/>
          <w:sz w:val="28"/>
          <w:szCs w:val="28"/>
        </w:rPr>
        <w:t xml:space="preserve">осуществляет мониторинг исполнения </w:t>
      </w:r>
      <w:r w:rsidR="001C20B5" w:rsidRPr="00042A4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E1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4B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администрации муниципального района «Петровск-Забайкальский район»</w:t>
      </w:r>
      <w:r w:rsidR="00042A4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  <w:r w:rsidRPr="00042A4D">
        <w:rPr>
          <w:rFonts w:ascii="Times New Roman" w:hAnsi="Times New Roman" w:cs="Times New Roman"/>
          <w:sz w:val="28"/>
          <w:szCs w:val="28"/>
        </w:rPr>
        <w:t>.</w:t>
      </w:r>
    </w:p>
    <w:p w:rsidR="00437389" w:rsidRPr="00042A4D" w:rsidRDefault="00437389" w:rsidP="00054B7D">
      <w:pPr>
        <w:pStyle w:val="ConsPlu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0"/>
        </w:rPr>
        <w:t>(наименование О</w:t>
      </w:r>
      <w:r w:rsidR="00DC78FF">
        <w:rPr>
          <w:rFonts w:ascii="Times New Roman" w:hAnsi="Times New Roman" w:cs="Times New Roman"/>
          <w:sz w:val="20"/>
        </w:rPr>
        <w:t>МСУ</w:t>
      </w:r>
      <w:r w:rsidRPr="00042A4D">
        <w:rPr>
          <w:rFonts w:ascii="Times New Roman" w:hAnsi="Times New Roman" w:cs="Times New Roman"/>
          <w:sz w:val="20"/>
        </w:rPr>
        <w:t>)</w:t>
      </w:r>
    </w:p>
    <w:p w:rsidR="00054B7D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исполнении </w:t>
      </w:r>
      <w:r w:rsidR="001C20B5" w:rsidRPr="00042A4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E16941">
        <w:rPr>
          <w:rFonts w:ascii="Times New Roman" w:hAnsi="Times New Roman" w:cs="Times New Roman"/>
          <w:sz w:val="28"/>
          <w:szCs w:val="28"/>
        </w:rPr>
        <w:t xml:space="preserve"> </w:t>
      </w:r>
      <w:r w:rsidR="00054B7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1C20B5" w:rsidRPr="00042A4D">
        <w:rPr>
          <w:rFonts w:ascii="Times New Roman" w:hAnsi="Times New Roman" w:cs="Times New Roman"/>
          <w:sz w:val="28"/>
          <w:szCs w:val="28"/>
        </w:rPr>
        <w:t>_____________________</w:t>
      </w:r>
      <w:r w:rsidR="00054B7D">
        <w:rPr>
          <w:rFonts w:ascii="Times New Roman" w:hAnsi="Times New Roman" w:cs="Times New Roman"/>
          <w:sz w:val="28"/>
          <w:szCs w:val="28"/>
        </w:rPr>
        <w:t xml:space="preserve"> должна включаться в доклад об </w:t>
      </w:r>
    </w:p>
    <w:p w:rsidR="00437389" w:rsidRPr="00042A4D" w:rsidRDefault="00054B7D" w:rsidP="00054B7D">
      <w:pPr>
        <w:pStyle w:val="ConsPlusNormal"/>
        <w:rPr>
          <w:rFonts w:ascii="Times New Roman" w:hAnsi="Times New Roman" w:cs="Times New Roman"/>
          <w:sz w:val="20"/>
        </w:rPr>
      </w:pPr>
      <w:r w:rsidRPr="00042A4D">
        <w:rPr>
          <w:rFonts w:ascii="Times New Roman" w:hAnsi="Times New Roman" w:cs="Times New Roman"/>
          <w:sz w:val="20"/>
        </w:rPr>
        <w:t xml:space="preserve"> </w:t>
      </w:r>
      <w:r w:rsidR="00437389" w:rsidRPr="00042A4D">
        <w:rPr>
          <w:rFonts w:ascii="Times New Roman" w:hAnsi="Times New Roman" w:cs="Times New Roman"/>
          <w:sz w:val="20"/>
        </w:rPr>
        <w:t>(наименование ОИВ)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антимонопольном комплаенсе.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169"/>
      <w:bookmarkEnd w:id="10"/>
      <w:r>
        <w:rPr>
          <w:rFonts w:ascii="Times New Roman" w:hAnsi="Times New Roman" w:cs="Times New Roman"/>
          <w:sz w:val="28"/>
          <w:szCs w:val="28"/>
        </w:rPr>
        <w:t xml:space="preserve">V. Оценка эффективности функционирования </w:t>
      </w:r>
    </w:p>
    <w:p w:rsidR="00437389" w:rsidRDefault="00437389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941" w:rsidRDefault="00437389" w:rsidP="00B2683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B7D">
        <w:rPr>
          <w:rFonts w:ascii="Times New Roman" w:hAnsi="Times New Roman" w:cs="Times New Roman"/>
          <w:sz w:val="28"/>
          <w:szCs w:val="28"/>
        </w:rPr>
        <w:t>В целях оценки эффективности функционирования в</w:t>
      </w:r>
      <w:r w:rsidR="00054B7D" w:rsidRPr="00054B7D">
        <w:rPr>
          <w:rFonts w:ascii="Times New Roman" w:hAnsi="Times New Roman" w:cs="Times New Roman"/>
          <w:sz w:val="28"/>
          <w:szCs w:val="28"/>
        </w:rPr>
        <w:t xml:space="preserve"> </w:t>
      </w:r>
      <w:r w:rsidR="00054B7D" w:rsidRPr="00054B7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054B7D" w:rsidRPr="0005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Pr="00054B7D" w:rsidRDefault="00437389" w:rsidP="00E169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B7D">
        <w:rPr>
          <w:rFonts w:ascii="Times New Roman" w:hAnsi="Times New Roman" w:cs="Times New Roman"/>
          <w:sz w:val="20"/>
        </w:rPr>
        <w:t>(наименование ОИВ)</w:t>
      </w:r>
    </w:p>
    <w:p w:rsidR="00E16941" w:rsidRDefault="00E16941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B10" w:rsidRDefault="00054B7D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437389">
        <w:rPr>
          <w:rFonts w:ascii="Times New Roman" w:hAnsi="Times New Roman" w:cs="Times New Roman"/>
          <w:sz w:val="28"/>
          <w:szCs w:val="28"/>
        </w:rPr>
        <w:t>комплаенса</w:t>
      </w:r>
      <w:r w:rsidR="0043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389">
        <w:rPr>
          <w:rFonts w:ascii="Times New Roman" w:hAnsi="Times New Roman" w:cs="Times New Roman"/>
          <w:sz w:val="28"/>
          <w:szCs w:val="28"/>
        </w:rPr>
        <w:t>устанавливаются ключевые показатели как для</w:t>
      </w:r>
    </w:p>
    <w:p w:rsidR="00437389" w:rsidRDefault="00E16941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юридическ</w:t>
      </w:r>
      <w:r w:rsidR="00DC78FF">
        <w:rPr>
          <w:rFonts w:ascii="Times New Roman" w:hAnsi="Times New Roman" w:cs="Times New Roman"/>
          <w:sz w:val="28"/>
          <w:szCs w:val="28"/>
          <w:u w:val="single"/>
        </w:rPr>
        <w:t>им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отдел</w:t>
      </w:r>
      <w:r w:rsidR="00DC78FF">
        <w:rPr>
          <w:rFonts w:ascii="Times New Roman" w:hAnsi="Times New Roman" w:cs="Times New Roman"/>
          <w:sz w:val="28"/>
          <w:szCs w:val="28"/>
          <w:u w:val="single"/>
        </w:rPr>
        <w:t>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38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37389" w:rsidRDefault="00437389" w:rsidP="00B315E2">
      <w:pPr>
        <w:pStyle w:val="ConsPlusNormal"/>
        <w:tabs>
          <w:tab w:val="left" w:pos="142"/>
          <w:tab w:val="left" w:pos="851"/>
        </w:tabs>
        <w:ind w:left="3828" w:hanging="38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 w:rsidRPr="00E16941">
        <w:rPr>
          <w:rFonts w:ascii="Times New Roman" w:hAnsi="Times New Roman" w:cs="Times New Roman"/>
          <w:sz w:val="20"/>
        </w:rPr>
        <w:t>(уполномоченное подразделение О</w:t>
      </w:r>
      <w:r w:rsidR="00DC78FF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B315E2" w:rsidRDefault="00437389" w:rsidP="002E0B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61B1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___, так и </w:t>
      </w:r>
      <w:r w:rsidR="00161B10">
        <w:rPr>
          <w:rFonts w:ascii="Times New Roman" w:hAnsi="Times New Roman" w:cs="Times New Roman"/>
          <w:sz w:val="28"/>
          <w:szCs w:val="28"/>
        </w:rPr>
        <w:t>для</w:t>
      </w:r>
    </w:p>
    <w:p w:rsidR="00437389" w:rsidRPr="00B315E2" w:rsidRDefault="00E16941" w:rsidP="00B315E2">
      <w:pPr>
        <w:pStyle w:val="ConsPlusNormal"/>
        <w:tabs>
          <w:tab w:val="left" w:pos="142"/>
          <w:tab w:val="left" w:pos="851"/>
        </w:tabs>
        <w:rPr>
          <w:rFonts w:ascii="Times New Roman" w:hAnsi="Times New Roman" w:cs="Times New Roman"/>
          <w:sz w:val="20"/>
        </w:rPr>
      </w:pPr>
      <w:r w:rsidRPr="00E16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B7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района «Петровск-Забайкальский </w:t>
      </w:r>
      <w:r w:rsidR="005E2645" w:rsidRPr="00054B7D">
        <w:rPr>
          <w:rFonts w:ascii="Times New Roman" w:hAnsi="Times New Roman" w:cs="Times New Roman"/>
          <w:sz w:val="28"/>
          <w:szCs w:val="28"/>
          <w:u w:val="single"/>
        </w:rPr>
        <w:t>район»</w:t>
      </w:r>
      <w:r w:rsidR="005E2645" w:rsidRPr="00054B7D">
        <w:rPr>
          <w:rFonts w:ascii="Times New Roman" w:hAnsi="Times New Roman" w:cs="Times New Roman"/>
          <w:sz w:val="28"/>
          <w:szCs w:val="28"/>
        </w:rPr>
        <w:t xml:space="preserve"> </w:t>
      </w:r>
      <w:r w:rsidR="005E2645">
        <w:rPr>
          <w:rFonts w:ascii="Times New Roman" w:hAnsi="Times New Roman" w:cs="Times New Roman"/>
          <w:sz w:val="20"/>
        </w:rPr>
        <w:t>в</w:t>
      </w:r>
      <w:r w:rsidR="00437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Default="00437389" w:rsidP="00161B10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DC78FF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5E2645" w:rsidRDefault="005E2645" w:rsidP="005E264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целом.</w:t>
      </w:r>
    </w:p>
    <w:p w:rsidR="00161B10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в </w:t>
      </w:r>
      <w:r w:rsidR="00054B7D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</w:p>
    <w:p w:rsidR="00437389" w:rsidRDefault="00437389" w:rsidP="005E26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(наименование </w:t>
      </w:r>
      <w:r w:rsidR="00DC78FF">
        <w:rPr>
          <w:rFonts w:ascii="Times New Roman" w:hAnsi="Times New Roman" w:cs="Times New Roman"/>
          <w:sz w:val="20"/>
        </w:rPr>
        <w:t>ОМСУ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5E2645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Pr="005E2645">
        <w:rPr>
          <w:rFonts w:ascii="Times New Roman" w:hAnsi="Times New Roman" w:cs="Times New Roman"/>
          <w:sz w:val="28"/>
          <w:szCs w:val="28"/>
        </w:rPr>
        <w:t>комплаенса</w:t>
      </w:r>
      <w:r w:rsidR="00161B10">
        <w:rPr>
          <w:rFonts w:ascii="Times New Roman" w:hAnsi="Times New Roman" w:cs="Times New Roman"/>
          <w:sz w:val="28"/>
          <w:szCs w:val="28"/>
        </w:rPr>
        <w:t xml:space="preserve"> </w:t>
      </w:r>
      <w:r w:rsidR="00437389">
        <w:rPr>
          <w:rFonts w:ascii="Times New Roman" w:hAnsi="Times New Roman" w:cs="Times New Roman"/>
          <w:sz w:val="28"/>
          <w:szCs w:val="28"/>
        </w:rPr>
        <w:t xml:space="preserve">разрабатываются в соответствии с методикой расчета ключевых показателей эффективности, разработанной </w:t>
      </w:r>
      <w:r w:rsidR="00437389" w:rsidRPr="00042A4D">
        <w:rPr>
          <w:rFonts w:ascii="Times New Roman" w:hAnsi="Times New Roman" w:cs="Times New Roman"/>
          <w:sz w:val="28"/>
          <w:szCs w:val="28"/>
        </w:rPr>
        <w:t>антимонопольным органом.</w:t>
      </w: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E2645" w:rsidRPr="005E26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2645">
        <w:rPr>
          <w:rFonts w:ascii="Times New Roman" w:hAnsi="Times New Roman" w:cs="Times New Roman"/>
          <w:sz w:val="28"/>
          <w:szCs w:val="28"/>
          <w:u w:val="single"/>
        </w:rPr>
        <w:t>юридический отдел администрации муниципального района «Петровск-Забайкальский район»</w:t>
      </w:r>
      <w:r w:rsidR="005E264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37389" w:rsidRDefault="00437389" w:rsidP="00161B10">
      <w:pPr>
        <w:pStyle w:val="ConsPlusNormal"/>
        <w:tabs>
          <w:tab w:val="left" w:pos="851"/>
        </w:tabs>
        <w:ind w:left="3828" w:hanging="283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(уполномоченное подразделение О</w:t>
      </w:r>
      <w:r w:rsidR="00DC78FF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 оценку достижения ключевых показателей эффективности антимонопольного комплаенса</w:t>
      </w:r>
      <w:r w:rsidR="00161B10">
        <w:rPr>
          <w:rFonts w:ascii="Times New Roman" w:hAnsi="Times New Roman" w:cs="Times New Roman"/>
          <w:sz w:val="28"/>
          <w:szCs w:val="28"/>
        </w:rPr>
        <w:t xml:space="preserve"> в </w:t>
      </w:r>
      <w:r w:rsidR="00DB536C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9" w:rsidRDefault="00437389" w:rsidP="00DB536C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DC78FF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достижении ключевых показателей эффективности антимонопольного комплаенса в</w:t>
      </w:r>
      <w:r w:rsidR="00DB536C">
        <w:rPr>
          <w:rFonts w:ascii="Times New Roman" w:hAnsi="Times New Roman" w:cs="Times New Roman"/>
          <w:sz w:val="28"/>
          <w:szCs w:val="28"/>
        </w:rPr>
        <w:t xml:space="preserve"> </w:t>
      </w:r>
      <w:r w:rsidR="00DB536C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61B1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2465" w:rsidRDefault="00A660BB" w:rsidP="003A246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  <w:r w:rsidR="003A2465">
        <w:rPr>
          <w:rFonts w:ascii="Times New Roman" w:hAnsi="Times New Roman" w:cs="Times New Roman"/>
          <w:sz w:val="20"/>
        </w:rPr>
        <w:t>(наименование О</w:t>
      </w:r>
      <w:r w:rsidR="00DC78FF">
        <w:rPr>
          <w:rFonts w:ascii="Times New Roman" w:hAnsi="Times New Roman" w:cs="Times New Roman"/>
          <w:sz w:val="20"/>
        </w:rPr>
        <w:t>МСУ</w:t>
      </w:r>
      <w:r w:rsidR="003A2465">
        <w:rPr>
          <w:rFonts w:ascii="Times New Roman" w:hAnsi="Times New Roman" w:cs="Times New Roman"/>
          <w:sz w:val="20"/>
        </w:rPr>
        <w:t>)</w:t>
      </w:r>
    </w:p>
    <w:p w:rsidR="00437389" w:rsidRDefault="00161B10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включаться</w:t>
      </w:r>
      <w:r w:rsidR="00A660BB">
        <w:rPr>
          <w:rFonts w:ascii="Times New Roman" w:hAnsi="Times New Roman" w:cs="Times New Roman"/>
          <w:sz w:val="28"/>
          <w:szCs w:val="28"/>
        </w:rPr>
        <w:t xml:space="preserve"> в доклад об антимонопольном комплаенсе.</w:t>
      </w:r>
    </w:p>
    <w:p w:rsidR="00161B10" w:rsidRDefault="00161B10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186"/>
      <w:bookmarkEnd w:id="11"/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Доклад об антимонопольном комплаенсе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об антимонопольном комплаенсе должен содержать информацию:</w:t>
      </w:r>
    </w:p>
    <w:p w:rsidR="00437389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результатах про</w:t>
      </w:r>
      <w:r w:rsidR="007E58EC">
        <w:rPr>
          <w:rFonts w:ascii="Times New Roman" w:hAnsi="Times New Roman" w:cs="Times New Roman"/>
          <w:sz w:val="28"/>
          <w:szCs w:val="28"/>
        </w:rPr>
        <w:t xml:space="preserve">веденной оценки рисков нарушения </w:t>
      </w:r>
      <w:r w:rsidR="007E58EC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9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 исполнении мероприя</w:t>
      </w:r>
      <w:r w:rsidR="007E58EC">
        <w:rPr>
          <w:rFonts w:ascii="Times New Roman" w:hAnsi="Times New Roman" w:cs="Times New Roman"/>
          <w:sz w:val="28"/>
          <w:szCs w:val="28"/>
        </w:rPr>
        <w:t>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0B5" w:rsidRDefault="00437389" w:rsidP="001C2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</w:t>
      </w:r>
      <w:r w:rsidR="00161B10">
        <w:rPr>
          <w:rFonts w:ascii="Times New Roman" w:hAnsi="Times New Roman" w:cs="Times New Roman"/>
          <w:sz w:val="28"/>
          <w:szCs w:val="28"/>
        </w:rPr>
        <w:t xml:space="preserve"> достижении ключевых </w:t>
      </w:r>
      <w:r w:rsidR="00161B10" w:rsidRPr="00161B10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="00161B10"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161B10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об антимонопольном ком</w:t>
      </w:r>
      <w:r w:rsidR="00161B10">
        <w:rPr>
          <w:rFonts w:ascii="Times New Roman" w:hAnsi="Times New Roman" w:cs="Times New Roman"/>
          <w:sz w:val="28"/>
          <w:szCs w:val="28"/>
        </w:rPr>
        <w:t xml:space="preserve">плаенсе должен представляться в </w:t>
      </w:r>
    </w:p>
    <w:p w:rsidR="005E2645" w:rsidRPr="005E2645" w:rsidRDefault="005E2645" w:rsidP="005E26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координационный или совещательный орган администрации муниципального района «Петровск-</w:t>
      </w:r>
      <w:r w:rsidRPr="005E2645">
        <w:rPr>
          <w:rFonts w:ascii="Times New Roman" w:hAnsi="Times New Roman" w:cs="Times New Roman"/>
          <w:sz w:val="28"/>
          <w:szCs w:val="28"/>
          <w:u w:val="single"/>
        </w:rPr>
        <w:t xml:space="preserve">Забайкальский район» </w:t>
      </w:r>
      <w:r>
        <w:rPr>
          <w:rFonts w:ascii="Times New Roman" w:hAnsi="Times New Roman" w:cs="Times New Roman"/>
          <w:sz w:val="28"/>
          <w:szCs w:val="28"/>
        </w:rPr>
        <w:t>на утверждение (не реже одного раза в год).</w:t>
      </w:r>
    </w:p>
    <w:p w:rsidR="005E2645" w:rsidRPr="00254773" w:rsidRDefault="00254773" w:rsidP="005E2645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254773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5E2645" w:rsidRPr="00254773">
        <w:rPr>
          <w:rFonts w:ascii="Times New Roman" w:hAnsi="Times New Roman" w:cs="Times New Roman"/>
          <w:sz w:val="28"/>
          <w:szCs w:val="28"/>
          <w:u w:val="single"/>
        </w:rPr>
        <w:t>ридическим отделом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="005E2645" w:rsidRPr="00254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37389" w:rsidRDefault="00437389" w:rsidP="005E26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E2645">
        <w:rPr>
          <w:rFonts w:ascii="Times New Roman" w:hAnsi="Times New Roman" w:cs="Times New Roman"/>
          <w:color w:val="000000" w:themeColor="text1"/>
          <w:sz w:val="20"/>
        </w:rPr>
        <w:t>(уполномоченное подразделение О</w:t>
      </w:r>
      <w:r w:rsidR="00DC78FF">
        <w:rPr>
          <w:rFonts w:ascii="Times New Roman" w:hAnsi="Times New Roman" w:cs="Times New Roman"/>
          <w:color w:val="000000" w:themeColor="text1"/>
          <w:sz w:val="20"/>
        </w:rPr>
        <w:t>МСУ</w:t>
      </w:r>
      <w:r w:rsidRPr="005E2645">
        <w:rPr>
          <w:rFonts w:ascii="Times New Roman" w:hAnsi="Times New Roman" w:cs="Times New Roman"/>
          <w:color w:val="000000" w:themeColor="text1"/>
          <w:sz w:val="20"/>
        </w:rPr>
        <w:t>)</w:t>
      </w:r>
    </w:p>
    <w:p w:rsidR="00437389" w:rsidRDefault="005E2645" w:rsidP="005E2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</w:t>
      </w:r>
      <w:r>
        <w:rPr>
          <w:rFonts w:ascii="Times New Roman" w:hAnsi="Times New Roman" w:cs="Times New Roman"/>
          <w:sz w:val="28"/>
          <w:szCs w:val="28"/>
        </w:rPr>
        <w:t>координационным или совещательным органом</w:t>
      </w:r>
      <w:r w:rsidR="00437389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DB536C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«Петровск-Забайкальский район»</w:t>
      </w:r>
      <w:r w:rsidR="00437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389" w:rsidRDefault="00437389" w:rsidP="00161B10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</w:t>
      </w:r>
      <w:r w:rsidR="00DC78FF">
        <w:rPr>
          <w:rFonts w:ascii="Times New Roman" w:hAnsi="Times New Roman" w:cs="Times New Roman"/>
          <w:sz w:val="20"/>
        </w:rPr>
        <w:t>МСУ</w:t>
      </w:r>
      <w:r>
        <w:rPr>
          <w:rFonts w:ascii="Times New Roman" w:hAnsi="Times New Roman" w:cs="Times New Roman"/>
          <w:sz w:val="20"/>
        </w:rPr>
        <w:t>)</w:t>
      </w:r>
    </w:p>
    <w:p w:rsidR="00437389" w:rsidRPr="001C20B5" w:rsidRDefault="00437389" w:rsidP="00B2683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</w:t>
      </w:r>
      <w:r w:rsidR="00254773">
        <w:rPr>
          <w:rFonts w:ascii="Times New Roman" w:hAnsi="Times New Roman" w:cs="Times New Roman"/>
          <w:sz w:val="28"/>
          <w:szCs w:val="28"/>
        </w:rPr>
        <w:t>координационным или совещательным</w:t>
      </w:r>
      <w:r w:rsidR="00161B10">
        <w:rPr>
          <w:rFonts w:ascii="Times New Roman" w:hAnsi="Times New Roman" w:cs="Times New Roman"/>
          <w:sz w:val="28"/>
          <w:szCs w:val="28"/>
        </w:rPr>
        <w:t xml:space="preserve"> органом, ежегодно направляется</w:t>
      </w:r>
      <w:r w:rsidR="001C20B5">
        <w:rPr>
          <w:rFonts w:ascii="Times New Roman" w:hAnsi="Times New Roman" w:cs="Times New Roman"/>
          <w:sz w:val="28"/>
          <w:szCs w:val="28"/>
        </w:rPr>
        <w:t xml:space="preserve"> </w:t>
      </w:r>
      <w:r w:rsidR="00161B10" w:rsidRPr="001C20B5">
        <w:rPr>
          <w:rFonts w:ascii="Times New Roman" w:hAnsi="Times New Roman" w:cs="Times New Roman"/>
          <w:sz w:val="28"/>
          <w:szCs w:val="28"/>
        </w:rPr>
        <w:t xml:space="preserve">в </w:t>
      </w:r>
      <w:r w:rsidRPr="001C20B5">
        <w:rPr>
          <w:rFonts w:ascii="Times New Roman" w:hAnsi="Times New Roman" w:cs="Times New Roman"/>
          <w:sz w:val="28"/>
          <w:szCs w:val="28"/>
        </w:rPr>
        <w:t>уполномоченный орган по содействию развити</w:t>
      </w:r>
      <w:r w:rsidR="001C20B5" w:rsidRPr="00042A4D">
        <w:rPr>
          <w:rFonts w:ascii="Times New Roman" w:hAnsi="Times New Roman" w:cs="Times New Roman"/>
          <w:sz w:val="28"/>
          <w:szCs w:val="28"/>
        </w:rPr>
        <w:t>ю</w:t>
      </w:r>
      <w:r w:rsidRPr="001C20B5">
        <w:rPr>
          <w:rFonts w:ascii="Times New Roman" w:hAnsi="Times New Roman" w:cs="Times New Roman"/>
          <w:sz w:val="28"/>
          <w:szCs w:val="28"/>
        </w:rPr>
        <w:t xml:space="preserve"> конкуренции в Забайкаль</w:t>
      </w:r>
      <w:r w:rsidR="001C20B5">
        <w:rPr>
          <w:rFonts w:ascii="Times New Roman" w:hAnsi="Times New Roman" w:cs="Times New Roman"/>
          <w:sz w:val="28"/>
          <w:szCs w:val="28"/>
        </w:rPr>
        <w:t xml:space="preserve">ском крае - </w:t>
      </w:r>
      <w:r w:rsidRPr="001C20B5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Забайкальского края. 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E0BAF" w:rsidRDefault="00437389" w:rsidP="002E0BAF">
      <w:pPr>
        <w:jc w:val="both"/>
        <w:rPr>
          <w:b/>
          <w:sz w:val="28"/>
        </w:rPr>
      </w:pPr>
    </w:p>
    <w:sectPr w:rsidR="00437389" w:rsidRPr="002E0BAF" w:rsidSect="00042A4D">
      <w:headerReference w:type="default" r:id="rId9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73" w:rsidRDefault="00AD6D73" w:rsidP="00F246FC">
      <w:r>
        <w:separator/>
      </w:r>
    </w:p>
  </w:endnote>
  <w:endnote w:type="continuationSeparator" w:id="0">
    <w:p w:rsidR="00AD6D73" w:rsidRDefault="00AD6D73" w:rsidP="00F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73" w:rsidRDefault="00AD6D73" w:rsidP="00F246FC">
      <w:r>
        <w:separator/>
      </w:r>
    </w:p>
  </w:footnote>
  <w:footnote w:type="continuationSeparator" w:id="0">
    <w:p w:rsidR="00AD6D73" w:rsidRDefault="00AD6D73" w:rsidP="00F2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725" w:rsidRDefault="00651725">
    <w:pPr>
      <w:pStyle w:val="a4"/>
      <w:jc w:val="center"/>
    </w:pPr>
  </w:p>
  <w:p w:rsidR="00651725" w:rsidRDefault="00651725" w:rsidP="00F246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16ACC"/>
    <w:multiLevelType w:val="hybridMultilevel"/>
    <w:tmpl w:val="6AC212FA"/>
    <w:lvl w:ilvl="0" w:tplc="083AE630">
      <w:start w:val="2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0350F07"/>
    <w:multiLevelType w:val="hybridMultilevel"/>
    <w:tmpl w:val="AA90D8BC"/>
    <w:lvl w:ilvl="0" w:tplc="8C8A17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5269F8"/>
    <w:multiLevelType w:val="hybridMultilevel"/>
    <w:tmpl w:val="488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67090D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FBE7F82"/>
    <w:multiLevelType w:val="hybridMultilevel"/>
    <w:tmpl w:val="C4FEC14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50F2"/>
    <w:multiLevelType w:val="hybridMultilevel"/>
    <w:tmpl w:val="8C5C3A0E"/>
    <w:lvl w:ilvl="0" w:tplc="8E6C3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7CB0"/>
    <w:multiLevelType w:val="multilevel"/>
    <w:tmpl w:val="79D2CD38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CBE270E"/>
    <w:multiLevelType w:val="hybridMultilevel"/>
    <w:tmpl w:val="A7A872B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10D70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E4B37"/>
    <w:multiLevelType w:val="hybridMultilevel"/>
    <w:tmpl w:val="2F1E0FE2"/>
    <w:lvl w:ilvl="0" w:tplc="173CAD34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2" w15:restartNumberingAfterBreak="0">
    <w:nsid w:val="7D0912C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7"/>
    <w:rsid w:val="00010AF9"/>
    <w:rsid w:val="00016BAD"/>
    <w:rsid w:val="00042A4D"/>
    <w:rsid w:val="00052329"/>
    <w:rsid w:val="000527C4"/>
    <w:rsid w:val="00054B7D"/>
    <w:rsid w:val="00055FEC"/>
    <w:rsid w:val="00087231"/>
    <w:rsid w:val="00095470"/>
    <w:rsid w:val="000D1345"/>
    <w:rsid w:val="000D31B1"/>
    <w:rsid w:val="000D4E4A"/>
    <w:rsid w:val="0010325B"/>
    <w:rsid w:val="00103FE4"/>
    <w:rsid w:val="001040F9"/>
    <w:rsid w:val="001047AD"/>
    <w:rsid w:val="00110D31"/>
    <w:rsid w:val="00124AF8"/>
    <w:rsid w:val="00135FD4"/>
    <w:rsid w:val="00142A37"/>
    <w:rsid w:val="00161B10"/>
    <w:rsid w:val="00172007"/>
    <w:rsid w:val="001737D1"/>
    <w:rsid w:val="0019136B"/>
    <w:rsid w:val="00196900"/>
    <w:rsid w:val="0019760A"/>
    <w:rsid w:val="001C20B5"/>
    <w:rsid w:val="001C6190"/>
    <w:rsid w:val="001D0A78"/>
    <w:rsid w:val="001D3854"/>
    <w:rsid w:val="00216199"/>
    <w:rsid w:val="00217FFA"/>
    <w:rsid w:val="0023409B"/>
    <w:rsid w:val="00253F9D"/>
    <w:rsid w:val="00254773"/>
    <w:rsid w:val="00270D90"/>
    <w:rsid w:val="00280EDC"/>
    <w:rsid w:val="002C0FBF"/>
    <w:rsid w:val="002C18D8"/>
    <w:rsid w:val="002D5EA2"/>
    <w:rsid w:val="002E0BAF"/>
    <w:rsid w:val="002F20AE"/>
    <w:rsid w:val="002F645E"/>
    <w:rsid w:val="003109D6"/>
    <w:rsid w:val="003264AD"/>
    <w:rsid w:val="00340353"/>
    <w:rsid w:val="00354970"/>
    <w:rsid w:val="003628DB"/>
    <w:rsid w:val="00370D01"/>
    <w:rsid w:val="00376678"/>
    <w:rsid w:val="003A2465"/>
    <w:rsid w:val="003B3E01"/>
    <w:rsid w:val="003F3DBD"/>
    <w:rsid w:val="003F6912"/>
    <w:rsid w:val="00425DFD"/>
    <w:rsid w:val="00427422"/>
    <w:rsid w:val="00435CBB"/>
    <w:rsid w:val="00437389"/>
    <w:rsid w:val="00443B6F"/>
    <w:rsid w:val="004513CB"/>
    <w:rsid w:val="00462A02"/>
    <w:rsid w:val="00467C88"/>
    <w:rsid w:val="00481978"/>
    <w:rsid w:val="0049517B"/>
    <w:rsid w:val="004C1D74"/>
    <w:rsid w:val="004F41E1"/>
    <w:rsid w:val="004F438F"/>
    <w:rsid w:val="00505FEC"/>
    <w:rsid w:val="00523391"/>
    <w:rsid w:val="00526A0D"/>
    <w:rsid w:val="00547F01"/>
    <w:rsid w:val="0055299B"/>
    <w:rsid w:val="005633BB"/>
    <w:rsid w:val="005642C9"/>
    <w:rsid w:val="005728CA"/>
    <w:rsid w:val="005731E0"/>
    <w:rsid w:val="00582005"/>
    <w:rsid w:val="005B6809"/>
    <w:rsid w:val="005D7F2F"/>
    <w:rsid w:val="005E2645"/>
    <w:rsid w:val="005F06E5"/>
    <w:rsid w:val="0061025A"/>
    <w:rsid w:val="00624F6B"/>
    <w:rsid w:val="0062691B"/>
    <w:rsid w:val="00640B52"/>
    <w:rsid w:val="00651725"/>
    <w:rsid w:val="00667D2F"/>
    <w:rsid w:val="00670E04"/>
    <w:rsid w:val="00687690"/>
    <w:rsid w:val="006C255B"/>
    <w:rsid w:val="00702741"/>
    <w:rsid w:val="007352AE"/>
    <w:rsid w:val="00767243"/>
    <w:rsid w:val="00772D5F"/>
    <w:rsid w:val="00784BE6"/>
    <w:rsid w:val="007A69B3"/>
    <w:rsid w:val="007B1D3A"/>
    <w:rsid w:val="007E58EC"/>
    <w:rsid w:val="007F57EC"/>
    <w:rsid w:val="007F6800"/>
    <w:rsid w:val="007F69A9"/>
    <w:rsid w:val="0080301E"/>
    <w:rsid w:val="008114BF"/>
    <w:rsid w:val="00814562"/>
    <w:rsid w:val="008211E0"/>
    <w:rsid w:val="0082750A"/>
    <w:rsid w:val="00837A90"/>
    <w:rsid w:val="00840999"/>
    <w:rsid w:val="00847AB4"/>
    <w:rsid w:val="00855DFC"/>
    <w:rsid w:val="0087580A"/>
    <w:rsid w:val="00896CD7"/>
    <w:rsid w:val="008A714A"/>
    <w:rsid w:val="008C1FD0"/>
    <w:rsid w:val="009214D6"/>
    <w:rsid w:val="0093563F"/>
    <w:rsid w:val="00935AFA"/>
    <w:rsid w:val="00951FB6"/>
    <w:rsid w:val="00961D19"/>
    <w:rsid w:val="00967037"/>
    <w:rsid w:val="009A48FE"/>
    <w:rsid w:val="009A4DF2"/>
    <w:rsid w:val="009C7F68"/>
    <w:rsid w:val="009D41EB"/>
    <w:rsid w:val="009F34CE"/>
    <w:rsid w:val="00A12AC3"/>
    <w:rsid w:val="00A202DF"/>
    <w:rsid w:val="00A27070"/>
    <w:rsid w:val="00A43C6A"/>
    <w:rsid w:val="00A601CD"/>
    <w:rsid w:val="00A660BB"/>
    <w:rsid w:val="00A663B9"/>
    <w:rsid w:val="00AA15C0"/>
    <w:rsid w:val="00AA7327"/>
    <w:rsid w:val="00AB3182"/>
    <w:rsid w:val="00AB4200"/>
    <w:rsid w:val="00AB4542"/>
    <w:rsid w:val="00AB5DDA"/>
    <w:rsid w:val="00AC1FA4"/>
    <w:rsid w:val="00AD6D73"/>
    <w:rsid w:val="00AF5C1D"/>
    <w:rsid w:val="00B12D4C"/>
    <w:rsid w:val="00B16398"/>
    <w:rsid w:val="00B2683E"/>
    <w:rsid w:val="00B315E2"/>
    <w:rsid w:val="00B50E18"/>
    <w:rsid w:val="00B748D0"/>
    <w:rsid w:val="00B77BFD"/>
    <w:rsid w:val="00B82E86"/>
    <w:rsid w:val="00BA5CA3"/>
    <w:rsid w:val="00BB080C"/>
    <w:rsid w:val="00BB4605"/>
    <w:rsid w:val="00BB48F2"/>
    <w:rsid w:val="00BB767C"/>
    <w:rsid w:val="00BC4AF4"/>
    <w:rsid w:val="00BE432D"/>
    <w:rsid w:val="00C17075"/>
    <w:rsid w:val="00C52D84"/>
    <w:rsid w:val="00C6765A"/>
    <w:rsid w:val="00C70108"/>
    <w:rsid w:val="00C701BF"/>
    <w:rsid w:val="00C86DF8"/>
    <w:rsid w:val="00CA7532"/>
    <w:rsid w:val="00CC0A22"/>
    <w:rsid w:val="00CD4A0A"/>
    <w:rsid w:val="00CE6E8D"/>
    <w:rsid w:val="00CF0E22"/>
    <w:rsid w:val="00CF4EE1"/>
    <w:rsid w:val="00D20C99"/>
    <w:rsid w:val="00D366A1"/>
    <w:rsid w:val="00D43B75"/>
    <w:rsid w:val="00D86D82"/>
    <w:rsid w:val="00D91732"/>
    <w:rsid w:val="00DA0E15"/>
    <w:rsid w:val="00DB1756"/>
    <w:rsid w:val="00DB536C"/>
    <w:rsid w:val="00DC07E2"/>
    <w:rsid w:val="00DC4823"/>
    <w:rsid w:val="00DC78FF"/>
    <w:rsid w:val="00DD141D"/>
    <w:rsid w:val="00E16941"/>
    <w:rsid w:val="00E17671"/>
    <w:rsid w:val="00E32DEC"/>
    <w:rsid w:val="00E43CA6"/>
    <w:rsid w:val="00E54BEE"/>
    <w:rsid w:val="00E95399"/>
    <w:rsid w:val="00E964FB"/>
    <w:rsid w:val="00EA36FA"/>
    <w:rsid w:val="00EA3ACF"/>
    <w:rsid w:val="00EB61F4"/>
    <w:rsid w:val="00EE61AB"/>
    <w:rsid w:val="00EE725D"/>
    <w:rsid w:val="00EE759E"/>
    <w:rsid w:val="00F14840"/>
    <w:rsid w:val="00F246FC"/>
    <w:rsid w:val="00F4389F"/>
    <w:rsid w:val="00F60A01"/>
    <w:rsid w:val="00F62DCE"/>
    <w:rsid w:val="00F8280C"/>
    <w:rsid w:val="00FB2F71"/>
    <w:rsid w:val="00FB3D6E"/>
    <w:rsid w:val="00FE6690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A1044"/>
  <w15:docId w15:val="{77F21494-16B2-4159-AA00-298BAF4C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9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2">
    <w:name w:val="Основной текст (2)_"/>
    <w:basedOn w:val="a0"/>
    <w:link w:val="20"/>
    <w:rsid w:val="009214D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214D6"/>
    <w:pPr>
      <w:widowControl w:val="0"/>
      <w:spacing w:after="660"/>
      <w:jc w:val="center"/>
    </w:pPr>
    <w:rPr>
      <w:b/>
      <w:bCs/>
      <w:sz w:val="36"/>
      <w:szCs w:val="36"/>
    </w:rPr>
  </w:style>
  <w:style w:type="character" w:customStyle="1" w:styleId="1">
    <w:name w:val="Заголовок №1_"/>
    <w:basedOn w:val="a0"/>
    <w:link w:val="10"/>
    <w:rsid w:val="009214D6"/>
    <w:rPr>
      <w:rFonts w:ascii="Times New Roman" w:eastAsia="Times New Roman" w:hAnsi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9214D6"/>
    <w:pPr>
      <w:widowControl w:val="0"/>
      <w:spacing w:after="176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текст_"/>
    <w:basedOn w:val="a0"/>
    <w:link w:val="11"/>
    <w:rsid w:val="009214D6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9214D6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6DDC95A099CA2ECE7595E4F0A4860873E638923608E65D388DBF4BAC3E422A44A433B98E83B2A07F6A86385ABDF287AF69F396E366765q7cD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&#1054;&#1090;&#1076;&#1077;&#1083;%20&#1087;&#1086;&#1090;&#1088;&#1077;&#1073;&#1080;&#1090;&#1077;&#1083;&#1100;&#1089;&#1082;&#1086;&#1075;&#1086;%20&#1088;&#1099;&#1085;&#1082;&#1072;%20&#1080;%20&#1076;&#1077;&#1085;&#1077;&#1078;&#1085;&#1099;&#1093;%20&#1076;&#1086;&#1093;&#1086;&#1076;&#1086;&#1074;\!&#1045;&#1084;&#1077;&#1083;&#1100;&#1103;&#1085;&#1086;&#1074;&#1072;%20&#1040;.&#1050;\&#1082;&#1086;&#1085;&#1082;&#1091;&#1088;&#1077;&#1085;&#1094;&#1080;&#1103;\&#1054;&#1087;&#1099;&#1090;%20&#1089;&#1091;&#1073;&#1098;&#1077;&#1082;&#1090;&#1086;&#1074;\&#1040;&#1085;&#1090;&#1080;&#1084;&#1086;&#1085;&#1086;&#1087;&#1086;&#1083;&#1100;&#1085;&#1099;&#1081;%20&#1082;&#1086;&#1084;&#1087;&#1083;&#1072;&#1077;&#1085;&#1089;\&#1050;&#1088;&#1072;&#1089;&#1085;&#1086;&#1076;&#1072;&#108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Райдун</dc:creator>
  <cp:keywords/>
  <dc:description/>
  <cp:lastModifiedBy>Spec8</cp:lastModifiedBy>
  <cp:revision>11</cp:revision>
  <cp:lastPrinted>2022-05-11T01:20:00Z</cp:lastPrinted>
  <dcterms:created xsi:type="dcterms:W3CDTF">2022-04-01T06:12:00Z</dcterms:created>
  <dcterms:modified xsi:type="dcterms:W3CDTF">2022-05-11T01:31:00Z</dcterms:modified>
</cp:coreProperties>
</file>