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34F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«Петровск-Забайкальский район»</w:t>
      </w: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57011" w:rsidRPr="00FB6632" w:rsidRDefault="00FB6632" w:rsidP="00FB6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6632">
        <w:rPr>
          <w:rFonts w:ascii="Times New Roman" w:hAnsi="Times New Roman" w:cs="Times New Roman"/>
          <w:sz w:val="28"/>
          <w:szCs w:val="28"/>
        </w:rPr>
        <w:t xml:space="preserve">04 июля 2022 года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632">
        <w:rPr>
          <w:rFonts w:ascii="Times New Roman" w:hAnsi="Times New Roman" w:cs="Times New Roman"/>
          <w:sz w:val="28"/>
          <w:szCs w:val="28"/>
        </w:rPr>
        <w:t xml:space="preserve">   № 403</w:t>
      </w: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157011" w:rsidRDefault="00157011" w:rsidP="001570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7011" w:rsidRDefault="00157011" w:rsidP="00157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«Гармонизация межнациональных и межконфессиональных отношений на территории муниципального района «Петровск-Забайкальский район» на 202</w:t>
      </w:r>
      <w:r w:rsidR="009271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271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157011" w:rsidRDefault="00157011" w:rsidP="00157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7011" w:rsidRDefault="00157011" w:rsidP="001570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83B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8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F8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F8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8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F8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83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F83BA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83BA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C95771">
        <w:rPr>
          <w:rFonts w:ascii="Times New Roman" w:hAnsi="Times New Roman" w:cs="Times New Roman"/>
          <w:sz w:val="28"/>
          <w:szCs w:val="28"/>
        </w:rPr>
        <w:t xml:space="preserve">Федеральным законом от 22 октября 2013 года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</w:t>
      </w:r>
      <w:r w:rsidRPr="007830E0">
        <w:rPr>
          <w:rFonts w:ascii="Times New Roman" w:hAnsi="Times New Roman" w:cs="Times New Roman"/>
          <w:sz w:val="28"/>
          <w:szCs w:val="28"/>
        </w:rPr>
        <w:t xml:space="preserve">руководствуясь пунктом 8 статьи 8 Устава муниципального района «Петровск-Забайкальский район», </w:t>
      </w:r>
      <w:r>
        <w:rPr>
          <w:rFonts w:ascii="Times New Roman" w:hAnsi="Times New Roman" w:cs="Times New Roman"/>
          <w:sz w:val="28"/>
          <w:szCs w:val="28"/>
        </w:rPr>
        <w:t>в целях обеспечения стабильной социально-политической обстановки на территории муниципального района «Петровск-Забайкальский район»</w:t>
      </w:r>
      <w:r w:rsidR="00F83BAB">
        <w:rPr>
          <w:rFonts w:ascii="Times New Roman" w:hAnsi="Times New Roman" w:cs="Times New Roman"/>
          <w:sz w:val="28"/>
          <w:szCs w:val="28"/>
        </w:rPr>
        <w:t xml:space="preserve">, укрепления толерантности в многонациональной молодежной среде, увеличения количества мероприятий, способствующих гармонизации межнациональных отношений на территории района, администрация </w:t>
      </w:r>
      <w:r w:rsidR="00FB6632">
        <w:rPr>
          <w:rFonts w:ascii="Times New Roman" w:hAnsi="Times New Roman" w:cs="Times New Roman"/>
          <w:sz w:val="28"/>
          <w:szCs w:val="28"/>
        </w:rPr>
        <w:t xml:space="preserve">  </w:t>
      </w:r>
      <w:r w:rsidR="00F83BAB">
        <w:rPr>
          <w:rFonts w:ascii="Times New Roman" w:hAnsi="Times New Roman" w:cs="Times New Roman"/>
          <w:sz w:val="28"/>
          <w:szCs w:val="28"/>
        </w:rPr>
        <w:t>муниципального</w:t>
      </w:r>
      <w:r w:rsidR="00FB6632">
        <w:rPr>
          <w:rFonts w:ascii="Times New Roman" w:hAnsi="Times New Roman" w:cs="Times New Roman"/>
          <w:sz w:val="28"/>
          <w:szCs w:val="28"/>
        </w:rPr>
        <w:t xml:space="preserve"> </w:t>
      </w:r>
      <w:r w:rsidR="00F83BA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B6632">
        <w:rPr>
          <w:rFonts w:ascii="Times New Roman" w:hAnsi="Times New Roman" w:cs="Times New Roman"/>
          <w:sz w:val="28"/>
          <w:szCs w:val="28"/>
        </w:rPr>
        <w:t xml:space="preserve"> </w:t>
      </w:r>
      <w:r w:rsidR="00F83BAB"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 </w:t>
      </w:r>
      <w:r w:rsidR="00FB6632">
        <w:rPr>
          <w:rFonts w:ascii="Times New Roman" w:hAnsi="Times New Roman" w:cs="Times New Roman"/>
          <w:sz w:val="28"/>
          <w:szCs w:val="28"/>
        </w:rPr>
        <w:t xml:space="preserve">   </w:t>
      </w:r>
      <w:r w:rsidR="00F83BA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83BAB" w:rsidRDefault="00F83BAB" w:rsidP="00F83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муниципальную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программу  </w:t>
      </w:r>
      <w:r w:rsidRPr="00F83B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83BAB"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на территории муниципального района «Петровск-Забайкальский район» на 202</w:t>
      </w:r>
      <w:r w:rsidR="009271CD">
        <w:rPr>
          <w:rFonts w:ascii="Times New Roman" w:hAnsi="Times New Roman" w:cs="Times New Roman"/>
          <w:sz w:val="28"/>
          <w:szCs w:val="28"/>
        </w:rPr>
        <w:t>3</w:t>
      </w:r>
      <w:r w:rsidRPr="00F83BAB">
        <w:rPr>
          <w:rFonts w:ascii="Times New Roman" w:hAnsi="Times New Roman" w:cs="Times New Roman"/>
          <w:sz w:val="28"/>
          <w:szCs w:val="28"/>
        </w:rPr>
        <w:t>-202</w:t>
      </w:r>
      <w:r w:rsidR="009271CD">
        <w:rPr>
          <w:rFonts w:ascii="Times New Roman" w:hAnsi="Times New Roman" w:cs="Times New Roman"/>
          <w:sz w:val="28"/>
          <w:szCs w:val="28"/>
        </w:rPr>
        <w:t>5</w:t>
      </w:r>
      <w:r w:rsidRPr="00F83BAB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7830E0" w:rsidRDefault="007830E0" w:rsidP="00783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Признать утратившим силу постановление администрации муниципального района «Петровск-Забайкальский район» от 24 октября 2016 года № 668 «Об утверждении муниципальной программы «</w:t>
      </w:r>
      <w:r w:rsidRPr="00F83BAB"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на территории муниципального района «Петровск-Забайкальский район» на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F83BA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83BAB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B6632" w:rsidRDefault="00F83BAB" w:rsidP="00FB6632">
      <w:pPr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0E0">
        <w:rPr>
          <w:rFonts w:ascii="Times New Roman" w:hAnsi="Times New Roman" w:cs="Times New Roman"/>
          <w:sz w:val="28"/>
          <w:szCs w:val="28"/>
        </w:rPr>
        <w:t xml:space="preserve">3. </w:t>
      </w:r>
      <w:r w:rsidR="007830E0" w:rsidRPr="007830E0">
        <w:rPr>
          <w:rFonts w:ascii="Times New Roman" w:hAnsi="Times New Roman" w:cs="Times New Roman"/>
          <w:sz w:val="28"/>
        </w:rPr>
        <w:t>Настоящее постановление опубликовать на информационном стенде муниципального района «Петровск-Забайкальский район»</w:t>
      </w:r>
      <w:r w:rsidR="007830E0" w:rsidRPr="007830E0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7830E0">
        <w:rPr>
          <w:rFonts w:ascii="Times New Roman" w:hAnsi="Times New Roman" w:cs="Times New Roman"/>
          <w:sz w:val="28"/>
          <w:szCs w:val="28"/>
        </w:rPr>
        <w:t xml:space="preserve"> </w:t>
      </w:r>
      <w:r w:rsidR="007830E0" w:rsidRPr="007830E0">
        <w:rPr>
          <w:rFonts w:ascii="Times New Roman" w:hAnsi="Times New Roman" w:cs="Times New Roman"/>
          <w:sz w:val="28"/>
          <w:szCs w:val="28"/>
        </w:rPr>
        <w:t>Петровск-Забайкальский, ул.</w:t>
      </w:r>
      <w:r w:rsidR="007830E0">
        <w:rPr>
          <w:rFonts w:ascii="Times New Roman" w:hAnsi="Times New Roman" w:cs="Times New Roman"/>
          <w:sz w:val="28"/>
          <w:szCs w:val="28"/>
        </w:rPr>
        <w:t xml:space="preserve"> </w:t>
      </w:r>
      <w:r w:rsidR="007830E0" w:rsidRPr="007830E0">
        <w:rPr>
          <w:rFonts w:ascii="Times New Roman" w:hAnsi="Times New Roman" w:cs="Times New Roman"/>
          <w:sz w:val="28"/>
          <w:szCs w:val="28"/>
        </w:rPr>
        <w:t>Горбачевского, д. 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FB6632" w:rsidRDefault="00FB6632" w:rsidP="00FB6632">
      <w:pPr>
        <w:tabs>
          <w:tab w:val="left" w:pos="0"/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632" w:rsidRDefault="007830E0" w:rsidP="00FB663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его официального опубликования.</w:t>
      </w:r>
    </w:p>
    <w:p w:rsidR="00F83BAB" w:rsidRDefault="007830E0" w:rsidP="00FB663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3B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proofErr w:type="spellStart"/>
      <w:r w:rsidR="00F83BAB">
        <w:rPr>
          <w:rFonts w:ascii="Times New Roman" w:hAnsi="Times New Roman" w:cs="Times New Roman"/>
          <w:sz w:val="28"/>
          <w:szCs w:val="28"/>
        </w:rPr>
        <w:t>Р.Р.Чепцова</w:t>
      </w:r>
      <w:proofErr w:type="spellEnd"/>
      <w:r w:rsidR="00F83BAB">
        <w:rPr>
          <w:rFonts w:ascii="Times New Roman" w:hAnsi="Times New Roman" w:cs="Times New Roman"/>
          <w:sz w:val="28"/>
          <w:szCs w:val="28"/>
        </w:rPr>
        <w:t>, заместителя главы муниципального района по социальному развитию.</w:t>
      </w:r>
    </w:p>
    <w:p w:rsidR="00F83BAB" w:rsidRDefault="00F83BAB" w:rsidP="00F83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p w:rsidR="00F83BAB" w:rsidRDefault="00F83BAB" w:rsidP="00F8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85F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DE4BAD" w:rsidRDefault="00C1485F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3BAB" w:rsidRDefault="00DE4BAD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FB663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3BAB">
        <w:rPr>
          <w:rFonts w:ascii="Times New Roman" w:hAnsi="Times New Roman" w:cs="Times New Roman"/>
          <w:sz w:val="28"/>
          <w:szCs w:val="28"/>
        </w:rPr>
        <w:t>ПРИЛОЖЕНИЕ</w:t>
      </w:r>
    </w:p>
    <w:p w:rsidR="00F83BAB" w:rsidRDefault="00F83BAB" w:rsidP="00F8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F83BAB" w:rsidRDefault="00F83BAB" w:rsidP="00F8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«Петровск-Забайкальский район»</w:t>
      </w:r>
    </w:p>
    <w:p w:rsidR="00F83BAB" w:rsidRDefault="00FB6632" w:rsidP="00FB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04 июля 2022 года № 403</w:t>
      </w:r>
    </w:p>
    <w:p w:rsidR="00F83BAB" w:rsidRDefault="00F83BAB" w:rsidP="00F8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BAB" w:rsidRDefault="00F83BAB" w:rsidP="00F83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861428" w:rsidRDefault="00F83BAB" w:rsidP="0086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«Гармонизация межнациональных и межконфессиональных</w:t>
      </w:r>
    </w:p>
    <w:p w:rsidR="00861428" w:rsidRDefault="00F83BAB" w:rsidP="0086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отношений на территории муниципального района</w:t>
      </w:r>
    </w:p>
    <w:p w:rsidR="00F83BAB" w:rsidRDefault="00F83BAB" w:rsidP="0086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«Петровск-Забайкальский район» на 202</w:t>
      </w:r>
      <w:r w:rsidR="009271C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271C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61428" w:rsidRDefault="00861428" w:rsidP="008614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8"/>
      </w:tblGrid>
      <w:tr w:rsidR="00CA771F" w:rsidTr="00121ECD">
        <w:tc>
          <w:tcPr>
            <w:tcW w:w="2802" w:type="dxa"/>
          </w:tcPr>
          <w:p w:rsidR="00CA771F" w:rsidRDefault="00CA771F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</w:tcPr>
          <w:p w:rsidR="00CA771F" w:rsidRPr="00CA771F" w:rsidRDefault="00CA771F" w:rsidP="00CA77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71F">
              <w:rPr>
                <w:rFonts w:ascii="Times New Roman" w:hAnsi="Times New Roman" w:cs="Times New Roman"/>
                <w:sz w:val="28"/>
                <w:szCs w:val="28"/>
              </w:rPr>
              <w:t>«Гармонизация межнациональных и межконфессиональных отношений на территории муниципального района «Петровск-Забайкальский район» на 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A771F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771F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  <w:tr w:rsidR="00CA771F" w:rsidTr="00121ECD">
        <w:tc>
          <w:tcPr>
            <w:tcW w:w="2802" w:type="dxa"/>
          </w:tcPr>
          <w:p w:rsidR="00CA771F" w:rsidRDefault="00CA771F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769" w:type="dxa"/>
          </w:tcPr>
          <w:p w:rsidR="00CA771F" w:rsidRPr="009271CD" w:rsidRDefault="00CA771F" w:rsidP="00F83D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1CD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района «Петровск-Забайкальский район»</w:t>
            </w:r>
            <w:r w:rsidR="00F83DD3" w:rsidRPr="009271CD">
              <w:rPr>
                <w:rFonts w:ascii="Times New Roman" w:hAnsi="Times New Roman" w:cs="Times New Roman"/>
                <w:sz w:val="28"/>
                <w:szCs w:val="28"/>
              </w:rPr>
              <w:t xml:space="preserve"> от 09 июня 2016 года № 117-р «О создании общественно-консультативного Совета по гармонизации межэтнических отношений и разработке муниципальной программы по гармонизации межнациональных и конфессиональных отношений»</w:t>
            </w:r>
            <w:r w:rsidRPr="009271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771F" w:rsidTr="00121ECD">
        <w:tc>
          <w:tcPr>
            <w:tcW w:w="2802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769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  <w:tr w:rsidR="00CA771F" w:rsidTr="00121ECD">
        <w:tc>
          <w:tcPr>
            <w:tcW w:w="2802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769" w:type="dxa"/>
          </w:tcPr>
          <w:p w:rsidR="00CA771F" w:rsidRPr="00DE4BAD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BA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района по социальному развити</w:t>
            </w:r>
            <w:r w:rsidR="00DE4BAD" w:rsidRPr="00DE4BA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CA771F" w:rsidTr="00121ECD">
        <w:tc>
          <w:tcPr>
            <w:tcW w:w="2802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769" w:type="dxa"/>
          </w:tcPr>
          <w:p w:rsidR="00CA771F" w:rsidRDefault="00F83DD3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района, отдел культуры, спорта и молодежной политики администрации района</w:t>
            </w:r>
          </w:p>
        </w:tc>
      </w:tr>
      <w:tr w:rsidR="00CA771F" w:rsidTr="00121ECD">
        <w:tc>
          <w:tcPr>
            <w:tcW w:w="2802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769" w:type="dxa"/>
          </w:tcPr>
          <w:p w:rsidR="00CA771F" w:rsidRDefault="00F83DD3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муниципальном районе «Петровск-Забайкальский район» (далее – муниципальный район) толерантной среды на основе ценностей многонационального российского общества, формирование позитивного имиджа Петровск-Забайкальского района, как района, комфортного для проживания представителей любой национальности и конфессии</w:t>
            </w:r>
          </w:p>
        </w:tc>
      </w:tr>
      <w:tr w:rsidR="00CA771F" w:rsidTr="00121ECD">
        <w:tc>
          <w:tcPr>
            <w:tcW w:w="2802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</w:tcPr>
          <w:p w:rsidR="00CA771F" w:rsidRDefault="00F83DD3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задачи Программы:</w:t>
            </w:r>
          </w:p>
          <w:p w:rsidR="00F83DD3" w:rsidRDefault="00F83DD3" w:rsidP="00121ECD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толерантности и профилактика экстремизма в молодежной среде.</w:t>
            </w:r>
          </w:p>
          <w:p w:rsidR="00F83DD3" w:rsidRDefault="00F83DD3" w:rsidP="00121ECD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межкультурному взаимодействию в муниципальном районе.</w:t>
            </w:r>
          </w:p>
          <w:p w:rsidR="00F83DD3" w:rsidRDefault="00F83DD3" w:rsidP="00121ECD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толерантности через средства массовой информации.</w:t>
            </w:r>
          </w:p>
          <w:p w:rsidR="00F83DD3" w:rsidRPr="00F83DD3" w:rsidRDefault="00F83DD3" w:rsidP="00121ECD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межконфессионального мира и согласия.</w:t>
            </w:r>
          </w:p>
        </w:tc>
      </w:tr>
      <w:tr w:rsidR="00CA771F" w:rsidTr="00121ECD">
        <w:tc>
          <w:tcPr>
            <w:tcW w:w="2802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:rsidR="00CA771F" w:rsidRDefault="00F83DD3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A771F" w:rsidTr="00121ECD">
        <w:tc>
          <w:tcPr>
            <w:tcW w:w="2802" w:type="dxa"/>
          </w:tcPr>
          <w:p w:rsidR="00CA771F" w:rsidRDefault="00537B38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769" w:type="dxa"/>
          </w:tcPr>
          <w:p w:rsidR="00CA771F" w:rsidRDefault="00537B38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района на 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составляет 403,8 тыс. руб., их них:</w:t>
            </w:r>
          </w:p>
          <w:p w:rsidR="00537B38" w:rsidRDefault="00537B38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138,2 тыс. руб.</w:t>
            </w:r>
          </w:p>
          <w:p w:rsidR="00537B38" w:rsidRDefault="00537B38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134,6 тыс. руб.</w:t>
            </w:r>
          </w:p>
          <w:p w:rsidR="00537B38" w:rsidRDefault="00537B38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131,0 тыс. руб.</w:t>
            </w:r>
          </w:p>
        </w:tc>
      </w:tr>
      <w:tr w:rsidR="00CA771F" w:rsidTr="00121ECD">
        <w:tc>
          <w:tcPr>
            <w:tcW w:w="2802" w:type="dxa"/>
          </w:tcPr>
          <w:p w:rsidR="00CA771F" w:rsidRDefault="00537B38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769" w:type="dxa"/>
          </w:tcPr>
          <w:p w:rsidR="00CA771F" w:rsidRDefault="00537B38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реализации Программы к 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ожидается достижение следующих результатов;</w:t>
            </w:r>
          </w:p>
          <w:p w:rsidR="00537B38" w:rsidRDefault="00537B38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числа молодежи, принимающей участие в социально-значимых межведомственных мероприятиях (акциях, фестивалях и т.д.) для получения опыта толерантного поведения, начиная с 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5 человек в год;</w:t>
            </w:r>
          </w:p>
          <w:p w:rsidR="00537B38" w:rsidRDefault="00537B38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молодежи – участников мероприятий, направленных на профилактику проявлений ксенофобии и экстремизма от общей численности молодежи до 10 % ежегодно;</w:t>
            </w:r>
          </w:p>
          <w:p w:rsidR="00537B38" w:rsidRDefault="00537B38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участников социально значимых мероприятий, проводимых на базе учреждений культуры и спорта (клубов по месту жительства) не менее 10 % ежегодно;</w:t>
            </w:r>
          </w:p>
          <w:p w:rsidR="00537B38" w:rsidRDefault="00537B38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ежегодное увеличение числа социально значимых мероприятий в 2 раза (в т.ч. тематических выставок</w:t>
            </w:r>
            <w:r w:rsidR="00121ECD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развитие межэтнической интеграции и профилактику проявлений экстремизма; </w:t>
            </w:r>
            <w:r w:rsidR="00121ECD" w:rsidRPr="00DE4BAD">
              <w:rPr>
                <w:rFonts w:ascii="Times New Roman" w:hAnsi="Times New Roman" w:cs="Times New Roman"/>
                <w:sz w:val="28"/>
                <w:szCs w:val="28"/>
              </w:rPr>
              <w:t>композиций, посвященных национальным культурам проживающих</w:t>
            </w:r>
            <w:r w:rsidR="00121ECD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537B38" w:rsidRDefault="00121ECD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публикаций в СМИ и на официальном сайте органов местного самоуправления, направленных на формирование этнокультурной компетентности граждан и пропаганду ценностей добрососедства и толерантности на 2 в год, начиная с 202</w:t>
            </w:r>
            <w:r w:rsidR="009271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CA771F" w:rsidTr="00121ECD">
        <w:tc>
          <w:tcPr>
            <w:tcW w:w="2802" w:type="dxa"/>
          </w:tcPr>
          <w:p w:rsidR="00CA771F" w:rsidRDefault="00121ECD" w:rsidP="00861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6769" w:type="dxa"/>
          </w:tcPr>
          <w:p w:rsidR="00CA771F" w:rsidRDefault="00121ECD" w:rsidP="00121E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осуществляет заместитель главы муниципального района по социальному развитию</w:t>
            </w:r>
          </w:p>
        </w:tc>
      </w:tr>
    </w:tbl>
    <w:p w:rsidR="00861428" w:rsidRPr="00861428" w:rsidRDefault="00861428" w:rsidP="00861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BAB" w:rsidRDefault="00F514E3" w:rsidP="00F514E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реализации муниципальной программы</w:t>
      </w:r>
    </w:p>
    <w:p w:rsidR="00C1485F" w:rsidRDefault="00C1485F" w:rsidP="00C148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4E3" w:rsidRDefault="00F514E3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14E3">
        <w:rPr>
          <w:rFonts w:ascii="Times New Roman" w:hAnsi="Times New Roman" w:cs="Times New Roman"/>
          <w:sz w:val="28"/>
          <w:szCs w:val="28"/>
        </w:rPr>
        <w:t>Гармонизация межнациональных и межконфессиональных отношений на территории муниципального района «Петровск-Забайкальский район» на 202</w:t>
      </w:r>
      <w:r w:rsidR="009271CD">
        <w:rPr>
          <w:rFonts w:ascii="Times New Roman" w:hAnsi="Times New Roman" w:cs="Times New Roman"/>
          <w:sz w:val="28"/>
          <w:szCs w:val="28"/>
        </w:rPr>
        <w:t>3</w:t>
      </w:r>
      <w:r w:rsidRPr="00F514E3">
        <w:rPr>
          <w:rFonts w:ascii="Times New Roman" w:hAnsi="Times New Roman" w:cs="Times New Roman"/>
          <w:sz w:val="28"/>
          <w:szCs w:val="28"/>
        </w:rPr>
        <w:t>-202</w:t>
      </w:r>
      <w:r w:rsidR="009271CD">
        <w:rPr>
          <w:rFonts w:ascii="Times New Roman" w:hAnsi="Times New Roman" w:cs="Times New Roman"/>
          <w:sz w:val="28"/>
          <w:szCs w:val="28"/>
        </w:rPr>
        <w:t>5</w:t>
      </w:r>
      <w:r w:rsidRPr="00F514E3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–Программа) связана с реализацией полномочий органов местного самоуправления на территории муниципального района «Петровск-</w:t>
      </w:r>
      <w:r>
        <w:rPr>
          <w:rFonts w:ascii="Times New Roman" w:hAnsi="Times New Roman" w:cs="Times New Roman"/>
          <w:sz w:val="28"/>
          <w:szCs w:val="28"/>
        </w:rPr>
        <w:lastRenderedPageBreak/>
        <w:t>Забайкальский район» (далее – муниципальный район), установленных Федеральным законом от 06 октября 2003 года № 131-ФЗ «Об общих принципах организации местного самоуправления в Российской Федерации».</w:t>
      </w:r>
    </w:p>
    <w:p w:rsidR="00F514E3" w:rsidRDefault="00F514E3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вызвана необходимостью поддержания стабильной общественно-политической обстановки на территории муниципального района, в частности, в сфере межнациональных отношений.</w:t>
      </w:r>
    </w:p>
    <w:p w:rsidR="00F514E3" w:rsidRDefault="00F514E3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муниципального района многонационально. На сегодняшний день наиболее многочисленными этносами в районе являются: русский (большинство населения), буряты, татары, представители этнических диаспор – армяне, азербайджанцы, узбеки. Вследствие различных темпов воспроизводства этнических групп и национального состава мигрантов, для района характерно изменение соотношения численности основных этносов. Специфика миграционных процессов, необходимость социально-культурной адаптации мигрантов свидетельствует о наличии объективных предпосылок межэтнической напряженности.</w:t>
      </w:r>
    </w:p>
    <w:p w:rsidR="00807AC8" w:rsidRDefault="00807AC8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807AC8" w:rsidRDefault="00807AC8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высока потенциальная конфликтогенность в молодежной среде. В Программе особое внимание уделяется фор</w:t>
      </w:r>
      <w:r w:rsidR="009271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 и методам вовлечения молодежи разных национальностей в изучение народных традиций, в дискуссии по наиболее актуальным вопросам подростковой коммуникабельности через призму межнациональных отношений и национальных стереотипов. </w:t>
      </w:r>
    </w:p>
    <w:p w:rsidR="00807AC8" w:rsidRDefault="00807AC8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межнациональных отношений требует активизации межэтнического диалога этнических групп с органами местного самоуправления, усиления информационной политики, направленной на формирование позитивного межэтнического взаимодействия.</w:t>
      </w:r>
    </w:p>
    <w:p w:rsidR="00807AC8" w:rsidRDefault="00807AC8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сложившихся условиях установление тесного взаимодействия с представителями национальных диаспор и религиозных организаций и объединений является одним из важнейших факторов поддержания стабильной, контролируемой миграционной обстановки.</w:t>
      </w:r>
    </w:p>
    <w:p w:rsidR="00807AC8" w:rsidRDefault="00807AC8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обусловлена, в том числе, недостаточным использованием потенциала средств массовой информации для содействия свободному и открытому</w:t>
      </w:r>
      <w:r w:rsidR="008468C0">
        <w:rPr>
          <w:rFonts w:ascii="Times New Roman" w:hAnsi="Times New Roman" w:cs="Times New Roman"/>
          <w:sz w:val="28"/>
          <w:szCs w:val="28"/>
        </w:rPr>
        <w:t xml:space="preserve"> диалогу, обсуждения имеющихся проблем, преодоления безразличного отношения к группам и идеологиям, проповедующим нетерпимость. Мероприятия Программы направлены на создание единого информационного пространства для пропаганды ценностей мира и согласия в районе.</w:t>
      </w:r>
    </w:p>
    <w:p w:rsidR="008468C0" w:rsidRDefault="008468C0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комплексного решения проблем в межэтнической и межконфессиональной сферах необходимо использование программно – целевых методов, позволяющих заложить долгосрочную основу гармоничным межконфессиональным и межнациональным отношениям и позитивному развитию всех этносов, проживающих в районе, в рамках единого российского социокультурного пространства.</w:t>
      </w:r>
    </w:p>
    <w:p w:rsidR="008468C0" w:rsidRDefault="008468C0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направлена на укрепление в районе ценностей многонационального российского общества, соблюдение прав и свобод человека, поддержание межнационального мира и межконфессионального согласия, включение российских и зарубежных мигрантов в новую для них культурную среду и систему социальных отношений, создание условий для профилактики межэтнических и межкультурных конфликтов, а также искоренения проявлений ксенофобии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мигрантофобии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C8A" w:rsidRDefault="008468C0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повысить уровень этноконфессиональной культуры жителей района, обеспечить толерантную среду в районе посредством информирования и распространения знаний о традициях, истории национальностей </w:t>
      </w:r>
      <w:r w:rsidR="00AC3C8A">
        <w:rPr>
          <w:rFonts w:ascii="Times New Roman" w:hAnsi="Times New Roman" w:cs="Times New Roman"/>
          <w:sz w:val="28"/>
          <w:szCs w:val="28"/>
        </w:rPr>
        <w:t>и религий, укрепить взаимодействие между органами местного самоуправления и общественностью района, сформировать позитивный имидж муниципального района как территории, комфортной для проживания представителей любой национальности и конфессии.</w:t>
      </w:r>
    </w:p>
    <w:p w:rsidR="00AC3C8A" w:rsidRDefault="00AC3C8A" w:rsidP="00F51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68C0" w:rsidRDefault="00AC3C8A" w:rsidP="00AC3C8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задачи, сроки и этапы реализации Программы</w:t>
      </w:r>
    </w:p>
    <w:p w:rsidR="00C1485F" w:rsidRDefault="00C1485F" w:rsidP="00C148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Программы заключается в создании в муниципальном районе толерантной среды на основе ценностей многонационального российского общества, формировании позитивного имиджа Петровск-Забайкальского района, как района, комфортного для проживания представителей любой национальности и конфессии.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предусматривается решение следующих задач: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толерантности и профилактика экстремизма в молодёжной среде;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межкультурному взаимодействию в муниципальном районе;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толерантности через средства массовой информации;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межконфессионального мира и согласия.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один этап.</w:t>
      </w:r>
    </w:p>
    <w:p w:rsidR="00AC3C8A" w:rsidRDefault="00AC3C8A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Программы: 202</w:t>
      </w:r>
      <w:r w:rsidR="009271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271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C3C8A" w:rsidRDefault="00AC3C8A" w:rsidP="00AC3C8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3C8A" w:rsidRDefault="00AC3C8A" w:rsidP="00AC3C8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C1485F" w:rsidRDefault="00C1485F" w:rsidP="00C148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052"/>
        <w:gridCol w:w="1641"/>
        <w:gridCol w:w="1701"/>
        <w:gridCol w:w="1701"/>
      </w:tblGrid>
      <w:tr w:rsidR="009271CD" w:rsidTr="009271CD">
        <w:tc>
          <w:tcPr>
            <w:tcW w:w="675" w:type="dxa"/>
            <w:vMerge w:val="restart"/>
          </w:tcPr>
          <w:p w:rsidR="009271CD" w:rsidRPr="00C86FD2" w:rsidRDefault="009271CD" w:rsidP="00C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2694" w:type="dxa"/>
            <w:vMerge w:val="restart"/>
          </w:tcPr>
          <w:p w:rsidR="009271CD" w:rsidRPr="00C86FD2" w:rsidRDefault="009271CD" w:rsidP="00C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52" w:type="dxa"/>
            <w:vMerge w:val="restart"/>
          </w:tcPr>
          <w:p w:rsidR="009271CD" w:rsidRPr="00C86FD2" w:rsidRDefault="009271CD" w:rsidP="00C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5043" w:type="dxa"/>
            <w:gridSpan w:val="3"/>
          </w:tcPr>
          <w:p w:rsidR="009271CD" w:rsidRPr="00C86FD2" w:rsidRDefault="009271CD" w:rsidP="00C86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</w:t>
            </w:r>
          </w:p>
        </w:tc>
      </w:tr>
      <w:tr w:rsidR="009271CD" w:rsidTr="009271CD">
        <w:tc>
          <w:tcPr>
            <w:tcW w:w="675" w:type="dxa"/>
            <w:vMerge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vMerge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9271C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271C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271C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271CD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толерантности:</w:t>
            </w:r>
          </w:p>
          <w:p w:rsidR="009271CD" w:rsidRDefault="009271CD" w:rsidP="009271CD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«Круглые столы» для старшеклассников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271CD" w:rsidRDefault="009271CD" w:rsidP="009271CD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Классные часы (5-9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9271CD" w:rsidRDefault="009271CD" w:rsidP="009271CD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Социальная акция, посвященная Дню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лерантности</w:t>
            </w:r>
          </w:p>
          <w:p w:rsidR="009271CD" w:rsidRPr="00C86FD2" w:rsidRDefault="009271CD" w:rsidP="009271CD">
            <w:pPr>
              <w:pStyle w:val="a3"/>
              <w:numPr>
                <w:ilvl w:val="0"/>
                <w:numId w:val="4"/>
              </w:num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Конкурс рефератов (9-11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2" w:type="dxa"/>
          </w:tcPr>
          <w:p w:rsidR="009271C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ганизации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в образовательных организациях, посвященных роли и месту различных религий в культуре народов России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интернационального фестиваля искусств «Нас много, но мы все разные» (фольклор, декоративно-прикладное искусство»</w:t>
            </w:r>
          </w:p>
        </w:tc>
        <w:tc>
          <w:tcPr>
            <w:tcW w:w="1052" w:type="dxa"/>
          </w:tcPr>
          <w:p w:rsidR="009271C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дополнительного образования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цикла мероприятий, народных праздников и обрядов народов, проживающих на территории муниципального района «От Рождества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Сагаалгана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до Покрова»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библиотек-филиалов ЦБС, в т.ч. и на языках народов, проживающих на территории района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игры в гости к нам»: праздник игр (традиции и обычаи народов)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проект «Россия многонациональная»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национальных культур «Я, ты, он, она – вместе целая страна»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ЦБС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изучение традиций народов, проживающих на территории района «Под одним небом»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271CD" w:rsidTr="009271CD">
        <w:tc>
          <w:tcPr>
            <w:tcW w:w="675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9271CD" w:rsidRPr="00C86FD2" w:rsidRDefault="009271CD" w:rsidP="0092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сохранение традиций народов, проживающих на территории района «Традиции народов»</w:t>
            </w:r>
          </w:p>
        </w:tc>
        <w:tc>
          <w:tcPr>
            <w:tcW w:w="1052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9271CD" w:rsidRPr="00C86FD2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271CD" w:rsidTr="009271CD">
        <w:tc>
          <w:tcPr>
            <w:tcW w:w="675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9271CD" w:rsidRPr="00950E1D" w:rsidRDefault="009271CD" w:rsidP="0092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E1D">
              <w:rPr>
                <w:rFonts w:ascii="Times New Roman" w:hAnsi="Times New Roman" w:cs="Times New Roman"/>
                <w:sz w:val="24"/>
                <w:szCs w:val="24"/>
              </w:rPr>
              <w:t>Проведение обучающего семинара работников культуры по вопросам воспитания культуры и межнациональных отношений</w:t>
            </w:r>
          </w:p>
        </w:tc>
        <w:tc>
          <w:tcPr>
            <w:tcW w:w="1052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1CD" w:rsidTr="009271CD">
        <w:tc>
          <w:tcPr>
            <w:tcW w:w="675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9271CD" w:rsidRPr="00950E1D" w:rsidRDefault="009271CD" w:rsidP="0092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направленных на изучение истории бурятского костюма и быта «Культурные традиции бурятского народа»</w:t>
            </w:r>
          </w:p>
        </w:tc>
        <w:tc>
          <w:tcPr>
            <w:tcW w:w="1052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9271CD" w:rsidTr="009271CD">
        <w:tc>
          <w:tcPr>
            <w:tcW w:w="675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9271CD" w:rsidRPr="00950E1D" w:rsidRDefault="009271CD" w:rsidP="00927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2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ЦКС</w:t>
            </w:r>
          </w:p>
        </w:tc>
        <w:tc>
          <w:tcPr>
            <w:tcW w:w="164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271CD" w:rsidTr="009271CD">
        <w:tc>
          <w:tcPr>
            <w:tcW w:w="675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официальном сайте органов местного самоуправления муниципального района мероприятий в рамках работы по реализации муниципальной программы «Гармонизация межнациональных и межконфессиональных отношений на территории муниципального района «Петровск-Забайкальский район» на 2023-2025 годы»</w:t>
            </w:r>
          </w:p>
        </w:tc>
        <w:tc>
          <w:tcPr>
            <w:tcW w:w="1052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по социальному развитию</w:t>
            </w:r>
          </w:p>
        </w:tc>
        <w:tc>
          <w:tcPr>
            <w:tcW w:w="164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71CD" w:rsidTr="009271CD">
        <w:tc>
          <w:tcPr>
            <w:tcW w:w="675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рабочей группы по добровольному переселению  Забайкальский край соотечественников, проживающих за рубежом</w:t>
            </w:r>
          </w:p>
        </w:tc>
        <w:tc>
          <w:tcPr>
            <w:tcW w:w="1052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 по социальному развитию</w:t>
            </w:r>
          </w:p>
        </w:tc>
        <w:tc>
          <w:tcPr>
            <w:tcW w:w="164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9271CD" w:rsidRPr="00950E1D" w:rsidRDefault="009271CD" w:rsidP="0092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C3C8A" w:rsidRPr="00AC3C8A" w:rsidRDefault="00AC3C8A" w:rsidP="00AC3C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BAD" w:rsidRDefault="00DE4BAD" w:rsidP="00C1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BAD" w:rsidRDefault="00DE4BAD" w:rsidP="00C1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4E3" w:rsidRDefault="00C1485F" w:rsidP="00C1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5F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программы</w:t>
      </w:r>
    </w:p>
    <w:p w:rsidR="00DE4BAD" w:rsidRDefault="00DE4BAD" w:rsidP="00C1485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5F" w:rsidRDefault="00C1485F" w:rsidP="00C148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общий объём финансирования Программы из бюджета района составит 403,8 тыс</w:t>
      </w:r>
      <w:r w:rsidR="00746F46">
        <w:rPr>
          <w:rFonts w:ascii="Times New Roman" w:hAnsi="Times New Roman" w:cs="Times New Roman"/>
          <w:sz w:val="28"/>
          <w:szCs w:val="28"/>
        </w:rPr>
        <w:t xml:space="preserve">яч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C1485F" w:rsidRDefault="00C1485F" w:rsidP="00C148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915"/>
        <w:gridCol w:w="1843"/>
        <w:gridCol w:w="1843"/>
        <w:gridCol w:w="1843"/>
      </w:tblGrid>
      <w:tr w:rsidR="009271CD" w:rsidTr="009271CD">
        <w:tc>
          <w:tcPr>
            <w:tcW w:w="1595" w:type="dxa"/>
          </w:tcPr>
          <w:p w:rsidR="009271CD" w:rsidRDefault="009271CD" w:rsidP="00C148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9271CD" w:rsidRDefault="009271CD" w:rsidP="00C1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9271CD" w:rsidRDefault="009271CD" w:rsidP="00C1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</w:t>
            </w:r>
          </w:p>
        </w:tc>
        <w:tc>
          <w:tcPr>
            <w:tcW w:w="1843" w:type="dxa"/>
          </w:tcPr>
          <w:p w:rsidR="009271CD" w:rsidRDefault="009271CD" w:rsidP="00C1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</w:tcPr>
          <w:p w:rsidR="009271CD" w:rsidRDefault="009271CD" w:rsidP="00C1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</w:tcPr>
          <w:p w:rsidR="009271CD" w:rsidRDefault="009271CD" w:rsidP="00C1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271CD" w:rsidTr="009271CD">
        <w:tc>
          <w:tcPr>
            <w:tcW w:w="1595" w:type="dxa"/>
          </w:tcPr>
          <w:p w:rsidR="009271CD" w:rsidRDefault="009271CD" w:rsidP="00C14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1915" w:type="dxa"/>
          </w:tcPr>
          <w:p w:rsidR="009271CD" w:rsidRDefault="009271CD" w:rsidP="00C14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403,8</w:t>
            </w:r>
          </w:p>
        </w:tc>
        <w:tc>
          <w:tcPr>
            <w:tcW w:w="1843" w:type="dxa"/>
          </w:tcPr>
          <w:p w:rsidR="009271CD" w:rsidRDefault="009271CD" w:rsidP="0074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</w:tc>
        <w:tc>
          <w:tcPr>
            <w:tcW w:w="1843" w:type="dxa"/>
          </w:tcPr>
          <w:p w:rsidR="009271CD" w:rsidRDefault="009271CD" w:rsidP="0074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134,6</w:t>
            </w:r>
          </w:p>
        </w:tc>
        <w:tc>
          <w:tcPr>
            <w:tcW w:w="1843" w:type="dxa"/>
          </w:tcPr>
          <w:p w:rsidR="009271CD" w:rsidRDefault="009271CD" w:rsidP="00746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</w:tbl>
    <w:p w:rsidR="00C1485F" w:rsidRPr="00C1485F" w:rsidRDefault="00C1485F" w:rsidP="00C148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4E3" w:rsidRDefault="00C1485F" w:rsidP="00746F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за счет средств бюджета муниципального района осуществляется в пределах ассигнований, предусмотренных на реализацию</w:t>
      </w:r>
      <w:r w:rsidR="00225922">
        <w:rPr>
          <w:rFonts w:ascii="Times New Roman" w:hAnsi="Times New Roman" w:cs="Times New Roman"/>
          <w:sz w:val="28"/>
          <w:szCs w:val="28"/>
        </w:rPr>
        <w:t xml:space="preserve"> Программы в районном бюджете на очередной финансовый год.</w:t>
      </w:r>
    </w:p>
    <w:p w:rsidR="00225922" w:rsidRDefault="00225922" w:rsidP="00F514E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5922" w:rsidRDefault="00225922" w:rsidP="0022592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конечных результатов Программы </w:t>
      </w:r>
    </w:p>
    <w:p w:rsidR="00225922" w:rsidRDefault="00225922" w:rsidP="002259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оценка эффективности</w:t>
      </w:r>
    </w:p>
    <w:p w:rsidR="00225922" w:rsidRDefault="00225922" w:rsidP="0022592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22" w:rsidRDefault="00A53A8E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этнокультурной сферы является то, что она связана с устойчивыми национальными и религиозными традициями</w:t>
      </w:r>
      <w:r w:rsidR="00D659DF">
        <w:rPr>
          <w:rFonts w:ascii="Times New Roman" w:hAnsi="Times New Roman" w:cs="Times New Roman"/>
          <w:sz w:val="28"/>
          <w:szCs w:val="28"/>
        </w:rPr>
        <w:t>. Поэтому основные результаты деятельности в данной сфере выражаются, как правило, в отложенном по времени социальном эффекте, в частности, в росте толерантности, изменении ценностных ориентаций и норм поведения людей.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Социально-экономический эффект от реализации программы выражается: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обеспечении позитивного социального самочувствия граждан через сохранение и развитие позитивного опыта межэтнического взаимодействия среди населения муниципального образования;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сохранении стабильной межэтнической ситуации в муниципальном районе;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развитии информационного пространства в муниципальном районе для пропаганды и распространении идей толерантности, гражданской солидарности, уважения к другим культурам, в том числе, через средства массовой информации;</w:t>
      </w:r>
    </w:p>
    <w:p w:rsidR="00D659DF" w:rsidRP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повышении уровня этнокультурной компетенции как в молодежной среде, так и среди взрослого населения</w:t>
      </w:r>
      <w:r w:rsidR="00DE4BAD">
        <w:rPr>
          <w:rFonts w:ascii="Times New Roman" w:hAnsi="Times New Roman" w:cs="Times New Roman"/>
          <w:sz w:val="28"/>
          <w:szCs w:val="28"/>
        </w:rPr>
        <w:t>;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создании необходимых условий для адаптации и интеграции мигрантов.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будет осуществляться на основе следующих целевых индикаторов и показателей:</w:t>
      </w:r>
    </w:p>
    <w:p w:rsidR="00D659DF" w:rsidRDefault="00D659DF" w:rsidP="00746F4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1701"/>
        <w:gridCol w:w="1560"/>
        <w:gridCol w:w="1559"/>
      </w:tblGrid>
      <w:tr w:rsidR="009271CD" w:rsidTr="009271CD">
        <w:tc>
          <w:tcPr>
            <w:tcW w:w="675" w:type="dxa"/>
            <w:vMerge w:val="restart"/>
          </w:tcPr>
          <w:p w:rsidR="009271CD" w:rsidRDefault="009271CD" w:rsidP="00D659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1CD" w:rsidRPr="00D659DF" w:rsidRDefault="009271CD" w:rsidP="00D659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</w:tcPr>
          <w:p w:rsidR="009271CD" w:rsidRPr="00D659DF" w:rsidRDefault="009271CD" w:rsidP="00D659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4820" w:type="dxa"/>
            <w:gridSpan w:val="3"/>
          </w:tcPr>
          <w:p w:rsidR="009271CD" w:rsidRPr="00D659DF" w:rsidRDefault="009271CD" w:rsidP="003C353D">
            <w:pPr>
              <w:pStyle w:val="a3"/>
              <w:tabs>
                <w:tab w:val="left" w:pos="451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по годам</w:t>
            </w:r>
          </w:p>
        </w:tc>
      </w:tr>
      <w:tr w:rsidR="009271CD" w:rsidTr="009271CD">
        <w:tc>
          <w:tcPr>
            <w:tcW w:w="675" w:type="dxa"/>
            <w:vMerge/>
          </w:tcPr>
          <w:p w:rsidR="009271CD" w:rsidRPr="00D659DF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271CD" w:rsidRPr="00D659DF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271CD" w:rsidTr="009271CD">
        <w:tc>
          <w:tcPr>
            <w:tcW w:w="675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271CD" w:rsidRPr="00D659DF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молодёжи, принимающей участие в социально значимых межведомственных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роприятиях (акциях, фестивалях и т.д.) для получения опыта толерантного поведения, чел.</w:t>
            </w:r>
          </w:p>
        </w:tc>
        <w:tc>
          <w:tcPr>
            <w:tcW w:w="1701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560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271CD" w:rsidTr="009271CD">
        <w:tc>
          <w:tcPr>
            <w:tcW w:w="675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271CD" w:rsidRPr="00D659DF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молодёжи – участников мероприятий, направленных на профилактику проявлений ксенофобии и экстремизма от общей численности молодёжи, %</w:t>
            </w:r>
          </w:p>
        </w:tc>
        <w:tc>
          <w:tcPr>
            <w:tcW w:w="1701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71CD" w:rsidTr="009271CD">
        <w:tc>
          <w:tcPr>
            <w:tcW w:w="675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271CD" w:rsidRPr="00D659DF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участников социально значимых мероприятий, проводимых на базе муниципальных учреждений культуры и спорта (клубов по месту жительства), %</w:t>
            </w:r>
          </w:p>
        </w:tc>
        <w:tc>
          <w:tcPr>
            <w:tcW w:w="1701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271CD" w:rsidTr="009271CD">
        <w:tc>
          <w:tcPr>
            <w:tcW w:w="675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271CD" w:rsidRPr="00D659DF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числа социально значимых мероприятий в 2 раза (в т.ч. тематических выставок, направленных на развитие межэтнической интеграции и профилактику проявлений экстремизма; музейных экспозиций, посвященных национальным культурам проживающих)</w:t>
            </w:r>
          </w:p>
        </w:tc>
        <w:tc>
          <w:tcPr>
            <w:tcW w:w="1701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271CD" w:rsidRPr="00D659DF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271CD" w:rsidTr="009271CD">
        <w:tc>
          <w:tcPr>
            <w:tcW w:w="675" w:type="dxa"/>
          </w:tcPr>
          <w:p w:rsidR="009271CD" w:rsidRPr="003C353D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271CD" w:rsidRPr="003C353D" w:rsidRDefault="009271CD" w:rsidP="009271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D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количества публикаций в СМИ и на официальном сайте органов местного самоуправления,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701" w:type="dxa"/>
          </w:tcPr>
          <w:p w:rsidR="009271CD" w:rsidRPr="003C353D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9271CD" w:rsidRPr="003C353D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271CD" w:rsidRPr="003C353D" w:rsidRDefault="009271CD" w:rsidP="009271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659DF" w:rsidRPr="00225922" w:rsidRDefault="00D659DF" w:rsidP="00D659D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BAB" w:rsidRDefault="00F83BAB" w:rsidP="00F8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BAB" w:rsidRPr="00F83BAB" w:rsidRDefault="00F83BAB" w:rsidP="00F83B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3BAB" w:rsidRPr="00F83BAB" w:rsidRDefault="00F83BAB" w:rsidP="00F83BAB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F83B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83BAB" w:rsidRPr="00F83BAB" w:rsidSect="00FB663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46969"/>
    <w:multiLevelType w:val="hybridMultilevel"/>
    <w:tmpl w:val="E166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642CC"/>
    <w:multiLevelType w:val="hybridMultilevel"/>
    <w:tmpl w:val="F95A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1DF8"/>
    <w:multiLevelType w:val="hybridMultilevel"/>
    <w:tmpl w:val="BB14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31C84"/>
    <w:multiLevelType w:val="hybridMultilevel"/>
    <w:tmpl w:val="5C42D3FC"/>
    <w:lvl w:ilvl="0" w:tplc="41A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0E2"/>
    <w:rsid w:val="0007334F"/>
    <w:rsid w:val="00121ECD"/>
    <w:rsid w:val="00157011"/>
    <w:rsid w:val="00225922"/>
    <w:rsid w:val="003C353D"/>
    <w:rsid w:val="00537B38"/>
    <w:rsid w:val="00545688"/>
    <w:rsid w:val="00746F46"/>
    <w:rsid w:val="007830E0"/>
    <w:rsid w:val="007D621C"/>
    <w:rsid w:val="00807AC8"/>
    <w:rsid w:val="008468C0"/>
    <w:rsid w:val="00861428"/>
    <w:rsid w:val="009271CD"/>
    <w:rsid w:val="00950E1D"/>
    <w:rsid w:val="00A53A8E"/>
    <w:rsid w:val="00AC3C8A"/>
    <w:rsid w:val="00C1485F"/>
    <w:rsid w:val="00C86FD2"/>
    <w:rsid w:val="00C95771"/>
    <w:rsid w:val="00CA771F"/>
    <w:rsid w:val="00D659DF"/>
    <w:rsid w:val="00DD0126"/>
    <w:rsid w:val="00DE4BAD"/>
    <w:rsid w:val="00F514E3"/>
    <w:rsid w:val="00F83BAB"/>
    <w:rsid w:val="00F83DD3"/>
    <w:rsid w:val="00FB663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4700"/>
  <w15:docId w15:val="{41E6ED8C-BC0C-4070-B520-B8B0A2B0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AB"/>
    <w:pPr>
      <w:ind w:left="720"/>
      <w:contextualSpacing/>
    </w:pPr>
  </w:style>
  <w:style w:type="table" w:styleId="a4">
    <w:name w:val="Table Grid"/>
    <w:basedOn w:val="a1"/>
    <w:uiPriority w:val="59"/>
    <w:rsid w:val="00CA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5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5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Дутова Н.В.</cp:lastModifiedBy>
  <cp:revision>10</cp:revision>
  <cp:lastPrinted>2022-07-04T02:12:00Z</cp:lastPrinted>
  <dcterms:created xsi:type="dcterms:W3CDTF">2021-05-03T00:28:00Z</dcterms:created>
  <dcterms:modified xsi:type="dcterms:W3CDTF">2022-07-04T02:15:00Z</dcterms:modified>
</cp:coreProperties>
</file>