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Pr="00654CF7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567536" w:rsidRPr="00567536">
        <w:rPr>
          <w:rFonts w:ascii="Times New Roman" w:hAnsi="Times New Roman"/>
          <w:b/>
          <w:color w:val="000000" w:themeColor="text1"/>
          <w:sz w:val="20"/>
        </w:rPr>
        <w:t>24</w:t>
      </w:r>
      <w:r w:rsidR="00D934E6" w:rsidRPr="007235BB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D934E6">
        <w:rPr>
          <w:rFonts w:ascii="Times New Roman" w:hAnsi="Times New Roman"/>
          <w:b/>
          <w:color w:val="000000" w:themeColor="text1"/>
          <w:sz w:val="20"/>
        </w:rPr>
        <w:t xml:space="preserve">октября </w:t>
      </w:r>
      <w:r w:rsidR="00BD1B43">
        <w:rPr>
          <w:rFonts w:ascii="Times New Roman" w:hAnsi="Times New Roman"/>
          <w:b/>
          <w:color w:val="000000" w:themeColor="text1"/>
          <w:sz w:val="20"/>
        </w:rPr>
        <w:t>2022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DA4AA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67536" w:rsidRPr="00567536" w:rsidRDefault="00567536" w:rsidP="00567536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Налоговая служба Забайкалья приглашает на Дни открытых дверей по уплате имущественных налогов</w:t>
      </w:r>
      <w:r w:rsidRPr="00567536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>
        <w:rPr>
          <w:rFonts w:ascii="Times New Roman" w:eastAsiaTheme="minorHAnsi" w:hAnsi="Times New Roman"/>
          <w:b/>
          <w:sz w:val="26"/>
          <w:szCs w:val="26"/>
        </w:rPr>
        <w:t>25 и 26 октября</w:t>
      </w:r>
    </w:p>
    <w:p w:rsidR="00567536" w:rsidRPr="00567536" w:rsidRDefault="00567536" w:rsidP="0056753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67536" w:rsidRDefault="00567536" w:rsidP="0056753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 w:rsidRPr="004139AB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>26</w:t>
      </w:r>
      <w:r w:rsidRPr="004139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октября</w:t>
      </w:r>
      <w:r w:rsidRPr="004139AB">
        <w:rPr>
          <w:rFonts w:ascii="Times New Roman" w:hAnsi="Times New Roman"/>
          <w:sz w:val="26"/>
          <w:szCs w:val="26"/>
        </w:rPr>
        <w:t xml:space="preserve"> во всех </w:t>
      </w:r>
      <w:r>
        <w:rPr>
          <w:rFonts w:ascii="Times New Roman" w:hAnsi="Times New Roman"/>
          <w:sz w:val="26"/>
          <w:szCs w:val="26"/>
        </w:rPr>
        <w:t xml:space="preserve">обособленных подразделениях налоговой службы </w:t>
      </w:r>
      <w:r w:rsidRPr="004139AB">
        <w:rPr>
          <w:rFonts w:ascii="Times New Roman" w:hAnsi="Times New Roman"/>
          <w:sz w:val="26"/>
          <w:szCs w:val="26"/>
        </w:rPr>
        <w:t xml:space="preserve"> пройдут Дни открытых дверей для налогоплательщиков – </w:t>
      </w:r>
      <w:bookmarkStart w:id="0" w:name="_GoBack"/>
      <w:bookmarkEnd w:id="0"/>
      <w:r w:rsidRPr="004139AB">
        <w:rPr>
          <w:rFonts w:ascii="Times New Roman" w:hAnsi="Times New Roman"/>
          <w:sz w:val="26"/>
          <w:szCs w:val="26"/>
        </w:rPr>
        <w:t xml:space="preserve">физических лиц. </w:t>
      </w:r>
      <w:r>
        <w:rPr>
          <w:rFonts w:ascii="Times New Roman" w:hAnsi="Times New Roman"/>
          <w:sz w:val="26"/>
          <w:szCs w:val="26"/>
        </w:rPr>
        <w:t>А</w:t>
      </w:r>
      <w:r w:rsidRPr="004139AB">
        <w:rPr>
          <w:rFonts w:ascii="Times New Roman" w:hAnsi="Times New Roman"/>
          <w:sz w:val="26"/>
          <w:szCs w:val="26"/>
        </w:rPr>
        <w:t xml:space="preserve">кция приурочена к проходящей кампании по уплате имущественных налогов </w:t>
      </w:r>
      <w:r>
        <w:rPr>
          <w:rFonts w:ascii="Times New Roman" w:hAnsi="Times New Roman"/>
          <w:sz w:val="26"/>
          <w:szCs w:val="26"/>
        </w:rPr>
        <w:t>за 2021 год.</w:t>
      </w:r>
    </w:p>
    <w:p w:rsidR="00567536" w:rsidRDefault="00567536" w:rsidP="0056753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67536" w:rsidRDefault="00567536" w:rsidP="0056753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139AB">
        <w:rPr>
          <w:rFonts w:ascii="Times New Roman" w:hAnsi="Times New Roman"/>
          <w:sz w:val="26"/>
          <w:szCs w:val="26"/>
        </w:rPr>
        <w:t xml:space="preserve">Дни открытых дверей – прекрасная возможность получить полную и достоверную информацию об особенностях налогообложения имущества, а также разобраться в конкретных ситуациях, связанных с уплатой налогов. Кто должен платить имущественные налоги, какие ставки и льготы применяются в конкретном муниципальном образовании, какие права и обязанности у налогоплательщиков – на эти и другие вопросы помогут ответить сотрудники налоговых органов. Они также подробно расскажут о работе онлайн-сервисов ФНС России, </w:t>
      </w:r>
      <w:proofErr w:type="gramStart"/>
      <w:r w:rsidRPr="004139AB">
        <w:rPr>
          <w:rFonts w:ascii="Times New Roman" w:hAnsi="Times New Roman"/>
          <w:sz w:val="26"/>
          <w:szCs w:val="26"/>
        </w:rPr>
        <w:t>к</w:t>
      </w:r>
      <w:proofErr w:type="gramEnd"/>
      <w:r w:rsidRPr="004139AB">
        <w:rPr>
          <w:rFonts w:ascii="Times New Roman" w:hAnsi="Times New Roman"/>
          <w:sz w:val="26"/>
          <w:szCs w:val="26"/>
        </w:rPr>
        <w:t xml:space="preserve"> которым </w:t>
      </w:r>
      <w:r>
        <w:rPr>
          <w:rFonts w:ascii="Times New Roman" w:hAnsi="Times New Roman"/>
          <w:sz w:val="26"/>
          <w:szCs w:val="26"/>
        </w:rPr>
        <w:t>будет организован доступ через И</w:t>
      </w:r>
      <w:r w:rsidRPr="004139AB">
        <w:rPr>
          <w:rFonts w:ascii="Times New Roman" w:hAnsi="Times New Roman"/>
          <w:sz w:val="26"/>
          <w:szCs w:val="26"/>
        </w:rPr>
        <w:t>нтернет.</w:t>
      </w:r>
      <w:r w:rsidRPr="004C38AB">
        <w:rPr>
          <w:rFonts w:ascii="Times New Roman" w:hAnsi="Times New Roman"/>
          <w:sz w:val="26"/>
          <w:szCs w:val="26"/>
        </w:rPr>
        <w:t xml:space="preserve"> </w:t>
      </w:r>
      <w:r w:rsidRPr="004139AB">
        <w:rPr>
          <w:rFonts w:ascii="Times New Roman" w:hAnsi="Times New Roman"/>
          <w:sz w:val="26"/>
          <w:szCs w:val="26"/>
        </w:rPr>
        <w:t xml:space="preserve">Также каждый желающий сможет зарегистрироваться в </w:t>
      </w:r>
      <w:r w:rsidRPr="004139AB">
        <w:rPr>
          <w:rFonts w:ascii="Times New Roman" w:hAnsi="Times New Roman"/>
          <w:sz w:val="26"/>
          <w:szCs w:val="26"/>
          <w:u w:val="single"/>
        </w:rPr>
        <w:t>«Личном кабинете налогоп</w:t>
      </w:r>
      <w:r>
        <w:rPr>
          <w:rFonts w:ascii="Times New Roman" w:hAnsi="Times New Roman"/>
          <w:sz w:val="26"/>
          <w:szCs w:val="26"/>
          <w:u w:val="single"/>
        </w:rPr>
        <w:t>лательщика для физических лиц».</w:t>
      </w:r>
    </w:p>
    <w:p w:rsidR="00567536" w:rsidRDefault="00567536" w:rsidP="0056753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67536" w:rsidRPr="00A85552" w:rsidRDefault="00567536" w:rsidP="0056753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Д</w:t>
      </w:r>
      <w:r w:rsidRPr="004139AB">
        <w:rPr>
          <w:rFonts w:ascii="Times New Roman" w:hAnsi="Times New Roman"/>
          <w:sz w:val="26"/>
          <w:szCs w:val="26"/>
        </w:rPr>
        <w:t xml:space="preserve">ни открытых дверей время работы </w:t>
      </w:r>
      <w:r>
        <w:rPr>
          <w:rFonts w:ascii="Times New Roman" w:hAnsi="Times New Roman"/>
          <w:sz w:val="26"/>
          <w:szCs w:val="26"/>
        </w:rPr>
        <w:t>подразделений налоговой службы будет продлено – с 09:00 до 20:00.</w:t>
      </w:r>
    </w:p>
    <w:p w:rsidR="00567536" w:rsidRPr="004139AB" w:rsidRDefault="00567536" w:rsidP="0056753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67536" w:rsidRPr="004139AB" w:rsidRDefault="00567536" w:rsidP="0056753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Напоминаем, с</w:t>
      </w:r>
      <w:r w:rsidRPr="00D065FF">
        <w:rPr>
          <w:rFonts w:ascii="Times New Roman" w:hAnsi="Times New Roman"/>
          <w:sz w:val="26"/>
          <w:szCs w:val="26"/>
        </w:rPr>
        <w:t>рок уплаты транспортного и земельного налогов, а также налога на имущество физических лиц в текущем году истекает 1 декабря.</w:t>
      </w:r>
      <w:r w:rsidRPr="00BF5A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A27AD">
        <w:rPr>
          <w:rFonts w:ascii="Times New Roman" w:hAnsi="Times New Roman"/>
          <w:sz w:val="26"/>
          <w:szCs w:val="26"/>
        </w:rPr>
        <w:t xml:space="preserve">Справочная информация доступна также по телефону </w:t>
      </w:r>
      <w:proofErr w:type="gramStart"/>
      <w:r w:rsidRPr="003A27AD">
        <w:rPr>
          <w:rFonts w:ascii="Times New Roman" w:hAnsi="Times New Roman"/>
          <w:sz w:val="26"/>
          <w:szCs w:val="26"/>
        </w:rPr>
        <w:t>Единого</w:t>
      </w:r>
      <w:proofErr w:type="gramEnd"/>
      <w:r w:rsidRPr="003A27AD">
        <w:rPr>
          <w:rFonts w:ascii="Times New Roman" w:hAnsi="Times New Roman"/>
          <w:sz w:val="26"/>
          <w:szCs w:val="26"/>
        </w:rPr>
        <w:t xml:space="preserve"> Контакт-ц</w:t>
      </w:r>
      <w:r>
        <w:rPr>
          <w:rFonts w:ascii="Times New Roman" w:hAnsi="Times New Roman"/>
          <w:sz w:val="26"/>
          <w:szCs w:val="26"/>
        </w:rPr>
        <w:t>ентра ФНС России 8-800-222-2222.</w:t>
      </w:r>
    </w:p>
    <w:p w:rsidR="00567536" w:rsidRPr="003A27AD" w:rsidRDefault="00567536" w:rsidP="00567536">
      <w:pPr>
        <w:spacing w:after="0"/>
        <w:rPr>
          <w:rFonts w:ascii="Times New Roman" w:hAnsi="Times New Roman"/>
          <w:sz w:val="26"/>
          <w:szCs w:val="26"/>
        </w:rPr>
      </w:pPr>
    </w:p>
    <w:p w:rsidR="00567536" w:rsidRPr="00A95D00" w:rsidRDefault="00567536" w:rsidP="00567536">
      <w:pPr>
        <w:spacing w:after="0"/>
        <w:rPr>
          <w:rFonts w:asciiTheme="minorHAnsi" w:hAnsiTheme="minorHAnsi"/>
          <w:sz w:val="20"/>
        </w:rPr>
      </w:pPr>
    </w:p>
    <w:p w:rsidR="00567536" w:rsidRDefault="00567536" w:rsidP="00567536">
      <w:pPr>
        <w:spacing w:after="0"/>
        <w:rPr>
          <w:rFonts w:ascii="Times New Roman" w:hAnsi="Times New Roman"/>
          <w:sz w:val="20"/>
        </w:rPr>
      </w:pPr>
    </w:p>
    <w:p w:rsidR="00660906" w:rsidRPr="00654CF7" w:rsidRDefault="00660906" w:rsidP="005675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660906" w:rsidRPr="00654CF7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0AE7"/>
    <w:multiLevelType w:val="hybridMultilevel"/>
    <w:tmpl w:val="E2D6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43C0F"/>
    <w:multiLevelType w:val="hybridMultilevel"/>
    <w:tmpl w:val="97041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5576"/>
    <w:rsid w:val="0001611A"/>
    <w:rsid w:val="00016CB6"/>
    <w:rsid w:val="00037B0E"/>
    <w:rsid w:val="00041920"/>
    <w:rsid w:val="000572BB"/>
    <w:rsid w:val="00077BBF"/>
    <w:rsid w:val="000818C5"/>
    <w:rsid w:val="000A2F5F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67536"/>
    <w:rsid w:val="005928A7"/>
    <w:rsid w:val="005952EC"/>
    <w:rsid w:val="005B15E2"/>
    <w:rsid w:val="005C0D04"/>
    <w:rsid w:val="00614756"/>
    <w:rsid w:val="00645D87"/>
    <w:rsid w:val="006528E8"/>
    <w:rsid w:val="00654CF7"/>
    <w:rsid w:val="00660906"/>
    <w:rsid w:val="006821C8"/>
    <w:rsid w:val="006975AF"/>
    <w:rsid w:val="006A2BC4"/>
    <w:rsid w:val="007235BB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80732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D048CB"/>
    <w:rsid w:val="00D2277A"/>
    <w:rsid w:val="00D84B61"/>
    <w:rsid w:val="00D87633"/>
    <w:rsid w:val="00D934E6"/>
    <w:rsid w:val="00D9494F"/>
    <w:rsid w:val="00D97A9A"/>
    <w:rsid w:val="00DA4AA0"/>
    <w:rsid w:val="00DA5DB7"/>
    <w:rsid w:val="00DA7B73"/>
    <w:rsid w:val="00DC2E91"/>
    <w:rsid w:val="00E03DB0"/>
    <w:rsid w:val="00E26BCF"/>
    <w:rsid w:val="00E31F3B"/>
    <w:rsid w:val="00E41F7B"/>
    <w:rsid w:val="00E904CC"/>
    <w:rsid w:val="00EA2837"/>
    <w:rsid w:val="00F24AC7"/>
    <w:rsid w:val="00F31008"/>
    <w:rsid w:val="00F4447D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97AF-C666-4824-8A79-C1814027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102</cp:revision>
  <dcterms:created xsi:type="dcterms:W3CDTF">2020-12-15T05:32:00Z</dcterms:created>
  <dcterms:modified xsi:type="dcterms:W3CDTF">2022-10-24T00:32:00Z</dcterms:modified>
</cp:coreProperties>
</file>