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C" w:rsidRPr="002A2FA3" w:rsidRDefault="00F7302C" w:rsidP="00F73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FA3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F7302C" w:rsidRPr="002A2FA3" w:rsidRDefault="00F7302C" w:rsidP="00F73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FA3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F7302C" w:rsidRPr="00EC131A" w:rsidRDefault="00F7302C" w:rsidP="00F7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2C" w:rsidRPr="002A2FA3" w:rsidRDefault="00F7302C" w:rsidP="00F730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2FA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2A2FA3" w:rsidP="00F7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283">
        <w:rPr>
          <w:rFonts w:ascii="Times New Roman" w:hAnsi="Times New Roman" w:cs="Times New Roman"/>
          <w:sz w:val="28"/>
          <w:szCs w:val="28"/>
        </w:rPr>
        <w:t>03 марта 2023</w:t>
      </w:r>
      <w:r w:rsidR="00F7302C">
        <w:rPr>
          <w:rFonts w:ascii="Times New Roman" w:hAnsi="Times New Roman" w:cs="Times New Roman"/>
          <w:sz w:val="28"/>
          <w:szCs w:val="28"/>
        </w:rPr>
        <w:t xml:space="preserve"> </w:t>
      </w:r>
      <w:r w:rsidR="00F7302C" w:rsidRPr="00EC131A">
        <w:rPr>
          <w:rFonts w:ascii="Times New Roman" w:hAnsi="Times New Roman" w:cs="Times New Roman"/>
          <w:sz w:val="28"/>
          <w:szCs w:val="28"/>
        </w:rPr>
        <w:t>г</w:t>
      </w:r>
      <w:r w:rsidR="00F7302C">
        <w:rPr>
          <w:rFonts w:ascii="Times New Roman" w:hAnsi="Times New Roman" w:cs="Times New Roman"/>
          <w:sz w:val="28"/>
          <w:szCs w:val="28"/>
        </w:rPr>
        <w:t>ода</w:t>
      </w:r>
      <w:r w:rsidR="00F7302C" w:rsidRPr="00EC1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75E40">
        <w:rPr>
          <w:rFonts w:ascii="Times New Roman" w:hAnsi="Times New Roman" w:cs="Times New Roman"/>
          <w:sz w:val="28"/>
          <w:szCs w:val="28"/>
        </w:rPr>
        <w:t xml:space="preserve">        </w:t>
      </w:r>
      <w:r w:rsidR="000C2283">
        <w:rPr>
          <w:rFonts w:ascii="Times New Roman" w:hAnsi="Times New Roman" w:cs="Times New Roman"/>
          <w:sz w:val="28"/>
          <w:szCs w:val="28"/>
        </w:rPr>
        <w:t xml:space="preserve"> </w:t>
      </w:r>
      <w:r w:rsidR="00F7302C" w:rsidRPr="00EC131A">
        <w:rPr>
          <w:rFonts w:ascii="Times New Roman" w:hAnsi="Times New Roman" w:cs="Times New Roman"/>
          <w:sz w:val="28"/>
          <w:szCs w:val="28"/>
        </w:rPr>
        <w:t xml:space="preserve"> №</w:t>
      </w:r>
      <w:r w:rsidR="0022084A">
        <w:rPr>
          <w:rFonts w:ascii="Times New Roman" w:hAnsi="Times New Roman" w:cs="Times New Roman"/>
          <w:sz w:val="28"/>
          <w:szCs w:val="28"/>
        </w:rPr>
        <w:t xml:space="preserve"> </w:t>
      </w:r>
      <w:r w:rsidR="000C2283">
        <w:rPr>
          <w:rFonts w:ascii="Times New Roman" w:hAnsi="Times New Roman" w:cs="Times New Roman"/>
          <w:sz w:val="28"/>
          <w:szCs w:val="28"/>
        </w:rPr>
        <w:t>316</w:t>
      </w:r>
    </w:p>
    <w:p w:rsidR="0022084A" w:rsidRPr="00EC131A" w:rsidRDefault="0022084A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Pr="00EC131A" w:rsidRDefault="00F7302C" w:rsidP="00F7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31A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Pr="00EC131A" w:rsidRDefault="00F7302C" w:rsidP="00475E40">
      <w:pPr>
        <w:rPr>
          <w:rFonts w:ascii="Times New Roman" w:hAnsi="Times New Roman" w:cs="Times New Roman"/>
          <w:b/>
          <w:sz w:val="28"/>
          <w:szCs w:val="28"/>
        </w:rPr>
      </w:pPr>
      <w:r w:rsidRPr="00EC131A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муниципальном районе «Петр</w:t>
      </w:r>
      <w:r w:rsidR="002A2FA3">
        <w:rPr>
          <w:rFonts w:ascii="Times New Roman" w:hAnsi="Times New Roman" w:cs="Times New Roman"/>
          <w:b/>
          <w:sz w:val="28"/>
          <w:szCs w:val="28"/>
        </w:rPr>
        <w:t>о</w:t>
      </w:r>
      <w:r w:rsidR="000C2283">
        <w:rPr>
          <w:rFonts w:ascii="Times New Roman" w:hAnsi="Times New Roman" w:cs="Times New Roman"/>
          <w:b/>
          <w:sz w:val="28"/>
          <w:szCs w:val="28"/>
        </w:rPr>
        <w:t>вск-Забайкальский район» за 2022</w:t>
      </w:r>
      <w:r w:rsidRPr="00EC13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  <w:r w:rsidRPr="00EC131A">
        <w:rPr>
          <w:rFonts w:ascii="Times New Roman" w:hAnsi="Times New Roman" w:cs="Times New Roman"/>
          <w:sz w:val="28"/>
          <w:szCs w:val="28"/>
        </w:rPr>
        <w:t xml:space="preserve">     Руководствуясь статьей 23 Устава муниципального района «Петровск-Забайкальский район», Совет муниципального района  </w:t>
      </w:r>
      <w:r w:rsidR="002A2FA3" w:rsidRPr="002A2FA3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2A2FA3">
        <w:rPr>
          <w:rFonts w:ascii="Times New Roman" w:hAnsi="Times New Roman" w:cs="Times New Roman"/>
          <w:i/>
          <w:sz w:val="28"/>
          <w:szCs w:val="28"/>
        </w:rPr>
        <w:t>:</w:t>
      </w: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AD67FA" w:rsidP="00F73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F7302C">
        <w:rPr>
          <w:rFonts w:ascii="Times New Roman" w:hAnsi="Times New Roman" w:cs="Times New Roman"/>
          <w:sz w:val="28"/>
          <w:szCs w:val="28"/>
        </w:rPr>
        <w:t>нформацию</w:t>
      </w:r>
      <w:r w:rsidR="002A2FA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F7302C">
        <w:rPr>
          <w:rFonts w:ascii="Times New Roman" w:hAnsi="Times New Roman" w:cs="Times New Roman"/>
          <w:sz w:val="28"/>
          <w:szCs w:val="28"/>
        </w:rPr>
        <w:t xml:space="preserve"> об оценке эффективности реализации муниципальных программ в муниципальном районе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F7302C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475E40" w:rsidRDefault="00AD67FA" w:rsidP="00475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5E40" w:rsidRPr="00220C3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</w:t>
      </w:r>
      <w:r w:rsidR="00475E40">
        <w:rPr>
          <w:rFonts w:ascii="Times New Roman" w:hAnsi="Times New Roman" w:cs="Times New Roman"/>
          <w:sz w:val="28"/>
          <w:szCs w:val="28"/>
        </w:rPr>
        <w:t>муниципального района «Петровск – Забайкальский район» по а</w:t>
      </w:r>
      <w:r w:rsidR="00475E40" w:rsidRPr="00220C32"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475E4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="00475E40" w:rsidRPr="00220C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75E40" w:rsidRPr="00220C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5E40" w:rsidRPr="00220C32">
        <w:rPr>
          <w:rFonts w:ascii="Times New Roman" w:hAnsi="Times New Roman" w:cs="Times New Roman"/>
          <w:sz w:val="28"/>
          <w:szCs w:val="28"/>
        </w:rPr>
        <w:t>етровск-Забайкальский, ул.Горбачевского,19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7302C" w:rsidRDefault="00F7302C" w:rsidP="00AD67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0C2283" w:rsidP="00F7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730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                              </w:t>
      </w:r>
      <w:r w:rsidR="00AD67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C2283">
        <w:rPr>
          <w:rFonts w:ascii="Times New Roman" w:hAnsi="Times New Roman" w:cs="Times New Roman"/>
          <w:sz w:val="28"/>
          <w:szCs w:val="28"/>
        </w:rPr>
        <w:t>О.Н. Михайлов</w:t>
      </w:r>
    </w:p>
    <w:p w:rsidR="00362FC1" w:rsidRDefault="00362FC1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0C2283" w:rsidRDefault="007633F6" w:rsidP="007633F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                                                     </w:t>
      </w:r>
    </w:p>
    <w:p w:rsidR="007633F6" w:rsidRPr="00C32FFF" w:rsidRDefault="000C2283" w:rsidP="007633F6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</w:t>
      </w:r>
      <w:r w:rsidR="007633F6">
        <w:rPr>
          <w:rFonts w:ascii="Times New Roman" w:hAnsi="Times New Roman"/>
          <w:color w:val="auto"/>
        </w:rPr>
        <w:t xml:space="preserve">    </w:t>
      </w:r>
      <w:r w:rsidR="007633F6" w:rsidRPr="00C32FFF">
        <w:rPr>
          <w:rFonts w:ascii="Times New Roman" w:hAnsi="Times New Roman"/>
          <w:b w:val="0"/>
          <w:color w:val="auto"/>
        </w:rPr>
        <w:t>ПРИЛОЖЕНИЕ</w:t>
      </w:r>
    </w:p>
    <w:p w:rsidR="007633F6" w:rsidRDefault="007633F6" w:rsidP="007633F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р</w:t>
      </w:r>
      <w:r w:rsidRPr="00C32FFF">
        <w:rPr>
          <w:rFonts w:ascii="Times New Roman" w:hAnsi="Times New Roman"/>
          <w:sz w:val="28"/>
          <w:szCs w:val="28"/>
        </w:rPr>
        <w:t xml:space="preserve">ешению Совета </w:t>
      </w:r>
    </w:p>
    <w:p w:rsidR="007633F6" w:rsidRPr="00C32FFF" w:rsidRDefault="007633F6" w:rsidP="007633F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32FFF">
        <w:rPr>
          <w:rFonts w:ascii="Times New Roman" w:hAnsi="Times New Roman"/>
          <w:sz w:val="28"/>
          <w:szCs w:val="28"/>
        </w:rPr>
        <w:t>муниципального района</w:t>
      </w:r>
    </w:p>
    <w:p w:rsidR="007633F6" w:rsidRDefault="007633F6" w:rsidP="007633F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C32FFF">
        <w:rPr>
          <w:rFonts w:ascii="Times New Roman" w:hAnsi="Times New Roman"/>
          <w:sz w:val="28"/>
          <w:szCs w:val="28"/>
        </w:rPr>
        <w:t xml:space="preserve"> «Петровск-Забайкальский район»</w:t>
      </w:r>
    </w:p>
    <w:p w:rsidR="007633F6" w:rsidRDefault="007633F6" w:rsidP="007633F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C2283">
        <w:rPr>
          <w:rFonts w:ascii="Times New Roman" w:hAnsi="Times New Roman"/>
          <w:sz w:val="28"/>
          <w:szCs w:val="28"/>
        </w:rPr>
        <w:t xml:space="preserve">                       от 03 марта 2023 года № 316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633F6" w:rsidRDefault="007633F6" w:rsidP="007633F6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0C2283" w:rsidRPr="00093795" w:rsidRDefault="000C2283" w:rsidP="000C228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hyperlink r:id="rId7" w:history="1">
        <w:r w:rsidRPr="00093795">
          <w:rPr>
            <w:rStyle w:val="ae"/>
            <w:rFonts w:eastAsia="Calibri"/>
            <w:color w:val="auto"/>
          </w:rPr>
          <w:t>Оценка эффективности реализации                                               муниципальных программ в муниципальном районе «Петровск-Забайкальский район» за 20</w:t>
        </w:r>
        <w:r>
          <w:rPr>
            <w:rStyle w:val="ae"/>
            <w:rFonts w:eastAsia="Calibri"/>
            <w:color w:val="auto"/>
          </w:rPr>
          <w:t>22</w:t>
        </w:r>
        <w:r w:rsidRPr="00093795">
          <w:rPr>
            <w:rStyle w:val="ae"/>
            <w:rFonts w:eastAsia="Calibri"/>
            <w:color w:val="auto"/>
          </w:rPr>
          <w:t xml:space="preserve"> год</w:t>
        </w:r>
      </w:hyperlink>
    </w:p>
    <w:p w:rsidR="000C2283" w:rsidRPr="00093795" w:rsidRDefault="000C2283" w:rsidP="000C2283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795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в муниципальном районе «Петровск-Забайкальский район» за 202</w:t>
      </w:r>
      <w:r>
        <w:rPr>
          <w:rFonts w:ascii="Times New Roman" w:hAnsi="Times New Roman"/>
          <w:sz w:val="28"/>
          <w:szCs w:val="28"/>
        </w:rPr>
        <w:t>2</w:t>
      </w:r>
      <w:r w:rsidRPr="00093795">
        <w:rPr>
          <w:rFonts w:ascii="Times New Roman" w:hAnsi="Times New Roman"/>
          <w:sz w:val="28"/>
          <w:szCs w:val="28"/>
        </w:rPr>
        <w:t xml:space="preserve"> год проведена в соответствии с Порядком проведения оценки эффективности реализации муниципальных программ,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093795">
        <w:rPr>
          <w:rFonts w:ascii="Times New Roman" w:hAnsi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>
        <w:rPr>
          <w:rFonts w:ascii="Times New Roman" w:hAnsi="Times New Roman"/>
          <w:sz w:val="28"/>
          <w:szCs w:val="28"/>
        </w:rPr>
        <w:t>25.12.2020 года № 802.</w:t>
      </w:r>
    </w:p>
    <w:p w:rsidR="000C2283" w:rsidRPr="00093795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283" w:rsidRPr="006D3673" w:rsidRDefault="000C2283" w:rsidP="000C2283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6D3673">
        <w:rPr>
          <w:rFonts w:ascii="Times New Roman" w:hAnsi="Times New Roman"/>
          <w:b/>
          <w:color w:val="auto"/>
          <w:sz w:val="28"/>
          <w:szCs w:val="28"/>
          <w:u w:val="single"/>
        </w:rPr>
        <w:t>Программы в области жилищно-коммунального хозяйства</w:t>
      </w:r>
    </w:p>
    <w:p w:rsidR="000C2283" w:rsidRPr="006D3673" w:rsidRDefault="000C2283" w:rsidP="000C22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673">
        <w:rPr>
          <w:rFonts w:ascii="Times New Roman" w:hAnsi="Times New Roman"/>
          <w:b/>
          <w:sz w:val="28"/>
          <w:szCs w:val="28"/>
        </w:rPr>
        <w:t xml:space="preserve">1. Муниципальная программа </w:t>
      </w:r>
      <w:bookmarkStart w:id="1" w:name="OLE_LINK1"/>
      <w:r w:rsidRPr="006D367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</w:t>
      </w:r>
      <w:r w:rsidRPr="006D3673">
        <w:rPr>
          <w:rFonts w:ascii="Times New Roman" w:eastAsia="Times New Roman" w:hAnsi="Times New Roman"/>
          <w:b/>
          <w:sz w:val="28"/>
          <w:szCs w:val="28"/>
          <w:lang w:eastAsia="ru-RU"/>
        </w:rPr>
        <w:t>«Комплексное развитие систем коммунальной инфраструктуры муниципального района «Петровск-Забайкальский район» (2011-2020 годы)»,</w:t>
      </w:r>
    </w:p>
    <w:p w:rsidR="000C2283" w:rsidRPr="000C2283" w:rsidRDefault="000C2283" w:rsidP="000C22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D367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утверждена</w:t>
      </w:r>
      <w:proofErr w:type="gramEnd"/>
      <w:r w:rsidRPr="006D36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постановлением Администрац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ии района от 25.10.2011г. № 616 </w:t>
      </w:r>
      <w:r w:rsidRPr="006D36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 изменениями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14.06.2022 г. № 323</w:t>
      </w:r>
      <w:r w:rsidRPr="006D367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C2283" w:rsidRPr="006D3673" w:rsidRDefault="000C2283" w:rsidP="000C2283">
      <w:pPr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_Hlk103160237"/>
      <w:r w:rsidRPr="006D367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6D3673">
        <w:rPr>
          <w:rFonts w:ascii="Times New Roman" w:hAnsi="Times New Roman"/>
          <w:sz w:val="28"/>
          <w:szCs w:val="28"/>
        </w:rPr>
        <w:t xml:space="preserve"> году на реализацию программы было запланировано </w:t>
      </w:r>
      <w:r>
        <w:rPr>
          <w:rFonts w:ascii="Times New Roman" w:hAnsi="Times New Roman"/>
          <w:sz w:val="28"/>
          <w:szCs w:val="28"/>
        </w:rPr>
        <w:t>4 855,41683</w:t>
      </w:r>
      <w:r w:rsidRPr="006D3673">
        <w:rPr>
          <w:rFonts w:ascii="Times New Roman" w:hAnsi="Times New Roman"/>
          <w:sz w:val="28"/>
          <w:szCs w:val="28"/>
        </w:rPr>
        <w:t xml:space="preserve"> тыс. рублей, </w:t>
      </w:r>
      <w:r w:rsidRPr="00637FDA">
        <w:rPr>
          <w:rFonts w:ascii="Times New Roman" w:hAnsi="Times New Roman"/>
          <w:sz w:val="28"/>
          <w:szCs w:val="28"/>
        </w:rPr>
        <w:t>из</w:t>
      </w:r>
      <w:r w:rsidRPr="006D3673">
        <w:rPr>
          <w:rFonts w:ascii="Times New Roman" w:hAnsi="Times New Roman"/>
          <w:sz w:val="28"/>
          <w:szCs w:val="28"/>
        </w:rPr>
        <w:t xml:space="preserve"> них </w:t>
      </w:r>
      <w:r>
        <w:rPr>
          <w:rFonts w:ascii="Times New Roman" w:hAnsi="Times New Roman"/>
          <w:sz w:val="28"/>
          <w:szCs w:val="28"/>
        </w:rPr>
        <w:t>4 584,71983</w:t>
      </w:r>
      <w:r w:rsidRPr="006D3673">
        <w:rPr>
          <w:rFonts w:ascii="Times New Roman" w:hAnsi="Times New Roman"/>
          <w:sz w:val="28"/>
          <w:szCs w:val="28"/>
        </w:rPr>
        <w:t xml:space="preserve"> тыс. рублей краевой бюджет, </w:t>
      </w:r>
      <w:r>
        <w:rPr>
          <w:rFonts w:ascii="Times New Roman" w:hAnsi="Times New Roman"/>
          <w:sz w:val="28"/>
          <w:szCs w:val="28"/>
        </w:rPr>
        <w:t>270,697</w:t>
      </w:r>
      <w:r w:rsidRPr="006D3673">
        <w:rPr>
          <w:rFonts w:ascii="Times New Roman" w:hAnsi="Times New Roman"/>
          <w:sz w:val="28"/>
          <w:szCs w:val="28"/>
        </w:rPr>
        <w:t xml:space="preserve"> тыс. рублей бюджет района. Финансирование мероприятий программы произведено в соответствии с планом</w:t>
      </w:r>
      <w:r w:rsidRPr="006D3673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D3673"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22</w:t>
      </w:r>
      <w:r w:rsidRPr="006D367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МОУ СОШ с. Тарбагатай ул. Кооперативная,26 (1 </w:t>
      </w:r>
      <w:proofErr w:type="spellStart"/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) (финансирование – 3,183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жилых домов с. Тарбагатай ул. </w:t>
      </w:r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Станционная</w:t>
      </w:r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, 55 (финансирование – 5,051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МОУ СОШ, с.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Хохотуй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Рабочая</w:t>
      </w:r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, 29 Г (финансирование – 8,381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МОУ СОШ с. Тарбагатай ул. Кооперативная,26 (2-ая </w:t>
      </w:r>
      <w:proofErr w:type="spellStart"/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) (финансирование – 3,183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приобретение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погружного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скважинного насоса EKO MIDI-4(1,1кВт,2м) на водокачку по ул. Комсомольская,16 в п. Новопавловка (финансирование – 0,374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возмещение затрат на приобретение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погружного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скважинного насоса EKO MIDI-4(1,1кВт,2м) на водокачку по ул. Мира,4 в п. Новопавловка (финансирование – 0,374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приобретение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погружного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скважинного насоса EKO MIDI-4(1,1кВт,2м) на водокачку по ул. Ленинградская,22 в п. Новопавловка (финансирование – 0,374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>ремонт тепловых сетей от котельной  ДЮСШ до здания ДЮСШ ул. Комсомольская ,1а п. Новопавловка d-89мм, L-150м, с заменой труб ХВС - d-25мм, L-70м. (финансирование – 37,597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обустройство системы отопления с установкой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электрокотла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для водокачки с.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Зугмара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Колхозная</w:t>
      </w:r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, 2а (финансирование – 0,840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золоуловитея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на котельной МДОУ Д/Сад №15 п. Новопавловка, ул. Декабристов, 6 (финансирование – 2,964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золоуловитея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на котельной ДЮСШ п. Новопавловка, ул. Комсомольская 1а (финансирование – 2,964 тысяч рублей из бюджета района);</w:t>
      </w:r>
    </w:p>
    <w:p w:rsidR="000C2283" w:rsidRPr="0083012E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>оплата услуг эксперта строителя для обследования и выдачи письменного заключения о необходимости признания аварийными и подлежащими сносу, капитальному ремонту или реконструкции пяти жилых домов (финансирование – 50,0 тысяч рублей из бюджета района);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ремонт внутренних серей теплоснабжения МОУ СОШ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Малета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(финансирование – 60,0 тысяч рублей из бюджета района);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>внесение изменения в описание границ МР «Петровск-Забайкальский район», ГО «Город Петровск-Забайкальский» и сельского поселения «Тарбагатайское» в части объекта: земельный участок с кадастровым номером 75:16:290201:5, расположенный по адресу: Забайкальский край, Петровск-Забайкальский район (финансирование – 95,6 тысяч рублей из бюджета района);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МОУ СОШ с. Тарбагатай ул. Кооперативная,26 (1 </w:t>
      </w:r>
      <w:proofErr w:type="spellStart"/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) (финансирование – 224,15813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жилых домов с. Тарбагатай ул. </w:t>
      </w:r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Станционная</w:t>
      </w:r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, 55 (финансирование – 355,73145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МОУ СОШ, с.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Хохотуй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Рабочая</w:t>
      </w:r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, 29 Г (финансирование – 590,29532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Замену котельного оборудования на котельной МОУ СОШ с. Тарбагатай ул. Кооперативная,26 (2-ая </w:t>
      </w:r>
      <w:proofErr w:type="spellStart"/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) (финансирование – 224,15813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приобретение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погружного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скважинного насоса EKO MIDI-4(1,1кВт,2м) на водокачку по ул. Комсомольская,16 в п. Новопавловка (финансирование – 26,35023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возмещение затрат на приобретение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погружного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скважинного насоса EKO MIDI-4(1,1кВт,2м) на водокачку по ул. Мира,4 в п. Новопавловка (финансирование – 26,35023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приобретение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погружного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скважинного насоса EKO MIDI-4(1,1кВт,2м) на водокачку по ул. Ленинградская,22 в п. Новопавловка (финансирование – 26,35023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>ремонт тепловых сетей от котельной ДЮСШ до здания ДЮСШ ул. Комсомольская ,1а п. Новопавловка d-89мм, L-150м, с заменой труб ХВС - d-25мм, L-70м. (финансирование – 2634,68036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 xml:space="preserve">обустройство системы отопления с установкой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электрокотла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 для водокачки с. </w:t>
      </w:r>
      <w:proofErr w:type="spellStart"/>
      <w:r w:rsidRPr="0083012E">
        <w:rPr>
          <w:rFonts w:ascii="Times New Roman" w:hAnsi="Times New Roman"/>
          <w:color w:val="000000"/>
          <w:sz w:val="28"/>
          <w:szCs w:val="28"/>
        </w:rPr>
        <w:t>Зугмара</w:t>
      </w:r>
      <w:proofErr w:type="spellEnd"/>
      <w:r w:rsidRPr="0083012E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gramStart"/>
      <w:r w:rsidRPr="0083012E">
        <w:rPr>
          <w:rFonts w:ascii="Times New Roman" w:hAnsi="Times New Roman"/>
          <w:color w:val="000000"/>
          <w:sz w:val="28"/>
          <w:szCs w:val="28"/>
        </w:rPr>
        <w:t>Колхозная</w:t>
      </w:r>
      <w:proofErr w:type="gramEnd"/>
      <w:r w:rsidRPr="0083012E">
        <w:rPr>
          <w:rFonts w:ascii="Times New Roman" w:hAnsi="Times New Roman"/>
          <w:color w:val="000000"/>
          <w:sz w:val="28"/>
          <w:szCs w:val="28"/>
        </w:rPr>
        <w:t>, 2а (финансирование – 59,160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>установка золоуловителя на котельной МДОУ Д/Сад №15 п. Новопавловка, ул. Декабристов, 6 (финансирование – 208,74288  тысяч рублей из бюджета края);</w:t>
      </w:r>
    </w:p>
    <w:p w:rsidR="000C2283" w:rsidRPr="0083012E" w:rsidRDefault="000C2283" w:rsidP="000C228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3012E">
        <w:rPr>
          <w:rFonts w:ascii="Times New Roman" w:hAnsi="Times New Roman"/>
          <w:color w:val="000000"/>
          <w:sz w:val="28"/>
          <w:szCs w:val="28"/>
        </w:rPr>
        <w:t>установка золоуловителя на котельной ДЮСШ п. Новопавловка, ул. Комсомольская 1а (финансирование – 208,74287  тысяч рублей из бюджета края).</w:t>
      </w:r>
    </w:p>
    <w:bookmarkEnd w:id="1"/>
    <w:bookmarkEnd w:id="2"/>
    <w:p w:rsidR="000C2283" w:rsidRPr="00233D42" w:rsidRDefault="000C2283" w:rsidP="000C2283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233D42">
        <w:rPr>
          <w:rFonts w:ascii="Times New Roman" w:hAnsi="Times New Roman"/>
          <w:b/>
          <w:sz w:val="28"/>
          <w:szCs w:val="28"/>
        </w:rPr>
        <w:t>Вывод: Э</w:t>
      </w:r>
      <w:r w:rsidRPr="00233D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ффективность Программы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высокая</w:t>
      </w:r>
      <w:r w:rsidRPr="00233D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</w:p>
    <w:p w:rsidR="000C2283" w:rsidRPr="00233D42" w:rsidRDefault="000C2283" w:rsidP="000C2283">
      <w:pPr>
        <w:suppressAutoHyphens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33D42">
        <w:rPr>
          <w:rFonts w:ascii="Times New Roman" w:hAnsi="Times New Roman"/>
          <w:b/>
          <w:sz w:val="28"/>
          <w:szCs w:val="28"/>
        </w:rPr>
        <w:t>Программа целесообразна к финансированию, но требует доработки в части определения индикаторов эффективности (необходимо установить индикаторы, чтобы прослеживалась взаимосвязь между мероприятиями, запланированными в программе и индикаторами, зависящими от реализации этих мероприятий).</w:t>
      </w:r>
    </w:p>
    <w:p w:rsidR="000C2283" w:rsidRPr="000E32AE" w:rsidRDefault="000C2283" w:rsidP="000C2283">
      <w:pPr>
        <w:suppressAutoHyphens/>
        <w:autoSpaceDE w:val="0"/>
        <w:ind w:firstLine="709"/>
        <w:rPr>
          <w:rFonts w:ascii="Times New Roman" w:eastAsia="Times New Roman" w:hAnsi="Times New Roman"/>
          <w:b/>
          <w:color w:val="FF0000"/>
          <w:sz w:val="28"/>
          <w:szCs w:val="24"/>
          <w:lang w:eastAsia="ar-SA"/>
        </w:rPr>
      </w:pPr>
    </w:p>
    <w:p w:rsidR="000C2283" w:rsidRPr="001B71F2" w:rsidRDefault="000C2283" w:rsidP="000C2283">
      <w:pPr>
        <w:pStyle w:val="aa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B71F2">
        <w:rPr>
          <w:rFonts w:ascii="Times New Roman" w:hAnsi="Times New Roman"/>
          <w:b/>
          <w:color w:val="000000"/>
          <w:sz w:val="28"/>
          <w:szCs w:val="28"/>
          <w:u w:val="single"/>
        </w:rPr>
        <w:t>Программы в области образования</w:t>
      </w:r>
    </w:p>
    <w:p w:rsidR="000C2283" w:rsidRPr="001B71F2" w:rsidRDefault="000C2283" w:rsidP="000C2283">
      <w:pPr>
        <w:pStyle w:val="aa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rFonts w:eastAsia="Times New Roman"/>
          <w:b/>
          <w:sz w:val="28"/>
          <w:lang w:eastAsia="ru-RU"/>
        </w:rPr>
      </w:pPr>
      <w:r w:rsidRPr="001B71F2">
        <w:rPr>
          <w:b/>
          <w:color w:val="000000"/>
          <w:sz w:val="28"/>
          <w:szCs w:val="28"/>
        </w:rPr>
        <w:t>2. Муниципальная программа «Развитие образования муниципального района «Петровск-Забайкальский район» на 2022-2026 год подпрограмма «Развитие системы дошкольного образования муниципального района на 2022-2026 годы»</w:t>
      </w:r>
      <w:r w:rsidRPr="00F934A3">
        <w:rPr>
          <w:rFonts w:eastAsia="Times New Roman"/>
          <w:b/>
          <w:sz w:val="28"/>
          <w:lang w:eastAsia="ru-RU"/>
        </w:rPr>
        <w:t xml:space="preserve"> </w:t>
      </w:r>
      <w:r w:rsidRPr="00C74A18">
        <w:rPr>
          <w:rFonts w:eastAsia="Times New Roman"/>
          <w:b/>
          <w:sz w:val="28"/>
          <w:lang w:eastAsia="ru-RU"/>
        </w:rPr>
        <w:t xml:space="preserve">утверждена постановлением администрации района </w:t>
      </w:r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rFonts w:eastAsia="Times New Roman"/>
          <w:b/>
          <w:sz w:val="28"/>
          <w:lang w:eastAsia="ru-RU"/>
        </w:rPr>
      </w:pPr>
      <w:r w:rsidRPr="00C74A18">
        <w:rPr>
          <w:rFonts w:eastAsia="Times New Roman"/>
          <w:b/>
          <w:sz w:val="28"/>
          <w:lang w:eastAsia="ru-RU"/>
        </w:rPr>
        <w:t>от 05.10.2021г. № 515</w:t>
      </w:r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sz w:val="28"/>
          <w:szCs w:val="28"/>
        </w:rPr>
      </w:pPr>
      <w:r w:rsidRPr="00C74A18">
        <w:rPr>
          <w:rFonts w:eastAsia="Times New Roman"/>
          <w:b/>
          <w:sz w:val="28"/>
          <w:lang w:eastAsia="ru-RU"/>
        </w:rPr>
        <w:t xml:space="preserve">(с последними  изменениями от </w:t>
      </w:r>
      <w:r>
        <w:rPr>
          <w:rFonts w:eastAsia="Times New Roman"/>
          <w:b/>
          <w:sz w:val="28"/>
          <w:lang w:eastAsia="ru-RU"/>
        </w:rPr>
        <w:t>08</w:t>
      </w:r>
      <w:r w:rsidRPr="00C74A18">
        <w:rPr>
          <w:rFonts w:eastAsia="Times New Roman"/>
          <w:b/>
          <w:sz w:val="28"/>
          <w:lang w:eastAsia="ru-RU"/>
        </w:rPr>
        <w:t>.0</w:t>
      </w:r>
      <w:r>
        <w:rPr>
          <w:rFonts w:eastAsia="Times New Roman"/>
          <w:b/>
          <w:sz w:val="28"/>
          <w:lang w:eastAsia="ru-RU"/>
        </w:rPr>
        <w:t>2</w:t>
      </w:r>
      <w:r w:rsidRPr="00C74A18">
        <w:rPr>
          <w:rFonts w:eastAsia="Times New Roman"/>
          <w:b/>
          <w:sz w:val="28"/>
          <w:lang w:eastAsia="ru-RU"/>
        </w:rPr>
        <w:t>.202</w:t>
      </w:r>
      <w:r>
        <w:rPr>
          <w:rFonts w:eastAsia="Times New Roman"/>
          <w:b/>
          <w:sz w:val="28"/>
          <w:lang w:eastAsia="ru-RU"/>
        </w:rPr>
        <w:t>3</w:t>
      </w:r>
      <w:r w:rsidRPr="00C74A18">
        <w:rPr>
          <w:rFonts w:eastAsia="Times New Roman"/>
          <w:b/>
          <w:sz w:val="28"/>
          <w:lang w:eastAsia="ru-RU"/>
        </w:rPr>
        <w:t>г. № 54)</w:t>
      </w:r>
    </w:p>
    <w:p w:rsidR="000C2283" w:rsidRPr="001B71F2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C74A18">
        <w:rPr>
          <w:sz w:val="28"/>
          <w:szCs w:val="28"/>
        </w:rPr>
        <w:t xml:space="preserve">В 2022 году на реализацию программы было запланировано </w:t>
      </w:r>
      <w:r w:rsidRPr="00037816">
        <w:rPr>
          <w:sz w:val="28"/>
          <w:szCs w:val="28"/>
        </w:rPr>
        <w:t>3</w:t>
      </w:r>
      <w:r>
        <w:rPr>
          <w:sz w:val="28"/>
          <w:szCs w:val="28"/>
        </w:rPr>
        <w:t>19</w:t>
      </w:r>
      <w:r w:rsidRPr="00037816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037816">
        <w:rPr>
          <w:sz w:val="28"/>
          <w:szCs w:val="28"/>
        </w:rPr>
        <w:t>0</w:t>
      </w:r>
      <w:r w:rsidRPr="00C74A18">
        <w:rPr>
          <w:sz w:val="28"/>
          <w:szCs w:val="28"/>
        </w:rPr>
        <w:t xml:space="preserve"> тыс. рублей.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 w:rsidRPr="00C74A1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произведено из бюджета муниципального района в размере </w:t>
      </w:r>
      <w:r w:rsidRPr="00783E2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6,323</w:t>
      </w:r>
      <w:r w:rsidRPr="00783E2D">
        <w:rPr>
          <w:rFonts w:ascii="Times New Roman" w:hAnsi="Times New Roman"/>
          <w:sz w:val="28"/>
          <w:szCs w:val="28"/>
        </w:rPr>
        <w:t> </w:t>
      </w:r>
      <w:r w:rsidRPr="00C74A18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74A18"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2022 году были выполнены следующие мероприятия:</w:t>
      </w:r>
    </w:p>
    <w:p w:rsidR="000C2283" w:rsidRPr="00F934A3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>приобретение огнетушителей для ДОУ</w:t>
      </w:r>
    </w:p>
    <w:p w:rsidR="000C2283" w:rsidRPr="00F934A3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>приобретение интерактивной доски МДОУ № 21 с. Баляга</w:t>
      </w:r>
    </w:p>
    <w:p w:rsidR="000C2283" w:rsidRPr="00F934A3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>прохождение медицинского осмотра МДОУ № 3 с. Баляга</w:t>
      </w:r>
    </w:p>
    <w:p w:rsidR="000C2283" w:rsidRPr="00F934A3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>приобретение стиральной машины МДОУ № 5 с. Харауз</w:t>
      </w:r>
    </w:p>
    <w:p w:rsidR="000C2283" w:rsidRPr="00F934A3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lastRenderedPageBreak/>
        <w:t xml:space="preserve">приобретение противопожарного полотна, </w:t>
      </w:r>
      <w:proofErr w:type="spellStart"/>
      <w:r w:rsidRPr="00F934A3">
        <w:rPr>
          <w:rFonts w:ascii="Times New Roman" w:hAnsi="Times New Roman"/>
          <w:sz w:val="28"/>
          <w:szCs w:val="28"/>
        </w:rPr>
        <w:t>газодымозащитного</w:t>
      </w:r>
      <w:proofErr w:type="spellEnd"/>
      <w:r w:rsidRPr="00F934A3">
        <w:rPr>
          <w:rFonts w:ascii="Times New Roman" w:hAnsi="Times New Roman"/>
          <w:sz w:val="28"/>
          <w:szCs w:val="28"/>
        </w:rPr>
        <w:t xml:space="preserve"> комплекта МДОУ № 7 п</w:t>
      </w:r>
      <w:proofErr w:type="gramStart"/>
      <w:r w:rsidRPr="00F934A3">
        <w:rPr>
          <w:rFonts w:ascii="Times New Roman" w:hAnsi="Times New Roman"/>
          <w:sz w:val="28"/>
          <w:szCs w:val="28"/>
        </w:rPr>
        <w:t>.Н</w:t>
      </w:r>
      <w:proofErr w:type="gramEnd"/>
      <w:r w:rsidRPr="00F934A3">
        <w:rPr>
          <w:rFonts w:ascii="Times New Roman" w:hAnsi="Times New Roman"/>
          <w:sz w:val="28"/>
          <w:szCs w:val="28"/>
        </w:rPr>
        <w:t>овопавловка</w:t>
      </w:r>
    </w:p>
    <w:p w:rsidR="000C2283" w:rsidRPr="00F934A3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>заключение договора по выполнению мероприятий по дератизации и дезинфекции МДОУ № 15 п</w:t>
      </w:r>
      <w:proofErr w:type="gramStart"/>
      <w:r w:rsidRPr="00F934A3">
        <w:rPr>
          <w:rFonts w:ascii="Times New Roman" w:hAnsi="Times New Roman"/>
          <w:sz w:val="28"/>
          <w:szCs w:val="28"/>
        </w:rPr>
        <w:t>.Н</w:t>
      </w:r>
      <w:proofErr w:type="gramEnd"/>
      <w:r w:rsidRPr="00F934A3">
        <w:rPr>
          <w:rFonts w:ascii="Times New Roman" w:hAnsi="Times New Roman"/>
          <w:sz w:val="28"/>
          <w:szCs w:val="28"/>
        </w:rPr>
        <w:t>овопавловка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34A3">
        <w:rPr>
          <w:rFonts w:ascii="Times New Roman" w:hAnsi="Times New Roman"/>
          <w:sz w:val="28"/>
          <w:szCs w:val="28"/>
        </w:rPr>
        <w:t xml:space="preserve">приобретение водонагревателя МДОУ № 1 с. </w:t>
      </w:r>
      <w:proofErr w:type="spellStart"/>
      <w:r w:rsidRPr="00F934A3">
        <w:rPr>
          <w:rFonts w:ascii="Times New Roman" w:hAnsi="Times New Roman"/>
          <w:sz w:val="28"/>
          <w:szCs w:val="28"/>
        </w:rPr>
        <w:t>Малета</w:t>
      </w:r>
      <w:proofErr w:type="spellEnd"/>
    </w:p>
    <w:p w:rsidR="000C2283" w:rsidRPr="001B71F2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C2283" w:rsidRPr="00F56EE8" w:rsidRDefault="000C2283" w:rsidP="000C2283">
      <w:pPr>
        <w:ind w:firstLine="709"/>
        <w:rPr>
          <w:b/>
          <w:sz w:val="28"/>
          <w:szCs w:val="28"/>
        </w:rPr>
      </w:pPr>
      <w:r w:rsidRPr="006836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Эффективность программы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умеренная</w:t>
      </w:r>
      <w:r w:rsidRPr="006836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8362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целесообразна к финансированию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F2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>но требует доработки в части уточнения финансового обеспечения программы 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p w:rsidR="000C2283" w:rsidRPr="001B71F2" w:rsidRDefault="000C2283" w:rsidP="000C2283">
      <w:pPr>
        <w:pStyle w:val="aa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rFonts w:eastAsia="Times New Roman"/>
          <w:b/>
          <w:sz w:val="28"/>
          <w:lang w:eastAsia="ru-RU"/>
        </w:rPr>
      </w:pPr>
      <w:r w:rsidRPr="001B71F2">
        <w:rPr>
          <w:b/>
          <w:color w:val="000000"/>
          <w:sz w:val="28"/>
          <w:szCs w:val="28"/>
        </w:rPr>
        <w:t>3. Муниципальная программа «Развитие образования муниципального района «Петровск-</w:t>
      </w:r>
      <w:r w:rsidRPr="00F934A3">
        <w:rPr>
          <w:b/>
          <w:color w:val="000000"/>
          <w:sz w:val="28"/>
          <w:szCs w:val="28"/>
        </w:rPr>
        <w:t xml:space="preserve">Забайкальский район» на 2022-2026 год подпрограмма «Развитие системы </w:t>
      </w:r>
      <w:r>
        <w:rPr>
          <w:b/>
          <w:color w:val="000000"/>
          <w:sz w:val="28"/>
          <w:szCs w:val="28"/>
        </w:rPr>
        <w:t>общего</w:t>
      </w:r>
      <w:r w:rsidRPr="00F934A3">
        <w:rPr>
          <w:b/>
          <w:color w:val="000000"/>
          <w:sz w:val="28"/>
          <w:szCs w:val="28"/>
        </w:rPr>
        <w:t xml:space="preserve"> образования муниципального района на 2022-2026 годы»</w:t>
      </w:r>
      <w:r w:rsidRPr="00F934A3">
        <w:rPr>
          <w:rFonts w:eastAsia="Times New Roman"/>
          <w:b/>
          <w:sz w:val="28"/>
          <w:lang w:eastAsia="ru-RU"/>
        </w:rPr>
        <w:t xml:space="preserve"> </w:t>
      </w:r>
      <w:r w:rsidRPr="00C74A18">
        <w:rPr>
          <w:rFonts w:eastAsia="Times New Roman"/>
          <w:b/>
          <w:sz w:val="28"/>
          <w:lang w:eastAsia="ru-RU"/>
        </w:rPr>
        <w:t xml:space="preserve">утверждена постановлением администрации района </w:t>
      </w:r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rFonts w:eastAsia="Times New Roman"/>
          <w:b/>
          <w:sz w:val="28"/>
          <w:lang w:eastAsia="ru-RU"/>
        </w:rPr>
      </w:pPr>
      <w:r w:rsidRPr="00C74A18">
        <w:rPr>
          <w:rFonts w:eastAsia="Times New Roman"/>
          <w:b/>
          <w:sz w:val="28"/>
          <w:lang w:eastAsia="ru-RU"/>
        </w:rPr>
        <w:t>от 05.10.2021г. № 515</w:t>
      </w:r>
    </w:p>
    <w:p w:rsidR="000C2283" w:rsidRPr="00486AFA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rFonts w:eastAsia="Times New Roman"/>
          <w:b/>
          <w:sz w:val="28"/>
          <w:lang w:eastAsia="ru-RU"/>
        </w:rPr>
      </w:pPr>
      <w:r w:rsidRPr="00C74A18">
        <w:rPr>
          <w:rFonts w:eastAsia="Times New Roman"/>
          <w:b/>
          <w:sz w:val="28"/>
          <w:lang w:eastAsia="ru-RU"/>
        </w:rPr>
        <w:t xml:space="preserve">(с последними  изменениями от </w:t>
      </w:r>
      <w:r>
        <w:rPr>
          <w:rFonts w:eastAsia="Times New Roman"/>
          <w:b/>
          <w:sz w:val="28"/>
          <w:lang w:eastAsia="ru-RU"/>
        </w:rPr>
        <w:t>08</w:t>
      </w:r>
      <w:r w:rsidRPr="00C74A18">
        <w:rPr>
          <w:rFonts w:eastAsia="Times New Roman"/>
          <w:b/>
          <w:sz w:val="28"/>
          <w:lang w:eastAsia="ru-RU"/>
        </w:rPr>
        <w:t>.0</w:t>
      </w:r>
      <w:r>
        <w:rPr>
          <w:rFonts w:eastAsia="Times New Roman"/>
          <w:b/>
          <w:sz w:val="28"/>
          <w:lang w:eastAsia="ru-RU"/>
        </w:rPr>
        <w:t>2</w:t>
      </w:r>
      <w:r w:rsidRPr="00C74A18">
        <w:rPr>
          <w:rFonts w:eastAsia="Times New Roman"/>
          <w:b/>
          <w:sz w:val="28"/>
          <w:lang w:eastAsia="ru-RU"/>
        </w:rPr>
        <w:t>.202</w:t>
      </w:r>
      <w:r>
        <w:rPr>
          <w:rFonts w:eastAsia="Times New Roman"/>
          <w:b/>
          <w:sz w:val="28"/>
          <w:lang w:eastAsia="ru-RU"/>
        </w:rPr>
        <w:t>3</w:t>
      </w:r>
      <w:r w:rsidRPr="00C74A18">
        <w:rPr>
          <w:rFonts w:eastAsia="Times New Roman"/>
          <w:b/>
          <w:sz w:val="28"/>
          <w:lang w:eastAsia="ru-RU"/>
        </w:rPr>
        <w:t>г. № 54)</w:t>
      </w:r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C74A18">
        <w:rPr>
          <w:sz w:val="28"/>
          <w:szCs w:val="28"/>
        </w:rPr>
        <w:t xml:space="preserve">В 2022 году на реализацию программы было запланировано </w:t>
      </w:r>
      <w:r>
        <w:rPr>
          <w:sz w:val="28"/>
          <w:szCs w:val="28"/>
        </w:rPr>
        <w:t>1 221,221</w:t>
      </w:r>
      <w:r w:rsidRPr="00C74A18">
        <w:rPr>
          <w:sz w:val="28"/>
          <w:szCs w:val="28"/>
        </w:rPr>
        <w:t xml:space="preserve"> тыс. рублей.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 w:rsidRPr="00C74A1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произведено из бюджета муниципального района в размере </w:t>
      </w:r>
      <w:r w:rsidRPr="001B71F2">
        <w:rPr>
          <w:rFonts w:ascii="Times New Roman" w:hAnsi="Times New Roman"/>
          <w:color w:val="000000"/>
          <w:sz w:val="28"/>
          <w:szCs w:val="28"/>
        </w:rPr>
        <w:t>400 684,747</w:t>
      </w:r>
      <w:r w:rsidRPr="00783E2D">
        <w:rPr>
          <w:rFonts w:ascii="Times New Roman" w:hAnsi="Times New Roman"/>
          <w:sz w:val="28"/>
          <w:szCs w:val="28"/>
        </w:rPr>
        <w:t> </w:t>
      </w:r>
      <w:r w:rsidRPr="00C74A18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74A18"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2022 году были выполнены следующие мероприятия: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Проведение августовской конференции и экзамены</w:t>
      </w:r>
    </w:p>
    <w:p w:rsidR="000C2283" w:rsidRPr="00374380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обеспечение горячим питанием в общеобразовательных школах</w:t>
      </w:r>
    </w:p>
    <w:p w:rsidR="000C2283" w:rsidRPr="00374380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374380">
        <w:rPr>
          <w:rFonts w:ascii="Times New Roman" w:hAnsi="Times New Roman"/>
          <w:color w:val="auto"/>
          <w:sz w:val="28"/>
          <w:szCs w:val="28"/>
        </w:rPr>
        <w:t xml:space="preserve">беспечение наружного видеонаблюдения в МОУ СОШ с. </w:t>
      </w:r>
      <w:proofErr w:type="spellStart"/>
      <w:r w:rsidRPr="00374380">
        <w:rPr>
          <w:rFonts w:ascii="Times New Roman" w:hAnsi="Times New Roman"/>
          <w:color w:val="auto"/>
          <w:sz w:val="28"/>
          <w:szCs w:val="28"/>
        </w:rPr>
        <w:t>Малета</w:t>
      </w:r>
      <w:proofErr w:type="spellEnd"/>
    </w:p>
    <w:p w:rsidR="000C2283" w:rsidRPr="00F934A3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F934A3">
        <w:rPr>
          <w:rFonts w:ascii="Times New Roman" w:hAnsi="Times New Roman"/>
          <w:color w:val="auto"/>
          <w:sz w:val="28"/>
          <w:szCs w:val="28"/>
        </w:rPr>
        <w:t>риобретение огнетушителей в образовательные организации</w:t>
      </w:r>
    </w:p>
    <w:p w:rsidR="000C2283" w:rsidRPr="00F934A3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приобретение ГСМ</w:t>
      </w:r>
      <w:r w:rsidRPr="00F934A3">
        <w:rPr>
          <w:rFonts w:ascii="Times New Roman" w:hAnsi="Times New Roman"/>
          <w:color w:val="auto"/>
          <w:sz w:val="28"/>
          <w:szCs w:val="28"/>
        </w:rPr>
        <w:t xml:space="preserve"> на экзамены</w:t>
      </w:r>
    </w:p>
    <w:p w:rsidR="000C2283" w:rsidRPr="00F934A3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оплата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</w:t>
      </w:r>
      <w:r w:rsidRPr="00F934A3">
        <w:rPr>
          <w:rFonts w:ascii="Times New Roman" w:hAnsi="Times New Roman"/>
          <w:color w:val="auto"/>
          <w:sz w:val="28"/>
          <w:szCs w:val="28"/>
        </w:rPr>
        <w:t>ед осмотр</w:t>
      </w:r>
      <w:r>
        <w:rPr>
          <w:rFonts w:ascii="Times New Roman" w:hAnsi="Times New Roman"/>
          <w:color w:val="auto"/>
          <w:sz w:val="28"/>
          <w:szCs w:val="28"/>
        </w:rPr>
        <w:t>а</w:t>
      </w:r>
      <w:proofErr w:type="gramEnd"/>
      <w:r w:rsidRPr="00F934A3">
        <w:rPr>
          <w:rFonts w:ascii="Times New Roman" w:hAnsi="Times New Roman"/>
          <w:color w:val="auto"/>
          <w:sz w:val="28"/>
          <w:szCs w:val="28"/>
        </w:rPr>
        <w:t xml:space="preserve"> педагогических работников</w:t>
      </w:r>
    </w:p>
    <w:p w:rsidR="000C2283" w:rsidRPr="00F934A3" w:rsidRDefault="000C2283" w:rsidP="000C228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Pr="00F934A3">
        <w:rPr>
          <w:rFonts w:ascii="Times New Roman" w:hAnsi="Times New Roman"/>
          <w:color w:val="auto"/>
          <w:sz w:val="28"/>
          <w:szCs w:val="28"/>
        </w:rPr>
        <w:t>иагностика и ремонт системы видеонаблюдения МОУ ООШ с. Харауз</w:t>
      </w:r>
    </w:p>
    <w:p w:rsidR="000C2283" w:rsidRDefault="000C2283" w:rsidP="000C2283">
      <w:pPr>
        <w:pStyle w:val="aa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Pr="00F934A3">
        <w:rPr>
          <w:rFonts w:ascii="Times New Roman" w:hAnsi="Times New Roman"/>
          <w:color w:val="auto"/>
          <w:sz w:val="28"/>
          <w:szCs w:val="28"/>
        </w:rPr>
        <w:t xml:space="preserve">асходы на экзамены (канцелярия, </w:t>
      </w:r>
      <w:proofErr w:type="spellStart"/>
      <w:r w:rsidRPr="00F934A3">
        <w:rPr>
          <w:rFonts w:ascii="Times New Roman" w:hAnsi="Times New Roman"/>
          <w:color w:val="auto"/>
          <w:sz w:val="28"/>
          <w:szCs w:val="28"/>
        </w:rPr>
        <w:t>хоз</w:t>
      </w:r>
      <w:proofErr w:type="spellEnd"/>
      <w:r w:rsidRPr="00F934A3">
        <w:rPr>
          <w:rFonts w:ascii="Times New Roman" w:hAnsi="Times New Roman"/>
          <w:color w:val="auto"/>
          <w:sz w:val="28"/>
          <w:szCs w:val="28"/>
        </w:rPr>
        <w:t>. товары, медикаменты, картриджи, командировка</w:t>
      </w:r>
      <w:r>
        <w:rPr>
          <w:sz w:val="24"/>
          <w:szCs w:val="24"/>
        </w:rPr>
        <w:t>)</w:t>
      </w:r>
    </w:p>
    <w:p w:rsidR="000C2283" w:rsidRPr="00D83C92" w:rsidRDefault="000C2283" w:rsidP="000C2283">
      <w:pPr>
        <w:ind w:firstLine="709"/>
        <w:rPr>
          <w:b/>
          <w:sz w:val="28"/>
          <w:szCs w:val="28"/>
        </w:rPr>
      </w:pPr>
      <w:r w:rsidRPr="001E28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Эффективность программы высокая, </w:t>
      </w:r>
      <w:r>
        <w:rPr>
          <w:rFonts w:ascii="Times New Roman" w:hAnsi="Times New Roman"/>
          <w:b/>
          <w:sz w:val="28"/>
          <w:szCs w:val="28"/>
        </w:rPr>
        <w:t>п</w:t>
      </w:r>
      <w:r w:rsidRPr="001E289F">
        <w:rPr>
          <w:rFonts w:ascii="Times New Roman" w:hAnsi="Times New Roman"/>
          <w:b/>
          <w:sz w:val="28"/>
          <w:szCs w:val="28"/>
        </w:rPr>
        <w:t>рограмма целесообразна к финансированию</w:t>
      </w:r>
      <w:r>
        <w:rPr>
          <w:rFonts w:ascii="Times New Roman" w:hAnsi="Times New Roman"/>
          <w:b/>
          <w:sz w:val="28"/>
          <w:szCs w:val="28"/>
        </w:rPr>
        <w:t>,</w:t>
      </w:r>
      <w:r w:rsidRPr="00304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>но требует доработки в части уточнения финансового обеспечения программы 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bookmarkStart w:id="3" w:name="_Hlk103261327"/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rFonts w:eastAsia="Times New Roman"/>
          <w:b/>
          <w:sz w:val="28"/>
          <w:lang w:eastAsia="ru-RU"/>
        </w:rPr>
      </w:pPr>
      <w:bookmarkStart w:id="4" w:name="_Hlk128726306"/>
      <w:r>
        <w:rPr>
          <w:b/>
          <w:sz w:val="28"/>
          <w:szCs w:val="28"/>
        </w:rPr>
        <w:t>4</w:t>
      </w:r>
      <w:r w:rsidRPr="00C74A18">
        <w:rPr>
          <w:b/>
          <w:sz w:val="28"/>
          <w:szCs w:val="28"/>
        </w:rPr>
        <w:t xml:space="preserve">. Муниципальная программа «Развитие образования муниципального района «Петровск-Забайкальский район» на 2022-2026 год подпрограмма </w:t>
      </w:r>
      <w:r w:rsidRPr="00C74A18">
        <w:rPr>
          <w:rFonts w:eastAsia="Times New Roman"/>
          <w:b/>
          <w:sz w:val="28"/>
          <w:lang w:eastAsia="ru-RU"/>
        </w:rPr>
        <w:t>«</w:t>
      </w:r>
      <w:r w:rsidRPr="00C74A18">
        <w:rPr>
          <w:rFonts w:eastAsia="Times New Roman"/>
          <w:b/>
          <w:sz w:val="28"/>
          <w:szCs w:val="28"/>
          <w:lang w:eastAsia="ru-RU"/>
        </w:rPr>
        <w:t xml:space="preserve">Талантливые дети на 2022-2026 годы», </w:t>
      </w:r>
      <w:bookmarkEnd w:id="4"/>
      <w:r w:rsidRPr="00C74A18">
        <w:rPr>
          <w:rFonts w:eastAsia="Times New Roman"/>
          <w:b/>
          <w:sz w:val="28"/>
          <w:lang w:eastAsia="ru-RU"/>
        </w:rPr>
        <w:t xml:space="preserve">утверждена постановлением </w:t>
      </w:r>
      <w:proofErr w:type="spellStart"/>
      <w:r w:rsidRPr="00C74A18">
        <w:rPr>
          <w:rFonts w:eastAsia="Times New Roman"/>
          <w:b/>
          <w:sz w:val="28"/>
          <w:lang w:eastAsia="ru-RU"/>
        </w:rPr>
        <w:t>аадминистрации</w:t>
      </w:r>
      <w:proofErr w:type="spellEnd"/>
      <w:r w:rsidRPr="00C74A18">
        <w:rPr>
          <w:rFonts w:eastAsia="Times New Roman"/>
          <w:b/>
          <w:sz w:val="28"/>
          <w:lang w:eastAsia="ru-RU"/>
        </w:rPr>
        <w:t xml:space="preserve"> района от 05.10.2021г. № 515</w:t>
      </w:r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sz w:val="28"/>
          <w:szCs w:val="28"/>
        </w:rPr>
      </w:pPr>
      <w:r w:rsidRPr="00C74A18">
        <w:rPr>
          <w:rFonts w:eastAsia="Times New Roman"/>
          <w:b/>
          <w:sz w:val="28"/>
          <w:lang w:eastAsia="ru-RU"/>
        </w:rPr>
        <w:t xml:space="preserve">(с последними  изменениями от </w:t>
      </w:r>
      <w:r>
        <w:rPr>
          <w:rFonts w:eastAsia="Times New Roman"/>
          <w:b/>
          <w:sz w:val="28"/>
          <w:lang w:eastAsia="ru-RU"/>
        </w:rPr>
        <w:t>08</w:t>
      </w:r>
      <w:r w:rsidRPr="00C74A18">
        <w:rPr>
          <w:rFonts w:eastAsia="Times New Roman"/>
          <w:b/>
          <w:sz w:val="28"/>
          <w:lang w:eastAsia="ru-RU"/>
        </w:rPr>
        <w:t>.0</w:t>
      </w:r>
      <w:r>
        <w:rPr>
          <w:rFonts w:eastAsia="Times New Roman"/>
          <w:b/>
          <w:sz w:val="28"/>
          <w:lang w:eastAsia="ru-RU"/>
        </w:rPr>
        <w:t>2</w:t>
      </w:r>
      <w:r w:rsidRPr="00C74A18">
        <w:rPr>
          <w:rFonts w:eastAsia="Times New Roman"/>
          <w:b/>
          <w:sz w:val="28"/>
          <w:lang w:eastAsia="ru-RU"/>
        </w:rPr>
        <w:t>.202</w:t>
      </w:r>
      <w:r>
        <w:rPr>
          <w:rFonts w:eastAsia="Times New Roman"/>
          <w:b/>
          <w:sz w:val="28"/>
          <w:lang w:eastAsia="ru-RU"/>
        </w:rPr>
        <w:t>3</w:t>
      </w:r>
      <w:r w:rsidRPr="00C74A18">
        <w:rPr>
          <w:rFonts w:eastAsia="Times New Roman"/>
          <w:b/>
          <w:sz w:val="28"/>
          <w:lang w:eastAsia="ru-RU"/>
        </w:rPr>
        <w:t>г. № 54)</w:t>
      </w:r>
    </w:p>
    <w:p w:rsidR="000C2283" w:rsidRPr="00C74A18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bookmarkStart w:id="5" w:name="_Hlk128726331"/>
      <w:r w:rsidRPr="00C74A18">
        <w:rPr>
          <w:sz w:val="28"/>
          <w:szCs w:val="28"/>
        </w:rPr>
        <w:t xml:space="preserve">В 2022 году на реализацию программы было запланировано </w:t>
      </w:r>
      <w:r w:rsidRPr="00037816">
        <w:rPr>
          <w:sz w:val="28"/>
          <w:szCs w:val="28"/>
        </w:rPr>
        <w:t>325,0</w:t>
      </w:r>
      <w:r w:rsidRPr="00C74A18">
        <w:rPr>
          <w:sz w:val="28"/>
          <w:szCs w:val="28"/>
        </w:rPr>
        <w:t xml:space="preserve"> тыс. рублей.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 w:rsidRPr="00C74A1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произведено из бюджета муниципального района в размере </w:t>
      </w:r>
      <w:r w:rsidRPr="00783E2D">
        <w:rPr>
          <w:rFonts w:ascii="Times New Roman" w:hAnsi="Times New Roman"/>
          <w:sz w:val="28"/>
          <w:szCs w:val="28"/>
        </w:rPr>
        <w:t>270 402,87</w:t>
      </w:r>
      <w:r w:rsidRPr="00C74A18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bookmarkEnd w:id="5"/>
    <w:p w:rsidR="000C2283" w:rsidRPr="00C74A18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74A18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В рамках программы в 2022 году были выполнены следующие мероприятия: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проведение муниципального этапа творческого конкурса «Рыцари дорожной безопасности» (финансирование – 2,</w:t>
      </w:r>
      <w:r>
        <w:rPr>
          <w:rFonts w:ascii="Times New Roman" w:hAnsi="Times New Roman"/>
          <w:sz w:val="28"/>
          <w:szCs w:val="28"/>
          <w:lang w:eastAsia="ru-RU"/>
        </w:rPr>
        <w:t>690</w:t>
      </w:r>
      <w:r w:rsidRPr="00C74A18">
        <w:rPr>
          <w:rFonts w:ascii="Times New Roman" w:hAnsi="Times New Roman"/>
          <w:sz w:val="28"/>
          <w:szCs w:val="28"/>
          <w:lang w:eastAsia="ru-RU"/>
        </w:rPr>
        <w:t xml:space="preserve">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проведение муниципального конкурса чтецов всех этапов «Живая классика» (финансирование – 6,0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 xml:space="preserve">проведение муниципальных </w:t>
      </w:r>
      <w:proofErr w:type="gramStart"/>
      <w:r w:rsidRPr="00C74A18">
        <w:rPr>
          <w:rFonts w:ascii="Times New Roman" w:hAnsi="Times New Roman"/>
          <w:sz w:val="28"/>
          <w:szCs w:val="28"/>
          <w:lang w:eastAsia="ru-RU"/>
        </w:rPr>
        <w:t>соревнованиях</w:t>
      </w:r>
      <w:proofErr w:type="gramEnd"/>
      <w:r w:rsidRPr="00C74A18">
        <w:rPr>
          <w:rFonts w:ascii="Times New Roman" w:hAnsi="Times New Roman"/>
          <w:sz w:val="28"/>
          <w:szCs w:val="28"/>
          <w:lang w:eastAsia="ru-RU"/>
        </w:rPr>
        <w:t xml:space="preserve"> юных велосипедистов «Безопасное колесо» (финансирование – 7,0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проведение муниципального фестиваля «Созвездие талантов» (финансирование – 50,0 тысячи рублей)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проведение муниципального туристического и экологического слета (финансирование – 25,0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проведение муниципального этапа заочной олимпиады школьников «Неолит» (финансирование – 3,0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proofErr w:type="spellStart"/>
      <w:r w:rsidRPr="00C74A18">
        <w:rPr>
          <w:rFonts w:ascii="Times New Roman" w:hAnsi="Times New Roman"/>
          <w:sz w:val="28"/>
          <w:szCs w:val="28"/>
          <w:lang w:eastAsia="ru-RU"/>
        </w:rPr>
        <w:t>видеодомофона</w:t>
      </w:r>
      <w:proofErr w:type="spellEnd"/>
      <w:r w:rsidRPr="00C74A18">
        <w:rPr>
          <w:rFonts w:ascii="Times New Roman" w:hAnsi="Times New Roman"/>
          <w:sz w:val="28"/>
          <w:szCs w:val="28"/>
          <w:lang w:eastAsia="ru-RU"/>
        </w:rPr>
        <w:t xml:space="preserve"> на РДДТ (финансирование – 10,0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приобретение входных дверей в РДДТ (финансирование – 40,0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участие в международном фестивале детско-юношеского творчества «</w:t>
      </w:r>
      <w:proofErr w:type="spellStart"/>
      <w:r w:rsidRPr="00C74A18">
        <w:rPr>
          <w:rFonts w:ascii="Times New Roman" w:hAnsi="Times New Roman"/>
          <w:sz w:val="28"/>
          <w:szCs w:val="28"/>
          <w:lang w:eastAsia="ru-RU"/>
        </w:rPr>
        <w:t>Гураненок</w:t>
      </w:r>
      <w:proofErr w:type="spellEnd"/>
      <w:r w:rsidRPr="00C74A18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C74A18">
        <w:rPr>
          <w:rFonts w:ascii="Times New Roman" w:hAnsi="Times New Roman"/>
          <w:sz w:val="28"/>
          <w:szCs w:val="28"/>
          <w:lang w:eastAsia="ru-RU"/>
        </w:rPr>
        <w:t>–(</w:t>
      </w:r>
      <w:proofErr w:type="gramEnd"/>
      <w:r w:rsidRPr="00C74A18">
        <w:rPr>
          <w:rFonts w:ascii="Times New Roman" w:hAnsi="Times New Roman"/>
          <w:sz w:val="28"/>
          <w:szCs w:val="28"/>
          <w:lang w:eastAsia="ru-RU"/>
        </w:rPr>
        <w:t>финансирование - 28,928 тысяч рублей);</w:t>
      </w:r>
    </w:p>
    <w:p w:rsidR="000C2283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A18">
        <w:rPr>
          <w:rFonts w:ascii="Times New Roman" w:hAnsi="Times New Roman"/>
          <w:sz w:val="28"/>
          <w:szCs w:val="28"/>
          <w:lang w:eastAsia="ru-RU"/>
        </w:rPr>
        <w:t>проведение второго муниципального этапа Всероссийской олимпиады школьников по общеобразовательным предметам (финансирование – 16</w:t>
      </w:r>
      <w:r>
        <w:rPr>
          <w:rFonts w:ascii="Times New Roman" w:hAnsi="Times New Roman"/>
          <w:sz w:val="28"/>
          <w:szCs w:val="28"/>
          <w:lang w:eastAsia="ru-RU"/>
        </w:rPr>
        <w:t> 207,87</w:t>
      </w:r>
      <w:r w:rsidRPr="00C74A18">
        <w:rPr>
          <w:rFonts w:ascii="Times New Roman" w:hAnsi="Times New Roman"/>
          <w:sz w:val="28"/>
          <w:szCs w:val="28"/>
          <w:lang w:eastAsia="ru-RU"/>
        </w:rPr>
        <w:t xml:space="preserve"> тысяч рублей)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2283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командировочные расходы (финансирование – 26 176,2 тысяч рублей);</w:t>
      </w:r>
    </w:p>
    <w:p w:rsidR="000C2283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путевок в лагерь (финансирование – 40,0 тысяч рублей);</w:t>
      </w:r>
    </w:p>
    <w:p w:rsidR="000C2283" w:rsidRPr="00C74A18" w:rsidRDefault="000C2283" w:rsidP="000C228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приобретение огнетушителей в РДДТ (финансирование – 15,400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тыыыысяч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рублей).</w:t>
      </w:r>
    </w:p>
    <w:p w:rsidR="000C2283" w:rsidRPr="00201CE3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6" w:name="_Hlk128488707"/>
      <w:bookmarkEnd w:id="3"/>
      <w:r w:rsidRPr="00201CE3">
        <w:rPr>
          <w:rFonts w:ascii="Times New Roman CYR" w:hAnsi="Times New Roman CYR" w:cs="Times New Roman CYR"/>
          <w:sz w:val="28"/>
          <w:szCs w:val="28"/>
          <w:lang w:eastAsia="ru-RU"/>
        </w:rPr>
        <w:t>Целевые индикаторы в 2022 году:</w:t>
      </w:r>
    </w:p>
    <w:p w:rsidR="000C2283" w:rsidRPr="00201CE3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 w:rsidRPr="00201CE3">
        <w:rPr>
          <w:rFonts w:ascii="Times New Roman" w:hAnsi="Times New Roman"/>
          <w:sz w:val="28"/>
          <w:szCs w:val="28"/>
        </w:rPr>
        <w:t>количество талантливых детей, получивших педагогическую, психологическую и материальную поддержку – 70%;</w:t>
      </w:r>
    </w:p>
    <w:p w:rsidR="000C2283" w:rsidRPr="00201CE3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 w:rsidRPr="00201CE3">
        <w:rPr>
          <w:rFonts w:ascii="Times New Roman" w:hAnsi="Times New Roman"/>
          <w:sz w:val="28"/>
          <w:szCs w:val="28"/>
        </w:rPr>
        <w:t>количество победителей и призеров в интеллектуальных конкурсах и олимпиадах краевого и российского уровней – 10%;</w:t>
      </w:r>
    </w:p>
    <w:p w:rsidR="000C2283" w:rsidRPr="00201CE3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 w:rsidRPr="00201CE3">
        <w:rPr>
          <w:rFonts w:ascii="Times New Roman" w:hAnsi="Times New Roman"/>
          <w:sz w:val="28"/>
          <w:szCs w:val="28"/>
        </w:rPr>
        <w:t>количество педагогических работников, прошедших обучение в сфере работы с талантливыми детьми через семинары и тренинги – 60%</w:t>
      </w:r>
    </w:p>
    <w:p w:rsidR="000C2283" w:rsidRPr="00201CE3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 w:rsidRPr="00201CE3">
        <w:rPr>
          <w:rFonts w:ascii="Times New Roman" w:hAnsi="Times New Roman"/>
          <w:sz w:val="28"/>
          <w:szCs w:val="28"/>
        </w:rPr>
        <w:t>количество учреждений, эффективно работающих с талантливыми детьми – 13 единиц.</w:t>
      </w:r>
    </w:p>
    <w:p w:rsidR="000C2283" w:rsidRPr="00201CE3" w:rsidRDefault="000C2283" w:rsidP="000C2283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CE3">
        <w:rPr>
          <w:rFonts w:ascii="Times New Roman" w:eastAsia="Times New Roman" w:hAnsi="Times New Roman"/>
          <w:sz w:val="28"/>
          <w:szCs w:val="28"/>
          <w:lang w:eastAsia="ru-RU"/>
        </w:rPr>
        <w:t>С 08 ноября по 09 декабря 2022 года состоялся муниципальный этап Всероссийской олимпиады школьников. Из 565 участников муниципального этапа олимпиады 2022 года победителями стали 56 участников, 116 получили призовые места.</w:t>
      </w:r>
    </w:p>
    <w:p w:rsidR="000C2283" w:rsidRPr="00D83C92" w:rsidRDefault="000C2283" w:rsidP="000C2283">
      <w:pPr>
        <w:ind w:firstLine="709"/>
        <w:rPr>
          <w:b/>
          <w:sz w:val="28"/>
          <w:szCs w:val="28"/>
        </w:rPr>
      </w:pPr>
      <w:bookmarkStart w:id="7" w:name="_Hlk128726284"/>
      <w:bookmarkEnd w:id="6"/>
      <w:r w:rsidRPr="001E28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Эффективность программы высокая, </w:t>
      </w:r>
      <w:r>
        <w:rPr>
          <w:rFonts w:ascii="Times New Roman" w:hAnsi="Times New Roman"/>
          <w:b/>
          <w:sz w:val="28"/>
          <w:szCs w:val="28"/>
        </w:rPr>
        <w:t>п</w:t>
      </w:r>
      <w:r w:rsidRPr="001E289F">
        <w:rPr>
          <w:rFonts w:ascii="Times New Roman" w:hAnsi="Times New Roman"/>
          <w:b/>
          <w:sz w:val="28"/>
          <w:szCs w:val="28"/>
        </w:rPr>
        <w:t>рограмма целесообразна к финансированию</w:t>
      </w:r>
      <w:r>
        <w:rPr>
          <w:rFonts w:ascii="Times New Roman" w:hAnsi="Times New Roman"/>
          <w:b/>
          <w:sz w:val="28"/>
          <w:szCs w:val="28"/>
        </w:rPr>
        <w:t>,</w:t>
      </w:r>
      <w:r w:rsidRPr="00304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>но требует доработки в части уточнения финансового обеспечения программы 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bookmarkEnd w:id="7"/>
    <w:p w:rsidR="000C2283" w:rsidRPr="000E32AE" w:rsidRDefault="000C2283" w:rsidP="000C2283">
      <w:pPr>
        <w:suppressAutoHyphens/>
        <w:rPr>
          <w:rFonts w:ascii="Times New Roman" w:hAnsi="Times New Roman"/>
          <w:b/>
          <w:color w:val="FF0000"/>
          <w:sz w:val="28"/>
          <w:szCs w:val="28"/>
        </w:rPr>
      </w:pPr>
    </w:p>
    <w:p w:rsidR="000C2283" w:rsidRPr="00B97D16" w:rsidRDefault="000C2283" w:rsidP="000C228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128726383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5</w:t>
      </w:r>
      <w:r w:rsidRPr="00B97D1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  <w:r w:rsidRPr="00B17385">
        <w:rPr>
          <w:b/>
          <w:sz w:val="28"/>
          <w:szCs w:val="28"/>
        </w:rPr>
        <w:t xml:space="preserve"> </w:t>
      </w:r>
      <w:r w:rsidRPr="00B17385">
        <w:rPr>
          <w:rFonts w:ascii="Times New Roman" w:hAnsi="Times New Roman"/>
          <w:b/>
          <w:sz w:val="28"/>
          <w:szCs w:val="28"/>
        </w:rPr>
        <w:t>Муниципальная программа «Развитие образования муниципального района «Петровск-Забайкальский район» на 2022-2026 год подпрограмма</w:t>
      </w:r>
      <w:r w:rsidRPr="00B97D1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«</w:t>
      </w:r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отдыха, оздоровления, занятости детей и молодежи муниципального района</w:t>
      </w:r>
      <w:bookmarkEnd w:id="8"/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«Петровск-Забайкальский район»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годы»,</w:t>
      </w:r>
    </w:p>
    <w:p w:rsidR="000C2283" w:rsidRPr="00B97D16" w:rsidRDefault="000C2283" w:rsidP="000C228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утверждена</w:t>
      </w:r>
      <w:proofErr w:type="gramEnd"/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постановлением Администрации района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05.10.2021 №515</w:t>
      </w:r>
    </w:p>
    <w:p w:rsidR="000C2283" w:rsidRPr="00B97D16" w:rsidRDefault="000C2283" w:rsidP="000C2283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 изменениями от </w:t>
      </w:r>
      <w:r w:rsidRPr="009C600D">
        <w:rPr>
          <w:rFonts w:ascii="Times New Roman" w:eastAsia="Times New Roman" w:hAnsi="Times New Roman"/>
          <w:b/>
          <w:sz w:val="28"/>
          <w:szCs w:val="28"/>
          <w:lang w:eastAsia="ru-RU"/>
        </w:rPr>
        <w:t>08.02.2023г. № 54)</w:t>
      </w:r>
    </w:p>
    <w:p w:rsidR="000C2283" w:rsidRPr="00B97D16" w:rsidRDefault="000C2283" w:rsidP="000C2283">
      <w:pPr>
        <w:suppressAutoHyphens/>
        <w:ind w:firstLine="709"/>
        <w:rPr>
          <w:rFonts w:ascii="Times New Roman" w:hAnsi="Times New Roman"/>
          <w:sz w:val="28"/>
          <w:szCs w:val="28"/>
        </w:rPr>
      </w:pPr>
      <w:bookmarkStart w:id="9" w:name="_Hlk128726407"/>
      <w:r w:rsidRPr="00B97D1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B97D16">
        <w:rPr>
          <w:rFonts w:ascii="Times New Roman" w:hAnsi="Times New Roman"/>
          <w:sz w:val="28"/>
          <w:szCs w:val="28"/>
        </w:rPr>
        <w:t xml:space="preserve"> году финансирование мероприятий программы было </w:t>
      </w:r>
      <w:r>
        <w:rPr>
          <w:rFonts w:ascii="Times New Roman" w:hAnsi="Times New Roman"/>
          <w:sz w:val="28"/>
          <w:szCs w:val="28"/>
        </w:rPr>
        <w:t xml:space="preserve">утверждено бюджетом муниципального района </w:t>
      </w:r>
      <w:r w:rsidRPr="00B97D16">
        <w:rPr>
          <w:rFonts w:ascii="Times New Roman" w:hAnsi="Times New Roman"/>
          <w:sz w:val="28"/>
          <w:szCs w:val="28"/>
        </w:rPr>
        <w:t xml:space="preserve">в размере – </w:t>
      </w:r>
      <w:r>
        <w:rPr>
          <w:rFonts w:ascii="Times New Roman" w:hAnsi="Times New Roman"/>
          <w:sz w:val="28"/>
          <w:szCs w:val="28"/>
        </w:rPr>
        <w:t>340,0</w:t>
      </w:r>
      <w:r w:rsidRPr="00B97D1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исполнено -340,0.</w:t>
      </w:r>
    </w:p>
    <w:bookmarkEnd w:id="9"/>
    <w:p w:rsidR="000C2283" w:rsidRPr="00B15660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5660"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</w:t>
      </w:r>
      <w:r w:rsidRPr="00E20E00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B1566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B1566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территории (финансирование – 69040,80 тысяч рублей);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палаточного лагеря (финансирование – 40,0 тысяч рублей);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проведена оплата работ уличного освещения в лагере Орленок (финансирование – 170959,20 тысяч рублей);</w:t>
      </w:r>
    </w:p>
    <w:p w:rsidR="000C2283" w:rsidRPr="00920312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лагерей дневного пребывания (МОУ СОШ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овопавловка- 11 076,0 тысяч рублей, МОУ ООШ </w:t>
      </w:r>
      <w:proofErr w:type="spellStart"/>
      <w:r>
        <w:rPr>
          <w:sz w:val="28"/>
          <w:szCs w:val="28"/>
        </w:rPr>
        <w:t>с.Усть-Обор</w:t>
      </w:r>
      <w:proofErr w:type="spellEnd"/>
      <w:r>
        <w:rPr>
          <w:sz w:val="28"/>
          <w:szCs w:val="28"/>
        </w:rPr>
        <w:t xml:space="preserve"> – 6 466 тысяч рублей, МОУ СОШ </w:t>
      </w:r>
      <w:proofErr w:type="spellStart"/>
      <w:r>
        <w:rPr>
          <w:sz w:val="28"/>
          <w:szCs w:val="28"/>
        </w:rPr>
        <w:t>с.Малета</w:t>
      </w:r>
      <w:proofErr w:type="spellEnd"/>
      <w:r>
        <w:rPr>
          <w:sz w:val="28"/>
          <w:szCs w:val="28"/>
        </w:rPr>
        <w:t xml:space="preserve"> – 7 384,0 тысяч рублей, МОУ ООШ с.Пески – 5 538,0 тысяч рублей, МОУ ООШ с.Харауз – 5 538,0 тысяч рублей,  МОУ СОШ </w:t>
      </w:r>
      <w:proofErr w:type="spellStart"/>
      <w:r>
        <w:rPr>
          <w:sz w:val="28"/>
          <w:szCs w:val="28"/>
        </w:rPr>
        <w:t>с.Хохотуй</w:t>
      </w:r>
      <w:proofErr w:type="spellEnd"/>
      <w:r>
        <w:rPr>
          <w:sz w:val="28"/>
          <w:szCs w:val="28"/>
        </w:rPr>
        <w:t xml:space="preserve"> – 5 538,0 тысяч </w:t>
      </w:r>
      <w:proofErr w:type="spellStart"/>
      <w:r>
        <w:rPr>
          <w:sz w:val="28"/>
          <w:szCs w:val="28"/>
        </w:rPr>
        <w:t>рублей,МОУ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п.Баляга</w:t>
      </w:r>
      <w:proofErr w:type="spellEnd"/>
      <w:r>
        <w:rPr>
          <w:sz w:val="28"/>
          <w:szCs w:val="28"/>
        </w:rPr>
        <w:t xml:space="preserve"> – 9 230,0 тысяч рублей, МБОУ ООШ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аляга</w:t>
      </w:r>
      <w:proofErr w:type="spellEnd"/>
      <w:r>
        <w:rPr>
          <w:sz w:val="28"/>
          <w:szCs w:val="28"/>
        </w:rPr>
        <w:t xml:space="preserve"> – 9 230 тысяч рублей).</w:t>
      </w:r>
    </w:p>
    <w:p w:rsidR="000C2283" w:rsidRPr="00683622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83622">
        <w:rPr>
          <w:rFonts w:ascii="Times New Roman CYR" w:hAnsi="Times New Roman CYR" w:cs="Times New Roman CYR"/>
          <w:sz w:val="28"/>
          <w:szCs w:val="28"/>
          <w:lang w:eastAsia="ru-RU"/>
        </w:rPr>
        <w:t>Целевые индикаторы в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22</w:t>
      </w:r>
      <w:r w:rsidRPr="0068362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году:</w:t>
      </w:r>
    </w:p>
    <w:p w:rsidR="000C2283" w:rsidRPr="00683622" w:rsidRDefault="000C2283" w:rsidP="000C2283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3622">
        <w:rPr>
          <w:rFonts w:ascii="Times New Roman" w:eastAsia="Times New Roman" w:hAnsi="Times New Roman"/>
          <w:sz w:val="28"/>
          <w:szCs w:val="28"/>
          <w:lang w:eastAsia="ar-SA"/>
        </w:rPr>
        <w:t>организационно-методическое, нормативное правовое обеспечение мероприятий отдыха и оздоровления детей – 100 %;</w:t>
      </w:r>
    </w:p>
    <w:p w:rsidR="000C2283" w:rsidRPr="00683622" w:rsidRDefault="000C2283" w:rsidP="000C2283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3622">
        <w:rPr>
          <w:rFonts w:ascii="Times New Roman" w:eastAsia="Times New Roman" w:hAnsi="Times New Roman"/>
          <w:sz w:val="28"/>
          <w:szCs w:val="28"/>
          <w:lang w:eastAsia="ar-SA"/>
        </w:rPr>
        <w:t>доля детей, оказавшихся в трудной жизненной ситуации, охваченных различными формами отдыха и оздоровления в течение года, в общем числе детей, оказавшихся в трудной жизненной ситуации – 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83622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0C2283" w:rsidRPr="00683622" w:rsidRDefault="000C2283" w:rsidP="000C2283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3622">
        <w:rPr>
          <w:rFonts w:ascii="Times New Roman" w:eastAsia="Times New Roman" w:hAnsi="Times New Roman"/>
          <w:sz w:val="28"/>
          <w:szCs w:val="28"/>
          <w:lang w:eastAsia="ar-SA"/>
        </w:rPr>
        <w:t>доля учреждений отдыха и оздоровления детей, требующих укрепление и развитие инфраструктуры и материально-технической базы – 70 %.</w:t>
      </w:r>
    </w:p>
    <w:p w:rsidR="000C2283" w:rsidRDefault="000C2283" w:rsidP="000C2283">
      <w:pPr>
        <w:ind w:firstLine="709"/>
        <w:rPr>
          <w:b/>
          <w:sz w:val="28"/>
          <w:szCs w:val="28"/>
        </w:rPr>
      </w:pPr>
      <w:bookmarkStart w:id="10" w:name="_Hlk128726427"/>
      <w:r w:rsidRPr="006836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Эффективность программы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умеренная</w:t>
      </w:r>
      <w:r w:rsidRPr="006836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8362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целесообразна к финансированию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F2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>но требует доработки в части уточнения финансового обеспечения программы 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83C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  <w:bookmarkEnd w:id="10"/>
    </w:p>
    <w:p w:rsidR="000C2283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0C2283" w:rsidRPr="009C600D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0"/>
        <w:rPr>
          <w:b/>
          <w:sz w:val="28"/>
          <w:szCs w:val="28"/>
        </w:rPr>
      </w:pPr>
      <w:bookmarkStart w:id="11" w:name="_Hlk128726446"/>
      <w:r>
        <w:rPr>
          <w:b/>
          <w:sz w:val="28"/>
          <w:szCs w:val="28"/>
        </w:rPr>
        <w:tab/>
        <w:t>6</w:t>
      </w:r>
      <w:r w:rsidRPr="00DC10AD">
        <w:rPr>
          <w:b/>
          <w:sz w:val="28"/>
          <w:szCs w:val="28"/>
        </w:rPr>
        <w:t xml:space="preserve">. </w:t>
      </w:r>
      <w:r w:rsidRPr="00B17385">
        <w:rPr>
          <w:b/>
          <w:sz w:val="28"/>
          <w:szCs w:val="28"/>
        </w:rPr>
        <w:t>Муниципальная программа «Развитие образования муниципального района «Петровск-Забайкальский район» на 2022-2026 год подпрограмма</w:t>
      </w:r>
      <w:r w:rsidRPr="00DC10AD">
        <w:rPr>
          <w:b/>
          <w:sz w:val="28"/>
          <w:szCs w:val="28"/>
        </w:rPr>
        <w:t xml:space="preserve"> «Дополнительное образование в сфере физической культуры и спорта на 20</w:t>
      </w:r>
      <w:r>
        <w:rPr>
          <w:b/>
          <w:sz w:val="28"/>
          <w:szCs w:val="28"/>
        </w:rPr>
        <w:t>22</w:t>
      </w:r>
      <w:r w:rsidRPr="00DC10A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DC10AD">
        <w:rPr>
          <w:b/>
          <w:sz w:val="28"/>
          <w:szCs w:val="28"/>
        </w:rPr>
        <w:t xml:space="preserve"> годы"</w:t>
      </w:r>
      <w:bookmarkEnd w:id="11"/>
      <w:r>
        <w:rPr>
          <w:b/>
          <w:sz w:val="28"/>
          <w:szCs w:val="28"/>
        </w:rPr>
        <w:t xml:space="preserve"> </w:t>
      </w:r>
      <w:r w:rsidRPr="009C600D">
        <w:rPr>
          <w:rFonts w:eastAsia="Times New Roman" w:cs="Arial"/>
          <w:b/>
          <w:sz w:val="28"/>
          <w:lang w:eastAsia="ru-RU"/>
        </w:rPr>
        <w:t>(с изменениями от 08.02.2023г. № 54)</w:t>
      </w:r>
      <w:r w:rsidRPr="009C600D">
        <w:rPr>
          <w:b/>
          <w:sz w:val="28"/>
          <w:szCs w:val="28"/>
        </w:rPr>
        <w:t xml:space="preserve"> </w:t>
      </w:r>
    </w:p>
    <w:p w:rsidR="000C2283" w:rsidRPr="007073CB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b/>
          <w:sz w:val="28"/>
          <w:szCs w:val="28"/>
        </w:rPr>
      </w:pPr>
    </w:p>
    <w:p w:rsidR="000C2283" w:rsidRPr="0045738D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2" w:name="_Hlk103336944"/>
      <w:bookmarkStart w:id="13" w:name="_Hlk128726469"/>
      <w:r w:rsidRPr="0045738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45738D">
        <w:rPr>
          <w:rFonts w:ascii="Times New Roman" w:hAnsi="Times New Roman"/>
          <w:sz w:val="28"/>
          <w:szCs w:val="28"/>
        </w:rPr>
        <w:t xml:space="preserve"> году на реализацию программ было </w:t>
      </w:r>
      <w:r>
        <w:rPr>
          <w:rFonts w:ascii="Times New Roman" w:hAnsi="Times New Roman"/>
          <w:sz w:val="28"/>
          <w:szCs w:val="28"/>
        </w:rPr>
        <w:t>запланировано 230 816,48</w:t>
      </w:r>
      <w:r w:rsidRPr="0045738D">
        <w:rPr>
          <w:rFonts w:ascii="Times New Roman" w:hAnsi="Times New Roman"/>
          <w:sz w:val="28"/>
          <w:szCs w:val="28"/>
        </w:rPr>
        <w:t xml:space="preserve"> тыс. рублей. Финансирование мероприятий программ произведено за счет средств бюджета района в размере </w:t>
      </w:r>
      <w:r>
        <w:rPr>
          <w:rFonts w:ascii="Times New Roman" w:hAnsi="Times New Roman"/>
          <w:sz w:val="28"/>
          <w:szCs w:val="28"/>
        </w:rPr>
        <w:t>130,0</w:t>
      </w:r>
      <w:r w:rsidRPr="0045738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45738D">
        <w:rPr>
          <w:rFonts w:ascii="Times New Roman" w:hAnsi="Times New Roman"/>
          <w:sz w:val="28"/>
          <w:szCs w:val="28"/>
        </w:rPr>
        <w:t>рублей</w:t>
      </w:r>
      <w:bookmarkEnd w:id="13"/>
      <w:r>
        <w:rPr>
          <w:rFonts w:ascii="Times New Roman" w:hAnsi="Times New Roman"/>
          <w:sz w:val="28"/>
          <w:szCs w:val="28"/>
        </w:rPr>
        <w:t>.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В рамках программы в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22</w:t>
      </w: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приобретение спортивного инвентаря в ДЮСШ (финансирование – 50,0);</w:t>
      </w:r>
    </w:p>
    <w:p w:rsidR="000C2283" w:rsidRPr="001E1AC4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1AC4">
        <w:rPr>
          <w:rFonts w:ascii="Times New Roman" w:hAnsi="Times New Roman"/>
          <w:sz w:val="28"/>
          <w:szCs w:val="28"/>
        </w:rPr>
        <w:t xml:space="preserve">ервенство района по настольному теннису по группе 10-11 </w:t>
      </w:r>
      <w:proofErr w:type="spellStart"/>
      <w:r w:rsidRPr="001E1AC4">
        <w:rPr>
          <w:rFonts w:ascii="Times New Roman" w:hAnsi="Times New Roman"/>
          <w:sz w:val="28"/>
          <w:szCs w:val="28"/>
        </w:rPr>
        <w:t>кл</w:t>
      </w:r>
      <w:proofErr w:type="spellEnd"/>
      <w:r w:rsidRPr="001E1AC4">
        <w:rPr>
          <w:rFonts w:ascii="Times New Roman" w:hAnsi="Times New Roman"/>
          <w:sz w:val="28"/>
          <w:szCs w:val="28"/>
        </w:rPr>
        <w:t xml:space="preserve">. и 7-9 </w:t>
      </w:r>
      <w:proofErr w:type="spellStart"/>
      <w:r w:rsidRPr="001E1AC4">
        <w:rPr>
          <w:rFonts w:ascii="Times New Roman" w:hAnsi="Times New Roman"/>
          <w:sz w:val="28"/>
          <w:szCs w:val="28"/>
        </w:rPr>
        <w:t>кл</w:t>
      </w:r>
      <w:proofErr w:type="spellEnd"/>
      <w:r w:rsidRPr="001E1AC4">
        <w:rPr>
          <w:rFonts w:ascii="Times New Roman" w:hAnsi="Times New Roman"/>
          <w:sz w:val="28"/>
          <w:szCs w:val="28"/>
        </w:rPr>
        <w:t>. ДЮСШ (финансирование – 8,0 тысяч рублей);</w:t>
      </w:r>
    </w:p>
    <w:p w:rsidR="000C2283" w:rsidRPr="001E1AC4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1AC4">
        <w:rPr>
          <w:rFonts w:ascii="Times New Roman" w:hAnsi="Times New Roman"/>
          <w:sz w:val="28"/>
          <w:szCs w:val="28"/>
        </w:rPr>
        <w:t xml:space="preserve">ервенство района по баскетболу по группе 10-11 </w:t>
      </w:r>
      <w:proofErr w:type="spellStart"/>
      <w:r w:rsidRPr="001E1AC4">
        <w:rPr>
          <w:rFonts w:ascii="Times New Roman" w:hAnsi="Times New Roman"/>
          <w:sz w:val="28"/>
          <w:szCs w:val="28"/>
        </w:rPr>
        <w:t>кл</w:t>
      </w:r>
      <w:proofErr w:type="spellEnd"/>
      <w:r w:rsidRPr="001E1AC4">
        <w:rPr>
          <w:rFonts w:ascii="Times New Roman" w:hAnsi="Times New Roman"/>
          <w:sz w:val="28"/>
          <w:szCs w:val="28"/>
        </w:rPr>
        <w:t>. в зачет районной спартакиады школьников ДЮСШ (финансирование -   8,0 тысяч рублей);</w:t>
      </w:r>
    </w:p>
    <w:p w:rsidR="000C2283" w:rsidRPr="001E1AC4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1AC4">
        <w:rPr>
          <w:rFonts w:ascii="Times New Roman" w:hAnsi="Times New Roman"/>
          <w:sz w:val="28"/>
          <w:szCs w:val="28"/>
        </w:rPr>
        <w:t xml:space="preserve">ервенство ДЮСШ Петровск - Забайкальского района по баскетболу 5-6 </w:t>
      </w:r>
      <w:proofErr w:type="spellStart"/>
      <w:r w:rsidRPr="001E1AC4">
        <w:rPr>
          <w:rFonts w:ascii="Times New Roman" w:hAnsi="Times New Roman"/>
          <w:sz w:val="28"/>
          <w:szCs w:val="28"/>
        </w:rPr>
        <w:t>кл</w:t>
      </w:r>
      <w:proofErr w:type="spellEnd"/>
      <w:r w:rsidRPr="001E1AC4">
        <w:rPr>
          <w:rFonts w:ascii="Times New Roman" w:hAnsi="Times New Roman"/>
          <w:sz w:val="28"/>
          <w:szCs w:val="28"/>
        </w:rPr>
        <w:t xml:space="preserve">., 7-8 </w:t>
      </w:r>
      <w:proofErr w:type="spellStart"/>
      <w:r w:rsidRPr="001E1AC4">
        <w:rPr>
          <w:rFonts w:ascii="Times New Roman" w:hAnsi="Times New Roman"/>
          <w:sz w:val="28"/>
          <w:szCs w:val="28"/>
        </w:rPr>
        <w:t>кл</w:t>
      </w:r>
      <w:proofErr w:type="spellEnd"/>
      <w:r w:rsidRPr="001E1AC4">
        <w:rPr>
          <w:rFonts w:ascii="Times New Roman" w:hAnsi="Times New Roman"/>
          <w:sz w:val="28"/>
          <w:szCs w:val="28"/>
        </w:rPr>
        <w:t xml:space="preserve">.,  9-11 </w:t>
      </w:r>
      <w:proofErr w:type="spellStart"/>
      <w:r w:rsidRPr="001E1AC4">
        <w:rPr>
          <w:rFonts w:ascii="Times New Roman" w:hAnsi="Times New Roman"/>
          <w:sz w:val="28"/>
          <w:szCs w:val="28"/>
        </w:rPr>
        <w:t>кл</w:t>
      </w:r>
      <w:proofErr w:type="spellEnd"/>
      <w:r w:rsidRPr="001E1AC4">
        <w:rPr>
          <w:rFonts w:ascii="Times New Roman" w:hAnsi="Times New Roman"/>
          <w:sz w:val="28"/>
          <w:szCs w:val="28"/>
        </w:rPr>
        <w:t xml:space="preserve"> (финансирование – 8,0 тысяч рублей)</w:t>
      </w:r>
      <w:r>
        <w:rPr>
          <w:rFonts w:ascii="Times New Roman" w:hAnsi="Times New Roman"/>
          <w:sz w:val="28"/>
          <w:szCs w:val="28"/>
        </w:rPr>
        <w:t>;</w:t>
      </w:r>
    </w:p>
    <w:p w:rsidR="000C2283" w:rsidRPr="001E1AC4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1E1AC4">
        <w:rPr>
          <w:rFonts w:ascii="Times New Roman" w:hAnsi="Times New Roman"/>
          <w:sz w:val="28"/>
          <w:szCs w:val="28"/>
        </w:rPr>
        <w:t>егкоатлетическая эстафета, посвященная ДНЮ ПОБЕДЫ по группе 5-6,7-9,10-11 классов (ДЮСШ) (финансирование – 8,0 тысяч рублей</w:t>
      </w:r>
      <w:r>
        <w:rPr>
          <w:rFonts w:ascii="Times New Roman" w:hAnsi="Times New Roman"/>
          <w:sz w:val="28"/>
          <w:szCs w:val="28"/>
        </w:rPr>
        <w:t>)</w:t>
      </w:r>
      <w:r w:rsidRPr="001E1AC4">
        <w:rPr>
          <w:rFonts w:ascii="Times New Roman" w:hAnsi="Times New Roman"/>
          <w:sz w:val="28"/>
          <w:szCs w:val="28"/>
        </w:rPr>
        <w:t>;</w:t>
      </w:r>
    </w:p>
    <w:p w:rsidR="000C2283" w:rsidRPr="001E1AC4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1AC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п</w:t>
      </w:r>
      <w:r w:rsidRPr="001E1AC4">
        <w:rPr>
          <w:rFonts w:ascii="Times New Roman" w:hAnsi="Times New Roman"/>
          <w:sz w:val="28"/>
          <w:szCs w:val="28"/>
        </w:rPr>
        <w:t>ервенство по мини-футболу среди дворовых команд Петровск-Забайкальского района (ДЮСШ) (</w:t>
      </w:r>
      <w:r>
        <w:rPr>
          <w:rFonts w:ascii="Times New Roman" w:hAnsi="Times New Roman"/>
          <w:sz w:val="28"/>
          <w:szCs w:val="28"/>
        </w:rPr>
        <w:t>ф</w:t>
      </w:r>
      <w:r w:rsidRPr="001E1AC4">
        <w:rPr>
          <w:rFonts w:ascii="Times New Roman" w:hAnsi="Times New Roman"/>
          <w:sz w:val="28"/>
          <w:szCs w:val="28"/>
        </w:rPr>
        <w:t>инансирование – 16,0 тысяч рублей);</w:t>
      </w:r>
    </w:p>
    <w:p w:rsidR="000C2283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1AC4">
        <w:rPr>
          <w:rFonts w:ascii="Times New Roman" w:hAnsi="Times New Roman"/>
          <w:sz w:val="28"/>
          <w:szCs w:val="28"/>
        </w:rPr>
        <w:t>ервенство района по легкоатлетическому кроссу в зачет районной спартакиады школьников 7-9, 10-11 кл</w:t>
      </w:r>
      <w:r>
        <w:rPr>
          <w:rFonts w:ascii="Times New Roman" w:hAnsi="Times New Roman"/>
          <w:sz w:val="28"/>
          <w:szCs w:val="28"/>
        </w:rPr>
        <w:t xml:space="preserve">ассов </w:t>
      </w:r>
      <w:r w:rsidRPr="001E1AC4">
        <w:rPr>
          <w:rFonts w:ascii="Times New Roman" w:hAnsi="Times New Roman"/>
          <w:sz w:val="28"/>
          <w:szCs w:val="28"/>
        </w:rPr>
        <w:t>ДЮСШ (финансирование – 8,0 тысяч рублей);</w:t>
      </w:r>
    </w:p>
    <w:p w:rsidR="000C2283" w:rsidRPr="0073243C" w:rsidRDefault="000C2283" w:rsidP="000C2283">
      <w:pPr>
        <w:spacing w:after="160" w:line="259" w:lineRule="auto"/>
        <w:ind w:firstLine="708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т</w:t>
      </w:r>
      <w:r w:rsidRPr="0073243C">
        <w:rPr>
          <w:rFonts w:ascii="Times New Roman" w:hAnsi="Times New Roman"/>
          <w:sz w:val="28"/>
          <w:szCs w:val="28"/>
        </w:rPr>
        <w:t>радиционный турнир по волейболу среди девичьих команд школьного возраста</w:t>
      </w:r>
      <w:r>
        <w:rPr>
          <w:rFonts w:ascii="Times New Roman" w:hAnsi="Times New Roman"/>
          <w:sz w:val="28"/>
          <w:szCs w:val="28"/>
        </w:rPr>
        <w:t xml:space="preserve"> (финансирование – 8,0 тысяч рублей).</w:t>
      </w:r>
    </w:p>
    <w:p w:rsidR="000C2283" w:rsidRPr="001E1AC4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 о</w:t>
      </w:r>
      <w:r w:rsidRPr="001E1AC4">
        <w:rPr>
          <w:rFonts w:ascii="Times New Roman" w:hAnsi="Times New Roman"/>
          <w:sz w:val="28"/>
          <w:szCs w:val="28"/>
        </w:rPr>
        <w:t>ткрыт</w:t>
      </w:r>
      <w:r>
        <w:rPr>
          <w:rFonts w:ascii="Times New Roman" w:hAnsi="Times New Roman"/>
          <w:sz w:val="28"/>
          <w:szCs w:val="28"/>
        </w:rPr>
        <w:t>ой</w:t>
      </w:r>
      <w:r w:rsidRPr="001E1AC4">
        <w:rPr>
          <w:rFonts w:ascii="Times New Roman" w:hAnsi="Times New Roman"/>
          <w:sz w:val="28"/>
          <w:szCs w:val="28"/>
        </w:rPr>
        <w:t xml:space="preserve"> Традиционн</w:t>
      </w:r>
      <w:r>
        <w:rPr>
          <w:rFonts w:ascii="Times New Roman" w:hAnsi="Times New Roman"/>
          <w:sz w:val="28"/>
          <w:szCs w:val="28"/>
        </w:rPr>
        <w:t>ой</w:t>
      </w:r>
      <w:r w:rsidRPr="001E1AC4">
        <w:rPr>
          <w:rFonts w:ascii="Times New Roman" w:hAnsi="Times New Roman"/>
          <w:sz w:val="28"/>
          <w:szCs w:val="28"/>
        </w:rPr>
        <w:t xml:space="preserve"> лыжн</w:t>
      </w:r>
      <w:r>
        <w:rPr>
          <w:rFonts w:ascii="Times New Roman" w:hAnsi="Times New Roman"/>
          <w:sz w:val="28"/>
          <w:szCs w:val="28"/>
        </w:rPr>
        <w:t>ой</w:t>
      </w:r>
      <w:r w:rsidRPr="001E1AC4">
        <w:rPr>
          <w:rFonts w:ascii="Times New Roman" w:hAnsi="Times New Roman"/>
          <w:sz w:val="28"/>
          <w:szCs w:val="28"/>
        </w:rPr>
        <w:t xml:space="preserve"> гонк</w:t>
      </w:r>
      <w:r>
        <w:rPr>
          <w:rFonts w:ascii="Times New Roman" w:hAnsi="Times New Roman"/>
          <w:sz w:val="28"/>
          <w:szCs w:val="28"/>
        </w:rPr>
        <w:t>и</w:t>
      </w:r>
      <w:r w:rsidRPr="001E1AC4">
        <w:rPr>
          <w:rFonts w:ascii="Times New Roman" w:hAnsi="Times New Roman"/>
          <w:sz w:val="28"/>
          <w:szCs w:val="28"/>
        </w:rPr>
        <w:t xml:space="preserve"> памяти мастера спорта </w:t>
      </w:r>
      <w:proofErr w:type="spellStart"/>
      <w:r w:rsidRPr="001E1AC4">
        <w:rPr>
          <w:rFonts w:ascii="Times New Roman" w:hAnsi="Times New Roman"/>
          <w:sz w:val="28"/>
          <w:szCs w:val="28"/>
        </w:rPr>
        <w:t>А.Колобанова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1AC4">
        <w:rPr>
          <w:rFonts w:ascii="Times New Roman" w:hAnsi="Times New Roman"/>
          <w:sz w:val="28"/>
          <w:szCs w:val="28"/>
        </w:rPr>
        <w:t>ДЮСШ (финансирование – 8,0 тысяч рублей);</w:t>
      </w:r>
    </w:p>
    <w:p w:rsidR="000C2283" w:rsidRPr="001E1AC4" w:rsidRDefault="000C2283" w:rsidP="000C22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1AC4">
        <w:rPr>
          <w:rFonts w:ascii="Times New Roman" w:hAnsi="Times New Roman"/>
          <w:sz w:val="28"/>
          <w:szCs w:val="28"/>
        </w:rPr>
        <w:t xml:space="preserve">ервенство района по силовому троеборью в зачет районной спартакиады школьников ДЮСШ (финансирование – 8,0 тысяч рублей).   </w:t>
      </w:r>
      <w:r w:rsidRPr="00511873">
        <w:rPr>
          <w:sz w:val="24"/>
          <w:szCs w:val="24"/>
        </w:rPr>
        <w:t xml:space="preserve">                         </w:t>
      </w:r>
    </w:p>
    <w:p w:rsidR="000C2283" w:rsidRPr="002D0EB3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D0EB3">
        <w:rPr>
          <w:rFonts w:ascii="Times New Roman CYR" w:hAnsi="Times New Roman CYR" w:cs="Times New Roman CYR"/>
          <w:sz w:val="28"/>
          <w:szCs w:val="28"/>
          <w:lang w:eastAsia="ru-RU"/>
        </w:rPr>
        <w:t>Целевые индикаторы:</w:t>
      </w:r>
    </w:p>
    <w:p w:rsidR="000C2283" w:rsidRPr="00E43C64" w:rsidRDefault="000C2283" w:rsidP="000C2283">
      <w:pPr>
        <w:widowControl w:val="0"/>
        <w:tabs>
          <w:tab w:val="left" w:pos="1080"/>
        </w:tabs>
        <w:ind w:firstLine="709"/>
        <w:rPr>
          <w:rFonts w:ascii="Times New Roman" w:hAnsi="Times New Roman"/>
          <w:sz w:val="28"/>
          <w:szCs w:val="28"/>
          <w:lang/>
        </w:rPr>
      </w:pPr>
      <w:r w:rsidRPr="002D0EB3">
        <w:rPr>
          <w:rFonts w:ascii="Times New Roman" w:hAnsi="Times New Roman"/>
          <w:sz w:val="28"/>
          <w:szCs w:val="28"/>
          <w:lang/>
        </w:rPr>
        <w:t xml:space="preserve">- </w:t>
      </w:r>
      <w:r>
        <w:rPr>
          <w:rFonts w:ascii="Times New Roman" w:hAnsi="Times New Roman"/>
          <w:sz w:val="28"/>
          <w:szCs w:val="28"/>
          <w:lang/>
        </w:rPr>
        <w:t>к</w:t>
      </w:r>
      <w:r w:rsidRPr="00E43C64">
        <w:rPr>
          <w:rFonts w:ascii="Times New Roman" w:hAnsi="Times New Roman"/>
          <w:sz w:val="28"/>
          <w:szCs w:val="28"/>
          <w:lang/>
        </w:rPr>
        <w:t>оличество численности учащихся в муниципальном учреждении дополнительного образования районной детско-юношеской спортивной школе</w:t>
      </w:r>
      <w:r>
        <w:rPr>
          <w:rFonts w:ascii="Times New Roman" w:hAnsi="Times New Roman"/>
          <w:sz w:val="28"/>
          <w:szCs w:val="28"/>
          <w:lang/>
        </w:rPr>
        <w:t xml:space="preserve"> -</w:t>
      </w:r>
      <w:r w:rsidRPr="006A6A5E">
        <w:rPr>
          <w:rFonts w:ascii="Times New Roman" w:hAnsi="Times New Roman"/>
          <w:sz w:val="28"/>
          <w:szCs w:val="28"/>
          <w:lang/>
        </w:rPr>
        <w:t>596</w:t>
      </w:r>
      <w:r>
        <w:rPr>
          <w:rFonts w:ascii="Times New Roman" w:hAnsi="Times New Roman"/>
          <w:sz w:val="28"/>
          <w:szCs w:val="28"/>
          <w:lang/>
        </w:rPr>
        <w:t xml:space="preserve"> человек (96 % от плана);</w:t>
      </w:r>
    </w:p>
    <w:p w:rsidR="000C2283" w:rsidRPr="00E43C64" w:rsidRDefault="000C2283" w:rsidP="000C2283">
      <w:pPr>
        <w:widowControl w:val="0"/>
        <w:tabs>
          <w:tab w:val="left" w:pos="1080"/>
        </w:tabs>
        <w:ind w:firstLine="709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- ч</w:t>
      </w:r>
      <w:r w:rsidRPr="00E43C64">
        <w:rPr>
          <w:rFonts w:ascii="Times New Roman" w:hAnsi="Times New Roman"/>
          <w:sz w:val="28"/>
          <w:szCs w:val="28"/>
          <w:lang/>
        </w:rPr>
        <w:t>исленность учащихся в муниципальном учреждении дополнительного образования районной детско-юношеской спортивной школе, принявших участие в районных, краевых и всероссийских соревнованиях</w:t>
      </w:r>
      <w:r>
        <w:rPr>
          <w:rFonts w:ascii="Times New Roman" w:hAnsi="Times New Roman"/>
          <w:sz w:val="28"/>
          <w:szCs w:val="28"/>
          <w:lang/>
        </w:rPr>
        <w:t xml:space="preserve"> – 90 % (103,4 % от плана);</w:t>
      </w:r>
    </w:p>
    <w:p w:rsidR="000C2283" w:rsidRPr="00E43C64" w:rsidRDefault="000C2283" w:rsidP="000C2283">
      <w:pPr>
        <w:widowControl w:val="0"/>
        <w:tabs>
          <w:tab w:val="left" w:pos="1080"/>
        </w:tabs>
        <w:ind w:firstLine="709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- к</w:t>
      </w:r>
      <w:r w:rsidRPr="00E43C64">
        <w:rPr>
          <w:rFonts w:ascii="Times New Roman" w:hAnsi="Times New Roman"/>
          <w:sz w:val="28"/>
          <w:szCs w:val="28"/>
          <w:lang/>
        </w:rPr>
        <w:t xml:space="preserve">оличество спортсменов, подготовленных в муниципальном учреждении дополнительного образования районной детско-юношеской спортивной школе, выполнивших нормы массовых, юношеских, взрослых разрядов, КМС и МС </w:t>
      </w:r>
      <w:r>
        <w:rPr>
          <w:rFonts w:ascii="Times New Roman" w:hAnsi="Times New Roman"/>
          <w:sz w:val="28"/>
          <w:szCs w:val="28"/>
          <w:lang/>
        </w:rPr>
        <w:t>– 65 %;</w:t>
      </w:r>
      <w:r w:rsidRPr="00E43C64"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                            </w:t>
      </w:r>
    </w:p>
    <w:p w:rsidR="000C2283" w:rsidRPr="00E43C64" w:rsidRDefault="000C2283" w:rsidP="000C2283">
      <w:pPr>
        <w:widowControl w:val="0"/>
        <w:tabs>
          <w:tab w:val="left" w:pos="1080"/>
        </w:tabs>
        <w:ind w:firstLine="709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- у</w:t>
      </w:r>
      <w:r w:rsidRPr="00E43C64">
        <w:rPr>
          <w:rFonts w:ascii="Times New Roman" w:hAnsi="Times New Roman"/>
          <w:sz w:val="28"/>
          <w:szCs w:val="28"/>
          <w:lang/>
        </w:rPr>
        <w:t>крепление и развитие материально-технической базы муниципального учреждения дополнительного образования районной детско-юношеской спортивной школы</w:t>
      </w:r>
      <w:r>
        <w:rPr>
          <w:rFonts w:ascii="Times New Roman" w:hAnsi="Times New Roman"/>
          <w:sz w:val="28"/>
          <w:szCs w:val="28"/>
          <w:lang/>
        </w:rPr>
        <w:t xml:space="preserve"> – 0;</w:t>
      </w:r>
    </w:p>
    <w:p w:rsidR="000C2283" w:rsidRDefault="000C2283" w:rsidP="000C2283">
      <w:pPr>
        <w:widowControl w:val="0"/>
        <w:tabs>
          <w:tab w:val="left" w:pos="1080"/>
        </w:tabs>
        <w:ind w:firstLine="709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- п</w:t>
      </w:r>
      <w:r w:rsidRPr="00E43C64">
        <w:rPr>
          <w:rFonts w:ascii="Times New Roman" w:hAnsi="Times New Roman"/>
          <w:sz w:val="28"/>
          <w:szCs w:val="28"/>
          <w:lang/>
        </w:rPr>
        <w:t>овышение квалификации и профессиональной подготовки специалистов и тренеров-преподавателей в муниципальном учреждении дополнительного образования районной детско-юношеской спортивной школе</w:t>
      </w:r>
      <w:r>
        <w:rPr>
          <w:rFonts w:ascii="Times New Roman" w:hAnsi="Times New Roman"/>
          <w:sz w:val="28"/>
          <w:szCs w:val="28"/>
          <w:lang/>
        </w:rPr>
        <w:t xml:space="preserve"> – 100 %.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Целевые индикаторы: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lastRenderedPageBreak/>
        <w:t xml:space="preserve">- увеличение количества культурно-массовых мероприятий – 2003 единицы (105,4 %;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- увеличение количества участников культурно-массовых мероприятий – 76405 человек (99,8 %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- увеличение количества пользователей библиотек – </w:t>
      </w:r>
      <w:r>
        <w:rPr>
          <w:sz w:val="28"/>
          <w:szCs w:val="28"/>
        </w:rPr>
        <w:t>17892</w:t>
      </w:r>
      <w:r w:rsidRPr="00AE668F">
        <w:rPr>
          <w:sz w:val="28"/>
          <w:szCs w:val="28"/>
        </w:rPr>
        <w:t xml:space="preserve"> человек (101 %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- подключение к сети интернет библиотечных филиалов – </w:t>
      </w:r>
      <w:r w:rsidRPr="006A6A5E">
        <w:rPr>
          <w:sz w:val="28"/>
          <w:szCs w:val="28"/>
        </w:rPr>
        <w:t>24 единицы</w:t>
      </w:r>
      <w:r w:rsidRPr="00AE668F">
        <w:rPr>
          <w:sz w:val="28"/>
          <w:szCs w:val="28"/>
        </w:rPr>
        <w:t xml:space="preserve"> (75 %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- увеличение </w:t>
      </w:r>
      <w:proofErr w:type="spellStart"/>
      <w:r w:rsidRPr="00AE668F">
        <w:rPr>
          <w:sz w:val="28"/>
          <w:szCs w:val="28"/>
        </w:rPr>
        <w:t>документовыдач</w:t>
      </w:r>
      <w:proofErr w:type="spellEnd"/>
      <w:r w:rsidRPr="00AE668F">
        <w:rPr>
          <w:sz w:val="28"/>
          <w:szCs w:val="28"/>
        </w:rPr>
        <w:t xml:space="preserve"> – 373818 экземпляров (113,2 %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- количество обучающихся в ДШИ и ДМШ – </w:t>
      </w:r>
      <w:r w:rsidRPr="006A6A5E">
        <w:rPr>
          <w:sz w:val="28"/>
          <w:szCs w:val="28"/>
        </w:rPr>
        <w:t>388</w:t>
      </w:r>
      <w:r w:rsidRPr="00AE668F">
        <w:rPr>
          <w:sz w:val="28"/>
          <w:szCs w:val="28"/>
        </w:rPr>
        <w:t xml:space="preserve"> человек (103,3%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- количество выпускников в ДШИ и ДМШ – </w:t>
      </w:r>
      <w:r>
        <w:rPr>
          <w:sz w:val="28"/>
          <w:szCs w:val="28"/>
        </w:rPr>
        <w:t>18</w:t>
      </w:r>
      <w:r w:rsidRPr="00AE668F">
        <w:rPr>
          <w:sz w:val="28"/>
          <w:szCs w:val="28"/>
        </w:rPr>
        <w:t xml:space="preserve"> человек (90,9 %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 xml:space="preserve">- увеличение количества кружков декоративно-прикладного творчества – </w:t>
      </w:r>
      <w:r w:rsidRPr="006A6A5E">
        <w:rPr>
          <w:sz w:val="28"/>
          <w:szCs w:val="28"/>
        </w:rPr>
        <w:t>12</w:t>
      </w:r>
      <w:r w:rsidRPr="001E1AC4">
        <w:rPr>
          <w:color w:val="FF0000"/>
          <w:sz w:val="28"/>
          <w:szCs w:val="28"/>
        </w:rPr>
        <w:t xml:space="preserve"> </w:t>
      </w:r>
      <w:r w:rsidRPr="00AE668F">
        <w:rPr>
          <w:sz w:val="28"/>
          <w:szCs w:val="28"/>
        </w:rPr>
        <w:t xml:space="preserve">единиц (180 % от запланированного показателя);  </w:t>
      </w:r>
    </w:p>
    <w:p w:rsidR="000C2283" w:rsidRPr="00AE668F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AE668F">
        <w:rPr>
          <w:sz w:val="28"/>
          <w:szCs w:val="28"/>
        </w:rPr>
        <w:t>- увеличение количества участников народных ремесел и декоративно-прикладного творчества – 6</w:t>
      </w:r>
      <w:r>
        <w:rPr>
          <w:sz w:val="28"/>
          <w:szCs w:val="28"/>
        </w:rPr>
        <w:t>3</w:t>
      </w:r>
      <w:r w:rsidRPr="00AE668F">
        <w:rPr>
          <w:sz w:val="28"/>
          <w:szCs w:val="28"/>
        </w:rPr>
        <w:t xml:space="preserve"> человек (100 % от запланированного показателя)</w:t>
      </w:r>
      <w:r>
        <w:rPr>
          <w:sz w:val="28"/>
          <w:szCs w:val="28"/>
        </w:rPr>
        <w:t>.</w:t>
      </w:r>
      <w:r w:rsidRPr="00AE668F">
        <w:rPr>
          <w:sz w:val="28"/>
          <w:szCs w:val="28"/>
        </w:rPr>
        <w:t xml:space="preserve">  </w:t>
      </w:r>
    </w:p>
    <w:p w:rsidR="000C2283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709"/>
        <w:rPr>
          <w:b/>
          <w:sz w:val="28"/>
          <w:szCs w:val="28"/>
        </w:rPr>
      </w:pPr>
      <w:bookmarkStart w:id="14" w:name="_Hlk128726485"/>
      <w:bookmarkEnd w:id="12"/>
      <w:r w:rsidRPr="002D0EB3">
        <w:rPr>
          <w:rFonts w:eastAsia="Times New Roman"/>
          <w:b/>
          <w:sz w:val="28"/>
          <w:szCs w:val="28"/>
          <w:lang w:eastAsia="ar-SA"/>
        </w:rPr>
        <w:t>Вывод: Эффективность Программы умеренная.</w:t>
      </w:r>
      <w:r w:rsidRPr="000E32AE">
        <w:rPr>
          <w:rFonts w:eastAsia="Times New Roman"/>
          <w:b/>
          <w:color w:val="FF0000"/>
          <w:sz w:val="28"/>
          <w:szCs w:val="28"/>
          <w:lang w:eastAsia="ar-SA"/>
        </w:rPr>
        <w:t xml:space="preserve"> </w:t>
      </w:r>
    </w:p>
    <w:p w:rsidR="000C2283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709"/>
        <w:rPr>
          <w:b/>
          <w:sz w:val="28"/>
          <w:szCs w:val="28"/>
        </w:rPr>
      </w:pPr>
      <w:r w:rsidRPr="002D0EB3">
        <w:rPr>
          <w:b/>
          <w:sz w:val="28"/>
          <w:szCs w:val="28"/>
        </w:rPr>
        <w:t>Программа целесообразна к финансированию, но требует доработки в части уточнения финансового обеспечения программы в  20</w:t>
      </w:r>
      <w:r>
        <w:rPr>
          <w:b/>
          <w:sz w:val="28"/>
          <w:szCs w:val="28"/>
        </w:rPr>
        <w:t>22</w:t>
      </w:r>
      <w:r w:rsidRPr="002D0EB3">
        <w:rPr>
          <w:b/>
          <w:sz w:val="28"/>
          <w:szCs w:val="28"/>
        </w:rPr>
        <w:t xml:space="preserve"> году.</w:t>
      </w:r>
    </w:p>
    <w:bookmarkEnd w:id="14"/>
    <w:p w:rsidR="000C2283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0"/>
        <w:rPr>
          <w:b/>
          <w:sz w:val="28"/>
          <w:szCs w:val="28"/>
        </w:rPr>
      </w:pPr>
    </w:p>
    <w:p w:rsidR="000C2283" w:rsidRPr="00DC10AD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  <w:bookmarkStart w:id="15" w:name="_Hlk128726510"/>
      <w:r>
        <w:rPr>
          <w:b/>
          <w:sz w:val="28"/>
          <w:szCs w:val="28"/>
        </w:rPr>
        <w:t xml:space="preserve">7. </w:t>
      </w:r>
      <w:r w:rsidRPr="00B17385">
        <w:rPr>
          <w:b/>
          <w:sz w:val="28"/>
          <w:szCs w:val="28"/>
        </w:rPr>
        <w:t>Муниципальная программа «Развитие образования муниципального района «Петровск-Забайкальский район» на 2022-2026 год подпрограмма</w:t>
      </w:r>
      <w:r w:rsidRPr="00DC10AD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Военно-патриотическое воспитание молодежи и совершенствование системы допризывной подготовки учащихся образовательных организаций муниципального района «Петровск-Забайкальский район</w:t>
      </w:r>
      <w:r w:rsidRPr="00DC10A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на 2022-2026 годы</w:t>
      </w:r>
    </w:p>
    <w:bookmarkEnd w:id="15"/>
    <w:p w:rsidR="000C2283" w:rsidRPr="00B97D16" w:rsidRDefault="000C2283" w:rsidP="000C228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утверждена</w:t>
      </w:r>
      <w:proofErr w:type="gramEnd"/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дминистрации района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05.10.2021 №515</w:t>
      </w:r>
    </w:p>
    <w:p w:rsidR="000C2283" w:rsidRPr="00B97D16" w:rsidRDefault="000C2283" w:rsidP="000C2283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 изменениями от </w:t>
      </w:r>
      <w:r w:rsidRPr="009C600D">
        <w:rPr>
          <w:rFonts w:ascii="Times New Roman" w:eastAsia="Times New Roman" w:hAnsi="Times New Roman"/>
          <w:b/>
          <w:sz w:val="28"/>
          <w:szCs w:val="28"/>
          <w:lang w:eastAsia="ru-RU"/>
        </w:rPr>
        <w:t>08.02.2023г. № 54)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b/>
          <w:sz w:val="28"/>
          <w:szCs w:val="28"/>
        </w:rPr>
      </w:pPr>
    </w:p>
    <w:p w:rsidR="000C2283" w:rsidRPr="0045738D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6" w:name="_Hlk128726533"/>
      <w:r w:rsidRPr="0045738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45738D">
        <w:rPr>
          <w:rFonts w:ascii="Times New Roman" w:hAnsi="Times New Roman"/>
          <w:sz w:val="28"/>
          <w:szCs w:val="28"/>
        </w:rPr>
        <w:t xml:space="preserve"> году на реализацию программы было запланировано </w:t>
      </w:r>
      <w:r>
        <w:rPr>
          <w:rFonts w:ascii="Times New Roman" w:hAnsi="Times New Roman"/>
          <w:sz w:val="28"/>
          <w:szCs w:val="28"/>
        </w:rPr>
        <w:t>78 794,42</w:t>
      </w:r>
      <w:r w:rsidRPr="0045738D">
        <w:rPr>
          <w:rFonts w:ascii="Times New Roman" w:hAnsi="Times New Roman"/>
          <w:sz w:val="28"/>
          <w:szCs w:val="28"/>
        </w:rPr>
        <w:t xml:space="preserve"> тыс. рублей. Финансирование мероприятий программы произведено за счет средств бюджета района в размере </w:t>
      </w:r>
      <w:r>
        <w:rPr>
          <w:rFonts w:ascii="Times New Roman" w:hAnsi="Times New Roman"/>
          <w:sz w:val="28"/>
          <w:szCs w:val="28"/>
        </w:rPr>
        <w:t>78 794,42</w:t>
      </w:r>
      <w:r w:rsidRPr="0045738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100,0</w:t>
      </w:r>
      <w:r w:rsidRPr="0045738D">
        <w:rPr>
          <w:rFonts w:ascii="Times New Roman" w:hAnsi="Times New Roman"/>
          <w:sz w:val="28"/>
          <w:szCs w:val="28"/>
        </w:rPr>
        <w:t xml:space="preserve"> % от запланированного финансирования. </w:t>
      </w:r>
    </w:p>
    <w:bookmarkEnd w:id="16"/>
    <w:p w:rsidR="000C2283" w:rsidRPr="0045738D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22</w:t>
      </w: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Pr="0063364B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63364B">
        <w:rPr>
          <w:sz w:val="28"/>
          <w:szCs w:val="28"/>
        </w:rPr>
        <w:t>- проведение районной военно-спортивной игры «Зарница» (финансирование – 20,0 тысяч рублей);</w:t>
      </w:r>
    </w:p>
    <w:p w:rsidR="000C2283" w:rsidRPr="0063364B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63364B">
        <w:rPr>
          <w:b/>
          <w:sz w:val="28"/>
          <w:szCs w:val="28"/>
        </w:rPr>
        <w:t xml:space="preserve">- </w:t>
      </w:r>
      <w:r w:rsidRPr="0063364B">
        <w:rPr>
          <w:sz w:val="28"/>
          <w:szCs w:val="28"/>
        </w:rPr>
        <w:t>проведение 5-дневных учебных сборов (финансирование – 55 994,42 тысяч рублей);</w:t>
      </w:r>
    </w:p>
    <w:p w:rsidR="000C2283" w:rsidRPr="0063364B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3364B">
        <w:rPr>
          <w:sz w:val="28"/>
          <w:szCs w:val="28"/>
        </w:rPr>
        <w:t>приобретение ГСМ по общеобразовательным школам</w:t>
      </w:r>
      <w:r>
        <w:rPr>
          <w:sz w:val="28"/>
          <w:szCs w:val="28"/>
        </w:rPr>
        <w:t xml:space="preserve"> (финансирование – 2,800 тысяч рублей).</w:t>
      </w:r>
    </w:p>
    <w:p w:rsidR="000C2283" w:rsidRPr="0063364B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</w:p>
    <w:p w:rsidR="000C2283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bookmarkStart w:id="17" w:name="_Hlk128726556"/>
      <w:r w:rsidRPr="00901D90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Вывод: Эффективность </w:t>
      </w:r>
      <w:r w:rsidRPr="005D64C8">
        <w:rPr>
          <w:rFonts w:ascii="Times New Roman" w:hAnsi="Times New Roman"/>
          <w:b/>
          <w:sz w:val="28"/>
          <w:szCs w:val="28"/>
        </w:rPr>
        <w:t>программы умеренная.</w:t>
      </w:r>
      <w:r w:rsidRPr="005D64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D64C8">
        <w:rPr>
          <w:rFonts w:ascii="Times New Roman CYR" w:hAnsi="Times New Roman CYR" w:cs="Times New Roman CYR"/>
          <w:b/>
          <w:sz w:val="28"/>
          <w:szCs w:val="28"/>
        </w:rPr>
        <w:t>Программа</w:t>
      </w:r>
      <w:r w:rsidRPr="001355CC">
        <w:rPr>
          <w:rFonts w:ascii="Times New Roman CYR" w:hAnsi="Times New Roman CYR" w:cs="Times New Roman CYR"/>
          <w:b/>
          <w:sz w:val="28"/>
          <w:szCs w:val="28"/>
        </w:rPr>
        <w:t xml:space="preserve"> целесообразна к финансированию, но требует доработки в части уточнения финансового обеспечения программы в 20</w:t>
      </w:r>
      <w:r>
        <w:rPr>
          <w:rFonts w:ascii="Times New Roman CYR" w:hAnsi="Times New Roman CYR" w:cs="Times New Roman CYR"/>
          <w:b/>
          <w:sz w:val="28"/>
          <w:szCs w:val="28"/>
        </w:rPr>
        <w:t>22</w:t>
      </w:r>
      <w:r w:rsidRPr="001355CC">
        <w:rPr>
          <w:rFonts w:ascii="Times New Roman CYR" w:hAnsi="Times New Roman CYR" w:cs="Times New Roman CYR"/>
          <w:b/>
          <w:sz w:val="28"/>
          <w:szCs w:val="28"/>
        </w:rPr>
        <w:t xml:space="preserve"> году.</w:t>
      </w:r>
    </w:p>
    <w:p w:rsidR="000C2283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0C2283" w:rsidRDefault="000C2283" w:rsidP="000C228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18" w:name="_Hlk128726576"/>
      <w:bookmarkEnd w:id="17"/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A142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17945">
        <w:rPr>
          <w:rFonts w:ascii="Times New Roman" w:hAnsi="Times New Roman"/>
          <w:b/>
          <w:sz w:val="28"/>
          <w:szCs w:val="28"/>
        </w:rPr>
        <w:t xml:space="preserve"> Муниципальная программа «Развитие дополнительного образования муниципального района «Петровск-Забайкальский район» (2020-2025 годы)</w:t>
      </w:r>
    </w:p>
    <w:p w:rsidR="000C2283" w:rsidRDefault="000C2283" w:rsidP="000C2283">
      <w:pPr>
        <w:ind w:firstLine="708"/>
        <w:rPr>
          <w:rFonts w:ascii="Times New Roman" w:hAnsi="Times New Roman"/>
          <w:sz w:val="28"/>
          <w:szCs w:val="28"/>
        </w:rPr>
      </w:pPr>
      <w:r w:rsidRPr="00903FC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03FC4">
        <w:rPr>
          <w:rFonts w:ascii="Times New Roman" w:hAnsi="Times New Roman"/>
          <w:sz w:val="28"/>
          <w:szCs w:val="28"/>
        </w:rPr>
        <w:t xml:space="preserve"> году на реализацию программы было запланировано </w:t>
      </w:r>
      <w:r>
        <w:rPr>
          <w:rFonts w:ascii="Times New Roman" w:hAnsi="Times New Roman"/>
          <w:sz w:val="28"/>
          <w:szCs w:val="28"/>
        </w:rPr>
        <w:t>4 430 013,96</w:t>
      </w:r>
      <w:r w:rsidRPr="0072461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2461D">
        <w:rPr>
          <w:rFonts w:ascii="Times New Roman" w:hAnsi="Times New Roman"/>
          <w:sz w:val="28"/>
          <w:szCs w:val="28"/>
        </w:rPr>
        <w:t>.р</w:t>
      </w:r>
      <w:proofErr w:type="gramEnd"/>
      <w:r w:rsidRPr="0072461D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0C2283" w:rsidRDefault="000C2283" w:rsidP="000C2283">
      <w:pPr>
        <w:ind w:firstLine="708"/>
        <w:rPr>
          <w:rFonts w:ascii="Times New Roman" w:hAnsi="Times New Roman"/>
          <w:sz w:val="28"/>
          <w:szCs w:val="28"/>
        </w:rPr>
      </w:pPr>
      <w:r w:rsidRPr="00117945">
        <w:rPr>
          <w:rFonts w:ascii="Times New Roman" w:hAnsi="Times New Roman"/>
          <w:sz w:val="28"/>
          <w:szCs w:val="28"/>
        </w:rPr>
        <w:t xml:space="preserve">Все средства программы направлены на выплату заработной платы и </w:t>
      </w:r>
      <w:proofErr w:type="gramStart"/>
      <w:r w:rsidRPr="00117945">
        <w:rPr>
          <w:rFonts w:ascii="Times New Roman" w:hAnsi="Times New Roman"/>
          <w:sz w:val="28"/>
          <w:szCs w:val="28"/>
        </w:rPr>
        <w:t>стимулирующих</w:t>
      </w:r>
      <w:proofErr w:type="gramEnd"/>
      <w:r w:rsidRPr="00117945">
        <w:rPr>
          <w:rFonts w:ascii="Times New Roman" w:hAnsi="Times New Roman"/>
          <w:sz w:val="28"/>
          <w:szCs w:val="28"/>
        </w:rPr>
        <w:t xml:space="preserve"> работникам дополнительного образования по основным бюджетным кодам</w:t>
      </w:r>
      <w:r>
        <w:rPr>
          <w:rFonts w:ascii="Times New Roman" w:hAnsi="Times New Roman"/>
          <w:sz w:val="28"/>
          <w:szCs w:val="28"/>
        </w:rPr>
        <w:t>.</w:t>
      </w:r>
    </w:p>
    <w:p w:rsidR="000C2283" w:rsidRPr="006C2A86" w:rsidRDefault="000C2283" w:rsidP="000C2283">
      <w:pPr>
        <w:suppressAutoHyphens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945">
        <w:rPr>
          <w:rFonts w:ascii="Times New Roman" w:hAnsi="Times New Roman"/>
          <w:b/>
          <w:sz w:val="28"/>
          <w:szCs w:val="28"/>
        </w:rPr>
        <w:t xml:space="preserve">Вывод: </w:t>
      </w:r>
      <w:r w:rsidRPr="00426F6A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умеренная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целесообразна к финансированию, но требует доработки в части уточнения финансового обеспечения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в 2022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bookmarkEnd w:id="18"/>
    <w:p w:rsidR="000C2283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0C2283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45738D">
        <w:rPr>
          <w:b/>
          <w:sz w:val="28"/>
          <w:szCs w:val="28"/>
          <w:u w:val="single"/>
        </w:rPr>
        <w:t>Программы в области культуры и спорта</w:t>
      </w:r>
    </w:p>
    <w:p w:rsidR="000C2283" w:rsidRPr="0045738D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0C2283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9" w:name="_Hlk128726596"/>
      <w:r w:rsidRPr="00930F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930F9F">
        <w:rPr>
          <w:rFonts w:ascii="Times New Roman" w:hAnsi="Times New Roman"/>
          <w:b/>
          <w:sz w:val="28"/>
          <w:szCs w:val="28"/>
        </w:rPr>
        <w:t>. Муниципальная</w:t>
      </w:r>
      <w:r w:rsidRPr="0045738D">
        <w:rPr>
          <w:rFonts w:ascii="Times New Roman" w:hAnsi="Times New Roman"/>
          <w:b/>
          <w:sz w:val="28"/>
          <w:szCs w:val="28"/>
        </w:rPr>
        <w:t xml:space="preserve"> программа «Сохранение и развитие культуры муниципального района «Петровск-Забайкальский район»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45738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45738D">
        <w:rPr>
          <w:rFonts w:ascii="Times New Roman" w:hAnsi="Times New Roman"/>
          <w:b/>
          <w:sz w:val="28"/>
          <w:szCs w:val="28"/>
        </w:rPr>
        <w:t xml:space="preserve"> </w:t>
      </w:r>
      <w:bookmarkEnd w:id="19"/>
      <w:r w:rsidRPr="0045738D">
        <w:rPr>
          <w:rFonts w:ascii="Times New Roman" w:hAnsi="Times New Roman"/>
          <w:b/>
          <w:sz w:val="28"/>
          <w:szCs w:val="28"/>
        </w:rPr>
        <w:t xml:space="preserve">годы» в новой редакции, утверждена постановлением </w:t>
      </w:r>
      <w:r>
        <w:rPr>
          <w:rFonts w:ascii="Times New Roman" w:hAnsi="Times New Roman"/>
          <w:b/>
          <w:sz w:val="28"/>
          <w:szCs w:val="28"/>
        </w:rPr>
        <w:t>а</w:t>
      </w:r>
      <w:r w:rsidRPr="0045738D">
        <w:rPr>
          <w:rFonts w:ascii="Times New Roman" w:hAnsi="Times New Roman"/>
          <w:b/>
          <w:sz w:val="28"/>
          <w:szCs w:val="28"/>
        </w:rPr>
        <w:t>дминистрации района от 22.0</w:t>
      </w:r>
      <w:r>
        <w:rPr>
          <w:rFonts w:ascii="Times New Roman" w:hAnsi="Times New Roman"/>
          <w:b/>
          <w:sz w:val="28"/>
          <w:szCs w:val="28"/>
        </w:rPr>
        <w:t>1</w:t>
      </w:r>
      <w:r w:rsidRPr="0045738D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</w:t>
      </w:r>
      <w:r w:rsidRPr="0045738D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42</w:t>
      </w:r>
      <w:r w:rsidRPr="004573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 изменениями от 13.02.2023 года №78)</w:t>
      </w:r>
    </w:p>
    <w:p w:rsidR="000C2283" w:rsidRPr="0045738D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C2283" w:rsidRPr="0045738D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0" w:name="_Hlk128726607"/>
      <w:r w:rsidRPr="0045738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45738D">
        <w:rPr>
          <w:rFonts w:ascii="Times New Roman" w:hAnsi="Times New Roman"/>
          <w:sz w:val="28"/>
          <w:szCs w:val="28"/>
        </w:rPr>
        <w:t xml:space="preserve"> году на реализацию программы было запланировано </w:t>
      </w:r>
      <w:r>
        <w:rPr>
          <w:rFonts w:ascii="Times New Roman" w:hAnsi="Times New Roman"/>
          <w:sz w:val="28"/>
          <w:szCs w:val="28"/>
        </w:rPr>
        <w:t>1 208 904,82</w:t>
      </w:r>
      <w:r w:rsidRPr="0045738D">
        <w:rPr>
          <w:rFonts w:ascii="Times New Roman" w:hAnsi="Times New Roman"/>
          <w:sz w:val="28"/>
          <w:szCs w:val="28"/>
        </w:rPr>
        <w:t xml:space="preserve"> тыс. рублей. Финансирование мероприятий программы произведено за счет средств бюджета района в размере </w:t>
      </w:r>
      <w:r>
        <w:rPr>
          <w:rFonts w:ascii="Times New Roman" w:hAnsi="Times New Roman"/>
          <w:sz w:val="28"/>
          <w:szCs w:val="28"/>
        </w:rPr>
        <w:t>1 208 904,82</w:t>
      </w:r>
      <w:r w:rsidRPr="0045738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100,0</w:t>
      </w:r>
      <w:r w:rsidRPr="0045738D">
        <w:rPr>
          <w:rFonts w:ascii="Times New Roman" w:hAnsi="Times New Roman"/>
          <w:sz w:val="28"/>
          <w:szCs w:val="28"/>
        </w:rPr>
        <w:t xml:space="preserve"> % от запланированного финансирования</w:t>
      </w:r>
      <w:bookmarkEnd w:id="20"/>
      <w:r w:rsidRPr="0045738D">
        <w:rPr>
          <w:rFonts w:ascii="Times New Roman" w:hAnsi="Times New Roman"/>
          <w:sz w:val="28"/>
          <w:szCs w:val="28"/>
        </w:rPr>
        <w:t xml:space="preserve">. </w:t>
      </w:r>
    </w:p>
    <w:p w:rsidR="000C2283" w:rsidRPr="0045738D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22</w:t>
      </w: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0B6A09">
        <w:rPr>
          <w:sz w:val="28"/>
          <w:szCs w:val="28"/>
        </w:rPr>
        <w:t>Подпрограмма «</w:t>
      </w:r>
      <w:proofErr w:type="spellStart"/>
      <w:r w:rsidRPr="000B6A09">
        <w:rPr>
          <w:sz w:val="28"/>
          <w:szCs w:val="28"/>
        </w:rPr>
        <w:t>Культурно-досуговая</w:t>
      </w:r>
      <w:proofErr w:type="spellEnd"/>
      <w:r w:rsidRPr="000B6A09">
        <w:rPr>
          <w:sz w:val="28"/>
          <w:szCs w:val="28"/>
        </w:rPr>
        <w:t xml:space="preserve"> деятельность»</w:t>
      </w:r>
      <w:r>
        <w:rPr>
          <w:sz w:val="28"/>
          <w:szCs w:val="28"/>
        </w:rPr>
        <w:t xml:space="preserve"> (финансирование – 187 192,13 тысяч рублей)</w:t>
      </w:r>
      <w:r w:rsidRPr="000B6A09">
        <w:rPr>
          <w:sz w:val="28"/>
          <w:szCs w:val="28"/>
        </w:rPr>
        <w:t>: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AF5">
        <w:rPr>
          <w:sz w:val="28"/>
          <w:szCs w:val="28"/>
        </w:rPr>
        <w:t xml:space="preserve">разработка ПСД по  </w:t>
      </w:r>
      <w:proofErr w:type="spellStart"/>
      <w:r w:rsidRPr="00D66AF5">
        <w:rPr>
          <w:sz w:val="28"/>
          <w:szCs w:val="28"/>
        </w:rPr>
        <w:t>ЦДиТ</w:t>
      </w:r>
      <w:proofErr w:type="spellEnd"/>
      <w:r w:rsidRPr="00D66AF5">
        <w:rPr>
          <w:sz w:val="28"/>
          <w:szCs w:val="28"/>
        </w:rPr>
        <w:t xml:space="preserve"> п. Новопавловка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 xml:space="preserve">проведение районного конкурса хоровых и вокальных коллективов  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>«Мой уголок за Байкалом»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CF7586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 xml:space="preserve">участие в открытии 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>года культурного наследия народов России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CF7586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 xml:space="preserve">командировочные расходы на участие в конкурсе 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 xml:space="preserve">«Казачий круг» </w:t>
      </w:r>
      <w:proofErr w:type="gramStart"/>
      <w:r w:rsidRPr="00CF7586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Pr="00CF7586">
        <w:rPr>
          <w:rFonts w:eastAsia="Times New Roman"/>
          <w:bCs/>
          <w:sz w:val="28"/>
          <w:szCs w:val="28"/>
          <w:lang w:eastAsia="ru-RU"/>
        </w:rPr>
        <w:t>. Чита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CF7586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>проведение районного смотра-конкурса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 xml:space="preserve"> «Звездная карусель»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CF7586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 xml:space="preserve">командировочные расходы на участие ансамбля «Родная» в фестивале 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>«</w:t>
      </w:r>
      <w:proofErr w:type="spellStart"/>
      <w:r w:rsidRPr="00CF7586">
        <w:rPr>
          <w:rFonts w:eastAsia="Times New Roman"/>
          <w:b/>
          <w:bCs/>
          <w:sz w:val="28"/>
          <w:szCs w:val="28"/>
          <w:lang w:eastAsia="ru-RU"/>
        </w:rPr>
        <w:t>Добровидение</w:t>
      </w:r>
      <w:proofErr w:type="spellEnd"/>
      <w:r w:rsidRPr="00CF7586"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CF7586">
        <w:rPr>
          <w:rFonts w:eastAsia="Times New Roman"/>
          <w:bCs/>
          <w:sz w:val="28"/>
          <w:szCs w:val="28"/>
          <w:lang w:eastAsia="ru-RU"/>
        </w:rPr>
        <w:t xml:space="preserve"> г. Санкт-Петербург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CF7586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 xml:space="preserve">командировочные расходы на участие в межрегиональном фестивале этнокультур народов Дальнего Востока 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 xml:space="preserve">«Лики наследия» </w:t>
      </w:r>
      <w:proofErr w:type="gramStart"/>
      <w:r w:rsidRPr="00CF7586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Pr="00CF7586">
        <w:rPr>
          <w:rFonts w:eastAsia="Times New Roman"/>
          <w:bCs/>
          <w:sz w:val="28"/>
          <w:szCs w:val="28"/>
          <w:lang w:eastAsia="ru-RU"/>
        </w:rPr>
        <w:t>. Хабаровск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CF7586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>проведение елки главы п. Новопавловка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586">
        <w:rPr>
          <w:rFonts w:eastAsia="Times New Roman"/>
          <w:bCs/>
          <w:sz w:val="28"/>
          <w:szCs w:val="28"/>
          <w:lang w:eastAsia="ru-RU"/>
        </w:rPr>
        <w:t>ЦДиТ</w:t>
      </w:r>
      <w:proofErr w:type="spellEnd"/>
      <w:r w:rsidRPr="00CF7586">
        <w:rPr>
          <w:rFonts w:eastAsia="Times New Roman"/>
          <w:bCs/>
          <w:sz w:val="28"/>
          <w:szCs w:val="28"/>
          <w:lang w:eastAsia="ru-RU"/>
        </w:rPr>
        <w:t xml:space="preserve"> п</w:t>
      </w:r>
      <w:proofErr w:type="gramStart"/>
      <w:r w:rsidRPr="00CF7586">
        <w:rPr>
          <w:rFonts w:eastAsia="Times New Roman"/>
          <w:bCs/>
          <w:sz w:val="28"/>
          <w:szCs w:val="28"/>
          <w:lang w:eastAsia="ru-RU"/>
        </w:rPr>
        <w:t>.Н</w:t>
      </w:r>
      <w:proofErr w:type="gramEnd"/>
      <w:r w:rsidRPr="00CF7586">
        <w:rPr>
          <w:rFonts w:eastAsia="Times New Roman"/>
          <w:bCs/>
          <w:sz w:val="28"/>
          <w:szCs w:val="28"/>
          <w:lang w:eastAsia="ru-RU"/>
        </w:rPr>
        <w:t>овопавловка «Каскад»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CF7586">
        <w:rPr>
          <w:sz w:val="28"/>
          <w:szCs w:val="28"/>
        </w:rPr>
        <w:lastRenderedPageBreak/>
        <w:t xml:space="preserve">- обслуживание сайтов 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rPr>
          <w:rFonts w:eastAsia="Times New Roman"/>
          <w:bCs/>
          <w:sz w:val="28"/>
          <w:szCs w:val="28"/>
          <w:lang w:eastAsia="ru-RU"/>
        </w:rPr>
      </w:pP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0B6A09">
        <w:rPr>
          <w:sz w:val="28"/>
          <w:szCs w:val="28"/>
        </w:rPr>
        <w:t>Подпрограмма «Библиотечное дело»</w:t>
      </w:r>
      <w:r>
        <w:rPr>
          <w:sz w:val="28"/>
          <w:szCs w:val="28"/>
        </w:rPr>
        <w:t xml:space="preserve"> (финансирование – 612 760,27 тысяч рублей)</w:t>
      </w:r>
      <w:r w:rsidRPr="000B6A09">
        <w:rPr>
          <w:sz w:val="28"/>
          <w:szCs w:val="28"/>
        </w:rPr>
        <w:t>: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CF7586">
        <w:rPr>
          <w:sz w:val="28"/>
          <w:szCs w:val="28"/>
        </w:rPr>
        <w:t>- пополнение библиотечного фонда</w:t>
      </w:r>
    </w:p>
    <w:p w:rsidR="000C2283" w:rsidRPr="00CF7586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CF7586">
        <w:rPr>
          <w:sz w:val="28"/>
          <w:szCs w:val="28"/>
        </w:rPr>
        <w:t>- подписка на периодические издания</w:t>
      </w:r>
    </w:p>
    <w:p w:rsidR="000C2283" w:rsidRPr="00432F31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CF7586">
        <w:rPr>
          <w:sz w:val="28"/>
          <w:szCs w:val="28"/>
        </w:rPr>
        <w:t xml:space="preserve">- проведение и участие в мероприятиях, в том числе Оплата услуг по изданию газеты «Культура Забайкалья», командировочные расходы Е. Островская </w:t>
      </w:r>
      <w:proofErr w:type="gramStart"/>
      <w:r w:rsidRPr="00CF7586">
        <w:rPr>
          <w:sz w:val="28"/>
          <w:szCs w:val="28"/>
        </w:rPr>
        <w:t>г</w:t>
      </w:r>
      <w:proofErr w:type="gramEnd"/>
      <w:r w:rsidRPr="00CF7586">
        <w:rPr>
          <w:sz w:val="28"/>
          <w:szCs w:val="28"/>
        </w:rPr>
        <w:t xml:space="preserve">. Чита, приобретение вывесок филиал с. </w:t>
      </w:r>
      <w:proofErr w:type="spellStart"/>
      <w:r w:rsidRPr="00CF7586">
        <w:rPr>
          <w:sz w:val="28"/>
          <w:szCs w:val="28"/>
        </w:rPr>
        <w:t>Орсук</w:t>
      </w:r>
      <w:proofErr w:type="spellEnd"/>
      <w:r w:rsidRPr="00CF7586">
        <w:rPr>
          <w:sz w:val="28"/>
          <w:szCs w:val="28"/>
        </w:rPr>
        <w:t>, приобретение сетевого кабеля для проведения интернета филиал №8 с. Баляга</w:t>
      </w:r>
    </w:p>
    <w:p w:rsidR="000C2283" w:rsidRPr="000B6A09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432F31">
        <w:rPr>
          <w:sz w:val="28"/>
          <w:szCs w:val="28"/>
        </w:rPr>
        <w:t>Подпрограмма «Дополнительное</w:t>
      </w:r>
      <w:r w:rsidRPr="000B6A09">
        <w:rPr>
          <w:sz w:val="28"/>
          <w:szCs w:val="28"/>
        </w:rPr>
        <w:t xml:space="preserve"> образование»</w:t>
      </w:r>
      <w:r>
        <w:rPr>
          <w:sz w:val="28"/>
          <w:szCs w:val="28"/>
        </w:rPr>
        <w:t xml:space="preserve"> (финансирование – 293 447,21 тысяч рублей)</w:t>
      </w:r>
      <w:r w:rsidRPr="000B6A09">
        <w:rPr>
          <w:sz w:val="28"/>
          <w:szCs w:val="28"/>
        </w:rPr>
        <w:t>: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6A09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>проведение районного конкурса изобразительного искусства «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>Волшебная кисточка» (</w:t>
      </w:r>
      <w:r w:rsidRPr="00CF7586">
        <w:rPr>
          <w:rFonts w:eastAsia="Times New Roman"/>
          <w:bCs/>
          <w:sz w:val="28"/>
          <w:szCs w:val="28"/>
          <w:lang w:eastAsia="ru-RU"/>
        </w:rPr>
        <w:t>ДШИ п. Новопавловка)</w:t>
      </w:r>
    </w:p>
    <w:p w:rsidR="000C2283" w:rsidRPr="006A4691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CF7586">
        <w:rPr>
          <w:sz w:val="28"/>
          <w:szCs w:val="28"/>
        </w:rPr>
        <w:t xml:space="preserve">- </w:t>
      </w:r>
      <w:r w:rsidRPr="00CF7586">
        <w:rPr>
          <w:rFonts w:eastAsia="Times New Roman"/>
          <w:bCs/>
          <w:sz w:val="28"/>
          <w:szCs w:val="28"/>
          <w:lang w:eastAsia="ru-RU"/>
        </w:rPr>
        <w:t>командировочные расходы  для участия в конкурсе «</w:t>
      </w:r>
      <w:r w:rsidRPr="00CF7586">
        <w:rPr>
          <w:rFonts w:eastAsia="Times New Roman"/>
          <w:b/>
          <w:bCs/>
          <w:sz w:val="28"/>
          <w:szCs w:val="28"/>
          <w:lang w:eastAsia="ru-RU"/>
        </w:rPr>
        <w:t xml:space="preserve">Созвучие» </w:t>
      </w:r>
      <w:proofErr w:type="gramStart"/>
      <w:r w:rsidRPr="00CF7586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Pr="00CF7586">
        <w:rPr>
          <w:rFonts w:eastAsia="Times New Roman"/>
          <w:bCs/>
          <w:sz w:val="28"/>
          <w:szCs w:val="28"/>
          <w:lang w:eastAsia="ru-RU"/>
        </w:rPr>
        <w:t>. Чита (ДШИ с. Баляга</w:t>
      </w:r>
      <w:r>
        <w:rPr>
          <w:rFonts w:eastAsia="Times New Roman"/>
          <w:bCs/>
          <w:sz w:val="28"/>
          <w:szCs w:val="28"/>
          <w:lang w:eastAsia="ru-RU"/>
        </w:rPr>
        <w:t>)</w:t>
      </w:r>
    </w:p>
    <w:p w:rsidR="000C2283" w:rsidRPr="00BD2E6C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E6C">
        <w:rPr>
          <w:sz w:val="28"/>
          <w:szCs w:val="28"/>
        </w:rPr>
        <w:t>обслуживание сайтов</w:t>
      </w:r>
    </w:p>
    <w:p w:rsidR="000C2283" w:rsidRPr="00BD2E6C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BD2E6C">
        <w:rPr>
          <w:sz w:val="28"/>
          <w:szCs w:val="28"/>
        </w:rPr>
        <w:t>- прохождение аттестации преподавателей</w:t>
      </w:r>
    </w:p>
    <w:p w:rsidR="000C2283" w:rsidRPr="00BD2E6C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BD2E6C">
        <w:rPr>
          <w:sz w:val="28"/>
          <w:szCs w:val="28"/>
        </w:rPr>
        <w:t>- медосмотр сотрудников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BD2E6C">
        <w:rPr>
          <w:sz w:val="28"/>
          <w:szCs w:val="28"/>
        </w:rPr>
        <w:t xml:space="preserve">- проведение </w:t>
      </w:r>
      <w:proofErr w:type="spellStart"/>
      <w:r w:rsidRPr="00BD2E6C">
        <w:rPr>
          <w:sz w:val="28"/>
          <w:szCs w:val="28"/>
        </w:rPr>
        <w:t>госэкспертизы</w:t>
      </w:r>
      <w:proofErr w:type="spellEnd"/>
      <w:r w:rsidRPr="00BD2E6C">
        <w:rPr>
          <w:sz w:val="28"/>
          <w:szCs w:val="28"/>
        </w:rPr>
        <w:t xml:space="preserve"> на капитальный ремонт </w:t>
      </w:r>
      <w:r w:rsidRPr="00BD2E6C">
        <w:rPr>
          <w:rFonts w:eastAsia="Times New Roman"/>
          <w:bCs/>
          <w:sz w:val="28"/>
          <w:szCs w:val="28"/>
          <w:lang w:eastAsia="ru-RU"/>
        </w:rPr>
        <w:t xml:space="preserve">ДШИ с. </w:t>
      </w:r>
      <w:proofErr w:type="spellStart"/>
      <w:r w:rsidRPr="00BD2E6C">
        <w:rPr>
          <w:rFonts w:eastAsia="Times New Roman"/>
          <w:bCs/>
          <w:sz w:val="28"/>
          <w:szCs w:val="28"/>
          <w:lang w:eastAsia="ru-RU"/>
        </w:rPr>
        <w:t>Малета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Подпрограмма «Пожарная безопасность в учреждениях культуры и дополнительного образования детей в сфере культуры» (финансирование – 7 300,0 тысяч рублей):</w:t>
      </w:r>
    </w:p>
    <w:p w:rsidR="000C2283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огнетушителей, пожарных щитов и средств наглядной противопожарной агитации.</w:t>
      </w:r>
    </w:p>
    <w:p w:rsidR="000C2283" w:rsidRPr="00BD2E6C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</w:p>
    <w:p w:rsidR="000C2283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bookmarkStart w:id="21" w:name="_Hlk128726621"/>
      <w:r w:rsidRPr="00901D90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Вывод: Эффективность </w:t>
      </w:r>
      <w:r w:rsidRPr="005D64C8">
        <w:rPr>
          <w:rFonts w:ascii="Times New Roman" w:hAnsi="Times New Roman"/>
          <w:b/>
          <w:sz w:val="28"/>
          <w:szCs w:val="28"/>
        </w:rPr>
        <w:t>программы умеренная.</w:t>
      </w:r>
      <w:r w:rsidRPr="005D64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D64C8">
        <w:rPr>
          <w:rFonts w:ascii="Times New Roman CYR" w:hAnsi="Times New Roman CYR" w:cs="Times New Roman CYR"/>
          <w:b/>
          <w:sz w:val="28"/>
          <w:szCs w:val="28"/>
        </w:rPr>
        <w:t>Программа</w:t>
      </w:r>
      <w:r w:rsidRPr="001355CC">
        <w:rPr>
          <w:rFonts w:ascii="Times New Roman CYR" w:hAnsi="Times New Roman CYR" w:cs="Times New Roman CYR"/>
          <w:b/>
          <w:sz w:val="28"/>
          <w:szCs w:val="28"/>
        </w:rPr>
        <w:t xml:space="preserve"> целесообразна к финансированию, но требует доработки в части уточнения финансового обеспечения программы в 20</w:t>
      </w:r>
      <w:r>
        <w:rPr>
          <w:rFonts w:ascii="Times New Roman CYR" w:hAnsi="Times New Roman CYR" w:cs="Times New Roman CYR"/>
          <w:b/>
          <w:sz w:val="28"/>
          <w:szCs w:val="28"/>
        </w:rPr>
        <w:t>22</w:t>
      </w:r>
      <w:r w:rsidRPr="001355CC">
        <w:rPr>
          <w:rFonts w:ascii="Times New Roman CYR" w:hAnsi="Times New Roman CYR" w:cs="Times New Roman CYR"/>
          <w:b/>
          <w:sz w:val="28"/>
          <w:szCs w:val="28"/>
        </w:rPr>
        <w:t xml:space="preserve"> году.</w:t>
      </w:r>
    </w:p>
    <w:bookmarkEnd w:id="21"/>
    <w:p w:rsidR="000C2283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0C2283" w:rsidRPr="0045738D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2" w:name="_Hlk128726641"/>
      <w:r>
        <w:rPr>
          <w:rFonts w:ascii="Times New Roman" w:hAnsi="Times New Roman"/>
          <w:b/>
          <w:sz w:val="28"/>
          <w:szCs w:val="28"/>
        </w:rPr>
        <w:t>10</w:t>
      </w:r>
      <w:r w:rsidRPr="000D6F1E">
        <w:rPr>
          <w:rFonts w:ascii="Times New Roman" w:hAnsi="Times New Roman"/>
          <w:b/>
          <w:sz w:val="28"/>
          <w:szCs w:val="28"/>
        </w:rPr>
        <w:t>. Муниципальная</w:t>
      </w:r>
      <w:r w:rsidRPr="0045738D">
        <w:rPr>
          <w:rFonts w:ascii="Times New Roman" w:hAnsi="Times New Roman"/>
          <w:b/>
          <w:sz w:val="28"/>
          <w:szCs w:val="28"/>
        </w:rPr>
        <w:t xml:space="preserve"> программа «</w:t>
      </w:r>
      <w:r>
        <w:rPr>
          <w:rFonts w:ascii="Times New Roman" w:hAnsi="Times New Roman"/>
          <w:b/>
          <w:sz w:val="28"/>
          <w:szCs w:val="28"/>
        </w:rPr>
        <w:t>Р</w:t>
      </w:r>
      <w:r w:rsidRPr="0045738D">
        <w:rPr>
          <w:rFonts w:ascii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hAnsi="Times New Roman"/>
          <w:b/>
          <w:sz w:val="28"/>
          <w:szCs w:val="28"/>
        </w:rPr>
        <w:t xml:space="preserve">физической </w:t>
      </w:r>
      <w:r w:rsidRPr="0045738D">
        <w:rPr>
          <w:rFonts w:ascii="Times New Roman" w:hAnsi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/>
          <w:b/>
          <w:sz w:val="28"/>
          <w:szCs w:val="28"/>
        </w:rPr>
        <w:t xml:space="preserve">и спорта в </w:t>
      </w:r>
      <w:r w:rsidRPr="0045738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45738D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45738D">
        <w:rPr>
          <w:rFonts w:ascii="Times New Roman" w:hAnsi="Times New Roman"/>
          <w:b/>
          <w:sz w:val="28"/>
          <w:szCs w:val="28"/>
        </w:rPr>
        <w:t xml:space="preserve"> «Петровск-Забайкальский район»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45738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45738D">
        <w:rPr>
          <w:rFonts w:ascii="Times New Roman" w:hAnsi="Times New Roman"/>
          <w:b/>
          <w:sz w:val="28"/>
          <w:szCs w:val="28"/>
        </w:rPr>
        <w:t xml:space="preserve"> </w:t>
      </w:r>
      <w:bookmarkEnd w:id="22"/>
      <w:r w:rsidRPr="0045738D">
        <w:rPr>
          <w:rFonts w:ascii="Times New Roman" w:hAnsi="Times New Roman"/>
          <w:b/>
          <w:sz w:val="28"/>
          <w:szCs w:val="28"/>
        </w:rPr>
        <w:t xml:space="preserve">годы» в новой редакции, утверждена постановлением </w:t>
      </w:r>
      <w:r>
        <w:rPr>
          <w:rFonts w:ascii="Times New Roman" w:hAnsi="Times New Roman"/>
          <w:b/>
          <w:sz w:val="28"/>
          <w:szCs w:val="28"/>
        </w:rPr>
        <w:t>а</w:t>
      </w:r>
      <w:r w:rsidRPr="0045738D">
        <w:rPr>
          <w:rFonts w:ascii="Times New Roman" w:hAnsi="Times New Roman"/>
          <w:b/>
          <w:sz w:val="28"/>
          <w:szCs w:val="28"/>
        </w:rPr>
        <w:t>дминистрации района от 2</w:t>
      </w:r>
      <w:r>
        <w:rPr>
          <w:rFonts w:ascii="Times New Roman" w:hAnsi="Times New Roman"/>
          <w:b/>
          <w:sz w:val="28"/>
          <w:szCs w:val="28"/>
        </w:rPr>
        <w:t>7.10.2021</w:t>
      </w:r>
      <w:r w:rsidRPr="0045738D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548</w:t>
      </w:r>
      <w:r w:rsidRPr="0045738D">
        <w:rPr>
          <w:rFonts w:ascii="Times New Roman" w:hAnsi="Times New Roman"/>
          <w:b/>
          <w:sz w:val="28"/>
          <w:szCs w:val="28"/>
        </w:rPr>
        <w:t xml:space="preserve"> </w:t>
      </w:r>
    </w:p>
    <w:p w:rsidR="000C2283" w:rsidRPr="000E32AE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C2283" w:rsidRPr="0045738D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3" w:name="_Hlk128726657"/>
      <w:r w:rsidRPr="0045738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45738D">
        <w:rPr>
          <w:rFonts w:ascii="Times New Roman" w:hAnsi="Times New Roman"/>
          <w:sz w:val="28"/>
          <w:szCs w:val="28"/>
        </w:rPr>
        <w:t xml:space="preserve"> году на реализацию программы было запланировано </w:t>
      </w:r>
      <w:r>
        <w:rPr>
          <w:rFonts w:ascii="Times New Roman" w:hAnsi="Times New Roman"/>
          <w:sz w:val="28"/>
          <w:szCs w:val="28"/>
        </w:rPr>
        <w:t>133,258</w:t>
      </w:r>
      <w:r w:rsidRPr="0045738D">
        <w:rPr>
          <w:rFonts w:ascii="Times New Roman" w:hAnsi="Times New Roman"/>
          <w:sz w:val="28"/>
          <w:szCs w:val="28"/>
        </w:rPr>
        <w:t xml:space="preserve"> тыс. рублей. Финансирование мероприятий программы произведено за счет средств бюджета района в размере </w:t>
      </w:r>
      <w:r>
        <w:rPr>
          <w:rFonts w:ascii="Times New Roman" w:hAnsi="Times New Roman"/>
          <w:sz w:val="28"/>
          <w:szCs w:val="28"/>
        </w:rPr>
        <w:t>133,258</w:t>
      </w:r>
      <w:r w:rsidRPr="0045738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100,0</w:t>
      </w:r>
      <w:r w:rsidRPr="0045738D">
        <w:rPr>
          <w:rFonts w:ascii="Times New Roman" w:hAnsi="Times New Roman"/>
          <w:sz w:val="28"/>
          <w:szCs w:val="28"/>
        </w:rPr>
        <w:t xml:space="preserve"> % от запланированного финансирования. </w:t>
      </w:r>
    </w:p>
    <w:bookmarkEnd w:id="23"/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22</w:t>
      </w:r>
      <w:r w:rsidRPr="0045738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 проведение </w:t>
      </w:r>
      <w:r w:rsidRPr="00661384">
        <w:rPr>
          <w:rFonts w:ascii="Times New Roman" w:hAnsi="Times New Roman"/>
          <w:sz w:val="28"/>
          <w:szCs w:val="28"/>
        </w:rPr>
        <w:t>турнир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</w:rPr>
        <w:t>в</w:t>
      </w:r>
      <w:r w:rsidRPr="00661384">
        <w:rPr>
          <w:rFonts w:ascii="Times New Roman" w:hAnsi="Times New Roman"/>
          <w:sz w:val="28"/>
          <w:szCs w:val="28"/>
        </w:rPr>
        <w:t>олейбол</w:t>
      </w:r>
      <w:r>
        <w:rPr>
          <w:rFonts w:ascii="Times New Roman" w:hAnsi="Times New Roman"/>
          <w:sz w:val="28"/>
          <w:szCs w:val="28"/>
        </w:rPr>
        <w:t>у</w:t>
      </w:r>
      <w:r w:rsidRPr="00661384">
        <w:rPr>
          <w:rFonts w:ascii="Times New Roman" w:hAnsi="Times New Roman"/>
          <w:sz w:val="28"/>
          <w:szCs w:val="28"/>
        </w:rPr>
        <w:t xml:space="preserve"> на кубок Артемьева (финансирование – 13 320,0 тысяч рублей);</w:t>
      </w:r>
      <w:r>
        <w:rPr>
          <w:rFonts w:ascii="Times New Roman" w:hAnsi="Times New Roman"/>
        </w:rPr>
        <w:t xml:space="preserve"> 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допризывная молодежь (финансирование – 19 820,0 тысяч рублей);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легкоатлетическая эстафета (финансирование – 2 260,0 тысяч рублей);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- допризывная молодежь г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ита (финансирование – 17 240,20 тысяч рублей);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проведение Дня физкультурника в п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овопавловка (финансирование- 3860,0 тысяч рублей);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проведение Спартакиады пенсионеров в культурно-спортивном комплексе с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арбагатай (финансирование – 14 961,0 тысяч рублей);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проведение соревнований по стрельбе в культурно-спортивном комплексе с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арбагатай (финансирование – 11 244,0 тысяч рублей);</w:t>
      </w:r>
    </w:p>
    <w:p w:rsidR="000C2283" w:rsidRPr="0045738D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проведение спартакиады молодых семей в культурно-спортивном комплексе с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арбагатай (финансирование – 33 991,0 тысяч рублей)</w:t>
      </w:r>
    </w:p>
    <w:p w:rsidR="000C2283" w:rsidRPr="00C601BD" w:rsidRDefault="000C2283" w:rsidP="000C22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601BD">
        <w:rPr>
          <w:rFonts w:ascii="Times New Roman" w:eastAsia="Times New Roman" w:hAnsi="Times New Roman"/>
          <w:b/>
          <w:sz w:val="28"/>
          <w:szCs w:val="28"/>
          <w:lang w:eastAsia="ar-SA"/>
        </w:rPr>
        <w:t>Вывод: Э</w:t>
      </w:r>
      <w:r w:rsidRPr="00C601BD">
        <w:rPr>
          <w:rFonts w:ascii="Times New Roman" w:hAnsi="Times New Roman"/>
          <w:b/>
          <w:sz w:val="28"/>
          <w:szCs w:val="28"/>
        </w:rPr>
        <w:t xml:space="preserve">ффективность Программы умеренная. </w:t>
      </w:r>
      <w:r w:rsidRPr="00C601BD">
        <w:rPr>
          <w:rFonts w:ascii="Times New Roman" w:hAnsi="Times New Roman"/>
          <w:b/>
          <w:sz w:val="28"/>
          <w:szCs w:val="28"/>
          <w:lang w:eastAsia="ru-RU"/>
        </w:rPr>
        <w:t>Программа целесообразна к финансированию.</w:t>
      </w:r>
    </w:p>
    <w:p w:rsidR="000C2283" w:rsidRDefault="000C2283" w:rsidP="000C2283">
      <w:pPr>
        <w:pStyle w:val="aa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0C2283" w:rsidRPr="001227D5" w:rsidRDefault="000C2283" w:rsidP="000C2283">
      <w:pPr>
        <w:pStyle w:val="aa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227D5">
        <w:rPr>
          <w:rFonts w:ascii="Times New Roman" w:hAnsi="Times New Roman"/>
          <w:b/>
          <w:color w:val="auto"/>
          <w:sz w:val="28"/>
          <w:szCs w:val="28"/>
          <w:u w:val="single"/>
        </w:rPr>
        <w:t>Программы в области сельского хозяйства</w:t>
      </w:r>
    </w:p>
    <w:p w:rsidR="000C2283" w:rsidRPr="0012198B" w:rsidRDefault="000C2283" w:rsidP="000C22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0C2283" w:rsidRPr="0012198B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24" w:name="_Hlk128726703"/>
      <w:r>
        <w:rPr>
          <w:rFonts w:ascii="Times New Roman" w:hAnsi="Times New Roman"/>
          <w:b/>
          <w:sz w:val="28"/>
          <w:szCs w:val="28"/>
        </w:rPr>
        <w:t>11</w:t>
      </w:r>
      <w:r w:rsidRPr="00925D93">
        <w:rPr>
          <w:rFonts w:ascii="Times New Roman" w:hAnsi="Times New Roman"/>
          <w:b/>
          <w:sz w:val="28"/>
          <w:szCs w:val="28"/>
        </w:rPr>
        <w:t>. Муниципальная</w:t>
      </w:r>
      <w:r w:rsidRPr="007119E4">
        <w:rPr>
          <w:rFonts w:ascii="Times New Roman" w:hAnsi="Times New Roman"/>
          <w:b/>
          <w:sz w:val="28"/>
          <w:szCs w:val="28"/>
        </w:rPr>
        <w:t xml:space="preserve"> программа «Комплексное развитие сельских территорий муниципального района «Петровск-Забайкальский район» 2020-2025 годы» </w:t>
      </w:r>
      <w:bookmarkEnd w:id="24"/>
      <w:r w:rsidRPr="007119E4">
        <w:rPr>
          <w:rFonts w:ascii="Times New Roman" w:hAnsi="Times New Roman"/>
          <w:b/>
          <w:sz w:val="28"/>
          <w:szCs w:val="28"/>
        </w:rPr>
        <w:t xml:space="preserve">утверждена постановлением администрации района от 27.05.2021года №283 (с последними изменениями от </w:t>
      </w:r>
      <w:r>
        <w:rPr>
          <w:rFonts w:ascii="Times New Roman" w:hAnsi="Times New Roman"/>
          <w:b/>
          <w:sz w:val="28"/>
          <w:szCs w:val="28"/>
        </w:rPr>
        <w:t>1</w:t>
      </w:r>
      <w:r w:rsidRPr="007119E4">
        <w:rPr>
          <w:rFonts w:ascii="Times New Roman" w:hAnsi="Times New Roman"/>
          <w:b/>
          <w:sz w:val="28"/>
          <w:szCs w:val="28"/>
        </w:rPr>
        <w:t>7.05.202</w:t>
      </w:r>
      <w:r>
        <w:rPr>
          <w:rFonts w:ascii="Times New Roman" w:hAnsi="Times New Roman"/>
          <w:b/>
          <w:sz w:val="28"/>
          <w:szCs w:val="28"/>
        </w:rPr>
        <w:t>2</w:t>
      </w:r>
      <w:r w:rsidRPr="007119E4">
        <w:rPr>
          <w:rFonts w:ascii="Times New Roman" w:hAnsi="Times New Roman"/>
          <w:b/>
          <w:sz w:val="28"/>
          <w:szCs w:val="28"/>
        </w:rPr>
        <w:t>года.)</w:t>
      </w:r>
      <w:r w:rsidRPr="0012198B">
        <w:rPr>
          <w:rFonts w:ascii="Times New Roman" w:hAnsi="Times New Roman"/>
          <w:b/>
          <w:sz w:val="28"/>
          <w:szCs w:val="28"/>
        </w:rPr>
        <w:t xml:space="preserve"> </w:t>
      </w:r>
    </w:p>
    <w:p w:rsidR="000C2283" w:rsidRPr="00EC7542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5" w:name="_Hlk103346156"/>
      <w:bookmarkStart w:id="26" w:name="_Hlk128726724"/>
      <w:r w:rsidRPr="00EC754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EC7542">
        <w:rPr>
          <w:rFonts w:ascii="Times New Roman" w:hAnsi="Times New Roman"/>
          <w:sz w:val="28"/>
          <w:szCs w:val="28"/>
        </w:rPr>
        <w:t xml:space="preserve"> году финансирование мероприятий программы было запланировано в размере – </w:t>
      </w:r>
      <w:r>
        <w:rPr>
          <w:rFonts w:ascii="Times New Roman" w:hAnsi="Times New Roman"/>
          <w:sz w:val="28"/>
          <w:szCs w:val="28"/>
        </w:rPr>
        <w:t>2 130 551</w:t>
      </w:r>
      <w:r w:rsidRPr="00EC7542">
        <w:rPr>
          <w:rFonts w:ascii="Times New Roman" w:hAnsi="Times New Roman"/>
          <w:sz w:val="28"/>
          <w:szCs w:val="28"/>
        </w:rPr>
        <w:t xml:space="preserve"> тыс. руб., в том числе </w:t>
      </w:r>
      <w:r>
        <w:rPr>
          <w:rFonts w:ascii="Times New Roman" w:hAnsi="Times New Roman"/>
          <w:sz w:val="28"/>
          <w:szCs w:val="28"/>
        </w:rPr>
        <w:t>177 702,27</w:t>
      </w:r>
      <w:r w:rsidRPr="00EC754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C7542">
        <w:rPr>
          <w:rFonts w:ascii="Times New Roman" w:hAnsi="Times New Roman"/>
          <w:sz w:val="28"/>
          <w:szCs w:val="28"/>
        </w:rPr>
        <w:t>.р</w:t>
      </w:r>
      <w:proofErr w:type="gramEnd"/>
      <w:r w:rsidRPr="00EC7542">
        <w:rPr>
          <w:rFonts w:ascii="Times New Roman" w:hAnsi="Times New Roman"/>
          <w:sz w:val="28"/>
          <w:szCs w:val="28"/>
        </w:rPr>
        <w:t>уб. – бюджет района</w:t>
      </w:r>
      <w:r>
        <w:rPr>
          <w:rFonts w:ascii="Times New Roman" w:hAnsi="Times New Roman"/>
          <w:sz w:val="28"/>
          <w:szCs w:val="28"/>
        </w:rPr>
        <w:t>.</w:t>
      </w:r>
      <w:r w:rsidRPr="00EC7542">
        <w:rPr>
          <w:rFonts w:ascii="Times New Roman" w:hAnsi="Times New Roman"/>
          <w:sz w:val="28"/>
          <w:szCs w:val="28"/>
        </w:rPr>
        <w:t xml:space="preserve"> Фактическое финансирование произведено в размере – </w:t>
      </w:r>
      <w:r>
        <w:rPr>
          <w:rFonts w:ascii="Times New Roman" w:hAnsi="Times New Roman"/>
          <w:sz w:val="28"/>
          <w:szCs w:val="28"/>
        </w:rPr>
        <w:t>2 130 551</w:t>
      </w:r>
      <w:r w:rsidRPr="00EC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542">
        <w:rPr>
          <w:rFonts w:ascii="Times New Roman" w:hAnsi="Times New Roman"/>
          <w:sz w:val="28"/>
          <w:szCs w:val="28"/>
        </w:rPr>
        <w:t>тыс</w:t>
      </w:r>
      <w:proofErr w:type="gramStart"/>
      <w:r w:rsidRPr="00EC7542">
        <w:rPr>
          <w:rFonts w:ascii="Times New Roman" w:hAnsi="Times New Roman"/>
          <w:sz w:val="28"/>
          <w:szCs w:val="28"/>
        </w:rPr>
        <w:t>.р</w:t>
      </w:r>
      <w:proofErr w:type="gramEnd"/>
      <w:r w:rsidRPr="00EC7542">
        <w:rPr>
          <w:rFonts w:ascii="Times New Roman" w:hAnsi="Times New Roman"/>
          <w:sz w:val="28"/>
          <w:szCs w:val="28"/>
        </w:rPr>
        <w:t>уб</w:t>
      </w:r>
      <w:proofErr w:type="spellEnd"/>
      <w:r w:rsidRPr="00EC7542">
        <w:rPr>
          <w:rFonts w:ascii="Times New Roman" w:hAnsi="Times New Roman"/>
          <w:sz w:val="28"/>
          <w:szCs w:val="28"/>
        </w:rPr>
        <w:t xml:space="preserve"> (в т.ч. </w:t>
      </w:r>
      <w:r>
        <w:rPr>
          <w:rFonts w:ascii="Times New Roman" w:hAnsi="Times New Roman"/>
          <w:sz w:val="28"/>
          <w:szCs w:val="28"/>
        </w:rPr>
        <w:t>1 952 849,53</w:t>
      </w:r>
      <w:r w:rsidRPr="00EC7542">
        <w:rPr>
          <w:rFonts w:ascii="Times New Roman" w:hAnsi="Times New Roman"/>
          <w:sz w:val="28"/>
          <w:szCs w:val="28"/>
        </w:rPr>
        <w:t xml:space="preserve"> тыс.руб.  – федеральный бюджет, </w:t>
      </w:r>
      <w:r>
        <w:rPr>
          <w:rFonts w:ascii="Times New Roman" w:hAnsi="Times New Roman"/>
          <w:sz w:val="28"/>
          <w:szCs w:val="28"/>
        </w:rPr>
        <w:t>177 702,27</w:t>
      </w:r>
      <w:r w:rsidRPr="00EC7542">
        <w:rPr>
          <w:rFonts w:ascii="Times New Roman" w:hAnsi="Times New Roman"/>
          <w:sz w:val="28"/>
          <w:szCs w:val="28"/>
        </w:rPr>
        <w:t xml:space="preserve"> тыс.руб.  – бюджет района).</w:t>
      </w:r>
    </w:p>
    <w:bookmarkEnd w:id="26"/>
    <w:p w:rsidR="000C2283" w:rsidRPr="00EC7542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рамках программы в 2022</w:t>
      </w:r>
      <w:r w:rsidRPr="00EC75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выполнено следующее мероприятие:</w:t>
      </w:r>
    </w:p>
    <w:p w:rsidR="000C2283" w:rsidRDefault="000C2283" w:rsidP="000C2283">
      <w:pPr>
        <w:spacing w:before="240" w:after="240"/>
        <w:ind w:firstLine="7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542">
        <w:rPr>
          <w:rFonts w:ascii="Times New Roman" w:hAnsi="Times New Roman"/>
          <w:bCs/>
          <w:sz w:val="28"/>
          <w:szCs w:val="28"/>
          <w:lang w:eastAsia="ru-RU"/>
        </w:rPr>
        <w:t>улучшение жилищных условий граждан, проживающих в сельской местности. Улучшила жилищные условия 1 семья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ветспециалиста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села </w:t>
      </w:r>
      <w:proofErr w:type="spellStart"/>
      <w:r w:rsidRPr="00270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Усть-Обор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Доржипаланова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Светлана </w:t>
      </w:r>
      <w:proofErr w:type="spellStart"/>
      <w:r w:rsidRPr="009A4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Садномовна</w:t>
      </w:r>
      <w:proofErr w:type="spellEnd"/>
      <w:r w:rsidRPr="009A4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2283" w:rsidRPr="006163B3" w:rsidRDefault="000C2283" w:rsidP="000C2283">
      <w:pPr>
        <w:spacing w:before="240" w:after="240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B3">
        <w:rPr>
          <w:rFonts w:ascii="Times New Roman" w:eastAsia="Times New Roman" w:hAnsi="Times New Roman"/>
          <w:sz w:val="28"/>
          <w:szCs w:val="28"/>
          <w:lang w:eastAsia="ru-RU"/>
        </w:rPr>
        <w:t>По мероприятию «Благоустройство сельских территорий»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47B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мероприятие по созданию и благоустройству зоны отдыха, комплексной детской игровой и спортивной площадки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283" w:rsidRPr="00C601BD" w:rsidRDefault="000C2283" w:rsidP="000C22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bookmarkStart w:id="27" w:name="_Hlk128726686"/>
      <w:bookmarkEnd w:id="25"/>
      <w:r w:rsidRPr="00C601BD">
        <w:rPr>
          <w:rFonts w:ascii="Times New Roman" w:eastAsia="Times New Roman" w:hAnsi="Times New Roman"/>
          <w:b/>
          <w:sz w:val="28"/>
          <w:szCs w:val="28"/>
          <w:lang w:eastAsia="ar-SA"/>
        </w:rPr>
        <w:t>Вывод: Э</w:t>
      </w:r>
      <w:r w:rsidRPr="00C601BD">
        <w:rPr>
          <w:rFonts w:ascii="Times New Roman" w:hAnsi="Times New Roman"/>
          <w:b/>
          <w:sz w:val="28"/>
          <w:szCs w:val="28"/>
        </w:rPr>
        <w:t xml:space="preserve">ффективность Программы умеренная. </w:t>
      </w:r>
      <w:r w:rsidRPr="00C601BD">
        <w:rPr>
          <w:rFonts w:ascii="Times New Roman" w:hAnsi="Times New Roman"/>
          <w:b/>
          <w:sz w:val="28"/>
          <w:szCs w:val="28"/>
          <w:lang w:eastAsia="ru-RU"/>
        </w:rPr>
        <w:t>Программа целесообразна к финансированию.</w:t>
      </w:r>
    </w:p>
    <w:bookmarkEnd w:id="27"/>
    <w:p w:rsidR="000C2283" w:rsidRDefault="000C2283" w:rsidP="000C22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C2283" w:rsidRPr="00903FC4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8" w:name="_Hlk128726747"/>
      <w:r w:rsidRPr="001B71F2">
        <w:rPr>
          <w:rFonts w:ascii="Times New Roman" w:hAnsi="Times New Roman"/>
          <w:b/>
          <w:color w:val="000000"/>
          <w:sz w:val="28"/>
          <w:szCs w:val="28"/>
        </w:rPr>
        <w:t>12. Муниципальная программа «Обеспечение жильем молодых семей</w:t>
      </w:r>
      <w:r w:rsidRPr="00903FC4">
        <w:rPr>
          <w:rFonts w:ascii="Times New Roman" w:hAnsi="Times New Roman"/>
          <w:b/>
          <w:sz w:val="28"/>
          <w:szCs w:val="28"/>
        </w:rPr>
        <w:t xml:space="preserve"> муниципального района «Петровск-Забайкальский район» на 2016-2020 годы </w:t>
      </w:r>
      <w:bookmarkEnd w:id="28"/>
      <w:r w:rsidRPr="00903FC4">
        <w:rPr>
          <w:rFonts w:ascii="Times New Roman" w:hAnsi="Times New Roman"/>
          <w:b/>
          <w:sz w:val="28"/>
          <w:szCs w:val="28"/>
        </w:rPr>
        <w:t xml:space="preserve">утверждена постановлением Администрации района от 10.12.2015г. № </w:t>
      </w:r>
      <w:r>
        <w:rPr>
          <w:rFonts w:ascii="Times New Roman" w:hAnsi="Times New Roman"/>
          <w:b/>
          <w:sz w:val="28"/>
          <w:szCs w:val="28"/>
        </w:rPr>
        <w:t xml:space="preserve">500 (с изменениями </w:t>
      </w:r>
      <w:r w:rsidRPr="00532472">
        <w:rPr>
          <w:rFonts w:ascii="Times New Roman" w:hAnsi="Times New Roman"/>
          <w:b/>
          <w:sz w:val="28"/>
          <w:szCs w:val="28"/>
        </w:rPr>
        <w:t xml:space="preserve">от </w:t>
      </w:r>
      <w:r w:rsidRPr="00AE668F">
        <w:rPr>
          <w:rFonts w:ascii="Times New Roman" w:hAnsi="Times New Roman"/>
          <w:b/>
          <w:sz w:val="28"/>
          <w:szCs w:val="28"/>
        </w:rPr>
        <w:t>15.04.2021 года № 209)</w:t>
      </w:r>
    </w:p>
    <w:p w:rsidR="000C2283" w:rsidRPr="00903FC4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bookmarkStart w:id="29" w:name="_Hlk128726766"/>
      <w:r w:rsidRPr="00903FC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03FC4">
        <w:rPr>
          <w:rFonts w:ascii="Times New Roman" w:hAnsi="Times New Roman"/>
          <w:sz w:val="28"/>
          <w:szCs w:val="28"/>
        </w:rPr>
        <w:t xml:space="preserve"> году на реализацию программы было запланировано </w:t>
      </w:r>
      <w:r>
        <w:rPr>
          <w:rFonts w:ascii="Times New Roman" w:hAnsi="Times New Roman"/>
          <w:sz w:val="28"/>
          <w:szCs w:val="28"/>
        </w:rPr>
        <w:t>3 098,00384</w:t>
      </w:r>
      <w:r w:rsidRPr="0072461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2461D">
        <w:rPr>
          <w:rFonts w:ascii="Times New Roman" w:hAnsi="Times New Roman"/>
          <w:sz w:val="28"/>
          <w:szCs w:val="28"/>
        </w:rPr>
        <w:t>.р</w:t>
      </w:r>
      <w:proofErr w:type="gramEnd"/>
      <w:r w:rsidRPr="0072461D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.,</w:t>
      </w:r>
      <w:r w:rsidRPr="0072461D">
        <w:rPr>
          <w:rFonts w:ascii="Times New Roman" w:hAnsi="Times New Roman"/>
          <w:sz w:val="28"/>
          <w:szCs w:val="28"/>
        </w:rPr>
        <w:t xml:space="preserve"> в т.ч. </w:t>
      </w:r>
      <w:r>
        <w:rPr>
          <w:rFonts w:ascii="Times New Roman" w:hAnsi="Times New Roman"/>
          <w:sz w:val="28"/>
          <w:szCs w:val="28"/>
        </w:rPr>
        <w:t>306,39616</w:t>
      </w:r>
      <w:r w:rsidRPr="0072461D">
        <w:rPr>
          <w:rFonts w:ascii="Times New Roman" w:hAnsi="Times New Roman"/>
          <w:sz w:val="28"/>
          <w:szCs w:val="28"/>
        </w:rPr>
        <w:t xml:space="preserve"> тыс.руб. – краевой бюджет, </w:t>
      </w:r>
      <w:r>
        <w:rPr>
          <w:rFonts w:ascii="Times New Roman" w:hAnsi="Times New Roman"/>
          <w:sz w:val="28"/>
          <w:szCs w:val="28"/>
        </w:rPr>
        <w:t>300,0 тыс.руб.  – бюджет района</w:t>
      </w:r>
      <w:r w:rsidRPr="0072461D">
        <w:rPr>
          <w:rFonts w:ascii="Times New Roman" w:hAnsi="Times New Roman"/>
          <w:sz w:val="28"/>
          <w:szCs w:val="28"/>
        </w:rPr>
        <w:t>. Фин</w:t>
      </w:r>
      <w:r>
        <w:rPr>
          <w:rFonts w:ascii="Times New Roman" w:hAnsi="Times New Roman"/>
          <w:sz w:val="28"/>
          <w:szCs w:val="28"/>
        </w:rPr>
        <w:t>ансирование мероприятий в 2022</w:t>
      </w:r>
      <w:r w:rsidRPr="0072461D">
        <w:rPr>
          <w:rFonts w:ascii="Times New Roman" w:hAnsi="Times New Roman"/>
          <w:sz w:val="28"/>
          <w:szCs w:val="28"/>
        </w:rPr>
        <w:t xml:space="preserve"> году произведено в соответствии с программой</w:t>
      </w:r>
      <w:r>
        <w:rPr>
          <w:rFonts w:ascii="Times New Roman" w:hAnsi="Times New Roman"/>
          <w:sz w:val="28"/>
          <w:szCs w:val="28"/>
        </w:rPr>
        <w:t>,</w:t>
      </w:r>
      <w:r w:rsidRPr="00724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03FC4">
        <w:rPr>
          <w:rFonts w:ascii="Times New Roman" w:hAnsi="Times New Roman"/>
          <w:sz w:val="28"/>
          <w:szCs w:val="28"/>
        </w:rPr>
        <w:t>ыла п</w:t>
      </w:r>
      <w:r w:rsidRPr="00903FC4">
        <w:rPr>
          <w:rFonts w:ascii="Times New Roman CYR" w:hAnsi="Times New Roman CYR" w:cs="Times New Roman CYR"/>
          <w:sz w:val="28"/>
          <w:szCs w:val="28"/>
        </w:rPr>
        <w:t xml:space="preserve">редоставлена субсидия на </w:t>
      </w:r>
      <w:r w:rsidRPr="00903FC4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приобретение жилья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903FC4">
        <w:rPr>
          <w:rFonts w:ascii="Times New Roman CYR" w:hAnsi="Times New Roman CYR" w:cs="Times New Roman CYR"/>
          <w:sz w:val="28"/>
          <w:szCs w:val="28"/>
        </w:rPr>
        <w:t xml:space="preserve"> молод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903FC4">
        <w:rPr>
          <w:rFonts w:ascii="Times New Roman CYR" w:hAnsi="Times New Roman CYR" w:cs="Times New Roman CYR"/>
          <w:sz w:val="28"/>
          <w:szCs w:val="28"/>
        </w:rPr>
        <w:t xml:space="preserve"> семь</w:t>
      </w:r>
      <w:r>
        <w:rPr>
          <w:rFonts w:ascii="Times New Roman CYR" w:hAnsi="Times New Roman CYR" w:cs="Times New Roman CYR"/>
          <w:sz w:val="28"/>
          <w:szCs w:val="28"/>
        </w:rPr>
        <w:t>ям</w:t>
      </w:r>
      <w:r w:rsidRPr="00903FC4">
        <w:rPr>
          <w:rFonts w:ascii="Times New Roman CYR" w:hAnsi="Times New Roman CYR" w:cs="Times New Roman CYR"/>
          <w:sz w:val="28"/>
          <w:szCs w:val="28"/>
        </w:rPr>
        <w:t>.</w:t>
      </w:r>
    </w:p>
    <w:p w:rsidR="000C2283" w:rsidRPr="00903FC4" w:rsidRDefault="000C2283" w:rsidP="000C2283">
      <w:pPr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03FC4">
        <w:rPr>
          <w:rFonts w:ascii="Times New Roman CYR" w:hAnsi="Times New Roman CYR" w:cs="Times New Roman CYR"/>
          <w:b/>
          <w:sz w:val="28"/>
          <w:szCs w:val="28"/>
        </w:rPr>
        <w:t>Вывод: Эффективность Программы высокая,</w:t>
      </w:r>
      <w:r w:rsidRPr="00903FC4">
        <w:t xml:space="preserve"> </w:t>
      </w:r>
      <w:r w:rsidRPr="00903FC4">
        <w:rPr>
          <w:rFonts w:ascii="Times New Roman CYR" w:hAnsi="Times New Roman CYR" w:cs="Times New Roman CYR"/>
          <w:b/>
          <w:sz w:val="28"/>
          <w:szCs w:val="28"/>
        </w:rPr>
        <w:t>но требует доработки в части уточнения финансового обеспечения программы в 20</w:t>
      </w:r>
      <w:r>
        <w:rPr>
          <w:rFonts w:ascii="Times New Roman CYR" w:hAnsi="Times New Roman CYR" w:cs="Times New Roman CYR"/>
          <w:b/>
          <w:sz w:val="28"/>
          <w:szCs w:val="28"/>
        </w:rPr>
        <w:t>22</w:t>
      </w:r>
      <w:r w:rsidRPr="00903FC4">
        <w:rPr>
          <w:rFonts w:ascii="Times New Roman CYR" w:hAnsi="Times New Roman CYR" w:cs="Times New Roman CYR"/>
          <w:b/>
          <w:sz w:val="28"/>
          <w:szCs w:val="28"/>
        </w:rPr>
        <w:t xml:space="preserve"> году. Программа целесообразна к финансированию.</w:t>
      </w:r>
    </w:p>
    <w:bookmarkEnd w:id="29"/>
    <w:p w:rsidR="000C2283" w:rsidRPr="000E32AE" w:rsidRDefault="000C2283" w:rsidP="000C2283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0C2283" w:rsidRPr="009B2A66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0" w:name="_Hlk128726790"/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9B2A66">
        <w:rPr>
          <w:rFonts w:ascii="Times New Roman" w:hAnsi="Times New Roman"/>
          <w:b/>
          <w:sz w:val="28"/>
          <w:szCs w:val="28"/>
          <w:lang w:eastAsia="ru-RU"/>
        </w:rPr>
        <w:t>. Муниципальная программа «</w:t>
      </w:r>
      <w:r w:rsidRPr="00CD763E">
        <w:rPr>
          <w:rFonts w:ascii="Times New Roman" w:hAnsi="Times New Roman"/>
          <w:b/>
          <w:sz w:val="28"/>
          <w:szCs w:val="28"/>
          <w:lang w:eastAsia="ru-RU"/>
        </w:rPr>
        <w:t>Профилактика безнадзорности и правонарушений несовершеннолетних</w:t>
      </w:r>
      <w:r w:rsidRPr="009B2A66">
        <w:rPr>
          <w:rFonts w:ascii="Times New Roman" w:hAnsi="Times New Roman"/>
          <w:b/>
          <w:sz w:val="28"/>
          <w:szCs w:val="28"/>
          <w:lang w:eastAsia="ru-RU"/>
        </w:rPr>
        <w:t xml:space="preserve"> (20</w:t>
      </w:r>
      <w:r>
        <w:rPr>
          <w:rFonts w:ascii="Times New Roman" w:hAnsi="Times New Roman"/>
          <w:b/>
          <w:sz w:val="28"/>
          <w:szCs w:val="28"/>
          <w:lang w:eastAsia="ru-RU"/>
        </w:rPr>
        <w:t>20-2022</w:t>
      </w:r>
      <w:r w:rsidRPr="009B2A66">
        <w:rPr>
          <w:rFonts w:ascii="Times New Roman" w:hAnsi="Times New Roman"/>
          <w:b/>
          <w:sz w:val="28"/>
          <w:szCs w:val="28"/>
          <w:lang w:eastAsia="ru-RU"/>
        </w:rPr>
        <w:t xml:space="preserve"> годы)»,</w:t>
      </w:r>
    </w:p>
    <w:p w:rsidR="000C2283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9B2A66">
        <w:rPr>
          <w:rFonts w:ascii="Times New Roman" w:hAnsi="Times New Roman"/>
          <w:b/>
          <w:sz w:val="28"/>
          <w:szCs w:val="28"/>
          <w:lang w:eastAsia="ru-RU"/>
        </w:rPr>
        <w:t>утверждена</w:t>
      </w:r>
      <w:proofErr w:type="gramEnd"/>
      <w:r w:rsidRPr="009B2A66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9B2A66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дминистрации района от </w:t>
      </w:r>
      <w:r w:rsidRPr="001B71F2">
        <w:rPr>
          <w:rFonts w:ascii="Times New Roman" w:hAnsi="Times New Roman"/>
          <w:b/>
          <w:color w:val="000000"/>
          <w:sz w:val="28"/>
          <w:szCs w:val="28"/>
          <w:lang w:eastAsia="ru-RU"/>
        </w:rPr>
        <w:t>13.11.2019г. № 807</w:t>
      </w:r>
      <w:r w:rsidRPr="00783E2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0C2283" w:rsidRPr="009B2A66" w:rsidRDefault="000C2283" w:rsidP="000C22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(с изменениями </w:t>
      </w:r>
      <w:r w:rsidRPr="009B2A66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03.10.2022 №578)</w:t>
      </w:r>
    </w:p>
    <w:p w:rsidR="000C2283" w:rsidRPr="00CD763E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</w:t>
      </w:r>
      <w:r w:rsidRPr="001A6299">
        <w:rPr>
          <w:rFonts w:ascii="Times New Roman" w:hAnsi="Times New Roman"/>
          <w:sz w:val="28"/>
          <w:szCs w:val="28"/>
        </w:rPr>
        <w:t>2</w:t>
      </w:r>
      <w:r w:rsidRPr="00426F6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26F6A">
        <w:rPr>
          <w:rFonts w:ascii="Times New Roman" w:hAnsi="Times New Roman"/>
          <w:sz w:val="28"/>
          <w:szCs w:val="28"/>
        </w:rPr>
        <w:t>финансирова</w:t>
      </w:r>
      <w:r>
        <w:rPr>
          <w:rFonts w:ascii="Times New Roman" w:hAnsi="Times New Roman"/>
          <w:sz w:val="28"/>
          <w:szCs w:val="28"/>
        </w:rPr>
        <w:t>лась</w:t>
      </w:r>
      <w:r w:rsidRPr="00426F6A">
        <w:rPr>
          <w:rFonts w:ascii="Times New Roman" w:hAnsi="Times New Roman"/>
          <w:sz w:val="28"/>
          <w:szCs w:val="28"/>
        </w:rPr>
        <w:t xml:space="preserve"> </w:t>
      </w:r>
    </w:p>
    <w:p w:rsidR="000C2283" w:rsidRPr="00426F6A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Целевые индикаторы в 202</w:t>
      </w:r>
      <w:r w:rsidRPr="00EE59B5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426F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году:</w:t>
      </w:r>
    </w:p>
    <w:p w:rsidR="000C2283" w:rsidRPr="00EE59B5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26F6A">
        <w:rPr>
          <w:rFonts w:ascii="Times New Roman" w:hAnsi="Times New Roman"/>
          <w:sz w:val="28"/>
          <w:szCs w:val="28"/>
          <w:lang w:eastAsia="ru-RU"/>
        </w:rPr>
        <w:t>количество состоящих на учете в КДН и ЗП, МО МВД Росс</w:t>
      </w:r>
      <w:r>
        <w:rPr>
          <w:rFonts w:ascii="Times New Roman" w:hAnsi="Times New Roman"/>
          <w:sz w:val="28"/>
          <w:szCs w:val="28"/>
          <w:lang w:eastAsia="ru-RU"/>
        </w:rPr>
        <w:t>ии «Петровск-</w:t>
      </w:r>
      <w:r w:rsidRPr="00EE59B5">
        <w:rPr>
          <w:rFonts w:ascii="Times New Roman" w:hAnsi="Times New Roman"/>
          <w:sz w:val="28"/>
          <w:szCs w:val="28"/>
          <w:lang w:eastAsia="ru-RU"/>
        </w:rPr>
        <w:t xml:space="preserve">Забайкальский» - 37 человек </w:t>
      </w:r>
    </w:p>
    <w:p w:rsidR="000C2283" w:rsidRPr="00EE59B5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E59B5">
        <w:rPr>
          <w:rFonts w:ascii="Times New Roman" w:hAnsi="Times New Roman"/>
          <w:sz w:val="28"/>
          <w:szCs w:val="28"/>
          <w:lang w:eastAsia="ru-RU"/>
        </w:rPr>
        <w:t>количество семей, состоящих на различных видах профилактического учета – 55.</w:t>
      </w:r>
    </w:p>
    <w:p w:rsidR="000C2283" w:rsidRDefault="000C2283" w:rsidP="000C2283">
      <w:pPr>
        <w:suppressAutoHyphens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</w:t>
      </w:r>
      <w:r w:rsidRPr="00426F6A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низкая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целесообразна к финансированию, но требует доработки в части уточнения финансового обеспечения программы в 20</w:t>
      </w:r>
      <w:r w:rsidRPr="0054252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p w:rsidR="000C2283" w:rsidRDefault="000C2283" w:rsidP="000C2283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1" w:name="_Hlk128726814"/>
      <w:bookmarkEnd w:id="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Муниципальная программа </w:t>
      </w:r>
      <w:r w:rsidRPr="00CD763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D763E">
        <w:rPr>
          <w:rFonts w:ascii="Times New Roman" w:hAnsi="Times New Roman"/>
          <w:b/>
          <w:sz w:val="28"/>
          <w:szCs w:val="28"/>
        </w:rPr>
        <w:t>Комплексные меры противодействия злоупотреблению наркотиками, их незаконному обороту и алкоголизации населения (2020-2022 годы)»</w:t>
      </w:r>
      <w:r w:rsidRPr="00CD763E">
        <w:rPr>
          <w:rFonts w:ascii="Times New Roman" w:hAnsi="Times New Roman"/>
          <w:sz w:val="28"/>
          <w:szCs w:val="28"/>
        </w:rPr>
        <w:t xml:space="preserve"> </w:t>
      </w:r>
      <w:bookmarkEnd w:id="31"/>
      <w:r w:rsidRPr="00CD763E">
        <w:rPr>
          <w:rFonts w:ascii="Times New Roman" w:hAnsi="Times New Roman"/>
          <w:b/>
          <w:sz w:val="28"/>
          <w:szCs w:val="28"/>
        </w:rPr>
        <w:t>утвержденная постановлением администрации района от 13.11.2019 года № 806</w:t>
      </w:r>
    </w:p>
    <w:p w:rsidR="000C2283" w:rsidRPr="00426F6A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2" w:name="_Hlk128726832"/>
      <w:r>
        <w:rPr>
          <w:rFonts w:ascii="Times New Roman" w:hAnsi="Times New Roman"/>
          <w:sz w:val="28"/>
          <w:szCs w:val="28"/>
        </w:rPr>
        <w:t>В 202</w:t>
      </w:r>
      <w:r w:rsidRPr="001A6299">
        <w:rPr>
          <w:rFonts w:ascii="Times New Roman" w:hAnsi="Times New Roman"/>
          <w:sz w:val="28"/>
          <w:szCs w:val="28"/>
        </w:rPr>
        <w:t>2</w:t>
      </w:r>
      <w:r w:rsidRPr="00426F6A">
        <w:rPr>
          <w:rFonts w:ascii="Times New Roman" w:hAnsi="Times New Roman"/>
          <w:sz w:val="28"/>
          <w:szCs w:val="28"/>
        </w:rPr>
        <w:t xml:space="preserve"> году финансирование мероприятий программы из бюджета района составило </w:t>
      </w:r>
      <w:r>
        <w:rPr>
          <w:rFonts w:ascii="Times New Roman" w:hAnsi="Times New Roman"/>
          <w:sz w:val="28"/>
          <w:szCs w:val="28"/>
        </w:rPr>
        <w:t>25 686,0 тысяч</w:t>
      </w:r>
      <w:r w:rsidRPr="00426F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0C2283" w:rsidRPr="00542527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26F6A">
        <w:rPr>
          <w:rFonts w:ascii="Times New Roman CYR" w:hAnsi="Times New Roman CYR" w:cs="Times New Roman CYR"/>
          <w:sz w:val="28"/>
          <w:szCs w:val="28"/>
          <w:lang w:eastAsia="ru-RU"/>
        </w:rPr>
        <w:t>В рамках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программы в 202</w:t>
      </w:r>
      <w:r w:rsidRPr="00542527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426F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Pr="00542527" w:rsidRDefault="000C2283" w:rsidP="000C2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42527">
        <w:rPr>
          <w:rFonts w:ascii="Times New Roman" w:hAnsi="Times New Roman"/>
          <w:sz w:val="28"/>
          <w:szCs w:val="28"/>
        </w:rPr>
        <w:t>проведение в общеобразовательных учреждениях профилактических медицинских осмотров, в том числе выездных, с привлечением нарколога, психологов с целью профилактики и раннего выявления лиц, употребляющих наркотические вещества</w:t>
      </w:r>
    </w:p>
    <w:p w:rsidR="000C2283" w:rsidRPr="00542527" w:rsidRDefault="000C2283" w:rsidP="000C2283">
      <w:pPr>
        <w:rPr>
          <w:rFonts w:ascii="Times New Roman" w:eastAsia="Microsoft Sans Serif" w:hAnsi="Times New Roman"/>
          <w:color w:val="000000"/>
          <w:sz w:val="28"/>
          <w:szCs w:val="28"/>
          <w:lang/>
        </w:rPr>
      </w:pPr>
      <w:r w:rsidRPr="00542527">
        <w:rPr>
          <w:rFonts w:ascii="Times New Roman" w:hAnsi="Times New Roman"/>
          <w:sz w:val="28"/>
          <w:szCs w:val="28"/>
        </w:rPr>
        <w:t xml:space="preserve">- </w:t>
      </w:r>
      <w:r w:rsidRPr="00542527">
        <w:rPr>
          <w:rFonts w:ascii="Times New Roman" w:eastAsia="Microsoft Sans Serif" w:hAnsi="Times New Roman"/>
          <w:color w:val="000000"/>
          <w:sz w:val="28"/>
          <w:szCs w:val="28"/>
          <w:lang/>
        </w:rPr>
        <w:t xml:space="preserve">приобретение и распространение листовок и плакатов </w:t>
      </w:r>
      <w:proofErr w:type="spellStart"/>
      <w:r w:rsidRPr="00542527">
        <w:rPr>
          <w:rFonts w:ascii="Times New Roman" w:eastAsia="Microsoft Sans Serif" w:hAnsi="Times New Roman"/>
          <w:color w:val="000000"/>
          <w:sz w:val="28"/>
          <w:szCs w:val="28"/>
          <w:lang/>
        </w:rPr>
        <w:t>антинаркотической</w:t>
      </w:r>
      <w:proofErr w:type="spellEnd"/>
      <w:r w:rsidRPr="00542527">
        <w:rPr>
          <w:rFonts w:ascii="Times New Roman" w:eastAsia="Microsoft Sans Serif" w:hAnsi="Times New Roman"/>
          <w:color w:val="000000"/>
          <w:sz w:val="28"/>
          <w:szCs w:val="28"/>
          <w:lang/>
        </w:rPr>
        <w:t xml:space="preserve"> и против алкогольной направленности</w:t>
      </w:r>
    </w:p>
    <w:p w:rsidR="000C2283" w:rsidRPr="00542527" w:rsidRDefault="000C2283" w:rsidP="000C2283">
      <w:pPr>
        <w:rPr>
          <w:rFonts w:ascii="Times New Roman" w:hAnsi="Times New Roman"/>
          <w:sz w:val="28"/>
          <w:szCs w:val="28"/>
        </w:rPr>
      </w:pPr>
      <w:r w:rsidRPr="00542527">
        <w:rPr>
          <w:rFonts w:ascii="Times New Roman" w:hAnsi="Times New Roman"/>
          <w:sz w:val="28"/>
          <w:szCs w:val="28"/>
        </w:rPr>
        <w:t xml:space="preserve">- </w:t>
      </w:r>
      <w:r w:rsidRPr="00542527">
        <w:rPr>
          <w:rFonts w:ascii="Times New Roman" w:eastAsia="Microsoft Sans Serif" w:hAnsi="Times New Roman"/>
          <w:color w:val="000000"/>
          <w:sz w:val="28"/>
          <w:szCs w:val="28"/>
          <w:lang/>
        </w:rPr>
        <w:t>распространение методических рекомендаций для родителей по выявлению детей и подростков, склонных к употреблению наркотиков</w:t>
      </w:r>
    </w:p>
    <w:p w:rsidR="000C2283" w:rsidRDefault="000C2283" w:rsidP="000C2283">
      <w:pPr>
        <w:suppressAutoHyphens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</w:t>
      </w:r>
      <w:r w:rsidRPr="00426F6A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умеренная.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целесообразна к финансированию, но требует доработки в части уточнения финансового обеспечения программы в 20</w:t>
      </w:r>
      <w:r w:rsidRPr="0054252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p w:rsidR="000C2283" w:rsidRDefault="000C2283" w:rsidP="000C2283">
      <w:pPr>
        <w:suppressAutoHyphens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3" w:name="_Hlk128726851"/>
      <w:bookmarkEnd w:id="3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 Муниципальная программа «Обеспечение экологической безопасности окружающей среды и населения муниципального района «Петровск-Забайкальский район» на 2019-2025 годы</w:t>
      </w:r>
      <w:bookmarkEnd w:id="3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763E">
        <w:rPr>
          <w:rFonts w:ascii="Times New Roman" w:hAnsi="Times New Roman"/>
          <w:b/>
          <w:sz w:val="28"/>
          <w:szCs w:val="28"/>
        </w:rPr>
        <w:t xml:space="preserve">утвержденная постановлением администрации района от </w:t>
      </w:r>
      <w:r>
        <w:rPr>
          <w:rFonts w:ascii="Times New Roman" w:hAnsi="Times New Roman"/>
          <w:b/>
          <w:sz w:val="28"/>
          <w:szCs w:val="28"/>
        </w:rPr>
        <w:t>06</w:t>
      </w:r>
      <w:r w:rsidRPr="00CD76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CD763E">
        <w:rPr>
          <w:rFonts w:ascii="Times New Roman" w:hAnsi="Times New Roman"/>
          <w:b/>
          <w:sz w:val="28"/>
          <w:szCs w:val="28"/>
        </w:rPr>
        <w:t xml:space="preserve">.2019 года № </w:t>
      </w:r>
      <w:r>
        <w:rPr>
          <w:rFonts w:ascii="Times New Roman" w:hAnsi="Times New Roman"/>
          <w:b/>
          <w:sz w:val="28"/>
          <w:szCs w:val="28"/>
        </w:rPr>
        <w:t>398</w:t>
      </w:r>
    </w:p>
    <w:p w:rsidR="000C2283" w:rsidRPr="00426F6A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4" w:name="_Hlk128726868"/>
      <w:r>
        <w:rPr>
          <w:rFonts w:ascii="Times New Roman" w:hAnsi="Times New Roman"/>
          <w:sz w:val="28"/>
          <w:szCs w:val="28"/>
        </w:rPr>
        <w:t>В 202</w:t>
      </w:r>
      <w:r w:rsidRPr="001A6299">
        <w:rPr>
          <w:rFonts w:ascii="Times New Roman" w:hAnsi="Times New Roman"/>
          <w:sz w:val="28"/>
          <w:szCs w:val="28"/>
        </w:rPr>
        <w:t>2</w:t>
      </w:r>
      <w:r w:rsidRPr="00426F6A">
        <w:rPr>
          <w:rFonts w:ascii="Times New Roman" w:hAnsi="Times New Roman"/>
          <w:sz w:val="28"/>
          <w:szCs w:val="28"/>
        </w:rPr>
        <w:t xml:space="preserve"> году финансирование мероприятий программы из бюджета района составило </w:t>
      </w:r>
      <w:r>
        <w:rPr>
          <w:rFonts w:ascii="Times New Roman" w:hAnsi="Times New Roman"/>
          <w:sz w:val="28"/>
          <w:szCs w:val="28"/>
        </w:rPr>
        <w:t>335,0 тысяч</w:t>
      </w:r>
      <w:r w:rsidRPr="00426F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0C2283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26F6A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В рамках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программы в 202</w:t>
      </w:r>
      <w:r w:rsidRPr="00542527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426F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году были выполнены следующие мероприятия:</w:t>
      </w:r>
    </w:p>
    <w:p w:rsidR="000C2283" w:rsidRPr="00542527" w:rsidRDefault="000C2283" w:rsidP="000C228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6249">
        <w:rPr>
          <w:rFonts w:ascii="Times New Roman" w:hAnsi="Times New Roman"/>
          <w:sz w:val="28"/>
          <w:szCs w:val="28"/>
        </w:rPr>
        <w:t>ликвидация несанкционированных свалок в населенных пунктах района</w:t>
      </w:r>
      <w:r>
        <w:rPr>
          <w:rFonts w:ascii="Times New Roman" w:hAnsi="Times New Roman"/>
          <w:sz w:val="28"/>
          <w:szCs w:val="28"/>
        </w:rPr>
        <w:t xml:space="preserve"> (финансирование – 325,0 тысяч рублей)</w:t>
      </w:r>
    </w:p>
    <w:p w:rsidR="000C2283" w:rsidRDefault="000C2283" w:rsidP="000C2283">
      <w:pPr>
        <w:suppressAutoHyphens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</w:t>
      </w:r>
      <w:r w:rsidRPr="00426F6A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умеренная.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целесообразна к финансированию, но требует доработки в части уточнения финансового обеспечения программы в 20</w:t>
      </w:r>
      <w:r w:rsidRPr="0054252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0C2283" w:rsidRDefault="000C2283" w:rsidP="000C2283">
      <w:pPr>
        <w:suppressAutoHyphens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5" w:name="_Hlk128726888"/>
      <w:bookmarkEnd w:id="34"/>
      <w:r w:rsidRPr="00A142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A142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Муниципальная программа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2021-2023гг»</w:t>
      </w:r>
      <w:r w:rsidRPr="005C19F8">
        <w:rPr>
          <w:rFonts w:ascii="Times New Roman" w:hAnsi="Times New Roman"/>
          <w:b/>
          <w:sz w:val="28"/>
          <w:szCs w:val="28"/>
        </w:rPr>
        <w:t xml:space="preserve"> </w:t>
      </w:r>
      <w:bookmarkEnd w:id="35"/>
      <w:r w:rsidRPr="00CD763E">
        <w:rPr>
          <w:rFonts w:ascii="Times New Roman" w:hAnsi="Times New Roman"/>
          <w:b/>
          <w:sz w:val="28"/>
          <w:szCs w:val="28"/>
        </w:rPr>
        <w:t xml:space="preserve">утвержденная постановлением администрации района от </w:t>
      </w:r>
      <w:r>
        <w:rPr>
          <w:rFonts w:ascii="Times New Roman" w:hAnsi="Times New Roman"/>
          <w:b/>
          <w:sz w:val="28"/>
          <w:szCs w:val="28"/>
        </w:rPr>
        <w:t>29.10.2020</w:t>
      </w:r>
      <w:r w:rsidRPr="00CD763E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702 (с изменениями от 26.05.2022 года № 270)</w:t>
      </w:r>
    </w:p>
    <w:p w:rsidR="000C2283" w:rsidRPr="002C72E5" w:rsidRDefault="000C2283" w:rsidP="000C2283">
      <w:pPr>
        <w:rPr>
          <w:rFonts w:ascii="Times New Roman" w:hAnsi="Times New Roman"/>
          <w:color w:val="000000"/>
          <w:sz w:val="28"/>
          <w:szCs w:val="28"/>
        </w:rPr>
      </w:pPr>
      <w:bookmarkStart w:id="36" w:name="_Hlk128726900"/>
      <w:r>
        <w:rPr>
          <w:rFonts w:ascii="Times New Roman" w:hAnsi="Times New Roman"/>
          <w:sz w:val="28"/>
          <w:szCs w:val="28"/>
        </w:rPr>
        <w:t xml:space="preserve">    </w:t>
      </w:r>
      <w:r w:rsidRPr="002C72E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2C72E5">
        <w:rPr>
          <w:rFonts w:ascii="Times New Roman" w:hAnsi="Times New Roman"/>
          <w:sz w:val="28"/>
          <w:szCs w:val="28"/>
        </w:rPr>
        <w:t xml:space="preserve"> году на финансирование мероприятий программы из бюджета района   </w:t>
      </w:r>
      <w:r>
        <w:rPr>
          <w:rFonts w:ascii="Times New Roman" w:hAnsi="Times New Roman"/>
          <w:color w:val="000000"/>
          <w:sz w:val="28"/>
          <w:szCs w:val="28"/>
        </w:rPr>
        <w:t>было</w:t>
      </w:r>
      <w:r w:rsidRPr="002C72E5">
        <w:rPr>
          <w:rFonts w:ascii="Times New Roman" w:hAnsi="Times New Roman"/>
          <w:color w:val="000000"/>
          <w:sz w:val="28"/>
          <w:szCs w:val="28"/>
        </w:rPr>
        <w:t xml:space="preserve"> выдел</w:t>
      </w:r>
      <w:r>
        <w:rPr>
          <w:rFonts w:ascii="Times New Roman" w:hAnsi="Times New Roman"/>
          <w:color w:val="000000"/>
          <w:sz w:val="28"/>
          <w:szCs w:val="28"/>
        </w:rPr>
        <w:t>ено</w:t>
      </w:r>
      <w:r w:rsidRPr="002C72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476,042</w:t>
      </w:r>
      <w:r w:rsidRPr="002C72E5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hAnsi="Times New Roman"/>
          <w:color w:val="000000"/>
          <w:sz w:val="28"/>
          <w:szCs w:val="28"/>
        </w:rPr>
        <w:t>Все средства освоены в полном объеме.</w:t>
      </w:r>
    </w:p>
    <w:bookmarkEnd w:id="36"/>
    <w:p w:rsidR="000C2283" w:rsidRPr="002C72E5" w:rsidRDefault="000C2283" w:rsidP="000C2283">
      <w:pPr>
        <w:rPr>
          <w:rFonts w:ascii="Times New Roman" w:hAnsi="Times New Roman"/>
          <w:sz w:val="28"/>
          <w:szCs w:val="28"/>
        </w:rPr>
      </w:pPr>
      <w:r w:rsidRPr="002C72E5">
        <w:rPr>
          <w:rFonts w:ascii="Times New Roman" w:hAnsi="Times New Roman"/>
          <w:sz w:val="28"/>
          <w:szCs w:val="28"/>
        </w:rPr>
        <w:t xml:space="preserve">         Выделенные финансовые средства использованы </w:t>
      </w:r>
      <w:proofErr w:type="gramStart"/>
      <w:r w:rsidRPr="002C72E5">
        <w:rPr>
          <w:rFonts w:ascii="Times New Roman" w:hAnsi="Times New Roman"/>
          <w:sz w:val="28"/>
          <w:szCs w:val="28"/>
        </w:rPr>
        <w:t>на</w:t>
      </w:r>
      <w:proofErr w:type="gramEnd"/>
      <w:r w:rsidRPr="002C72E5">
        <w:rPr>
          <w:rFonts w:ascii="Times New Roman" w:hAnsi="Times New Roman"/>
          <w:sz w:val="28"/>
          <w:szCs w:val="28"/>
        </w:rPr>
        <w:t xml:space="preserve">: </w:t>
      </w:r>
    </w:p>
    <w:p w:rsidR="000C2283" w:rsidRPr="00A142A6" w:rsidRDefault="000C2283" w:rsidP="000C2283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42A6">
        <w:rPr>
          <w:rFonts w:ascii="Times New Roman" w:hAnsi="Times New Roman"/>
          <w:color w:val="000000"/>
          <w:sz w:val="28"/>
          <w:szCs w:val="28"/>
        </w:rPr>
        <w:t>Профилактическую работу с населением, изготовление знаков безопасности на водных объектах «Купание запрещено», таблички «Свалка мусора запрещена», информационные щиты- 30,426 тыс. рублей.</w:t>
      </w:r>
    </w:p>
    <w:p w:rsidR="000C2283" w:rsidRPr="00A142A6" w:rsidRDefault="000C2283" w:rsidP="000C2283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42A6">
        <w:rPr>
          <w:rFonts w:ascii="Times New Roman" w:hAnsi="Times New Roman"/>
          <w:color w:val="000000"/>
          <w:sz w:val="28"/>
          <w:szCs w:val="28"/>
        </w:rPr>
        <w:t>Организация поста при введении особого противопожарного режима – 2,566 тысяч рублей</w:t>
      </w:r>
    </w:p>
    <w:p w:rsidR="000C2283" w:rsidRPr="00A142A6" w:rsidRDefault="000C2283" w:rsidP="000C2283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42A6">
        <w:rPr>
          <w:rFonts w:ascii="Times New Roman" w:hAnsi="Times New Roman"/>
          <w:color w:val="000000"/>
          <w:sz w:val="28"/>
          <w:szCs w:val="28"/>
        </w:rPr>
        <w:t>Оснащение ЕДДС (приобретение недостающей оргтехники и оборудования) – 7,011 тыс. рублей.</w:t>
      </w:r>
    </w:p>
    <w:p w:rsidR="000C2283" w:rsidRPr="002C72E5" w:rsidRDefault="000C2283" w:rsidP="000C2283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2A6">
        <w:rPr>
          <w:rFonts w:ascii="Times New Roman" w:hAnsi="Times New Roman"/>
          <w:color w:val="000000"/>
          <w:sz w:val="28"/>
          <w:szCs w:val="28"/>
        </w:rPr>
        <w:t>Реализацию мер</w:t>
      </w:r>
      <w:r w:rsidRPr="002C72E5">
        <w:rPr>
          <w:rFonts w:ascii="Times New Roman" w:hAnsi="Times New Roman"/>
          <w:sz w:val="28"/>
          <w:szCs w:val="28"/>
        </w:rPr>
        <w:t xml:space="preserve"> по повышению квалификации и переподготовке должностных лиц специалистов отдела ГО и ЧС администрации района, ЕДДС муниципального района в г. Чите </w:t>
      </w:r>
      <w:r>
        <w:rPr>
          <w:rFonts w:ascii="Times New Roman" w:hAnsi="Times New Roman"/>
          <w:sz w:val="28"/>
          <w:szCs w:val="28"/>
        </w:rPr>
        <w:t>–</w:t>
      </w:r>
      <w:r w:rsidRPr="002C7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6,729</w:t>
      </w:r>
      <w:r w:rsidRPr="002C72E5">
        <w:rPr>
          <w:rFonts w:ascii="Times New Roman" w:hAnsi="Times New Roman"/>
          <w:sz w:val="28"/>
          <w:szCs w:val="28"/>
        </w:rPr>
        <w:t xml:space="preserve"> тыс. рублей.</w:t>
      </w:r>
    </w:p>
    <w:p w:rsidR="000C2283" w:rsidRDefault="000C2283" w:rsidP="000C2283">
      <w:pPr>
        <w:suppressAutoHyphens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Вывод: </w:t>
      </w:r>
      <w:r w:rsidRPr="00426F6A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высокая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целесообразна к финансированию, но требует доработки в части уточнения финансового обеспечения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в 2022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>году.</w:t>
      </w:r>
    </w:p>
    <w:p w:rsidR="000C2283" w:rsidRDefault="000C2283" w:rsidP="000C2283">
      <w:pPr>
        <w:suppressAutoHyphens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283" w:rsidRDefault="000C2283" w:rsidP="000C2283">
      <w:pPr>
        <w:suppressAutoHyphens/>
        <w:ind w:left="360"/>
        <w:jc w:val="center"/>
        <w:rPr>
          <w:rStyle w:val="FontStyle27"/>
          <w:sz w:val="28"/>
          <w:szCs w:val="28"/>
        </w:rPr>
      </w:pPr>
      <w:bookmarkStart w:id="37" w:name="_Hlk12872692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 Муниципальная программа </w:t>
      </w:r>
      <w:r w:rsidRPr="00563B84">
        <w:rPr>
          <w:rStyle w:val="FontStyle27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2021-2023 годы»</w:t>
      </w:r>
      <w:bookmarkEnd w:id="37"/>
      <w:r w:rsidRPr="00563B84">
        <w:rPr>
          <w:rStyle w:val="FontStyle27"/>
          <w:sz w:val="28"/>
          <w:szCs w:val="28"/>
        </w:rPr>
        <w:t>»</w:t>
      </w:r>
      <w:r>
        <w:rPr>
          <w:rStyle w:val="FontStyle27"/>
          <w:sz w:val="28"/>
          <w:szCs w:val="28"/>
        </w:rPr>
        <w:t xml:space="preserve"> утверждённая постановлением администрации муниципального района от 12.01.2018 года №16 (с изменениями от 26.05.2022 года №271)</w:t>
      </w:r>
    </w:p>
    <w:p w:rsidR="000C2283" w:rsidRPr="00426F6A" w:rsidRDefault="000C2283" w:rsidP="000C22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8" w:name="_Hlk128726937"/>
      <w:r>
        <w:rPr>
          <w:rFonts w:ascii="Times New Roman" w:hAnsi="Times New Roman"/>
          <w:sz w:val="28"/>
          <w:szCs w:val="28"/>
        </w:rPr>
        <w:t>В 202</w:t>
      </w:r>
      <w:r w:rsidRPr="001A6299">
        <w:rPr>
          <w:rFonts w:ascii="Times New Roman" w:hAnsi="Times New Roman"/>
          <w:sz w:val="28"/>
          <w:szCs w:val="28"/>
        </w:rPr>
        <w:t>2</w:t>
      </w:r>
      <w:r w:rsidRPr="00426F6A">
        <w:rPr>
          <w:rFonts w:ascii="Times New Roman" w:hAnsi="Times New Roman"/>
          <w:sz w:val="28"/>
          <w:szCs w:val="28"/>
        </w:rPr>
        <w:t xml:space="preserve"> году финансирование мероприятий программы из бюджета района составило </w:t>
      </w:r>
      <w:r>
        <w:rPr>
          <w:rFonts w:ascii="Times New Roman" w:hAnsi="Times New Roman"/>
          <w:sz w:val="28"/>
          <w:szCs w:val="28"/>
        </w:rPr>
        <w:t>129 466,0 тысяч</w:t>
      </w:r>
      <w:r w:rsidRPr="00426F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 Приобретены стенды по антитеррористической безопасности.</w:t>
      </w:r>
    </w:p>
    <w:p w:rsidR="000C2283" w:rsidRPr="000C2283" w:rsidRDefault="000C2283" w:rsidP="000C2283">
      <w:pPr>
        <w:suppressAutoHyphens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45">
        <w:rPr>
          <w:rFonts w:ascii="Times New Roman" w:hAnsi="Times New Roman"/>
          <w:b/>
          <w:sz w:val="28"/>
          <w:szCs w:val="28"/>
        </w:rPr>
        <w:t xml:space="preserve">Вывод: </w:t>
      </w:r>
      <w:r w:rsidRPr="00426F6A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умеренная</w:t>
      </w:r>
      <w:r w:rsidRPr="00426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целесообразна к финансированию, но требует доработки в части уточнения финансового обеспечения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в 2022</w:t>
      </w:r>
      <w:r w:rsidRPr="0042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3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D7948">
        <w:rPr>
          <w:rFonts w:ascii="Times New Roman" w:hAnsi="Times New Roman"/>
          <w:b/>
          <w:sz w:val="28"/>
          <w:szCs w:val="28"/>
        </w:rPr>
        <w:t xml:space="preserve">Список </w:t>
      </w:r>
      <w:r w:rsidRPr="00CD7948">
        <w:rPr>
          <w:rFonts w:ascii="Times New Roman" w:hAnsi="Times New Roman"/>
          <w:b/>
          <w:sz w:val="28"/>
          <w:szCs w:val="28"/>
        </w:rPr>
        <w:lastRenderedPageBreak/>
        <w:t>муниципальных программ, которые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CD7948">
        <w:rPr>
          <w:rFonts w:ascii="Times New Roman" w:hAnsi="Times New Roman"/>
          <w:b/>
          <w:sz w:val="28"/>
          <w:szCs w:val="28"/>
        </w:rPr>
        <w:t xml:space="preserve"> году не финансировались из бюджета района:</w:t>
      </w:r>
    </w:p>
    <w:p w:rsidR="000C2283" w:rsidRPr="00025FC2" w:rsidRDefault="000C2283" w:rsidP="000C228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283" w:rsidRPr="00025FC2" w:rsidRDefault="000C2283" w:rsidP="000C228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25FC2">
        <w:rPr>
          <w:rFonts w:ascii="Times New Roman" w:eastAsia="Times New Roman" w:hAnsi="Times New Roman"/>
          <w:sz w:val="28"/>
          <w:szCs w:val="28"/>
          <w:lang w:eastAsia="ru-RU"/>
        </w:rPr>
        <w:t>. Муниципальная программа "Развитие малого и среднего предпринимательства в муниципальном районе "Петровск-Забайкальский район"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25FC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025F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</w:t>
      </w:r>
    </w:p>
    <w:p w:rsidR="000C2283" w:rsidRPr="00025FC2" w:rsidRDefault="000C2283" w:rsidP="000C22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25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C2A86">
        <w:rPr>
          <w:rFonts w:ascii="Times New Roman" w:hAnsi="Times New Roman"/>
          <w:sz w:val="28"/>
          <w:szCs w:val="28"/>
          <w:lang w:eastAsia="ru-RU"/>
        </w:rPr>
        <w:t>Муниципальная программа «Профилактика безнадзорности и правонарушений несовершеннолетних (2020-2022 годы)»</w:t>
      </w:r>
    </w:p>
    <w:p w:rsidR="000C2283" w:rsidRDefault="000C2283" w:rsidP="000C2283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5FC2">
        <w:rPr>
          <w:rFonts w:ascii="Times New Roman" w:hAnsi="Times New Roman"/>
          <w:sz w:val="28"/>
          <w:szCs w:val="28"/>
        </w:rPr>
        <w:t>. Муниципальная программа "Профилактика правонарушений на территории муниципального района "Петровск-Забайкальский район" на 20</w:t>
      </w:r>
      <w:r>
        <w:rPr>
          <w:rFonts w:ascii="Times New Roman" w:hAnsi="Times New Roman"/>
          <w:sz w:val="28"/>
          <w:szCs w:val="28"/>
        </w:rPr>
        <w:t>19</w:t>
      </w:r>
      <w:r w:rsidRPr="00025FC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025FC2">
        <w:rPr>
          <w:rFonts w:ascii="Times New Roman" w:hAnsi="Times New Roman"/>
          <w:sz w:val="28"/>
          <w:szCs w:val="28"/>
        </w:rPr>
        <w:t xml:space="preserve"> годы"</w:t>
      </w:r>
    </w:p>
    <w:p w:rsidR="000C2283" w:rsidRDefault="000C2283" w:rsidP="000C2283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4.Муниципальная программа «Укрепление общественного здоровья на территории муниципального района «Петровск-Забайкальский район» на 2020-2024 годы</w:t>
      </w:r>
    </w:p>
    <w:p w:rsidR="000C2283" w:rsidRDefault="000C2283" w:rsidP="000C2283">
      <w:pPr>
        <w:suppressAutoHyphens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Муниципальная программа «Поддержка социально-ориентированных некоммерческих организаций в муниципальном районе «Петровск-Забайкальский район» на 2022-2024 годы</w:t>
      </w:r>
    </w:p>
    <w:p w:rsidR="000C2283" w:rsidRDefault="000C2283" w:rsidP="000C2283">
      <w:pPr>
        <w:suppressAutoHyphens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Муниципальная программа «Гармонизация межнациональных и межконфессиональных отношений на территории муниципального района на 2023-2025 годы</w:t>
      </w:r>
    </w:p>
    <w:p w:rsidR="000C2283" w:rsidRPr="00025FC2" w:rsidRDefault="000C2283" w:rsidP="000C2283">
      <w:pPr>
        <w:suppressAutoHyphens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Муниципальная программа « Противодействие коррупции в муниципальном районе Петровск-Забайкальский район на 2021-2023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C2283" w:rsidRPr="000E32AE" w:rsidRDefault="000C2283" w:rsidP="000C2283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E32AE">
        <w:rPr>
          <w:sz w:val="28"/>
          <w:szCs w:val="28"/>
        </w:rPr>
        <w:t xml:space="preserve">Ответственным исполнителям данных программ необходимо проанализировать целесообразность действия программ и принять решение о дальнейшем действии программ или о </w:t>
      </w:r>
      <w:r w:rsidRPr="000E32AE">
        <w:rPr>
          <w:rFonts w:ascii="Times New Roman CYR" w:hAnsi="Times New Roman CYR" w:cs="Times New Roman CYR"/>
          <w:sz w:val="28"/>
          <w:szCs w:val="28"/>
          <w:lang w:eastAsia="ru-RU"/>
        </w:rPr>
        <w:t>досрочном прекращения их реализации.</w:t>
      </w:r>
    </w:p>
    <w:p w:rsidR="000C2283" w:rsidRPr="000E32AE" w:rsidRDefault="000C2283" w:rsidP="000C2283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2AE">
        <w:rPr>
          <w:rFonts w:ascii="Times New Roman" w:hAnsi="Times New Roman"/>
          <w:b/>
          <w:sz w:val="28"/>
          <w:szCs w:val="28"/>
        </w:rPr>
        <w:t xml:space="preserve">Для оценки эффективности и анализа реализации мероприятий Программ ответственным исполнителям рекомендуется </w:t>
      </w:r>
      <w:proofErr w:type="gramStart"/>
      <w:r w:rsidRPr="000E32AE">
        <w:rPr>
          <w:rFonts w:ascii="Times New Roman" w:hAnsi="Times New Roman"/>
          <w:b/>
          <w:sz w:val="28"/>
          <w:szCs w:val="28"/>
        </w:rPr>
        <w:t>предоставлять отчеты</w:t>
      </w:r>
      <w:proofErr w:type="gramEnd"/>
      <w:r w:rsidRPr="000E32AE">
        <w:rPr>
          <w:rFonts w:ascii="Times New Roman" w:hAnsi="Times New Roman"/>
          <w:b/>
          <w:sz w:val="28"/>
          <w:szCs w:val="28"/>
        </w:rPr>
        <w:t xml:space="preserve"> об исполнения Программ строго в соответствии </w:t>
      </w:r>
      <w:r w:rsidRPr="000E32AE">
        <w:rPr>
          <w:rFonts w:ascii="Times New Roman" w:hAnsi="Times New Roman"/>
          <w:sz w:val="28"/>
          <w:szCs w:val="28"/>
        </w:rPr>
        <w:t>с</w:t>
      </w:r>
      <w:r w:rsidRPr="000E32AE">
        <w:rPr>
          <w:rFonts w:ascii="Times New Roman" w:hAnsi="Times New Roman"/>
          <w:b/>
          <w:sz w:val="28"/>
          <w:szCs w:val="28"/>
        </w:rPr>
        <w:t xml:space="preserve"> </w:t>
      </w:r>
      <w:r w:rsidRPr="000E32AE">
        <w:rPr>
          <w:rFonts w:ascii="Times New Roman" w:hAnsi="Times New Roman"/>
          <w:sz w:val="28"/>
          <w:szCs w:val="28"/>
        </w:rPr>
        <w:t xml:space="preserve">Порядком проведения оценки эффективности реализации муниципальных программ,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0E32AE">
        <w:rPr>
          <w:rFonts w:ascii="Times New Roman" w:hAnsi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>
        <w:rPr>
          <w:rFonts w:ascii="Times New Roman" w:hAnsi="Times New Roman"/>
          <w:sz w:val="28"/>
          <w:szCs w:val="28"/>
        </w:rPr>
        <w:t>25.12.2020 года №802.</w:t>
      </w:r>
    </w:p>
    <w:p w:rsidR="000C2283" w:rsidRPr="000E32AE" w:rsidRDefault="000C2283" w:rsidP="000C2283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2283" w:rsidRPr="00093795" w:rsidRDefault="000C2283" w:rsidP="000C2283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b/>
          <w:color w:val="FF0000"/>
          <w:sz w:val="28"/>
          <w:szCs w:val="28"/>
        </w:rPr>
      </w:pPr>
    </w:p>
    <w:p w:rsidR="000C2283" w:rsidRPr="00093795" w:rsidRDefault="000C2283" w:rsidP="000C2283">
      <w:pPr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0C2283" w:rsidRPr="00093795" w:rsidRDefault="000C2283" w:rsidP="000C2283">
      <w:pPr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32"/>
          <w:szCs w:val="24"/>
          <w:lang w:eastAsia="ru-RU"/>
        </w:rPr>
      </w:pPr>
    </w:p>
    <w:p w:rsidR="000C2283" w:rsidRPr="00093795" w:rsidRDefault="000C2283" w:rsidP="000C2283">
      <w:pPr>
        <w:pStyle w:val="ac"/>
        <w:widowControl w:val="0"/>
        <w:tabs>
          <w:tab w:val="left" w:pos="284"/>
        </w:tabs>
        <w:spacing w:line="240" w:lineRule="auto"/>
        <w:ind w:firstLine="0"/>
        <w:rPr>
          <w:b/>
          <w:color w:val="FF0000"/>
          <w:sz w:val="28"/>
          <w:szCs w:val="28"/>
        </w:rPr>
      </w:pPr>
    </w:p>
    <w:p w:rsidR="007633F6" w:rsidRPr="007633F6" w:rsidRDefault="007633F6">
      <w:pPr>
        <w:rPr>
          <w:rFonts w:ascii="Times New Roman" w:hAnsi="Times New Roman" w:cs="Times New Roman"/>
        </w:rPr>
      </w:pPr>
    </w:p>
    <w:sectPr w:rsidR="007633F6" w:rsidRPr="007633F6" w:rsidSect="00AD67FA"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C3" w:rsidRDefault="007205C3" w:rsidP="002A2FA3">
      <w:r>
        <w:separator/>
      </w:r>
    </w:p>
  </w:endnote>
  <w:endnote w:type="continuationSeparator" w:id="0">
    <w:p w:rsidR="007205C3" w:rsidRDefault="007205C3" w:rsidP="002A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C3" w:rsidRDefault="007205C3" w:rsidP="002A2FA3">
      <w:r>
        <w:separator/>
      </w:r>
    </w:p>
  </w:footnote>
  <w:footnote w:type="continuationSeparator" w:id="0">
    <w:p w:rsidR="007205C3" w:rsidRDefault="007205C3" w:rsidP="002A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A3" w:rsidRDefault="002A2FA3" w:rsidP="002A2FA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2EA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749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2C0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C47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106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CC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6B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86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7AA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5394"/>
    <w:multiLevelType w:val="hybridMultilevel"/>
    <w:tmpl w:val="23C0E75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07BEE"/>
    <w:multiLevelType w:val="hybridMultilevel"/>
    <w:tmpl w:val="50E84FCA"/>
    <w:lvl w:ilvl="0" w:tplc="CB701E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4955010"/>
    <w:multiLevelType w:val="hybridMultilevel"/>
    <w:tmpl w:val="7C485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6C9505F"/>
    <w:multiLevelType w:val="hybridMultilevel"/>
    <w:tmpl w:val="FE268C1A"/>
    <w:lvl w:ilvl="0" w:tplc="24BA79C6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1A31110E"/>
    <w:multiLevelType w:val="hybridMultilevel"/>
    <w:tmpl w:val="33A81D8E"/>
    <w:lvl w:ilvl="0" w:tplc="1E5E71A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527953"/>
    <w:multiLevelType w:val="hybridMultilevel"/>
    <w:tmpl w:val="9F1A53F6"/>
    <w:lvl w:ilvl="0" w:tplc="A566B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4B5528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D85E68"/>
    <w:multiLevelType w:val="hybridMultilevel"/>
    <w:tmpl w:val="ED9AE3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5454A4"/>
    <w:multiLevelType w:val="hybridMultilevel"/>
    <w:tmpl w:val="7EDA0D40"/>
    <w:lvl w:ilvl="0" w:tplc="ABF6A6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58531F"/>
    <w:multiLevelType w:val="hybridMultilevel"/>
    <w:tmpl w:val="6700DE36"/>
    <w:lvl w:ilvl="0" w:tplc="483CA2F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0B10459"/>
    <w:multiLevelType w:val="hybridMultilevel"/>
    <w:tmpl w:val="A46435CA"/>
    <w:lvl w:ilvl="0" w:tplc="75DCE38A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2F62206"/>
    <w:multiLevelType w:val="hybridMultilevel"/>
    <w:tmpl w:val="F3107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105019"/>
    <w:multiLevelType w:val="hybridMultilevel"/>
    <w:tmpl w:val="487C48E0"/>
    <w:lvl w:ilvl="0" w:tplc="AC861B0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D9D34A9"/>
    <w:multiLevelType w:val="hybridMultilevel"/>
    <w:tmpl w:val="339C5840"/>
    <w:lvl w:ilvl="0" w:tplc="C67E44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6566C49"/>
    <w:multiLevelType w:val="hybridMultilevel"/>
    <w:tmpl w:val="AB1A7F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C113B"/>
    <w:multiLevelType w:val="hybridMultilevel"/>
    <w:tmpl w:val="D96E0644"/>
    <w:lvl w:ilvl="0" w:tplc="CFD483B2">
      <w:start w:val="5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6">
    <w:nsid w:val="5DD875CF"/>
    <w:multiLevelType w:val="hybridMultilevel"/>
    <w:tmpl w:val="26DC47B6"/>
    <w:lvl w:ilvl="0" w:tplc="75C6B9E6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5CD2EA9"/>
    <w:multiLevelType w:val="hybridMultilevel"/>
    <w:tmpl w:val="311413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84A38"/>
    <w:multiLevelType w:val="hybridMultilevel"/>
    <w:tmpl w:val="DA5C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03041"/>
    <w:multiLevelType w:val="hybridMultilevel"/>
    <w:tmpl w:val="8DA6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B4A69"/>
    <w:multiLevelType w:val="hybridMultilevel"/>
    <w:tmpl w:val="D06E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21"/>
  </w:num>
  <w:num w:numId="5">
    <w:abstractNumId w:val="19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6"/>
  </w:num>
  <w:num w:numId="19">
    <w:abstractNumId w:val="12"/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26"/>
  </w:num>
  <w:num w:numId="25">
    <w:abstractNumId w:val="22"/>
  </w:num>
  <w:num w:numId="26">
    <w:abstractNumId w:val="11"/>
  </w:num>
  <w:num w:numId="27">
    <w:abstractNumId w:val="18"/>
  </w:num>
  <w:num w:numId="28">
    <w:abstractNumId w:val="10"/>
  </w:num>
  <w:num w:numId="29">
    <w:abstractNumId w:val="24"/>
  </w:num>
  <w:num w:numId="30">
    <w:abstractNumId w:val="2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2C"/>
    <w:rsid w:val="000C2283"/>
    <w:rsid w:val="000C38F6"/>
    <w:rsid w:val="0022084A"/>
    <w:rsid w:val="0028408C"/>
    <w:rsid w:val="002A2FA3"/>
    <w:rsid w:val="00354DD5"/>
    <w:rsid w:val="00362FC1"/>
    <w:rsid w:val="00475E40"/>
    <w:rsid w:val="00507396"/>
    <w:rsid w:val="0063076E"/>
    <w:rsid w:val="007205C3"/>
    <w:rsid w:val="007633F6"/>
    <w:rsid w:val="008161C8"/>
    <w:rsid w:val="00991981"/>
    <w:rsid w:val="00A14668"/>
    <w:rsid w:val="00AD67FA"/>
    <w:rsid w:val="00AF2AA2"/>
    <w:rsid w:val="00CA07B5"/>
    <w:rsid w:val="00D54121"/>
    <w:rsid w:val="00E656E1"/>
    <w:rsid w:val="00EB5843"/>
    <w:rsid w:val="00F7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7633F6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33F6"/>
    <w:pPr>
      <w:spacing w:before="240" w:after="6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FA3"/>
  </w:style>
  <w:style w:type="paragraph" w:styleId="a5">
    <w:name w:val="footer"/>
    <w:basedOn w:val="a"/>
    <w:link w:val="a6"/>
    <w:uiPriority w:val="99"/>
    <w:unhideWhenUsed/>
    <w:rsid w:val="002A2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FA3"/>
  </w:style>
  <w:style w:type="paragraph" w:styleId="a7">
    <w:name w:val="Balloon Text"/>
    <w:basedOn w:val="a"/>
    <w:link w:val="a8"/>
    <w:uiPriority w:val="99"/>
    <w:semiHidden/>
    <w:unhideWhenUsed/>
    <w:rsid w:val="00475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33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633F6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7633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rsid w:val="007633F6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626161"/>
      <w:lang w:eastAsia="ru-RU"/>
    </w:rPr>
  </w:style>
  <w:style w:type="character" w:styleId="ab">
    <w:name w:val="Placeholder Text"/>
    <w:uiPriority w:val="99"/>
    <w:semiHidden/>
    <w:rsid w:val="007633F6"/>
    <w:rPr>
      <w:rFonts w:cs="Times New Roman"/>
      <w:color w:val="808080"/>
    </w:rPr>
  </w:style>
  <w:style w:type="paragraph" w:styleId="ac">
    <w:name w:val="Body Text Indent"/>
    <w:aliases w:val="Знак Знак1,Знак"/>
    <w:basedOn w:val="a"/>
    <w:link w:val="11"/>
    <w:uiPriority w:val="99"/>
    <w:rsid w:val="007633F6"/>
    <w:pPr>
      <w:spacing w:line="360" w:lineRule="auto"/>
      <w:ind w:firstLine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633F6"/>
  </w:style>
  <w:style w:type="character" w:customStyle="1" w:styleId="11">
    <w:name w:val="Основной текст с отступом Знак1"/>
    <w:aliases w:val="Знак Знак1 Знак,Знак Знак"/>
    <w:link w:val="ac"/>
    <w:uiPriority w:val="99"/>
    <w:locked/>
    <w:rsid w:val="007633F6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7633F6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633F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3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7633F6"/>
    <w:rPr>
      <w:color w:val="0000FF"/>
      <w:u w:val="single"/>
    </w:rPr>
  </w:style>
  <w:style w:type="paragraph" w:styleId="2">
    <w:name w:val="Body Text Indent 2"/>
    <w:basedOn w:val="a"/>
    <w:link w:val="20"/>
    <w:rsid w:val="007633F6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7633F6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7633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rsid w:val="007633F6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orsky.ru/documents/departments_economrazv/effektivnost_KCP_yanv_dekabr_2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2023-03-10T05:27:00Z</cp:lastPrinted>
  <dcterms:created xsi:type="dcterms:W3CDTF">2023-03-10T05:28:00Z</dcterms:created>
  <dcterms:modified xsi:type="dcterms:W3CDTF">2023-03-10T05:28:00Z</dcterms:modified>
</cp:coreProperties>
</file>