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82" w:rsidRPr="00960F9A" w:rsidRDefault="000E1982" w:rsidP="000E19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960F9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E1982" w:rsidRDefault="000E1982" w:rsidP="000E19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F9A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  <w:bookmarkEnd w:id="0"/>
    </w:p>
    <w:p w:rsidR="000E1982" w:rsidRPr="00960F9A" w:rsidRDefault="000E1982" w:rsidP="000E19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1982" w:rsidRDefault="000E1982" w:rsidP="000E1982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bookmark1"/>
      <w:r w:rsidRPr="00AC4EAD">
        <w:rPr>
          <w:rFonts w:ascii="Times New Roman" w:hAnsi="Times New Roman" w:cs="Times New Roman"/>
          <w:b/>
          <w:sz w:val="44"/>
          <w:szCs w:val="44"/>
        </w:rPr>
        <w:t>ПОСТАНОВЛЕНИЕ</w:t>
      </w:r>
      <w:bookmarkEnd w:id="1"/>
    </w:p>
    <w:p w:rsidR="00A55CA8" w:rsidRDefault="00A55CA8" w:rsidP="000E1982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2" w:name="_GoBack"/>
      <w:bookmarkEnd w:id="2"/>
    </w:p>
    <w:p w:rsidR="000E1982" w:rsidRPr="00A55CA8" w:rsidRDefault="00A55CA8" w:rsidP="000E19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55CA8">
        <w:rPr>
          <w:rFonts w:ascii="Times New Roman" w:hAnsi="Times New Roman" w:cs="Times New Roman"/>
          <w:sz w:val="28"/>
          <w:szCs w:val="28"/>
        </w:rPr>
        <w:t>14 апреля 2023 года                                                                                   № 196</w:t>
      </w:r>
    </w:p>
    <w:p w:rsidR="000E1982" w:rsidRPr="00AC4EAD" w:rsidRDefault="000E1982" w:rsidP="000E19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1982" w:rsidRDefault="000E1982" w:rsidP="000E19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C4EAD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0E1982" w:rsidRPr="00AC4EAD" w:rsidRDefault="000E1982" w:rsidP="000E19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1982" w:rsidRPr="00B338C3" w:rsidRDefault="000E1982" w:rsidP="000E19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C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E1982" w:rsidRDefault="000E1982" w:rsidP="000E19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C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«Петровск-Забайкальский район» </w:t>
      </w:r>
    </w:p>
    <w:p w:rsidR="000E1982" w:rsidRDefault="000E1982" w:rsidP="000E19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C3">
        <w:rPr>
          <w:rFonts w:ascii="Times New Roman" w:hAnsi="Times New Roman" w:cs="Times New Roman"/>
          <w:b/>
          <w:sz w:val="28"/>
          <w:szCs w:val="28"/>
        </w:rPr>
        <w:t xml:space="preserve">от 05 октября 2021 года № 515 «Об утверждении муниципальной </w:t>
      </w:r>
      <w:proofErr w:type="gramStart"/>
      <w:r w:rsidRPr="00B338C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8C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B338C3">
        <w:rPr>
          <w:rFonts w:ascii="Times New Roman" w:hAnsi="Times New Roman" w:cs="Times New Roman"/>
          <w:b/>
          <w:sz w:val="28"/>
          <w:szCs w:val="28"/>
        </w:rPr>
        <w:t>Развитие образования муниципального района «Петровск- Забайкальский район» на 2022 - 2026 годы»</w:t>
      </w:r>
    </w:p>
    <w:p w:rsidR="000E1982" w:rsidRPr="00B338C3" w:rsidRDefault="000E1982" w:rsidP="000E19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82" w:rsidRPr="00AC4EAD" w:rsidRDefault="000E1982" w:rsidP="000E1982">
      <w:pPr>
        <w:spacing w:line="317" w:lineRule="exact"/>
        <w:ind w:left="20" w:firstLine="83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EA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статьёй 179 Бюджетного кодекса Российской Федерации, статьёй 15 Федерального закона от 06 октября 2003 года N 131- ФЗ «Об общих принципах организации местного самоуправления в Российской Федерации», постановлением Правительства Забайкальского края от 24 апреля 2014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C4EAD">
        <w:rPr>
          <w:rFonts w:ascii="Times New Roman" w:hAnsi="Times New Roman" w:cs="Times New Roman"/>
          <w:color w:val="auto"/>
          <w:sz w:val="28"/>
          <w:szCs w:val="28"/>
        </w:rPr>
        <w:t xml:space="preserve"> 225 «Об утверждении государственной программы Забайкальского края «Развитие образования Забайкальского края на 2014-2020 годы», постановлением Правительства Забайкальского края от 10 августа 2017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C4EAD">
        <w:rPr>
          <w:rFonts w:ascii="Times New Roman" w:hAnsi="Times New Roman" w:cs="Times New Roman"/>
          <w:color w:val="auto"/>
          <w:sz w:val="28"/>
          <w:szCs w:val="28"/>
        </w:rPr>
        <w:t xml:space="preserve"> 330 «О внесении изменений в постановление Правительства Забайкальского края от 24 апреля 2014 года № 225 «Об утверждении государственной программы Забайкальского края «Развитие образования Забайкальского края на 2014-2020 годы», постановлением администрации муниципального района «Петровск- Забайкальского района» от 25 декабря 2020 года № 802 «Об утверждении Порядка принятия решений о разработке, формировании и реализации муниципальных программ муниципального района «Петровск-Забайкальский район», Порядка проведения и критериев оценки эффективности реализации муниципальных программ муниципального района «Петровск-Забайкальский район» и Порядка ведения реестра муниципальных программ муниципального района «Петровск- Забайкальский район», в связи с реализацией мероприятий подпрограммы «Талантливые дети на 2022 - 2026 годы» муниципальной программы «Развитие образования муниципального района «Петровск — Забайкальский район» на 2022-2026 годы», утверждённой постановлением администрации муниципального района «Петровск — Забайкальский район» 05 октября 2021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AC4EAD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Pr="00AC4EAD">
        <w:rPr>
          <w:rFonts w:ascii="Times New Roman" w:hAnsi="Times New Roman" w:cs="Times New Roman"/>
          <w:color w:val="auto"/>
          <w:sz w:val="28"/>
          <w:szCs w:val="28"/>
        </w:rPr>
        <w:t>515, для участия в региональном этапе Всероссийской олимпиады школьников, администрация муниципального района «Петровск- Забайкальский район»</w:t>
      </w:r>
      <w:r w:rsidRPr="00AC4EAD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 xml:space="preserve"> постановляет:</w:t>
      </w:r>
    </w:p>
    <w:p w:rsidR="000E1982" w:rsidRPr="00AC4EAD" w:rsidRDefault="000E1982" w:rsidP="000E1982">
      <w:pPr>
        <w:pStyle w:val="a3"/>
        <w:shd w:val="clear" w:color="auto" w:fill="auto"/>
        <w:tabs>
          <w:tab w:val="left" w:leader="underscore" w:pos="4234"/>
          <w:tab w:val="left" w:pos="8434"/>
        </w:tabs>
        <w:rPr>
          <w:sz w:val="28"/>
          <w:szCs w:val="28"/>
        </w:rPr>
      </w:pPr>
      <w:r w:rsidRPr="00AC4EAD">
        <w:rPr>
          <w:sz w:val="28"/>
          <w:szCs w:val="28"/>
        </w:rPr>
        <w:lastRenderedPageBreak/>
        <w:t>1. Внести в постановление администрации муниципального района «Петровск-Забайкальский район» 05 октября 2021 года № 515 «Об утверждении муниципальной программы «Развитие образования муниципального района «Петровск-Забайкальский район» на 2022 - 2026 годы» в подпрограмме «Развитие общего образования муниципального района «Петровск-Забайкальский район» на 2022-2026 годы», раздел 5</w:t>
      </w:r>
      <w:r>
        <w:rPr>
          <w:sz w:val="28"/>
          <w:szCs w:val="28"/>
        </w:rPr>
        <w:t xml:space="preserve"> </w:t>
      </w:r>
      <w:r w:rsidRPr="00AC4EAD">
        <w:rPr>
          <w:sz w:val="28"/>
          <w:szCs w:val="28"/>
        </w:rPr>
        <w:t>«Перечень программных мероприятий» следующие изменения:</w:t>
      </w:r>
    </w:p>
    <w:p w:rsidR="000E1982" w:rsidRPr="00AC4EAD" w:rsidRDefault="000E1982" w:rsidP="000E1982">
      <w:pPr>
        <w:pStyle w:val="a3"/>
        <w:shd w:val="clear" w:color="auto" w:fill="auto"/>
        <w:tabs>
          <w:tab w:val="left" w:leader="underscore" w:pos="4234"/>
          <w:tab w:val="left" w:pos="8434"/>
        </w:tabs>
        <w:ind w:firstLine="831"/>
        <w:rPr>
          <w:sz w:val="28"/>
          <w:szCs w:val="28"/>
        </w:rPr>
      </w:pPr>
      <w:r w:rsidRPr="00AC4EAD">
        <w:rPr>
          <w:sz w:val="28"/>
          <w:szCs w:val="28"/>
        </w:rPr>
        <w:t>1.1 Подпункт 1.1.1</w:t>
      </w:r>
      <w:r>
        <w:rPr>
          <w:sz w:val="28"/>
          <w:szCs w:val="28"/>
        </w:rPr>
        <w:t>1</w:t>
      </w:r>
      <w:r w:rsidRPr="00AC4EAD">
        <w:rPr>
          <w:sz w:val="28"/>
          <w:szCs w:val="28"/>
        </w:rPr>
        <w:t xml:space="preserve"> изложить в новой редакции:</w:t>
      </w:r>
    </w:p>
    <w:p w:rsidR="000E1982" w:rsidRPr="00AC4EAD" w:rsidRDefault="000E1982" w:rsidP="000E1982">
      <w:pPr>
        <w:pStyle w:val="a3"/>
        <w:shd w:val="clear" w:color="auto" w:fill="auto"/>
        <w:tabs>
          <w:tab w:val="left" w:leader="underscore" w:pos="4234"/>
          <w:tab w:val="left" w:pos="8434"/>
        </w:tabs>
        <w:ind w:firstLine="831"/>
        <w:rPr>
          <w:sz w:val="28"/>
          <w:szCs w:val="28"/>
        </w:rPr>
        <w:sectPr w:rsidR="000E1982" w:rsidRPr="00AC4EAD" w:rsidSect="000E1982">
          <w:pgSz w:w="11905" w:h="16837"/>
          <w:pgMar w:top="1130" w:right="706" w:bottom="1135" w:left="2127" w:header="0" w:footer="3" w:gutter="0"/>
          <w:cols w:space="720"/>
          <w:noEndnote/>
          <w:docGrid w:linePitch="360"/>
        </w:sectPr>
      </w:pPr>
    </w:p>
    <w:p w:rsidR="000E1982" w:rsidRPr="00AC4EAD" w:rsidRDefault="000E1982" w:rsidP="000E1982">
      <w:pPr>
        <w:framePr w:w="11966" w:h="15" w:hRule="exact" w:wrap="notBeside" w:vAnchor="text" w:hAnchor="text" w:xAlign="center" w:y="1" w:anchorLock="1"/>
        <w:ind w:firstLine="831"/>
        <w:rPr>
          <w:color w:val="auto"/>
          <w:sz w:val="28"/>
          <w:szCs w:val="28"/>
        </w:rPr>
      </w:pPr>
    </w:p>
    <w:p w:rsidR="000E1982" w:rsidRPr="00AC4EAD" w:rsidRDefault="000E1982" w:rsidP="000E1982">
      <w:pPr>
        <w:ind w:firstLine="831"/>
        <w:rPr>
          <w:color w:val="auto"/>
          <w:sz w:val="28"/>
          <w:szCs w:val="28"/>
        </w:rPr>
        <w:sectPr w:rsidR="000E1982" w:rsidRPr="00AC4EAD" w:rsidSect="000E1982">
          <w:type w:val="continuous"/>
          <w:pgSz w:w="11905" w:h="16837"/>
          <w:pgMar w:top="0" w:right="706" w:bottom="0" w:left="2127" w:header="0" w:footer="3" w:gutter="0"/>
          <w:cols w:space="720"/>
          <w:noEndnote/>
          <w:docGrid w:linePitch="360"/>
        </w:sectPr>
      </w:pPr>
      <w:r w:rsidRPr="00AC4EAD">
        <w:rPr>
          <w:color w:val="auto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134"/>
        <w:gridCol w:w="829"/>
        <w:gridCol w:w="1155"/>
        <w:gridCol w:w="851"/>
        <w:gridCol w:w="850"/>
        <w:gridCol w:w="567"/>
      </w:tblGrid>
      <w:tr w:rsidR="000E1982" w:rsidRPr="00AC4EAD" w:rsidTr="000E1982">
        <w:tc>
          <w:tcPr>
            <w:tcW w:w="959" w:type="dxa"/>
          </w:tcPr>
          <w:p w:rsidR="000E1982" w:rsidRPr="00AC4EAD" w:rsidRDefault="000E1982" w:rsidP="000E1982">
            <w:pPr>
              <w:pStyle w:val="20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AD">
              <w:rPr>
                <w:sz w:val="28"/>
                <w:szCs w:val="28"/>
              </w:rPr>
              <w:t>.1.1</w:t>
            </w:r>
            <w:r>
              <w:rPr>
                <w:sz w:val="28"/>
                <w:szCs w:val="28"/>
              </w:rPr>
              <w:t>1</w:t>
            </w:r>
          </w:p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4234"/>
                <w:tab w:val="left" w:pos="8434"/>
              </w:tabs>
              <w:ind w:firstLine="83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4234"/>
                <w:tab w:val="left" w:pos="8434"/>
              </w:tabs>
              <w:ind w:firstLine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ветхих окон на пластиковые с двойным стеклопакетом в МОУ НОШ </w:t>
            </w:r>
            <w:proofErr w:type="spellStart"/>
            <w:r>
              <w:rPr>
                <w:sz w:val="28"/>
                <w:szCs w:val="28"/>
              </w:rPr>
              <w:t>с.Орсук</w:t>
            </w:r>
            <w:proofErr w:type="spellEnd"/>
          </w:p>
        </w:tc>
        <w:tc>
          <w:tcPr>
            <w:tcW w:w="1134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4234"/>
                <w:tab w:val="left" w:pos="84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337 660</w:t>
            </w:r>
          </w:p>
        </w:tc>
        <w:tc>
          <w:tcPr>
            <w:tcW w:w="829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4234"/>
                <w:tab w:val="left" w:pos="8434"/>
              </w:tabs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4234"/>
                <w:tab w:val="left" w:pos="84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337 660</w:t>
            </w:r>
          </w:p>
        </w:tc>
        <w:tc>
          <w:tcPr>
            <w:tcW w:w="851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4234"/>
                <w:tab w:val="left" w:pos="8434"/>
              </w:tabs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4234"/>
                <w:tab w:val="left" w:pos="8434"/>
              </w:tabs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4234"/>
                <w:tab w:val="left" w:pos="8434"/>
              </w:tabs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0</w:t>
            </w:r>
          </w:p>
        </w:tc>
      </w:tr>
    </w:tbl>
    <w:p w:rsidR="000E1982" w:rsidRPr="00AC4EAD" w:rsidRDefault="000E1982" w:rsidP="000E1982">
      <w:pPr>
        <w:pStyle w:val="a3"/>
        <w:shd w:val="clear" w:color="auto" w:fill="auto"/>
        <w:tabs>
          <w:tab w:val="left" w:leader="underscore" w:pos="3946"/>
        </w:tabs>
        <w:ind w:left="20" w:firstLine="831"/>
        <w:rPr>
          <w:sz w:val="28"/>
          <w:szCs w:val="28"/>
        </w:rPr>
      </w:pPr>
      <w:r w:rsidRPr="00AC4EAD">
        <w:rPr>
          <w:sz w:val="28"/>
          <w:szCs w:val="28"/>
        </w:rPr>
        <w:t>1.2 Подпункт 1.1.4</w:t>
      </w:r>
      <w:r>
        <w:rPr>
          <w:sz w:val="28"/>
          <w:szCs w:val="28"/>
        </w:rPr>
        <w:t>8</w:t>
      </w:r>
      <w:r w:rsidRPr="00AC4EAD">
        <w:rPr>
          <w:sz w:val="28"/>
          <w:szCs w:val="28"/>
        </w:rPr>
        <w:t xml:space="preserve"> изложить в новой редакции:</w:t>
      </w:r>
    </w:p>
    <w:tbl>
      <w:tblPr>
        <w:tblStyle w:val="a5"/>
        <w:tblpPr w:leftFromText="180" w:rightFromText="180" w:vertAnchor="text" w:horzAnchor="margin" w:tblpX="108" w:tblpY="224"/>
        <w:tblW w:w="9039" w:type="dxa"/>
        <w:tblLook w:val="04A0" w:firstRow="1" w:lastRow="0" w:firstColumn="1" w:lastColumn="0" w:noHBand="0" w:noVBand="1"/>
      </w:tblPr>
      <w:tblGrid>
        <w:gridCol w:w="999"/>
        <w:gridCol w:w="2825"/>
        <w:gridCol w:w="962"/>
        <w:gridCol w:w="851"/>
        <w:gridCol w:w="1134"/>
        <w:gridCol w:w="850"/>
        <w:gridCol w:w="851"/>
        <w:gridCol w:w="567"/>
      </w:tblGrid>
      <w:tr w:rsidR="000E1982" w:rsidRPr="00AC4EAD" w:rsidTr="000E1982">
        <w:tc>
          <w:tcPr>
            <w:tcW w:w="999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3946"/>
              </w:tabs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1.1.4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25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3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знамен материалов для награждения юнармейских отрядов по итогам конкурса «Песни и строя»</w:t>
            </w:r>
          </w:p>
        </w:tc>
        <w:tc>
          <w:tcPr>
            <w:tcW w:w="962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3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</w:t>
            </w:r>
          </w:p>
        </w:tc>
        <w:tc>
          <w:tcPr>
            <w:tcW w:w="851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3946"/>
              </w:tabs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3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</w:t>
            </w:r>
          </w:p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3946"/>
              </w:tabs>
              <w:ind w:firstLine="83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3946"/>
              </w:tabs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3946"/>
              </w:tabs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E1982" w:rsidRPr="00AC4EAD" w:rsidRDefault="000E1982" w:rsidP="000E1982">
            <w:pPr>
              <w:pStyle w:val="a3"/>
              <w:shd w:val="clear" w:color="auto" w:fill="auto"/>
              <w:tabs>
                <w:tab w:val="left" w:leader="underscore" w:pos="3946"/>
              </w:tabs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0</w:t>
            </w:r>
          </w:p>
        </w:tc>
      </w:tr>
    </w:tbl>
    <w:p w:rsidR="000E1982" w:rsidRPr="00AC4EAD" w:rsidRDefault="000E1982" w:rsidP="000E1982">
      <w:pPr>
        <w:pStyle w:val="a3"/>
        <w:shd w:val="clear" w:color="auto" w:fill="auto"/>
        <w:tabs>
          <w:tab w:val="left" w:leader="underscore" w:pos="3946"/>
        </w:tabs>
        <w:ind w:firstLine="831"/>
        <w:rPr>
          <w:sz w:val="28"/>
          <w:szCs w:val="28"/>
        </w:rPr>
      </w:pPr>
    </w:p>
    <w:p w:rsidR="000E1982" w:rsidRPr="00AC4EAD" w:rsidRDefault="000E1982" w:rsidP="000E1982">
      <w:pPr>
        <w:pStyle w:val="a3"/>
        <w:shd w:val="clear" w:color="auto" w:fill="auto"/>
        <w:ind w:left="20" w:firstLine="831"/>
        <w:rPr>
          <w:sz w:val="28"/>
          <w:szCs w:val="28"/>
        </w:rPr>
      </w:pPr>
      <w:r w:rsidRPr="00AC4EAD">
        <w:rPr>
          <w:sz w:val="28"/>
          <w:szCs w:val="28"/>
        </w:rPr>
        <w:t>1.3 Подпункт 1.1.4</w:t>
      </w:r>
      <w:r>
        <w:rPr>
          <w:sz w:val="28"/>
          <w:szCs w:val="28"/>
        </w:rPr>
        <w:t>9</w:t>
      </w:r>
      <w:r w:rsidRPr="00AC4EAD">
        <w:rPr>
          <w:sz w:val="28"/>
          <w:szCs w:val="28"/>
        </w:rPr>
        <w:t xml:space="preserve">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2723"/>
        <w:gridCol w:w="850"/>
        <w:gridCol w:w="1095"/>
        <w:gridCol w:w="889"/>
        <w:gridCol w:w="925"/>
        <w:gridCol w:w="833"/>
        <w:gridCol w:w="672"/>
      </w:tblGrid>
      <w:tr w:rsidR="000E1982" w:rsidRPr="00AC4EAD" w:rsidTr="000E1982">
        <w:trPr>
          <w:trHeight w:val="856"/>
        </w:trPr>
        <w:tc>
          <w:tcPr>
            <w:tcW w:w="970" w:type="dxa"/>
          </w:tcPr>
          <w:p w:rsidR="000E1982" w:rsidRPr="00AC4EAD" w:rsidRDefault="000E1982" w:rsidP="000E1982">
            <w:pPr>
              <w:pStyle w:val="a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1.1.4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0E1982" w:rsidRPr="00AC4EAD" w:rsidRDefault="000E1982" w:rsidP="000E1982">
            <w:pPr>
              <w:pStyle w:val="a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850" w:type="dxa"/>
          </w:tcPr>
          <w:p w:rsidR="000E1982" w:rsidRPr="00AC4EAD" w:rsidRDefault="000E1982" w:rsidP="000E1982">
            <w:pPr>
              <w:pStyle w:val="a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7 086 221</w:t>
            </w:r>
          </w:p>
        </w:tc>
        <w:tc>
          <w:tcPr>
            <w:tcW w:w="1134" w:type="dxa"/>
          </w:tcPr>
          <w:p w:rsidR="000E1982" w:rsidRPr="00AC4EAD" w:rsidRDefault="000E1982" w:rsidP="000E1982">
            <w:pPr>
              <w:pStyle w:val="a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221 221</w:t>
            </w:r>
          </w:p>
        </w:tc>
        <w:tc>
          <w:tcPr>
            <w:tcW w:w="893" w:type="dxa"/>
          </w:tcPr>
          <w:p w:rsidR="000E1982" w:rsidRPr="00AC4EAD" w:rsidRDefault="000E1982" w:rsidP="000E1982">
            <w:pPr>
              <w:pStyle w:val="a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1 415 000</w:t>
            </w:r>
          </w:p>
        </w:tc>
        <w:tc>
          <w:tcPr>
            <w:tcW w:w="950" w:type="dxa"/>
          </w:tcPr>
          <w:p w:rsidR="000E1982" w:rsidRPr="00AC4EAD" w:rsidRDefault="000E1982" w:rsidP="000E1982">
            <w:pPr>
              <w:pStyle w:val="a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500 000</w:t>
            </w:r>
          </w:p>
        </w:tc>
        <w:tc>
          <w:tcPr>
            <w:tcW w:w="850" w:type="dxa"/>
          </w:tcPr>
          <w:p w:rsidR="000E1982" w:rsidRPr="00AC4EAD" w:rsidRDefault="000E1982" w:rsidP="000E1982">
            <w:pPr>
              <w:pStyle w:val="a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450 000</w:t>
            </w:r>
          </w:p>
        </w:tc>
        <w:tc>
          <w:tcPr>
            <w:tcW w:w="675" w:type="dxa"/>
          </w:tcPr>
          <w:p w:rsidR="000E1982" w:rsidRPr="00AC4EAD" w:rsidRDefault="000E1982" w:rsidP="000E1982">
            <w:pPr>
              <w:pStyle w:val="a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AC4EAD">
              <w:rPr>
                <w:sz w:val="28"/>
                <w:szCs w:val="28"/>
              </w:rPr>
              <w:t>500 000</w:t>
            </w:r>
          </w:p>
        </w:tc>
      </w:tr>
    </w:tbl>
    <w:p w:rsidR="000E1982" w:rsidRPr="00AC4EAD" w:rsidRDefault="000E1982" w:rsidP="000E1982">
      <w:pPr>
        <w:pStyle w:val="a3"/>
        <w:numPr>
          <w:ilvl w:val="0"/>
          <w:numId w:val="1"/>
        </w:numPr>
        <w:shd w:val="clear" w:color="auto" w:fill="auto"/>
        <w:tabs>
          <w:tab w:val="left" w:pos="2353"/>
        </w:tabs>
        <w:spacing w:before="305"/>
        <w:ind w:left="0" w:firstLine="831"/>
        <w:rPr>
          <w:sz w:val="28"/>
          <w:szCs w:val="28"/>
        </w:rPr>
      </w:pPr>
      <w:r w:rsidRPr="00AC4EAD">
        <w:rPr>
          <w:sz w:val="28"/>
          <w:szCs w:val="28"/>
        </w:rPr>
        <w:t>Настоящее</w:t>
      </w:r>
      <w:r w:rsidRPr="00AC4EAD">
        <w:rPr>
          <w:sz w:val="28"/>
          <w:szCs w:val="28"/>
        </w:rPr>
        <w:tab/>
        <w:t xml:space="preserve">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</w:t>
      </w:r>
      <w:proofErr w:type="spellStart"/>
      <w:r>
        <w:rPr>
          <w:sz w:val="28"/>
          <w:szCs w:val="28"/>
        </w:rPr>
        <w:t>ул.Горбачевского</w:t>
      </w:r>
      <w:proofErr w:type="spellEnd"/>
      <w:r>
        <w:rPr>
          <w:sz w:val="28"/>
          <w:szCs w:val="28"/>
        </w:rPr>
        <w:t xml:space="preserve">, </w:t>
      </w:r>
      <w:r w:rsidRPr="00AC4EAD">
        <w:rPr>
          <w:sz w:val="28"/>
          <w:szCs w:val="28"/>
        </w:rPr>
        <w:t>д.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0E1982" w:rsidRPr="00AC4EAD" w:rsidRDefault="000E1982" w:rsidP="000E1982">
      <w:pPr>
        <w:pStyle w:val="a3"/>
        <w:numPr>
          <w:ilvl w:val="0"/>
          <w:numId w:val="1"/>
        </w:numPr>
        <w:shd w:val="clear" w:color="auto" w:fill="auto"/>
        <w:tabs>
          <w:tab w:val="left" w:pos="1114"/>
        </w:tabs>
        <w:spacing w:after="1121"/>
        <w:ind w:left="0" w:firstLine="831"/>
        <w:rPr>
          <w:sz w:val="28"/>
          <w:szCs w:val="28"/>
        </w:rPr>
      </w:pPr>
      <w:r w:rsidRPr="00AC4EAD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E1982" w:rsidRDefault="00A55CA8" w:rsidP="000E1982">
      <w:pPr>
        <w:pStyle w:val="a3"/>
        <w:shd w:val="clear" w:color="auto" w:fill="auto"/>
        <w:spacing w:line="270" w:lineRule="exact"/>
        <w:ind w:left="20"/>
        <w:jc w:val="left"/>
        <w:sectPr w:rsidR="000E1982" w:rsidSect="000E1982">
          <w:type w:val="continuous"/>
          <w:pgSz w:w="11905" w:h="16837"/>
          <w:pgMar w:top="1130" w:right="706" w:bottom="74" w:left="2127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rPr>
          <w:sz w:val="28"/>
          <w:szCs w:val="28"/>
        </w:rPr>
        <w:t>И.о</w:t>
      </w:r>
      <w:proofErr w:type="spellEnd"/>
      <w:proofErr w:type="gramEnd"/>
      <w:r>
        <w:rPr>
          <w:sz w:val="28"/>
          <w:szCs w:val="28"/>
        </w:rPr>
        <w:t xml:space="preserve"> г</w:t>
      </w:r>
      <w:r w:rsidR="000E1982" w:rsidRPr="00AC4EA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1982" w:rsidRPr="00AC4EAD">
        <w:rPr>
          <w:sz w:val="28"/>
          <w:szCs w:val="28"/>
        </w:rPr>
        <w:t xml:space="preserve"> муниципального района</w:t>
      </w:r>
      <w:r w:rsidR="000E198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0E1982">
        <w:rPr>
          <w:sz w:val="28"/>
          <w:szCs w:val="28"/>
        </w:rPr>
        <w:t xml:space="preserve">           </w:t>
      </w:r>
      <w:r w:rsidR="000E1982">
        <w:t xml:space="preserve">   </w:t>
      </w:r>
      <w:proofErr w:type="spellStart"/>
      <w:r>
        <w:rPr>
          <w:sz w:val="28"/>
          <w:szCs w:val="28"/>
        </w:rPr>
        <w:t>О.Н.Михайлов</w:t>
      </w:r>
      <w:proofErr w:type="spellEnd"/>
      <w:r w:rsidR="000E1982">
        <w:t xml:space="preserve">                 </w:t>
      </w:r>
    </w:p>
    <w:p w:rsidR="000E1982" w:rsidRDefault="000E1982" w:rsidP="000E1982">
      <w:pPr>
        <w:pStyle w:val="30"/>
        <w:shd w:val="clear" w:color="auto" w:fill="auto"/>
        <w:tabs>
          <w:tab w:val="left" w:leader="underscore" w:pos="216"/>
        </w:tabs>
        <w:spacing w:line="250" w:lineRule="exact"/>
        <w:rPr>
          <w:lang w:val="ru-RU"/>
        </w:rPr>
      </w:pPr>
    </w:p>
    <w:p w:rsidR="000E1982" w:rsidRPr="00DC3389" w:rsidRDefault="000E1982" w:rsidP="000E1982">
      <w:pPr>
        <w:pStyle w:val="30"/>
        <w:shd w:val="clear" w:color="auto" w:fill="auto"/>
        <w:tabs>
          <w:tab w:val="left" w:leader="underscore" w:pos="216"/>
        </w:tabs>
        <w:spacing w:line="250" w:lineRule="exact"/>
        <w:jc w:val="both"/>
        <w:rPr>
          <w:i w:val="0"/>
          <w:lang w:val="ru-RU"/>
        </w:rPr>
      </w:pPr>
    </w:p>
    <w:p w:rsidR="000E1982" w:rsidRDefault="000E1982"/>
    <w:sectPr w:rsidR="000E1982" w:rsidSect="000E1982">
      <w:type w:val="continuous"/>
      <w:pgSz w:w="11905" w:h="16837"/>
      <w:pgMar w:top="1130" w:right="805" w:bottom="7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EC9"/>
    <w:multiLevelType w:val="hybridMultilevel"/>
    <w:tmpl w:val="5F1E91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82"/>
    <w:rsid w:val="000E1982"/>
    <w:rsid w:val="001B3867"/>
    <w:rsid w:val="00962E6C"/>
    <w:rsid w:val="00990FB9"/>
    <w:rsid w:val="00A55CA8"/>
    <w:rsid w:val="00D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6308"/>
  <w15:chartTrackingRefBased/>
  <w15:docId w15:val="{3E9081CA-0AFC-4678-9B4F-D898BF64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98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E19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E1982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E1982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E1982"/>
    <w:rPr>
      <w:rFonts w:ascii="Times New Roman" w:hAnsi="Times New Roman" w:cs="Times New Roman"/>
      <w:spacing w:val="10"/>
      <w:w w:val="9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E1982"/>
    <w:rPr>
      <w:rFonts w:ascii="Times New Roman" w:hAnsi="Times New Roman" w:cs="Times New Roman"/>
      <w:i/>
      <w:iCs/>
      <w:spacing w:val="-30"/>
      <w:sz w:val="25"/>
      <w:szCs w:val="25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0E19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0"/>
      <w:w w:val="9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E19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30"/>
      <w:sz w:val="25"/>
      <w:szCs w:val="25"/>
      <w:lang w:val="en-US" w:eastAsia="en-US"/>
    </w:rPr>
  </w:style>
  <w:style w:type="table" w:styleId="a5">
    <w:name w:val="Table Grid"/>
    <w:basedOn w:val="a1"/>
    <w:uiPriority w:val="39"/>
    <w:rsid w:val="000E1982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E198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2023-04-14T03:58:00Z</cp:lastPrinted>
  <dcterms:created xsi:type="dcterms:W3CDTF">2023-04-03T06:38:00Z</dcterms:created>
  <dcterms:modified xsi:type="dcterms:W3CDTF">2023-04-14T05:24:00Z</dcterms:modified>
</cp:coreProperties>
</file>