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3D4" w:rsidRDefault="00A533D4" w:rsidP="00A533D4">
      <w:pPr>
        <w:ind w:left="-14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Совет сельского поселения «Катангарское» </w:t>
      </w:r>
    </w:p>
    <w:p w:rsidR="00A533D4" w:rsidRDefault="00A533D4" w:rsidP="00A533D4">
      <w:pPr>
        <w:tabs>
          <w:tab w:val="left" w:pos="7680"/>
        </w:tabs>
        <w:ind w:left="-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A533D4" w:rsidRDefault="00A533D4" w:rsidP="00A533D4">
      <w:pPr>
        <w:tabs>
          <w:tab w:val="left" w:pos="7680"/>
        </w:tabs>
        <w:ind w:left="-14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</w:t>
      </w:r>
    </w:p>
    <w:p w:rsidR="00A533D4" w:rsidRDefault="00A533D4" w:rsidP="00A533D4">
      <w:pPr>
        <w:ind w:left="-14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Решение </w:t>
      </w:r>
    </w:p>
    <w:p w:rsidR="00A533D4" w:rsidRDefault="00A533D4" w:rsidP="00A533D4">
      <w:pPr>
        <w:ind w:left="-142"/>
        <w:jc w:val="center"/>
        <w:rPr>
          <w:b/>
          <w:bCs/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b/>
          <w:bCs/>
          <w:sz w:val="24"/>
          <w:szCs w:val="24"/>
        </w:rPr>
      </w:pPr>
    </w:p>
    <w:p w:rsidR="00A533D4" w:rsidRDefault="00A533D4" w:rsidP="00A533D4">
      <w:pPr>
        <w:ind w:left="-113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От  30   декабря  2022 года                                                                                                 № 46  </w:t>
      </w:r>
    </w:p>
    <w:p w:rsidR="00A533D4" w:rsidRDefault="00A533D4" w:rsidP="00A533D4">
      <w:pPr>
        <w:ind w:left="-1134"/>
        <w:rPr>
          <w:b/>
          <w:bCs/>
          <w:sz w:val="24"/>
          <w:szCs w:val="24"/>
        </w:rPr>
      </w:pPr>
    </w:p>
    <w:p w:rsidR="00A533D4" w:rsidRDefault="00A533D4" w:rsidP="00A533D4">
      <w:pPr>
        <w:ind w:left="-113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A533D4" w:rsidRDefault="00A533D4" w:rsidP="00A533D4">
      <w:pPr>
        <w:ind w:left="-14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с. Катангар</w:t>
      </w:r>
    </w:p>
    <w:p w:rsidR="00A533D4" w:rsidRDefault="00A533D4" w:rsidP="00A533D4">
      <w:pPr>
        <w:ind w:left="-142"/>
        <w:jc w:val="right"/>
        <w:rPr>
          <w:b/>
          <w:bCs/>
          <w:sz w:val="24"/>
          <w:szCs w:val="24"/>
        </w:rPr>
      </w:pPr>
    </w:p>
    <w:p w:rsidR="00A533D4" w:rsidRDefault="00A533D4" w:rsidP="00A533D4">
      <w:pPr>
        <w:ind w:left="-142"/>
        <w:jc w:val="right"/>
        <w:rPr>
          <w:b/>
          <w:bCs/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бюджете сельского  поселения «Катангарское» на 2023 год и плановый период 2024 и 2025 год.</w:t>
      </w:r>
    </w:p>
    <w:p w:rsidR="00A533D4" w:rsidRDefault="00A533D4" w:rsidP="00A533D4">
      <w:pPr>
        <w:ind w:left="-142"/>
        <w:jc w:val="center"/>
        <w:rPr>
          <w:color w:val="000000"/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color w:val="000000"/>
          <w:sz w:val="24"/>
          <w:szCs w:val="24"/>
        </w:rPr>
      </w:pPr>
    </w:p>
    <w:p w:rsidR="00A533D4" w:rsidRDefault="00A533D4" w:rsidP="00A533D4">
      <w:pPr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>1.Утвердить основные характеристики бюджета сельского поселения:</w:t>
      </w:r>
    </w:p>
    <w:p w:rsidR="00A533D4" w:rsidRDefault="00A533D4" w:rsidP="00A533D4">
      <w:pPr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общий объем доходов в сумме </w:t>
      </w:r>
      <w:r>
        <w:rPr>
          <w:spacing w:val="-2"/>
          <w:sz w:val="24"/>
          <w:szCs w:val="24"/>
        </w:rPr>
        <w:t xml:space="preserve">4950,300 тыс. рублей, в том числе безвозмездные поступления в сумме </w:t>
      </w:r>
      <w:r>
        <w:rPr>
          <w:color w:val="000000"/>
          <w:spacing w:val="-2"/>
          <w:sz w:val="24"/>
          <w:szCs w:val="24"/>
        </w:rPr>
        <w:t>3892,400</w:t>
      </w:r>
      <w:r>
        <w:rPr>
          <w:b/>
          <w:bCs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тыс. рублей;</w:t>
      </w:r>
    </w:p>
    <w:p w:rsidR="00A533D4" w:rsidRDefault="00A533D4" w:rsidP="00A533D4">
      <w:pPr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общий объем расходов в сумме </w:t>
      </w:r>
      <w:r>
        <w:rPr>
          <w:spacing w:val="-2"/>
          <w:sz w:val="24"/>
          <w:szCs w:val="24"/>
        </w:rPr>
        <w:t xml:space="preserve">4950,300  </w:t>
      </w:r>
      <w:r>
        <w:rPr>
          <w:sz w:val="24"/>
          <w:szCs w:val="24"/>
        </w:rPr>
        <w:t>тыс. рублей;</w:t>
      </w:r>
    </w:p>
    <w:p w:rsidR="00A533D4" w:rsidRDefault="00A533D4" w:rsidP="00A533D4">
      <w:pPr>
        <w:autoSpaceDE w:val="0"/>
        <w:autoSpaceDN w:val="0"/>
        <w:adjustRightInd w:val="0"/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>2. Утвердить перечень главных администраторов доходов бюджета района – территориальных органов (подразделений) федеральных органов исполнительной власти согласно приложению 1 к настоящему решению Совета сельского поселения.</w:t>
      </w:r>
    </w:p>
    <w:p w:rsidR="00A533D4" w:rsidRDefault="00A533D4" w:rsidP="00A533D4">
      <w:pPr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>3.Утвердить перечень главных администраторов</w:t>
      </w:r>
      <w:r>
        <w:rPr>
          <w:bCs/>
          <w:color w:val="000000"/>
          <w:sz w:val="24"/>
          <w:szCs w:val="24"/>
        </w:rPr>
        <w:t xml:space="preserve"> доходов  бюджета, закрепляемых  за структурными подразделениями Администрации муниципального района «Петровск-Забайкальский район» на 2023 год </w:t>
      </w:r>
      <w:r>
        <w:rPr>
          <w:sz w:val="24"/>
          <w:szCs w:val="24"/>
        </w:rPr>
        <w:t>согласно приложению 2 к настоящему решению Совета сельского поселения.</w:t>
      </w:r>
    </w:p>
    <w:p w:rsidR="00A533D4" w:rsidRDefault="00A533D4" w:rsidP="00A533D4">
      <w:pPr>
        <w:ind w:left="-142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ab/>
        <w:t>4.Утвердить перечень главных администраторов</w:t>
      </w:r>
      <w:r>
        <w:rPr>
          <w:color w:val="000000"/>
          <w:sz w:val="24"/>
          <w:szCs w:val="24"/>
        </w:rPr>
        <w:t xml:space="preserve"> доходов бюджета сельского поселения,  </w:t>
      </w:r>
      <w:r>
        <w:rPr>
          <w:bCs/>
          <w:color w:val="000000"/>
          <w:sz w:val="24"/>
          <w:szCs w:val="24"/>
        </w:rPr>
        <w:t xml:space="preserve">закрепляемых за Администрацией сельского поселения «Катангарское» на 2023 год </w:t>
      </w:r>
      <w:r>
        <w:rPr>
          <w:bCs/>
          <w:sz w:val="24"/>
          <w:szCs w:val="24"/>
        </w:rPr>
        <w:t>согласно приложению 3 к настоящему решению Совета сельского поселения.</w:t>
      </w:r>
    </w:p>
    <w:p w:rsidR="00A533D4" w:rsidRDefault="00A533D4" w:rsidP="00A533D4">
      <w:pPr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5.Утвердить перечень главных </w:t>
      </w:r>
      <w:proofErr w:type="gramStart"/>
      <w:r>
        <w:rPr>
          <w:sz w:val="24"/>
          <w:szCs w:val="24"/>
        </w:rPr>
        <w:t>администраторов</w:t>
      </w:r>
      <w:r>
        <w:rPr>
          <w:bCs/>
          <w:color w:val="000000"/>
          <w:sz w:val="24"/>
          <w:szCs w:val="24"/>
        </w:rPr>
        <w:t xml:space="preserve"> источников финансирования дефицита бюджета сельского</w:t>
      </w:r>
      <w:proofErr w:type="gramEnd"/>
      <w:r>
        <w:rPr>
          <w:bCs/>
          <w:color w:val="000000"/>
          <w:sz w:val="24"/>
          <w:szCs w:val="24"/>
        </w:rPr>
        <w:t xml:space="preserve"> поселения, закрепленных за Администрацией сельского поселения «Катангарское» на 2023 год</w:t>
      </w:r>
      <w:r>
        <w:rPr>
          <w:sz w:val="24"/>
          <w:szCs w:val="24"/>
        </w:rPr>
        <w:t xml:space="preserve"> согласно приложению 4 к настоящему решению Совета сельского поселения.</w:t>
      </w:r>
    </w:p>
    <w:p w:rsidR="00A533D4" w:rsidRDefault="00A533D4" w:rsidP="00A533D4">
      <w:pPr>
        <w:tabs>
          <w:tab w:val="left" w:pos="0"/>
        </w:tabs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>6.Утвердить источники финансирования дефицита бюджета сельского поселения согласно приложению 5 к настоящему решению Совета сельского поселения.</w:t>
      </w:r>
    </w:p>
    <w:p w:rsidR="00A533D4" w:rsidRDefault="00A533D4" w:rsidP="00A533D4">
      <w:pPr>
        <w:tabs>
          <w:tab w:val="left" w:pos="0"/>
        </w:tabs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>7. Утвердить нормативы распределения доходов между бюджетом сельского поселения и бюджетом муниципального района в 2023 году согласно приложению 6 к настоящему решению Совета сельского поселения.</w:t>
      </w:r>
    </w:p>
    <w:p w:rsidR="00A533D4" w:rsidRDefault="00A533D4" w:rsidP="00A533D4">
      <w:pPr>
        <w:tabs>
          <w:tab w:val="left" w:pos="0"/>
        </w:tabs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Утвердить доходы бюджета сельского поселения по кодам бюджетной классификации доходов бюджетов на 2023 год </w:t>
      </w:r>
      <w:proofErr w:type="gramStart"/>
      <w:r>
        <w:rPr>
          <w:sz w:val="24"/>
          <w:szCs w:val="24"/>
        </w:rPr>
        <w:t>согласно приложения</w:t>
      </w:r>
      <w:proofErr w:type="gramEnd"/>
      <w:r>
        <w:rPr>
          <w:sz w:val="24"/>
          <w:szCs w:val="24"/>
        </w:rPr>
        <w:t xml:space="preserve"> №7 к настоящему решению Совета сельского поселения.</w:t>
      </w:r>
    </w:p>
    <w:p w:rsidR="00A533D4" w:rsidRDefault="00A533D4" w:rsidP="00A533D4">
      <w:pPr>
        <w:tabs>
          <w:tab w:val="left" w:pos="0"/>
          <w:tab w:val="left" w:pos="4111"/>
        </w:tabs>
        <w:autoSpaceDE w:val="0"/>
        <w:autoSpaceDN w:val="0"/>
        <w:adjustRightInd w:val="0"/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Установить объем межбюджетных трансфертов, получаемых из других бюджетов бюджетной системы Российской Федерации, в сумме </w:t>
      </w:r>
      <w:r>
        <w:rPr>
          <w:color w:val="000000"/>
          <w:sz w:val="24"/>
          <w:szCs w:val="24"/>
        </w:rPr>
        <w:t>3892,400</w:t>
      </w:r>
      <w:r>
        <w:rPr>
          <w:sz w:val="24"/>
          <w:szCs w:val="24"/>
        </w:rPr>
        <w:t xml:space="preserve"> тыс. рублей, в том числе дотация на выравнивание бюджетной обеспеченности 3727,000 тыс. рублей.</w:t>
      </w:r>
    </w:p>
    <w:p w:rsidR="00A533D4" w:rsidRDefault="00A533D4" w:rsidP="00A533D4">
      <w:pPr>
        <w:tabs>
          <w:tab w:val="left" w:pos="0"/>
        </w:tabs>
        <w:ind w:left="-142" w:firstLine="1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10. Утвердить в составе общего объема расходов бюджета сельского поселения</w:t>
      </w:r>
      <w:r>
        <w:rPr>
          <w:color w:val="000000"/>
          <w:sz w:val="24"/>
          <w:szCs w:val="24"/>
        </w:rPr>
        <w:t>:</w:t>
      </w:r>
    </w:p>
    <w:p w:rsidR="00A533D4" w:rsidRDefault="00A533D4" w:rsidP="00A533D4">
      <w:pPr>
        <w:ind w:left="-14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распределение бюджетных ассигнований бюджета сельского поселения по разделам, подразделам, целевым статьям, группам и подгруппам </w:t>
      </w:r>
      <w:proofErr w:type="gramStart"/>
      <w:r>
        <w:rPr>
          <w:sz w:val="24"/>
          <w:szCs w:val="24"/>
        </w:rPr>
        <w:t>видов расходов классификации расходов бюджетов</w:t>
      </w:r>
      <w:proofErr w:type="gramEnd"/>
      <w:r>
        <w:rPr>
          <w:sz w:val="24"/>
          <w:szCs w:val="24"/>
        </w:rPr>
        <w:t xml:space="preserve"> согласно приложению 8 к настоящему решению Совета сельского поселения;</w:t>
      </w:r>
    </w:p>
    <w:p w:rsidR="00A533D4" w:rsidRDefault="00A533D4" w:rsidP="00A533D4">
      <w:pPr>
        <w:ind w:left="-142"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ведомственную структуру расходов бюджета сельского поселения согласно приложению 9 к настоящему решению Совета сельского поселения;</w:t>
      </w:r>
    </w:p>
    <w:p w:rsidR="00A533D4" w:rsidRDefault="00A533D4" w:rsidP="00A533D4">
      <w:pPr>
        <w:ind w:left="-142" w:firstLine="709"/>
        <w:jc w:val="both"/>
        <w:rPr>
          <w:sz w:val="24"/>
          <w:szCs w:val="24"/>
        </w:rPr>
      </w:pPr>
      <w:r>
        <w:rPr>
          <w:sz w:val="24"/>
          <w:szCs w:val="24"/>
        </w:rPr>
        <w:t>3) общий объем бюджетных ассигнований, направляемых на исполнение публичных нормативных обязательств, в сумме 135,072 тыс. рублей;</w:t>
      </w:r>
    </w:p>
    <w:p w:rsidR="00A533D4" w:rsidRDefault="00A533D4" w:rsidP="00A533D4">
      <w:pPr>
        <w:ind w:left="-142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11. Установить верхний предел муниципального внутреннего долга сельского поселения «Катангарское» по состоянию на 1 января 2024 года в сумме </w:t>
      </w:r>
      <w:r>
        <w:rPr>
          <w:color w:val="000000"/>
          <w:sz w:val="24"/>
          <w:szCs w:val="24"/>
        </w:rPr>
        <w:t>146,750</w:t>
      </w:r>
      <w:r>
        <w:rPr>
          <w:sz w:val="24"/>
          <w:szCs w:val="24"/>
        </w:rPr>
        <w:t xml:space="preserve">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p w:rsidR="00A533D4" w:rsidRDefault="00A533D4" w:rsidP="00A533D4">
      <w:pPr>
        <w:ind w:left="-14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12.Утвердить Программу муниципальных внутренних заимствований сельского поселения согласно приложению 10 к настоящему решению Совета сельского поселения.</w:t>
      </w:r>
    </w:p>
    <w:p w:rsidR="00A533D4" w:rsidRDefault="00A533D4" w:rsidP="00A533D4">
      <w:pPr>
        <w:ind w:left="-142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13. Утвердить объем межбюджетных трансфертов, предоставляемых из бюджета сельского поселения «Катангарское» в бюджет муниципального района на 2023 год в соответствии с заключенными соглашениями о передаче полномочий бюджетам другого уровня в сумме 19,820 тыс</w:t>
      </w:r>
      <w:proofErr w:type="gramStart"/>
      <w:r>
        <w:rPr>
          <w:color w:val="000000"/>
          <w:sz w:val="24"/>
          <w:szCs w:val="24"/>
        </w:rPr>
        <w:t>.р</w:t>
      </w:r>
      <w:proofErr w:type="gramEnd"/>
      <w:r>
        <w:rPr>
          <w:color w:val="000000"/>
          <w:sz w:val="24"/>
          <w:szCs w:val="24"/>
        </w:rPr>
        <w:t>ублей, согласно приложению 11 к настоящему решению Совета сельского поселения.</w:t>
      </w:r>
    </w:p>
    <w:p w:rsidR="00A533D4" w:rsidRDefault="00A533D4" w:rsidP="00A533D4">
      <w:pPr>
        <w:widowControl w:val="0"/>
        <w:autoSpaceDE w:val="0"/>
        <w:autoSpaceDN w:val="0"/>
        <w:adjustRightInd w:val="0"/>
        <w:ind w:left="-142" w:firstLine="709"/>
        <w:jc w:val="both"/>
        <w:rPr>
          <w:sz w:val="24"/>
          <w:szCs w:val="24"/>
        </w:rPr>
      </w:pPr>
      <w:r>
        <w:rPr>
          <w:sz w:val="24"/>
          <w:szCs w:val="24"/>
        </w:rPr>
        <w:t>14. 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сельского поселения, связанные с особенностями исполнения бюджета сельского поселения:</w:t>
      </w:r>
    </w:p>
    <w:p w:rsidR="00A533D4" w:rsidRDefault="00A533D4" w:rsidP="00A533D4">
      <w:pPr>
        <w:ind w:left="-14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перераспределение бюджетных ассигнований между кодами подгруппы источников финансирования дефицитов бюджетов, кодами </w:t>
      </w:r>
      <w:proofErr w:type="gramStart"/>
      <w:r>
        <w:rPr>
          <w:sz w:val="24"/>
          <w:szCs w:val="24"/>
        </w:rPr>
        <w:t>статьи источников финансирования дефицитов бюджетов</w:t>
      </w:r>
      <w:proofErr w:type="gramEnd"/>
      <w:r>
        <w:rPr>
          <w:sz w:val="24"/>
          <w:szCs w:val="24"/>
        </w:rPr>
        <w:t xml:space="preserve"> и кодами вида источников финансирования дефицита бюджетов при образовании экономии в ходе исполнения бюджета сельского поселения в пределах общего объема бюджетных ассигнований по источникам финансирования дефицита бюджета сельского поселения.</w:t>
      </w:r>
    </w:p>
    <w:p w:rsidR="00A533D4" w:rsidRDefault="00A533D4" w:rsidP="00A533D4">
      <w:pPr>
        <w:ind w:left="-14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15.Заключение и оплата органами местного самоуправления муниципальных контрактов, исполнение которых осуществляется за счет бюджетных ассигнований бюджета сельского поселения, производятся в </w:t>
      </w:r>
      <w:proofErr w:type="gramStart"/>
      <w:r>
        <w:rPr>
          <w:sz w:val="24"/>
          <w:szCs w:val="24"/>
        </w:rPr>
        <w:t>пределах</w:t>
      </w:r>
      <w:proofErr w:type="gramEnd"/>
      <w:r>
        <w:rPr>
          <w:sz w:val="24"/>
          <w:szCs w:val="24"/>
        </w:rPr>
        <w:t xml:space="preserve"> доведенных до них лимитов бюджетных обязательств в соответствии с классификацией расходов бюджетов и с учетом принятых и неисполненных обязательств, за исключением случаев, установленных Бюджетным кодексом Российской Федерации.</w:t>
      </w:r>
    </w:p>
    <w:p w:rsidR="00A533D4" w:rsidRDefault="00A533D4" w:rsidP="00A533D4">
      <w:pPr>
        <w:tabs>
          <w:tab w:val="left" w:pos="0"/>
        </w:tabs>
        <w:ind w:left="-142" w:firstLine="709"/>
        <w:jc w:val="both"/>
        <w:rPr>
          <w:sz w:val="24"/>
          <w:szCs w:val="24"/>
        </w:rPr>
      </w:pPr>
      <w:r>
        <w:rPr>
          <w:sz w:val="24"/>
          <w:szCs w:val="24"/>
        </w:rPr>
        <w:t>16.Администрация сельского поселения не вправе принимать решения, приводящие к увеличению численности работников органов местного самоуправления и работников муниципальных учреждений и расходов на их содержание, за исключением случаев принятия  краевых законов о наделении органов местного самоуправления дополнительными полномочиями.</w:t>
      </w:r>
    </w:p>
    <w:p w:rsidR="00A533D4" w:rsidRDefault="00A533D4" w:rsidP="00A533D4">
      <w:pPr>
        <w:ind w:left="-142" w:firstLine="709"/>
        <w:jc w:val="both"/>
        <w:rPr>
          <w:sz w:val="24"/>
          <w:szCs w:val="24"/>
        </w:rPr>
      </w:pPr>
      <w:r>
        <w:rPr>
          <w:sz w:val="24"/>
          <w:szCs w:val="24"/>
        </w:rPr>
        <w:t>17.Настоящее решение Совета сельского поселения вступает в силу с 1 января 2023 года.</w:t>
      </w:r>
    </w:p>
    <w:p w:rsidR="00A533D4" w:rsidRDefault="00A533D4" w:rsidP="00A533D4">
      <w:pPr>
        <w:ind w:left="-142" w:firstLine="709"/>
        <w:jc w:val="both"/>
        <w:rPr>
          <w:sz w:val="24"/>
          <w:szCs w:val="24"/>
        </w:rPr>
      </w:pPr>
    </w:p>
    <w:p w:rsidR="00A533D4" w:rsidRDefault="00A533D4" w:rsidP="00A533D4">
      <w:pPr>
        <w:ind w:left="-142" w:firstLine="709"/>
        <w:jc w:val="both"/>
        <w:rPr>
          <w:sz w:val="24"/>
          <w:szCs w:val="24"/>
        </w:rPr>
      </w:pPr>
    </w:p>
    <w:p w:rsidR="00A533D4" w:rsidRDefault="00A533D4" w:rsidP="00A533D4">
      <w:pPr>
        <w:ind w:left="-142" w:firstLine="709"/>
        <w:jc w:val="both"/>
        <w:rPr>
          <w:sz w:val="24"/>
          <w:szCs w:val="24"/>
        </w:rPr>
      </w:pPr>
    </w:p>
    <w:p w:rsidR="00A533D4" w:rsidRDefault="00A533D4" w:rsidP="00A533D4">
      <w:pPr>
        <w:ind w:left="-142" w:firstLine="709"/>
        <w:jc w:val="both"/>
        <w:rPr>
          <w:sz w:val="24"/>
          <w:szCs w:val="24"/>
        </w:rPr>
      </w:pPr>
    </w:p>
    <w:p w:rsidR="00A533D4" w:rsidRDefault="00A533D4" w:rsidP="00A533D4">
      <w:pPr>
        <w:tabs>
          <w:tab w:val="left" w:pos="6045"/>
        </w:tabs>
        <w:ind w:left="-14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Глава сельского поселения </w:t>
      </w:r>
    </w:p>
    <w:p w:rsidR="00A533D4" w:rsidRDefault="00A533D4" w:rsidP="00A533D4">
      <w:pPr>
        <w:tabs>
          <w:tab w:val="left" w:pos="6045"/>
        </w:tabs>
        <w:ind w:left="-14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«Катангарское»                                                                                                             В.И.Непомнящий </w:t>
      </w: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rPr>
          <w:sz w:val="24"/>
          <w:szCs w:val="24"/>
        </w:rPr>
      </w:pPr>
    </w:p>
    <w:p w:rsidR="00A533D4" w:rsidRDefault="00A533D4" w:rsidP="00A533D4">
      <w:pPr>
        <w:ind w:left="-142"/>
        <w:jc w:val="right"/>
        <w:rPr>
          <w:sz w:val="24"/>
          <w:szCs w:val="24"/>
        </w:rPr>
      </w:pP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к  решению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Совета сельского поселения 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 46  от 30.12.2022 года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</w:p>
    <w:p w:rsidR="00A533D4" w:rsidRDefault="00A533D4" w:rsidP="00A533D4">
      <w:pPr>
        <w:ind w:left="-142"/>
        <w:rPr>
          <w:sz w:val="24"/>
          <w:szCs w:val="24"/>
        </w:rPr>
      </w:pPr>
    </w:p>
    <w:p w:rsidR="00A533D4" w:rsidRDefault="00A533D4" w:rsidP="00A533D4">
      <w:pPr>
        <w:widowControl w:val="0"/>
        <w:autoSpaceDE w:val="0"/>
        <w:autoSpaceDN w:val="0"/>
        <w:adjustRightInd w:val="0"/>
        <w:ind w:left="-142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Перечень главных администраторов доходов бюджета - территориальных органов (подразделений) федеральных органов исполнительной власти на 2023 год и плановый период 2024 и 2025 г.</w:t>
      </w:r>
    </w:p>
    <w:p w:rsidR="00A533D4" w:rsidRDefault="00A533D4" w:rsidP="00A533D4">
      <w:pPr>
        <w:widowControl w:val="0"/>
        <w:autoSpaceDE w:val="0"/>
        <w:autoSpaceDN w:val="0"/>
        <w:adjustRightInd w:val="0"/>
        <w:ind w:left="-142"/>
        <w:jc w:val="center"/>
        <w:rPr>
          <w:sz w:val="24"/>
          <w:szCs w:val="24"/>
        </w:rPr>
      </w:pPr>
    </w:p>
    <w:tbl>
      <w:tblPr>
        <w:tblW w:w="10200" w:type="dxa"/>
        <w:tblInd w:w="108" w:type="dxa"/>
        <w:tblLayout w:type="fixed"/>
        <w:tblLook w:val="04A0"/>
      </w:tblPr>
      <w:tblGrid>
        <w:gridCol w:w="776"/>
        <w:gridCol w:w="358"/>
        <w:gridCol w:w="3004"/>
        <w:gridCol w:w="6062"/>
      </w:tblGrid>
      <w:tr w:rsidR="00A533D4" w:rsidTr="00A533D4">
        <w:tc>
          <w:tcPr>
            <w:tcW w:w="4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33D4" w:rsidRDefault="00A533D4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60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33D4" w:rsidRDefault="00A533D4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42" w:right="-3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главных администраторов доходов бюджета поселения – структурных подразделений Администрации района</w:t>
            </w:r>
          </w:p>
        </w:tc>
      </w:tr>
      <w:tr w:rsidR="00A533D4" w:rsidTr="00A533D4"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33D4" w:rsidRDefault="00A533D4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42" w:right="-105"/>
              <w:jc w:val="center"/>
              <w:rPr>
                <w:spacing w:val="-14"/>
                <w:sz w:val="24"/>
                <w:szCs w:val="24"/>
              </w:rPr>
            </w:pPr>
            <w:r>
              <w:rPr>
                <w:color w:val="000000"/>
                <w:spacing w:val="-14"/>
                <w:sz w:val="24"/>
                <w:szCs w:val="24"/>
              </w:rPr>
              <w:t>код главного администратора доходов бюджета</w:t>
            </w:r>
          </w:p>
        </w:tc>
        <w:tc>
          <w:tcPr>
            <w:tcW w:w="3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33D4" w:rsidRDefault="00A533D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65" w:right="63"/>
              <w:jc w:val="center"/>
              <w:rPr>
                <w:spacing w:val="-14"/>
                <w:sz w:val="24"/>
                <w:szCs w:val="24"/>
              </w:rPr>
            </w:pPr>
            <w:r>
              <w:rPr>
                <w:color w:val="000000"/>
                <w:spacing w:val="-14"/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60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33D4" w:rsidRDefault="00A533D4">
            <w:pPr>
              <w:rPr>
                <w:sz w:val="24"/>
                <w:szCs w:val="24"/>
              </w:rPr>
            </w:pPr>
          </w:p>
        </w:tc>
      </w:tr>
      <w:tr w:rsidR="00A533D4" w:rsidTr="00A533D4">
        <w:trPr>
          <w:trHeight w:val="320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33D4" w:rsidRDefault="00A533D4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33D4" w:rsidRDefault="00A533D4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33D4" w:rsidRDefault="00A533D4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42" w:right="-363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A533D4" w:rsidTr="00A533D4">
        <w:trPr>
          <w:trHeight w:val="717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3D4" w:rsidRDefault="00A533D4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94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3D4" w:rsidRDefault="00A533D4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42" w:right="-363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Управление Федеральной налоговой службы </w:t>
            </w:r>
          </w:p>
          <w:p w:rsidR="00A533D4" w:rsidRDefault="00A533D4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42" w:right="-363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 Забайкальскому краю</w:t>
            </w:r>
          </w:p>
        </w:tc>
      </w:tr>
      <w:tr w:rsidR="00A533D4" w:rsidTr="00A533D4"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3D4" w:rsidRDefault="00A533D4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3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1 01 02000 01 0000 110</w:t>
            </w:r>
          </w:p>
        </w:tc>
        <w:tc>
          <w:tcPr>
            <w:tcW w:w="6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3D4" w:rsidRDefault="00A533D4">
            <w:pPr>
              <w:spacing w:line="276" w:lineRule="auto"/>
              <w:ind w:left="147" w:right="-3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</w:tr>
      <w:tr w:rsidR="00A533D4" w:rsidTr="00A533D4"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3D4" w:rsidRDefault="00A533D4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3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1 05 03000 01 0000 110</w:t>
            </w:r>
          </w:p>
        </w:tc>
        <w:tc>
          <w:tcPr>
            <w:tcW w:w="6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3D4" w:rsidRDefault="00A533D4">
            <w:pPr>
              <w:spacing w:line="276" w:lineRule="auto"/>
              <w:ind w:left="147" w:right="-3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A533D4" w:rsidTr="00A533D4"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3D4" w:rsidRDefault="00A533D4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3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1 06 01000 00 0000 110</w:t>
            </w:r>
          </w:p>
        </w:tc>
        <w:tc>
          <w:tcPr>
            <w:tcW w:w="6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3D4" w:rsidRDefault="00A533D4">
            <w:pPr>
              <w:spacing w:line="276" w:lineRule="auto"/>
              <w:ind w:left="147" w:right="-3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</w:tr>
      <w:tr w:rsidR="00A533D4" w:rsidTr="00A533D4"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3D4" w:rsidRDefault="00A533D4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3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1 06 06000 00 0000 110</w:t>
            </w:r>
          </w:p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6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3D4" w:rsidRDefault="00A533D4">
            <w:pPr>
              <w:spacing w:line="276" w:lineRule="auto"/>
              <w:ind w:left="147" w:right="-363" w:firstLineChars="200" w:firstLine="4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Земельный налог </w:t>
            </w:r>
          </w:p>
        </w:tc>
      </w:tr>
    </w:tbl>
    <w:p w:rsidR="00A533D4" w:rsidRDefault="00A533D4" w:rsidP="00A533D4">
      <w:pPr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 46  от  30 декабря 2022 года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Перечень главных администраторов доходов бюджета, закрепляемых  за структурными подразделениями Администрации муниципального района «Петровск-Забайкальский район» на 2023 год и плановый период 2024 и 2025 г.</w:t>
      </w: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4394"/>
        <w:gridCol w:w="4671"/>
      </w:tblGrid>
      <w:tr w:rsidR="00A533D4" w:rsidTr="00A533D4">
        <w:trPr>
          <w:cantSplit/>
          <w:trHeight w:val="678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классификации доходов </w:t>
            </w:r>
          </w:p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бюджетов </w:t>
            </w:r>
            <w:proofErr w:type="gramStart"/>
            <w:r>
              <w:rPr>
                <w:sz w:val="24"/>
                <w:szCs w:val="24"/>
              </w:rPr>
              <w:t>Российской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Федерации </w:t>
            </w:r>
          </w:p>
        </w:tc>
        <w:tc>
          <w:tcPr>
            <w:tcW w:w="4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tabs>
                <w:tab w:val="left" w:pos="436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главных администраторов доходов бюджета сельского поселения – структурных подразделений Администрации района</w:t>
            </w:r>
          </w:p>
        </w:tc>
      </w:tr>
      <w:tr w:rsidR="00A533D4" w:rsidTr="00A533D4">
        <w:trPr>
          <w:cantSplit/>
          <w:trHeight w:val="188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 xml:space="preserve">код главного администратора доходов </w:t>
            </w:r>
            <w:r>
              <w:rPr>
                <w:spacing w:val="-20"/>
                <w:sz w:val="24"/>
                <w:szCs w:val="24"/>
              </w:rPr>
              <w:t>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вида доходов, </w:t>
            </w:r>
          </w:p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подвида доходов, код классификации операций сектора </w:t>
            </w:r>
          </w:p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государственного управления, </w:t>
            </w:r>
          </w:p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относящихся к доходам бюджетов</w:t>
            </w:r>
          </w:p>
        </w:tc>
        <w:tc>
          <w:tcPr>
            <w:tcW w:w="4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rPr>
                <w:sz w:val="24"/>
                <w:szCs w:val="24"/>
              </w:rPr>
            </w:pPr>
          </w:p>
        </w:tc>
      </w:tr>
      <w:tr w:rsidR="00A533D4" w:rsidTr="00A533D4">
        <w:trPr>
          <w:cantSplit/>
          <w:trHeight w:val="188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lastRenderedPageBreak/>
              <w:t>901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tabs>
                <w:tab w:val="left" w:pos="4360"/>
              </w:tabs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«Петровск-Забайкальский район»</w:t>
            </w:r>
          </w:p>
        </w:tc>
      </w:tr>
      <w:tr w:rsidR="00A533D4" w:rsidTr="00A533D4">
        <w:trPr>
          <w:cantSplit/>
          <w:trHeight w:val="87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901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111 05013 05 0000 120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pStyle w:val="a7"/>
              <w:autoSpaceDE w:val="0"/>
              <w:autoSpaceDN w:val="0"/>
              <w:adjustRightInd w:val="0"/>
              <w:spacing w:line="276" w:lineRule="auto"/>
              <w:ind w:left="43" w:hanging="43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533D4" w:rsidTr="00A533D4">
        <w:trPr>
          <w:cantSplit/>
          <w:trHeight w:val="87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pacing w:val="-16"/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901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114 06013 05 0000 430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pStyle w:val="a7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</w:tbl>
    <w:p w:rsidR="00A533D4" w:rsidRDefault="00A533D4" w:rsidP="00A533D4">
      <w:pPr>
        <w:rPr>
          <w:sz w:val="24"/>
          <w:szCs w:val="24"/>
        </w:rPr>
      </w:pPr>
    </w:p>
    <w:p w:rsidR="00A533D4" w:rsidRDefault="00A533D4" w:rsidP="00A533D4">
      <w:pPr>
        <w:ind w:left="-142"/>
        <w:rPr>
          <w:sz w:val="24"/>
          <w:szCs w:val="24"/>
        </w:rPr>
      </w:pPr>
    </w:p>
    <w:p w:rsidR="00A533D4" w:rsidRDefault="00A533D4" w:rsidP="00A533D4">
      <w:pPr>
        <w:ind w:left="-142"/>
        <w:rPr>
          <w:sz w:val="24"/>
          <w:szCs w:val="24"/>
        </w:rPr>
      </w:pPr>
    </w:p>
    <w:p w:rsidR="00A533D4" w:rsidRDefault="00A533D4" w:rsidP="00A533D4">
      <w:pPr>
        <w:ind w:left="-142"/>
        <w:rPr>
          <w:sz w:val="24"/>
          <w:szCs w:val="24"/>
        </w:rPr>
      </w:pPr>
    </w:p>
    <w:p w:rsidR="00A533D4" w:rsidRDefault="00A533D4" w:rsidP="00A533D4">
      <w:pPr>
        <w:ind w:left="-142"/>
        <w:rPr>
          <w:sz w:val="24"/>
          <w:szCs w:val="24"/>
        </w:rPr>
      </w:pPr>
    </w:p>
    <w:p w:rsidR="00A533D4" w:rsidRDefault="00A533D4" w:rsidP="00A533D4">
      <w:pPr>
        <w:ind w:left="-142"/>
        <w:rPr>
          <w:sz w:val="24"/>
          <w:szCs w:val="24"/>
        </w:rPr>
      </w:pPr>
    </w:p>
    <w:p w:rsidR="00A533D4" w:rsidRDefault="00A533D4" w:rsidP="00A533D4">
      <w:pPr>
        <w:ind w:left="-142"/>
        <w:rPr>
          <w:sz w:val="24"/>
          <w:szCs w:val="24"/>
        </w:rPr>
      </w:pP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 46 от 30.12.2022 года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b/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Перечень главных администраторов доходов бюджета сельского поселения,  </w:t>
      </w:r>
      <w:r>
        <w:rPr>
          <w:b/>
          <w:bCs/>
          <w:color w:val="000000"/>
          <w:sz w:val="24"/>
          <w:szCs w:val="24"/>
        </w:rPr>
        <w:t xml:space="preserve">закрепляемых за Администрацией сельского поселения </w:t>
      </w:r>
    </w:p>
    <w:p w:rsidR="00A533D4" w:rsidRDefault="00A533D4" w:rsidP="00A533D4">
      <w:pPr>
        <w:ind w:left="-142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«Катангарское»  на  2023 год и плановый период 2024 и 2025 г.</w:t>
      </w: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tbl>
      <w:tblPr>
        <w:tblW w:w="10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3826"/>
        <w:gridCol w:w="5243"/>
      </w:tblGrid>
      <w:tr w:rsidR="00A533D4" w:rsidTr="00A533D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кода бюджетной классификации</w:t>
            </w:r>
          </w:p>
        </w:tc>
      </w:tr>
      <w:tr w:rsidR="00A533D4" w:rsidTr="00A533D4">
        <w:trPr>
          <w:trHeight w:val="171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111 05030 10 0000 120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 w:firstLineChars="200" w:firstLine="48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533D4" w:rsidTr="00A533D4">
        <w:trPr>
          <w:trHeight w:val="75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1 13 02995 10 0000 130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Прочие доходы от компенсации затрат</w:t>
            </w:r>
          </w:p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бюджетов поселений</w:t>
            </w:r>
          </w:p>
        </w:tc>
      </w:tr>
      <w:tr w:rsidR="00A533D4" w:rsidTr="00A533D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117 00000 00 0000 180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неналоговые доходы</w:t>
            </w:r>
          </w:p>
        </w:tc>
      </w:tr>
      <w:tr w:rsidR="00A533D4" w:rsidTr="00A533D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117 01050 10 0000 180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A533D4" w:rsidTr="00A533D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117 05000 10 0000 180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pStyle w:val="ConsPlusNonformat"/>
              <w:widowControl/>
              <w:spacing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A533D4" w:rsidTr="00A533D4">
        <w:trPr>
          <w:trHeight w:val="4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202 15001 10 0000 150</w:t>
            </w:r>
          </w:p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A533D4" w:rsidTr="00A533D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202 15002 10 0000 150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pStyle w:val="ConsPlusNonformat"/>
              <w:widowControl/>
              <w:spacing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 сбалансированности бюджетов</w:t>
            </w:r>
          </w:p>
        </w:tc>
      </w:tr>
      <w:tr w:rsidR="00A533D4" w:rsidTr="00A533D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202 01999 10 0000 150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pStyle w:val="ConsPlusNonformat"/>
              <w:widowControl/>
              <w:spacing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сельских поселений</w:t>
            </w:r>
          </w:p>
        </w:tc>
      </w:tr>
      <w:tr w:rsidR="00A533D4" w:rsidTr="00A533D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2 02 29999 10 0000 150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A533D4" w:rsidTr="00A533D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202 35118 10 0000 150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pStyle w:val="ConsPlusNonformat"/>
              <w:widowControl/>
              <w:spacing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A533D4" w:rsidTr="00A533D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202 49999 10 0000 150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pStyle w:val="ConsPlusNonformat"/>
              <w:widowControl/>
              <w:spacing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A533D4" w:rsidTr="00A533D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208 05000 10 0000 150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A533D4" w:rsidRDefault="00A533D4" w:rsidP="00A533D4">
      <w:pPr>
        <w:rPr>
          <w:sz w:val="24"/>
          <w:szCs w:val="24"/>
        </w:rPr>
      </w:pPr>
    </w:p>
    <w:p w:rsidR="00A533D4" w:rsidRDefault="00A533D4" w:rsidP="00A533D4">
      <w:pPr>
        <w:rPr>
          <w:sz w:val="24"/>
          <w:szCs w:val="24"/>
        </w:rPr>
      </w:pPr>
    </w:p>
    <w:p w:rsidR="00A533D4" w:rsidRDefault="00A533D4" w:rsidP="00A533D4">
      <w:pPr>
        <w:rPr>
          <w:sz w:val="24"/>
          <w:szCs w:val="24"/>
        </w:rPr>
      </w:pP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 46  от 30.12. 2022 года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Перечень главных </w:t>
      </w:r>
      <w:proofErr w:type="gramStart"/>
      <w:r>
        <w:rPr>
          <w:b/>
          <w:bCs/>
          <w:color w:val="000000"/>
          <w:sz w:val="24"/>
          <w:szCs w:val="24"/>
        </w:rPr>
        <w:t>администраторов источников финансирования дефицита бюджета сельского</w:t>
      </w:r>
      <w:proofErr w:type="gramEnd"/>
      <w:r>
        <w:rPr>
          <w:b/>
          <w:bCs/>
          <w:color w:val="000000"/>
          <w:sz w:val="24"/>
          <w:szCs w:val="24"/>
        </w:rPr>
        <w:t xml:space="preserve"> поселения, закрепленных за Администрацией сельского поселения «Катангарское» на 2023 год</w:t>
      </w:r>
      <w:r>
        <w:rPr>
          <w:b/>
          <w:sz w:val="24"/>
          <w:szCs w:val="24"/>
        </w:rPr>
        <w:t xml:space="preserve"> и плановый период 2024 и 2025 г.</w:t>
      </w:r>
    </w:p>
    <w:p w:rsidR="00A533D4" w:rsidRDefault="00A533D4" w:rsidP="00A533D4">
      <w:pPr>
        <w:ind w:left="-142"/>
        <w:rPr>
          <w:bCs/>
          <w:sz w:val="24"/>
          <w:szCs w:val="24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07"/>
        <w:gridCol w:w="4011"/>
        <w:gridCol w:w="4252"/>
      </w:tblGrid>
      <w:tr w:rsidR="00A533D4" w:rsidTr="00A533D4">
        <w:trPr>
          <w:cantSplit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</w:t>
            </w:r>
            <w:proofErr w:type="gramStart"/>
            <w:r>
              <w:rPr>
                <w:sz w:val="24"/>
                <w:szCs w:val="24"/>
              </w:rPr>
              <w:t>классификации источников финансирования дефицита бюджета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главных источников финансирования дефицита бюджета </w:t>
            </w:r>
          </w:p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ind w:left="-142" w:right="-108"/>
              <w:jc w:val="right"/>
              <w:rPr>
                <w:sz w:val="24"/>
                <w:szCs w:val="24"/>
              </w:rPr>
            </w:pPr>
          </w:p>
        </w:tc>
      </w:tr>
      <w:tr w:rsidR="00A533D4" w:rsidTr="00A533D4">
        <w:trPr>
          <w:cantSplit/>
          <w:trHeight w:val="2072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Код главного администратора 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группы, подгруппы </w:t>
            </w:r>
            <w:proofErr w:type="gramStart"/>
            <w:r>
              <w:rPr>
                <w:sz w:val="24"/>
                <w:szCs w:val="24"/>
              </w:rPr>
              <w:t>статьи вида источника финансирования дефицита</w:t>
            </w:r>
            <w:proofErr w:type="gramEnd"/>
            <w:r>
              <w:rPr>
                <w:sz w:val="24"/>
                <w:szCs w:val="24"/>
              </w:rPr>
              <w:t xml:space="preserve"> бюджета, код классификации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rPr>
                <w:sz w:val="24"/>
                <w:szCs w:val="24"/>
              </w:rPr>
            </w:pPr>
          </w:p>
        </w:tc>
      </w:tr>
      <w:tr w:rsidR="00A533D4" w:rsidTr="00A533D4">
        <w:trPr>
          <w:cantSplit/>
          <w:trHeight w:val="70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сельского поселения  «Катангарское»</w:t>
            </w:r>
          </w:p>
        </w:tc>
      </w:tr>
      <w:tr w:rsidR="00A533D4" w:rsidTr="00A533D4">
        <w:trPr>
          <w:cantSplit/>
          <w:trHeight w:val="100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01 05 02 01 10 0000 510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Увеличение прочих остатков денежных средств бюджета сельских поселений</w:t>
            </w:r>
          </w:p>
        </w:tc>
      </w:tr>
      <w:tr w:rsidR="00A533D4" w:rsidTr="00A533D4">
        <w:trPr>
          <w:cantSplit/>
          <w:trHeight w:val="1066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01 05 02 01 10 0000 610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A533D4" w:rsidRDefault="00A533D4" w:rsidP="00A533D4">
      <w:pPr>
        <w:tabs>
          <w:tab w:val="left" w:pos="6630"/>
        </w:tabs>
        <w:spacing w:line="360" w:lineRule="auto"/>
        <w:ind w:left="-142"/>
        <w:rPr>
          <w:sz w:val="24"/>
          <w:szCs w:val="24"/>
        </w:rPr>
      </w:pPr>
    </w:p>
    <w:p w:rsidR="00A533D4" w:rsidRDefault="00A533D4" w:rsidP="00A533D4">
      <w:pPr>
        <w:tabs>
          <w:tab w:val="left" w:pos="6630"/>
        </w:tabs>
        <w:spacing w:line="360" w:lineRule="auto"/>
        <w:ind w:left="-142"/>
        <w:rPr>
          <w:sz w:val="24"/>
          <w:szCs w:val="24"/>
        </w:rPr>
      </w:pPr>
    </w:p>
    <w:p w:rsidR="00A533D4" w:rsidRDefault="00A533D4" w:rsidP="00A533D4">
      <w:pPr>
        <w:tabs>
          <w:tab w:val="left" w:pos="6630"/>
        </w:tabs>
        <w:spacing w:line="360" w:lineRule="auto"/>
        <w:ind w:left="-142"/>
        <w:rPr>
          <w:sz w:val="24"/>
          <w:szCs w:val="24"/>
        </w:rPr>
      </w:pPr>
    </w:p>
    <w:p w:rsidR="00A533D4" w:rsidRDefault="00A533D4" w:rsidP="00A533D4">
      <w:pPr>
        <w:tabs>
          <w:tab w:val="left" w:pos="6630"/>
        </w:tabs>
        <w:spacing w:line="360" w:lineRule="auto"/>
        <w:ind w:left="-142"/>
        <w:rPr>
          <w:sz w:val="24"/>
          <w:szCs w:val="24"/>
        </w:rPr>
      </w:pPr>
    </w:p>
    <w:p w:rsidR="00A533D4" w:rsidRDefault="00A533D4" w:rsidP="00A533D4">
      <w:pPr>
        <w:tabs>
          <w:tab w:val="left" w:pos="6630"/>
        </w:tabs>
        <w:spacing w:line="360" w:lineRule="auto"/>
        <w:ind w:left="-142"/>
        <w:rPr>
          <w:sz w:val="24"/>
          <w:szCs w:val="24"/>
        </w:rPr>
      </w:pPr>
    </w:p>
    <w:p w:rsidR="00A533D4" w:rsidRDefault="00A533D4" w:rsidP="00A533D4">
      <w:pPr>
        <w:tabs>
          <w:tab w:val="left" w:pos="6630"/>
        </w:tabs>
        <w:spacing w:line="360" w:lineRule="auto"/>
        <w:ind w:left="-142"/>
        <w:rPr>
          <w:sz w:val="24"/>
          <w:szCs w:val="24"/>
        </w:rPr>
      </w:pPr>
    </w:p>
    <w:p w:rsidR="00A533D4" w:rsidRDefault="00A533D4" w:rsidP="00A533D4">
      <w:pPr>
        <w:tabs>
          <w:tab w:val="left" w:pos="6630"/>
        </w:tabs>
        <w:spacing w:line="360" w:lineRule="auto"/>
        <w:ind w:left="-142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rPr>
          <w:sz w:val="24"/>
          <w:szCs w:val="24"/>
        </w:rPr>
      </w:pPr>
    </w:p>
    <w:p w:rsidR="00A533D4" w:rsidRDefault="00A533D4" w:rsidP="00A533D4">
      <w:pPr>
        <w:rPr>
          <w:sz w:val="24"/>
          <w:szCs w:val="24"/>
        </w:rPr>
      </w:pP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5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 46  от 30.12.2022 года</w:t>
      </w: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Источники финансирования дефицита бюджета сельского поселения «Катангарское» на 2023 год и плановый период 2024 и 2025 г.</w:t>
      </w:r>
    </w:p>
    <w:p w:rsidR="00A533D4" w:rsidRDefault="00A533D4" w:rsidP="00A533D4">
      <w:pPr>
        <w:spacing w:line="360" w:lineRule="auto"/>
        <w:ind w:left="-142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0"/>
        <w:gridCol w:w="2465"/>
        <w:gridCol w:w="2991"/>
        <w:gridCol w:w="974"/>
        <w:gridCol w:w="1116"/>
        <w:gridCol w:w="974"/>
      </w:tblGrid>
      <w:tr w:rsidR="00A533D4" w:rsidTr="00A533D4">
        <w:trPr>
          <w:cantSplit/>
        </w:trPr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Код </w:t>
            </w:r>
            <w:proofErr w:type="gramStart"/>
            <w:r>
              <w:rPr>
                <w:bCs/>
                <w:sz w:val="24"/>
                <w:szCs w:val="24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 w:right="-10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</w:t>
            </w:r>
          </w:p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2025г</w:t>
            </w:r>
          </w:p>
        </w:tc>
      </w:tr>
      <w:tr w:rsidR="00A533D4" w:rsidTr="00A533D4">
        <w:trPr>
          <w:cantSplit/>
          <w:trHeight w:val="1759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Код главного администратора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группы, подгруппы, статьи, вида источника финансирования дефицита бюджета, код классификации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</w:tr>
      <w:tr w:rsidR="00A533D4" w:rsidTr="00A533D4">
        <w:trPr>
          <w:cantSplit/>
          <w:trHeight w:val="495"/>
        </w:trPr>
        <w:tc>
          <w:tcPr>
            <w:tcW w:w="33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 дефицита бюджета, всего</w:t>
            </w:r>
          </w:p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</w:tr>
      <w:tr w:rsidR="00A533D4" w:rsidTr="00A533D4">
        <w:trPr>
          <w:cantSplit/>
          <w:trHeight w:val="892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533D4" w:rsidTr="00A533D4">
        <w:trPr>
          <w:cantSplit/>
          <w:trHeight w:val="465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01 05 02 00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-4950,300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-4937,100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-6545,700</w:t>
            </w:r>
          </w:p>
        </w:tc>
      </w:tr>
      <w:tr w:rsidR="00A533D4" w:rsidTr="00A533D4">
        <w:trPr>
          <w:cantSplit/>
          <w:trHeight w:val="75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01 05 02 00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-4950,300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-4937,100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-6545,700</w:t>
            </w:r>
          </w:p>
        </w:tc>
      </w:tr>
      <w:tr w:rsidR="00A533D4" w:rsidTr="00A533D4">
        <w:trPr>
          <w:cantSplit/>
          <w:trHeight w:val="83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01 05 02 01 10 0000 510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Увеличение прочих остатков денежных средств бюджета сельских поселений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-4950,300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-4937,100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-6545,700</w:t>
            </w:r>
          </w:p>
        </w:tc>
      </w:tr>
      <w:tr w:rsidR="00A533D4" w:rsidTr="00A533D4">
        <w:trPr>
          <w:cantSplit/>
          <w:trHeight w:val="645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4950,300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4937,100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6545,700</w:t>
            </w:r>
          </w:p>
        </w:tc>
      </w:tr>
      <w:tr w:rsidR="00A533D4" w:rsidTr="00A533D4">
        <w:trPr>
          <w:cantSplit/>
          <w:trHeight w:val="660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01 05 02 01 00 0000 610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4950,300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4937,100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6545,700</w:t>
            </w:r>
          </w:p>
        </w:tc>
      </w:tr>
      <w:tr w:rsidR="00A533D4" w:rsidTr="00A533D4">
        <w:trPr>
          <w:cantSplit/>
          <w:trHeight w:val="1052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01 05 02 01 10 0000 610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4950,300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4937,100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6545,700</w:t>
            </w:r>
          </w:p>
        </w:tc>
      </w:tr>
    </w:tbl>
    <w:p w:rsidR="00A533D4" w:rsidRDefault="00A533D4" w:rsidP="00A533D4">
      <w:pPr>
        <w:ind w:left="-142" w:firstLine="708"/>
        <w:jc w:val="center"/>
        <w:rPr>
          <w:sz w:val="24"/>
          <w:szCs w:val="24"/>
        </w:rPr>
      </w:pPr>
    </w:p>
    <w:p w:rsidR="00A533D4" w:rsidRDefault="00A533D4" w:rsidP="00A533D4">
      <w:pPr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6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 46  от  30 декабря 2022 года</w:t>
      </w:r>
    </w:p>
    <w:p w:rsidR="00A533D4" w:rsidRDefault="00A533D4" w:rsidP="00A533D4">
      <w:pPr>
        <w:tabs>
          <w:tab w:val="left" w:pos="-180"/>
        </w:tabs>
        <w:ind w:left="-142"/>
        <w:jc w:val="right"/>
        <w:rPr>
          <w:sz w:val="24"/>
          <w:szCs w:val="24"/>
        </w:rPr>
      </w:pPr>
    </w:p>
    <w:p w:rsidR="00A533D4" w:rsidRDefault="00A533D4" w:rsidP="00A533D4">
      <w:pPr>
        <w:spacing w:line="360" w:lineRule="auto"/>
        <w:ind w:left="-142" w:firstLine="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Нормативы распределения доходов между бюджетом сельского  поселения и бюджетом муниципального района в 2023 году и плановый период 2024 и 2025 г.</w:t>
      </w:r>
    </w:p>
    <w:p w:rsidR="00A533D4" w:rsidRDefault="00A533D4" w:rsidP="00A533D4">
      <w:pPr>
        <w:spacing w:line="360" w:lineRule="auto"/>
        <w:ind w:left="-142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Норматив отчислений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%</w:t>
      </w:r>
    </w:p>
    <w:tbl>
      <w:tblPr>
        <w:tblW w:w="1077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15"/>
        <w:gridCol w:w="1591"/>
        <w:gridCol w:w="2964"/>
      </w:tblGrid>
      <w:tr w:rsidR="00A533D4" w:rsidTr="00A533D4"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360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360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 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tabs>
                <w:tab w:val="center" w:pos="1522"/>
                <w:tab w:val="right" w:pos="2764"/>
              </w:tabs>
              <w:spacing w:line="360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поселения</w:t>
            </w:r>
          </w:p>
        </w:tc>
      </w:tr>
      <w:tr w:rsidR="00A533D4" w:rsidTr="00A533D4"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с физических лиц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360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tabs>
                <w:tab w:val="center" w:pos="1522"/>
                <w:tab w:val="right" w:pos="2764"/>
              </w:tabs>
              <w:spacing w:line="360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533D4" w:rsidTr="00A533D4"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360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tabs>
                <w:tab w:val="center" w:pos="1522"/>
                <w:tab w:val="right" w:pos="2764"/>
              </w:tabs>
              <w:spacing w:line="360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533D4" w:rsidTr="00A533D4"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360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tabs>
                <w:tab w:val="center" w:pos="1522"/>
                <w:tab w:val="right" w:pos="2764"/>
              </w:tabs>
              <w:spacing w:line="360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533D4" w:rsidTr="00A533D4"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360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360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533D4" w:rsidTr="00A533D4"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360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360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A533D4" w:rsidRDefault="00A533D4" w:rsidP="00A533D4">
      <w:pPr>
        <w:rPr>
          <w:sz w:val="24"/>
          <w:szCs w:val="24"/>
        </w:rPr>
      </w:pPr>
    </w:p>
    <w:p w:rsidR="00A533D4" w:rsidRDefault="00A533D4" w:rsidP="00A533D4">
      <w:pPr>
        <w:rPr>
          <w:sz w:val="24"/>
          <w:szCs w:val="24"/>
        </w:rPr>
      </w:pPr>
    </w:p>
    <w:p w:rsidR="00A533D4" w:rsidRDefault="00A533D4" w:rsidP="00A533D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ПРИЛОЖЕНИЕ № 7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 46  от 30.12. 2022 года</w:t>
      </w: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Доходы бюджета сельского поселения по кодам бюджетной классификации доходов бюджетов на 2023 год и плановый период 2024 и 2025 г.</w:t>
      </w:r>
    </w:p>
    <w:p w:rsidR="00A533D4" w:rsidRDefault="00A533D4" w:rsidP="00A533D4">
      <w:pPr>
        <w:tabs>
          <w:tab w:val="left" w:pos="2400"/>
        </w:tabs>
        <w:ind w:left="-142"/>
        <w:jc w:val="center"/>
        <w:rPr>
          <w:sz w:val="24"/>
          <w:szCs w:val="24"/>
        </w:rPr>
      </w:pPr>
    </w:p>
    <w:tbl>
      <w:tblPr>
        <w:tblW w:w="11205" w:type="dxa"/>
        <w:tblInd w:w="-612" w:type="dxa"/>
        <w:tblLayout w:type="fixed"/>
        <w:tblLook w:val="04A0"/>
      </w:tblPr>
      <w:tblGrid>
        <w:gridCol w:w="3838"/>
        <w:gridCol w:w="2552"/>
        <w:gridCol w:w="1698"/>
        <w:gridCol w:w="1559"/>
        <w:gridCol w:w="1558"/>
      </w:tblGrid>
      <w:tr w:rsidR="00A533D4" w:rsidTr="00A533D4">
        <w:trPr>
          <w:trHeight w:val="1380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 бюджетной  классификации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бюджета муниципального сельского поселения на 2023 г,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бюджета муниципального сельского поселения на 2024 г, тыс.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бюджета муниципального сельского поселения на 2025 г, тыс. руб.</w:t>
            </w:r>
          </w:p>
        </w:tc>
      </w:tr>
      <w:tr w:rsidR="00A533D4" w:rsidTr="00A533D4">
        <w:trPr>
          <w:trHeight w:val="27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A533D4" w:rsidTr="00A533D4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ind w:left="-142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243,500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253,300</w:t>
            </w:r>
          </w:p>
        </w:tc>
      </w:tr>
      <w:tr w:rsidR="00A533D4" w:rsidTr="00A533D4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71,400</w:t>
            </w:r>
          </w:p>
        </w:tc>
      </w:tr>
      <w:tr w:rsidR="00A533D4" w:rsidTr="00A533D4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71,400</w:t>
            </w:r>
          </w:p>
        </w:tc>
      </w:tr>
      <w:tr w:rsidR="00A533D4" w:rsidTr="00A533D4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71,400</w:t>
            </w:r>
          </w:p>
        </w:tc>
      </w:tr>
      <w:tr w:rsidR="00A533D4" w:rsidTr="00A533D4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</w:tr>
      <w:tr w:rsidR="00A533D4" w:rsidTr="00A533D4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Единый сельскохозяйственный </w:t>
            </w:r>
            <w:r>
              <w:rPr>
                <w:sz w:val="24"/>
                <w:szCs w:val="24"/>
              </w:rPr>
              <w:lastRenderedPageBreak/>
              <w:t>налог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1 05 03000 01 0000 </w:t>
            </w:r>
            <w:r>
              <w:rPr>
                <w:sz w:val="24"/>
                <w:szCs w:val="24"/>
              </w:rPr>
              <w:lastRenderedPageBreak/>
              <w:t>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4,900</w:t>
            </w:r>
          </w:p>
        </w:tc>
      </w:tr>
      <w:tr w:rsidR="00A533D4" w:rsidTr="00A533D4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Налоги на имущество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177,000</w:t>
            </w:r>
          </w:p>
        </w:tc>
      </w:tr>
      <w:tr w:rsidR="00A533D4" w:rsidTr="00A533D4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1 06 01000 00 0000 110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</w:tr>
      <w:tr w:rsidR="00A533D4" w:rsidTr="00A533D4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1 06  01030 10 0000 110</w:t>
            </w:r>
          </w:p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</w:tr>
      <w:tr w:rsidR="00A533D4" w:rsidTr="00A533D4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1 06 06000 00 0000 110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162,000</w:t>
            </w:r>
          </w:p>
        </w:tc>
      </w:tr>
      <w:tr w:rsidR="00A533D4" w:rsidTr="00A533D4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A533D4" w:rsidRDefault="00A533D4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1 06 06033 10 0000 110</w:t>
            </w:r>
          </w:p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</w:tr>
      <w:tr w:rsidR="00A533D4" w:rsidTr="00A533D4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A533D4" w:rsidRDefault="00A533D4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1 06 06043 10 0000 110</w:t>
            </w:r>
          </w:p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52,000</w:t>
            </w:r>
          </w:p>
        </w:tc>
      </w:tr>
      <w:tr w:rsidR="00A533D4" w:rsidTr="00A533D4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34" w:hanging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50,000</w:t>
            </w:r>
          </w:p>
        </w:tc>
      </w:tr>
      <w:tr w:rsidR="00A533D4" w:rsidTr="00A533D4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от использования  имущества, находящегося в государственной и муниципальной собственности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7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34" w:hanging="17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</w:tr>
      <w:tr w:rsidR="00A533D4" w:rsidTr="00A533D4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1 11 05000 00 0000 120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34" w:hanging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</w:tr>
      <w:tr w:rsidR="00A533D4" w:rsidTr="00A533D4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</w:t>
            </w:r>
            <w:r>
              <w:rPr>
                <w:sz w:val="24"/>
                <w:szCs w:val="24"/>
              </w:rPr>
              <w:lastRenderedPageBreak/>
              <w:t>исключением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1 11 05035 10 0000 120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34" w:hanging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</w:tr>
      <w:tr w:rsidR="00A533D4" w:rsidTr="00A533D4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доходы от компенсации затрат государства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1 13 02995 10 0000 130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10,000</w:t>
            </w:r>
          </w:p>
        </w:tc>
      </w:tr>
      <w:tr w:rsidR="00A533D4" w:rsidTr="00A533D4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налоговых и неналоговых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293,500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76" w:hanging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7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303,300</w:t>
            </w:r>
          </w:p>
        </w:tc>
      </w:tr>
      <w:tr w:rsidR="00A533D4" w:rsidTr="00A533D4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ind w:firstLineChars="40" w:firstLine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</w:t>
            </w:r>
          </w:p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4656,800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6242,400</w:t>
            </w:r>
          </w:p>
        </w:tc>
      </w:tr>
      <w:tr w:rsidR="00A533D4" w:rsidTr="00A533D4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 из других бюджетов бюджетной системы</w:t>
            </w:r>
          </w:p>
          <w:p w:rsidR="00A533D4" w:rsidRDefault="00A533D4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4656,800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6242,400</w:t>
            </w:r>
          </w:p>
        </w:tc>
      </w:tr>
      <w:tr w:rsidR="00A533D4" w:rsidTr="00A533D4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Дотации бюджетам субъектов Российской Федерации и муниципальных образований</w:t>
            </w:r>
          </w:p>
          <w:p w:rsidR="00A533D4" w:rsidRDefault="00A533D4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2 02 15001 00 0000 150</w:t>
            </w:r>
          </w:p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5238,000</w:t>
            </w:r>
          </w:p>
        </w:tc>
      </w:tr>
      <w:tr w:rsidR="00A533D4" w:rsidTr="00A533D4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Дотации бюджетам сельских поселений на выравнивание бюджетной обеспеченности</w:t>
            </w:r>
          </w:p>
          <w:p w:rsidR="00A533D4" w:rsidRDefault="00A533D4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2 02 15001 10 0000 150</w:t>
            </w:r>
          </w:p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5238,000</w:t>
            </w:r>
          </w:p>
        </w:tc>
      </w:tr>
      <w:tr w:rsidR="00A533D4" w:rsidTr="00A533D4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824,400</w:t>
            </w:r>
          </w:p>
        </w:tc>
      </w:tr>
      <w:tr w:rsidR="00A533D4" w:rsidTr="00A533D4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180,000</w:t>
            </w:r>
          </w:p>
        </w:tc>
      </w:tr>
      <w:tr w:rsidR="00A533D4" w:rsidTr="00A533D4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4950,300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7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6545,700</w:t>
            </w:r>
          </w:p>
        </w:tc>
      </w:tr>
    </w:tbl>
    <w:p w:rsidR="00A533D4" w:rsidRDefault="00A533D4" w:rsidP="00A533D4">
      <w:pPr>
        <w:ind w:left="-142"/>
        <w:rPr>
          <w:bCs/>
          <w:sz w:val="24"/>
          <w:szCs w:val="24"/>
        </w:rPr>
      </w:pPr>
    </w:p>
    <w:p w:rsidR="00A533D4" w:rsidRDefault="00A533D4" w:rsidP="00A533D4">
      <w:pPr>
        <w:rPr>
          <w:bCs/>
          <w:sz w:val="24"/>
          <w:szCs w:val="24"/>
        </w:rPr>
      </w:pPr>
    </w:p>
    <w:p w:rsidR="00A533D4" w:rsidRDefault="00A533D4" w:rsidP="00A533D4">
      <w:pPr>
        <w:jc w:val="right"/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sz w:val="24"/>
          <w:szCs w:val="24"/>
        </w:rPr>
        <w:t>ПРИЛОЖЕНИЕ № 8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 46  от 30 декабря  2022 года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Распределение бюджетных ассигнований бюджета сельского поселения по разделам, подразделам, целевым статьям и видам расходов классификации расходов бюджетов на 2023 год и плановый период 2024 и 2025 г.</w:t>
      </w:r>
    </w:p>
    <w:p w:rsidR="00A533D4" w:rsidRDefault="00A533D4" w:rsidP="00A533D4">
      <w:pPr>
        <w:ind w:left="-142"/>
        <w:jc w:val="center"/>
        <w:rPr>
          <w:b/>
          <w:sz w:val="24"/>
          <w:szCs w:val="24"/>
        </w:rPr>
      </w:pPr>
    </w:p>
    <w:tbl>
      <w:tblPr>
        <w:tblW w:w="10328" w:type="dxa"/>
        <w:tblInd w:w="93" w:type="dxa"/>
        <w:tblLook w:val="04A0"/>
      </w:tblPr>
      <w:tblGrid>
        <w:gridCol w:w="2996"/>
        <w:gridCol w:w="781"/>
        <w:gridCol w:w="547"/>
        <w:gridCol w:w="1636"/>
        <w:gridCol w:w="776"/>
        <w:gridCol w:w="1360"/>
        <w:gridCol w:w="1116"/>
        <w:gridCol w:w="1116"/>
      </w:tblGrid>
      <w:tr w:rsidR="00A533D4" w:rsidTr="00A533D4">
        <w:trPr>
          <w:trHeight w:val="315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 2023г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 2024г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 2025г</w:t>
            </w:r>
          </w:p>
        </w:tc>
      </w:tr>
      <w:tr w:rsidR="00A533D4" w:rsidTr="00A533D4">
        <w:trPr>
          <w:trHeight w:val="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ЦСР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rPr>
                <w:sz w:val="24"/>
                <w:szCs w:val="24"/>
              </w:rPr>
            </w:pPr>
          </w:p>
        </w:tc>
      </w:tr>
      <w:tr w:rsidR="00A533D4" w:rsidTr="00A533D4">
        <w:trPr>
          <w:trHeight w:val="166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A533D4" w:rsidTr="00A533D4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3688,314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4776,408</w:t>
            </w:r>
          </w:p>
        </w:tc>
      </w:tr>
      <w:tr w:rsidR="00A533D4" w:rsidTr="00A533D4">
        <w:trPr>
          <w:trHeight w:val="126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1036,996</w:t>
            </w:r>
          </w:p>
        </w:tc>
      </w:tr>
      <w:tr w:rsidR="00A533D4" w:rsidTr="00A533D4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A533D4" w:rsidTr="00A533D4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A533D4" w:rsidTr="00A533D4">
        <w:trPr>
          <w:trHeight w:val="126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637,185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637,185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761,410</w:t>
            </w:r>
          </w:p>
        </w:tc>
      </w:tr>
      <w:tr w:rsidR="00A533D4" w:rsidTr="00A533D4">
        <w:trPr>
          <w:trHeight w:val="687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275,586</w:t>
            </w:r>
          </w:p>
        </w:tc>
      </w:tr>
      <w:tr w:rsidR="00A533D4" w:rsidTr="00A533D4">
        <w:trPr>
          <w:trHeight w:val="189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A533D4" w:rsidTr="00A533D4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A533D4" w:rsidTr="00A533D4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1112,364</w:t>
            </w:r>
          </w:p>
        </w:tc>
      </w:tr>
      <w:tr w:rsidR="00A533D4" w:rsidTr="00A533D4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after="200" w:line="276" w:lineRule="auto"/>
              <w:ind w:left="1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877,776</w:t>
            </w:r>
          </w:p>
        </w:tc>
      </w:tr>
      <w:tr w:rsidR="00A533D4" w:rsidTr="00A533D4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after="200"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224,813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224,813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234,588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1912,677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000 090 00 </w:t>
            </w:r>
            <w:proofErr w:type="spellStart"/>
            <w:r>
              <w:rPr>
                <w:b/>
                <w:bCs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1912,677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A533D4" w:rsidTr="00A533D4">
        <w:trPr>
          <w:trHeight w:val="487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1912,677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A533D4" w:rsidTr="00A533D4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A533D4" w:rsidTr="00A533D4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445,552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916,000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144,000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171,552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83,000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труда персоналу, осуществляющему первичный воинский учет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121,103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125,640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52,397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54,360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A533D4" w:rsidTr="00A533D4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87,294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A533D4" w:rsidTr="00A533D4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87,294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A533D4" w:rsidTr="00A533D4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87,294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A533D4" w:rsidTr="00A533D4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87,294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A533D4" w:rsidTr="00A533D4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87,294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A533D4" w:rsidTr="00A533D4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A533D4" w:rsidTr="00A533D4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Учреждения культуры и мероприятия в сфере культуры и </w:t>
            </w:r>
            <w:r>
              <w:rPr>
                <w:sz w:val="24"/>
                <w:szCs w:val="24"/>
              </w:rPr>
              <w:lastRenderedPageBreak/>
              <w:t>кинематографии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A533D4" w:rsidTr="00A533D4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A533D4" w:rsidTr="00A533D4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A533D4" w:rsidTr="00A533D4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A533D4" w:rsidTr="00A533D4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A533D4" w:rsidTr="00A533D4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A533D4" w:rsidTr="00A533D4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A533D4" w:rsidTr="00A533D4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A533D4" w:rsidTr="00A533D4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A533D4" w:rsidTr="00A533D4">
        <w:trPr>
          <w:trHeight w:val="10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A533D4" w:rsidTr="00A533D4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A533D4" w:rsidTr="00A533D4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A533D4" w:rsidTr="00A533D4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A533D4" w:rsidTr="00A533D4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4950,300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6545,700</w:t>
            </w:r>
          </w:p>
        </w:tc>
      </w:tr>
      <w:tr w:rsidR="00A533D4" w:rsidTr="00A533D4">
        <w:trPr>
          <w:trHeight w:val="315"/>
        </w:trPr>
        <w:tc>
          <w:tcPr>
            <w:tcW w:w="2996" w:type="dxa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81" w:type="dxa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47" w:type="dxa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636" w:type="dxa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116" w:type="dxa"/>
          </w:tcPr>
          <w:p w:rsidR="00A533D4" w:rsidRDefault="00A533D4">
            <w:pPr>
              <w:spacing w:line="276" w:lineRule="auto"/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A533D4" w:rsidRDefault="00A533D4">
            <w:pPr>
              <w:spacing w:line="276" w:lineRule="auto"/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</w:tr>
      <w:tr w:rsidR="00A533D4" w:rsidTr="00A533D4">
        <w:trPr>
          <w:trHeight w:val="315"/>
        </w:trPr>
        <w:tc>
          <w:tcPr>
            <w:tcW w:w="2996" w:type="dxa"/>
          </w:tcPr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781" w:type="dxa"/>
            <w:hideMark/>
          </w:tcPr>
          <w:p w:rsidR="00A533D4" w:rsidRDefault="00A533D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47" w:type="dxa"/>
          </w:tcPr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</w:tcPr>
          <w:p w:rsidR="00A533D4" w:rsidRDefault="00A533D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</w:tcPr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</w:tcPr>
          <w:p w:rsidR="00A533D4" w:rsidRDefault="00A533D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A533D4" w:rsidRDefault="00A533D4" w:rsidP="00A533D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ПРИЛОЖЕНИЕ № 9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к  решению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Совета сельского поселения 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 46  от 30 декабря 2022 года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</w:t>
      </w:r>
    </w:p>
    <w:p w:rsidR="00A533D4" w:rsidRDefault="00A533D4" w:rsidP="00A533D4">
      <w:pPr>
        <w:ind w:left="-142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«Катангарское» на 2023год и плановый период 2024 и 2025 г.</w:t>
      </w:r>
    </w:p>
    <w:p w:rsidR="00A533D4" w:rsidRDefault="00A533D4" w:rsidP="00A533D4">
      <w:pPr>
        <w:ind w:left="-142"/>
        <w:jc w:val="both"/>
        <w:rPr>
          <w:sz w:val="24"/>
          <w:szCs w:val="24"/>
        </w:rPr>
      </w:pPr>
    </w:p>
    <w:p w:rsidR="00A533D4" w:rsidRDefault="00A533D4" w:rsidP="00A533D4">
      <w:pPr>
        <w:ind w:left="-142" w:right="180"/>
        <w:jc w:val="right"/>
        <w:rPr>
          <w:sz w:val="24"/>
          <w:szCs w:val="24"/>
        </w:rPr>
      </w:pPr>
    </w:p>
    <w:tbl>
      <w:tblPr>
        <w:tblW w:w="108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5"/>
        <w:gridCol w:w="709"/>
        <w:gridCol w:w="709"/>
        <w:gridCol w:w="425"/>
        <w:gridCol w:w="1699"/>
        <w:gridCol w:w="709"/>
        <w:gridCol w:w="992"/>
        <w:gridCol w:w="1378"/>
        <w:gridCol w:w="1599"/>
      </w:tblGrid>
      <w:tr w:rsidR="00A533D4" w:rsidTr="00A533D4"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администратора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 w:right="1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 2023г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 2024г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 2025г</w:t>
            </w:r>
          </w:p>
        </w:tc>
      </w:tr>
      <w:tr w:rsidR="00A533D4" w:rsidTr="00A533D4"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расходов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rPr>
                <w:sz w:val="24"/>
                <w:szCs w:val="24"/>
              </w:rPr>
            </w:pP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3688,314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4776,408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805,455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1036,996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805,455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муниципального </w:t>
            </w:r>
            <w:r>
              <w:rPr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805,455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805,455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637,185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637,185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761,410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168,270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168,270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275,586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1112,364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after="200" w:line="276" w:lineRule="auto"/>
              <w:ind w:lef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745,369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745,369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877,776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after="200"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224,813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224,813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234,588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1912,677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Реализация государственной </w:t>
            </w:r>
            <w:r>
              <w:rPr>
                <w:b/>
                <w:bCs/>
                <w:sz w:val="24"/>
                <w:szCs w:val="24"/>
              </w:rPr>
              <w:lastRenderedPageBreak/>
              <w:t>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1912,677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1912,677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2627,048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445,552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00 093 99 00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144,000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171,552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28,000</w:t>
            </w:r>
          </w:p>
          <w:p w:rsidR="00A533D4" w:rsidRDefault="00A533D4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83,000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30,000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8,000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Уплата прочих налогов, сборов и </w:t>
            </w:r>
            <w:r>
              <w:rPr>
                <w:sz w:val="24"/>
                <w:szCs w:val="24"/>
              </w:rPr>
              <w:lastRenderedPageBreak/>
              <w:t>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45,000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00 0 00 51 180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труда персоналу, осуществляющему первичный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00 0 00 51 180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персоналу, осуществляющему первичный 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00 0 00 51 180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115,500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121,103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125,640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00 0 00 51 180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52,397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54,360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824,400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824,400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824,400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824,400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 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87,294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360,000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87,294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360,000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мероприятия по благоустройству поселений</w:t>
            </w:r>
          </w:p>
          <w:p w:rsidR="00A533D4" w:rsidRDefault="00A533D4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87,294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360,000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87,294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360,000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87,294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360,000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90,000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250,000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90,000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250,000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90,000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250,000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90,000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250,000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50,000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50,000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50,000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Публичные нормативные социальные выплаты гражданам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00 0 52 015 00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00 0 52 015 00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A533D4" w:rsidTr="00A533D4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10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4950,300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3D4" w:rsidRDefault="00A533D4">
            <w:pPr>
              <w:spacing w:line="276" w:lineRule="auto"/>
              <w:ind w:left="-9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6545,700</w:t>
            </w:r>
          </w:p>
        </w:tc>
      </w:tr>
    </w:tbl>
    <w:p w:rsidR="00A533D4" w:rsidRDefault="00A533D4" w:rsidP="00A533D4">
      <w:pPr>
        <w:rPr>
          <w:sz w:val="24"/>
          <w:szCs w:val="24"/>
        </w:rPr>
      </w:pPr>
    </w:p>
    <w:p w:rsidR="00A533D4" w:rsidRDefault="00A533D4" w:rsidP="00A533D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</w:t>
      </w:r>
    </w:p>
    <w:p w:rsidR="00A533D4" w:rsidRDefault="00A533D4" w:rsidP="00A533D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ПРИЛОЖЕНИЕ № 10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 46 от 30 декабря 2022 года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spacing w:line="276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Программа муниципальных внутренних заимствований</w:t>
      </w:r>
    </w:p>
    <w:p w:rsidR="00A533D4" w:rsidRDefault="00A533D4" w:rsidP="00A533D4">
      <w:pPr>
        <w:spacing w:line="276" w:lineRule="auto"/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сельского поселения «Катангарское» на 2023 год и плановый период 2024 и 2025 </w:t>
      </w:r>
    </w:p>
    <w:p w:rsidR="00A533D4" w:rsidRDefault="00A533D4" w:rsidP="00A533D4">
      <w:pPr>
        <w:spacing w:line="276" w:lineRule="auto"/>
        <w:ind w:left="-142"/>
        <w:jc w:val="center"/>
        <w:rPr>
          <w:b/>
          <w:sz w:val="24"/>
          <w:szCs w:val="24"/>
        </w:rPr>
      </w:pPr>
    </w:p>
    <w:p w:rsidR="00A533D4" w:rsidRDefault="00A533D4" w:rsidP="00A533D4">
      <w:pPr>
        <w:ind w:left="-142"/>
        <w:jc w:val="both"/>
        <w:rPr>
          <w:sz w:val="24"/>
          <w:szCs w:val="24"/>
        </w:rPr>
      </w:pPr>
      <w:r>
        <w:rPr>
          <w:sz w:val="24"/>
          <w:szCs w:val="24"/>
        </w:rPr>
        <w:t>Настоящая программа муниципальных внутренних заимствований составлена в соответствии с Бюджетным кодексом Российской Федерации и устанавливает перечень и общий объем муниципальных внутренних заимствований, направленных на покрытие дефицита муниципального бюджета и погашение муниципальных долговых обязательств поселения.</w:t>
      </w:r>
    </w:p>
    <w:p w:rsidR="00A533D4" w:rsidRDefault="00A533D4" w:rsidP="00A533D4">
      <w:pPr>
        <w:ind w:left="-142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1"/>
        <w:gridCol w:w="5825"/>
        <w:gridCol w:w="1368"/>
        <w:gridCol w:w="1013"/>
        <w:gridCol w:w="1013"/>
      </w:tblGrid>
      <w:tr w:rsidR="00A533D4" w:rsidTr="00A533D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рублей) 2023г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рублей)</w:t>
            </w:r>
          </w:p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рублей)</w:t>
            </w:r>
          </w:p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2025г</w:t>
            </w:r>
          </w:p>
        </w:tc>
      </w:tr>
      <w:tr w:rsidR="00A533D4" w:rsidTr="00A533D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 кредиты, привлеченные в бюджет сельского поселения от других бюджетов бюджетной системы в 2020 году.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533D4" w:rsidTr="00A533D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остатков на начало года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3D4" w:rsidRDefault="00A533D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A533D4" w:rsidRDefault="00A533D4" w:rsidP="00A533D4">
      <w:pPr>
        <w:rPr>
          <w:sz w:val="24"/>
          <w:szCs w:val="24"/>
        </w:rPr>
      </w:pPr>
    </w:p>
    <w:p w:rsidR="00A533D4" w:rsidRDefault="00A533D4" w:rsidP="00A533D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ПРИЛОЖЕНИЕ № 11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 46  от 30 декабря 2022 года</w:t>
      </w:r>
    </w:p>
    <w:p w:rsidR="00A533D4" w:rsidRDefault="00A533D4" w:rsidP="00A533D4">
      <w:pPr>
        <w:ind w:left="-142"/>
        <w:jc w:val="right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Объем межбюджетных трансфертов, предоставляемых из бюджета сельского поселения «Катангарское» в  бюджет муниципального района  на 2022 год в соответствии с заключенными соглашениями о передаче части полномочий бюджетам другого уровня и плановый период 2024 и 2025 г.</w:t>
      </w: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tbl>
      <w:tblPr>
        <w:tblpPr w:leftFromText="180" w:rightFromText="180" w:bottomFromText="200" w:vertAnchor="text" w:horzAnchor="page" w:tblpX="1393" w:tblpY="5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0"/>
        <w:gridCol w:w="5290"/>
        <w:gridCol w:w="1400"/>
        <w:gridCol w:w="1346"/>
        <w:gridCol w:w="1335"/>
      </w:tblGrid>
      <w:tr w:rsidR="00A533D4" w:rsidTr="00A533D4">
        <w:trPr>
          <w:trHeight w:val="7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уб.) 2023г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уб.)</w:t>
            </w:r>
          </w:p>
          <w:p w:rsidR="00A533D4" w:rsidRDefault="00A533D4">
            <w:pPr>
              <w:spacing w:line="276" w:lineRule="auto"/>
              <w:ind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1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уб.)</w:t>
            </w:r>
          </w:p>
          <w:p w:rsidR="00A533D4" w:rsidRDefault="00A533D4">
            <w:pPr>
              <w:spacing w:line="276" w:lineRule="auto"/>
              <w:ind w:left="-11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2025г</w:t>
            </w:r>
          </w:p>
        </w:tc>
      </w:tr>
      <w:tr w:rsidR="00A533D4" w:rsidTr="00A533D4">
        <w:trPr>
          <w:trHeight w:val="7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right="1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передачу полномочий по внешнему муниципальному контролю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1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A533D4" w:rsidTr="00A533D4">
        <w:trPr>
          <w:trHeight w:val="7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D4" w:rsidRDefault="00A533D4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right="1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3D4" w:rsidRDefault="00A533D4">
            <w:pPr>
              <w:spacing w:line="276" w:lineRule="auto"/>
              <w:ind w:left="-11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</w:tbl>
    <w:p w:rsidR="00A533D4" w:rsidRDefault="00A533D4" w:rsidP="00A533D4">
      <w:pPr>
        <w:spacing w:line="360" w:lineRule="auto"/>
        <w:ind w:left="-142"/>
        <w:rPr>
          <w:color w:val="000000"/>
          <w:sz w:val="24"/>
          <w:szCs w:val="24"/>
        </w:rPr>
      </w:pPr>
    </w:p>
    <w:p w:rsidR="00A533D4" w:rsidRDefault="00A533D4" w:rsidP="00A533D4">
      <w:pPr>
        <w:ind w:left="-142" w:right="180"/>
        <w:jc w:val="both"/>
        <w:rPr>
          <w:sz w:val="24"/>
          <w:szCs w:val="24"/>
        </w:rPr>
      </w:pPr>
    </w:p>
    <w:p w:rsidR="00A533D4" w:rsidRDefault="00A533D4" w:rsidP="00A533D4">
      <w:pPr>
        <w:ind w:left="-142" w:right="115" w:firstLine="180"/>
        <w:jc w:val="both"/>
        <w:rPr>
          <w:sz w:val="24"/>
          <w:szCs w:val="24"/>
        </w:rPr>
      </w:pPr>
    </w:p>
    <w:p w:rsidR="00A533D4" w:rsidRDefault="00A533D4" w:rsidP="00A533D4">
      <w:pPr>
        <w:ind w:left="-142" w:right="115"/>
        <w:jc w:val="both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ind w:left="-142"/>
        <w:jc w:val="center"/>
        <w:rPr>
          <w:sz w:val="24"/>
          <w:szCs w:val="24"/>
        </w:rPr>
      </w:pPr>
    </w:p>
    <w:p w:rsidR="00A533D4" w:rsidRDefault="00A533D4" w:rsidP="00A533D4">
      <w:pPr>
        <w:tabs>
          <w:tab w:val="left" w:pos="1725"/>
        </w:tabs>
        <w:spacing w:after="200" w:line="276" w:lineRule="auto"/>
        <w:ind w:left="-142"/>
        <w:rPr>
          <w:sz w:val="24"/>
          <w:szCs w:val="24"/>
        </w:rPr>
      </w:pPr>
    </w:p>
    <w:p w:rsidR="00A533D4" w:rsidRDefault="00A533D4" w:rsidP="00A533D4">
      <w:pPr>
        <w:tabs>
          <w:tab w:val="left" w:pos="1725"/>
        </w:tabs>
        <w:spacing w:after="200" w:line="276" w:lineRule="auto"/>
        <w:ind w:left="-142"/>
        <w:rPr>
          <w:sz w:val="24"/>
          <w:szCs w:val="24"/>
        </w:rPr>
      </w:pPr>
    </w:p>
    <w:p w:rsidR="00A533D4" w:rsidRDefault="00A533D4" w:rsidP="00A533D4">
      <w:pPr>
        <w:rPr>
          <w:sz w:val="24"/>
          <w:szCs w:val="24"/>
        </w:rPr>
      </w:pPr>
    </w:p>
    <w:p w:rsidR="00A533D4" w:rsidRDefault="00A533D4" w:rsidP="00A533D4"/>
    <w:p w:rsidR="00074172" w:rsidRDefault="00074172"/>
    <w:sectPr w:rsidR="00074172" w:rsidSect="00A533D4">
      <w:pgSz w:w="11906" w:h="16838"/>
      <w:pgMar w:top="1134" w:right="85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3D4"/>
    <w:rsid w:val="00074172"/>
    <w:rsid w:val="00A53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3D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33D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33D4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33D4"/>
    <w:pPr>
      <w:keepNext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33D4"/>
    <w:pPr>
      <w:keepNext/>
      <w:spacing w:before="240" w:after="60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33D4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533D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533D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533D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annotation text"/>
    <w:basedOn w:val="a"/>
    <w:link w:val="11"/>
    <w:uiPriority w:val="99"/>
    <w:semiHidden/>
    <w:unhideWhenUsed/>
    <w:rsid w:val="00A533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A533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12"/>
    <w:uiPriority w:val="99"/>
    <w:semiHidden/>
    <w:unhideWhenUsed/>
    <w:rsid w:val="00A533D4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A533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13"/>
    <w:uiPriority w:val="99"/>
    <w:unhideWhenUsed/>
    <w:rsid w:val="00A533D4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A533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basedOn w:val="a"/>
    <w:link w:val="14"/>
    <w:uiPriority w:val="99"/>
    <w:semiHidden/>
    <w:unhideWhenUsed/>
    <w:rsid w:val="00A533D4"/>
    <w:pPr>
      <w:tabs>
        <w:tab w:val="left" w:pos="0"/>
      </w:tabs>
      <w:jc w:val="both"/>
    </w:pPr>
    <w:rPr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A533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"/>
    <w:link w:val="15"/>
    <w:uiPriority w:val="99"/>
    <w:semiHidden/>
    <w:unhideWhenUsed/>
    <w:rsid w:val="00A533D4"/>
    <w:pPr>
      <w:ind w:firstLine="720"/>
      <w:jc w:val="both"/>
    </w:pPr>
    <w:rPr>
      <w:lang w:eastAsia="en-US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533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10"/>
    <w:uiPriority w:val="99"/>
    <w:semiHidden/>
    <w:unhideWhenUsed/>
    <w:rsid w:val="00A533D4"/>
    <w:pPr>
      <w:spacing w:after="120"/>
    </w:pPr>
    <w:rPr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533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10"/>
    <w:uiPriority w:val="99"/>
    <w:semiHidden/>
    <w:unhideWhenUsed/>
    <w:rsid w:val="00A533D4"/>
    <w:pPr>
      <w:spacing w:after="120" w:line="480" w:lineRule="auto"/>
      <w:ind w:left="283"/>
    </w:pPr>
    <w:rPr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533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Document Map"/>
    <w:basedOn w:val="a"/>
    <w:link w:val="16"/>
    <w:uiPriority w:val="99"/>
    <w:semiHidden/>
    <w:unhideWhenUsed/>
    <w:rsid w:val="00A533D4"/>
    <w:rPr>
      <w:rFonts w:ascii="Tahoma" w:hAnsi="Tahoma"/>
      <w:sz w:val="16"/>
      <w:szCs w:val="16"/>
      <w:lang w:eastAsia="en-US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A533D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annotation subject"/>
    <w:basedOn w:val="a3"/>
    <w:next w:val="a3"/>
    <w:link w:val="17"/>
    <w:uiPriority w:val="99"/>
    <w:semiHidden/>
    <w:unhideWhenUsed/>
    <w:rsid w:val="00A533D4"/>
    <w:rPr>
      <w:b/>
      <w:bCs/>
    </w:rPr>
  </w:style>
  <w:style w:type="character" w:customStyle="1" w:styleId="af0">
    <w:name w:val="Тема примечания Знак"/>
    <w:basedOn w:val="a4"/>
    <w:link w:val="af"/>
    <w:uiPriority w:val="99"/>
    <w:semiHidden/>
    <w:rsid w:val="00A533D4"/>
    <w:rPr>
      <w:b/>
      <w:bCs/>
    </w:rPr>
  </w:style>
  <w:style w:type="paragraph" w:styleId="af1">
    <w:name w:val="Balloon Text"/>
    <w:basedOn w:val="a"/>
    <w:link w:val="18"/>
    <w:uiPriority w:val="99"/>
    <w:semiHidden/>
    <w:unhideWhenUsed/>
    <w:rsid w:val="00A533D4"/>
    <w:rPr>
      <w:rFonts w:ascii="Tahoma" w:hAnsi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A533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A533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Текст примечания Знак1"/>
    <w:basedOn w:val="a0"/>
    <w:link w:val="a3"/>
    <w:uiPriority w:val="99"/>
    <w:semiHidden/>
    <w:locked/>
    <w:rsid w:val="00A533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Верхний колонтитул Знак1"/>
    <w:basedOn w:val="a0"/>
    <w:link w:val="a5"/>
    <w:uiPriority w:val="99"/>
    <w:semiHidden/>
    <w:locked/>
    <w:rsid w:val="00A533D4"/>
    <w:rPr>
      <w:rFonts w:ascii="Times New Roman" w:eastAsia="Times New Roman" w:hAnsi="Times New Roman" w:cs="Times New Roman"/>
      <w:sz w:val="28"/>
      <w:szCs w:val="28"/>
    </w:rPr>
  </w:style>
  <w:style w:type="character" w:customStyle="1" w:styleId="13">
    <w:name w:val="Нижний колонтитул Знак1"/>
    <w:basedOn w:val="a0"/>
    <w:link w:val="a7"/>
    <w:uiPriority w:val="99"/>
    <w:locked/>
    <w:rsid w:val="00A533D4"/>
    <w:rPr>
      <w:rFonts w:ascii="Times New Roman" w:eastAsia="Times New Roman" w:hAnsi="Times New Roman" w:cs="Times New Roman"/>
      <w:sz w:val="28"/>
      <w:szCs w:val="28"/>
    </w:rPr>
  </w:style>
  <w:style w:type="character" w:customStyle="1" w:styleId="14">
    <w:name w:val="Основной текст Знак1"/>
    <w:basedOn w:val="a0"/>
    <w:link w:val="a9"/>
    <w:uiPriority w:val="99"/>
    <w:semiHidden/>
    <w:locked/>
    <w:rsid w:val="00A533D4"/>
    <w:rPr>
      <w:rFonts w:ascii="Times New Roman" w:eastAsia="Times New Roman" w:hAnsi="Times New Roman" w:cs="Times New Roman"/>
      <w:sz w:val="28"/>
      <w:szCs w:val="28"/>
    </w:rPr>
  </w:style>
  <w:style w:type="character" w:customStyle="1" w:styleId="15">
    <w:name w:val="Основной текст с отступом Знак1"/>
    <w:basedOn w:val="a0"/>
    <w:link w:val="ab"/>
    <w:uiPriority w:val="99"/>
    <w:semiHidden/>
    <w:locked/>
    <w:rsid w:val="00A533D4"/>
    <w:rPr>
      <w:rFonts w:ascii="Times New Roman" w:eastAsia="Times New Roman" w:hAnsi="Times New Roman" w:cs="Times New Roman"/>
      <w:sz w:val="28"/>
      <w:szCs w:val="28"/>
    </w:rPr>
  </w:style>
  <w:style w:type="character" w:customStyle="1" w:styleId="310">
    <w:name w:val="Основной текст 3 Знак1"/>
    <w:basedOn w:val="a0"/>
    <w:link w:val="31"/>
    <w:uiPriority w:val="99"/>
    <w:semiHidden/>
    <w:locked/>
    <w:rsid w:val="00A533D4"/>
    <w:rPr>
      <w:rFonts w:ascii="Times New Roman" w:eastAsia="Times New Roman" w:hAnsi="Times New Roman" w:cs="Times New Roman"/>
      <w:sz w:val="16"/>
      <w:szCs w:val="16"/>
    </w:rPr>
  </w:style>
  <w:style w:type="character" w:customStyle="1" w:styleId="210">
    <w:name w:val="Основной текст с отступом 2 Знак1"/>
    <w:basedOn w:val="a0"/>
    <w:link w:val="21"/>
    <w:uiPriority w:val="99"/>
    <w:semiHidden/>
    <w:locked/>
    <w:rsid w:val="00A533D4"/>
    <w:rPr>
      <w:rFonts w:ascii="Times New Roman" w:eastAsia="Times New Roman" w:hAnsi="Times New Roman" w:cs="Times New Roman"/>
      <w:sz w:val="28"/>
      <w:szCs w:val="28"/>
    </w:rPr>
  </w:style>
  <w:style w:type="character" w:customStyle="1" w:styleId="16">
    <w:name w:val="Схема документа Знак1"/>
    <w:basedOn w:val="a0"/>
    <w:link w:val="ad"/>
    <w:uiPriority w:val="99"/>
    <w:semiHidden/>
    <w:locked/>
    <w:rsid w:val="00A533D4"/>
    <w:rPr>
      <w:rFonts w:ascii="Tahoma" w:eastAsia="Times New Roman" w:hAnsi="Tahoma" w:cs="Times New Roman"/>
      <w:sz w:val="16"/>
      <w:szCs w:val="16"/>
    </w:rPr>
  </w:style>
  <w:style w:type="character" w:customStyle="1" w:styleId="17">
    <w:name w:val="Тема примечания Знак1"/>
    <w:basedOn w:val="11"/>
    <w:link w:val="af"/>
    <w:uiPriority w:val="99"/>
    <w:semiHidden/>
    <w:locked/>
    <w:rsid w:val="00A533D4"/>
    <w:rPr>
      <w:b/>
      <w:bCs/>
    </w:rPr>
  </w:style>
  <w:style w:type="character" w:customStyle="1" w:styleId="18">
    <w:name w:val="Текст выноски Знак1"/>
    <w:basedOn w:val="a0"/>
    <w:link w:val="af1"/>
    <w:uiPriority w:val="99"/>
    <w:semiHidden/>
    <w:locked/>
    <w:rsid w:val="00A533D4"/>
    <w:rPr>
      <w:rFonts w:ascii="Tahoma" w:eastAsia="Times New Roman" w:hAnsi="Tahom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2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4645</Words>
  <Characters>26480</Characters>
  <Application>Microsoft Office Word</Application>
  <DocSecurity>0</DocSecurity>
  <Lines>220</Lines>
  <Paragraphs>62</Paragraphs>
  <ScaleCrop>false</ScaleCrop>
  <Company>Grizli777</Company>
  <LinksUpToDate>false</LinksUpToDate>
  <CharactersWithSpaces>31063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Sea</cp:lastModifiedBy>
  <cp:revision>2</cp:revision>
  <dcterms:created xsi:type="dcterms:W3CDTF">2023-05-18T08:08:00Z</dcterms:created>
  <dcterms:modified xsi:type="dcterms:W3CDTF">2023-05-18T08:10:00Z</dcterms:modified>
</cp:coreProperties>
</file>