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142F3C" w:rsidP="0070566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</w:t>
      </w:r>
      <w:r w:rsidR="00135A72">
        <w:rPr>
          <w:b/>
          <w:bCs/>
          <w:sz w:val="32"/>
          <w:szCs w:val="32"/>
        </w:rPr>
        <w:t>30</w:t>
      </w:r>
      <w:r>
        <w:rPr>
          <w:b/>
          <w:bCs/>
          <w:sz w:val="32"/>
          <w:szCs w:val="32"/>
        </w:rPr>
        <w:t xml:space="preserve">   </w:t>
      </w:r>
      <w:r w:rsidR="0031329C">
        <w:rPr>
          <w:b/>
          <w:bCs/>
          <w:sz w:val="32"/>
          <w:szCs w:val="32"/>
        </w:rPr>
        <w:t>июня</w:t>
      </w:r>
      <w:r>
        <w:rPr>
          <w:b/>
          <w:bCs/>
          <w:sz w:val="32"/>
          <w:szCs w:val="32"/>
        </w:rPr>
        <w:t xml:space="preserve"> </w:t>
      </w:r>
      <w:r w:rsidR="00CC1002">
        <w:rPr>
          <w:b/>
          <w:bCs/>
          <w:sz w:val="32"/>
          <w:szCs w:val="32"/>
        </w:rPr>
        <w:t xml:space="preserve"> 2023</w:t>
      </w:r>
      <w:r w:rsidR="00705660">
        <w:rPr>
          <w:b/>
          <w:bCs/>
          <w:sz w:val="32"/>
          <w:szCs w:val="32"/>
        </w:rPr>
        <w:t xml:space="preserve"> года                </w:t>
      </w:r>
      <w:r w:rsidR="00940555">
        <w:rPr>
          <w:b/>
          <w:bCs/>
          <w:sz w:val="32"/>
          <w:szCs w:val="32"/>
        </w:rPr>
        <w:t xml:space="preserve"> </w:t>
      </w:r>
      <w:r w:rsidR="009B5C41">
        <w:rPr>
          <w:b/>
          <w:bCs/>
          <w:sz w:val="32"/>
          <w:szCs w:val="32"/>
        </w:rPr>
        <w:t xml:space="preserve">                          </w:t>
      </w:r>
      <w:r w:rsidR="0057206E">
        <w:rPr>
          <w:b/>
          <w:bCs/>
          <w:sz w:val="32"/>
          <w:szCs w:val="32"/>
        </w:rPr>
        <w:t xml:space="preserve">  </w:t>
      </w:r>
      <w:r w:rsidR="00E42DB8">
        <w:rPr>
          <w:b/>
          <w:bCs/>
          <w:sz w:val="32"/>
          <w:szCs w:val="32"/>
        </w:rPr>
        <w:t xml:space="preserve">      </w:t>
      </w:r>
      <w:r w:rsidR="0057206E">
        <w:rPr>
          <w:b/>
          <w:bCs/>
          <w:sz w:val="32"/>
          <w:szCs w:val="32"/>
        </w:rPr>
        <w:t xml:space="preserve">     </w:t>
      </w:r>
      <w:r w:rsidR="00135A72">
        <w:rPr>
          <w:b/>
          <w:bCs/>
          <w:sz w:val="32"/>
          <w:szCs w:val="32"/>
        </w:rPr>
        <w:t xml:space="preserve">  №</w:t>
      </w:r>
      <w:r w:rsidR="00705660">
        <w:rPr>
          <w:b/>
          <w:bCs/>
          <w:sz w:val="32"/>
          <w:szCs w:val="32"/>
        </w:rPr>
        <w:t xml:space="preserve"> </w:t>
      </w:r>
      <w:r w:rsidR="00135A72">
        <w:rPr>
          <w:b/>
          <w:bCs/>
          <w:sz w:val="32"/>
          <w:szCs w:val="32"/>
        </w:rPr>
        <w:t>68</w:t>
      </w:r>
    </w:p>
    <w:p w:rsidR="00705660" w:rsidRDefault="00705660" w:rsidP="00705660">
      <w:pPr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705660" w:rsidRDefault="00705660" w:rsidP="00705660">
      <w:pPr>
        <w:jc w:val="center"/>
        <w:rPr>
          <w:color w:val="000000"/>
        </w:rPr>
      </w:pPr>
    </w:p>
    <w:p w:rsidR="00705660" w:rsidRDefault="00E97226" w:rsidP="00E97226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О внесении изменений в </w:t>
      </w:r>
      <w:r w:rsidR="00705660">
        <w:rPr>
          <w:b/>
          <w:color w:val="000000"/>
          <w:sz w:val="32"/>
        </w:rPr>
        <w:t xml:space="preserve">решение </w:t>
      </w:r>
      <w:r>
        <w:rPr>
          <w:b/>
          <w:color w:val="000000"/>
          <w:sz w:val="32"/>
        </w:rPr>
        <w:t xml:space="preserve">«О бюджете </w:t>
      </w:r>
      <w:r w:rsidR="00705660">
        <w:rPr>
          <w:b/>
          <w:color w:val="000000"/>
          <w:sz w:val="32"/>
        </w:rPr>
        <w:t xml:space="preserve">сельского поселения «Катангарское» </w:t>
      </w:r>
      <w:r>
        <w:rPr>
          <w:b/>
          <w:color w:val="000000"/>
          <w:sz w:val="32"/>
        </w:rPr>
        <w:t xml:space="preserve"> на 202</w:t>
      </w:r>
      <w:r w:rsidR="00CC1002">
        <w:rPr>
          <w:b/>
          <w:color w:val="000000"/>
          <w:sz w:val="32"/>
        </w:rPr>
        <w:t>3 год №46 от 30</w:t>
      </w:r>
      <w:r>
        <w:rPr>
          <w:b/>
          <w:color w:val="000000"/>
          <w:sz w:val="32"/>
        </w:rPr>
        <w:t xml:space="preserve"> декабря 202</w:t>
      </w:r>
      <w:r w:rsidR="00CC1002">
        <w:rPr>
          <w:b/>
          <w:color w:val="000000"/>
          <w:sz w:val="32"/>
        </w:rPr>
        <w:t>2</w:t>
      </w:r>
      <w:r>
        <w:rPr>
          <w:b/>
          <w:color w:val="000000"/>
          <w:sz w:val="32"/>
        </w:rPr>
        <w:t xml:space="preserve"> года»</w:t>
      </w:r>
    </w:p>
    <w:p w:rsidR="000B5D12" w:rsidRDefault="000B5D12" w:rsidP="00E97226">
      <w:pPr>
        <w:spacing w:before="120"/>
        <w:jc w:val="center"/>
        <w:rPr>
          <w:b/>
          <w:color w:val="000000"/>
          <w:sz w:val="32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решение Совета  сельског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о поселения «Катангарское» от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2 года № 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внести следующие изменения: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1) «общий объем доходов» в пункте 1 пп.1 цифры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5 1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8,400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233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,400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5 1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8,400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233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,400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</w:t>
      </w:r>
      <w:r w:rsidR="003D18C2">
        <w:rPr>
          <w:rFonts w:ascii="Times New Roman" w:hAnsi="Times New Roman" w:cs="Times New Roman"/>
          <w:color w:val="000000"/>
          <w:sz w:val="28"/>
          <w:szCs w:val="28"/>
        </w:rPr>
        <w:t>3 892,400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3 892,400</w:t>
      </w:r>
      <w:r>
        <w:rPr>
          <w:rFonts w:ascii="Times New Roman" w:hAnsi="Times New Roman" w:cs="Times New Roman"/>
          <w:color w:val="000000"/>
          <w:sz w:val="28"/>
          <w:szCs w:val="28"/>
        </w:rPr>
        <w:t>»; «Иные межбюджетные трансферты» цифры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962,500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997,500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>ПРИЛОЖЕНИЕ № 5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0B5D12" w:rsidRDefault="00135A72" w:rsidP="000B5D12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«Катангарское»  №46 от 30.12.2022г.</w:t>
      </w:r>
    </w:p>
    <w:p w:rsidR="00135A72" w:rsidRDefault="00135A72" w:rsidP="000B5D12">
      <w:pPr>
        <w:ind w:left="-142"/>
        <w:jc w:val="center"/>
        <w:rPr>
          <w:sz w:val="24"/>
          <w:szCs w:val="24"/>
        </w:rPr>
      </w:pPr>
    </w:p>
    <w:p w:rsidR="00135A72" w:rsidRDefault="00135A72" w:rsidP="00135A72">
      <w:pPr>
        <w:ind w:left="-142"/>
        <w:jc w:val="right"/>
        <w:rPr>
          <w:sz w:val="20"/>
          <w:szCs w:val="20"/>
        </w:rPr>
      </w:pPr>
      <w:r w:rsidRPr="00135A72">
        <w:rPr>
          <w:sz w:val="20"/>
          <w:szCs w:val="20"/>
        </w:rPr>
        <w:t xml:space="preserve">                               (в редакции</w:t>
      </w:r>
      <w:r>
        <w:rPr>
          <w:sz w:val="20"/>
          <w:szCs w:val="20"/>
        </w:rPr>
        <w:t xml:space="preserve">  решения №68 от 30.06.2023г.)</w:t>
      </w:r>
    </w:p>
    <w:p w:rsidR="00135A72" w:rsidRPr="00135A72" w:rsidRDefault="00135A72" w:rsidP="00135A72">
      <w:pPr>
        <w:ind w:left="-142"/>
        <w:jc w:val="right"/>
        <w:rPr>
          <w:sz w:val="20"/>
          <w:szCs w:val="20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0B5D12" w:rsidRPr="00275AD4" w:rsidRDefault="000B5D12" w:rsidP="000B5D12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390"/>
        <w:gridCol w:w="2754"/>
        <w:gridCol w:w="1198"/>
        <w:gridCol w:w="1198"/>
        <w:gridCol w:w="1072"/>
      </w:tblGrid>
      <w:tr w:rsidR="000B5D12" w:rsidRPr="00275AD4" w:rsidTr="000B5D12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 xml:space="preserve">Код </w:t>
            </w:r>
            <w:proofErr w:type="gramStart"/>
            <w:r w:rsidRPr="00275AD4"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-10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2024г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2025г</w:t>
            </w:r>
          </w:p>
        </w:tc>
      </w:tr>
      <w:tr w:rsidR="000B5D12" w:rsidRPr="00275AD4" w:rsidTr="000B5D12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</w:tr>
      <w:tr w:rsidR="000B5D12" w:rsidRPr="00275AD4" w:rsidTr="000B5D12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31329C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-5233,400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31329C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-5233,400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31329C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-5233,400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31329C" w:rsidP="00142F3C">
            <w:pPr>
              <w:jc w:val="center"/>
            </w:pPr>
            <w:r>
              <w:rPr>
                <w:sz w:val="24"/>
                <w:szCs w:val="24"/>
              </w:rPr>
              <w:t>5233,400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31329C" w:rsidP="00142F3C">
            <w:pPr>
              <w:jc w:val="center"/>
            </w:pPr>
            <w:r>
              <w:rPr>
                <w:sz w:val="24"/>
                <w:szCs w:val="24"/>
              </w:rPr>
              <w:t>5233,400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31329C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5233,400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 w:firstLine="708"/>
        <w:jc w:val="center"/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Pr="00275AD4" w:rsidRDefault="000B5D12" w:rsidP="000B5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275AD4">
        <w:rPr>
          <w:sz w:val="24"/>
          <w:szCs w:val="24"/>
        </w:rPr>
        <w:t xml:space="preserve">   ПРИЛОЖЕНИЕ № 7</w:t>
      </w:r>
    </w:p>
    <w:p w:rsidR="00135A72" w:rsidRPr="00275AD4" w:rsidRDefault="00135A72" w:rsidP="00135A7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135A72" w:rsidRDefault="00135A72" w:rsidP="00135A72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«Катангарское»  №46 от 30.12.2022г.</w:t>
      </w:r>
    </w:p>
    <w:p w:rsidR="00135A72" w:rsidRDefault="00135A72" w:rsidP="00135A72">
      <w:pPr>
        <w:ind w:left="-142"/>
        <w:jc w:val="center"/>
        <w:rPr>
          <w:sz w:val="24"/>
          <w:szCs w:val="24"/>
        </w:rPr>
      </w:pPr>
    </w:p>
    <w:p w:rsidR="00135A72" w:rsidRDefault="00135A72" w:rsidP="00135A72">
      <w:pPr>
        <w:ind w:left="-142"/>
        <w:jc w:val="right"/>
        <w:rPr>
          <w:sz w:val="20"/>
          <w:szCs w:val="20"/>
        </w:rPr>
      </w:pPr>
      <w:r w:rsidRPr="00135A72">
        <w:rPr>
          <w:sz w:val="20"/>
          <w:szCs w:val="20"/>
        </w:rPr>
        <w:t xml:space="preserve">                               (в редакции</w:t>
      </w:r>
      <w:r>
        <w:rPr>
          <w:sz w:val="20"/>
          <w:szCs w:val="20"/>
        </w:rPr>
        <w:t xml:space="preserve">  решения №68 от 30.06.2023г.)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0B5D12" w:rsidRPr="00275AD4" w:rsidRDefault="000B5D12" w:rsidP="000B5D12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0B5D12" w:rsidRPr="00275AD4" w:rsidTr="000B5D12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0B5D12" w:rsidRPr="00275AD4" w:rsidTr="000B5D12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5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1 06  01030 10 0000 110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Земельный налог с организаций, обладающих земельным участком, </w:t>
            </w:r>
            <w:r w:rsidRPr="00275AD4">
              <w:rPr>
                <w:sz w:val="24"/>
                <w:szCs w:val="24"/>
              </w:rPr>
              <w:lastRenderedPageBreak/>
              <w:t>расположенным в границах сельских 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1 06 06033 10 0000 110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1 06 06043 10 0000 110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10,000</w:t>
            </w:r>
          </w:p>
        </w:tc>
      </w:tr>
      <w:tr w:rsidR="00142F3C" w:rsidRPr="00275AD4" w:rsidTr="00142F3C">
        <w:trPr>
          <w:trHeight w:val="838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C" w:rsidRPr="00142F3C" w:rsidRDefault="00142F3C" w:rsidP="00142F3C">
            <w:pPr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  <w:p w:rsidR="00142F3C" w:rsidRPr="00142F3C" w:rsidRDefault="00142F3C" w:rsidP="000B5D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142F3C" w:rsidRDefault="00142F3C" w:rsidP="00142F3C">
            <w:pPr>
              <w:jc w:val="center"/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01050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180</w:t>
            </w:r>
          </w:p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</w:t>
            </w:r>
            <w:r w:rsidR="000B5D12" w:rsidRPr="00275AD4">
              <w:rPr>
                <w:b/>
                <w:sz w:val="24"/>
                <w:szCs w:val="24"/>
              </w:rPr>
              <w:t>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303,300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firstLineChars="40" w:firstLine="96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1329C" w:rsidP="00C372D1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C372D1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1329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4889,900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2 02 15001 00 0000 150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 xml:space="preserve">  Дотации бюджетам сельских поселений на выравнивание бюджетной обеспеченности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2 02 15001 10 0000 150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1329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1329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D2D62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9B0EC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35118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1329C" w:rsidP="0031329C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5233,400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/>
        <w:rPr>
          <w:bCs/>
          <w:sz w:val="24"/>
          <w:szCs w:val="24"/>
        </w:rPr>
      </w:pPr>
    </w:p>
    <w:p w:rsidR="000B5D12" w:rsidRPr="00275AD4" w:rsidRDefault="000B5D12" w:rsidP="000B5D12">
      <w:pPr>
        <w:rPr>
          <w:bCs/>
          <w:sz w:val="24"/>
          <w:szCs w:val="24"/>
        </w:rPr>
      </w:pPr>
    </w:p>
    <w:p w:rsidR="00BF0B3B" w:rsidRDefault="00BF0B3B" w:rsidP="00BF0B3B"/>
    <w:p w:rsidR="00705660" w:rsidRDefault="00705660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AD5802"/>
    <w:p w:rsidR="00AD5802" w:rsidRDefault="00AD5802" w:rsidP="00AD5802"/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Pr="00275AD4" w:rsidRDefault="000B5D12" w:rsidP="000B5D1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275AD4">
        <w:rPr>
          <w:bCs/>
          <w:sz w:val="24"/>
          <w:szCs w:val="24"/>
        </w:rPr>
        <w:t xml:space="preserve">  </w:t>
      </w:r>
      <w:r w:rsidRPr="00275AD4">
        <w:rPr>
          <w:sz w:val="24"/>
          <w:szCs w:val="24"/>
        </w:rPr>
        <w:t>ПРИЛОЖЕНИЕ № 8</w:t>
      </w:r>
    </w:p>
    <w:p w:rsidR="00135A72" w:rsidRPr="00275AD4" w:rsidRDefault="00135A72" w:rsidP="00135A7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135A72" w:rsidRDefault="00135A72" w:rsidP="00135A72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«Катангарское»  №46 от 30.12.2022г.</w:t>
      </w:r>
    </w:p>
    <w:p w:rsidR="00135A72" w:rsidRDefault="00135A72" w:rsidP="00135A72">
      <w:pPr>
        <w:ind w:left="-142"/>
        <w:jc w:val="center"/>
        <w:rPr>
          <w:sz w:val="24"/>
          <w:szCs w:val="24"/>
        </w:rPr>
      </w:pPr>
    </w:p>
    <w:p w:rsidR="00135A72" w:rsidRDefault="00135A72" w:rsidP="00135A72">
      <w:pPr>
        <w:ind w:left="-142"/>
        <w:jc w:val="right"/>
        <w:rPr>
          <w:sz w:val="20"/>
          <w:szCs w:val="20"/>
        </w:rPr>
      </w:pPr>
      <w:r w:rsidRPr="00135A72">
        <w:rPr>
          <w:sz w:val="20"/>
          <w:szCs w:val="20"/>
        </w:rPr>
        <w:t xml:space="preserve">                               (в редакции</w:t>
      </w:r>
      <w:r>
        <w:rPr>
          <w:sz w:val="20"/>
          <w:szCs w:val="20"/>
        </w:rPr>
        <w:t xml:space="preserve">  решения №68 от 30.06.2023г.)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0B5D12" w:rsidRPr="00275AD4" w:rsidTr="000B5D12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0B5D12" w:rsidRPr="00275AD4" w:rsidTr="000B5D12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proofErr w:type="spellStart"/>
            <w:r w:rsidRPr="00275AD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328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3802,978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0B5D12" w:rsidRPr="00275AD4" w:rsidTr="000B5D12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797,64</w:t>
            </w:r>
            <w:r w:rsidR="00D3040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629,37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0B5D12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0B5D12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328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2035,153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 w:rsidRPr="00275AD4"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328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2035,153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328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2035,153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345328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568,028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C624B" w:rsidP="00F47B0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</w:t>
            </w:r>
            <w:r w:rsidR="00F47B01">
              <w:rPr>
                <w:color w:val="000000"/>
                <w:sz w:val="24"/>
                <w:szCs w:val="24"/>
                <w:lang w:eastAsia="en-US"/>
              </w:rPr>
              <w:t>758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328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6C624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Default="006C624B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31329C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29C" w:rsidRPr="00452084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452084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345328">
            <w:pPr>
              <w:ind w:left="16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0B5D12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345328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139,716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2225E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C2225E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A76BB9" w:rsidRDefault="0027237B" w:rsidP="00A76BB9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27237B" w:rsidRPr="00A76BB9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C2225E" w:rsidRDefault="0027237B" w:rsidP="00AD5802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51029</w:t>
            </w:r>
          </w:p>
          <w:p w:rsidR="0027237B" w:rsidRPr="00275AD4" w:rsidRDefault="0027237B" w:rsidP="00AD5802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34532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109,716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34532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109,716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34532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34532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855B13" w:rsidP="00F47B01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5233,400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27237B" w:rsidRPr="00275AD4" w:rsidTr="000B5D12">
        <w:trPr>
          <w:trHeight w:val="315"/>
        </w:trPr>
        <w:tc>
          <w:tcPr>
            <w:tcW w:w="2996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27237B" w:rsidRPr="00275AD4" w:rsidRDefault="0027237B" w:rsidP="000B5D12">
            <w:pPr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27237B" w:rsidRPr="00275AD4" w:rsidRDefault="0027237B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DA37CE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A21258" w:rsidRDefault="0027237B" w:rsidP="000B5D12">
            <w:pPr>
              <w:rPr>
                <w:sz w:val="24"/>
                <w:szCs w:val="24"/>
              </w:rPr>
            </w:pPr>
          </w:p>
        </w:tc>
      </w:tr>
    </w:tbl>
    <w:p w:rsidR="000B5D12" w:rsidRDefault="000B5D12" w:rsidP="000B5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0B5D12" w:rsidRDefault="000B5D12" w:rsidP="000B5D1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Pr="00275AD4" w:rsidRDefault="00A5506B" w:rsidP="000B5D1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  <w:r w:rsidR="000B5D12">
        <w:rPr>
          <w:sz w:val="24"/>
          <w:szCs w:val="24"/>
        </w:rPr>
        <w:t xml:space="preserve">   </w:t>
      </w:r>
      <w:r w:rsidR="000B5D12" w:rsidRPr="00275AD4">
        <w:rPr>
          <w:sz w:val="24"/>
          <w:szCs w:val="24"/>
        </w:rPr>
        <w:t>ПРИЛОЖЕНИЕ № 9</w:t>
      </w:r>
    </w:p>
    <w:p w:rsidR="00135A72" w:rsidRPr="00275AD4" w:rsidRDefault="00135A72" w:rsidP="00135A7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135A72" w:rsidRDefault="00135A72" w:rsidP="00135A72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«Катангарское»  №46 от 30.12.2022г.</w:t>
      </w:r>
    </w:p>
    <w:p w:rsidR="00135A72" w:rsidRDefault="00135A72" w:rsidP="00135A72">
      <w:pPr>
        <w:ind w:left="-142"/>
        <w:jc w:val="center"/>
        <w:rPr>
          <w:sz w:val="24"/>
          <w:szCs w:val="24"/>
        </w:rPr>
      </w:pPr>
    </w:p>
    <w:p w:rsidR="00135A72" w:rsidRDefault="00135A72" w:rsidP="00135A72">
      <w:pPr>
        <w:ind w:left="-142"/>
        <w:jc w:val="right"/>
        <w:rPr>
          <w:sz w:val="20"/>
          <w:szCs w:val="20"/>
        </w:rPr>
      </w:pPr>
      <w:r w:rsidRPr="00135A72">
        <w:rPr>
          <w:sz w:val="20"/>
          <w:szCs w:val="20"/>
        </w:rPr>
        <w:t xml:space="preserve">                               (в редакции</w:t>
      </w:r>
      <w:r>
        <w:rPr>
          <w:sz w:val="20"/>
          <w:szCs w:val="20"/>
        </w:rPr>
        <w:t xml:space="preserve">  решения №68 от 30.06.2023г.)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0B5D12" w:rsidRPr="00275AD4" w:rsidRDefault="000B5D12" w:rsidP="000B5D12">
      <w:pPr>
        <w:ind w:left="-142"/>
        <w:jc w:val="both"/>
        <w:rPr>
          <w:sz w:val="24"/>
          <w:szCs w:val="24"/>
        </w:rPr>
      </w:pPr>
    </w:p>
    <w:p w:rsidR="000B5D12" w:rsidRPr="00275AD4" w:rsidRDefault="000B5D12" w:rsidP="000B5D12">
      <w:pPr>
        <w:ind w:left="-142" w:right="180"/>
        <w:jc w:val="right"/>
        <w:rPr>
          <w:sz w:val="24"/>
          <w:szCs w:val="24"/>
        </w:rPr>
      </w:pPr>
    </w:p>
    <w:tbl>
      <w:tblPr>
        <w:tblW w:w="108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09"/>
        <w:gridCol w:w="667"/>
        <w:gridCol w:w="567"/>
        <w:gridCol w:w="1559"/>
        <w:gridCol w:w="749"/>
        <w:gridCol w:w="1094"/>
        <w:gridCol w:w="1276"/>
        <w:gridCol w:w="1599"/>
      </w:tblGrid>
      <w:tr w:rsidR="000B5D12" w:rsidRPr="00275AD4" w:rsidTr="000B5D12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115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2025г</w:t>
            </w:r>
          </w:p>
        </w:tc>
      </w:tr>
      <w:tr w:rsidR="000B5D12" w:rsidRPr="00275AD4" w:rsidTr="003901AE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</w:t>
            </w:r>
            <w:r w:rsidR="009066E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,</w:t>
            </w:r>
            <w:r w:rsidR="009066E5">
              <w:rPr>
                <w:b/>
                <w:sz w:val="24"/>
                <w:szCs w:val="24"/>
              </w:rPr>
              <w:t>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275AD4">
              <w:rPr>
                <w:b/>
                <w:bCs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</w:t>
            </w:r>
            <w:r w:rsidR="009066E5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,</w:t>
            </w:r>
            <w:r w:rsidR="009066E5">
              <w:rPr>
                <w:b/>
                <w:sz w:val="24"/>
                <w:szCs w:val="24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9066E5" w:rsidP="00D30403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2035,153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9066E5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2035,153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F65991" w:rsidRDefault="000B5D1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9066E5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568,028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Закупка товаров, работ, услуг в сфере </w:t>
            </w:r>
            <w:r w:rsidRPr="00275AD4">
              <w:rPr>
                <w:sz w:val="24"/>
                <w:szCs w:val="24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00 093 99 00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45AC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3901AE">
        <w:trPr>
          <w:trHeight w:val="168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9066E5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D5802" w:rsidRPr="00275AD4" w:rsidTr="003901AE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F65991" w:rsidRDefault="00AD580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AD5802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452084" w:rsidRDefault="009066E5" w:rsidP="009066E5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r w:rsidRPr="00452084">
              <w:rPr>
                <w:b/>
                <w:sz w:val="24"/>
                <w:szCs w:val="24"/>
              </w:rPr>
              <w:lastRenderedPageBreak/>
              <w:t>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9066E5" w:rsidRPr="00275AD4" w:rsidTr="003901AE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3901AE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3901AE">
            <w:pPr>
              <w:ind w:left="-142"/>
              <w:jc w:val="right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3901AE" w:rsidRPr="00275AD4" w:rsidTr="003901AE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3901AE" w:rsidRDefault="003901AE" w:rsidP="000B5D12">
            <w:pPr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3901AE">
            <w:pPr>
              <w:ind w:left="-142"/>
              <w:jc w:val="right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</w:tr>
      <w:tr w:rsidR="003901AE" w:rsidRPr="00275AD4" w:rsidTr="003901AE">
        <w:trPr>
          <w:trHeight w:val="60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275AD4" w:rsidRDefault="003901AE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Default="003901AE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75AD4">
              <w:rPr>
                <w:b/>
                <w:bCs/>
                <w:sz w:val="24"/>
                <w:szCs w:val="24"/>
              </w:rPr>
              <w:t>Жилищно</w:t>
            </w:r>
            <w:proofErr w:type="spellEnd"/>
            <w:r w:rsidRPr="00275AD4"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 w:rsidRPr="00275AD4"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901AE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A76BB9" w:rsidRDefault="009066E5" w:rsidP="00142F3C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9066E5" w:rsidRPr="00A76BB9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C2225E" w:rsidRDefault="009066E5" w:rsidP="00142F3C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51029</w:t>
            </w:r>
          </w:p>
          <w:p w:rsidR="009066E5" w:rsidRPr="00275AD4" w:rsidRDefault="009066E5" w:rsidP="00142F3C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901AE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901AE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901AE" w:rsidP="003901AE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901AE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Межбюджетные трансферты общего характера бюджетам муниципальных </w:t>
            </w:r>
            <w:r w:rsidRPr="00275AD4">
              <w:rPr>
                <w:sz w:val="24"/>
                <w:szCs w:val="24"/>
              </w:rPr>
              <w:lastRenderedPageBreak/>
              <w:t>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9066E5" w:rsidRPr="00275AD4" w:rsidTr="003901AE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3901AE" w:rsidP="000B5D12">
            <w:pPr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5233,400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rPr>
          <w:sz w:val="24"/>
          <w:szCs w:val="24"/>
        </w:rPr>
      </w:pPr>
    </w:p>
    <w:p w:rsidR="00705660" w:rsidRDefault="00705660" w:rsidP="000B5D12">
      <w:pPr>
        <w:jc w:val="right"/>
      </w:pPr>
    </w:p>
    <w:sectPr w:rsidR="00705660" w:rsidSect="00304A57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5660"/>
    <w:rsid w:val="00011984"/>
    <w:rsid w:val="000B5D12"/>
    <w:rsid w:val="00135A72"/>
    <w:rsid w:val="00142F3C"/>
    <w:rsid w:val="001505B5"/>
    <w:rsid w:val="00236C48"/>
    <w:rsid w:val="0025373A"/>
    <w:rsid w:val="0027237B"/>
    <w:rsid w:val="002E2850"/>
    <w:rsid w:val="00304A57"/>
    <w:rsid w:val="00310D3F"/>
    <w:rsid w:val="0031329C"/>
    <w:rsid w:val="00345328"/>
    <w:rsid w:val="00387C95"/>
    <w:rsid w:val="003901AE"/>
    <w:rsid w:val="003D18C2"/>
    <w:rsid w:val="00452084"/>
    <w:rsid w:val="00491285"/>
    <w:rsid w:val="004D0E2E"/>
    <w:rsid w:val="0057206E"/>
    <w:rsid w:val="005C1BCE"/>
    <w:rsid w:val="00640CC3"/>
    <w:rsid w:val="00677A62"/>
    <w:rsid w:val="006C624B"/>
    <w:rsid w:val="00705660"/>
    <w:rsid w:val="00855B13"/>
    <w:rsid w:val="008B0AFB"/>
    <w:rsid w:val="008B149B"/>
    <w:rsid w:val="009066E5"/>
    <w:rsid w:val="00940555"/>
    <w:rsid w:val="009B5C41"/>
    <w:rsid w:val="00A5506B"/>
    <w:rsid w:val="00A76BB9"/>
    <w:rsid w:val="00A82094"/>
    <w:rsid w:val="00AD5802"/>
    <w:rsid w:val="00B06959"/>
    <w:rsid w:val="00BE128F"/>
    <w:rsid w:val="00BF0B3B"/>
    <w:rsid w:val="00C20A0C"/>
    <w:rsid w:val="00C2225E"/>
    <w:rsid w:val="00C372D1"/>
    <w:rsid w:val="00C44A7E"/>
    <w:rsid w:val="00CB234B"/>
    <w:rsid w:val="00CC1002"/>
    <w:rsid w:val="00D30403"/>
    <w:rsid w:val="00D3250E"/>
    <w:rsid w:val="00D345AC"/>
    <w:rsid w:val="00DD5A24"/>
    <w:rsid w:val="00E42DB8"/>
    <w:rsid w:val="00E97226"/>
    <w:rsid w:val="00F47B01"/>
    <w:rsid w:val="00F6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0566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056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705660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70566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semiHidden/>
    <w:unhideWhenUsed/>
    <w:rsid w:val="0070566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05660"/>
    <w:rPr>
      <w:rFonts w:ascii="Tahoma" w:eastAsia="Times New Roman" w:hAnsi="Tahoma" w:cs="Times New Roman"/>
      <w:sz w:val="16"/>
      <w:szCs w:val="16"/>
    </w:rPr>
  </w:style>
  <w:style w:type="paragraph" w:customStyle="1" w:styleId="ConsNormal">
    <w:name w:val="ConsNormal"/>
    <w:rsid w:val="0070566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705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56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5D303-B153-4913-B31F-6ADE27C3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3322</Words>
  <Characters>18941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2023-08-29T05:12:00Z</cp:lastPrinted>
  <dcterms:created xsi:type="dcterms:W3CDTF">2023-08-30T10:48:00Z</dcterms:created>
  <dcterms:modified xsi:type="dcterms:W3CDTF">2023-09-11T03:40:00Z</dcterms:modified>
</cp:coreProperties>
</file>