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BF" w:rsidRPr="005F0ACF" w:rsidRDefault="009E5EBF" w:rsidP="009E5EBF">
      <w:pPr>
        <w:tabs>
          <w:tab w:val="left" w:pos="70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ACF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9E5EBF" w:rsidRDefault="009E5EBF" w:rsidP="009E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ACF">
        <w:rPr>
          <w:rFonts w:ascii="Times New Roman" w:eastAsia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9E5EBF" w:rsidRPr="00247EC9" w:rsidRDefault="009E5EBF" w:rsidP="009E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E5EBF" w:rsidRPr="005F0ACF" w:rsidRDefault="009E5EBF" w:rsidP="009E5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4"/>
          <w:sz w:val="35"/>
          <w:szCs w:val="35"/>
        </w:rPr>
      </w:pPr>
    </w:p>
    <w:p w:rsidR="009E5EBF" w:rsidRDefault="009E5EBF" w:rsidP="009E5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44"/>
          <w:szCs w:val="44"/>
        </w:rPr>
        <w:t>ПОСТАНОВЛЕНИЕ</w:t>
      </w:r>
    </w:p>
    <w:p w:rsidR="009E5EBF" w:rsidRDefault="003352A7" w:rsidP="009E5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07 ноября 2023 года                                                                                                                       № 657</w:t>
      </w:r>
    </w:p>
    <w:p w:rsidR="009E5EBF" w:rsidRDefault="009E5EBF" w:rsidP="009E5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</w:p>
    <w:p w:rsidR="009E5EBF" w:rsidRDefault="009E5EBF" w:rsidP="009E5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2"/>
          <w:szCs w:val="2"/>
        </w:rPr>
      </w:pPr>
      <w:r w:rsidRPr="005F0AC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ab/>
      </w:r>
      <w:r w:rsidRPr="005F0AC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ab/>
      </w:r>
    </w:p>
    <w:p w:rsidR="009E5EBF" w:rsidRPr="005F0ACF" w:rsidRDefault="009E5EBF" w:rsidP="009E5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</w:rPr>
      </w:pPr>
    </w:p>
    <w:p w:rsidR="009E5EBF" w:rsidRPr="005F0ACF" w:rsidRDefault="009E5EBF" w:rsidP="009E5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</w:rPr>
      </w:pPr>
    </w:p>
    <w:p w:rsidR="009E5EBF" w:rsidRPr="005F0ACF" w:rsidRDefault="009E5EBF" w:rsidP="009E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t>г. Петровск-Забайкальский</w:t>
      </w:r>
    </w:p>
    <w:p w:rsidR="009E5EBF" w:rsidRDefault="009E5EBF" w:rsidP="009E5EB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BF" w:rsidRDefault="009E5EBF" w:rsidP="009E5EB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О проведении второго (муниципального)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>в Петр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овск-Забайкальском районе в 2023-2024</w:t>
      </w:r>
      <w:r w:rsidRPr="00D21FE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bookmarkEnd w:id="0"/>
    <w:p w:rsidR="009E5EBF" w:rsidRDefault="009E5EBF" w:rsidP="009E5EB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BF" w:rsidRPr="009513E4" w:rsidRDefault="009E5EBF" w:rsidP="009E5EB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 ноября 2020 года №678 «Об </w:t>
      </w:r>
      <w:r w:rsidR="003352A7">
        <w:rPr>
          <w:rFonts w:ascii="Times New Roman" w:eastAsia="Times New Roman" w:hAnsi="Times New Roman" w:cs="Times New Roman"/>
          <w:sz w:val="28"/>
          <w:szCs w:val="28"/>
        </w:rPr>
        <w:t>утверждении Порядка проведения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сероссийской олимпиады школьников», а также в целях развития интереса обучающихся к приобретению глубоких знаний, целенаправленного выявления и сопровождения одарённых и талантливых детей в общеобразовательных учреждениях и их дальнейшего интеллектуально-творческого развития, администрация муниципального района «Петровск-Забайкальский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9E5EBF" w:rsidRPr="005F0ACF" w:rsidRDefault="009E5EBF" w:rsidP="009E5EB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муниципального района «Петровск-Забайкальский район»:</w:t>
      </w:r>
    </w:p>
    <w:p w:rsidR="009E5EBF" w:rsidRDefault="009E5EBF" w:rsidP="009E5EBF">
      <w:pPr>
        <w:pStyle w:val="a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подготовку и проведение </w:t>
      </w:r>
      <w:r w:rsidR="003352A7">
        <w:rPr>
          <w:rFonts w:ascii="Times New Roman" w:eastAsia="Times New Roman" w:hAnsi="Times New Roman" w:cs="Times New Roman"/>
          <w:sz w:val="28"/>
          <w:szCs w:val="28"/>
        </w:rPr>
        <w:t>второго (муниципального) этапа в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>сероссийской олимпиа</w:t>
      </w:r>
      <w:r>
        <w:rPr>
          <w:rFonts w:ascii="Times New Roman" w:eastAsia="Times New Roman" w:hAnsi="Times New Roman" w:cs="Times New Roman"/>
          <w:sz w:val="28"/>
          <w:szCs w:val="28"/>
        </w:rPr>
        <w:t>ды школьников 7 – 11 классов по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предметам </w:t>
      </w:r>
      <w:r>
        <w:rPr>
          <w:rFonts w:ascii="Times New Roman" w:eastAsia="Times New Roman" w:hAnsi="Times New Roman" w:cs="Times New Roman"/>
          <w:sz w:val="28"/>
          <w:szCs w:val="28"/>
        </w:rPr>
        <w:t>с 8 ноября по 7 декабря 2023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графиком (Приложение №1).</w:t>
      </w:r>
    </w:p>
    <w:p w:rsidR="009E5EBF" w:rsidRPr="00983805" w:rsidRDefault="009E5EBF" w:rsidP="009E5EBF">
      <w:pPr>
        <w:pStyle w:val="a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05">
        <w:rPr>
          <w:rFonts w:ascii="Times New Roman" w:eastAsia="Times New Roman" w:hAnsi="Times New Roman" w:cs="Times New Roman"/>
          <w:sz w:val="28"/>
          <w:szCs w:val="28"/>
        </w:rPr>
        <w:t>Утвердить Положение о проведении школьного и муниципального этапов</w:t>
      </w:r>
      <w:r w:rsidR="003352A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</w:t>
      </w:r>
      <w:r w:rsidRPr="00983805">
        <w:rPr>
          <w:rFonts w:ascii="Times New Roman" w:eastAsia="Times New Roman" w:hAnsi="Times New Roman" w:cs="Times New Roman"/>
          <w:sz w:val="28"/>
          <w:szCs w:val="28"/>
        </w:rPr>
        <w:t xml:space="preserve"> олимпиады школьников в муниципальном районе «Петровск-Забайкальский район» </w:t>
      </w:r>
      <w:r w:rsidR="003352A7">
        <w:rPr>
          <w:rFonts w:ascii="Times New Roman" w:eastAsia="Times New Roman" w:hAnsi="Times New Roman" w:cs="Times New Roman"/>
          <w:sz w:val="28"/>
          <w:szCs w:val="28"/>
        </w:rPr>
        <w:t xml:space="preserve">в 2023-2024 учебном году </w:t>
      </w:r>
      <w:r w:rsidRPr="00983805">
        <w:rPr>
          <w:rFonts w:ascii="Times New Roman" w:eastAsia="Times New Roman" w:hAnsi="Times New Roman" w:cs="Times New Roman"/>
          <w:sz w:val="28"/>
          <w:szCs w:val="28"/>
        </w:rPr>
        <w:t>с учетом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83805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983805">
        <w:rPr>
          <w:rFonts w:ascii="Times New Roman" w:eastAsia="Times New Roman" w:hAnsi="Times New Roman" w:cs="Times New Roman"/>
          <w:sz w:val="28"/>
          <w:szCs w:val="28"/>
        </w:rPr>
        <w:t>-19)» (Приложение №2).</w:t>
      </w:r>
    </w:p>
    <w:p w:rsidR="009E5EBF" w:rsidRPr="005F0ACF" w:rsidRDefault="009E5EBF" w:rsidP="009E5EBF">
      <w:pPr>
        <w:pStyle w:val="a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t>Утвердить состав оргкомитета (Приложение №3).</w:t>
      </w:r>
    </w:p>
    <w:p w:rsidR="009E5EBF" w:rsidRPr="005F0ACF" w:rsidRDefault="009E5EBF" w:rsidP="009E5EBF">
      <w:pPr>
        <w:pStyle w:val="a4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A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предметно-методических комиссий 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>(Приложение №4).</w:t>
      </w:r>
    </w:p>
    <w:p w:rsidR="009E5EBF" w:rsidRPr="00E94ED4" w:rsidRDefault="009E5EBF" w:rsidP="009E5EBF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ED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МОУ СОШ с. Баляга (О.Г. Сидоренко), МОУ СОШ </w:t>
      </w:r>
      <w:proofErr w:type="spellStart"/>
      <w:r w:rsidRPr="00E94ED4">
        <w:rPr>
          <w:rFonts w:ascii="Times New Roman" w:eastAsia="Times New Roman" w:hAnsi="Times New Roman" w:cs="Times New Roman"/>
          <w:sz w:val="28"/>
          <w:szCs w:val="28"/>
        </w:rPr>
        <w:t>с.Тарбагатай</w:t>
      </w:r>
      <w:proofErr w:type="spellEnd"/>
      <w:r w:rsidRPr="00E94ED4">
        <w:rPr>
          <w:rFonts w:ascii="Times New Roman" w:eastAsia="Times New Roman" w:hAnsi="Times New Roman" w:cs="Times New Roman"/>
          <w:sz w:val="28"/>
          <w:szCs w:val="28"/>
        </w:rPr>
        <w:t xml:space="preserve"> (Л.А. </w:t>
      </w:r>
      <w:proofErr w:type="spellStart"/>
      <w:r w:rsidRPr="00E94ED4">
        <w:rPr>
          <w:rFonts w:ascii="Times New Roman" w:eastAsia="Times New Roman" w:hAnsi="Times New Roman" w:cs="Times New Roman"/>
          <w:sz w:val="28"/>
          <w:szCs w:val="28"/>
        </w:rPr>
        <w:t>Домашевская</w:t>
      </w:r>
      <w:proofErr w:type="spellEnd"/>
      <w:r w:rsidRPr="00E94ED4">
        <w:rPr>
          <w:rFonts w:ascii="Times New Roman" w:eastAsia="Times New Roman" w:hAnsi="Times New Roman" w:cs="Times New Roman"/>
          <w:sz w:val="28"/>
          <w:szCs w:val="28"/>
        </w:rPr>
        <w:t>), МОУ СОШ п. Нов</w:t>
      </w:r>
      <w:r>
        <w:rPr>
          <w:rFonts w:ascii="Times New Roman" w:eastAsia="Times New Roman" w:hAnsi="Times New Roman" w:cs="Times New Roman"/>
          <w:sz w:val="28"/>
          <w:szCs w:val="28"/>
        </w:rPr>
        <w:t>опавловка (Г.Н. Кондратьева), М</w:t>
      </w:r>
      <w:r w:rsidRPr="00E94ED4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В.А.Горбунова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МОУ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с.Хохотуй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Е.Н.Кибирева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E5EBF" w:rsidRPr="00D21FE3" w:rsidRDefault="009E5EBF" w:rsidP="009E5EB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работы по безопасности участников олимпиады во время проведения мероприятия.</w:t>
      </w:r>
    </w:p>
    <w:p w:rsidR="009E5EBF" w:rsidRPr="00D21FE3" w:rsidRDefault="009E5EBF" w:rsidP="009E5EB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 инструктажей по технике безо</w:t>
      </w:r>
      <w:r w:rsidRPr="00503B30">
        <w:rPr>
          <w:rFonts w:ascii="Times New Roman" w:eastAsia="Times New Roman" w:hAnsi="Times New Roman" w:cs="Times New Roman"/>
          <w:sz w:val="28"/>
          <w:szCs w:val="28"/>
        </w:rPr>
        <w:t>пасности и санитарно-эпидемиологическим правилам об ответственности за жизнь и здоровье в течен</w:t>
      </w:r>
      <w:r w:rsidR="003352A7">
        <w:rPr>
          <w:rFonts w:ascii="Times New Roman" w:eastAsia="Times New Roman" w:hAnsi="Times New Roman" w:cs="Times New Roman"/>
          <w:sz w:val="28"/>
          <w:szCs w:val="28"/>
        </w:rPr>
        <w:t>ие всего времени пребывания на о</w:t>
      </w:r>
      <w:r w:rsidRPr="00503B30">
        <w:rPr>
          <w:rFonts w:ascii="Times New Roman" w:eastAsia="Times New Roman" w:hAnsi="Times New Roman" w:cs="Times New Roman"/>
          <w:sz w:val="28"/>
          <w:szCs w:val="28"/>
        </w:rPr>
        <w:t>лимпиаде.</w:t>
      </w:r>
    </w:p>
    <w:p w:rsidR="009E5EBF" w:rsidRDefault="009E5EBF" w:rsidP="009E5EB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ответственных 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>за проведение мероприятий в рамках олимпиады с изданием соответствующих приказов.</w:t>
      </w:r>
    </w:p>
    <w:p w:rsidR="009E5EBF" w:rsidRPr="00F34B4B" w:rsidRDefault="003352A7" w:rsidP="009E5EB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о</w:t>
      </w:r>
      <w:r w:rsidR="009E5EBF" w:rsidRPr="00D21FE3">
        <w:rPr>
          <w:rFonts w:ascii="Times New Roman" w:eastAsia="Times New Roman" w:hAnsi="Times New Roman" w:cs="Times New Roman"/>
          <w:sz w:val="28"/>
          <w:szCs w:val="28"/>
        </w:rPr>
        <w:t>беспечить питание участников муниципального этапа</w:t>
      </w:r>
      <w:r w:rsidR="009E5E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EBF" w:rsidRPr="00247EC9" w:rsidRDefault="009E5EBF" w:rsidP="009E5EBF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9">
        <w:rPr>
          <w:rFonts w:ascii="Times New Roman" w:eastAsia="Times New Roman" w:hAnsi="Times New Roman" w:cs="Times New Roman"/>
          <w:sz w:val="28"/>
          <w:szCs w:val="28"/>
        </w:rPr>
        <w:t xml:space="preserve">Комитету по финансам администрации муниципального района «Петровск-Забайкальский район» (Т.И. </w:t>
      </w:r>
      <w:proofErr w:type="spellStart"/>
      <w:r w:rsidRPr="00247EC9">
        <w:rPr>
          <w:rFonts w:ascii="Times New Roman" w:eastAsia="Times New Roman" w:hAnsi="Times New Roman" w:cs="Times New Roman"/>
          <w:sz w:val="28"/>
          <w:szCs w:val="28"/>
        </w:rPr>
        <w:t>Сидельникова</w:t>
      </w:r>
      <w:proofErr w:type="spellEnd"/>
      <w:r w:rsidRPr="00247EC9">
        <w:rPr>
          <w:rFonts w:ascii="Times New Roman" w:eastAsia="Times New Roman" w:hAnsi="Times New Roman" w:cs="Times New Roman"/>
          <w:sz w:val="28"/>
          <w:szCs w:val="28"/>
        </w:rPr>
        <w:t xml:space="preserve">) профинансировать мероприятие со школьниками в соответствии со сметой расходов по муниципальной программе «Талантливые дети» (Приложение №5). </w:t>
      </w:r>
    </w:p>
    <w:p w:rsidR="009E5EBF" w:rsidRPr="00247EC9" w:rsidRDefault="009E5EBF" w:rsidP="009E5EBF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9">
        <w:rPr>
          <w:rFonts w:ascii="Times New Roman" w:eastAsia="Times New Roman" w:hAnsi="Times New Roman" w:cs="Times New Roman"/>
          <w:sz w:val="28"/>
          <w:szCs w:val="28"/>
        </w:rPr>
        <w:t>Выдать под отчёт денежные средства на проведение муниципального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главному специалисту Управления образования администрации муниципального района «Петровск-Забайкальский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Pr="00247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И.В.Дёриной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9">
        <w:rPr>
          <w:rFonts w:ascii="Times New Roman" w:eastAsia="Times New Roman" w:hAnsi="Times New Roman" w:cs="Times New Roman"/>
          <w:sz w:val="28"/>
          <w:szCs w:val="28"/>
        </w:rPr>
        <w:t>согласно смете.</w:t>
      </w:r>
    </w:p>
    <w:p w:rsidR="009E5EBF" w:rsidRPr="00D21FE3" w:rsidRDefault="009E5EBF" w:rsidP="009E5EBF">
      <w:pPr>
        <w:numPr>
          <w:ilvl w:val="0"/>
          <w:numId w:val="1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общеобразовательных организаций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E5EBF" w:rsidRDefault="009E5EBF" w:rsidP="009E5EB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участие команд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proofErr w:type="gramEnd"/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об олимпиаде и направить для участия в предметных олимпиадах победителей и призёров.</w:t>
      </w:r>
    </w:p>
    <w:p w:rsidR="009E5EBF" w:rsidRPr="00991ACF" w:rsidRDefault="009E5EBF" w:rsidP="009E5EB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>Обеспечить сопровождение детей на олимпиаду с изданием соответствующих приказов.</w:t>
      </w:r>
    </w:p>
    <w:p w:rsidR="009E5EBF" w:rsidRPr="00D21FE3" w:rsidRDefault="009E5EBF" w:rsidP="009E5EBF">
      <w:pPr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E3">
        <w:rPr>
          <w:rFonts w:ascii="Times New Roman" w:eastAsia="Times New Roman" w:hAnsi="Times New Roman" w:cs="Times New Roman"/>
          <w:sz w:val="28"/>
          <w:szCs w:val="28"/>
        </w:rPr>
        <w:t>Заявки (количество детей по предметам, по классам</w:t>
      </w:r>
      <w:r>
        <w:rPr>
          <w:rFonts w:ascii="Times New Roman" w:eastAsia="Times New Roman" w:hAnsi="Times New Roman" w:cs="Times New Roman"/>
          <w:sz w:val="28"/>
          <w:szCs w:val="28"/>
        </w:rPr>
        <w:t>, согласие законных представителей детей на обработку персональных данных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) на участие в мероприятии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позднее, </w:t>
      </w:r>
      <w:r w:rsidRPr="003352A7">
        <w:rPr>
          <w:rFonts w:ascii="Times New Roman" w:eastAsia="Times New Roman" w:hAnsi="Times New Roman" w:cs="Times New Roman"/>
          <w:sz w:val="28"/>
          <w:szCs w:val="28"/>
        </w:rPr>
        <w:t>чем за 5 дней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олимпиады по предметам (Приложение №6</w:t>
      </w:r>
      <w:r w:rsidRPr="00D21F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5EBF" w:rsidRDefault="009E5EBF" w:rsidP="009E5EBF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7FA">
        <w:rPr>
          <w:rFonts w:ascii="Times New Roman" w:eastAsia="Times New Roman" w:hAnsi="Times New Roman" w:cs="Times New Roman"/>
          <w:sz w:val="28"/>
          <w:szCs w:val="28"/>
        </w:rPr>
        <w:t xml:space="preserve">Контроль и руководство по проведению олимпиады возложить на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И.В.Дёрину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А.В.Шарипову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главных специалистов</w:t>
      </w:r>
      <w:r w:rsidRPr="001E67F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</w:t>
      </w:r>
      <w:proofErr w:type="gramStart"/>
      <w:r w:rsidRPr="001E67FA">
        <w:rPr>
          <w:rFonts w:ascii="Times New Roman" w:eastAsia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1E67FA">
        <w:rPr>
          <w:rFonts w:ascii="Times New Roman" w:eastAsia="Times New Roman" w:hAnsi="Times New Roman" w:cs="Times New Roman"/>
          <w:sz w:val="28"/>
          <w:szCs w:val="28"/>
        </w:rPr>
        <w:t xml:space="preserve"> района «Петровск-Забайкальский район». </w:t>
      </w:r>
    </w:p>
    <w:p w:rsidR="009E5EBF" w:rsidRDefault="009E5EBF" w:rsidP="009E5EBF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г.Петровск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-Забайкальский,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ул.Горбачевского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обнародовать на официальном сайте органов местного самоуправления муниципального района «Петровск-Забайкальский район».</w:t>
      </w:r>
    </w:p>
    <w:p w:rsidR="009E5EBF" w:rsidRDefault="009E5EBF" w:rsidP="009E5EBF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E5EBF" w:rsidRDefault="009E5EBF" w:rsidP="009E5EBF">
      <w:pPr>
        <w:numPr>
          <w:ilvl w:val="0"/>
          <w:numId w:val="1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Р.Р.Чепцова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муниципального района по социальному развитию.</w:t>
      </w:r>
    </w:p>
    <w:p w:rsidR="009E5EBF" w:rsidRDefault="009E5EBF" w:rsidP="009E5EBF">
      <w:pPr>
        <w:tabs>
          <w:tab w:val="left" w:pos="851"/>
        </w:tabs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EBF" w:rsidRPr="00247EC9" w:rsidRDefault="009E5EBF" w:rsidP="009E5EBF">
      <w:pPr>
        <w:tabs>
          <w:tab w:val="left" w:pos="851"/>
        </w:tabs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EBF" w:rsidRDefault="009E5EBF" w:rsidP="009E5EBF">
      <w:pPr>
        <w:tabs>
          <w:tab w:val="left" w:pos="851"/>
          <w:tab w:val="left" w:pos="730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9E5EBF" w:rsidRPr="00C20595" w:rsidRDefault="009E5EBF" w:rsidP="009E5EBF">
      <w:pPr>
        <w:tabs>
          <w:tab w:val="left" w:pos="851"/>
          <w:tab w:val="left" w:pos="730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района</w:t>
      </w:r>
      <w:r w:rsidRPr="009E5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О.Н.Михайлов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</w:t>
      </w: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3352A7" w:rsidRDefault="003352A7" w:rsidP="003352A7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  <w:sectPr w:rsidR="003352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2A7" w:rsidRDefault="009E5EBF" w:rsidP="003352A7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</w:t>
      </w:r>
    </w:p>
    <w:p w:rsidR="003352A7" w:rsidRDefault="003352A7" w:rsidP="003352A7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352A7" w:rsidRDefault="003352A7" w:rsidP="003352A7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352A7" w:rsidRDefault="003352A7" w:rsidP="003352A7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352A7" w:rsidRDefault="003352A7" w:rsidP="003352A7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352A7" w:rsidRDefault="003352A7" w:rsidP="003352A7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3352A7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 w:rsidR="003352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</w:p>
    <w:p w:rsidR="009E5EBF" w:rsidRDefault="009E5EBF" w:rsidP="003352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                                                                         муниципального района</w:t>
      </w:r>
    </w:p>
    <w:p w:rsidR="009E5EBF" w:rsidRDefault="009E5EBF" w:rsidP="003352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«Петровск-Забайкальский район»</w:t>
      </w:r>
    </w:p>
    <w:p w:rsidR="003352A7" w:rsidRDefault="003352A7" w:rsidP="003352A7">
      <w:pPr>
        <w:tabs>
          <w:tab w:val="left" w:pos="54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  <w:sectPr w:rsidR="003352A7" w:rsidSect="003352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</w:rPr>
        <w:t>от 07 ноября 2023 года № 657</w:t>
      </w:r>
    </w:p>
    <w:p w:rsidR="009E5EBF" w:rsidRDefault="009E5EBF" w:rsidP="003352A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Pr="00B942E0" w:rsidRDefault="009E5EBF" w:rsidP="009E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352A7" w:rsidRDefault="009E5EBF" w:rsidP="009E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олимпиады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школьников в </w:t>
      </w: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23-2024</w:t>
      </w: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9E5EBF" w:rsidRPr="00B942E0" w:rsidRDefault="009E5EBF" w:rsidP="009E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районе </w:t>
      </w:r>
    </w:p>
    <w:p w:rsidR="009E5EBF" w:rsidRPr="009E5EBF" w:rsidRDefault="009E5EBF" w:rsidP="009E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E0">
        <w:rPr>
          <w:rFonts w:ascii="Times New Roman" w:eastAsia="Times New Roman" w:hAnsi="Times New Roman" w:cs="Times New Roman"/>
          <w:b/>
          <w:sz w:val="28"/>
          <w:szCs w:val="28"/>
        </w:rPr>
        <w:t>«Петровск-Забайкальский район»</w:t>
      </w:r>
    </w:p>
    <w:tbl>
      <w:tblPr>
        <w:tblpPr w:leftFromText="180" w:rightFromText="180" w:vertAnchor="page" w:horzAnchor="margin" w:tblpY="5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247"/>
        <w:gridCol w:w="3461"/>
        <w:gridCol w:w="2642"/>
      </w:tblGrid>
      <w:tr w:rsidR="009E5EBF" w:rsidRPr="009E5EBF" w:rsidTr="003352A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9E5EBF" w:rsidRPr="009E5EBF" w:rsidTr="003352A7">
        <w:trPr>
          <w:trHeight w:val="8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с.Хохотуй</w:t>
            </w:r>
            <w:proofErr w:type="spellEnd"/>
          </w:p>
        </w:tc>
      </w:tr>
      <w:tr w:rsidR="009E5EBF" w:rsidRPr="009E5EBF" w:rsidTr="003352A7"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9E5EBF" w:rsidRPr="009E5EBF" w:rsidTr="003352A7">
        <w:trPr>
          <w:trHeight w:val="70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14.11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Астрономия, Экология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</w:tr>
      <w:tr w:rsidR="009E5EBF" w:rsidRPr="009E5EBF" w:rsidTr="003352A7">
        <w:trPr>
          <w:trHeight w:val="69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16.11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9E5EBF" w:rsidRPr="009E5EBF" w:rsidTr="003352A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9E5EBF" w:rsidRPr="009E5EBF" w:rsidTr="003352A7"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9E5EBF" w:rsidRPr="009E5EBF" w:rsidTr="003352A7">
        <w:trPr>
          <w:trHeight w:val="68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9E5EBF" w:rsidRPr="009E5EBF" w:rsidTr="003352A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28.11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</w:tc>
      </w:tr>
      <w:tr w:rsidR="009E5EBF" w:rsidRPr="009E5EBF" w:rsidTr="003352A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  <w:tr w:rsidR="009E5EBF" w:rsidRPr="009E5EBF" w:rsidTr="003352A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05.12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</w:tr>
      <w:tr w:rsidR="009E5EBF" w:rsidRPr="009E5EBF" w:rsidTr="003352A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9E5EBF" w:rsidRPr="009E5EBF" w:rsidRDefault="009E5EBF" w:rsidP="0033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5EB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</w:tr>
    </w:tbl>
    <w:p w:rsidR="009E5EBF" w:rsidRDefault="009E5EBF" w:rsidP="009E5EBF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A18" w:rsidRDefault="00EE4A18" w:rsidP="00EE4A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2A7" w:rsidRDefault="003352A7" w:rsidP="00EE4A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EBF" w:rsidRDefault="009E5EBF" w:rsidP="009E5EBF">
      <w:pPr>
        <w:spacing w:after="0"/>
        <w:ind w:left="4536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 w:rsidR="003352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9E5EBF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9E5EBF" w:rsidRPr="007634D1" w:rsidRDefault="009E5EBF" w:rsidP="009E5EBF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  <w:r w:rsidR="003352A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От 07 </w:t>
      </w:r>
      <w:r w:rsidR="00EE4A18">
        <w:rPr>
          <w:rFonts w:ascii="Times New Roman" w:eastAsia="Times New Roman" w:hAnsi="Times New Roman" w:cs="Times New Roman"/>
          <w:sz w:val="28"/>
          <w:szCs w:val="24"/>
        </w:rPr>
        <w:t>ноября 2023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3352A7">
        <w:rPr>
          <w:rFonts w:ascii="Times New Roman" w:eastAsia="Times New Roman" w:hAnsi="Times New Roman" w:cs="Times New Roman"/>
          <w:sz w:val="28"/>
          <w:szCs w:val="24"/>
        </w:rPr>
        <w:t>657</w:t>
      </w:r>
    </w:p>
    <w:p w:rsidR="009E5EBF" w:rsidRPr="0070332C" w:rsidRDefault="009E5EBF" w:rsidP="003352A7">
      <w:pPr>
        <w:tabs>
          <w:tab w:val="left" w:pos="5985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2A7" w:rsidRDefault="009E5EBF" w:rsidP="003352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A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352A7">
        <w:rPr>
          <w:rFonts w:ascii="Times New Roman" w:hAnsi="Times New Roman" w:cs="Times New Roman"/>
          <w:b/>
          <w:sz w:val="28"/>
          <w:szCs w:val="28"/>
        </w:rPr>
        <w:br/>
      </w:r>
      <w:r w:rsidR="003352A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335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2A7">
        <w:rPr>
          <w:rFonts w:ascii="Times New Roman" w:hAnsi="Times New Roman" w:cs="Times New Roman"/>
          <w:b/>
          <w:sz w:val="28"/>
          <w:szCs w:val="28"/>
        </w:rPr>
        <w:t>школьного и муниципального этапов</w:t>
      </w:r>
      <w:r w:rsidRPr="00335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2A7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Pr="003352A7">
        <w:rPr>
          <w:rFonts w:ascii="Times New Roman" w:hAnsi="Times New Roman" w:cs="Times New Roman"/>
          <w:b/>
          <w:sz w:val="28"/>
          <w:szCs w:val="28"/>
        </w:rPr>
        <w:t xml:space="preserve">в муниципальном районе </w:t>
      </w:r>
    </w:p>
    <w:p w:rsidR="009E5EBF" w:rsidRDefault="009E5EBF" w:rsidP="003352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A7"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  <w:r w:rsidR="003352A7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p w:rsidR="003352A7" w:rsidRPr="003352A7" w:rsidRDefault="003352A7" w:rsidP="003352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EBF" w:rsidRPr="008F688B" w:rsidRDefault="009E5EBF" w:rsidP="009E5EB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проведении школьного 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этапов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Положение) определяет порядок организации и проведения всероссийской Олимпиады школьников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Олимпиада) на территории Петровск-Забайкальского района,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1.2. Основными целями и задачами Олимпиады являются:</w:t>
      </w:r>
    </w:p>
    <w:p w:rsidR="009E5EBF" w:rsidRPr="008F688B" w:rsidRDefault="009E5EBF" w:rsidP="009E5EBF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выявление, поддержка и развитие одаренных детей;</w:t>
      </w:r>
    </w:p>
    <w:p w:rsidR="009E5EBF" w:rsidRPr="008F688B" w:rsidRDefault="009E5EBF" w:rsidP="009E5EBF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повышение интереса обучающихся общеобразовательных учреждений к углубленному изучению предметов, научно-исследовательской деятельности;</w:t>
      </w:r>
    </w:p>
    <w:p w:rsidR="009E5EBF" w:rsidRPr="008F688B" w:rsidRDefault="009E5EBF" w:rsidP="009E5EBF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пропаганда научных знаний;</w:t>
      </w:r>
    </w:p>
    <w:p w:rsidR="009E5EBF" w:rsidRPr="008F688B" w:rsidRDefault="009E5EBF" w:rsidP="009E5EBF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конкурентоспособности обучающихся;</w:t>
      </w:r>
    </w:p>
    <w:p w:rsidR="009E5EBF" w:rsidRPr="008F688B" w:rsidRDefault="009E5EBF" w:rsidP="009E5EBF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творческого, интеллектуального потенциала области.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1.3. В Олимпиаде принимают участие на добровольной основе обучающиеся общеобразовательных школ и их филиалов, реализующих общеобразовательные программы.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1.4. Организаторами этапов Олимпиады являются: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этап (школьн</w:t>
      </w:r>
      <w:r>
        <w:rPr>
          <w:rFonts w:ascii="Times New Roman" w:eastAsia="Times New Roman" w:hAnsi="Times New Roman" w:cs="Times New Roman"/>
          <w:sz w:val="28"/>
          <w:szCs w:val="28"/>
        </w:rPr>
        <w:t>ый) – образовательные организации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 расположенные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="003352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района (далее – организатор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этапа);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этап (муниципальный)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 администрации муниципального района «Петровск-Забайкальский район»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(далее –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ганизатор муниципального этапа).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1.5. Олимпиада проводится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образования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», образовательными организациями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Олимпиада проводится по общеобразовательным предметам, перечень которых ежегодно утверждается организатором соответствующего этапа на основании перечня, утвержденного Министерством образования и науки Российской Федерации.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1.7. Олимпиада проводится по заданиям, составленным на основе общеобразовательных программ, реализуемых на ступенях основного общего и среднего (полного) общего образования (далее – олимпиадные задания).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1.8. Квоты на участие в муниципальном этапе Олимпиады 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образования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 квоты на участие в школьном этапе Олимпиады не устанавливаются.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итоговая таблица). Участники с равным количеством баллов располагаются в алфавитном порядке.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1.10. На всех этапах Олимпиады победители и призеры наг</w:t>
      </w:r>
      <w:r w:rsidR="003352A7">
        <w:rPr>
          <w:rFonts w:ascii="Times New Roman" w:eastAsia="Times New Roman" w:hAnsi="Times New Roman" w:cs="Times New Roman"/>
          <w:sz w:val="28"/>
          <w:szCs w:val="28"/>
        </w:rPr>
        <w:t>раждаются дипломами.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1.11. Общее руководство проведением Олимпиады и ее организационное обеспечение осуществляет оргкомитет Олимпиады.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На каждом этапе Олимпиады создается оргкомитет, одной из задач которого является реализация права обучающихся образовательных организаций на участие в олимпиадном движении.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1.12. Порядок создания, регламент работы, функции, полномочия, категории лиц, из числа которых формируется Оргкомитет школьного и муниципального этапов Олимпиады и персональный состав утверждаются распорядительными документами соответствующего уровня.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1.13. Проверку выполненных олимпиадных заданий школьного и муниципального этапов Олимпиады осуществляют жюри соответствующих этапов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1.14. Состав жюри формируется из числа педагогических работников.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1.15.  Жюри всех этапов Олимпиады: </w:t>
      </w:r>
    </w:p>
    <w:p w:rsidR="009E5EBF" w:rsidRPr="008F688B" w:rsidRDefault="009E5EBF" w:rsidP="009E5EBF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оценивает выполненные олимпиадные задания;      </w:t>
      </w:r>
    </w:p>
    <w:p w:rsidR="009E5EBF" w:rsidRPr="008F688B" w:rsidRDefault="009E5EBF" w:rsidP="009E5EBF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проводит анализ выполненных олимпиадных заданий; </w:t>
      </w:r>
    </w:p>
    <w:p w:rsidR="009E5EBF" w:rsidRPr="008F688B" w:rsidRDefault="009E5EBF" w:rsidP="009E5EBF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победителей и призеров соответствующего этапа Олимпиады; </w:t>
      </w:r>
    </w:p>
    <w:p w:rsidR="009E5EBF" w:rsidRPr="008F688B" w:rsidRDefault="009E5EBF" w:rsidP="009E5EBF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совместно с оргкомитетом соответствующего этапа   Олимпиады апелляции участников; </w:t>
      </w:r>
    </w:p>
    <w:p w:rsidR="009E5EBF" w:rsidRPr="008F688B" w:rsidRDefault="009E5EBF" w:rsidP="009E5EBF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9E5EBF" w:rsidRPr="008F688B" w:rsidRDefault="009E5EBF" w:rsidP="009E5EB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II. Порядок проведения школьного этапа Олимпиады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2.1. Школьный этап Олимпиады проводится организатором указанного этапа Олимпиады ежегодно с 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>1 октября по ноябрь. Конкретные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даты провед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школьного этапа Олимпиады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самостоятельно в каждом общеобразовательном учреждении.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2.2. Для проведения школьного этапа Олимпиады организатором указанного этапа Олимпиады создаются оргкомитет и жюри школьного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2.3. В школьном этапе Олимпиады по каждому общеобразовательному предмету на добровольной основе принимают участие обучающиеся 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 xml:space="preserve">5-11 классов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2.4. Школьный этап Олимпиады проводится в соответствии с требованиями к проведению указанного этапа Олимпиады и по олимпиадным заданиям, разработанным школьными предметно-методическими комиссиями, с учетом методических рекомендаций центральных предметно-методических комиссий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2.5. После проведения школьного этапа Олимпиады жюри проверяет работы участников, заполняет протоколы и выявляет победителей и призеров.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2.6.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2.7. В случае, когда победители не определены, в школьном этапе Олимпиады определяются только призеры.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2.8.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2.9.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2.10. 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2.11. Список победителей и призеров школьного этапа Олимпиады утверждается организатором школьного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2.12. Победители и призеры школьного этапа Олимпиады награждаются дипломами и грамотами.</w:t>
      </w:r>
    </w:p>
    <w:p w:rsidR="009E5EBF" w:rsidRPr="008F688B" w:rsidRDefault="009E5EBF" w:rsidP="009E5EB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III. Порядок проведения муниципального этапа Олимпиады</w:t>
      </w:r>
    </w:p>
    <w:p w:rsidR="009E5EBF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3.1. Муниципальный этап Олимпиады проводится организатором указанного этапа Олимпиады 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B350EE" w:rsidRPr="001B12AA">
        <w:rPr>
          <w:rFonts w:ascii="Times New Roman" w:eastAsia="Times New Roman" w:hAnsi="Times New Roman" w:cs="Times New Roman"/>
          <w:sz w:val="28"/>
          <w:szCs w:val="28"/>
        </w:rPr>
        <w:t>с 7 ноября по 11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 xml:space="preserve"> декабря.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Конкретные даты проведения муниципального этапа Олимпиады по каждому общеобразовательному предмету устанавливаются организатором регионального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3.2. Устанавливается единое время начала муниципального этапа Олимпиады по каждому о</w:t>
      </w:r>
      <w:r w:rsidR="00B350EE">
        <w:rPr>
          <w:rFonts w:ascii="Times New Roman" w:eastAsia="Times New Roman" w:hAnsi="Times New Roman" w:cs="Times New Roman"/>
          <w:sz w:val="28"/>
          <w:szCs w:val="28"/>
        </w:rPr>
        <w:t>бщеобразовательному предмету: 10</w:t>
      </w:r>
      <w:r w:rsidRPr="00503B30"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Для проведения муниципального этапа Олимпиады организатором указанного этапа Олимпиады создаются оргкомитет, предметно-методические комиссии и жюри муниципального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Оргкомитет муниципального этапа Олимпиады утверждает требования к проведению указанного этапа Олимпиады, разработанные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 </w:t>
      </w:r>
    </w:p>
    <w:p w:rsidR="009E5EBF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Олимпиады. </w:t>
      </w:r>
    </w:p>
    <w:p w:rsidR="009E5EBF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3.6. Руководители образовательных организаций обеспечивают наличие у каждого участника Олимпиады копии паспорта или свидетельства о рождении, медицинской справки о допуске врача, медицинской маски, ручки с синей или черной пастой, при необходимости: непрограммируемого калькулятора, линейки, транспортира, циркуля, географических атласов, копии приказа о направлении на Олимпиаду.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 в Олимпиаде по физической культуре обеспечить наличие у каждого участника отметки о допуске врача.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Каждой образовательной организации </w:t>
      </w: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перед проведением Олимпиады необходимо подготовить кабинеты согласно методическим требованиям, проверить кабинеты на отсутствие таблиц, пособий, учебников при проведении олимпиад, организовать работу в аудиториях учителей (не имеющих отношения к предмету олимпиады в качестве наблюдателей), дежурство учителей в коридорах, ограничить допуск учителей-предметников </w:t>
      </w:r>
      <w:r w:rsidRPr="00503B30">
        <w:rPr>
          <w:rFonts w:ascii="Times New Roman" w:eastAsia="Times New Roman" w:hAnsi="Times New Roman" w:cs="Times New Roman"/>
          <w:sz w:val="28"/>
          <w:szCs w:val="28"/>
        </w:rPr>
        <w:lastRenderedPageBreak/>
        <w:t>к участникам олимпиады в момент ее проведения, создать условия для недопущения утечки информации, работы участников предметно-методических комиссий, учитывая период прохождения коронавирусной инфекции.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3.8. Муниципальный координатор обеспечивает электронную рассылку пакета документов на ту или иную предметную олимпиаду, руководители образовательных организаций обеспечивают тиражирование материалов на каждого участника, обеспечивают индивидуальными заданиями участников Олимпиады. 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3.9. В течение одного часа после окончания Олимпиады по каждому общеобразовательному предмету необходимо направить отсканированные копии работ участников Олимпиады на адрес электронной почты муниципального координатора для организации дальнейшей работы предметно-методических комиссий.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3.10. Члены предметно-методических комиссий принимают участие согласно срокам проведения муниципального этапа Олимпиады по каждому общеобразовательному предмету в проверке олимпиадных работ, судействе при проведении практической части Олимпиады, согласно всем противоэпидемиологическим рекомендациям. Время начала работы предметно-методических комиссий – 14.00 часов, место работы – актовый зал администрации муниципального района «Петровск-Забайкальский район».  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3.11. В муниципальном этапе Олимпиады по каждому общеобразовательному предмету принимают участие обучающиеся 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>7-11 классов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учреждений: </w:t>
      </w:r>
    </w:p>
    <w:p w:rsidR="009E5EBF" w:rsidRDefault="009E5EBF" w:rsidP="009E5EBF">
      <w:pPr>
        <w:numPr>
          <w:ilvl w:val="0"/>
          <w:numId w:val="5"/>
        </w:numPr>
        <w:spacing w:after="0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победители и призеры школьного этапа Олимпиады те</w:t>
      </w:r>
      <w:r>
        <w:rPr>
          <w:rFonts w:ascii="Times New Roman" w:eastAsia="Times New Roman" w:hAnsi="Times New Roman" w:cs="Times New Roman"/>
          <w:sz w:val="28"/>
          <w:szCs w:val="28"/>
        </w:rPr>
        <w:t>кущего учебного года.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 При обеспечении участия в муниципальном этапе Олимпиады обучающихся 7-11 классов, предусматриваются следующие условия: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3.12.1. За каждым классом закрепляется учебное помещение, исключается общение обучающихся из разных классов;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3.12.2. Во время олимпиады обеспечивается проведение «утренних фильтров» с обязательной термометрией с целью выявления и недопущения в организации обучающихся, воспитанников, наблюдателей с признаками респираторных заболеваний при входе в здание; 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3.12.3. При входе в здание устанавливаются дозаторы с антисептическим средством для обработки рук;</w:t>
      </w:r>
    </w:p>
    <w:p w:rsidR="009E5EBF" w:rsidRPr="00503B30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 xml:space="preserve">3.12.4. До проведения той или иной олимпиады и по окончанию работы производится дезинфекция помещений (обработка рабочих поверхностей, пола, дверных ручек). Дезинфицирующие средства используются в </w:t>
      </w:r>
      <w:r w:rsidRPr="00503B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инструкциями производителя в концентрациях для вирусных инфекций.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3.12.5. В местах проведения предметных олимпиад организовывается соблюдение социальной дистанции между обучающимися не менее 1,5 метра, зигзагообразная рассадка за партами (по 1 человеку).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Участники муниципального этапа Олимпиады, набравшие 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>не менее 51%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максимального проходного балла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методических рекомендациях по предмету,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признаются победителями муниципального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победители не определены, на муниципальном этапе Олимпиады определяются только призеры.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. Количество призеров муниципального этапа Олимпиады определяется, исходя из квоты победителей и призеров, установленной организатором регионального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 Призерами муниципального этапа Олимпиады в пределах установленной квоты победителей и призеров признаются все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набравшие 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>не менее 48%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проходного балла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методических рекомендациях по предмету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, следующие в итоговой таблице за победителями. </w:t>
      </w:r>
    </w:p>
    <w:p w:rsidR="009E5EBF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Список победителей и призеров муниципального этапа Олимпиады утверждается организатором муниципального этапа Олимпиады. </w:t>
      </w:r>
    </w:p>
    <w:p w:rsidR="009E5EBF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. Победители и призеры муниципального этапа Ол</w:t>
      </w:r>
      <w:r w:rsidR="001B12AA">
        <w:rPr>
          <w:rFonts w:ascii="Times New Roman" w:eastAsia="Times New Roman" w:hAnsi="Times New Roman" w:cs="Times New Roman"/>
          <w:sz w:val="28"/>
          <w:szCs w:val="28"/>
        </w:rPr>
        <w:t>импиады награждаются дипломами.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3.18. Региональной методической комиссией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экологии принято решение о наличии экологического проекта </w:t>
      </w:r>
      <w:r w:rsidRPr="001B12AA">
        <w:rPr>
          <w:rFonts w:ascii="Times New Roman" w:eastAsia="Times New Roman" w:hAnsi="Times New Roman" w:cs="Times New Roman"/>
          <w:sz w:val="28"/>
          <w:szCs w:val="28"/>
        </w:rPr>
        <w:t>обязательным условием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 школьников на всех этапах в олимпиаде по экологии.</w:t>
      </w:r>
    </w:p>
    <w:p w:rsidR="009E5EBF" w:rsidRPr="00D96A88" w:rsidRDefault="009E5EBF" w:rsidP="001B12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BF" w:rsidRPr="008F688B" w:rsidRDefault="009E5EBF" w:rsidP="009E5EB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F688B">
        <w:rPr>
          <w:rFonts w:ascii="Times New Roman" w:eastAsia="Times New Roman" w:hAnsi="Times New Roman" w:cs="Times New Roman"/>
          <w:b/>
          <w:sz w:val="28"/>
          <w:szCs w:val="28"/>
        </w:rPr>
        <w:t>V. Финансирование Олимпиады</w:t>
      </w:r>
    </w:p>
    <w:p w:rsidR="009E5EBF" w:rsidRPr="008F688B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4.1. Финансовое обеспечение школьного этапа осуществляется за счет средств образовательных организаций. </w:t>
      </w:r>
    </w:p>
    <w:p w:rsidR="009E5EBF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4.2. Финансовое обеспечение муниципального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Забайкальский район» (за исключением расходов на проезд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F0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предметно-методических комиссий 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>к месту проведения и обратно, расходов на питание).</w:t>
      </w:r>
    </w:p>
    <w:p w:rsidR="009E5EBF" w:rsidRPr="00D96A88" w:rsidRDefault="009E5EBF" w:rsidP="001B12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BF" w:rsidRDefault="009E5EBF" w:rsidP="009E5EB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A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544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6AE4"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:rsidR="009E5EBF" w:rsidRPr="00736AE4" w:rsidRDefault="009E5EBF" w:rsidP="009E5EB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30">
        <w:rPr>
          <w:rFonts w:ascii="Times New Roman" w:eastAsia="Times New Roman" w:hAnsi="Times New Roman" w:cs="Times New Roman"/>
          <w:sz w:val="28"/>
          <w:szCs w:val="28"/>
        </w:rPr>
        <w:t>5.1. График учебного процесса в дни проведения муниципального этапа Олимпиады необходимо согласовывать с Управлением образования администрации муниципального района «Петровск-Забайкальский район».</w:t>
      </w:r>
    </w:p>
    <w:p w:rsidR="009E5EBF" w:rsidRPr="00D21FE3" w:rsidRDefault="009E5EBF" w:rsidP="001B12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C373E" wp14:editId="30FFF0AF">
                <wp:simplePos x="0" y="0"/>
                <wp:positionH relativeFrom="column">
                  <wp:posOffset>701040</wp:posOffset>
                </wp:positionH>
                <wp:positionV relativeFrom="paragraph">
                  <wp:posOffset>38100</wp:posOffset>
                </wp:positionV>
                <wp:extent cx="41719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66D4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3pt" to="383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ПРИЛОЖЕНИЕ №</w:t>
      </w:r>
      <w:r w:rsidR="001B12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9E5EBF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9E5EBF" w:rsidRPr="007634D1" w:rsidRDefault="009E5EBF" w:rsidP="009E5EBF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 w:rsidR="001B12A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от 07 ноября 2023 года № 657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715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Состав оргкомитета</w:t>
      </w:r>
    </w:p>
    <w:p w:rsidR="00B350EE" w:rsidRPr="008F688B" w:rsidRDefault="00B350EE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E5EBF" w:rsidRDefault="00B350EE" w:rsidP="009E5EB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Дёрина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И.В</w:t>
      </w:r>
      <w:r w:rsidR="009E5EBF">
        <w:rPr>
          <w:rFonts w:ascii="Times New Roman" w:eastAsia="Times New Roman" w:hAnsi="Times New Roman" w:cs="Times New Roman"/>
          <w:sz w:val="28"/>
          <w:szCs w:val="24"/>
        </w:rPr>
        <w:t xml:space="preserve">. – главный </w:t>
      </w:r>
      <w:r w:rsidR="009E5EBF" w:rsidRPr="008F688B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 w:rsidR="009E5EBF">
        <w:rPr>
          <w:rFonts w:ascii="Times New Roman" w:eastAsia="Times New Roman" w:hAnsi="Times New Roman" w:cs="Times New Roman"/>
          <w:sz w:val="28"/>
          <w:szCs w:val="24"/>
        </w:rPr>
        <w:t>Управления образования.</w:t>
      </w:r>
    </w:p>
    <w:p w:rsidR="009E5EBF" w:rsidRPr="008F688B" w:rsidRDefault="009E5EBF" w:rsidP="009E5EB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А.В.- главный </w:t>
      </w:r>
      <w:r w:rsidRPr="008F688B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4"/>
        </w:rPr>
        <w:t>Управления образования.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ПРИЛОЖЕНИЕ №</w:t>
      </w:r>
      <w:r w:rsidR="001B12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9E5EBF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9E5EBF" w:rsidRPr="007634D1" w:rsidRDefault="009E5EBF" w:rsidP="009E5EBF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</w:t>
      </w:r>
      <w:r w:rsidR="001B12AA">
        <w:rPr>
          <w:rFonts w:ascii="Times New Roman" w:eastAsia="Times New Roman" w:hAnsi="Times New Roman" w:cs="Times New Roman"/>
          <w:sz w:val="28"/>
          <w:szCs w:val="24"/>
        </w:rPr>
        <w:t>От 07</w:t>
      </w:r>
      <w:r w:rsidR="00AE143F">
        <w:rPr>
          <w:rFonts w:ascii="Times New Roman" w:eastAsia="Times New Roman" w:hAnsi="Times New Roman" w:cs="Times New Roman"/>
          <w:sz w:val="28"/>
          <w:szCs w:val="24"/>
        </w:rPr>
        <w:t xml:space="preserve"> ноября 2023 года № </w:t>
      </w:r>
      <w:r w:rsidR="001B12AA">
        <w:rPr>
          <w:rFonts w:ascii="Times New Roman" w:eastAsia="Times New Roman" w:hAnsi="Times New Roman" w:cs="Times New Roman"/>
          <w:sz w:val="28"/>
          <w:szCs w:val="24"/>
        </w:rPr>
        <w:t>657</w:t>
      </w:r>
    </w:p>
    <w:p w:rsidR="009E5EBF" w:rsidRDefault="009E5EBF" w:rsidP="009E5EBF">
      <w:pPr>
        <w:tabs>
          <w:tab w:val="left" w:pos="573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AE143F" w:rsidRDefault="009E5EBF" w:rsidP="00AE143F">
      <w:pPr>
        <w:tabs>
          <w:tab w:val="left" w:pos="6453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446">
        <w:rPr>
          <w:rFonts w:ascii="Times New Roman" w:eastAsia="Times New Roman" w:hAnsi="Times New Roman" w:cs="Times New Roman"/>
          <w:b/>
          <w:sz w:val="28"/>
          <w:szCs w:val="24"/>
        </w:rPr>
        <w:t>Состав предметно-методических комиссий</w:t>
      </w:r>
    </w:p>
    <w:tbl>
      <w:tblPr>
        <w:tblpPr w:leftFromText="180" w:rightFromText="180" w:vertAnchor="page" w:horzAnchor="margin" w:tblpY="4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401"/>
        <w:gridCol w:w="2066"/>
        <w:gridCol w:w="1984"/>
        <w:gridCol w:w="2971"/>
      </w:tblGrid>
      <w:tr w:rsidR="00AE143F" w:rsidRPr="0046278F" w:rsidTr="00AE143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E143F" w:rsidRPr="0046278F" w:rsidTr="00AE143F">
        <w:trPr>
          <w:trHeight w:val="888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с.Хохотуй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 – (председатель)</w:t>
            </w:r>
          </w:p>
        </w:tc>
      </w:tr>
      <w:tr w:rsidR="00AE143F" w:rsidRPr="0046278F" w:rsidTr="00AE143F">
        <w:trPr>
          <w:trHeight w:val="1305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с.Хохотуй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Шелопугина С.Г – (председатель)</w:t>
            </w:r>
          </w:p>
        </w:tc>
      </w:tr>
      <w:tr w:rsidR="00AE143F" w:rsidRPr="0046278F" w:rsidTr="00AE143F">
        <w:trPr>
          <w:trHeight w:val="87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 – (председатель)</w:t>
            </w:r>
          </w:p>
        </w:tc>
      </w:tr>
      <w:tr w:rsidR="00AE143F" w:rsidRPr="0046278F" w:rsidTr="00AE143F">
        <w:trPr>
          <w:trHeight w:val="1050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  – (председатель)</w:t>
            </w:r>
          </w:p>
        </w:tc>
      </w:tr>
      <w:tr w:rsidR="00AE143F" w:rsidRPr="0046278F" w:rsidTr="00AE143F">
        <w:trPr>
          <w:trHeight w:val="978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14.11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Астрономия, </w:t>
            </w: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В.А – (председатель)</w:t>
            </w:r>
          </w:p>
        </w:tc>
      </w:tr>
      <w:tr w:rsidR="00AE143F" w:rsidRPr="0046278F" w:rsidTr="00AE143F">
        <w:trPr>
          <w:trHeight w:val="1215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п.Новопавловка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И.Г – (председатель)</w:t>
            </w:r>
          </w:p>
        </w:tc>
      </w:tr>
      <w:tr w:rsidR="00AE143F" w:rsidRPr="0046278F" w:rsidTr="00AE143F">
        <w:trPr>
          <w:trHeight w:val="6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16.11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46278F" w:rsidRDefault="001B12AA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</w:t>
            </w:r>
            <w:r w:rsidR="00AE143F"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</w:t>
            </w:r>
          </w:p>
          <w:p w:rsidR="00AE143F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F" w:rsidRPr="001B12AA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AA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П.А (председатель)</w:t>
            </w:r>
          </w:p>
          <w:p w:rsidR="00AE143F" w:rsidRDefault="00AE143F" w:rsidP="00AE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3F" w:rsidRDefault="00AE143F" w:rsidP="00AE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3F" w:rsidRPr="0046278F" w:rsidRDefault="00AE143F" w:rsidP="00AE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43F" w:rsidRDefault="00AE143F" w:rsidP="00AE143F">
      <w:pPr>
        <w:tabs>
          <w:tab w:val="left" w:pos="6453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page" w:horzAnchor="margin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401"/>
        <w:gridCol w:w="2066"/>
        <w:gridCol w:w="1984"/>
        <w:gridCol w:w="2971"/>
      </w:tblGrid>
      <w:tr w:rsidR="001B3035" w:rsidRPr="0046278F" w:rsidTr="00FC4506">
        <w:trPr>
          <w:trHeight w:val="106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А.С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Шелопугин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 – (председатель)</w:t>
            </w:r>
          </w:p>
        </w:tc>
      </w:tr>
      <w:tr w:rsidR="001B3035" w:rsidRPr="0046278F" w:rsidTr="001B12AA">
        <w:trPr>
          <w:trHeight w:val="1293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B3035" w:rsidRPr="0046278F" w:rsidRDefault="001B3035" w:rsidP="001B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Л.А – (председатель)</w:t>
            </w:r>
          </w:p>
        </w:tc>
      </w:tr>
      <w:tr w:rsidR="001B3035" w:rsidRPr="0046278F" w:rsidTr="00FC4506">
        <w:trPr>
          <w:trHeight w:val="72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5" w:rsidRPr="0046278F" w:rsidRDefault="00AE143F" w:rsidP="00A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Ерёмина Н.В – (председатель)</w:t>
            </w:r>
          </w:p>
        </w:tc>
      </w:tr>
      <w:tr w:rsidR="001B3035" w:rsidRPr="0046278F" w:rsidTr="00FC4506">
        <w:trPr>
          <w:trHeight w:val="68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Default="001B3035" w:rsidP="001B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 – (председатель)</w:t>
            </w:r>
          </w:p>
        </w:tc>
      </w:tr>
      <w:tr w:rsidR="001B3035" w:rsidRPr="0046278F" w:rsidTr="001B12AA">
        <w:trPr>
          <w:trHeight w:val="101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28.11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1B3035" w:rsidRPr="0046278F" w:rsidRDefault="001B3035" w:rsidP="001B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Е.В.- (председатель)</w:t>
            </w:r>
          </w:p>
        </w:tc>
      </w:tr>
      <w:tr w:rsidR="001B3035" w:rsidRPr="0046278F" w:rsidTr="001B12AA">
        <w:trPr>
          <w:trHeight w:val="829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1B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Маринкина Н.А – (председатель)</w:t>
            </w:r>
          </w:p>
        </w:tc>
      </w:tr>
      <w:tr w:rsidR="001B3035" w:rsidRPr="0046278F" w:rsidTr="00FC4506">
        <w:trPr>
          <w:trHeight w:val="99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П.А – (председатель)</w:t>
            </w:r>
          </w:p>
        </w:tc>
      </w:tr>
      <w:tr w:rsidR="001B3035" w:rsidRPr="0046278F" w:rsidTr="00FC4506">
        <w:trPr>
          <w:trHeight w:val="1485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 - (председатель)</w:t>
            </w:r>
          </w:p>
        </w:tc>
      </w:tr>
      <w:tr w:rsidR="001B3035" w:rsidRPr="0046278F" w:rsidTr="001B12AA">
        <w:trPr>
          <w:trHeight w:val="93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05.12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1B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 - (председатель)</w:t>
            </w:r>
          </w:p>
        </w:tc>
      </w:tr>
      <w:tr w:rsidR="001B3035" w:rsidRPr="0046278F" w:rsidTr="001B12AA">
        <w:trPr>
          <w:trHeight w:val="835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1B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с.Баляга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– (председатель)</w:t>
            </w:r>
          </w:p>
        </w:tc>
      </w:tr>
      <w:tr w:rsidR="001B3035" w:rsidRPr="0046278F" w:rsidTr="001B12AA">
        <w:trPr>
          <w:trHeight w:val="847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  <w:p w:rsidR="001B3035" w:rsidRDefault="001B3035" w:rsidP="001B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1B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М.Ф - (председатель)</w:t>
            </w:r>
          </w:p>
        </w:tc>
      </w:tr>
      <w:tr w:rsidR="001B3035" w:rsidRPr="0046278F" w:rsidTr="001B12AA">
        <w:trPr>
          <w:trHeight w:val="831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1B3035" w:rsidRDefault="001B3035" w:rsidP="001B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78F">
              <w:rPr>
                <w:rFonts w:ascii="Times New Roman" w:eastAsia="Times New Roman" w:hAnsi="Times New Roman" w:cs="Times New Roman"/>
                <w:sz w:val="24"/>
                <w:szCs w:val="24"/>
              </w:rPr>
              <w:t>с.Тарбагатай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35" w:rsidRPr="0046278F" w:rsidRDefault="001B3035" w:rsidP="00FC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А.Н - (председатель)</w:t>
            </w:r>
          </w:p>
        </w:tc>
      </w:tr>
    </w:tbl>
    <w:p w:rsidR="00AE143F" w:rsidRDefault="00AE143F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E143F" w:rsidRDefault="00AE143F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E143F" w:rsidRDefault="00AE143F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E143F" w:rsidRDefault="00AE143F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  <w:sectPr w:rsidR="001B12AA" w:rsidSect="003352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2AA" w:rsidRDefault="001B12AA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1B3035">
      <w:pPr>
        <w:tabs>
          <w:tab w:val="left" w:pos="5580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B12AA" w:rsidRDefault="001B12AA" w:rsidP="001B12AA">
      <w:pPr>
        <w:tabs>
          <w:tab w:val="left" w:pos="5580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Default="009E5EBF" w:rsidP="001B12AA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№5</w:t>
      </w:r>
    </w:p>
    <w:p w:rsidR="009E5EBF" w:rsidRDefault="009E5EBF" w:rsidP="001B12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                                                                         муниципального района</w:t>
      </w:r>
    </w:p>
    <w:p w:rsidR="009E5EBF" w:rsidRDefault="009E5EBF" w:rsidP="001B12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«Петровск-Забайкальский район»</w:t>
      </w:r>
    </w:p>
    <w:p w:rsidR="009E5EBF" w:rsidRPr="007634D1" w:rsidRDefault="001B12AA" w:rsidP="001B12AA">
      <w:pPr>
        <w:tabs>
          <w:tab w:val="left" w:pos="5460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07</w:t>
      </w:r>
      <w:r w:rsidR="00AE143F">
        <w:rPr>
          <w:rFonts w:ascii="Times New Roman" w:eastAsia="Times New Roman" w:hAnsi="Times New Roman" w:cs="Times New Roman"/>
          <w:sz w:val="28"/>
          <w:szCs w:val="24"/>
        </w:rPr>
        <w:t xml:space="preserve"> ноября 2023 года № </w:t>
      </w:r>
      <w:r>
        <w:rPr>
          <w:rFonts w:ascii="Times New Roman" w:eastAsia="Times New Roman" w:hAnsi="Times New Roman" w:cs="Times New Roman"/>
          <w:sz w:val="28"/>
          <w:szCs w:val="24"/>
        </w:rPr>
        <w:t>657</w:t>
      </w:r>
    </w:p>
    <w:p w:rsidR="001B12AA" w:rsidRDefault="001B12AA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  <w:sectPr w:rsidR="001B12AA" w:rsidSect="001B12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Pr="001B12AA" w:rsidRDefault="009E5EBF" w:rsidP="009E5EBF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:rsidR="009E5EBF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Смета на проведение олимпиады</w:t>
      </w:r>
    </w:p>
    <w:p w:rsidR="001B12AA" w:rsidRDefault="001B12AA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5392"/>
        <w:gridCol w:w="2139"/>
        <w:gridCol w:w="1260"/>
      </w:tblGrid>
      <w:tr w:rsidR="001B12AA" w:rsidTr="001B12AA">
        <w:tc>
          <w:tcPr>
            <w:tcW w:w="558" w:type="dxa"/>
          </w:tcPr>
          <w:p w:rsidR="001B12AA" w:rsidRDefault="00F55A50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581" w:type="dxa"/>
          </w:tcPr>
          <w:p w:rsidR="001B12AA" w:rsidRDefault="00F55A50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1936" w:type="dxa"/>
          </w:tcPr>
          <w:p w:rsidR="001B12AA" w:rsidRPr="00F55A50" w:rsidRDefault="00F55A50" w:rsidP="00F55A50">
            <w:p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55A5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Количество</w:t>
            </w:r>
          </w:p>
        </w:tc>
        <w:tc>
          <w:tcPr>
            <w:tcW w:w="1270" w:type="dxa"/>
          </w:tcPr>
          <w:p w:rsidR="001B12AA" w:rsidRPr="00F55A50" w:rsidRDefault="00D0623B" w:rsidP="001B12A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Сумма</w:t>
            </w:r>
          </w:p>
        </w:tc>
      </w:tr>
      <w:tr w:rsidR="001B12AA" w:rsidTr="001B12AA">
        <w:tc>
          <w:tcPr>
            <w:tcW w:w="558" w:type="dxa"/>
          </w:tcPr>
          <w:p w:rsidR="001B12AA" w:rsidRDefault="001B12AA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5581" w:type="dxa"/>
          </w:tcPr>
          <w:p w:rsid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Канцелярские товары (ручки,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скобы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степлера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папки,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мультифора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скрепки)</w:t>
            </w:r>
          </w:p>
        </w:tc>
        <w:tc>
          <w:tcPr>
            <w:tcW w:w="1936" w:type="dxa"/>
          </w:tcPr>
          <w:p w:rsidR="001B12AA" w:rsidRDefault="00F55A50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__</w:t>
            </w:r>
          </w:p>
        </w:tc>
        <w:tc>
          <w:tcPr>
            <w:tcW w:w="1270" w:type="dxa"/>
          </w:tcPr>
          <w:p w:rsidR="001B12AA" w:rsidRPr="001B12AA" w:rsidRDefault="001B12AA" w:rsidP="00D062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12AA">
              <w:rPr>
                <w:rFonts w:ascii="Times New Roman" w:eastAsia="Times New Roman" w:hAnsi="Times New Roman" w:cs="Times New Roman"/>
                <w:sz w:val="28"/>
                <w:szCs w:val="24"/>
              </w:rPr>
              <w:t>1250</w:t>
            </w:r>
          </w:p>
          <w:p w:rsidR="001B12AA" w:rsidRP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B12AA" w:rsidTr="001B12AA">
        <w:tc>
          <w:tcPr>
            <w:tcW w:w="558" w:type="dxa"/>
          </w:tcPr>
          <w:p w:rsidR="001B12AA" w:rsidRDefault="001B12AA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5581" w:type="dxa"/>
          </w:tcPr>
          <w:p w:rsid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Офисная бумага А4</w:t>
            </w:r>
          </w:p>
        </w:tc>
        <w:tc>
          <w:tcPr>
            <w:tcW w:w="1936" w:type="dxa"/>
          </w:tcPr>
          <w:p w:rsidR="001B12AA" w:rsidRPr="00D0623B" w:rsidRDefault="00F55A50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23B"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270" w:type="dxa"/>
          </w:tcPr>
          <w:p w:rsidR="001B12AA" w:rsidRP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12AA">
              <w:rPr>
                <w:rFonts w:ascii="Times New Roman" w:eastAsia="Times New Roman" w:hAnsi="Times New Roman" w:cs="Times New Roman"/>
                <w:sz w:val="28"/>
                <w:szCs w:val="24"/>
              </w:rPr>
              <w:t>9000</w:t>
            </w:r>
          </w:p>
        </w:tc>
      </w:tr>
      <w:tr w:rsidR="001B12AA" w:rsidTr="001B12AA">
        <w:tc>
          <w:tcPr>
            <w:tcW w:w="558" w:type="dxa"/>
          </w:tcPr>
          <w:p w:rsidR="001B12AA" w:rsidRDefault="001B12AA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5581" w:type="dxa"/>
          </w:tcPr>
          <w:p w:rsid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Заправка картриджей</w:t>
            </w:r>
          </w:p>
        </w:tc>
        <w:tc>
          <w:tcPr>
            <w:tcW w:w="1936" w:type="dxa"/>
          </w:tcPr>
          <w:p w:rsidR="001B12AA" w:rsidRPr="00D0623B" w:rsidRDefault="00F55A50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23B">
              <w:rPr>
                <w:rFonts w:ascii="Times New Roman" w:eastAsia="Times New Roman" w:hAnsi="Times New Roman" w:cs="Times New Roman"/>
                <w:sz w:val="28"/>
                <w:szCs w:val="24"/>
              </w:rPr>
              <w:t>---</w:t>
            </w:r>
          </w:p>
        </w:tc>
        <w:tc>
          <w:tcPr>
            <w:tcW w:w="1270" w:type="dxa"/>
          </w:tcPr>
          <w:p w:rsidR="001B12AA" w:rsidRP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12AA">
              <w:rPr>
                <w:rFonts w:ascii="Times New Roman" w:eastAsia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1B12AA" w:rsidTr="001B12AA">
        <w:trPr>
          <w:trHeight w:val="429"/>
        </w:trPr>
        <w:tc>
          <w:tcPr>
            <w:tcW w:w="558" w:type="dxa"/>
          </w:tcPr>
          <w:p w:rsidR="001B12AA" w:rsidRDefault="001B12AA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5581" w:type="dxa"/>
          </w:tcPr>
          <w:p w:rsid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2D65">
              <w:rPr>
                <w:rFonts w:ascii="Times New Roman" w:eastAsia="Times New Roman" w:hAnsi="Times New Roman" w:cs="Times New Roman"/>
                <w:sz w:val="28"/>
                <w:szCs w:val="24"/>
              </w:rPr>
              <w:t>Награждение: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</w:t>
            </w:r>
            <w:r w:rsidRPr="0090407E">
              <w:rPr>
                <w:rFonts w:ascii="Times New Roman" w:eastAsia="Times New Roman" w:hAnsi="Times New Roman" w:cs="Times New Roman"/>
                <w:sz w:val="28"/>
                <w:szCs w:val="24"/>
              </w:rPr>
              <w:t>рамоты</w:t>
            </w:r>
          </w:p>
          <w:p w:rsidR="00D0623B" w:rsidRPr="001B12AA" w:rsidRDefault="00D0623B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6" w:type="dxa"/>
          </w:tcPr>
          <w:p w:rsidR="001B12AA" w:rsidRPr="00D0623B" w:rsidRDefault="00F55A50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0623B"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270" w:type="dxa"/>
          </w:tcPr>
          <w:p w:rsidR="001B12AA" w:rsidRPr="001B12AA" w:rsidRDefault="001B12AA" w:rsidP="00D06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12AA">
              <w:rPr>
                <w:rFonts w:ascii="Times New Roman" w:eastAsia="Times New Roman" w:hAnsi="Times New Roman" w:cs="Times New Roman"/>
                <w:sz w:val="28"/>
                <w:szCs w:val="24"/>
              </w:rPr>
              <w:t>2250</w:t>
            </w:r>
          </w:p>
        </w:tc>
      </w:tr>
      <w:tr w:rsidR="001B12AA" w:rsidTr="001B12AA">
        <w:trPr>
          <w:trHeight w:val="345"/>
        </w:trPr>
        <w:tc>
          <w:tcPr>
            <w:tcW w:w="558" w:type="dxa"/>
          </w:tcPr>
          <w:p w:rsidR="001B12AA" w:rsidRDefault="001B12AA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581" w:type="dxa"/>
          </w:tcPr>
          <w:p w:rsidR="001B12AA" w:rsidRPr="001B12AA" w:rsidRDefault="001B12AA" w:rsidP="009E5E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B12A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Итого </w:t>
            </w:r>
          </w:p>
        </w:tc>
        <w:tc>
          <w:tcPr>
            <w:tcW w:w="1936" w:type="dxa"/>
          </w:tcPr>
          <w:p w:rsidR="001B12AA" w:rsidRDefault="001B12AA" w:rsidP="00F55A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0" w:type="dxa"/>
          </w:tcPr>
          <w:p w:rsidR="001B12AA" w:rsidRDefault="00F55A50" w:rsidP="00F55A5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13 000</w:t>
            </w:r>
          </w:p>
        </w:tc>
      </w:tr>
    </w:tbl>
    <w:p w:rsidR="001B12AA" w:rsidRDefault="001B12AA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E5EBF" w:rsidRPr="00B95026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035" w:rsidRDefault="001B3035" w:rsidP="001B3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23B" w:rsidRDefault="00D0623B" w:rsidP="001B3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BF" w:rsidRDefault="009E5EBF" w:rsidP="009E5EBF">
      <w:pPr>
        <w:tabs>
          <w:tab w:val="left" w:pos="5580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ПРИЛОЖЕНИЕ №</w:t>
      </w:r>
      <w:r w:rsidR="00D062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9E5EBF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муниципального района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«Петровск-Забайкальский район»</w:t>
      </w:r>
    </w:p>
    <w:p w:rsidR="009E5EBF" w:rsidRPr="007634D1" w:rsidRDefault="009E5EBF" w:rsidP="009E5EBF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="00D0623B">
        <w:rPr>
          <w:rFonts w:ascii="Times New Roman" w:eastAsia="Times New Roman" w:hAnsi="Times New Roman" w:cs="Times New Roman"/>
          <w:sz w:val="28"/>
          <w:szCs w:val="24"/>
        </w:rPr>
        <w:t>от 07</w:t>
      </w:r>
      <w:r w:rsidR="00AE143F">
        <w:rPr>
          <w:rFonts w:ascii="Times New Roman" w:eastAsia="Times New Roman" w:hAnsi="Times New Roman" w:cs="Times New Roman"/>
          <w:sz w:val="28"/>
          <w:szCs w:val="24"/>
        </w:rPr>
        <w:t xml:space="preserve"> ноября 2023 года № </w:t>
      </w:r>
      <w:r w:rsidR="00D0623B">
        <w:rPr>
          <w:rFonts w:ascii="Times New Roman" w:eastAsia="Times New Roman" w:hAnsi="Times New Roman" w:cs="Times New Roman"/>
          <w:sz w:val="28"/>
          <w:szCs w:val="24"/>
        </w:rPr>
        <w:t>657</w:t>
      </w:r>
    </w:p>
    <w:p w:rsidR="009E5EBF" w:rsidRDefault="009E5EBF" w:rsidP="009E5EB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E5EBF" w:rsidRPr="00AE143F" w:rsidRDefault="009E5EBF" w:rsidP="00AE143F">
      <w:pPr>
        <w:tabs>
          <w:tab w:val="left" w:pos="5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E5EBF" w:rsidRDefault="009E5EBF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B2446">
        <w:rPr>
          <w:rFonts w:ascii="Times New Roman" w:eastAsia="Times New Roman" w:hAnsi="Times New Roman" w:cs="Times New Roman"/>
          <w:b/>
          <w:sz w:val="28"/>
          <w:szCs w:val="24"/>
        </w:rPr>
        <w:t>Форма заявки для участия в муниципальном этапе Все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российской олимпиады школьников</w:t>
      </w:r>
    </w:p>
    <w:p w:rsidR="00D0623B" w:rsidRPr="00D21FE3" w:rsidRDefault="00D0623B" w:rsidP="009E5E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590" w:type="dxa"/>
        <w:tblInd w:w="-891" w:type="dxa"/>
        <w:tblLook w:val="04A0" w:firstRow="1" w:lastRow="0" w:firstColumn="1" w:lastColumn="0" w:noHBand="0" w:noVBand="1"/>
      </w:tblPr>
      <w:tblGrid>
        <w:gridCol w:w="1076"/>
        <w:gridCol w:w="1275"/>
        <w:gridCol w:w="1481"/>
        <w:gridCol w:w="1231"/>
        <w:gridCol w:w="1008"/>
        <w:gridCol w:w="1071"/>
        <w:gridCol w:w="1884"/>
        <w:gridCol w:w="1564"/>
      </w:tblGrid>
      <w:tr w:rsidR="009E5EBF" w:rsidRPr="00D21FE3" w:rsidTr="009E5EBF">
        <w:trPr>
          <w:cantSplit/>
          <w:trHeight w:val="1862"/>
        </w:trPr>
        <w:tc>
          <w:tcPr>
            <w:tcW w:w="1076" w:type="dxa"/>
          </w:tcPr>
          <w:p w:rsidR="009E5EBF" w:rsidRPr="000900A1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редмет</w:t>
            </w:r>
          </w:p>
        </w:tc>
        <w:tc>
          <w:tcPr>
            <w:tcW w:w="1275" w:type="dxa"/>
          </w:tcPr>
          <w:p w:rsidR="009E5EBF" w:rsidRPr="000900A1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ФИО участника</w:t>
            </w:r>
          </w:p>
        </w:tc>
        <w:tc>
          <w:tcPr>
            <w:tcW w:w="1481" w:type="dxa"/>
          </w:tcPr>
          <w:p w:rsidR="001B3035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Паспортные данные, контакт</w:t>
            </w:r>
          </w:p>
          <w:p w:rsidR="009E5EBF" w:rsidRPr="000900A1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ный телефон</w:t>
            </w:r>
          </w:p>
        </w:tc>
        <w:tc>
          <w:tcPr>
            <w:tcW w:w="1231" w:type="dxa"/>
          </w:tcPr>
          <w:p w:rsidR="009E5EBF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Дата рождения</w:t>
            </w:r>
          </w:p>
          <w:p w:rsidR="00AE143F" w:rsidRPr="000900A1" w:rsidRDefault="00AE143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08" w:type="dxa"/>
          </w:tcPr>
          <w:p w:rsidR="009E5EBF" w:rsidRPr="000900A1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Школа, класс</w:t>
            </w:r>
          </w:p>
        </w:tc>
        <w:tc>
          <w:tcPr>
            <w:tcW w:w="1071" w:type="dxa"/>
          </w:tcPr>
          <w:p w:rsidR="009E5EBF" w:rsidRPr="000900A1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884" w:type="dxa"/>
          </w:tcPr>
          <w:p w:rsidR="009E5EBF" w:rsidRPr="000900A1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00A1">
              <w:rPr>
                <w:rFonts w:ascii="Times New Roman" w:hAnsi="Times New Roman" w:cs="Times New Roman"/>
                <w:sz w:val="18"/>
                <w:szCs w:val="24"/>
              </w:rPr>
              <w:t>ФИО учителя, подготовившего победителя, призёра</w:t>
            </w:r>
          </w:p>
        </w:tc>
        <w:tc>
          <w:tcPr>
            <w:tcW w:w="1564" w:type="dxa"/>
          </w:tcPr>
          <w:p w:rsidR="009E5EBF" w:rsidRPr="000900A1" w:rsidRDefault="009E5EBF" w:rsidP="009E5EB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ФИО одного из родителей, с указанием контактного телефона</w:t>
            </w:r>
          </w:p>
        </w:tc>
      </w:tr>
      <w:tr w:rsidR="009E5EBF" w:rsidRPr="00D21FE3" w:rsidTr="009E5EBF">
        <w:trPr>
          <w:trHeight w:val="252"/>
        </w:trPr>
        <w:tc>
          <w:tcPr>
            <w:tcW w:w="1076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9E5EBF" w:rsidRPr="00D21FE3" w:rsidRDefault="009E5EBF" w:rsidP="009E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623B" w:rsidRDefault="00D0623B"/>
    <w:p w:rsidR="00D0623B" w:rsidRDefault="00D0623B"/>
    <w:p w:rsidR="008609B2" w:rsidRDefault="00D0623B">
      <w:r>
        <w:t xml:space="preserve">                             _____________________________________________________________</w:t>
      </w:r>
    </w:p>
    <w:sectPr w:rsidR="008609B2" w:rsidSect="003352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174"/>
    <w:multiLevelType w:val="hybridMultilevel"/>
    <w:tmpl w:val="B0A088E4"/>
    <w:lvl w:ilvl="0" w:tplc="573AE3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45738"/>
    <w:multiLevelType w:val="hybridMultilevel"/>
    <w:tmpl w:val="91ACF6D4"/>
    <w:lvl w:ilvl="0" w:tplc="573AE3A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A94557D"/>
    <w:multiLevelType w:val="hybridMultilevel"/>
    <w:tmpl w:val="CBF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4D25"/>
    <w:multiLevelType w:val="multilevel"/>
    <w:tmpl w:val="B9428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" w15:restartNumberingAfterBreak="0">
    <w:nsid w:val="7F745C8B"/>
    <w:multiLevelType w:val="hybridMultilevel"/>
    <w:tmpl w:val="8708D6B2"/>
    <w:lvl w:ilvl="0" w:tplc="573AE3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BF"/>
    <w:rsid w:val="001B12AA"/>
    <w:rsid w:val="001B3035"/>
    <w:rsid w:val="003352A7"/>
    <w:rsid w:val="003852EF"/>
    <w:rsid w:val="005E5ECC"/>
    <w:rsid w:val="006D6CA8"/>
    <w:rsid w:val="008609B2"/>
    <w:rsid w:val="0088131E"/>
    <w:rsid w:val="009E5EBF"/>
    <w:rsid w:val="00A510A5"/>
    <w:rsid w:val="00AC1DF8"/>
    <w:rsid w:val="00AE143F"/>
    <w:rsid w:val="00B350EE"/>
    <w:rsid w:val="00D0623B"/>
    <w:rsid w:val="00EE4A18"/>
    <w:rsid w:val="00F5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3649-66E1-4F8D-9DF9-764C0CD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BF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5E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E5EBF"/>
    <w:pPr>
      <w:ind w:left="720"/>
      <w:contextualSpacing/>
    </w:pPr>
  </w:style>
  <w:style w:type="table" w:styleId="a3">
    <w:name w:val="Table Grid"/>
    <w:basedOn w:val="a1"/>
    <w:uiPriority w:val="39"/>
    <w:rsid w:val="009E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035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352A7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SpecObrazovaniya</dc:creator>
  <cp:keywords/>
  <dc:description/>
  <cp:lastModifiedBy>station</cp:lastModifiedBy>
  <cp:revision>3</cp:revision>
  <cp:lastPrinted>2023-11-08T00:43:00Z</cp:lastPrinted>
  <dcterms:created xsi:type="dcterms:W3CDTF">2023-11-09T02:52:00Z</dcterms:created>
  <dcterms:modified xsi:type="dcterms:W3CDTF">2023-11-10T01:54:00Z</dcterms:modified>
</cp:coreProperties>
</file>