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9B24" w14:textId="77777777" w:rsidR="0005732F" w:rsidRPr="0005732F" w:rsidRDefault="0005732F" w:rsidP="0005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573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муниципального</w:t>
      </w:r>
      <w:proofErr w:type="gramEnd"/>
      <w:r w:rsidRPr="000573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</w:t>
      </w:r>
    </w:p>
    <w:p w14:paraId="0DF7A214" w14:textId="77777777" w:rsidR="0005732F" w:rsidRPr="0005732F" w:rsidRDefault="0005732F" w:rsidP="0005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73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gramStart"/>
      <w:r w:rsidRPr="000573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Петровск  -</w:t>
      </w:r>
      <w:proofErr w:type="gramEnd"/>
      <w:r w:rsidRPr="000573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Забайкальский район»</w:t>
      </w:r>
    </w:p>
    <w:p w14:paraId="70117F40" w14:textId="77777777" w:rsidR="0005732F" w:rsidRPr="0005732F" w:rsidRDefault="0005732F" w:rsidP="0005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BBDF9" w14:textId="77777777" w:rsidR="0005732F" w:rsidRPr="0005732F" w:rsidRDefault="0005732F" w:rsidP="000573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</w:pPr>
      <w:r w:rsidRPr="0005732F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ПОСТАНОВЛЕНИЕ</w:t>
      </w:r>
    </w:p>
    <w:p w14:paraId="76C3DFE2" w14:textId="77777777" w:rsidR="0005732F" w:rsidRP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0C68E" w14:textId="77777777" w:rsidR="0005732F" w:rsidRP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E0D54" w14:textId="70634283" w:rsidR="0005732F" w:rsidRPr="0005732F" w:rsidRDefault="006A0622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1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688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D21DE5" w14:textId="77777777" w:rsidR="0005732F" w:rsidRPr="0005732F" w:rsidRDefault="0005732F" w:rsidP="0005732F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Петровск-Забайкальский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5D18D84" w14:textId="77777777" w:rsidR="0005732F" w:rsidRPr="0005732F" w:rsidRDefault="0005732F" w:rsidP="0005732F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EEB0E" w14:textId="39E01462" w:rsidR="0005732F" w:rsidRPr="0005732F" w:rsidRDefault="0005732F" w:rsidP="0005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 в</w:t>
      </w:r>
      <w:proofErr w:type="gramEnd"/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муниципального района «Петровск-Забайкальский район» от 21 августа 2020 года №537</w:t>
      </w:r>
      <w:bookmarkStart w:id="0" w:name="_Hlk92718440"/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End w:id="0"/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«Сохранение и развитие культуры муниципального района «Петровск-Забайкальский район» на 2021-202</w:t>
      </w:r>
      <w:r w:rsidR="00EB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09FC335C" w14:textId="77777777" w:rsidR="0005732F" w:rsidRPr="0005732F" w:rsidRDefault="0005732F" w:rsidP="0005732F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F1443E" w14:textId="040C8DC7" w:rsidR="00AF50A9" w:rsidRDefault="0005732F" w:rsidP="00AF5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частью 1 статьи 179 Бюджетного кодекса Российской Федерации,  пунктами 22, 23 части 1 статьи 8 Устава муниципального района «Петровск-Забайкальский район»</w:t>
      </w:r>
      <w:r w:rsidR="009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муниципального района «Петровск-Забайкальский район» от 25 декабря  2020 года № 802 «</w:t>
      </w:r>
      <w:r w:rsidRPr="00057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принятия решений о разработке, формировании и реализации муниципальных программ муниципального района «Петровск-Забайкальский район», 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район» 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«Петровск-Забайкальский район»,  </w:t>
      </w:r>
      <w:r w:rsidRPr="0005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т: </w:t>
      </w:r>
    </w:p>
    <w:p w14:paraId="401CDDF3" w14:textId="77777777" w:rsidR="00AA7330" w:rsidRDefault="00AF50A9" w:rsidP="003B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76071590" w14:textId="7B947B83" w:rsidR="0005732F" w:rsidRPr="0005732F" w:rsidRDefault="00AA7330" w:rsidP="003B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«Петровск-Забайкальский район» от </w:t>
      </w:r>
      <w:proofErr w:type="gramStart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21  августа</w:t>
      </w:r>
      <w:proofErr w:type="gramEnd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537 «Об утверждении муниципальной программы «Сохранение и развитие культуры муниципального района «Петровск-Забайкальский район» на 2021-202</w:t>
      </w:r>
      <w:r w:rsidR="009753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14:paraId="08D32A81" w14:textId="07041650" w:rsid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в наименовании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,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постановления, по тексту муниципальной программы цифры «2021-202</w:t>
      </w:r>
      <w:r w:rsidR="005567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«2021-202</w:t>
      </w:r>
      <w:r w:rsidR="00556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56091C7" w14:textId="26C949CC" w:rsidR="00A43748" w:rsidRPr="0005732F" w:rsidRDefault="00A43748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67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676FB7"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124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</w:t>
      </w:r>
      <w:r w:rsidR="00676F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</w:t>
      </w:r>
      <w:r w:rsidR="00676F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625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43748" w14:paraId="5F9D9650" w14:textId="77777777" w:rsidTr="00A43748">
        <w:tc>
          <w:tcPr>
            <w:tcW w:w="2405" w:type="dxa"/>
          </w:tcPr>
          <w:p w14:paraId="236C430E" w14:textId="034C38FB" w:rsidR="00A43748" w:rsidRDefault="00A43748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6939" w:type="dxa"/>
          </w:tcPr>
          <w:p w14:paraId="540F297C" w14:textId="77777777" w:rsidR="00A43748" w:rsidRDefault="00A43748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культурно-массовых мероприятий-1800 единиц;</w:t>
            </w:r>
          </w:p>
          <w:p w14:paraId="6919C520" w14:textId="6AF92A02" w:rsidR="00A43748" w:rsidRDefault="00A43748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участников культурно-массовых мероприятий -66500</w:t>
            </w:r>
            <w:r w:rsidR="009C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человек;</w:t>
            </w:r>
          </w:p>
          <w:p w14:paraId="58D2A148" w14:textId="0FCE98AF" w:rsidR="00A43748" w:rsidRDefault="00A43748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пользователей библиотек</w:t>
            </w:r>
            <w:r w:rsidR="001D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16025человек</w:t>
            </w:r>
            <w:r w:rsidR="0012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DD144BA" w14:textId="6D834994" w:rsidR="00A43748" w:rsidRDefault="00A43748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документовыдач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314535 экземпляров</w:t>
            </w:r>
            <w:r w:rsidR="00BE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5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8A39F2" w14:textId="080F3A6C" w:rsidR="00A43748" w:rsidRDefault="00A43748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9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охранение контингента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 и ДМШ-38</w:t>
            </w:r>
            <w:r w:rsidR="001D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60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AFC109" w14:textId="71564A97" w:rsidR="00A43748" w:rsidRDefault="00124025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кружков декоративно-прикладного творчества -1</w:t>
            </w:r>
            <w:r w:rsidR="00AD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AD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21CE381" w14:textId="0430DE52" w:rsidR="00124025" w:rsidRDefault="00124025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участников народных ремесел-65</w:t>
            </w:r>
            <w:r w:rsidR="0060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единиц.</w:t>
            </w:r>
          </w:p>
          <w:p w14:paraId="2EC95864" w14:textId="664E1809" w:rsidR="00124025" w:rsidRDefault="00124025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-пожарная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сигнализация 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установлена ни водном из 3-х  учреждений;</w:t>
            </w:r>
          </w:p>
          <w:p w14:paraId="19A9D0E7" w14:textId="77777777" w:rsidR="00124025" w:rsidRDefault="00124025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проведены работы по пропитке деревянных конструкций и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оповещения  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учреждений;</w:t>
            </w:r>
          </w:p>
          <w:p w14:paraId="0B5539F8" w14:textId="062B3A87" w:rsidR="00124025" w:rsidRDefault="00124025" w:rsidP="00057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приобреталась  наглядная противопожарная  агитация в 8-ми учреждениях.</w:t>
            </w:r>
          </w:p>
        </w:tc>
      </w:tr>
    </w:tbl>
    <w:p w14:paraId="31F44D7F" w14:textId="05E961FB" w:rsidR="00A43748" w:rsidRPr="0005732F" w:rsidRDefault="00A43748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24DA3" w14:textId="7C9F6BDF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приложение №1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 w:rsidR="008B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«Сохранение и развитие  культуры муниципального района «Петровск-забайкальский район» на 2021-2023 годы»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№1) ;   </w:t>
      </w:r>
    </w:p>
    <w:p w14:paraId="61393796" w14:textId="77777777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паспорте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 «Объем и источники финансирования программы» изложить в следующей редакции: 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694"/>
        <w:gridCol w:w="6946"/>
      </w:tblGrid>
      <w:tr w:rsidR="0005732F" w:rsidRPr="0005732F" w14:paraId="07F315F2" w14:textId="77777777" w:rsidTr="005B257A">
        <w:trPr>
          <w:trHeight w:val="1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95F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14:paraId="536F7038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3104F5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982B6E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C701B1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7FA" w14:textId="16E00DE7" w:rsidR="0005732F" w:rsidRPr="0005732F" w:rsidRDefault="0005732F" w:rsidP="0005732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на реализацию муниципальной Программы из бюджета муниципального района «Петровск-Забайкальский район» </w:t>
            </w:r>
            <w:proofErr w:type="gramStart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составляет:  </w:t>
            </w:r>
            <w:r w:rsidR="00D7347A" w:rsidRPr="006C6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2328</w:t>
            </w:r>
            <w:proofErr w:type="gramEnd"/>
            <w:r w:rsidR="002A53E5" w:rsidRPr="006C6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</w:t>
            </w:r>
            <w:r w:rsidR="008A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559"/>
              <w:gridCol w:w="1418"/>
            </w:tblGrid>
            <w:tr w:rsidR="00302324" w:rsidRPr="0005732F" w14:paraId="7436C45A" w14:textId="77777777" w:rsidTr="005B257A">
              <w:tc>
                <w:tcPr>
                  <w:tcW w:w="1451" w:type="dxa"/>
                  <w:shd w:val="clear" w:color="auto" w:fill="auto"/>
                </w:tcPr>
                <w:p w14:paraId="7E0B1FE4" w14:textId="77777777" w:rsidR="00302324" w:rsidRPr="00740C5A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C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BD37860" w14:textId="77777777" w:rsidR="00302324" w:rsidRPr="00740C5A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C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2022г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ABDA8CE" w14:textId="77777777" w:rsidR="00302324" w:rsidRPr="00740C5A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C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2023г</w:t>
                  </w:r>
                </w:p>
              </w:tc>
            </w:tr>
            <w:tr w:rsidR="00302324" w:rsidRPr="0005732F" w14:paraId="4403F303" w14:textId="77777777" w:rsidTr="004A5484">
              <w:tc>
                <w:tcPr>
                  <w:tcW w:w="1451" w:type="dxa"/>
                  <w:vAlign w:val="center"/>
                </w:tcPr>
                <w:p w14:paraId="74179ADE" w14:textId="04EFBA57" w:rsidR="00302324" w:rsidRPr="00740C5A" w:rsidRDefault="00302324" w:rsidP="00844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C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750,0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89D1F53" w14:textId="7BCC47CF" w:rsidR="00302324" w:rsidRPr="00740C5A" w:rsidRDefault="00302324" w:rsidP="00844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1208,8</w:t>
                  </w:r>
                </w:p>
              </w:tc>
              <w:tc>
                <w:tcPr>
                  <w:tcW w:w="1418" w:type="dxa"/>
                  <w:vAlign w:val="center"/>
                </w:tcPr>
                <w:p w14:paraId="4EC7838D" w14:textId="19A91F95" w:rsidR="00302324" w:rsidRPr="00740C5A" w:rsidRDefault="00302324" w:rsidP="00844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C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36</w:t>
                  </w:r>
                  <w:r w:rsidR="000D7673" w:rsidRPr="00740C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Pr="00740C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0D7673" w:rsidRPr="00740C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668E9B92" w14:textId="77777777" w:rsidR="0005732F" w:rsidRPr="0005732F" w:rsidRDefault="0005732F" w:rsidP="000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9D9997" w14:textId="77777777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1A03EF" w14:textId="77777777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15A5A4" w14:textId="77777777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разделе 5 «Финансовое обеспечение Программы» абзац первый изложить в новой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:</w:t>
      </w:r>
      <w:proofErr w:type="gramEnd"/>
    </w:p>
    <w:p w14:paraId="14DB6A3F" w14:textId="30DD1055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за счет средств  бюджета муниципального района  «Петровск-Забайкальский район». Общий объем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 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:</w:t>
      </w:r>
      <w:r w:rsidR="006C63BB" w:rsidRPr="006C6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3BB" w:rsidRPr="006C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2328,7</w:t>
      </w:r>
      <w:r w:rsidR="006C6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6D1A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14:paraId="4087A816" w14:textId="44295926" w:rsidR="0005732F" w:rsidRPr="0005732F" w:rsidRDefault="0005732F" w:rsidP="0005732F">
      <w:pPr>
        <w:keepNext/>
        <w:spacing w:after="0" w:line="240" w:lineRule="auto"/>
        <w:ind w:left="3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32F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ru-RU"/>
        </w:rPr>
        <w:t xml:space="preserve">      - 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паспорте подпрограммы 1 «Культурно-досуговая деятельность» муниципальной программы 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«Сохранение и развитие культуры муниципального района «Петровск-Забайкальский район» на 2021-202</w:t>
      </w:r>
      <w:r w:rsidR="008B4E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годы» </w:t>
      </w:r>
      <w:proofErr w:type="gramStart"/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строки 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proofErr w:type="gramEnd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Объем и источники финансирования программы» изложить в следующей редакции:</w:t>
      </w:r>
      <w:r w:rsidRPr="000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F482C7C" w14:textId="77777777" w:rsidR="0005732F" w:rsidRP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694"/>
        <w:gridCol w:w="6946"/>
      </w:tblGrid>
      <w:tr w:rsidR="0005732F" w:rsidRPr="0005732F" w14:paraId="25483FAB" w14:textId="77777777" w:rsidTr="005B257A">
        <w:trPr>
          <w:trHeight w:val="1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860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125634484"/>
            <w:r w:rsidRPr="0005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14:paraId="594E5814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95E530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8627D2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B284C6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F78" w14:textId="312A60DD" w:rsidR="0005732F" w:rsidRPr="0005732F" w:rsidRDefault="0005732F" w:rsidP="0005732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на реализацию </w:t>
            </w:r>
            <w:proofErr w:type="gramStart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 из</w:t>
            </w:r>
            <w:proofErr w:type="gramEnd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муниципального района «Петровск-Забайкальский район» составляет:</w:t>
            </w:r>
            <w:r w:rsidR="0099045B" w:rsidRPr="004B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587,0</w:t>
            </w: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559"/>
              <w:gridCol w:w="1276"/>
            </w:tblGrid>
            <w:tr w:rsidR="00302324" w:rsidRPr="0005732F" w14:paraId="41F08645" w14:textId="77777777" w:rsidTr="005B257A">
              <w:tc>
                <w:tcPr>
                  <w:tcW w:w="1451" w:type="dxa"/>
                  <w:shd w:val="clear" w:color="auto" w:fill="auto"/>
                </w:tcPr>
                <w:p w14:paraId="480759A2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D0669ED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A1A8D47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2023г</w:t>
                  </w:r>
                </w:p>
              </w:tc>
            </w:tr>
            <w:tr w:rsidR="00302324" w:rsidRPr="002E34B1" w14:paraId="14678349" w14:textId="77777777" w:rsidTr="00B130E9">
              <w:tc>
                <w:tcPr>
                  <w:tcW w:w="1451" w:type="dxa"/>
                </w:tcPr>
                <w:p w14:paraId="435BDDB5" w14:textId="0A00B5CA" w:rsidR="00302324" w:rsidRPr="002326DC" w:rsidRDefault="00302324" w:rsidP="00891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553E06" w14:textId="584AA9E6" w:rsidR="00302324" w:rsidRPr="002326DC" w:rsidRDefault="00302324" w:rsidP="00891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187,1</w:t>
                  </w:r>
                </w:p>
              </w:tc>
              <w:tc>
                <w:tcPr>
                  <w:tcW w:w="1276" w:type="dxa"/>
                </w:tcPr>
                <w:p w14:paraId="7F393AC7" w14:textId="263C0ACD" w:rsidR="00302324" w:rsidRPr="002326DC" w:rsidRDefault="00302324" w:rsidP="00891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="008033AC"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8033AC"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62244A6E" w14:textId="77777777" w:rsidR="0005732F" w:rsidRPr="0005732F" w:rsidRDefault="0005732F" w:rsidP="000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39916A98" w14:textId="77777777" w:rsidR="00AA7330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70725FE4" w14:textId="5460A591" w:rsidR="0005732F" w:rsidRPr="0005732F" w:rsidRDefault="00AA7330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5 «Финансовое обеспечение подпрограммы» абзац первый </w:t>
      </w:r>
      <w:proofErr w:type="spellStart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изложиить</w:t>
      </w:r>
      <w:proofErr w:type="spellEnd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D5ADCE" w14:textId="43BB2861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7191616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подпрограммы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за счет средств бюджета  муниципального района «Петровск-Забайкальский район». Общий объем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 подпрограммы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</w:t>
      </w:r>
      <w:bookmarkEnd w:id="2"/>
      <w:r w:rsidR="007D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3B" w:rsidRPr="007D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587,0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6799AF8" w14:textId="77777777" w:rsidR="0005732F" w:rsidRPr="0005732F" w:rsidRDefault="0005732F" w:rsidP="0005732F">
      <w:pPr>
        <w:keepNext/>
        <w:spacing w:after="60" w:line="240" w:lineRule="auto"/>
        <w:ind w:left="3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- в паспорте подпрограммы 2 «Библиотечное дело» муниципальной программы 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«Сохранение и развитие культуры муниципального района «Петровск-Забайкальский район» на 2021-2025годы» </w:t>
      </w:r>
      <w:proofErr w:type="gramStart"/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строки 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proofErr w:type="gramEnd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Объем и источники финансирования подпрограммы» изложить в следующей редакции:</w:t>
      </w:r>
      <w:r w:rsidRPr="000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552"/>
        <w:gridCol w:w="6946"/>
      </w:tblGrid>
      <w:tr w:rsidR="0005732F" w:rsidRPr="0005732F" w14:paraId="6DDFF24A" w14:textId="77777777" w:rsidTr="005B257A">
        <w:trPr>
          <w:trHeight w:val="1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B8F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14:paraId="3705D105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307F03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8579E5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A21DEE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834" w14:textId="311AF69B" w:rsidR="0005732F" w:rsidRPr="0005732F" w:rsidRDefault="0005732F" w:rsidP="0005732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на реализацию </w:t>
            </w:r>
            <w:proofErr w:type="gramStart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 из</w:t>
            </w:r>
            <w:proofErr w:type="gramEnd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муниципального района «Петровск-Забайкальский район» составляет:  </w:t>
            </w:r>
            <w:r w:rsidR="0089169C" w:rsidRPr="00486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86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12,8</w:t>
            </w: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 по годам:</w:t>
            </w:r>
          </w:p>
          <w:tbl>
            <w:tblPr>
              <w:tblW w:w="4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559"/>
              <w:gridCol w:w="1276"/>
            </w:tblGrid>
            <w:tr w:rsidR="00302324" w:rsidRPr="0005732F" w14:paraId="2D34E208" w14:textId="77777777" w:rsidTr="00302324">
              <w:tc>
                <w:tcPr>
                  <w:tcW w:w="1451" w:type="dxa"/>
                  <w:shd w:val="clear" w:color="auto" w:fill="auto"/>
                </w:tcPr>
                <w:p w14:paraId="180A065E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3A315D2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288F2AE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2023г</w:t>
                  </w:r>
                </w:p>
              </w:tc>
            </w:tr>
            <w:tr w:rsidR="00302324" w:rsidRPr="0005732F" w14:paraId="785CD8EF" w14:textId="77777777" w:rsidTr="00302324">
              <w:tc>
                <w:tcPr>
                  <w:tcW w:w="1451" w:type="dxa"/>
                </w:tcPr>
                <w:p w14:paraId="60D0076C" w14:textId="039AA3C9" w:rsidR="00302324" w:rsidRPr="002326DC" w:rsidRDefault="00302324" w:rsidP="00920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7B9B51E" w14:textId="5E8A0586" w:rsidR="00302324" w:rsidRPr="002326DC" w:rsidRDefault="00302324" w:rsidP="00920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612,8</w:t>
                  </w:r>
                </w:p>
              </w:tc>
              <w:tc>
                <w:tcPr>
                  <w:tcW w:w="1276" w:type="dxa"/>
                </w:tcPr>
                <w:p w14:paraId="1A66158B" w14:textId="7002C5A9" w:rsidR="00302324" w:rsidRPr="002326DC" w:rsidRDefault="00302324" w:rsidP="00920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</w:tbl>
          <w:p w14:paraId="1CFB4056" w14:textId="77777777" w:rsidR="0005732F" w:rsidRPr="0005732F" w:rsidRDefault="0005732F" w:rsidP="000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9A3342" w14:textId="77777777" w:rsidR="0005732F" w:rsidRP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90E7D" w14:textId="525301F5" w:rsidR="0005732F" w:rsidRPr="0005732F" w:rsidRDefault="0005732F" w:rsidP="009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разделе 5 «Финансовое обеспечение подпрограммы»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 первый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14:paraId="39EDAB53" w14:textId="741C0407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подпрограммы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за счет средств бюджета  муниципального района «Петровск-Забайкальский район». Общий объем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 подпрограммы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</w:t>
      </w:r>
      <w:r w:rsidR="001D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5409" w:rsidRPr="002F5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912,8</w:t>
      </w:r>
      <w:r w:rsidR="002F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D267CA" w14:textId="3CF88902" w:rsidR="0005732F" w:rsidRPr="0005732F" w:rsidRDefault="0005732F" w:rsidP="0005732F">
      <w:pPr>
        <w:keepNext/>
        <w:spacing w:after="60" w:line="240" w:lineRule="auto"/>
        <w:ind w:left="3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32F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ru-RU"/>
        </w:rPr>
        <w:t xml:space="preserve">      - 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паспорте подпрограммы 3 «Дополнительное образование» муниципальной программы 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«Сохранение и развитие культуры муниципального района «Петровск-Забайкальский район» на 2021-202</w:t>
      </w:r>
      <w:r w:rsidR="006A062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годы» строки 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«Объем и источники финансирования подпрограммы» изложить в следующей редакции:</w:t>
      </w:r>
      <w:r w:rsidRPr="000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261"/>
        <w:gridCol w:w="6237"/>
      </w:tblGrid>
      <w:tr w:rsidR="0005732F" w:rsidRPr="0005732F" w14:paraId="4F69B304" w14:textId="77777777" w:rsidTr="005B257A">
        <w:trPr>
          <w:trHeight w:val="1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C04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14:paraId="4EA7E434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EA7510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9995F1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1A220E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552" w14:textId="70ADAFE3" w:rsidR="0005732F" w:rsidRPr="0005732F" w:rsidRDefault="0005732F" w:rsidP="0005732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на реализацию </w:t>
            </w:r>
            <w:proofErr w:type="gramStart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 из</w:t>
            </w:r>
            <w:proofErr w:type="gramEnd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муниципального района «Петровск-Забайкальский район» составляет:  </w:t>
            </w:r>
            <w:r w:rsidR="008E1C43" w:rsidRPr="0037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  <w:r w:rsidRPr="0037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1276"/>
              <w:gridCol w:w="1417"/>
            </w:tblGrid>
            <w:tr w:rsidR="00302324" w:rsidRPr="0005732F" w14:paraId="0F812CB1" w14:textId="77777777" w:rsidTr="005B257A">
              <w:tc>
                <w:tcPr>
                  <w:tcW w:w="888" w:type="dxa"/>
                  <w:shd w:val="clear" w:color="auto" w:fill="auto"/>
                </w:tcPr>
                <w:p w14:paraId="576AE349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A9E3FB6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3FEFAF0" w14:textId="77777777" w:rsidR="00302324" w:rsidRPr="002326DC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2023г</w:t>
                  </w:r>
                </w:p>
              </w:tc>
            </w:tr>
            <w:tr w:rsidR="00302324" w:rsidRPr="00486FDA" w14:paraId="53CFA74E" w14:textId="77777777" w:rsidTr="001E6793">
              <w:tc>
                <w:tcPr>
                  <w:tcW w:w="888" w:type="dxa"/>
                </w:tcPr>
                <w:p w14:paraId="699C473C" w14:textId="3536C64A" w:rsidR="00302324" w:rsidRPr="002326DC" w:rsidRDefault="00302324" w:rsidP="00032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B65A6D5" w14:textId="1161D882" w:rsidR="00302324" w:rsidRPr="002326DC" w:rsidRDefault="00302324" w:rsidP="00032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293,4</w:t>
                  </w:r>
                </w:p>
              </w:tc>
              <w:tc>
                <w:tcPr>
                  <w:tcW w:w="1417" w:type="dxa"/>
                </w:tcPr>
                <w:p w14:paraId="75BE11A4" w14:textId="71BB9B9C" w:rsidR="00302324" w:rsidRPr="002326DC" w:rsidRDefault="00302324" w:rsidP="00032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6052468F" w14:textId="77777777" w:rsidR="0005732F" w:rsidRPr="0005732F" w:rsidRDefault="0005732F" w:rsidP="000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528651" w14:textId="77777777" w:rsidR="00C57BB6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разделе 5 «Финансовое обеспечение подпрограммы»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 первый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редакции:  </w:t>
      </w:r>
    </w:p>
    <w:p w14:paraId="7F7DEBE4" w14:textId="77777777" w:rsidR="00C57BB6" w:rsidRDefault="00C57BB6" w:rsidP="0005732F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подпрограммы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за счет средств бюджета  муниципального района «Петровск-Забайкальский район». Общий объем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 подпрограммы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Pr="0037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493,4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ru-RU"/>
        </w:rPr>
        <w:t xml:space="preserve">       </w:t>
      </w:r>
    </w:p>
    <w:p w14:paraId="42BF7278" w14:textId="1DCFD926" w:rsidR="0085057C" w:rsidRDefault="00C57BB6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ru-RU"/>
        </w:rPr>
        <w:t xml:space="preserve">         -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паспорте подпрограммы 4 «</w:t>
      </w:r>
      <w:proofErr w:type="gramStart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Возрождение ,</w:t>
      </w:r>
      <w:proofErr w:type="gramEnd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сохранение и развитие  народных ремесел и художественных промыслов» муниципальной программы 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«Сохранение и развитие культуры муниципального района «Петровск-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абайкальский район» на 2021-202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годы» строки 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«Объем и источники финансирования подпрограммы» изложить в следую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щей редакции: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40232AC" w14:textId="77777777" w:rsidR="0085057C" w:rsidRDefault="0085057C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A010B" w14:textId="45972F66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261"/>
        <w:gridCol w:w="6237"/>
      </w:tblGrid>
      <w:tr w:rsidR="0005732F" w:rsidRPr="0005732F" w14:paraId="0B8EF9E9" w14:textId="77777777" w:rsidTr="005B257A">
        <w:trPr>
          <w:trHeight w:val="1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341" w14:textId="178A683E" w:rsidR="0005732F" w:rsidRPr="0005732F" w:rsidRDefault="0005732F" w:rsidP="0065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25637970"/>
            <w:bookmarkStart w:id="4" w:name="_Hlk125102593"/>
            <w:r w:rsidRPr="0005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</w:t>
            </w:r>
          </w:p>
          <w:p w14:paraId="62716ED2" w14:textId="77777777" w:rsidR="0005732F" w:rsidRPr="0005732F" w:rsidRDefault="0005732F" w:rsidP="0065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B55205" w14:textId="77777777" w:rsidR="0005732F" w:rsidRPr="0005732F" w:rsidRDefault="0005732F" w:rsidP="00C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185A97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58255A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703" w14:textId="117E5011" w:rsidR="0005732F" w:rsidRPr="0005732F" w:rsidRDefault="0005732F" w:rsidP="0005732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на реализацию </w:t>
            </w:r>
            <w:proofErr w:type="gramStart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 из</w:t>
            </w:r>
            <w:proofErr w:type="gramEnd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муниципального района «Петровск-Забайкальский район» составляет:  </w:t>
            </w:r>
            <w:r w:rsidR="00E71FD6" w:rsidRPr="005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  <w:r w:rsidRPr="005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1275"/>
              <w:gridCol w:w="1418"/>
            </w:tblGrid>
            <w:tr w:rsidR="00302324" w:rsidRPr="0005732F" w14:paraId="15F6938C" w14:textId="77777777" w:rsidTr="005B257A">
              <w:tc>
                <w:tcPr>
                  <w:tcW w:w="1030" w:type="dxa"/>
                  <w:shd w:val="clear" w:color="auto" w:fill="auto"/>
                </w:tcPr>
                <w:p w14:paraId="2FE88559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2021г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6507736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2022г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7F9F7DB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2023г</w:t>
                  </w:r>
                </w:p>
              </w:tc>
            </w:tr>
            <w:tr w:rsidR="00302324" w:rsidRPr="0005732F" w14:paraId="14FE35F6" w14:textId="77777777" w:rsidTr="00BE0F15">
              <w:tc>
                <w:tcPr>
                  <w:tcW w:w="1030" w:type="dxa"/>
                  <w:vAlign w:val="bottom"/>
                </w:tcPr>
                <w:p w14:paraId="2F87182F" w14:textId="55D672CF" w:rsidR="00302324" w:rsidRPr="00D21A5F" w:rsidRDefault="00302324" w:rsidP="00580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6CB790FF" w14:textId="1EFF5C5F" w:rsidR="00302324" w:rsidRPr="00D21A5F" w:rsidRDefault="00302324" w:rsidP="00580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108,2</w:t>
                  </w:r>
                </w:p>
              </w:tc>
              <w:tc>
                <w:tcPr>
                  <w:tcW w:w="1418" w:type="dxa"/>
                  <w:vAlign w:val="bottom"/>
                </w:tcPr>
                <w:p w14:paraId="5942833E" w14:textId="458774F0" w:rsidR="00302324" w:rsidRPr="00D21A5F" w:rsidRDefault="00302324" w:rsidP="00580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120,0</w:t>
                  </w:r>
                </w:p>
              </w:tc>
            </w:tr>
          </w:tbl>
          <w:p w14:paraId="7768D3B7" w14:textId="77777777" w:rsidR="0005732F" w:rsidRPr="0005732F" w:rsidRDefault="0005732F" w:rsidP="000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bookmarkEnd w:id="3"/>
    <w:p w14:paraId="07161ED0" w14:textId="77777777" w:rsidR="0005732F" w:rsidRPr="0005732F" w:rsidRDefault="0005732F" w:rsidP="0005732F">
      <w:pPr>
        <w:keepNext/>
        <w:spacing w:after="60" w:line="240" w:lineRule="auto"/>
        <w:ind w:left="3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В разделе 5 «Финансовое обеспечение подпрограммы» абзац первый изложить в новой редакции:</w:t>
      </w:r>
    </w:p>
    <w:p w14:paraId="4450FA28" w14:textId="1E2A5D0A" w:rsidR="0005732F" w:rsidRPr="0005732F" w:rsidRDefault="0005732F" w:rsidP="0005732F">
      <w:pPr>
        <w:keepNext/>
        <w:spacing w:after="60" w:line="240" w:lineRule="auto"/>
        <w:ind w:left="3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</w:t>
      </w:r>
      <w:bookmarkEnd w:id="4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Финансирование  подпрограммы</w:t>
      </w:r>
      <w:proofErr w:type="gramEnd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осуществляется за счет средств бюджета  муниципального района «Петровск-Забайкальский район». Общий объем </w:t>
      </w:r>
      <w:proofErr w:type="gramStart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финансирования  подпрограммы</w:t>
      </w:r>
      <w:proofErr w:type="gramEnd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составляет </w:t>
      </w:r>
      <w:r w:rsidRPr="002F540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</w:t>
      </w:r>
      <w:r w:rsidR="002F5409" w:rsidRPr="002F540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4</w:t>
      </w:r>
      <w:r w:rsidRPr="002F540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8,2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тыс. рублей,</w:t>
      </w:r>
    </w:p>
    <w:p w14:paraId="7199B2E9" w14:textId="269D60C3" w:rsidR="0005732F" w:rsidRPr="0005732F" w:rsidRDefault="0005732F" w:rsidP="0005732F">
      <w:pPr>
        <w:keepNext/>
        <w:spacing w:after="60" w:line="240" w:lineRule="auto"/>
        <w:ind w:left="3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-в паспорте подпрограммы 5 «</w:t>
      </w:r>
      <w:proofErr w:type="gramStart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Пожарная  безопасность</w:t>
      </w:r>
      <w:proofErr w:type="gramEnd"/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в учреждениях культуры  и дополнительного образования» муниципальной программы 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«Сохранение и развитие культуры муниципального района «Петровск-Забайкальский район» на 2021-202</w:t>
      </w:r>
      <w:r w:rsidR="007F522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Pr="000573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годы» строки </w:t>
      </w:r>
      <w:r w:rsidRPr="000573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«Объем и источники финансирования подпрограммы» изложить в следующей редакции:</w:t>
      </w:r>
      <w:r w:rsidRPr="0005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30718171" w14:textId="77777777" w:rsidR="0005732F" w:rsidRP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261"/>
        <w:gridCol w:w="6237"/>
      </w:tblGrid>
      <w:tr w:rsidR="0005732F" w:rsidRPr="0005732F" w14:paraId="2BA1862B" w14:textId="77777777" w:rsidTr="005B257A">
        <w:trPr>
          <w:trHeight w:val="1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C01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14:paraId="73907E91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548753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D83E5E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DD4D01" w14:textId="77777777" w:rsidR="0005732F" w:rsidRPr="0005732F" w:rsidRDefault="0005732F" w:rsidP="0005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352" w14:textId="77777777" w:rsidR="0005732F" w:rsidRPr="0005732F" w:rsidRDefault="0005732F" w:rsidP="0005732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на реализацию </w:t>
            </w:r>
            <w:proofErr w:type="gramStart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 из</w:t>
            </w:r>
            <w:proofErr w:type="gramEnd"/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муниципального района «Петровск-Забайкальский район» составляет:  </w:t>
            </w:r>
            <w:r w:rsidRPr="002F5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  <w:r w:rsidRPr="00057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1"/>
              <w:gridCol w:w="1276"/>
              <w:gridCol w:w="1276"/>
            </w:tblGrid>
            <w:tr w:rsidR="00302324" w:rsidRPr="0005732F" w14:paraId="58857139" w14:textId="77777777" w:rsidTr="005B257A">
              <w:tc>
                <w:tcPr>
                  <w:tcW w:w="1171" w:type="dxa"/>
                  <w:shd w:val="clear" w:color="auto" w:fill="auto"/>
                </w:tcPr>
                <w:p w14:paraId="2020B754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225D2A1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0E3E69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2023г</w:t>
                  </w:r>
                </w:p>
              </w:tc>
            </w:tr>
            <w:tr w:rsidR="00302324" w:rsidRPr="0005732F" w14:paraId="7BFC4BE9" w14:textId="77777777" w:rsidTr="005B257A">
              <w:tc>
                <w:tcPr>
                  <w:tcW w:w="1171" w:type="dxa"/>
                  <w:shd w:val="clear" w:color="auto" w:fill="auto"/>
                </w:tcPr>
                <w:p w14:paraId="12556D21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484129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8F8A83F" w14:textId="77777777" w:rsidR="00302324" w:rsidRPr="00D21A5F" w:rsidRDefault="00302324" w:rsidP="00057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A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</w:tbl>
          <w:p w14:paraId="18F93636" w14:textId="77777777" w:rsidR="0005732F" w:rsidRPr="0005732F" w:rsidRDefault="0005732F" w:rsidP="000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A4DD36" w14:textId="77777777" w:rsidR="0005732F" w:rsidRP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9AB17" w14:textId="77777777" w:rsidR="006618ED" w:rsidRDefault="0005732F" w:rsidP="006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разделе 5 «Финансовое обеспечение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подпрограммы»  абзац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 изложить в новой  редакции :</w:t>
      </w:r>
      <w:r w:rsidR="0066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9211506" w14:textId="47B9CF5A" w:rsidR="006D0F0A" w:rsidRDefault="006618ED" w:rsidP="006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подпрограммы</w:t>
      </w:r>
      <w:proofErr w:type="gramEnd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 бюджета муниципального района «Петровск-Забайкальский район». Общий объем финансирования </w:t>
      </w:r>
      <w:proofErr w:type="gramStart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 составляет</w:t>
      </w:r>
      <w:proofErr w:type="gramEnd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32F" w:rsidRPr="002F5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</w:t>
      </w:r>
      <w:r w:rsidR="0005732F" w:rsidRPr="0030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77661" w14:textId="704BE819" w:rsidR="00295FAE" w:rsidRPr="000C6419" w:rsidRDefault="006D0F0A" w:rsidP="00295FAE">
      <w:pPr>
        <w:tabs>
          <w:tab w:val="center" w:pos="4677"/>
          <w:tab w:val="left" w:pos="68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6D0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</w:t>
      </w:r>
      <w:r w:rsidR="003F08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 постановлени</w:t>
      </w:r>
      <w:r w:rsidR="006A0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  <w:r w:rsidR="0097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27апреля 2021года</w:t>
      </w:r>
      <w:r w:rsidR="00A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№236</w:t>
      </w:r>
      <w:r w:rsidR="003F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</w:t>
      </w:r>
      <w:r w:rsidR="0083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№537</w:t>
      </w:r>
      <w:r w:rsidR="007259AD" w:rsidRPr="007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419" w:rsidRPr="000C64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765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 «Сохранение и развитие культуры муниципального района «Петровск-забайкальский район» на 2021-2023годы</w:t>
      </w:r>
      <w:r w:rsidR="00AF5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5" w:name="_Hlk152053361"/>
      <w:r w:rsidR="008E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End w:id="5"/>
      <w:r w:rsidR="008E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</w:t>
      </w:r>
      <w:r w:rsidR="006A06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8E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 « Петровск-</w:t>
      </w:r>
      <w:r w:rsidR="006A06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 район»  от 25 января 2022</w:t>
      </w:r>
      <w:r w:rsidR="006A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№42 «О внесении изменений  в постановление  администрации муниципального района «Петровск-Забайкальский район»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21августа 2020 года №537 «Об утверждении муниципальной программы «Сохранение и развитие культуры муниципального района «Петровск</w:t>
      </w:r>
      <w:r w:rsidR="006A0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район» на 2021-2023годы»;постановление администрации муниципального района «Петровск-забайкальский район» от 13февраля 2023года «О внесении изменений  в постановление администрации муниципального района  «Петровск-Забайкальский район» от 21августа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2020года №537 «Об утверждении муниципальной программы «Сохранение и развитие культуры муниципального района «Петровск</w:t>
      </w:r>
      <w:r w:rsidR="00883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район» на 2021-2023годы»;</w:t>
      </w:r>
      <w:r w:rsidR="00295FAE" w:rsidRP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«Петровск-забайкальский район» от 14апреля 2023года №194 «О внесении изменений  в постановление администрации муниципального района  «Петровск-Забайкальский район» от 21августа 2020года №537 «Об утверждении муниципальной программы «Сохранение и развитие культуры муниципального района «Петровск-Забайкальский район» на 2021-2023годы»;</w:t>
      </w:r>
    </w:p>
    <w:p w14:paraId="7A8BB1CF" w14:textId="6D00BA77" w:rsidR="0005732F" w:rsidRPr="0005732F" w:rsidRDefault="0005732F" w:rsidP="0005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0F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  опубликовать   на информационном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 муниципального</w:t>
      </w:r>
      <w:proofErr w:type="gramEnd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«Петровск-Забайкальский район»   по адресу: Забайкальский край,  г. Петровск-Забайкальский, ул. Горбачевского, д.19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5C3157B8" w14:textId="37CB6559" w:rsidR="0005732F" w:rsidRPr="0005732F" w:rsidRDefault="0005732F" w:rsidP="000573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0F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после официального </w:t>
      </w:r>
      <w:proofErr w:type="gramStart"/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6A0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25A2122" w14:textId="67C4F7DF" w:rsidR="0005732F" w:rsidRPr="0005732F" w:rsidRDefault="0005732F" w:rsidP="000573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5F33D" w14:textId="77777777" w:rsidR="0005732F" w:rsidRP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960EC" w14:textId="77777777" w:rsidR="00D427F0" w:rsidRDefault="00D427F0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BE00B" w14:textId="77777777" w:rsidR="00D427F0" w:rsidRDefault="00D427F0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A0FA6" w14:textId="0E47FE1A" w:rsidR="00826D76" w:rsidRDefault="00826D76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 главы</w:t>
      </w:r>
    </w:p>
    <w:p w14:paraId="27151DB0" w14:textId="77777777" w:rsidR="00876230" w:rsidRDefault="00826D76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E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О.Н.Михайлов</w:t>
      </w:r>
      <w:proofErr w:type="spellEnd"/>
      <w:r w:rsidR="0005732F"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41357D" w14:textId="03E8F292" w:rsidR="0005732F" w:rsidRDefault="0005732F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1AAE7BBF" w14:textId="40C059AB" w:rsidR="00876230" w:rsidRDefault="00876230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CDD6C" w14:textId="667D7B78" w:rsidR="00876230" w:rsidRDefault="00876230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69C7B" w14:textId="751792B2" w:rsidR="00876230" w:rsidRDefault="00876230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3AA21" w14:textId="77777777" w:rsidR="00876230" w:rsidRPr="0005732F" w:rsidRDefault="00876230" w:rsidP="0005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230" w:rsidRPr="0005732F" w:rsidSect="00AD44D1"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60"/>
        </w:sectPr>
      </w:pPr>
    </w:p>
    <w:p w14:paraId="5FD38C0D" w14:textId="77777777" w:rsidR="00876230" w:rsidRPr="0034642C" w:rsidRDefault="00876230" w:rsidP="00876230">
      <w:pPr>
        <w:ind w:firstLine="698"/>
        <w:jc w:val="both"/>
      </w:pPr>
      <w:r w:rsidRPr="0034642C">
        <w:rPr>
          <w:rStyle w:val="a9"/>
          <w:b w:val="0"/>
          <w:bCs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Style w:val="a9"/>
          <w:b w:val="0"/>
          <w:bCs/>
        </w:rPr>
        <w:t xml:space="preserve">                                                    </w:t>
      </w:r>
      <w:r w:rsidRPr="0034642C">
        <w:rPr>
          <w:rStyle w:val="a9"/>
          <w:b w:val="0"/>
          <w:bCs/>
        </w:rPr>
        <w:t xml:space="preserve">  </w:t>
      </w:r>
      <w:bookmarkStart w:id="6" w:name="sub_100"/>
      <w:r w:rsidRPr="0034642C">
        <w:rPr>
          <w:rStyle w:val="a9"/>
          <w:b w:val="0"/>
          <w:bCs/>
        </w:rPr>
        <w:t>Приложение №1</w:t>
      </w:r>
    </w:p>
    <w:bookmarkEnd w:id="6"/>
    <w:p w14:paraId="51B0B752" w14:textId="77777777" w:rsidR="00876230" w:rsidRPr="0034642C" w:rsidRDefault="00876230" w:rsidP="00876230">
      <w:pPr>
        <w:ind w:firstLine="698"/>
        <w:jc w:val="right"/>
        <w:rPr>
          <w:rStyle w:val="a9"/>
          <w:b w:val="0"/>
          <w:bCs/>
        </w:rPr>
      </w:pPr>
      <w:r w:rsidRPr="0034642C">
        <w:rPr>
          <w:rStyle w:val="a9"/>
          <w:b w:val="0"/>
          <w:bCs/>
        </w:rPr>
        <w:t>к постановлению администрации</w:t>
      </w:r>
    </w:p>
    <w:p w14:paraId="0375B483" w14:textId="77777777" w:rsidR="00876230" w:rsidRPr="0034642C" w:rsidRDefault="00876230" w:rsidP="00876230">
      <w:pPr>
        <w:ind w:firstLine="698"/>
        <w:jc w:val="center"/>
        <w:rPr>
          <w:rStyle w:val="a9"/>
          <w:b w:val="0"/>
          <w:bCs/>
        </w:rPr>
      </w:pPr>
      <w:r>
        <w:rPr>
          <w:rStyle w:val="a9"/>
          <w:b w:val="0"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Pr="0034642C">
        <w:rPr>
          <w:rStyle w:val="a9"/>
          <w:b w:val="0"/>
          <w:bCs/>
        </w:rPr>
        <w:t>муниципального района</w:t>
      </w:r>
    </w:p>
    <w:p w14:paraId="559AB265" w14:textId="77777777" w:rsidR="00876230" w:rsidRPr="0034642C" w:rsidRDefault="00876230" w:rsidP="00876230">
      <w:pPr>
        <w:ind w:firstLine="698"/>
        <w:jc w:val="right"/>
        <w:rPr>
          <w:rStyle w:val="a9"/>
          <w:b w:val="0"/>
          <w:bCs/>
        </w:rPr>
      </w:pPr>
      <w:r w:rsidRPr="0034642C">
        <w:rPr>
          <w:rStyle w:val="a9"/>
          <w:b w:val="0"/>
          <w:bCs/>
        </w:rPr>
        <w:t>«Петровск-Забайкальский район»</w:t>
      </w:r>
    </w:p>
    <w:p w14:paraId="2ABABE5C" w14:textId="77777777" w:rsidR="00876230" w:rsidRPr="001C4E0B" w:rsidRDefault="00876230" w:rsidP="0087623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t>о</w:t>
      </w:r>
      <w:r w:rsidRPr="001C4E0B">
        <w:t xml:space="preserve">т </w:t>
      </w:r>
      <w:r>
        <w:t xml:space="preserve"> 22</w:t>
      </w:r>
      <w:proofErr w:type="gramEnd"/>
      <w:r>
        <w:t xml:space="preserve">  ноября 2023года № 688</w:t>
      </w:r>
    </w:p>
    <w:p w14:paraId="592597F4" w14:textId="77777777" w:rsidR="00876230" w:rsidRPr="0034642C" w:rsidRDefault="00876230" w:rsidP="00876230">
      <w:pPr>
        <w:jc w:val="center"/>
        <w:rPr>
          <w:b/>
        </w:rPr>
      </w:pPr>
    </w:p>
    <w:p w14:paraId="12433EE4" w14:textId="77777777" w:rsidR="00876230" w:rsidRPr="0034642C" w:rsidRDefault="00876230" w:rsidP="00876230">
      <w:pPr>
        <w:jc w:val="center"/>
        <w:rPr>
          <w:b/>
        </w:rPr>
      </w:pPr>
    </w:p>
    <w:p w14:paraId="38D05CBD" w14:textId="77777777" w:rsidR="00876230" w:rsidRPr="0034642C" w:rsidRDefault="00876230" w:rsidP="00876230">
      <w:pPr>
        <w:jc w:val="center"/>
        <w:rPr>
          <w:b/>
        </w:rPr>
      </w:pPr>
      <w:r w:rsidRPr="0034642C">
        <w:rPr>
          <w:b/>
        </w:rPr>
        <w:t xml:space="preserve">Перечень мероприятий </w:t>
      </w:r>
    </w:p>
    <w:p w14:paraId="2C828312" w14:textId="77777777" w:rsidR="00876230" w:rsidRPr="0034642C" w:rsidRDefault="00876230" w:rsidP="00876230">
      <w:pPr>
        <w:jc w:val="center"/>
        <w:rPr>
          <w:b/>
        </w:rPr>
      </w:pPr>
      <w:proofErr w:type="gramStart"/>
      <w:r w:rsidRPr="0034642C">
        <w:rPr>
          <w:b/>
        </w:rPr>
        <w:t>программы  «</w:t>
      </w:r>
      <w:proofErr w:type="gramEnd"/>
      <w:r w:rsidRPr="0034642C">
        <w:rPr>
          <w:b/>
        </w:rPr>
        <w:t>Сохранение и развитие культуры муниципального района</w:t>
      </w:r>
    </w:p>
    <w:p w14:paraId="25EB1D29" w14:textId="77777777" w:rsidR="00876230" w:rsidRPr="0034642C" w:rsidRDefault="00876230" w:rsidP="00876230">
      <w:pPr>
        <w:jc w:val="center"/>
        <w:rPr>
          <w:b/>
        </w:rPr>
      </w:pPr>
      <w:r w:rsidRPr="0034642C">
        <w:rPr>
          <w:b/>
        </w:rPr>
        <w:t>«Петровск-Забайкальский район на 2021-2025 годы»</w:t>
      </w:r>
    </w:p>
    <w:p w14:paraId="47CA7CA5" w14:textId="77777777" w:rsidR="00876230" w:rsidRPr="0034642C" w:rsidRDefault="00876230" w:rsidP="00876230">
      <w:pPr>
        <w:jc w:val="center"/>
        <w:rPr>
          <w:b/>
        </w:rPr>
      </w:pPr>
    </w:p>
    <w:p w14:paraId="3E1C9C1C" w14:textId="77777777" w:rsidR="00876230" w:rsidRPr="0034642C" w:rsidRDefault="00876230" w:rsidP="00876230">
      <w:pPr>
        <w:jc w:val="center"/>
        <w:rPr>
          <w:b/>
        </w:rPr>
      </w:pPr>
      <w:r w:rsidRPr="0034642C">
        <w:rPr>
          <w:b/>
        </w:rPr>
        <w:t xml:space="preserve"> Перечень мероприятий подпрограммы № 1</w:t>
      </w:r>
    </w:p>
    <w:p w14:paraId="6A9DB3AA" w14:textId="77777777" w:rsidR="00876230" w:rsidRPr="0034642C" w:rsidRDefault="00876230" w:rsidP="00876230">
      <w:pPr>
        <w:jc w:val="center"/>
        <w:rPr>
          <w:b/>
        </w:rPr>
      </w:pPr>
      <w:r w:rsidRPr="0034642C">
        <w:rPr>
          <w:b/>
        </w:rPr>
        <w:t>«Культурно-досуговая деятельность»</w:t>
      </w:r>
    </w:p>
    <w:tbl>
      <w:tblPr>
        <w:tblW w:w="1516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391"/>
        <w:gridCol w:w="1701"/>
        <w:gridCol w:w="1984"/>
        <w:gridCol w:w="1275"/>
        <w:gridCol w:w="1708"/>
        <w:gridCol w:w="1418"/>
        <w:gridCol w:w="1984"/>
      </w:tblGrid>
      <w:tr w:rsidR="00876230" w:rsidRPr="0034642C" w14:paraId="57F7A291" w14:textId="77777777" w:rsidTr="006104CE">
        <w:trPr>
          <w:trHeight w:val="322"/>
        </w:trPr>
        <w:tc>
          <w:tcPr>
            <w:tcW w:w="707" w:type="dxa"/>
            <w:vMerge w:val="restart"/>
          </w:tcPr>
          <w:p w14:paraId="3F026443" w14:textId="77777777" w:rsidR="00876230" w:rsidRPr="0034642C" w:rsidRDefault="00876230" w:rsidP="006104CE">
            <w:pPr>
              <w:pStyle w:val="2"/>
              <w:rPr>
                <w:sz w:val="24"/>
              </w:rPr>
            </w:pPr>
            <w:r w:rsidRPr="0034642C">
              <w:rPr>
                <w:sz w:val="24"/>
              </w:rPr>
              <w:t>№ п/п</w:t>
            </w:r>
          </w:p>
        </w:tc>
        <w:tc>
          <w:tcPr>
            <w:tcW w:w="4391" w:type="dxa"/>
            <w:vMerge w:val="restart"/>
          </w:tcPr>
          <w:p w14:paraId="59CD4092" w14:textId="77777777" w:rsidR="00876230" w:rsidRPr="0034642C" w:rsidRDefault="00876230" w:rsidP="006104CE">
            <w:pPr>
              <w:pStyle w:val="2"/>
              <w:rPr>
                <w:sz w:val="24"/>
              </w:rPr>
            </w:pPr>
            <w:r w:rsidRPr="0034642C">
              <w:rPr>
                <w:sz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3232FFE6" w14:textId="77777777" w:rsidR="00876230" w:rsidRPr="0034642C" w:rsidRDefault="00876230" w:rsidP="006104CE">
            <w:pPr>
              <w:pStyle w:val="2"/>
              <w:rPr>
                <w:sz w:val="24"/>
              </w:rPr>
            </w:pPr>
            <w:r w:rsidRPr="0034642C">
              <w:rPr>
                <w:sz w:val="24"/>
              </w:rPr>
              <w:t>Годы</w:t>
            </w:r>
          </w:p>
          <w:p w14:paraId="698FF2BE" w14:textId="77777777" w:rsidR="00876230" w:rsidRPr="0034642C" w:rsidRDefault="00876230" w:rsidP="006104CE">
            <w:pPr>
              <w:pStyle w:val="2"/>
              <w:rPr>
                <w:sz w:val="24"/>
              </w:rPr>
            </w:pPr>
            <w:r w:rsidRPr="0034642C">
              <w:rPr>
                <w:sz w:val="24"/>
              </w:rPr>
              <w:t>реализации</w:t>
            </w:r>
          </w:p>
        </w:tc>
        <w:tc>
          <w:tcPr>
            <w:tcW w:w="1984" w:type="dxa"/>
            <w:vMerge w:val="restart"/>
          </w:tcPr>
          <w:p w14:paraId="52605B35" w14:textId="77777777" w:rsidR="00876230" w:rsidRPr="0034642C" w:rsidRDefault="00876230" w:rsidP="006104CE">
            <w:pPr>
              <w:pStyle w:val="2"/>
              <w:rPr>
                <w:sz w:val="24"/>
              </w:rPr>
            </w:pPr>
            <w:r w:rsidRPr="0034642C">
              <w:rPr>
                <w:sz w:val="24"/>
              </w:rPr>
              <w:t>Источники</w:t>
            </w:r>
          </w:p>
          <w:p w14:paraId="5597E794" w14:textId="77777777" w:rsidR="00876230" w:rsidRPr="0034642C" w:rsidRDefault="00876230" w:rsidP="006104CE">
            <w:pPr>
              <w:pStyle w:val="2"/>
              <w:rPr>
                <w:sz w:val="24"/>
              </w:rPr>
            </w:pPr>
            <w:r w:rsidRPr="0034642C">
              <w:rPr>
                <w:sz w:val="24"/>
              </w:rPr>
              <w:t>финансирования</w:t>
            </w:r>
          </w:p>
        </w:tc>
        <w:tc>
          <w:tcPr>
            <w:tcW w:w="1275" w:type="dxa"/>
            <w:vMerge w:val="restart"/>
          </w:tcPr>
          <w:p w14:paraId="3F9C051D" w14:textId="77777777" w:rsidR="00876230" w:rsidRPr="0034642C" w:rsidRDefault="00876230" w:rsidP="006104CE">
            <w:pPr>
              <w:pStyle w:val="2"/>
              <w:rPr>
                <w:sz w:val="24"/>
              </w:rPr>
            </w:pPr>
            <w:r w:rsidRPr="0034642C">
              <w:rPr>
                <w:sz w:val="24"/>
              </w:rPr>
              <w:t>Всего, тыс. руб.</w:t>
            </w:r>
          </w:p>
        </w:tc>
        <w:tc>
          <w:tcPr>
            <w:tcW w:w="5110" w:type="dxa"/>
            <w:gridSpan w:val="3"/>
            <w:shd w:val="clear" w:color="auto" w:fill="auto"/>
          </w:tcPr>
          <w:p w14:paraId="5F7CF609" w14:textId="77777777" w:rsidR="00876230" w:rsidRPr="0034642C" w:rsidRDefault="00876230" w:rsidP="006104CE">
            <w:pPr>
              <w:jc w:val="center"/>
              <w:rPr>
                <w:bCs/>
              </w:rPr>
            </w:pPr>
            <w:r w:rsidRPr="0034642C">
              <w:rPr>
                <w:bCs/>
              </w:rPr>
              <w:t xml:space="preserve">в </w:t>
            </w:r>
            <w:proofErr w:type="spellStart"/>
            <w:r w:rsidRPr="0034642C">
              <w:rPr>
                <w:bCs/>
              </w:rPr>
              <w:t>т.ч</w:t>
            </w:r>
            <w:proofErr w:type="spellEnd"/>
            <w:r w:rsidRPr="0034642C">
              <w:rPr>
                <w:bCs/>
              </w:rPr>
              <w:t>. по годам</w:t>
            </w:r>
          </w:p>
        </w:tc>
      </w:tr>
      <w:tr w:rsidR="00876230" w:rsidRPr="0034642C" w14:paraId="1069EA1F" w14:textId="77777777" w:rsidTr="006104CE">
        <w:tc>
          <w:tcPr>
            <w:tcW w:w="707" w:type="dxa"/>
            <w:vMerge/>
          </w:tcPr>
          <w:p w14:paraId="522472B6" w14:textId="77777777" w:rsidR="00876230" w:rsidRPr="0034642C" w:rsidRDefault="00876230" w:rsidP="006104CE">
            <w:pPr>
              <w:pStyle w:val="2"/>
              <w:rPr>
                <w:sz w:val="24"/>
              </w:rPr>
            </w:pPr>
          </w:p>
        </w:tc>
        <w:tc>
          <w:tcPr>
            <w:tcW w:w="4391" w:type="dxa"/>
            <w:vMerge/>
          </w:tcPr>
          <w:p w14:paraId="5B518862" w14:textId="77777777" w:rsidR="00876230" w:rsidRPr="0034642C" w:rsidRDefault="00876230" w:rsidP="006104CE">
            <w:pPr>
              <w:pStyle w:val="2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1E9F064" w14:textId="77777777" w:rsidR="00876230" w:rsidRPr="0034642C" w:rsidRDefault="00876230" w:rsidP="006104CE">
            <w:pPr>
              <w:pStyle w:val="2"/>
              <w:rPr>
                <w:sz w:val="24"/>
              </w:rPr>
            </w:pPr>
          </w:p>
        </w:tc>
        <w:tc>
          <w:tcPr>
            <w:tcW w:w="1984" w:type="dxa"/>
            <w:vMerge/>
          </w:tcPr>
          <w:p w14:paraId="66B80F88" w14:textId="77777777" w:rsidR="00876230" w:rsidRPr="0034642C" w:rsidRDefault="00876230" w:rsidP="006104CE">
            <w:pPr>
              <w:pStyle w:val="2"/>
              <w:rPr>
                <w:sz w:val="24"/>
              </w:rPr>
            </w:pPr>
          </w:p>
        </w:tc>
        <w:tc>
          <w:tcPr>
            <w:tcW w:w="1275" w:type="dxa"/>
            <w:vMerge/>
          </w:tcPr>
          <w:p w14:paraId="3E38C121" w14:textId="77777777" w:rsidR="00876230" w:rsidRPr="0034642C" w:rsidRDefault="00876230" w:rsidP="006104CE">
            <w:pPr>
              <w:jc w:val="center"/>
              <w:rPr>
                <w:b/>
              </w:rPr>
            </w:pPr>
          </w:p>
        </w:tc>
        <w:tc>
          <w:tcPr>
            <w:tcW w:w="1708" w:type="dxa"/>
          </w:tcPr>
          <w:p w14:paraId="2255D7F8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2021</w:t>
            </w:r>
          </w:p>
        </w:tc>
        <w:tc>
          <w:tcPr>
            <w:tcW w:w="1418" w:type="dxa"/>
          </w:tcPr>
          <w:p w14:paraId="524B1BC9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2022</w:t>
            </w:r>
          </w:p>
        </w:tc>
        <w:tc>
          <w:tcPr>
            <w:tcW w:w="1984" w:type="dxa"/>
          </w:tcPr>
          <w:p w14:paraId="2675CDEE" w14:textId="77777777" w:rsidR="00876230" w:rsidRPr="0034642C" w:rsidRDefault="00876230" w:rsidP="006104C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76230" w:rsidRPr="0034642C" w14:paraId="45874192" w14:textId="77777777" w:rsidTr="006104CE">
        <w:tc>
          <w:tcPr>
            <w:tcW w:w="707" w:type="dxa"/>
          </w:tcPr>
          <w:p w14:paraId="4A4765C0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1</w:t>
            </w:r>
          </w:p>
        </w:tc>
        <w:tc>
          <w:tcPr>
            <w:tcW w:w="4391" w:type="dxa"/>
          </w:tcPr>
          <w:p w14:paraId="30176353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2</w:t>
            </w:r>
          </w:p>
        </w:tc>
        <w:tc>
          <w:tcPr>
            <w:tcW w:w="1701" w:type="dxa"/>
          </w:tcPr>
          <w:p w14:paraId="0C4A2233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3</w:t>
            </w:r>
          </w:p>
        </w:tc>
        <w:tc>
          <w:tcPr>
            <w:tcW w:w="1984" w:type="dxa"/>
          </w:tcPr>
          <w:p w14:paraId="130EB71A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4</w:t>
            </w:r>
          </w:p>
        </w:tc>
        <w:tc>
          <w:tcPr>
            <w:tcW w:w="1275" w:type="dxa"/>
          </w:tcPr>
          <w:p w14:paraId="3693193E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5</w:t>
            </w:r>
          </w:p>
        </w:tc>
        <w:tc>
          <w:tcPr>
            <w:tcW w:w="1708" w:type="dxa"/>
          </w:tcPr>
          <w:p w14:paraId="443C2D39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6</w:t>
            </w:r>
          </w:p>
        </w:tc>
        <w:tc>
          <w:tcPr>
            <w:tcW w:w="1418" w:type="dxa"/>
          </w:tcPr>
          <w:p w14:paraId="539FCB68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7</w:t>
            </w:r>
          </w:p>
        </w:tc>
        <w:tc>
          <w:tcPr>
            <w:tcW w:w="1984" w:type="dxa"/>
          </w:tcPr>
          <w:p w14:paraId="344B3D9B" w14:textId="77777777" w:rsidR="00876230" w:rsidRPr="0034642C" w:rsidRDefault="00876230" w:rsidP="006104CE">
            <w:pPr>
              <w:jc w:val="center"/>
              <w:rPr>
                <w:b/>
              </w:rPr>
            </w:pPr>
            <w:r w:rsidRPr="0034642C">
              <w:rPr>
                <w:b/>
              </w:rPr>
              <w:t>8</w:t>
            </w:r>
          </w:p>
        </w:tc>
      </w:tr>
      <w:tr w:rsidR="00876230" w:rsidRPr="0034642C" w14:paraId="0CBD0543" w14:textId="77777777" w:rsidTr="006104CE">
        <w:tc>
          <w:tcPr>
            <w:tcW w:w="15168" w:type="dxa"/>
            <w:gridSpan w:val="8"/>
          </w:tcPr>
          <w:p w14:paraId="70EB44D8" w14:textId="77777777" w:rsidR="00876230" w:rsidRPr="0034642C" w:rsidRDefault="00876230" w:rsidP="006104CE">
            <w:pPr>
              <w:jc w:val="center"/>
            </w:pPr>
            <w:r w:rsidRPr="0034642C">
              <w:t xml:space="preserve"> Укрепление материально-технической базы, ремонт, проведение мероприятий  </w:t>
            </w:r>
          </w:p>
        </w:tc>
      </w:tr>
      <w:tr w:rsidR="00876230" w:rsidRPr="0034642C" w14:paraId="1F1462FA" w14:textId="77777777" w:rsidTr="006104CE">
        <w:trPr>
          <w:trHeight w:val="915"/>
        </w:trPr>
        <w:tc>
          <w:tcPr>
            <w:tcW w:w="707" w:type="dxa"/>
          </w:tcPr>
          <w:p w14:paraId="4A7F994E" w14:textId="77777777" w:rsidR="00876230" w:rsidRPr="0034642C" w:rsidRDefault="00876230" w:rsidP="006104CE">
            <w:pPr>
              <w:jc w:val="center"/>
            </w:pPr>
            <w:r>
              <w:t>1.</w:t>
            </w:r>
            <w:r w:rsidRPr="0034642C">
              <w:t>.</w:t>
            </w:r>
          </w:p>
        </w:tc>
        <w:tc>
          <w:tcPr>
            <w:tcW w:w="4391" w:type="dxa"/>
          </w:tcPr>
          <w:p w14:paraId="1C29277F" w14:textId="77777777" w:rsidR="00876230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 xml:space="preserve">Текущий ремонт СК </w:t>
            </w:r>
            <w:proofErr w:type="spellStart"/>
            <w:r w:rsidRPr="0034642C">
              <w:rPr>
                <w:color w:val="000000"/>
              </w:rPr>
              <w:t>с.Красная</w:t>
            </w:r>
            <w:proofErr w:type="spellEnd"/>
            <w:r w:rsidRPr="0034642C">
              <w:rPr>
                <w:color w:val="000000"/>
              </w:rPr>
              <w:t xml:space="preserve"> Долина</w:t>
            </w:r>
          </w:p>
          <w:p w14:paraId="71DCE4A9" w14:textId="77777777" w:rsidR="00876230" w:rsidRDefault="00876230" w:rsidP="006104CE">
            <w:pPr>
              <w:rPr>
                <w:color w:val="000000"/>
              </w:rPr>
            </w:pPr>
          </w:p>
          <w:p w14:paraId="423D2A12" w14:textId="77777777" w:rsidR="00876230" w:rsidRDefault="00876230" w:rsidP="006104CE">
            <w:pPr>
              <w:rPr>
                <w:color w:val="000000"/>
              </w:rPr>
            </w:pPr>
          </w:p>
          <w:p w14:paraId="3F83C5FD" w14:textId="77777777" w:rsidR="00876230" w:rsidRPr="0034642C" w:rsidRDefault="00876230" w:rsidP="006104C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D4F3F6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lastRenderedPageBreak/>
              <w:t>2021г</w:t>
            </w:r>
          </w:p>
        </w:tc>
        <w:tc>
          <w:tcPr>
            <w:tcW w:w="1984" w:type="dxa"/>
          </w:tcPr>
          <w:p w14:paraId="243FE048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418BF4C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34,6</w:t>
            </w:r>
          </w:p>
        </w:tc>
        <w:tc>
          <w:tcPr>
            <w:tcW w:w="1708" w:type="dxa"/>
          </w:tcPr>
          <w:p w14:paraId="313A9990" w14:textId="77777777" w:rsidR="00876230" w:rsidRPr="0034642C" w:rsidRDefault="00876230" w:rsidP="006104CE">
            <w:pPr>
              <w:pStyle w:val="2"/>
              <w:rPr>
                <w:b w:val="0"/>
                <w:color w:val="000000"/>
                <w:sz w:val="24"/>
              </w:rPr>
            </w:pPr>
            <w:r w:rsidRPr="0034642C">
              <w:rPr>
                <w:b w:val="0"/>
                <w:color w:val="000000"/>
                <w:sz w:val="24"/>
              </w:rPr>
              <w:t>34,6</w:t>
            </w:r>
          </w:p>
        </w:tc>
        <w:tc>
          <w:tcPr>
            <w:tcW w:w="1418" w:type="dxa"/>
            <w:shd w:val="clear" w:color="auto" w:fill="FFFFFF"/>
          </w:tcPr>
          <w:p w14:paraId="3021FB49" w14:textId="77777777" w:rsidR="00876230" w:rsidRPr="0034642C" w:rsidRDefault="00876230" w:rsidP="006104CE">
            <w:pPr>
              <w:pStyle w:val="2"/>
              <w:rPr>
                <w:b w:val="0"/>
                <w:color w:val="FFFFFF"/>
                <w:sz w:val="24"/>
              </w:rPr>
            </w:pPr>
          </w:p>
        </w:tc>
        <w:tc>
          <w:tcPr>
            <w:tcW w:w="1984" w:type="dxa"/>
          </w:tcPr>
          <w:p w14:paraId="22B1EE6C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74D5A2FB" w14:textId="77777777" w:rsidTr="006104CE">
        <w:trPr>
          <w:trHeight w:val="465"/>
        </w:trPr>
        <w:tc>
          <w:tcPr>
            <w:tcW w:w="707" w:type="dxa"/>
          </w:tcPr>
          <w:p w14:paraId="6C25DE12" w14:textId="77777777" w:rsidR="00876230" w:rsidRDefault="00876230" w:rsidP="006104CE">
            <w:pPr>
              <w:jc w:val="center"/>
            </w:pPr>
            <w:r>
              <w:t>2.</w:t>
            </w:r>
          </w:p>
        </w:tc>
        <w:tc>
          <w:tcPr>
            <w:tcW w:w="4391" w:type="dxa"/>
          </w:tcPr>
          <w:p w14:paraId="03C53CCC" w14:textId="77777777" w:rsidR="00876230" w:rsidRPr="0034642C" w:rsidRDefault="00876230" w:rsidP="006104C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СДК </w:t>
            </w:r>
            <w:proofErr w:type="spellStart"/>
            <w:r>
              <w:rPr>
                <w:color w:val="000000"/>
              </w:rPr>
              <w:t>с.Пески</w:t>
            </w:r>
            <w:proofErr w:type="spellEnd"/>
          </w:p>
        </w:tc>
        <w:tc>
          <w:tcPr>
            <w:tcW w:w="1701" w:type="dxa"/>
          </w:tcPr>
          <w:p w14:paraId="40BA131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2025г.</w:t>
            </w:r>
          </w:p>
        </w:tc>
        <w:tc>
          <w:tcPr>
            <w:tcW w:w="1984" w:type="dxa"/>
          </w:tcPr>
          <w:p w14:paraId="3D7AF69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31525F7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14:paraId="40250796" w14:textId="77777777" w:rsidR="00876230" w:rsidRPr="0034642C" w:rsidRDefault="00876230" w:rsidP="006104CE">
            <w:pPr>
              <w:pStyle w:val="2"/>
              <w:rPr>
                <w:b w:val="0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7A0D789" w14:textId="77777777" w:rsidR="00876230" w:rsidRPr="0034642C" w:rsidRDefault="00876230" w:rsidP="006104CE">
            <w:pPr>
              <w:pStyle w:val="2"/>
              <w:rPr>
                <w:b w:val="0"/>
                <w:color w:val="FFFFFF"/>
                <w:sz w:val="24"/>
              </w:rPr>
            </w:pPr>
          </w:p>
        </w:tc>
        <w:tc>
          <w:tcPr>
            <w:tcW w:w="1984" w:type="dxa"/>
          </w:tcPr>
          <w:p w14:paraId="20799F0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97010A4" w14:textId="77777777" w:rsidTr="006104CE">
        <w:tc>
          <w:tcPr>
            <w:tcW w:w="707" w:type="dxa"/>
          </w:tcPr>
          <w:p w14:paraId="42DA6B2C" w14:textId="77777777" w:rsidR="00876230" w:rsidRPr="0034642C" w:rsidRDefault="00876230" w:rsidP="006104CE">
            <w:pPr>
              <w:jc w:val="center"/>
            </w:pPr>
            <w:r>
              <w:t>3.</w:t>
            </w:r>
          </w:p>
        </w:tc>
        <w:tc>
          <w:tcPr>
            <w:tcW w:w="4391" w:type="dxa"/>
          </w:tcPr>
          <w:p w14:paraId="504E57B7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 xml:space="preserve">Ремонт печей в СК </w:t>
            </w:r>
            <w:proofErr w:type="spellStart"/>
            <w:r w:rsidRPr="0034642C">
              <w:rPr>
                <w:color w:val="000000"/>
              </w:rPr>
              <w:t>с.Баляга</w:t>
            </w:r>
            <w:proofErr w:type="spellEnd"/>
            <w:r w:rsidRPr="0034642C">
              <w:rPr>
                <w:color w:val="000000"/>
              </w:rPr>
              <w:t xml:space="preserve">-Катангар, </w:t>
            </w:r>
            <w:proofErr w:type="spellStart"/>
            <w:r w:rsidRPr="0034642C">
              <w:rPr>
                <w:color w:val="000000"/>
              </w:rPr>
              <w:t>с.Сохотой</w:t>
            </w:r>
            <w:proofErr w:type="spellEnd"/>
          </w:p>
        </w:tc>
        <w:tc>
          <w:tcPr>
            <w:tcW w:w="1701" w:type="dxa"/>
          </w:tcPr>
          <w:p w14:paraId="6887F46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2021-2023гг</w:t>
            </w:r>
          </w:p>
        </w:tc>
        <w:tc>
          <w:tcPr>
            <w:tcW w:w="1984" w:type="dxa"/>
          </w:tcPr>
          <w:p w14:paraId="42B8D77C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482F7A6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50,0</w:t>
            </w:r>
          </w:p>
        </w:tc>
        <w:tc>
          <w:tcPr>
            <w:tcW w:w="1708" w:type="dxa"/>
          </w:tcPr>
          <w:p w14:paraId="607695E8" w14:textId="77777777" w:rsidR="00876230" w:rsidRPr="0034642C" w:rsidRDefault="00876230" w:rsidP="006104CE">
            <w:pPr>
              <w:pStyle w:val="2"/>
              <w:rPr>
                <w:b w:val="0"/>
                <w:color w:val="000000"/>
                <w:sz w:val="24"/>
              </w:rPr>
            </w:pPr>
            <w:r w:rsidRPr="0034642C">
              <w:rPr>
                <w:b w:val="0"/>
                <w:color w:val="000000"/>
                <w:sz w:val="24"/>
              </w:rPr>
              <w:t>50,0</w:t>
            </w:r>
          </w:p>
        </w:tc>
        <w:tc>
          <w:tcPr>
            <w:tcW w:w="1418" w:type="dxa"/>
            <w:shd w:val="clear" w:color="auto" w:fill="FFFFFF"/>
          </w:tcPr>
          <w:p w14:paraId="4061C7BD" w14:textId="77777777" w:rsidR="00876230" w:rsidRPr="0034642C" w:rsidRDefault="00876230" w:rsidP="006104CE">
            <w:pPr>
              <w:pStyle w:val="2"/>
              <w:rPr>
                <w:b w:val="0"/>
                <w:color w:val="FFFFFF"/>
                <w:sz w:val="24"/>
              </w:rPr>
            </w:pPr>
          </w:p>
        </w:tc>
        <w:tc>
          <w:tcPr>
            <w:tcW w:w="1984" w:type="dxa"/>
          </w:tcPr>
          <w:p w14:paraId="02386B1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1AD12ADA" w14:textId="77777777" w:rsidTr="006104CE">
        <w:trPr>
          <w:trHeight w:val="1005"/>
        </w:trPr>
        <w:tc>
          <w:tcPr>
            <w:tcW w:w="707" w:type="dxa"/>
          </w:tcPr>
          <w:p w14:paraId="6B3B3686" w14:textId="77777777" w:rsidR="00876230" w:rsidRPr="0034642C" w:rsidRDefault="00876230" w:rsidP="006104CE">
            <w:pPr>
              <w:jc w:val="center"/>
            </w:pPr>
            <w:r>
              <w:t>4.</w:t>
            </w:r>
          </w:p>
        </w:tc>
        <w:tc>
          <w:tcPr>
            <w:tcW w:w="4391" w:type="dxa"/>
          </w:tcPr>
          <w:p w14:paraId="59A7A671" w14:textId="77777777" w:rsidR="00876230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 xml:space="preserve">Разработка ПСД по </w:t>
            </w:r>
            <w:proofErr w:type="spellStart"/>
            <w:r w:rsidRPr="0034642C">
              <w:rPr>
                <w:color w:val="000000"/>
              </w:rPr>
              <w:t>ЦДиТ</w:t>
            </w:r>
            <w:proofErr w:type="spellEnd"/>
            <w:r w:rsidRPr="0034642C">
              <w:rPr>
                <w:color w:val="000000"/>
              </w:rPr>
              <w:t xml:space="preserve"> Новопавловка</w:t>
            </w:r>
          </w:p>
          <w:p w14:paraId="0FA92F52" w14:textId="77777777" w:rsidR="00876230" w:rsidRDefault="00876230" w:rsidP="006104CE">
            <w:pPr>
              <w:rPr>
                <w:color w:val="000000"/>
              </w:rPr>
            </w:pPr>
          </w:p>
          <w:p w14:paraId="68891056" w14:textId="77777777" w:rsidR="00876230" w:rsidRPr="0034642C" w:rsidRDefault="00876230" w:rsidP="006104C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D44B23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 г.</w:t>
            </w:r>
          </w:p>
        </w:tc>
        <w:tc>
          <w:tcPr>
            <w:tcW w:w="1984" w:type="dxa"/>
          </w:tcPr>
          <w:p w14:paraId="7F76F02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10E7FD4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75,4</w:t>
            </w:r>
          </w:p>
        </w:tc>
        <w:tc>
          <w:tcPr>
            <w:tcW w:w="1708" w:type="dxa"/>
          </w:tcPr>
          <w:p w14:paraId="2EEC8966" w14:textId="77777777" w:rsidR="00876230" w:rsidRPr="0034642C" w:rsidRDefault="00876230" w:rsidP="006104CE">
            <w:pPr>
              <w:pStyle w:val="2"/>
              <w:rPr>
                <w:b w:val="0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35FEA84" w14:textId="77777777" w:rsidR="00876230" w:rsidRPr="0034642C" w:rsidRDefault="00876230" w:rsidP="006104CE">
            <w:pPr>
              <w:pStyle w:val="2"/>
              <w:rPr>
                <w:b w:val="0"/>
                <w:color w:val="000000"/>
                <w:sz w:val="24"/>
              </w:rPr>
            </w:pPr>
            <w:r w:rsidRPr="0034642C">
              <w:rPr>
                <w:b w:val="0"/>
                <w:color w:val="000000"/>
                <w:sz w:val="24"/>
              </w:rPr>
              <w:t>75,4</w:t>
            </w:r>
          </w:p>
        </w:tc>
        <w:tc>
          <w:tcPr>
            <w:tcW w:w="1984" w:type="dxa"/>
          </w:tcPr>
          <w:p w14:paraId="51B4A95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0CE034C2" w14:textId="77777777" w:rsidTr="006104CE">
        <w:tc>
          <w:tcPr>
            <w:tcW w:w="707" w:type="dxa"/>
          </w:tcPr>
          <w:p w14:paraId="6565A22B" w14:textId="77777777" w:rsidR="00876230" w:rsidRPr="0034642C" w:rsidRDefault="00876230" w:rsidP="006104CE">
            <w:r>
              <w:t xml:space="preserve">   5.</w:t>
            </w:r>
          </w:p>
        </w:tc>
        <w:tc>
          <w:tcPr>
            <w:tcW w:w="4391" w:type="dxa"/>
          </w:tcPr>
          <w:p w14:paraId="070B3593" w14:textId="77777777" w:rsidR="00876230" w:rsidRPr="0034642C" w:rsidRDefault="00876230" w:rsidP="006104CE">
            <w:pPr>
              <w:jc w:val="both"/>
              <w:rPr>
                <w:color w:val="000000"/>
              </w:rPr>
            </w:pPr>
            <w:r w:rsidRPr="0034642C">
              <w:rPr>
                <w:color w:val="000000"/>
              </w:rPr>
              <w:t xml:space="preserve">Приобретение одежды сцены </w:t>
            </w:r>
          </w:p>
        </w:tc>
        <w:tc>
          <w:tcPr>
            <w:tcW w:w="1701" w:type="dxa"/>
          </w:tcPr>
          <w:p w14:paraId="5412F5BC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766A0303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5C02828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89,0</w:t>
            </w:r>
          </w:p>
        </w:tc>
        <w:tc>
          <w:tcPr>
            <w:tcW w:w="1708" w:type="dxa"/>
          </w:tcPr>
          <w:p w14:paraId="67553E7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89,0</w:t>
            </w:r>
          </w:p>
        </w:tc>
        <w:tc>
          <w:tcPr>
            <w:tcW w:w="1418" w:type="dxa"/>
            <w:shd w:val="clear" w:color="auto" w:fill="FFFFFF"/>
          </w:tcPr>
          <w:p w14:paraId="4C495C0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355B5BD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2939A097" w14:textId="77777777" w:rsidTr="006104CE">
        <w:trPr>
          <w:trHeight w:val="585"/>
        </w:trPr>
        <w:tc>
          <w:tcPr>
            <w:tcW w:w="707" w:type="dxa"/>
          </w:tcPr>
          <w:p w14:paraId="1054B98A" w14:textId="77777777" w:rsidR="00876230" w:rsidRPr="0034642C" w:rsidRDefault="00876230" w:rsidP="006104CE">
            <w:pPr>
              <w:rPr>
                <w:color w:val="FF0000"/>
              </w:rPr>
            </w:pPr>
            <w:r>
              <w:rPr>
                <w:color w:val="FF0000"/>
              </w:rPr>
              <w:t>6.</w:t>
            </w:r>
          </w:p>
        </w:tc>
        <w:tc>
          <w:tcPr>
            <w:tcW w:w="4391" w:type="dxa"/>
          </w:tcPr>
          <w:p w14:paraId="1D5EAC6A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Проведение и участие в культурно-массовых мероприятиях</w:t>
            </w:r>
          </w:p>
          <w:p w14:paraId="54092AB6" w14:textId="77777777" w:rsidR="00876230" w:rsidRPr="0034642C" w:rsidRDefault="00876230" w:rsidP="006104C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EB8578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 xml:space="preserve">2021-2023г </w:t>
            </w:r>
          </w:p>
        </w:tc>
        <w:tc>
          <w:tcPr>
            <w:tcW w:w="1984" w:type="dxa"/>
          </w:tcPr>
          <w:p w14:paraId="010337A8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737AD882" w14:textId="77777777" w:rsidR="00876230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330,2</w:t>
            </w:r>
          </w:p>
          <w:p w14:paraId="4AD0E11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  <w:p w14:paraId="4A575FD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14:paraId="1505391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126,4</w:t>
            </w:r>
          </w:p>
        </w:tc>
        <w:tc>
          <w:tcPr>
            <w:tcW w:w="1418" w:type="dxa"/>
            <w:shd w:val="clear" w:color="auto" w:fill="FFFFFF"/>
          </w:tcPr>
          <w:p w14:paraId="046CDE3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106,8</w:t>
            </w:r>
          </w:p>
        </w:tc>
        <w:tc>
          <w:tcPr>
            <w:tcW w:w="1984" w:type="dxa"/>
          </w:tcPr>
          <w:p w14:paraId="5F966F5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876230" w:rsidRPr="0034642C" w14:paraId="3BF969CD" w14:textId="77777777" w:rsidTr="006104CE">
        <w:trPr>
          <w:trHeight w:val="975"/>
        </w:trPr>
        <w:tc>
          <w:tcPr>
            <w:tcW w:w="707" w:type="dxa"/>
          </w:tcPr>
          <w:p w14:paraId="22D287BD" w14:textId="77777777" w:rsidR="00876230" w:rsidRPr="0034642C" w:rsidRDefault="00876230" w:rsidP="006104CE">
            <w:r>
              <w:t>7.</w:t>
            </w:r>
          </w:p>
        </w:tc>
        <w:tc>
          <w:tcPr>
            <w:tcW w:w="4391" w:type="dxa"/>
          </w:tcPr>
          <w:p w14:paraId="01AE310F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кресел театральных  в КДУ</w:t>
            </w:r>
          </w:p>
        </w:tc>
        <w:tc>
          <w:tcPr>
            <w:tcW w:w="1701" w:type="dxa"/>
          </w:tcPr>
          <w:p w14:paraId="129CC64C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2023г.</w:t>
            </w:r>
          </w:p>
        </w:tc>
        <w:tc>
          <w:tcPr>
            <w:tcW w:w="1984" w:type="dxa"/>
          </w:tcPr>
          <w:p w14:paraId="23700DC8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1CCD76A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0,0</w:t>
            </w:r>
          </w:p>
        </w:tc>
        <w:tc>
          <w:tcPr>
            <w:tcW w:w="1708" w:type="dxa"/>
          </w:tcPr>
          <w:p w14:paraId="114E3CC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14:paraId="017DD8F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53FA14B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57023F74" w14:textId="77777777" w:rsidTr="006104CE">
        <w:trPr>
          <w:trHeight w:val="332"/>
        </w:trPr>
        <w:tc>
          <w:tcPr>
            <w:tcW w:w="707" w:type="dxa"/>
          </w:tcPr>
          <w:p w14:paraId="6A5CC10D" w14:textId="77777777" w:rsidR="00876230" w:rsidRPr="0034642C" w:rsidRDefault="00876230" w:rsidP="006104CE">
            <w:r>
              <w:t>8.</w:t>
            </w:r>
          </w:p>
        </w:tc>
        <w:tc>
          <w:tcPr>
            <w:tcW w:w="4391" w:type="dxa"/>
          </w:tcPr>
          <w:p w14:paraId="0366F8ED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свето-звукового оборудования</w:t>
            </w:r>
          </w:p>
        </w:tc>
        <w:tc>
          <w:tcPr>
            <w:tcW w:w="1701" w:type="dxa"/>
          </w:tcPr>
          <w:p w14:paraId="2068507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2023</w:t>
            </w:r>
          </w:p>
        </w:tc>
        <w:tc>
          <w:tcPr>
            <w:tcW w:w="1984" w:type="dxa"/>
          </w:tcPr>
          <w:p w14:paraId="5CE40A8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337484F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0,0</w:t>
            </w:r>
          </w:p>
        </w:tc>
        <w:tc>
          <w:tcPr>
            <w:tcW w:w="1708" w:type="dxa"/>
          </w:tcPr>
          <w:p w14:paraId="181E63E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14:paraId="60EB832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4612B6F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2537D280" w14:textId="77777777" w:rsidTr="006104CE">
        <w:trPr>
          <w:trHeight w:val="332"/>
        </w:trPr>
        <w:tc>
          <w:tcPr>
            <w:tcW w:w="707" w:type="dxa"/>
          </w:tcPr>
          <w:p w14:paraId="0C492C8C" w14:textId="77777777" w:rsidR="00876230" w:rsidRPr="0034642C" w:rsidRDefault="00876230" w:rsidP="006104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4391" w:type="dxa"/>
          </w:tcPr>
          <w:p w14:paraId="6E3E9D72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Обслуживание сайта</w:t>
            </w:r>
          </w:p>
        </w:tc>
        <w:tc>
          <w:tcPr>
            <w:tcW w:w="1701" w:type="dxa"/>
          </w:tcPr>
          <w:p w14:paraId="732B0D2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</w:t>
            </w:r>
          </w:p>
        </w:tc>
        <w:tc>
          <w:tcPr>
            <w:tcW w:w="1984" w:type="dxa"/>
          </w:tcPr>
          <w:p w14:paraId="55A4A35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281B9C3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4,9</w:t>
            </w:r>
          </w:p>
          <w:p w14:paraId="4644F91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14:paraId="5F14E50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14:paraId="3FA26F0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4,9</w:t>
            </w:r>
          </w:p>
        </w:tc>
        <w:tc>
          <w:tcPr>
            <w:tcW w:w="1984" w:type="dxa"/>
          </w:tcPr>
          <w:p w14:paraId="5589DED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CB0DA9D" w14:textId="77777777" w:rsidTr="006104CE">
        <w:trPr>
          <w:trHeight w:val="332"/>
        </w:trPr>
        <w:tc>
          <w:tcPr>
            <w:tcW w:w="707" w:type="dxa"/>
          </w:tcPr>
          <w:p w14:paraId="699348E5" w14:textId="77777777" w:rsidR="00876230" w:rsidRDefault="00876230" w:rsidP="006104CE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391" w:type="dxa"/>
          </w:tcPr>
          <w:p w14:paraId="52607592" w14:textId="77777777" w:rsidR="00876230" w:rsidRPr="0034642C" w:rsidRDefault="00876230" w:rsidP="006104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 рамках соглашения о предоставлении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</w:tcPr>
          <w:p w14:paraId="598B4FF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984" w:type="dxa"/>
          </w:tcPr>
          <w:p w14:paraId="508755C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8E3523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72F1883B" w14:textId="77777777" w:rsidR="00876230" w:rsidRPr="008E3523" w:rsidRDefault="00876230" w:rsidP="006104CE">
            <w:pPr>
              <w:jc w:val="center"/>
            </w:pPr>
            <w:r>
              <w:t>2,9</w:t>
            </w:r>
          </w:p>
        </w:tc>
        <w:tc>
          <w:tcPr>
            <w:tcW w:w="1708" w:type="dxa"/>
          </w:tcPr>
          <w:p w14:paraId="3704255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14:paraId="35192F4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2237AB3C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876230" w:rsidRPr="0034642C" w14:paraId="2E1BD077" w14:textId="77777777" w:rsidTr="006104CE">
        <w:tc>
          <w:tcPr>
            <w:tcW w:w="707" w:type="dxa"/>
          </w:tcPr>
          <w:p w14:paraId="37BF8D41" w14:textId="77777777" w:rsidR="00876230" w:rsidRPr="0034642C" w:rsidRDefault="00876230" w:rsidP="006104CE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14:paraId="4A9AD6BF" w14:textId="77777777" w:rsidR="00876230" w:rsidRPr="0034642C" w:rsidRDefault="00876230" w:rsidP="006104CE">
            <w:pPr>
              <w:jc w:val="right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Итого по подпрограмме:</w:t>
            </w:r>
          </w:p>
        </w:tc>
        <w:tc>
          <w:tcPr>
            <w:tcW w:w="1701" w:type="dxa"/>
          </w:tcPr>
          <w:p w14:paraId="312D38F3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2EEE9AC5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12B43EE7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587,0</w:t>
            </w:r>
          </w:p>
        </w:tc>
        <w:tc>
          <w:tcPr>
            <w:tcW w:w="1708" w:type="dxa"/>
          </w:tcPr>
          <w:p w14:paraId="27DDD466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300,0</w:t>
            </w:r>
          </w:p>
        </w:tc>
        <w:tc>
          <w:tcPr>
            <w:tcW w:w="1418" w:type="dxa"/>
            <w:shd w:val="clear" w:color="auto" w:fill="FFFFFF"/>
          </w:tcPr>
          <w:p w14:paraId="042A148A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187,1</w:t>
            </w:r>
          </w:p>
        </w:tc>
        <w:tc>
          <w:tcPr>
            <w:tcW w:w="1984" w:type="dxa"/>
          </w:tcPr>
          <w:p w14:paraId="5D62B08C" w14:textId="77777777" w:rsidR="00876230" w:rsidRPr="0034642C" w:rsidRDefault="00876230" w:rsidP="006104CE">
            <w:pPr>
              <w:ind w:left="1041" w:hanging="10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876230" w:rsidRPr="0034642C" w14:paraId="77BA1B14" w14:textId="77777777" w:rsidTr="006104CE">
        <w:trPr>
          <w:trHeight w:val="70"/>
        </w:trPr>
        <w:tc>
          <w:tcPr>
            <w:tcW w:w="15168" w:type="dxa"/>
            <w:gridSpan w:val="8"/>
          </w:tcPr>
          <w:p w14:paraId="7C192464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Перечень мероприятий подпрограммы № 2</w:t>
            </w:r>
          </w:p>
          <w:p w14:paraId="6B961540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«Библиотечное дело»</w:t>
            </w:r>
          </w:p>
        </w:tc>
      </w:tr>
      <w:tr w:rsidR="00876230" w:rsidRPr="0034642C" w14:paraId="59753EC2" w14:textId="77777777" w:rsidTr="006104CE">
        <w:tc>
          <w:tcPr>
            <w:tcW w:w="15168" w:type="dxa"/>
            <w:gridSpan w:val="8"/>
          </w:tcPr>
          <w:p w14:paraId="39ADBE9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 xml:space="preserve"> Укрепление материально-технической базы, ремонт, проведение мероприятий  </w:t>
            </w:r>
          </w:p>
        </w:tc>
      </w:tr>
      <w:tr w:rsidR="00876230" w:rsidRPr="0034642C" w14:paraId="6C62E43E" w14:textId="77777777" w:rsidTr="006104CE">
        <w:tc>
          <w:tcPr>
            <w:tcW w:w="707" w:type="dxa"/>
          </w:tcPr>
          <w:p w14:paraId="01F57026" w14:textId="77777777" w:rsidR="00876230" w:rsidRPr="0034642C" w:rsidRDefault="00876230" w:rsidP="006104CE">
            <w:pPr>
              <w:jc w:val="center"/>
            </w:pPr>
            <w:r w:rsidRPr="0034642C">
              <w:t>1.</w:t>
            </w:r>
          </w:p>
        </w:tc>
        <w:tc>
          <w:tcPr>
            <w:tcW w:w="4391" w:type="dxa"/>
          </w:tcPr>
          <w:p w14:paraId="3FDC02D9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Пополнение библиотечного фонда</w:t>
            </w:r>
          </w:p>
        </w:tc>
        <w:tc>
          <w:tcPr>
            <w:tcW w:w="1701" w:type="dxa"/>
          </w:tcPr>
          <w:p w14:paraId="76661CA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4665C04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488F4C9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422,0</w:t>
            </w:r>
          </w:p>
        </w:tc>
        <w:tc>
          <w:tcPr>
            <w:tcW w:w="1708" w:type="dxa"/>
          </w:tcPr>
          <w:p w14:paraId="3C796DE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14:paraId="19793FB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372,0</w:t>
            </w:r>
          </w:p>
        </w:tc>
        <w:tc>
          <w:tcPr>
            <w:tcW w:w="1984" w:type="dxa"/>
          </w:tcPr>
          <w:p w14:paraId="5B8DDCF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1F63A9DF" w14:textId="77777777" w:rsidTr="006104CE">
        <w:tc>
          <w:tcPr>
            <w:tcW w:w="707" w:type="dxa"/>
          </w:tcPr>
          <w:p w14:paraId="28DB09AC" w14:textId="77777777" w:rsidR="00876230" w:rsidRPr="0034642C" w:rsidRDefault="00876230" w:rsidP="006104CE">
            <w:pPr>
              <w:jc w:val="center"/>
            </w:pPr>
            <w:r w:rsidRPr="0034642C">
              <w:t>2.</w:t>
            </w:r>
          </w:p>
        </w:tc>
        <w:tc>
          <w:tcPr>
            <w:tcW w:w="4391" w:type="dxa"/>
          </w:tcPr>
          <w:p w14:paraId="760EDBBB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Подписка на периодические издания</w:t>
            </w:r>
          </w:p>
        </w:tc>
        <w:tc>
          <w:tcPr>
            <w:tcW w:w="1701" w:type="dxa"/>
          </w:tcPr>
          <w:p w14:paraId="3310836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1B8CF030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08E7340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140,0</w:t>
            </w:r>
          </w:p>
        </w:tc>
        <w:tc>
          <w:tcPr>
            <w:tcW w:w="1708" w:type="dxa"/>
          </w:tcPr>
          <w:p w14:paraId="28C3110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120,0</w:t>
            </w:r>
          </w:p>
        </w:tc>
        <w:tc>
          <w:tcPr>
            <w:tcW w:w="1418" w:type="dxa"/>
            <w:shd w:val="clear" w:color="auto" w:fill="auto"/>
          </w:tcPr>
          <w:p w14:paraId="5E70633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20,0</w:t>
            </w:r>
          </w:p>
        </w:tc>
        <w:tc>
          <w:tcPr>
            <w:tcW w:w="1984" w:type="dxa"/>
          </w:tcPr>
          <w:p w14:paraId="189B785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1CEB6BDE" w14:textId="77777777" w:rsidTr="006104CE">
        <w:tc>
          <w:tcPr>
            <w:tcW w:w="707" w:type="dxa"/>
          </w:tcPr>
          <w:p w14:paraId="4D789FCF" w14:textId="77777777" w:rsidR="00876230" w:rsidRPr="0034642C" w:rsidRDefault="00876230" w:rsidP="006104CE">
            <w:pPr>
              <w:jc w:val="center"/>
            </w:pPr>
            <w:r w:rsidRPr="0034642C">
              <w:t>3.</w:t>
            </w:r>
          </w:p>
        </w:tc>
        <w:tc>
          <w:tcPr>
            <w:tcW w:w="4391" w:type="dxa"/>
          </w:tcPr>
          <w:p w14:paraId="2797B333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предметов библиотечной техники (карточка каталожная, регистрационная журнальная; формуляры (взрослый, детский) и др.</w:t>
            </w:r>
          </w:p>
        </w:tc>
        <w:tc>
          <w:tcPr>
            <w:tcW w:w="1701" w:type="dxa"/>
          </w:tcPr>
          <w:p w14:paraId="01C26DB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2022г-2023г</w:t>
            </w:r>
          </w:p>
        </w:tc>
        <w:tc>
          <w:tcPr>
            <w:tcW w:w="1984" w:type="dxa"/>
          </w:tcPr>
          <w:p w14:paraId="1AF6E1B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0C3CF43C" w14:textId="77777777" w:rsidR="00876230" w:rsidRPr="0034642C" w:rsidRDefault="00876230" w:rsidP="006104CE">
            <w:pPr>
              <w:tabs>
                <w:tab w:val="left" w:pos="322"/>
                <w:tab w:val="center" w:pos="6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8" w:type="dxa"/>
          </w:tcPr>
          <w:p w14:paraId="19725D5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374A22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3C7CDB0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76230" w:rsidRPr="0034642C" w14:paraId="37746527" w14:textId="77777777" w:rsidTr="006104CE">
        <w:tc>
          <w:tcPr>
            <w:tcW w:w="707" w:type="dxa"/>
          </w:tcPr>
          <w:p w14:paraId="0E95F2B3" w14:textId="77777777" w:rsidR="00876230" w:rsidRPr="0034642C" w:rsidRDefault="00876230" w:rsidP="006104CE">
            <w:pPr>
              <w:jc w:val="center"/>
            </w:pPr>
            <w:r w:rsidRPr="0034642C">
              <w:lastRenderedPageBreak/>
              <w:t>4.</w:t>
            </w:r>
          </w:p>
        </w:tc>
        <w:tc>
          <w:tcPr>
            <w:tcW w:w="4391" w:type="dxa"/>
          </w:tcPr>
          <w:p w14:paraId="298C88B5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мебели (столы, стулья, стеллажи  и др.)</w:t>
            </w:r>
          </w:p>
        </w:tc>
        <w:tc>
          <w:tcPr>
            <w:tcW w:w="1701" w:type="dxa"/>
          </w:tcPr>
          <w:p w14:paraId="0F654CC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2022-2023г</w:t>
            </w:r>
          </w:p>
        </w:tc>
        <w:tc>
          <w:tcPr>
            <w:tcW w:w="1984" w:type="dxa"/>
          </w:tcPr>
          <w:p w14:paraId="3C3EB9D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4D6C679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0</w:t>
            </w:r>
          </w:p>
        </w:tc>
        <w:tc>
          <w:tcPr>
            <w:tcW w:w="1708" w:type="dxa"/>
          </w:tcPr>
          <w:p w14:paraId="52CFCB3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8B3433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602646B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3AD81CFB" w14:textId="77777777" w:rsidTr="006104CE">
        <w:tc>
          <w:tcPr>
            <w:tcW w:w="707" w:type="dxa"/>
          </w:tcPr>
          <w:p w14:paraId="07594E4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5.</w:t>
            </w:r>
          </w:p>
        </w:tc>
        <w:tc>
          <w:tcPr>
            <w:tcW w:w="4391" w:type="dxa"/>
          </w:tcPr>
          <w:p w14:paraId="081BD93A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Проведение и участие в мероприятиях</w:t>
            </w:r>
          </w:p>
        </w:tc>
        <w:tc>
          <w:tcPr>
            <w:tcW w:w="1701" w:type="dxa"/>
          </w:tcPr>
          <w:p w14:paraId="2F692FB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7158F27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7C5AE81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38,6</w:t>
            </w:r>
          </w:p>
        </w:tc>
        <w:tc>
          <w:tcPr>
            <w:tcW w:w="1708" w:type="dxa"/>
          </w:tcPr>
          <w:p w14:paraId="4687B0EC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5E9B287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8,6</w:t>
            </w:r>
          </w:p>
        </w:tc>
        <w:tc>
          <w:tcPr>
            <w:tcW w:w="1984" w:type="dxa"/>
          </w:tcPr>
          <w:p w14:paraId="016C828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A557924" w14:textId="77777777" w:rsidTr="006104CE">
        <w:tc>
          <w:tcPr>
            <w:tcW w:w="707" w:type="dxa"/>
          </w:tcPr>
          <w:p w14:paraId="0FDC9BE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6.</w:t>
            </w:r>
          </w:p>
        </w:tc>
        <w:tc>
          <w:tcPr>
            <w:tcW w:w="4391" w:type="dxa"/>
          </w:tcPr>
          <w:p w14:paraId="1D55E69B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Информационно-техническое обслуживание сертификата, приобретение лицензии для безопасности</w:t>
            </w:r>
          </w:p>
        </w:tc>
        <w:tc>
          <w:tcPr>
            <w:tcW w:w="1701" w:type="dxa"/>
          </w:tcPr>
          <w:p w14:paraId="037C7B3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</w:t>
            </w:r>
          </w:p>
        </w:tc>
        <w:tc>
          <w:tcPr>
            <w:tcW w:w="1984" w:type="dxa"/>
          </w:tcPr>
          <w:p w14:paraId="598EA0B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4FB8D39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47,6</w:t>
            </w:r>
          </w:p>
        </w:tc>
        <w:tc>
          <w:tcPr>
            <w:tcW w:w="1708" w:type="dxa"/>
          </w:tcPr>
          <w:p w14:paraId="00992CE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F5C81D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47,6</w:t>
            </w:r>
          </w:p>
        </w:tc>
        <w:tc>
          <w:tcPr>
            <w:tcW w:w="1984" w:type="dxa"/>
          </w:tcPr>
          <w:p w14:paraId="6AEE12D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3AE88E51" w14:textId="77777777" w:rsidTr="006104CE">
        <w:tc>
          <w:tcPr>
            <w:tcW w:w="707" w:type="dxa"/>
          </w:tcPr>
          <w:p w14:paraId="4C1530C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7.</w:t>
            </w:r>
          </w:p>
        </w:tc>
        <w:tc>
          <w:tcPr>
            <w:tcW w:w="4391" w:type="dxa"/>
          </w:tcPr>
          <w:p w14:paraId="63FCD579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Разработка ПСД на ремонт учреждений</w:t>
            </w:r>
          </w:p>
        </w:tc>
        <w:tc>
          <w:tcPr>
            <w:tcW w:w="1701" w:type="dxa"/>
          </w:tcPr>
          <w:p w14:paraId="75966FF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</w:t>
            </w:r>
          </w:p>
        </w:tc>
        <w:tc>
          <w:tcPr>
            <w:tcW w:w="1984" w:type="dxa"/>
          </w:tcPr>
          <w:p w14:paraId="2752AEA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2A03E93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164,6</w:t>
            </w:r>
          </w:p>
        </w:tc>
        <w:tc>
          <w:tcPr>
            <w:tcW w:w="1708" w:type="dxa"/>
          </w:tcPr>
          <w:p w14:paraId="73165F3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C50577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164,6</w:t>
            </w:r>
          </w:p>
        </w:tc>
        <w:tc>
          <w:tcPr>
            <w:tcW w:w="1984" w:type="dxa"/>
          </w:tcPr>
          <w:p w14:paraId="7139366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0DA3A7CC" w14:textId="77777777" w:rsidTr="006104CE">
        <w:tc>
          <w:tcPr>
            <w:tcW w:w="707" w:type="dxa"/>
          </w:tcPr>
          <w:p w14:paraId="06A89A29" w14:textId="77777777" w:rsidR="00876230" w:rsidRPr="0034642C" w:rsidRDefault="00876230" w:rsidP="006104CE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14:paraId="0D2EDD7B" w14:textId="77777777" w:rsidR="00876230" w:rsidRPr="0034642C" w:rsidRDefault="00876230" w:rsidP="006104CE">
            <w:pPr>
              <w:jc w:val="right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Итого по подпрограмме:</w:t>
            </w:r>
          </w:p>
        </w:tc>
        <w:tc>
          <w:tcPr>
            <w:tcW w:w="1701" w:type="dxa"/>
          </w:tcPr>
          <w:p w14:paraId="59F36F34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6AFE0E95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2F824B2A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912,8</w:t>
            </w:r>
          </w:p>
        </w:tc>
        <w:tc>
          <w:tcPr>
            <w:tcW w:w="1708" w:type="dxa"/>
          </w:tcPr>
          <w:p w14:paraId="348A466D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14:paraId="37BC97F8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612,8</w:t>
            </w:r>
          </w:p>
        </w:tc>
        <w:tc>
          <w:tcPr>
            <w:tcW w:w="1984" w:type="dxa"/>
          </w:tcPr>
          <w:p w14:paraId="591ECCCD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4642C">
              <w:rPr>
                <w:b/>
                <w:color w:val="000000"/>
              </w:rPr>
              <w:t>00,0</w:t>
            </w:r>
          </w:p>
        </w:tc>
      </w:tr>
      <w:tr w:rsidR="00876230" w:rsidRPr="0034642C" w14:paraId="4F6E9CE8" w14:textId="77777777" w:rsidTr="006104CE">
        <w:tc>
          <w:tcPr>
            <w:tcW w:w="15168" w:type="dxa"/>
            <w:gridSpan w:val="8"/>
          </w:tcPr>
          <w:p w14:paraId="5A68EFFC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Перечень мероприятий подпрограммы № 3</w:t>
            </w:r>
          </w:p>
          <w:p w14:paraId="06CB7D3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b/>
                <w:color w:val="000000"/>
              </w:rPr>
              <w:t>«Дополнительное образование»</w:t>
            </w:r>
          </w:p>
          <w:p w14:paraId="478EE18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79F2C09E" w14:textId="77777777" w:rsidTr="006104CE">
        <w:tc>
          <w:tcPr>
            <w:tcW w:w="15168" w:type="dxa"/>
            <w:gridSpan w:val="8"/>
          </w:tcPr>
          <w:p w14:paraId="6186583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 xml:space="preserve"> Укрепление материально-технической базы, ремонт, проведение мероприятий</w:t>
            </w:r>
          </w:p>
        </w:tc>
      </w:tr>
      <w:tr w:rsidR="00876230" w:rsidRPr="0034642C" w14:paraId="1057C8A8" w14:textId="77777777" w:rsidTr="006104CE">
        <w:tc>
          <w:tcPr>
            <w:tcW w:w="707" w:type="dxa"/>
          </w:tcPr>
          <w:p w14:paraId="70D465A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1.</w:t>
            </w:r>
          </w:p>
        </w:tc>
        <w:tc>
          <w:tcPr>
            <w:tcW w:w="4391" w:type="dxa"/>
          </w:tcPr>
          <w:p w14:paraId="1F4CCC67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 xml:space="preserve">Проведение и участие  в  различных мероприятиях </w:t>
            </w:r>
          </w:p>
        </w:tc>
        <w:tc>
          <w:tcPr>
            <w:tcW w:w="1701" w:type="dxa"/>
          </w:tcPr>
          <w:p w14:paraId="604A545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2021г-2023г</w:t>
            </w:r>
          </w:p>
        </w:tc>
        <w:tc>
          <w:tcPr>
            <w:tcW w:w="1984" w:type="dxa"/>
          </w:tcPr>
          <w:p w14:paraId="1E91C3E1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59144C6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127,7</w:t>
            </w:r>
          </w:p>
        </w:tc>
        <w:tc>
          <w:tcPr>
            <w:tcW w:w="1708" w:type="dxa"/>
          </w:tcPr>
          <w:p w14:paraId="7AC3F81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 xml:space="preserve"> 120,0</w:t>
            </w:r>
          </w:p>
        </w:tc>
        <w:tc>
          <w:tcPr>
            <w:tcW w:w="1418" w:type="dxa"/>
            <w:shd w:val="clear" w:color="auto" w:fill="auto"/>
          </w:tcPr>
          <w:p w14:paraId="4B10663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7,7</w:t>
            </w:r>
          </w:p>
        </w:tc>
        <w:tc>
          <w:tcPr>
            <w:tcW w:w="1984" w:type="dxa"/>
          </w:tcPr>
          <w:p w14:paraId="4F2D1A5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3C498D8" w14:textId="77777777" w:rsidTr="006104CE">
        <w:tc>
          <w:tcPr>
            <w:tcW w:w="707" w:type="dxa"/>
          </w:tcPr>
          <w:p w14:paraId="12B99B1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2.</w:t>
            </w:r>
          </w:p>
        </w:tc>
        <w:tc>
          <w:tcPr>
            <w:tcW w:w="4391" w:type="dxa"/>
          </w:tcPr>
          <w:p w14:paraId="757F94D3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Прохождение аттестации преподавателей</w:t>
            </w:r>
          </w:p>
        </w:tc>
        <w:tc>
          <w:tcPr>
            <w:tcW w:w="1701" w:type="dxa"/>
          </w:tcPr>
          <w:p w14:paraId="3A7D49D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</w:t>
            </w:r>
          </w:p>
        </w:tc>
        <w:tc>
          <w:tcPr>
            <w:tcW w:w="1984" w:type="dxa"/>
          </w:tcPr>
          <w:p w14:paraId="7386287F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7CCC923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26,8</w:t>
            </w:r>
          </w:p>
        </w:tc>
        <w:tc>
          <w:tcPr>
            <w:tcW w:w="1708" w:type="dxa"/>
          </w:tcPr>
          <w:p w14:paraId="4F12080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1CB738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26,8</w:t>
            </w:r>
          </w:p>
        </w:tc>
        <w:tc>
          <w:tcPr>
            <w:tcW w:w="1984" w:type="dxa"/>
          </w:tcPr>
          <w:p w14:paraId="751BBA3C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31B6BB9E" w14:textId="77777777" w:rsidTr="006104CE">
        <w:tc>
          <w:tcPr>
            <w:tcW w:w="707" w:type="dxa"/>
          </w:tcPr>
          <w:p w14:paraId="6828696A" w14:textId="77777777" w:rsidR="00876230" w:rsidRPr="0034642C" w:rsidRDefault="00876230" w:rsidP="006104CE">
            <w:pPr>
              <w:jc w:val="center"/>
            </w:pPr>
            <w:r w:rsidRPr="0034642C">
              <w:lastRenderedPageBreak/>
              <w:t>3.</w:t>
            </w:r>
          </w:p>
        </w:tc>
        <w:tc>
          <w:tcPr>
            <w:tcW w:w="4391" w:type="dxa"/>
          </w:tcPr>
          <w:p w14:paraId="7160E444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мебели и оборудования  для учебного процесса (столы, стулья, скамейки, мольберты и др.)</w:t>
            </w:r>
          </w:p>
        </w:tc>
        <w:tc>
          <w:tcPr>
            <w:tcW w:w="1701" w:type="dxa"/>
          </w:tcPr>
          <w:p w14:paraId="2D21FFF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0C655291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261D421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50,0</w:t>
            </w:r>
          </w:p>
        </w:tc>
        <w:tc>
          <w:tcPr>
            <w:tcW w:w="1708" w:type="dxa"/>
          </w:tcPr>
          <w:p w14:paraId="4B7E50A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14:paraId="47E871F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3B68775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103D07F" w14:textId="77777777" w:rsidTr="006104CE">
        <w:trPr>
          <w:trHeight w:val="443"/>
        </w:trPr>
        <w:tc>
          <w:tcPr>
            <w:tcW w:w="707" w:type="dxa"/>
          </w:tcPr>
          <w:p w14:paraId="4A4857AB" w14:textId="77777777" w:rsidR="00876230" w:rsidRPr="0034642C" w:rsidRDefault="00876230" w:rsidP="006104CE">
            <w:pPr>
              <w:jc w:val="center"/>
            </w:pPr>
            <w:r w:rsidRPr="0034642C">
              <w:t>4.</w:t>
            </w:r>
          </w:p>
        </w:tc>
        <w:tc>
          <w:tcPr>
            <w:tcW w:w="4391" w:type="dxa"/>
          </w:tcPr>
          <w:p w14:paraId="54580899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интерактивных досок</w:t>
            </w:r>
          </w:p>
          <w:p w14:paraId="504EA861" w14:textId="77777777" w:rsidR="00876230" w:rsidRPr="0034642C" w:rsidRDefault="00876230" w:rsidP="006104CE">
            <w:pPr>
              <w:rPr>
                <w:color w:val="000000"/>
              </w:rPr>
            </w:pPr>
          </w:p>
          <w:p w14:paraId="749E600F" w14:textId="77777777" w:rsidR="00876230" w:rsidRPr="0034642C" w:rsidRDefault="00876230" w:rsidP="006104C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AD822F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50C195B9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2D99C52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30,0</w:t>
            </w:r>
          </w:p>
        </w:tc>
        <w:tc>
          <w:tcPr>
            <w:tcW w:w="1708" w:type="dxa"/>
          </w:tcPr>
          <w:p w14:paraId="7F2C648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651A155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34B28E2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0A032CDD" w14:textId="77777777" w:rsidTr="006104CE">
        <w:trPr>
          <w:trHeight w:val="285"/>
        </w:trPr>
        <w:tc>
          <w:tcPr>
            <w:tcW w:w="707" w:type="dxa"/>
          </w:tcPr>
          <w:p w14:paraId="4A6274AC" w14:textId="77777777" w:rsidR="00876230" w:rsidRPr="0034642C" w:rsidRDefault="00876230" w:rsidP="006104CE">
            <w:pPr>
              <w:jc w:val="center"/>
            </w:pPr>
            <w:r w:rsidRPr="0034642C">
              <w:t>5.</w:t>
            </w:r>
          </w:p>
        </w:tc>
        <w:tc>
          <w:tcPr>
            <w:tcW w:w="4391" w:type="dxa"/>
          </w:tcPr>
          <w:p w14:paraId="3E22D0D6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музыкальных инструментов</w:t>
            </w:r>
          </w:p>
        </w:tc>
        <w:tc>
          <w:tcPr>
            <w:tcW w:w="1701" w:type="dxa"/>
          </w:tcPr>
          <w:p w14:paraId="58B2803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2022-2023г</w:t>
            </w:r>
          </w:p>
          <w:p w14:paraId="52EE0CC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116D3B16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26807A1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0,0</w:t>
            </w:r>
          </w:p>
        </w:tc>
        <w:tc>
          <w:tcPr>
            <w:tcW w:w="1708" w:type="dxa"/>
          </w:tcPr>
          <w:p w14:paraId="29D84F3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A63FE2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1919B36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3A29702E" w14:textId="77777777" w:rsidTr="006104CE">
        <w:trPr>
          <w:trHeight w:val="1095"/>
        </w:trPr>
        <w:tc>
          <w:tcPr>
            <w:tcW w:w="707" w:type="dxa"/>
          </w:tcPr>
          <w:p w14:paraId="36DCDC99" w14:textId="77777777" w:rsidR="00876230" w:rsidRPr="0034642C" w:rsidRDefault="00876230" w:rsidP="006104CE">
            <w:pPr>
              <w:jc w:val="center"/>
            </w:pPr>
            <w:r w:rsidRPr="0034642C">
              <w:t>6.</w:t>
            </w:r>
          </w:p>
        </w:tc>
        <w:tc>
          <w:tcPr>
            <w:tcW w:w="4391" w:type="dxa"/>
          </w:tcPr>
          <w:p w14:paraId="5207A9E8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 xml:space="preserve">Капитальный ремонт МУДО ДШИ </w:t>
            </w:r>
            <w:proofErr w:type="spellStart"/>
            <w:r w:rsidRPr="0034642C">
              <w:rPr>
                <w:color w:val="000000"/>
              </w:rPr>
              <w:t>с.Малета</w:t>
            </w:r>
            <w:proofErr w:type="spellEnd"/>
          </w:p>
        </w:tc>
        <w:tc>
          <w:tcPr>
            <w:tcW w:w="1701" w:type="dxa"/>
          </w:tcPr>
          <w:p w14:paraId="0B0DF85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2023г</w:t>
            </w:r>
          </w:p>
        </w:tc>
        <w:tc>
          <w:tcPr>
            <w:tcW w:w="1984" w:type="dxa"/>
          </w:tcPr>
          <w:p w14:paraId="31FCA08F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43A852F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0,0</w:t>
            </w:r>
          </w:p>
        </w:tc>
        <w:tc>
          <w:tcPr>
            <w:tcW w:w="1708" w:type="dxa"/>
          </w:tcPr>
          <w:p w14:paraId="2B83660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AED2ED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282BFA2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4239425" w14:textId="77777777" w:rsidTr="006104CE">
        <w:trPr>
          <w:trHeight w:val="845"/>
        </w:trPr>
        <w:tc>
          <w:tcPr>
            <w:tcW w:w="707" w:type="dxa"/>
          </w:tcPr>
          <w:p w14:paraId="62C17AC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91" w:type="dxa"/>
          </w:tcPr>
          <w:p w14:paraId="338F73D1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Проведение государственной экспертизы на капитальный ремонт</w:t>
            </w:r>
          </w:p>
        </w:tc>
        <w:tc>
          <w:tcPr>
            <w:tcW w:w="1701" w:type="dxa"/>
          </w:tcPr>
          <w:p w14:paraId="215ADEC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</w:t>
            </w:r>
            <w:r>
              <w:rPr>
                <w:color w:val="000000"/>
              </w:rPr>
              <w:t>г.</w:t>
            </w:r>
          </w:p>
        </w:tc>
        <w:tc>
          <w:tcPr>
            <w:tcW w:w="1984" w:type="dxa"/>
          </w:tcPr>
          <w:p w14:paraId="36209D68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1C436BF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75,9</w:t>
            </w:r>
          </w:p>
        </w:tc>
        <w:tc>
          <w:tcPr>
            <w:tcW w:w="1708" w:type="dxa"/>
          </w:tcPr>
          <w:p w14:paraId="6191734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400BD3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75,9</w:t>
            </w:r>
          </w:p>
        </w:tc>
        <w:tc>
          <w:tcPr>
            <w:tcW w:w="1984" w:type="dxa"/>
          </w:tcPr>
          <w:p w14:paraId="4B66DC70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258CFC40" w14:textId="77777777" w:rsidTr="006104CE">
        <w:trPr>
          <w:trHeight w:val="461"/>
        </w:trPr>
        <w:tc>
          <w:tcPr>
            <w:tcW w:w="707" w:type="dxa"/>
          </w:tcPr>
          <w:p w14:paraId="23F7390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91" w:type="dxa"/>
          </w:tcPr>
          <w:p w14:paraId="5E5325AB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 xml:space="preserve">Медосмотр сотрудников </w:t>
            </w:r>
          </w:p>
        </w:tc>
        <w:tc>
          <w:tcPr>
            <w:tcW w:w="1701" w:type="dxa"/>
          </w:tcPr>
          <w:p w14:paraId="36D8FB7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2021-2023г.г.</w:t>
            </w:r>
          </w:p>
        </w:tc>
        <w:tc>
          <w:tcPr>
            <w:tcW w:w="1984" w:type="dxa"/>
          </w:tcPr>
          <w:p w14:paraId="3D33149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6BA9A5F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156,5</w:t>
            </w:r>
          </w:p>
        </w:tc>
        <w:tc>
          <w:tcPr>
            <w:tcW w:w="1708" w:type="dxa"/>
          </w:tcPr>
          <w:p w14:paraId="6650EF0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9EE30B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156,5</w:t>
            </w:r>
          </w:p>
        </w:tc>
        <w:tc>
          <w:tcPr>
            <w:tcW w:w="1984" w:type="dxa"/>
          </w:tcPr>
          <w:p w14:paraId="51CFA22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2A061D1" w14:textId="77777777" w:rsidTr="006104CE">
        <w:trPr>
          <w:trHeight w:val="461"/>
        </w:trPr>
        <w:tc>
          <w:tcPr>
            <w:tcW w:w="707" w:type="dxa"/>
          </w:tcPr>
          <w:p w14:paraId="2CB5F8A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391" w:type="dxa"/>
          </w:tcPr>
          <w:p w14:paraId="5C1194A8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Обслуживание сайта учреждений</w:t>
            </w:r>
          </w:p>
        </w:tc>
        <w:tc>
          <w:tcPr>
            <w:tcW w:w="1701" w:type="dxa"/>
          </w:tcPr>
          <w:p w14:paraId="2980D76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 г</w:t>
            </w:r>
          </w:p>
        </w:tc>
        <w:tc>
          <w:tcPr>
            <w:tcW w:w="1984" w:type="dxa"/>
          </w:tcPr>
          <w:p w14:paraId="4ED3A91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290A8CB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26,5</w:t>
            </w:r>
          </w:p>
        </w:tc>
        <w:tc>
          <w:tcPr>
            <w:tcW w:w="1708" w:type="dxa"/>
          </w:tcPr>
          <w:p w14:paraId="14C4BBD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A66266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26,5</w:t>
            </w:r>
          </w:p>
        </w:tc>
        <w:tc>
          <w:tcPr>
            <w:tcW w:w="1984" w:type="dxa"/>
          </w:tcPr>
          <w:p w14:paraId="1BDB2ED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5445C021" w14:textId="77777777" w:rsidTr="006104CE">
        <w:tc>
          <w:tcPr>
            <w:tcW w:w="707" w:type="dxa"/>
          </w:tcPr>
          <w:p w14:paraId="1DD570DC" w14:textId="77777777" w:rsidR="00876230" w:rsidRPr="0034642C" w:rsidRDefault="00876230" w:rsidP="006104CE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14:paraId="20576AE9" w14:textId="77777777" w:rsidR="00876230" w:rsidRPr="0034642C" w:rsidRDefault="00876230" w:rsidP="006104CE">
            <w:pPr>
              <w:jc w:val="right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Итого по подпрограмме:</w:t>
            </w:r>
          </w:p>
        </w:tc>
        <w:tc>
          <w:tcPr>
            <w:tcW w:w="1701" w:type="dxa"/>
          </w:tcPr>
          <w:p w14:paraId="54AD2EF5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12EF3D55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7F108E90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493,4</w:t>
            </w:r>
          </w:p>
        </w:tc>
        <w:tc>
          <w:tcPr>
            <w:tcW w:w="1708" w:type="dxa"/>
          </w:tcPr>
          <w:p w14:paraId="393A1C5B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14:paraId="055E9439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293,4</w:t>
            </w:r>
          </w:p>
        </w:tc>
        <w:tc>
          <w:tcPr>
            <w:tcW w:w="1984" w:type="dxa"/>
          </w:tcPr>
          <w:p w14:paraId="1868F4EC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0,0</w:t>
            </w:r>
          </w:p>
          <w:p w14:paraId="0D88CDA4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</w:tr>
      <w:tr w:rsidR="00876230" w:rsidRPr="0034642C" w14:paraId="706B3C13" w14:textId="77777777" w:rsidTr="006104CE">
        <w:trPr>
          <w:trHeight w:val="559"/>
        </w:trPr>
        <w:tc>
          <w:tcPr>
            <w:tcW w:w="15168" w:type="dxa"/>
            <w:gridSpan w:val="8"/>
          </w:tcPr>
          <w:p w14:paraId="12E88AA2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lastRenderedPageBreak/>
              <w:t>Перечень мероприятий подпрограммы № 4</w:t>
            </w:r>
          </w:p>
          <w:p w14:paraId="7E1B17C1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«Возрождение, сохранение и развитие народных ремесел и художественных промыслов»</w:t>
            </w:r>
          </w:p>
        </w:tc>
      </w:tr>
      <w:tr w:rsidR="00876230" w:rsidRPr="0034642C" w14:paraId="4256DA01" w14:textId="77777777" w:rsidTr="006104CE">
        <w:tc>
          <w:tcPr>
            <w:tcW w:w="707" w:type="dxa"/>
          </w:tcPr>
          <w:p w14:paraId="5CEC9392" w14:textId="77777777" w:rsidR="00876230" w:rsidRPr="0034642C" w:rsidRDefault="00876230" w:rsidP="006104CE">
            <w:pPr>
              <w:jc w:val="center"/>
            </w:pPr>
            <w:r w:rsidRPr="0034642C">
              <w:t>1.</w:t>
            </w:r>
          </w:p>
        </w:tc>
        <w:tc>
          <w:tcPr>
            <w:tcW w:w="4391" w:type="dxa"/>
          </w:tcPr>
          <w:p w14:paraId="7AE62CD0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Пополнение выставочного фонда высокохудожественных изделий народных ремесел района</w:t>
            </w:r>
          </w:p>
        </w:tc>
        <w:tc>
          <w:tcPr>
            <w:tcW w:w="1701" w:type="dxa"/>
          </w:tcPr>
          <w:p w14:paraId="6B52338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2022-2023г</w:t>
            </w:r>
          </w:p>
        </w:tc>
        <w:tc>
          <w:tcPr>
            <w:tcW w:w="1984" w:type="dxa"/>
          </w:tcPr>
          <w:p w14:paraId="4B8FA792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611C6AAC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14:paraId="1A353223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5D1208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42DA0DF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744D65D5" w14:textId="77777777" w:rsidTr="006104CE">
        <w:tc>
          <w:tcPr>
            <w:tcW w:w="707" w:type="dxa"/>
          </w:tcPr>
          <w:p w14:paraId="18F63C52" w14:textId="77777777" w:rsidR="00876230" w:rsidRPr="0034642C" w:rsidRDefault="00876230" w:rsidP="006104CE">
            <w:pPr>
              <w:jc w:val="center"/>
            </w:pPr>
            <w:r w:rsidRPr="0034642C">
              <w:t>2.</w:t>
            </w:r>
          </w:p>
        </w:tc>
        <w:tc>
          <w:tcPr>
            <w:tcW w:w="4391" w:type="dxa"/>
          </w:tcPr>
          <w:p w14:paraId="3974D51B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Приобретение выставочного оборудования</w:t>
            </w:r>
          </w:p>
        </w:tc>
        <w:tc>
          <w:tcPr>
            <w:tcW w:w="1701" w:type="dxa"/>
          </w:tcPr>
          <w:p w14:paraId="522032F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2022-2023г</w:t>
            </w:r>
          </w:p>
        </w:tc>
        <w:tc>
          <w:tcPr>
            <w:tcW w:w="1984" w:type="dxa"/>
          </w:tcPr>
          <w:p w14:paraId="384F21F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4ED7C9F7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708" w:type="dxa"/>
          </w:tcPr>
          <w:p w14:paraId="476BE784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19D842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62E4884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</w:tr>
      <w:tr w:rsidR="00876230" w:rsidRPr="0034642C" w14:paraId="452C9389" w14:textId="77777777" w:rsidTr="006104CE">
        <w:tc>
          <w:tcPr>
            <w:tcW w:w="707" w:type="dxa"/>
          </w:tcPr>
          <w:p w14:paraId="58488C3F" w14:textId="77777777" w:rsidR="00876230" w:rsidRPr="0034642C" w:rsidRDefault="00876230" w:rsidP="006104CE">
            <w:pPr>
              <w:jc w:val="center"/>
            </w:pPr>
            <w:r w:rsidRPr="0034642C">
              <w:t>3.</w:t>
            </w:r>
          </w:p>
        </w:tc>
        <w:tc>
          <w:tcPr>
            <w:tcW w:w="4391" w:type="dxa"/>
          </w:tcPr>
          <w:p w14:paraId="72392E11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Участие в выставках, конкурсах различного уровня</w:t>
            </w:r>
          </w:p>
        </w:tc>
        <w:tc>
          <w:tcPr>
            <w:tcW w:w="1701" w:type="dxa"/>
          </w:tcPr>
          <w:p w14:paraId="16A9329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7405D032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1E11011B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708" w:type="dxa"/>
          </w:tcPr>
          <w:p w14:paraId="0D6434DD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14:paraId="584CC3C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108,2</w:t>
            </w:r>
          </w:p>
        </w:tc>
        <w:tc>
          <w:tcPr>
            <w:tcW w:w="1984" w:type="dxa"/>
          </w:tcPr>
          <w:p w14:paraId="13FF5355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876230" w:rsidRPr="0034642C" w14:paraId="2B6604D9" w14:textId="77777777" w:rsidTr="006104CE">
        <w:tc>
          <w:tcPr>
            <w:tcW w:w="707" w:type="dxa"/>
          </w:tcPr>
          <w:p w14:paraId="5A24B653" w14:textId="77777777" w:rsidR="00876230" w:rsidRPr="0034642C" w:rsidRDefault="00876230" w:rsidP="006104CE">
            <w:pPr>
              <w:jc w:val="center"/>
            </w:pPr>
            <w:r w:rsidRPr="0034642C">
              <w:t>4.</w:t>
            </w:r>
          </w:p>
        </w:tc>
        <w:tc>
          <w:tcPr>
            <w:tcW w:w="4391" w:type="dxa"/>
          </w:tcPr>
          <w:p w14:paraId="4D7379E6" w14:textId="77777777" w:rsidR="00876230" w:rsidRPr="0034642C" w:rsidRDefault="00876230" w:rsidP="006104CE">
            <w:pPr>
              <w:rPr>
                <w:color w:val="000000"/>
              </w:rPr>
            </w:pPr>
            <w:r w:rsidRPr="0034642C">
              <w:rPr>
                <w:color w:val="000000"/>
              </w:rPr>
              <w:t>Участие в проектах, программах направленных на сохранение народного творчества.</w:t>
            </w:r>
          </w:p>
        </w:tc>
        <w:tc>
          <w:tcPr>
            <w:tcW w:w="1701" w:type="dxa"/>
          </w:tcPr>
          <w:p w14:paraId="62184E09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2022-2023г</w:t>
            </w:r>
          </w:p>
        </w:tc>
        <w:tc>
          <w:tcPr>
            <w:tcW w:w="1984" w:type="dxa"/>
          </w:tcPr>
          <w:p w14:paraId="5976952C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35459406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8" w:type="dxa"/>
          </w:tcPr>
          <w:p w14:paraId="494C784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5AE39CC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57EBF4F7" w14:textId="77777777" w:rsidR="00876230" w:rsidRDefault="00876230" w:rsidP="006104CE">
            <w:pPr>
              <w:jc w:val="center"/>
              <w:rPr>
                <w:color w:val="000000"/>
              </w:rPr>
            </w:pPr>
          </w:p>
          <w:p w14:paraId="122187D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</w:tr>
      <w:tr w:rsidR="00876230" w:rsidRPr="0034642C" w14:paraId="43EB1A1B" w14:textId="77777777" w:rsidTr="006104CE">
        <w:tc>
          <w:tcPr>
            <w:tcW w:w="707" w:type="dxa"/>
          </w:tcPr>
          <w:p w14:paraId="03D4D154" w14:textId="77777777" w:rsidR="00876230" w:rsidRPr="0034642C" w:rsidRDefault="00876230" w:rsidP="006104CE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14:paraId="166F247D" w14:textId="77777777" w:rsidR="00876230" w:rsidRPr="0034642C" w:rsidRDefault="00876230" w:rsidP="006104CE">
            <w:pPr>
              <w:jc w:val="right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Итого по подпрограмме:</w:t>
            </w:r>
          </w:p>
        </w:tc>
        <w:tc>
          <w:tcPr>
            <w:tcW w:w="1701" w:type="dxa"/>
          </w:tcPr>
          <w:p w14:paraId="40D77FE4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26521550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6085C7B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248,2</w:t>
            </w:r>
          </w:p>
        </w:tc>
        <w:tc>
          <w:tcPr>
            <w:tcW w:w="1708" w:type="dxa"/>
            <w:vAlign w:val="bottom"/>
          </w:tcPr>
          <w:p w14:paraId="79D099EB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ADD843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108,2</w:t>
            </w:r>
          </w:p>
        </w:tc>
        <w:tc>
          <w:tcPr>
            <w:tcW w:w="1984" w:type="dxa"/>
            <w:vAlign w:val="bottom"/>
          </w:tcPr>
          <w:p w14:paraId="724E60F9" w14:textId="77777777" w:rsidR="00876230" w:rsidRPr="0034642C" w:rsidRDefault="00876230" w:rsidP="006104CE">
            <w:pPr>
              <w:ind w:right="-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</w:tr>
      <w:tr w:rsidR="00876230" w:rsidRPr="0034642C" w14:paraId="31066E02" w14:textId="77777777" w:rsidTr="006104CE">
        <w:tc>
          <w:tcPr>
            <w:tcW w:w="15168" w:type="dxa"/>
            <w:gridSpan w:val="8"/>
          </w:tcPr>
          <w:p w14:paraId="2D555C25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Перечень мероприятий подпрограммы № 5</w:t>
            </w:r>
          </w:p>
          <w:p w14:paraId="3EBCC538" w14:textId="77777777" w:rsidR="00876230" w:rsidRPr="0034642C" w:rsidRDefault="00876230" w:rsidP="006104CE">
            <w:pPr>
              <w:ind w:left="317" w:hanging="317"/>
              <w:jc w:val="center"/>
              <w:rPr>
                <w:color w:val="000000"/>
              </w:rPr>
            </w:pPr>
            <w:r w:rsidRPr="0034642C">
              <w:rPr>
                <w:b/>
                <w:color w:val="000000"/>
              </w:rPr>
              <w:t>«Пожарная безопасность в учреждениях культуры и дополнительного образования в сфере культуры»</w:t>
            </w:r>
          </w:p>
          <w:p w14:paraId="6AE6BDA6" w14:textId="77777777" w:rsidR="00876230" w:rsidRPr="0034642C" w:rsidRDefault="00876230" w:rsidP="006104CE">
            <w:pPr>
              <w:ind w:left="317" w:hanging="317"/>
              <w:jc w:val="center"/>
              <w:rPr>
                <w:color w:val="000000"/>
              </w:rPr>
            </w:pPr>
          </w:p>
        </w:tc>
      </w:tr>
      <w:tr w:rsidR="00876230" w:rsidRPr="0034642C" w14:paraId="0D6B7DE8" w14:textId="77777777" w:rsidTr="006104CE">
        <w:tc>
          <w:tcPr>
            <w:tcW w:w="707" w:type="dxa"/>
          </w:tcPr>
          <w:p w14:paraId="5EB7215C" w14:textId="77777777" w:rsidR="00876230" w:rsidRPr="0034642C" w:rsidRDefault="00876230" w:rsidP="006104CE">
            <w:pPr>
              <w:jc w:val="center"/>
            </w:pPr>
            <w:r w:rsidRPr="0034642C">
              <w:t>1.</w:t>
            </w:r>
          </w:p>
        </w:tc>
        <w:tc>
          <w:tcPr>
            <w:tcW w:w="4391" w:type="dxa"/>
          </w:tcPr>
          <w:p w14:paraId="3287B012" w14:textId="77777777" w:rsidR="00876230" w:rsidRPr="0034642C" w:rsidRDefault="00876230" w:rsidP="006104CE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34642C">
              <w:rPr>
                <w:color w:val="000000"/>
                <w:sz w:val="24"/>
                <w:szCs w:val="24"/>
              </w:rPr>
              <w:t>Приобретение огнетушителей, пожарных щитов</w:t>
            </w:r>
          </w:p>
        </w:tc>
        <w:tc>
          <w:tcPr>
            <w:tcW w:w="1701" w:type="dxa"/>
          </w:tcPr>
          <w:p w14:paraId="1A7A80BA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2021-2023г</w:t>
            </w:r>
          </w:p>
        </w:tc>
        <w:tc>
          <w:tcPr>
            <w:tcW w:w="1984" w:type="dxa"/>
          </w:tcPr>
          <w:p w14:paraId="68A91F68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</w:tcPr>
          <w:p w14:paraId="3B26CFB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87,3</w:t>
            </w:r>
          </w:p>
          <w:p w14:paraId="5AFA9D41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</w:tcPr>
          <w:p w14:paraId="5B6FAC4A" w14:textId="77777777" w:rsidR="00876230" w:rsidRPr="0034642C" w:rsidRDefault="00876230" w:rsidP="006104CE">
            <w:pPr>
              <w:pStyle w:val="2"/>
              <w:rPr>
                <w:b w:val="0"/>
                <w:color w:val="000000"/>
                <w:sz w:val="24"/>
              </w:rPr>
            </w:pPr>
            <w:r w:rsidRPr="0034642C">
              <w:rPr>
                <w:b w:val="0"/>
                <w:color w:val="000000"/>
                <w:sz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66317F61" w14:textId="77777777" w:rsidR="00876230" w:rsidRPr="0034642C" w:rsidRDefault="00876230" w:rsidP="006104CE">
            <w:r w:rsidRPr="0034642C">
              <w:t>7,3</w:t>
            </w:r>
          </w:p>
        </w:tc>
        <w:tc>
          <w:tcPr>
            <w:tcW w:w="1984" w:type="dxa"/>
          </w:tcPr>
          <w:p w14:paraId="13F086AE" w14:textId="77777777" w:rsidR="00876230" w:rsidRPr="0034642C" w:rsidRDefault="00876230" w:rsidP="006104CE">
            <w:pPr>
              <w:jc w:val="center"/>
              <w:rPr>
                <w:color w:val="000000"/>
              </w:rPr>
            </w:pPr>
            <w:r w:rsidRPr="0034642C">
              <w:rPr>
                <w:color w:val="000000"/>
              </w:rPr>
              <w:t>50,0</w:t>
            </w:r>
          </w:p>
        </w:tc>
      </w:tr>
      <w:tr w:rsidR="00876230" w:rsidRPr="0034642C" w14:paraId="6C9CC72E" w14:textId="77777777" w:rsidTr="006104CE">
        <w:tc>
          <w:tcPr>
            <w:tcW w:w="707" w:type="dxa"/>
          </w:tcPr>
          <w:p w14:paraId="6FC9E5B3" w14:textId="77777777" w:rsidR="00876230" w:rsidRPr="0034642C" w:rsidRDefault="00876230" w:rsidP="006104CE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14:paraId="2F7DFB9D" w14:textId="77777777" w:rsidR="00876230" w:rsidRPr="0034642C" w:rsidRDefault="00876230" w:rsidP="006104CE">
            <w:pPr>
              <w:jc w:val="right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 xml:space="preserve"> Итого по подпрограмме:</w:t>
            </w:r>
          </w:p>
        </w:tc>
        <w:tc>
          <w:tcPr>
            <w:tcW w:w="1701" w:type="dxa"/>
          </w:tcPr>
          <w:p w14:paraId="0F2A8BFB" w14:textId="77777777" w:rsidR="00876230" w:rsidRPr="0034642C" w:rsidRDefault="00876230" w:rsidP="006104CE">
            <w:pPr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6E48DCC5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275" w:type="dxa"/>
            <w:vAlign w:val="center"/>
          </w:tcPr>
          <w:p w14:paraId="7C4A616E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87,3</w:t>
            </w:r>
          </w:p>
        </w:tc>
        <w:tc>
          <w:tcPr>
            <w:tcW w:w="1708" w:type="dxa"/>
            <w:vAlign w:val="center"/>
          </w:tcPr>
          <w:p w14:paraId="4C88C081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E0555" w14:textId="77777777" w:rsidR="00876230" w:rsidRPr="003C7E72" w:rsidRDefault="00876230" w:rsidP="006104CE">
            <w:pPr>
              <w:rPr>
                <w:b/>
              </w:rPr>
            </w:pPr>
            <w:r w:rsidRPr="003C7E72">
              <w:rPr>
                <w:b/>
              </w:rPr>
              <w:t>7,3</w:t>
            </w:r>
          </w:p>
        </w:tc>
        <w:tc>
          <w:tcPr>
            <w:tcW w:w="1984" w:type="dxa"/>
            <w:vAlign w:val="center"/>
          </w:tcPr>
          <w:p w14:paraId="0D2F5A02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50,0</w:t>
            </w:r>
          </w:p>
        </w:tc>
      </w:tr>
      <w:tr w:rsidR="00876230" w:rsidRPr="0034642C" w14:paraId="72333706" w14:textId="77777777" w:rsidTr="006104CE">
        <w:tc>
          <w:tcPr>
            <w:tcW w:w="707" w:type="dxa"/>
          </w:tcPr>
          <w:p w14:paraId="5592225A" w14:textId="77777777" w:rsidR="00876230" w:rsidRPr="0034642C" w:rsidRDefault="00876230" w:rsidP="006104CE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14:paraId="623CAD3C" w14:textId="77777777" w:rsidR="00876230" w:rsidRPr="0034642C" w:rsidRDefault="00876230" w:rsidP="006104CE">
            <w:pPr>
              <w:jc w:val="right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1701" w:type="dxa"/>
          </w:tcPr>
          <w:p w14:paraId="4CCECF22" w14:textId="77777777" w:rsidR="00876230" w:rsidRPr="0034642C" w:rsidRDefault="00876230" w:rsidP="006104CE">
            <w:pPr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34ED1A41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714ED5C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2328,7</w:t>
            </w:r>
          </w:p>
        </w:tc>
        <w:tc>
          <w:tcPr>
            <w:tcW w:w="1708" w:type="dxa"/>
            <w:vAlign w:val="center"/>
          </w:tcPr>
          <w:p w14:paraId="48E2894F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 w:rsidRPr="0034642C">
              <w:rPr>
                <w:b/>
                <w:color w:val="000000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A7FF4" w14:textId="77777777" w:rsidR="00876230" w:rsidRPr="003C7E72" w:rsidRDefault="00876230" w:rsidP="006104CE">
            <w:pPr>
              <w:rPr>
                <w:b/>
              </w:rPr>
            </w:pPr>
            <w:r w:rsidRPr="003C7E72">
              <w:rPr>
                <w:b/>
              </w:rPr>
              <w:t>1208,8</w:t>
            </w:r>
          </w:p>
        </w:tc>
        <w:tc>
          <w:tcPr>
            <w:tcW w:w="1984" w:type="dxa"/>
            <w:vAlign w:val="center"/>
          </w:tcPr>
          <w:p w14:paraId="4ECB8ED4" w14:textId="77777777" w:rsidR="00876230" w:rsidRPr="0034642C" w:rsidRDefault="00876230" w:rsidP="006104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369,9</w:t>
            </w:r>
          </w:p>
        </w:tc>
      </w:tr>
    </w:tbl>
    <w:p w14:paraId="31D2E37B" w14:textId="77777777" w:rsidR="00876230" w:rsidRDefault="00876230" w:rsidP="00876230">
      <w:bookmarkStart w:id="7" w:name="_GoBack"/>
      <w:bookmarkEnd w:id="7"/>
    </w:p>
    <w:sectPr w:rsidR="00876230" w:rsidSect="00876230">
      <w:headerReference w:type="default" r:id="rId8"/>
      <w:pgSz w:w="16838" w:h="11906" w:orient="landscape"/>
      <w:pgMar w:top="567" w:right="1701" w:bottom="170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331C" w14:textId="77777777" w:rsidR="00B2587C" w:rsidRDefault="00B2587C">
      <w:pPr>
        <w:spacing w:after="0" w:line="240" w:lineRule="auto"/>
      </w:pPr>
      <w:r>
        <w:separator/>
      </w:r>
    </w:p>
  </w:endnote>
  <w:endnote w:type="continuationSeparator" w:id="0">
    <w:p w14:paraId="2977BC60" w14:textId="77777777" w:rsidR="00B2587C" w:rsidRDefault="00B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E94E" w14:textId="77777777" w:rsidR="00B2587C" w:rsidRDefault="00B2587C">
      <w:pPr>
        <w:spacing w:after="0" w:line="240" w:lineRule="auto"/>
      </w:pPr>
      <w:r>
        <w:separator/>
      </w:r>
    </w:p>
  </w:footnote>
  <w:footnote w:type="continuationSeparator" w:id="0">
    <w:p w14:paraId="54124AE8" w14:textId="77777777" w:rsidR="00B2587C" w:rsidRDefault="00B2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1A83" w14:textId="772F6024" w:rsidR="006D5495" w:rsidRDefault="000573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230">
      <w:rPr>
        <w:noProof/>
      </w:rPr>
      <w:t>28</w:t>
    </w:r>
    <w:r>
      <w:fldChar w:fldCharType="end"/>
    </w:r>
  </w:p>
  <w:p w14:paraId="5AA6BAA0" w14:textId="77777777" w:rsidR="006D5495" w:rsidRDefault="00B258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B39"/>
    <w:multiLevelType w:val="hybridMultilevel"/>
    <w:tmpl w:val="22EA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78"/>
    <w:rsid w:val="000328C4"/>
    <w:rsid w:val="0005732F"/>
    <w:rsid w:val="00070765"/>
    <w:rsid w:val="00090B7C"/>
    <w:rsid w:val="000C6419"/>
    <w:rsid w:val="000D7673"/>
    <w:rsid w:val="000E2E25"/>
    <w:rsid w:val="00104A98"/>
    <w:rsid w:val="001171B5"/>
    <w:rsid w:val="00124025"/>
    <w:rsid w:val="001254E2"/>
    <w:rsid w:val="00176EB2"/>
    <w:rsid w:val="00177152"/>
    <w:rsid w:val="001D1A57"/>
    <w:rsid w:val="001D223D"/>
    <w:rsid w:val="001F160A"/>
    <w:rsid w:val="002326DC"/>
    <w:rsid w:val="00295FAE"/>
    <w:rsid w:val="002A53E5"/>
    <w:rsid w:val="002C0549"/>
    <w:rsid w:val="002C4D64"/>
    <w:rsid w:val="002E34B1"/>
    <w:rsid w:val="002E65AA"/>
    <w:rsid w:val="002F5409"/>
    <w:rsid w:val="00302324"/>
    <w:rsid w:val="00306CDF"/>
    <w:rsid w:val="00364464"/>
    <w:rsid w:val="00376817"/>
    <w:rsid w:val="00376CBA"/>
    <w:rsid w:val="00394528"/>
    <w:rsid w:val="003B0F81"/>
    <w:rsid w:val="003F085D"/>
    <w:rsid w:val="00460111"/>
    <w:rsid w:val="00474AFC"/>
    <w:rsid w:val="004754B4"/>
    <w:rsid w:val="00486FDA"/>
    <w:rsid w:val="004B3468"/>
    <w:rsid w:val="00556740"/>
    <w:rsid w:val="005802B9"/>
    <w:rsid w:val="005B5911"/>
    <w:rsid w:val="00604789"/>
    <w:rsid w:val="00625774"/>
    <w:rsid w:val="006566C5"/>
    <w:rsid w:val="006618ED"/>
    <w:rsid w:val="00664C85"/>
    <w:rsid w:val="00676FB7"/>
    <w:rsid w:val="006A0622"/>
    <w:rsid w:val="006C63BB"/>
    <w:rsid w:val="006D0F0A"/>
    <w:rsid w:val="0071736F"/>
    <w:rsid w:val="007259AD"/>
    <w:rsid w:val="00740C5A"/>
    <w:rsid w:val="0076338A"/>
    <w:rsid w:val="007D743B"/>
    <w:rsid w:val="007F522C"/>
    <w:rsid w:val="008033AC"/>
    <w:rsid w:val="00826D76"/>
    <w:rsid w:val="00831EBD"/>
    <w:rsid w:val="00844933"/>
    <w:rsid w:val="0085057C"/>
    <w:rsid w:val="008612EA"/>
    <w:rsid w:val="00876230"/>
    <w:rsid w:val="00883DDD"/>
    <w:rsid w:val="00884BCB"/>
    <w:rsid w:val="0089169C"/>
    <w:rsid w:val="008A60CE"/>
    <w:rsid w:val="008B4E67"/>
    <w:rsid w:val="008E1C43"/>
    <w:rsid w:val="008E354B"/>
    <w:rsid w:val="00920508"/>
    <w:rsid w:val="009753D8"/>
    <w:rsid w:val="009765A3"/>
    <w:rsid w:val="0099045B"/>
    <w:rsid w:val="009B2A39"/>
    <w:rsid w:val="009B7D1C"/>
    <w:rsid w:val="009C14B4"/>
    <w:rsid w:val="009E7F4E"/>
    <w:rsid w:val="00A43748"/>
    <w:rsid w:val="00A97FE3"/>
    <w:rsid w:val="00AA175B"/>
    <w:rsid w:val="00AA7330"/>
    <w:rsid w:val="00AC65D4"/>
    <w:rsid w:val="00AD2ED7"/>
    <w:rsid w:val="00AD44D1"/>
    <w:rsid w:val="00AD5E5A"/>
    <w:rsid w:val="00AE3044"/>
    <w:rsid w:val="00AF50A9"/>
    <w:rsid w:val="00B2587C"/>
    <w:rsid w:val="00B329C9"/>
    <w:rsid w:val="00B46CEF"/>
    <w:rsid w:val="00BE4EEA"/>
    <w:rsid w:val="00C57BB6"/>
    <w:rsid w:val="00C9123A"/>
    <w:rsid w:val="00CB572E"/>
    <w:rsid w:val="00D21A5F"/>
    <w:rsid w:val="00D2416C"/>
    <w:rsid w:val="00D30F28"/>
    <w:rsid w:val="00D427F0"/>
    <w:rsid w:val="00D51778"/>
    <w:rsid w:val="00D7347A"/>
    <w:rsid w:val="00E3479F"/>
    <w:rsid w:val="00E57E35"/>
    <w:rsid w:val="00E71FD6"/>
    <w:rsid w:val="00E951B9"/>
    <w:rsid w:val="00EA12FF"/>
    <w:rsid w:val="00EB6087"/>
    <w:rsid w:val="00EF6D1A"/>
    <w:rsid w:val="00F03CDB"/>
    <w:rsid w:val="00F21BEE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42F"/>
  <w15:chartTrackingRefBased/>
  <w15:docId w15:val="{D4C9AC84-9D8A-4B69-8277-A591C8B8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2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A5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762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762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62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87623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22B3-283C-486E-B8E0-F921E845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station</cp:lastModifiedBy>
  <cp:revision>80</cp:revision>
  <cp:lastPrinted>2023-11-28T02:03:00Z</cp:lastPrinted>
  <dcterms:created xsi:type="dcterms:W3CDTF">2023-10-24T07:37:00Z</dcterms:created>
  <dcterms:modified xsi:type="dcterms:W3CDTF">2023-11-28T06:51:00Z</dcterms:modified>
</cp:coreProperties>
</file>