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D" w:rsidRPr="005149AD" w:rsidRDefault="005149AD" w:rsidP="005149AD">
      <w:pPr>
        <w:jc w:val="right"/>
        <w:rPr>
          <w:rFonts w:ascii="Arial Black" w:hAnsi="Arial Black" w:cs="Mongolian Baiti"/>
          <w:b/>
          <w:color w:val="FF0000"/>
          <w:sz w:val="32"/>
          <w:szCs w:val="32"/>
          <w:lang w:val="ru-RU"/>
        </w:rPr>
      </w:pPr>
      <w:r w:rsidRPr="005149AD">
        <w:rPr>
          <w:rFonts w:ascii="Arial Black" w:hAnsi="Arial Black" w:cs="Mongolian Baiti"/>
          <w:b/>
          <w:color w:val="FF0000"/>
          <w:sz w:val="32"/>
          <w:szCs w:val="32"/>
          <w:lang w:val="ru-RU"/>
        </w:rPr>
        <w:t>ПРОЕКТ</w:t>
      </w:r>
    </w:p>
    <w:p w:rsidR="005149AD" w:rsidRDefault="005149AD" w:rsidP="005149AD">
      <w:pPr>
        <w:jc w:val="center"/>
        <w:rPr>
          <w:b/>
          <w:sz w:val="32"/>
          <w:szCs w:val="32"/>
          <w:lang w:val="ru-RU"/>
        </w:rPr>
      </w:pPr>
    </w:p>
    <w:p w:rsidR="005149AD" w:rsidRDefault="005149AD" w:rsidP="005149AD">
      <w:pPr>
        <w:jc w:val="center"/>
        <w:rPr>
          <w:b/>
          <w:color w:val="FF0000"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</w:t>
      </w:r>
    </w:p>
    <w:p w:rsidR="005149AD" w:rsidRDefault="005149AD" w:rsidP="005149AD">
      <w:pPr>
        <w:tabs>
          <w:tab w:val="left" w:pos="309"/>
          <w:tab w:val="left" w:pos="2379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«КАТАНГАРСКОЕ»</w:t>
      </w:r>
    </w:p>
    <w:p w:rsidR="005149AD" w:rsidRDefault="005149AD" w:rsidP="005149AD">
      <w:pPr>
        <w:jc w:val="center"/>
        <w:rPr>
          <w:b/>
          <w:sz w:val="32"/>
          <w:szCs w:val="32"/>
          <w:lang w:val="ru-RU"/>
        </w:rPr>
      </w:pPr>
    </w:p>
    <w:p w:rsidR="005149AD" w:rsidRDefault="005149AD" w:rsidP="005149AD">
      <w:pPr>
        <w:jc w:val="center"/>
        <w:rPr>
          <w:b/>
          <w:sz w:val="32"/>
          <w:szCs w:val="32"/>
          <w:lang w:val="ru-RU"/>
        </w:rPr>
      </w:pPr>
    </w:p>
    <w:p w:rsidR="005149AD" w:rsidRDefault="005149AD" w:rsidP="005149A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5149AD" w:rsidRDefault="005149AD" w:rsidP="005149AD">
      <w:pPr>
        <w:jc w:val="center"/>
        <w:rPr>
          <w:b/>
          <w:sz w:val="32"/>
          <w:szCs w:val="32"/>
          <w:lang w:val="ru-RU"/>
        </w:rPr>
      </w:pPr>
    </w:p>
    <w:p w:rsidR="005149AD" w:rsidRDefault="005149AD" w:rsidP="005149AD">
      <w:pPr>
        <w:tabs>
          <w:tab w:val="left" w:pos="3741"/>
          <w:tab w:val="center" w:pos="4677"/>
        </w:tabs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</w:p>
    <w:p w:rsidR="005149AD" w:rsidRDefault="005149AD" w:rsidP="005149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2023 года                  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№ </w:t>
      </w:r>
    </w:p>
    <w:p w:rsidR="005149AD" w:rsidRDefault="005149AD" w:rsidP="005149A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с. Катангар</w:t>
      </w:r>
    </w:p>
    <w:p w:rsidR="005149AD" w:rsidRDefault="005149AD" w:rsidP="005149AD">
      <w:pPr>
        <w:jc w:val="center"/>
        <w:rPr>
          <w:b/>
          <w:lang w:val="ru-RU"/>
        </w:rPr>
      </w:pPr>
    </w:p>
    <w:p w:rsidR="005149AD" w:rsidRDefault="005149AD" w:rsidP="005149AD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Программы профилактики рисков причинения вреда (ущерба) охраняемым законом ценностям при осуществлении</w:t>
      </w: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  <w:lang w:val="ru-RU"/>
        </w:rPr>
        <w:t xml:space="preserve"> сельского поселения «Катангарское» на 2024 год</w:t>
      </w:r>
    </w:p>
    <w:p w:rsidR="005149AD" w:rsidRDefault="005149AD" w:rsidP="005149AD">
      <w:pPr>
        <w:rPr>
          <w:b/>
          <w:sz w:val="28"/>
          <w:szCs w:val="28"/>
          <w:lang w:val="ru-RU"/>
        </w:rPr>
      </w:pPr>
    </w:p>
    <w:p w:rsidR="005149AD" w:rsidRDefault="005149AD" w:rsidP="005149AD">
      <w:pPr>
        <w:shd w:val="clear" w:color="auto" w:fill="FFFFFF"/>
        <w:spacing w:after="100" w:afterAutospacing="1"/>
        <w:jc w:val="both"/>
        <w:rPr>
          <w:sz w:val="28"/>
          <w:szCs w:val="28"/>
          <w:lang w:val="ru-RU" w:eastAsia="ru-RU"/>
        </w:rPr>
      </w:pPr>
      <w:r>
        <w:rPr>
          <w:rFonts w:eastAsia="Calibri"/>
          <w:color w:val="000000"/>
          <w:szCs w:val="28"/>
          <w:lang w:val="ru-RU"/>
        </w:rPr>
        <w:t xml:space="preserve">     </w:t>
      </w:r>
      <w:proofErr w:type="gramStart"/>
      <w:r>
        <w:rPr>
          <w:rFonts w:eastAsia="Calibri"/>
          <w:color w:val="000000"/>
          <w:sz w:val="28"/>
          <w:szCs w:val="28"/>
          <w:lang w:val="ru-RU"/>
        </w:rPr>
        <w:t>В соответствии с  Федеральным законом о</w:t>
      </w:r>
      <w:r>
        <w:rPr>
          <w:rFonts w:eastAsia="Calibri"/>
          <w:color w:val="000000"/>
          <w:spacing w:val="345"/>
          <w:sz w:val="28"/>
          <w:szCs w:val="28"/>
          <w:lang w:val="ru-RU"/>
        </w:rPr>
        <w:t>т</w:t>
      </w:r>
      <w:r>
        <w:rPr>
          <w:rFonts w:eastAsia="Calibri"/>
          <w:color w:val="000000"/>
          <w:sz w:val="28"/>
          <w:szCs w:val="28"/>
          <w:lang w:val="ru-RU"/>
        </w:rPr>
        <w:t>31.07.202</w:t>
      </w:r>
      <w:r>
        <w:rPr>
          <w:rFonts w:eastAsia="Calibri"/>
          <w:color w:val="000000"/>
          <w:spacing w:val="345"/>
          <w:sz w:val="28"/>
          <w:szCs w:val="28"/>
          <w:lang w:val="ru-RU"/>
        </w:rPr>
        <w:t>0</w:t>
      </w:r>
      <w:r>
        <w:rPr>
          <w:rFonts w:eastAsia="Calibri"/>
          <w:color w:val="000000"/>
          <w:sz w:val="28"/>
          <w:szCs w:val="28"/>
          <w:lang w:val="ru-RU"/>
        </w:rPr>
        <w:t>№ 248-ФЗ «О государственном контрол</w:t>
      </w:r>
      <w:r>
        <w:rPr>
          <w:rFonts w:eastAsia="Calibri"/>
          <w:color w:val="000000"/>
          <w:spacing w:val="67"/>
          <w:sz w:val="28"/>
          <w:szCs w:val="28"/>
          <w:lang w:val="ru-RU"/>
        </w:rPr>
        <w:t xml:space="preserve">е </w:t>
      </w:r>
      <w:r>
        <w:rPr>
          <w:rFonts w:eastAsia="Calibri"/>
          <w:color w:val="000000"/>
          <w:sz w:val="28"/>
          <w:szCs w:val="28"/>
          <w:lang w:val="ru-RU"/>
        </w:rPr>
        <w:t>(надзоре</w:t>
      </w:r>
      <w:r>
        <w:rPr>
          <w:rFonts w:eastAsia="Calibri"/>
          <w:color w:val="000000"/>
          <w:spacing w:val="67"/>
          <w:sz w:val="28"/>
          <w:szCs w:val="28"/>
          <w:lang w:val="ru-RU"/>
        </w:rPr>
        <w:t xml:space="preserve">) и </w:t>
      </w:r>
      <w:r>
        <w:rPr>
          <w:rFonts w:eastAsia="Calibri"/>
          <w:color w:val="000000"/>
          <w:sz w:val="28"/>
          <w:szCs w:val="28"/>
          <w:lang w:val="ru-RU"/>
        </w:rPr>
        <w:t>муниципально</w:t>
      </w:r>
      <w:r>
        <w:rPr>
          <w:rFonts w:eastAsia="Calibri"/>
          <w:color w:val="000000"/>
          <w:spacing w:val="67"/>
          <w:sz w:val="28"/>
          <w:szCs w:val="28"/>
          <w:lang w:val="ru-RU"/>
        </w:rPr>
        <w:t xml:space="preserve">м </w:t>
      </w:r>
      <w:r>
        <w:rPr>
          <w:rFonts w:eastAsia="Calibri"/>
          <w:color w:val="000000"/>
          <w:sz w:val="28"/>
          <w:szCs w:val="28"/>
          <w:lang w:val="ru-RU"/>
        </w:rPr>
        <w:t xml:space="preserve">контроле </w:t>
      </w:r>
      <w:r>
        <w:rPr>
          <w:rFonts w:eastAsia="Calibri"/>
          <w:color w:val="000000"/>
          <w:spacing w:val="60"/>
          <w:sz w:val="28"/>
          <w:szCs w:val="28"/>
          <w:lang w:val="ru-RU"/>
        </w:rPr>
        <w:t xml:space="preserve">в </w:t>
      </w:r>
      <w:r>
        <w:rPr>
          <w:rFonts w:eastAsia="Calibri"/>
          <w:color w:val="000000"/>
          <w:sz w:val="28"/>
          <w:szCs w:val="28"/>
          <w:lang w:val="ru-RU"/>
        </w:rPr>
        <w:t>Российско</w:t>
      </w:r>
      <w:r>
        <w:rPr>
          <w:rFonts w:eastAsia="Calibri"/>
          <w:color w:val="000000"/>
          <w:spacing w:val="60"/>
          <w:sz w:val="28"/>
          <w:szCs w:val="28"/>
          <w:lang w:val="ru-RU"/>
        </w:rPr>
        <w:t xml:space="preserve">й </w:t>
      </w:r>
      <w:r>
        <w:rPr>
          <w:rFonts w:eastAsia="Calibri"/>
          <w:color w:val="000000"/>
          <w:sz w:val="28"/>
          <w:szCs w:val="28"/>
          <w:lang w:val="ru-RU"/>
        </w:rPr>
        <w:t xml:space="preserve">Федерации», </w:t>
      </w:r>
      <w:r>
        <w:rPr>
          <w:color w:val="000000"/>
          <w:sz w:val="28"/>
          <w:szCs w:val="28"/>
          <w:shd w:val="clear" w:color="auto" w:fill="FFFFFF"/>
          <w:lang w:val="ru-RU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</w:t>
      </w:r>
      <w:r>
        <w:rPr>
          <w:sz w:val="28"/>
          <w:szCs w:val="28"/>
          <w:lang w:val="ru-RU"/>
        </w:rPr>
        <w:t xml:space="preserve">уководствуясь </w:t>
      </w:r>
      <w:r>
        <w:rPr>
          <w:rStyle w:val="a4"/>
          <w:sz w:val="28"/>
          <w:szCs w:val="28"/>
          <w:shd w:val="clear" w:color="auto" w:fill="FFFFFF"/>
          <w:lang w:val="ru-RU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4"/>
          <w:sz w:val="28"/>
          <w:szCs w:val="28"/>
          <w:shd w:val="clear" w:color="auto" w:fill="FFFFFF"/>
          <w:lang w:val="ru-RU"/>
        </w:rPr>
        <w:t>Правительства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РФ от 25 июня 2021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г. №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4"/>
          <w:sz w:val="28"/>
          <w:szCs w:val="28"/>
          <w:shd w:val="clear" w:color="auto" w:fill="FFFFFF"/>
          <w:lang w:val="ru-RU"/>
        </w:rPr>
        <w:t>990 «</w:t>
      </w:r>
      <w:r>
        <w:rPr>
          <w:sz w:val="28"/>
          <w:szCs w:val="28"/>
          <w:shd w:val="clear" w:color="auto" w:fill="FFFFFF"/>
          <w:lang w:val="ru-RU"/>
        </w:rPr>
        <w:t>Об утверждении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lang w:val="ru-RU" w:eastAsia="ru-RU"/>
        </w:rPr>
        <w:t>, Уставом   сельского поселения «Катангарское»</w:t>
      </w:r>
      <w:r>
        <w:rPr>
          <w:sz w:val="28"/>
          <w:szCs w:val="28"/>
          <w:lang w:val="ru-RU"/>
        </w:rPr>
        <w:t>,  администрация сельского поселения «Катангарское»</w:t>
      </w:r>
      <w:r>
        <w:rPr>
          <w:b/>
          <w:sz w:val="28"/>
          <w:szCs w:val="28"/>
          <w:lang w:val="ru-RU"/>
        </w:rPr>
        <w:t xml:space="preserve">                          </w:t>
      </w: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о с т а </w:t>
      </w:r>
      <w:proofErr w:type="spellStart"/>
      <w:r>
        <w:rPr>
          <w:b/>
          <w:sz w:val="28"/>
          <w:szCs w:val="28"/>
          <w:lang w:val="ru-RU"/>
        </w:rPr>
        <w:t>н</w:t>
      </w:r>
      <w:proofErr w:type="spellEnd"/>
      <w:r>
        <w:rPr>
          <w:b/>
          <w:sz w:val="28"/>
          <w:szCs w:val="28"/>
          <w:lang w:val="ru-RU"/>
        </w:rPr>
        <w:t xml:space="preserve"> о в л я е т:</w:t>
      </w:r>
      <w:r>
        <w:rPr>
          <w:sz w:val="28"/>
          <w:szCs w:val="28"/>
          <w:lang w:val="ru-RU"/>
        </w:rPr>
        <w:t xml:space="preserve"> </w:t>
      </w:r>
    </w:p>
    <w:p w:rsidR="005149AD" w:rsidRDefault="005149AD" w:rsidP="005149AD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>
        <w:rPr>
          <w:rFonts w:eastAsia="Calibri"/>
          <w:sz w:val="28"/>
          <w:szCs w:val="28"/>
          <w:lang w:val="ru-RU"/>
        </w:rPr>
        <w:t>муниципального контроля в сфере благоустройства на территории</w:t>
      </w:r>
      <w:r>
        <w:rPr>
          <w:sz w:val="28"/>
          <w:szCs w:val="28"/>
          <w:lang w:val="ru-RU"/>
        </w:rPr>
        <w:t xml:space="preserve">  сельского поселения «Катангарское» на 2024 год.</w:t>
      </w:r>
    </w:p>
    <w:p w:rsidR="005149AD" w:rsidRDefault="005149AD" w:rsidP="005149A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Настоящее постановление обнародовать на информационном стенде сельского   поселения   «Катангарское»   по   адресу: Забайкальский       край, </w:t>
      </w:r>
    </w:p>
    <w:p w:rsidR="005149AD" w:rsidRDefault="005149AD" w:rsidP="005149AD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Катангар, ул</w:t>
      </w:r>
      <w:proofErr w:type="gramStart"/>
      <w:r>
        <w:rPr>
          <w:sz w:val="28"/>
          <w:szCs w:val="28"/>
          <w:lang w:val="ru-RU"/>
        </w:rPr>
        <w:t>.Ц</w:t>
      </w:r>
      <w:proofErr w:type="gramEnd"/>
      <w:r>
        <w:rPr>
          <w:sz w:val="28"/>
          <w:szCs w:val="28"/>
          <w:lang w:val="ru-RU"/>
        </w:rPr>
        <w:t xml:space="preserve">ентральная, 15 и </w:t>
      </w:r>
      <w:r>
        <w:rPr>
          <w:bCs/>
          <w:sz w:val="28"/>
          <w:szCs w:val="28"/>
          <w:lang w:val="ru-RU"/>
        </w:rPr>
        <w:t xml:space="preserve">на официальном сайте органов местного самоуправления муниципального района «Петровск – Забайкальский район».               </w:t>
      </w:r>
    </w:p>
    <w:p w:rsidR="005149AD" w:rsidRDefault="005149AD" w:rsidP="005149AD">
      <w:pPr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5149AD" w:rsidRDefault="005149AD" w:rsidP="005149AD">
      <w:pPr>
        <w:pStyle w:val="Default"/>
        <w:jc w:val="center"/>
        <w:rPr>
          <w:rFonts w:ascii="PT Astra Serif" w:hAnsi="PT Astra Serif" w:cs="Times New Roman"/>
          <w:b/>
          <w:bCs/>
        </w:rPr>
      </w:pPr>
    </w:p>
    <w:p w:rsidR="005149AD" w:rsidRDefault="005149AD" w:rsidP="005149AD">
      <w:pPr>
        <w:pStyle w:val="Default"/>
        <w:jc w:val="center"/>
        <w:rPr>
          <w:rFonts w:ascii="PT Astra Serif" w:hAnsi="PT Astra Serif" w:cs="Times New Roman"/>
          <w:b/>
          <w:bCs/>
        </w:rPr>
      </w:pPr>
    </w:p>
    <w:p w:rsidR="005149AD" w:rsidRDefault="005149AD" w:rsidP="005149AD">
      <w:pPr>
        <w:pStyle w:val="Default"/>
        <w:jc w:val="center"/>
        <w:rPr>
          <w:rFonts w:ascii="PT Astra Serif" w:hAnsi="PT Astra Serif" w:cs="Times New Roman"/>
          <w:b/>
          <w:bCs/>
        </w:rPr>
      </w:pPr>
    </w:p>
    <w:p w:rsidR="005149AD" w:rsidRDefault="005149AD" w:rsidP="005149AD">
      <w:pPr>
        <w:pStyle w:val="Default"/>
        <w:jc w:val="center"/>
        <w:rPr>
          <w:rFonts w:ascii="PT Astra Serif" w:hAnsi="PT Astra Serif" w:cs="Times New Roman"/>
          <w:b/>
          <w:bCs/>
        </w:rPr>
      </w:pPr>
    </w:p>
    <w:p w:rsidR="005149AD" w:rsidRDefault="005149AD" w:rsidP="005149AD">
      <w:pPr>
        <w:tabs>
          <w:tab w:val="right" w:pos="9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«Катангарское»                           В.И.</w:t>
      </w:r>
      <w:proofErr w:type="gramStart"/>
      <w:r>
        <w:rPr>
          <w:sz w:val="28"/>
          <w:szCs w:val="28"/>
          <w:lang w:val="ru-RU"/>
        </w:rPr>
        <w:t>Непомнящий</w:t>
      </w:r>
      <w:proofErr w:type="gramEnd"/>
    </w:p>
    <w:p w:rsidR="005149AD" w:rsidRDefault="005149AD" w:rsidP="005149AD">
      <w:pPr>
        <w:widowControl/>
        <w:rPr>
          <w:sz w:val="28"/>
          <w:szCs w:val="28"/>
          <w:lang w:val="ru-RU"/>
        </w:rPr>
        <w:sectPr w:rsidR="005149AD">
          <w:pgSz w:w="11906" w:h="16838"/>
          <w:pgMar w:top="993" w:right="567" w:bottom="1134" w:left="1985" w:header="720" w:footer="720" w:gutter="0"/>
          <w:cols w:space="720"/>
        </w:sectPr>
      </w:pPr>
    </w:p>
    <w:p w:rsidR="005149AD" w:rsidRDefault="005149AD" w:rsidP="005149AD">
      <w:pPr>
        <w:shd w:val="clear" w:color="auto" w:fill="FFFFFF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УТВЕРЖДЕНО</w:t>
      </w:r>
    </w:p>
    <w:p w:rsidR="005149AD" w:rsidRDefault="005149AD" w:rsidP="005149AD">
      <w:pPr>
        <w:shd w:val="clear" w:color="auto" w:fill="FFFFFF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постановлением администрации </w:t>
      </w:r>
    </w:p>
    <w:p w:rsidR="005149AD" w:rsidRDefault="005149AD" w:rsidP="005149AD">
      <w:pPr>
        <w:shd w:val="clear" w:color="auto" w:fill="FFFFFF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сельского поселения  «Катангарское»</w:t>
      </w:r>
    </w:p>
    <w:p w:rsidR="005149AD" w:rsidRDefault="005149AD" w:rsidP="005149AD">
      <w:pPr>
        <w:pStyle w:val="Default"/>
        <w:tabs>
          <w:tab w:val="left" w:pos="294"/>
        </w:tabs>
        <w:jc w:val="right"/>
        <w:rPr>
          <w:rFonts w:ascii="PT Astra Serif" w:hAnsi="PT Astra Serif" w:cs="Times New Roman"/>
          <w:b/>
          <w:bCs/>
        </w:rPr>
      </w:pPr>
      <w:r>
        <w:rPr>
          <w:rFonts w:ascii="Times New Roman" w:hAnsi="Times New Roman"/>
        </w:rPr>
        <w:t xml:space="preserve">от    2023г.  №  </w:t>
      </w:r>
    </w:p>
    <w:p w:rsidR="005149AD" w:rsidRDefault="005149AD" w:rsidP="005149AD">
      <w:pPr>
        <w:pStyle w:val="Default"/>
        <w:rPr>
          <w:rFonts w:ascii="PT Astra Serif" w:hAnsi="PT Astra Serif" w:cs="Times New Roman"/>
          <w:b/>
          <w:bCs/>
        </w:rPr>
      </w:pPr>
    </w:p>
    <w:p w:rsidR="005149AD" w:rsidRDefault="005149AD" w:rsidP="005149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</w:t>
      </w:r>
    </w:p>
    <w:p w:rsidR="005149AD" w:rsidRDefault="005149AD" w:rsidP="005149AD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sz w:val="28"/>
          <w:szCs w:val="28"/>
        </w:rPr>
        <w:t xml:space="preserve">на территории  сельского поселения «Катангарское» </w:t>
      </w:r>
    </w:p>
    <w:p w:rsidR="005149AD" w:rsidRDefault="005149AD" w:rsidP="005149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</w:t>
      </w:r>
    </w:p>
    <w:p w:rsidR="005149AD" w:rsidRDefault="005149AD" w:rsidP="005149AD">
      <w:pPr>
        <w:jc w:val="center"/>
        <w:rPr>
          <w:b/>
          <w:sz w:val="28"/>
          <w:szCs w:val="28"/>
          <w:lang w:val="ru-RU"/>
        </w:rPr>
      </w:pPr>
    </w:p>
    <w:p w:rsidR="005149AD" w:rsidRDefault="005149AD" w:rsidP="005149AD">
      <w:pPr>
        <w:spacing w:before="14"/>
        <w:jc w:val="center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Паспорт программы</w:t>
      </w:r>
    </w:p>
    <w:p w:rsidR="005149AD" w:rsidRDefault="005149AD" w:rsidP="005149AD">
      <w:pPr>
        <w:tabs>
          <w:tab w:val="left" w:pos="1535"/>
        </w:tabs>
        <w:rPr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221"/>
      </w:tblGrid>
      <w:tr w:rsidR="005149AD" w:rsidTr="005149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5149AD" w:rsidTr="005149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Федеральный зако</w:t>
            </w:r>
            <w:r>
              <w:rPr>
                <w:rFonts w:eastAsia="Calibr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eastAsia="Calibr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№ 248-ФЗ «О государственном контрол</w:t>
            </w:r>
            <w:r>
              <w:rPr>
                <w:rFonts w:eastAsia="Calibri"/>
                <w:color w:val="000000"/>
                <w:spacing w:val="67"/>
                <w:sz w:val="24"/>
                <w:szCs w:val="24"/>
                <w:lang w:val="ru-RU"/>
              </w:rPr>
              <w:t xml:space="preserve">е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eastAsia="Calibr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eastAsia="Calibr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>
              <w:rPr>
                <w:rFonts w:eastAsia="Calibr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eastAsia="Calibr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Федерации»,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5149AD" w:rsidTr="005149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 сельского поселения «Катангарское»</w:t>
            </w:r>
          </w:p>
        </w:tc>
      </w:tr>
      <w:tr w:rsidR="005149AD" w:rsidTr="005149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5149AD" w:rsidRDefault="005149AD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149AD" w:rsidRDefault="005149AD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149AD" w:rsidTr="005149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анализ выявленных в результате проведения муниципального контроля</w:t>
            </w:r>
            <w:r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в сфере благоустройства нарушений обязательных требований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149AD" w:rsidRDefault="005149A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      </w:r>
          </w:p>
          <w:p w:rsidR="005149AD" w:rsidRDefault="005149A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 организация и проведение профилактических мероприятий с учетом состояния подконтрольной среды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анализа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выявленных в результате проведения муниципального контроля</w:t>
            </w:r>
            <w:r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в сфере благоустройства нарушений обязательных требований</w:t>
            </w:r>
          </w:p>
        </w:tc>
      </w:tr>
      <w:tr w:rsidR="005149AD" w:rsidTr="005149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 год</w:t>
            </w:r>
          </w:p>
        </w:tc>
      </w:tr>
      <w:tr w:rsidR="005149AD" w:rsidTr="005149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5149AD" w:rsidRDefault="005149AD">
            <w:pPr>
              <w:tabs>
                <w:tab w:val="left" w:pos="153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2. Повышение правого сознания и правовой культуры контролируемых лиц.</w:t>
            </w:r>
          </w:p>
        </w:tc>
      </w:tr>
    </w:tbl>
    <w:p w:rsidR="005149AD" w:rsidRDefault="005149AD" w:rsidP="005149AD">
      <w:pPr>
        <w:pStyle w:val="ConsPlusNormal"/>
        <w:spacing w:before="220"/>
        <w:contextualSpacing/>
        <w:rPr>
          <w:rFonts w:cs="Times New Roman"/>
          <w:b/>
          <w:sz w:val="24"/>
          <w:szCs w:val="24"/>
          <w:lang w:eastAsia="ru-RU"/>
        </w:rPr>
      </w:pPr>
    </w:p>
    <w:p w:rsidR="005149AD" w:rsidRDefault="005149AD" w:rsidP="005149AD">
      <w:pPr>
        <w:pStyle w:val="ConsPlusNormal"/>
        <w:spacing w:before="22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5149AD" w:rsidRDefault="005149AD" w:rsidP="005149AD">
      <w:pPr>
        <w:pStyle w:val="ConsPlusNormal"/>
        <w:spacing w:before="220"/>
        <w:ind w:firstLine="53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контроля в сфере благоустройства</w:t>
      </w:r>
    </w:p>
    <w:p w:rsidR="005149AD" w:rsidRDefault="005149AD" w:rsidP="005149AD">
      <w:pPr>
        <w:pStyle w:val="ConsPlusNormal"/>
        <w:spacing w:before="220"/>
        <w:ind w:firstLine="539"/>
        <w:contextualSpacing/>
        <w:jc w:val="center"/>
        <w:rPr>
          <w:rFonts w:cs="Times New Roman"/>
          <w:b/>
          <w:sz w:val="28"/>
          <w:szCs w:val="28"/>
        </w:rPr>
      </w:pP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proofErr w:type="gramStart"/>
      <w:r>
        <w:rPr>
          <w:sz w:val="28"/>
          <w:szCs w:val="28"/>
          <w:lang w:val="ru-RU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порядка и чистоты  на территории </w:t>
      </w:r>
      <w:r>
        <w:rPr>
          <w:rFonts w:eastAsia="Calibri"/>
          <w:sz w:val="28"/>
          <w:szCs w:val="28"/>
          <w:lang w:val="ru-RU"/>
        </w:rPr>
        <w:t>муниципального образования</w:t>
      </w:r>
      <w:r>
        <w:rPr>
          <w:i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утвержденных решением Совета сельского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 xml:space="preserve"> в соответствии с Правилами;</w:t>
      </w:r>
      <w:proofErr w:type="gramEnd"/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исполнение решений, принимаемых по результатам контрольных мероприятий.</w:t>
      </w: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«Катангарское».</w:t>
      </w:r>
    </w:p>
    <w:p w:rsidR="005149AD" w:rsidRDefault="005149AD" w:rsidP="00514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 текущий период 2023 года в рамках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сельского поселения «Катангарское» плановые и внеплановые проверки, мероприятия по контролю без взаимодействия с субъектами контроля на территории сельского поселения «Катангарское» не производились.</w:t>
      </w:r>
    </w:p>
    <w:p w:rsidR="005149AD" w:rsidRDefault="005149AD" w:rsidP="005149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149AD" w:rsidRDefault="005149AD" w:rsidP="00514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149AD" w:rsidRDefault="005149AD" w:rsidP="00514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 Администрацией сельского поселения в 2023 году проведена следующая работа:</w:t>
      </w:r>
    </w:p>
    <w:p w:rsidR="005149AD" w:rsidRDefault="005149AD" w:rsidP="005149AD">
      <w:pPr>
        <w:widowControl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размещение на официальном сайте администрации   в сети «Интернет»   нормативных правовых актов или их отдельных частей, содержащих обязательные требования, оценка соблюдения которых является </w:t>
      </w:r>
      <w:r>
        <w:rPr>
          <w:sz w:val="28"/>
          <w:szCs w:val="28"/>
          <w:lang w:val="ru-RU"/>
        </w:rPr>
        <w:lastRenderedPageBreak/>
        <w:t>предметом муниципального  контроля, а также текстов соответствующих нормативных правовых актов;</w:t>
      </w:r>
    </w:p>
    <w:p w:rsidR="005149AD" w:rsidRDefault="005149AD" w:rsidP="00514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информирование юридических лиц, индивидуальных предпринимателей о необходимости соблюдения обязательных требований.</w:t>
      </w:r>
    </w:p>
    <w:p w:rsidR="005149AD" w:rsidRDefault="005149AD" w:rsidP="00514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</w:p>
    <w:p w:rsidR="005149AD" w:rsidRDefault="005149AD" w:rsidP="005149AD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5149AD" w:rsidRDefault="005149AD" w:rsidP="005149AD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программа профилактики</w:t>
      </w:r>
    </w:p>
    <w:p w:rsidR="005149AD" w:rsidRDefault="005149AD" w:rsidP="005149AD">
      <w:pPr>
        <w:jc w:val="center"/>
        <w:rPr>
          <w:b/>
          <w:sz w:val="28"/>
          <w:szCs w:val="28"/>
          <w:lang w:val="ru-RU"/>
        </w:rPr>
      </w:pPr>
    </w:p>
    <w:p w:rsidR="005149AD" w:rsidRDefault="005149AD" w:rsidP="005149AD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5149AD" w:rsidRDefault="005149AD" w:rsidP="005149AD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ненадлежащего содержания прилегающих территорий;</w:t>
      </w:r>
    </w:p>
    <w:p w:rsidR="005149AD" w:rsidRDefault="005149AD" w:rsidP="005149AD">
      <w:pPr>
        <w:pStyle w:val="2"/>
        <w:tabs>
          <w:tab w:val="left" w:pos="120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2) </w:t>
      </w:r>
      <w:r>
        <w:rPr>
          <w:bCs/>
          <w:sz w:val="28"/>
          <w:szCs w:val="28"/>
          <w:lang w:val="ru-RU"/>
        </w:rPr>
        <w:t>выгула животных</w:t>
      </w:r>
      <w:r>
        <w:rPr>
          <w:sz w:val="28"/>
          <w:szCs w:val="28"/>
          <w:lang w:val="ru-RU"/>
        </w:rPr>
        <w:t xml:space="preserve"> и выпаса сельскохозяйственных животных и птиц на территориях общего пользования.</w:t>
      </w:r>
    </w:p>
    <w:p w:rsidR="005149AD" w:rsidRDefault="005149AD" w:rsidP="005149AD">
      <w:pPr>
        <w:pStyle w:val="ConsPlusNormal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cs="Times New Roman"/>
          <w:iCs/>
          <w:sz w:val="28"/>
          <w:szCs w:val="28"/>
        </w:rPr>
        <w:t xml:space="preserve"> будут способствовать </w:t>
      </w:r>
      <w:r>
        <w:rPr>
          <w:rFonts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149AD" w:rsidRDefault="005149AD" w:rsidP="005149AD">
      <w:pPr>
        <w:widowControl/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 w:rsidR="005149AD" w:rsidRDefault="005149AD" w:rsidP="005149AD">
      <w:pPr>
        <w:jc w:val="center"/>
        <w:rPr>
          <w:b/>
          <w:sz w:val="28"/>
          <w:szCs w:val="28"/>
          <w:lang w:val="ru-RU"/>
        </w:rPr>
      </w:pPr>
    </w:p>
    <w:p w:rsidR="005149AD" w:rsidRDefault="005149AD" w:rsidP="005149AD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149AD" w:rsidRDefault="005149AD" w:rsidP="005149AD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5149AD" w:rsidRDefault="005149AD" w:rsidP="005149AD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49AD" w:rsidRDefault="005149AD" w:rsidP="005149A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 w:rsidR="005149AD" w:rsidRDefault="005149AD" w:rsidP="005149A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укрепление системы профилактики нарушений обязательных требований; </w:t>
      </w:r>
    </w:p>
    <w:p w:rsidR="005149AD" w:rsidRDefault="005149AD" w:rsidP="005149A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149AD" w:rsidRDefault="005149AD" w:rsidP="005149A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 формирование одинакового понимания обязательных требований у всех участников контрольной деятельности;</w:t>
      </w:r>
    </w:p>
    <w:p w:rsidR="005149AD" w:rsidRDefault="005149AD" w:rsidP="005149AD">
      <w:pPr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повышение правосознания и правовой культуры организаций и </w:t>
      </w:r>
      <w:r>
        <w:rPr>
          <w:sz w:val="28"/>
          <w:szCs w:val="28"/>
          <w:lang w:val="ru-RU"/>
        </w:rPr>
        <w:lastRenderedPageBreak/>
        <w:t>граждан в сфере рассматриваемых правоотношений.</w:t>
      </w:r>
    </w:p>
    <w:p w:rsidR="005149AD" w:rsidRDefault="005149AD" w:rsidP="005149AD">
      <w:pPr>
        <w:jc w:val="both"/>
        <w:rPr>
          <w:sz w:val="28"/>
          <w:szCs w:val="28"/>
          <w:lang w:val="ru-RU"/>
        </w:rPr>
      </w:pPr>
    </w:p>
    <w:p w:rsidR="005149AD" w:rsidRDefault="005149AD" w:rsidP="005149AD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 w:rsidR="005149AD" w:rsidRDefault="005149AD" w:rsidP="005149AD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сроки (периодичность) их проведения</w:t>
      </w:r>
    </w:p>
    <w:p w:rsidR="005149AD" w:rsidRDefault="005149AD" w:rsidP="005149AD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pPr w:leftFromText="180" w:rightFromText="180" w:bottomFromText="20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823"/>
        <w:gridCol w:w="2552"/>
        <w:gridCol w:w="2269"/>
      </w:tblGrid>
      <w:tr w:rsidR="005149AD" w:rsidTr="00514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Наименование формы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Срок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периодичность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5149AD" w:rsidTr="005149A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5149AD" w:rsidTr="00514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AD" w:rsidRDefault="005149A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Актуализация и размещение в сети «Интернет» на официальном сайте органов местного самоуправления сельского поселения:</w:t>
            </w:r>
          </w:p>
          <w:p w:rsidR="005149AD" w:rsidRDefault="005149A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5149AD" w:rsidRDefault="005149A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б) материалов, информационных писем, руководств по соблюдению обязательных требований</w:t>
            </w:r>
          </w:p>
          <w:p w:rsidR="005149AD" w:rsidRDefault="005149A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в) перечня индикаторов риска нарушения обязательных требований</w:t>
            </w:r>
          </w:p>
          <w:p w:rsidR="005149AD" w:rsidRDefault="005149A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49AD" w:rsidRDefault="005149AD">
            <w:pPr>
              <w:tabs>
                <w:tab w:val="left" w:pos="176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149AD" w:rsidRDefault="005149A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10 рабочих дней после </w:t>
            </w:r>
            <w:bookmarkStart w:id="0" w:name="_GoBack"/>
            <w:bookmarkEnd w:id="0"/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AD" w:rsidRDefault="005149A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Специалист администрации, к должностным обязанностям которого относится осуществление муниципального контроля  </w:t>
            </w: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49AD" w:rsidRDefault="005149A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49AD" w:rsidTr="005149A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spacing w:line="276" w:lineRule="auto"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5149AD" w:rsidTr="005149AD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pStyle w:val="ConsPlusNormal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5149AD" w:rsidRDefault="005149AD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5149AD" w:rsidRDefault="005149A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5149AD" w:rsidRDefault="005149AD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5149AD" w:rsidRDefault="005149AD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spacing w:line="276" w:lineRule="auto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49AD" w:rsidTr="005149A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spacing w:line="276" w:lineRule="auto"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5149AD" w:rsidTr="00514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spacing w:line="276" w:lineRule="auto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решения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AD" w:rsidRDefault="005149AD">
            <w:pPr>
              <w:spacing w:line="276" w:lineRule="auto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Специалист администрации, к </w:t>
            </w: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</w:tbl>
    <w:p w:rsidR="005149AD" w:rsidRDefault="005149AD" w:rsidP="005149AD">
      <w:pPr>
        <w:tabs>
          <w:tab w:val="left" w:pos="709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lastRenderedPageBreak/>
        <w:t>5. Показатели результативности и эффективности программы профилактики</w:t>
      </w:r>
      <w:r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рисков причинения вреда (ущерба)</w:t>
      </w:r>
    </w:p>
    <w:p w:rsidR="005149AD" w:rsidRDefault="005149AD" w:rsidP="005149AD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Количество выданных предписаний;</w:t>
      </w: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5149AD" w:rsidRDefault="005149AD" w:rsidP="005149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5149AD" w:rsidRDefault="005149AD" w:rsidP="005149AD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5149AD" w:rsidRDefault="005149AD" w:rsidP="005149AD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</w:t>
      </w:r>
      <w:r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5149AD" w:rsidRDefault="005149AD" w:rsidP="005149AD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5149AD" w:rsidRDefault="005149AD" w:rsidP="005149AD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p w:rsidR="005149AD" w:rsidRDefault="005149AD" w:rsidP="005149AD">
      <w:pPr>
        <w:rPr>
          <w:sz w:val="28"/>
          <w:szCs w:val="28"/>
          <w:lang w:val="ru-RU"/>
        </w:rPr>
      </w:pPr>
    </w:p>
    <w:p w:rsidR="005149AD" w:rsidRDefault="005149AD" w:rsidP="005149AD">
      <w:pPr>
        <w:rPr>
          <w:sz w:val="28"/>
          <w:szCs w:val="28"/>
          <w:lang w:val="ru-RU"/>
        </w:rPr>
      </w:pPr>
    </w:p>
    <w:p w:rsidR="005149AD" w:rsidRDefault="005149AD" w:rsidP="005149AD">
      <w:pPr>
        <w:rPr>
          <w:sz w:val="28"/>
          <w:szCs w:val="28"/>
          <w:lang w:val="ru-RU"/>
        </w:rPr>
      </w:pPr>
    </w:p>
    <w:p w:rsidR="005149AD" w:rsidRDefault="005149AD" w:rsidP="005149AD">
      <w:pPr>
        <w:rPr>
          <w:sz w:val="28"/>
          <w:szCs w:val="28"/>
          <w:lang w:val="ru-RU"/>
        </w:rPr>
      </w:pPr>
    </w:p>
    <w:p w:rsidR="005149AD" w:rsidRDefault="005149AD" w:rsidP="005149AD">
      <w:pPr>
        <w:rPr>
          <w:sz w:val="28"/>
          <w:szCs w:val="28"/>
          <w:lang w:val="ru-RU"/>
        </w:rPr>
      </w:pPr>
    </w:p>
    <w:p w:rsidR="005149AD" w:rsidRDefault="005149AD" w:rsidP="005149AD">
      <w:pPr>
        <w:rPr>
          <w:sz w:val="28"/>
          <w:szCs w:val="28"/>
          <w:lang w:val="ru-RU"/>
        </w:rPr>
      </w:pPr>
    </w:p>
    <w:p w:rsidR="005149AD" w:rsidRDefault="005149AD" w:rsidP="005149AD">
      <w:pPr>
        <w:shd w:val="clear" w:color="auto" w:fill="FFFFFF"/>
        <w:spacing w:after="100" w:afterAutospacing="1"/>
        <w:rPr>
          <w:b/>
          <w:color w:val="212121"/>
          <w:sz w:val="28"/>
          <w:szCs w:val="28"/>
          <w:lang w:val="ru-RU" w:eastAsia="ru-RU"/>
        </w:rPr>
      </w:pPr>
      <w:r>
        <w:rPr>
          <w:b/>
          <w:color w:val="212121"/>
          <w:sz w:val="28"/>
          <w:szCs w:val="28"/>
          <w:lang w:val="ru-RU" w:eastAsia="ru-RU"/>
        </w:rPr>
        <w:t xml:space="preserve"> </w:t>
      </w:r>
    </w:p>
    <w:p w:rsidR="005149AD" w:rsidRDefault="005149AD" w:rsidP="005149AD">
      <w:pPr>
        <w:rPr>
          <w:sz w:val="28"/>
          <w:szCs w:val="28"/>
          <w:lang w:val="ru-RU"/>
        </w:rPr>
      </w:pPr>
    </w:p>
    <w:p w:rsidR="005149AD" w:rsidRDefault="005149AD" w:rsidP="005149AD">
      <w:pPr>
        <w:rPr>
          <w:lang w:val="ru-RU"/>
        </w:rPr>
      </w:pPr>
    </w:p>
    <w:p w:rsidR="00F8489B" w:rsidRPr="005149AD" w:rsidRDefault="00F8489B">
      <w:pPr>
        <w:rPr>
          <w:lang w:val="ru-RU"/>
        </w:rPr>
      </w:pPr>
    </w:p>
    <w:sectPr w:rsidR="00F8489B" w:rsidRPr="005149AD" w:rsidSect="00F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9AD"/>
    <w:rsid w:val="005149AD"/>
    <w:rsid w:val="00F8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9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9A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149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49AD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uiPriority w:val="99"/>
    <w:semiHidden/>
    <w:rsid w:val="005149AD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semiHidden/>
    <w:locked/>
    <w:rsid w:val="005149AD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semiHidden/>
    <w:qFormat/>
    <w:rsid w:val="00514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s1">
    <w:name w:val="s_1"/>
    <w:basedOn w:val="a"/>
    <w:uiPriority w:val="99"/>
    <w:semiHidden/>
    <w:rsid w:val="005149A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149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2023-12-06T08:36:00Z</dcterms:created>
  <dcterms:modified xsi:type="dcterms:W3CDTF">2023-12-06T08:39:00Z</dcterms:modified>
</cp:coreProperties>
</file>