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4B" w:rsidRPr="00A93AFB" w:rsidRDefault="0025724B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СОВЕТ МУНИЦИПАЛЬНОГО РАЙОНА</w:t>
      </w: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«ПЕТРОВСК-ЗАБАЙКАЛЬСКИЙ РАЙОН»</w:t>
      </w: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3F11C0" w:rsidRPr="003F11C0" w:rsidRDefault="003F11C0" w:rsidP="003F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F11C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РЕШЕНИЕ</w:t>
      </w:r>
    </w:p>
    <w:p w:rsidR="003F11C0" w:rsidRPr="003F11C0" w:rsidRDefault="003F11C0" w:rsidP="003F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3F11C0" w:rsidRPr="003F11C0" w:rsidRDefault="003F11C0" w:rsidP="003F11C0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11C0" w:rsidRPr="003F11C0" w:rsidRDefault="003F11C0" w:rsidP="003F11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 декабря 2023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№ 28</w:t>
      </w:r>
    </w:p>
    <w:p w:rsidR="00201545" w:rsidRPr="00A93AFB" w:rsidRDefault="00201545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Петровск-Забайкальский</w:t>
      </w:r>
    </w:p>
    <w:p w:rsidR="0053445E" w:rsidRPr="00A93AFB" w:rsidRDefault="00632A88" w:rsidP="005344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55447F" w:rsidRPr="00A93AFB" w:rsidRDefault="006140C0" w:rsidP="00D23A9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бюджете муниципального района </w:t>
      </w:r>
      <w:r w:rsidR="00E412AC" w:rsidRPr="00A93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«Петровск-Забайкальский район»</w:t>
      </w:r>
    </w:p>
    <w:p w:rsidR="006140C0" w:rsidRPr="00A93AFB" w:rsidRDefault="00E412AC" w:rsidP="00D23A9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C385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A7C7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23A94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C3F55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857">
        <w:rPr>
          <w:rFonts w:ascii="Times New Roman" w:hAnsi="Times New Roman" w:cs="Times New Roman"/>
          <w:b/>
          <w:bCs/>
          <w:sz w:val="28"/>
          <w:szCs w:val="28"/>
        </w:rPr>
        <w:t>и плановый период 202</w:t>
      </w:r>
      <w:r w:rsidR="006A7C7B">
        <w:rPr>
          <w:rFonts w:ascii="Times New Roman" w:hAnsi="Times New Roman" w:cs="Times New Roman"/>
          <w:b/>
          <w:bCs/>
          <w:sz w:val="28"/>
          <w:szCs w:val="28"/>
        </w:rPr>
        <w:t>5 и 2026</w:t>
      </w:r>
      <w:r w:rsidR="00D23A94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B14339" w:rsidRPr="00A93AFB" w:rsidRDefault="00B14339" w:rsidP="00D23A9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30FCE" w:rsidRPr="00DD7DDF" w:rsidRDefault="003F11C0" w:rsidP="003F11C0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516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 решения о бюджете муниципального района в первом чтении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432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FCE" w:rsidRPr="00DD7DDF" w:rsidRDefault="00830FC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района в сумме </w:t>
      </w:r>
      <w:r w:rsidR="00590994">
        <w:rPr>
          <w:rFonts w:ascii="Times New Roman" w:eastAsia="Times New Roman" w:hAnsi="Times New Roman" w:cs="Times New Roman"/>
          <w:sz w:val="28"/>
          <w:szCs w:val="28"/>
          <w:lang w:eastAsia="ru-RU"/>
        </w:rPr>
        <w:t>875 32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="00DB21A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EB0"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</w:t>
      </w:r>
      <w:r w:rsidR="008F6838"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рублей, в том числе безвозмездные поступления в сумме </w:t>
      </w:r>
      <w:r w:rsidR="006A7C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526 635,8</w:t>
      </w:r>
      <w:r w:rsidR="00795EB0" w:rsidRPr="00DD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 рублей;</w:t>
      </w:r>
    </w:p>
    <w:p w:rsidR="00830FCE" w:rsidRPr="00DD7DDF" w:rsidRDefault="00830FC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района в сумме </w:t>
      </w:r>
      <w:r w:rsidR="006A7C7B" w:rsidRP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875 114,6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D07FE" w:rsidRPr="00DD7DDF" w:rsidRDefault="00DD07F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профицит бюджета  в сумме 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213,6</w:t>
      </w:r>
      <w:r w:rsidR="00E927AA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E927AA" w:rsidRPr="007D79AC" w:rsidRDefault="00E927AA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района на плановый период 20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E927AA" w:rsidRPr="007D79AC" w:rsidRDefault="0024432C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рай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20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6A7C7B" w:rsidRP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842 965,6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 рублей, на 20</w:t>
      </w:r>
      <w:r w:rsidR="0096133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A7C7B" w:rsidRP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868 341,1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Безвозмездные поступления соответственно 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463 622,7</w:t>
      </w:r>
      <w:r w:rsidR="007856B6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457 503,1 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24432C" w:rsidRPr="007D79AC" w:rsidRDefault="0024432C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объём расходов бюджета района на 20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05FF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C7B" w:rsidRP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842 394,6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на 20</w:t>
      </w:r>
      <w:r w:rsidR="0096133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A7C7B" w:rsidRP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867 770,1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D86410" w:rsidRPr="00DD7DDF" w:rsidRDefault="00D86410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профицит бюджета 20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571,0 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ей; 202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571,0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20176C" w:rsidRPr="00DD7DDF" w:rsidRDefault="00172709" w:rsidP="0020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F413E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413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7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дефицита 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87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0176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согласно,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176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76C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 района. </w:t>
      </w:r>
    </w:p>
    <w:p w:rsidR="00ED16EB" w:rsidRPr="00DD7DDF" w:rsidRDefault="00172709" w:rsidP="0061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источники финансирования дефицита бюджета района на плановый период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256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 района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1CE" w:rsidRPr="00DD7DDF" w:rsidRDefault="00172709" w:rsidP="00ED16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6A89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доходы бюджета района по кодам бюджетной клас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ификации доходов бюджета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256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72" w:rsidRPr="00DD7DDF" w:rsidRDefault="00172709" w:rsidP="0012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4D7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доходы бюджета района по кодам бюджетной классификации на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BB1189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872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района по разделам, подразделам, целевым статьям, группам и подгруппам видов расходов, класс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расходов бюджета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BB118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7F14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бюджетных ассигнований бюджета района по разделам, подразделам, целевым статьям, группам и подгруппам видов расходов,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 бюджета на плановый период  20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1545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согласно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B6A89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ведомственную структуру расходов бюджета района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33075D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="0033075D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C15D56" w:rsidRPr="00DD7DDF" w:rsidRDefault="00BD7F14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Утвердить  ведомственную структуру расходов бюджета района на плановый период 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C15D56" w:rsidRDefault="00C15D56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объём  межбюджетных трансфертов, получаемых из других 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юджетов бюджетной системы в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59A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365C4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986" w:rsidRPr="00DD7DDF" w:rsidRDefault="00254986" w:rsidP="0025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объём  межбюджетных трансфертов, получаемых из других бюджетов 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плановый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5919FA" w:rsidRPr="00DD7DDF" w:rsidRDefault="005919FA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Программу муниципальных внутренних заимствований Петровск - Забайкальского района 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</w:t>
      </w:r>
      <w:r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A2792F"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A2"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2915FE" w:rsidRPr="00DD7DDF" w:rsidRDefault="002915FE" w:rsidP="00291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DD7DDF">
        <w:rPr>
          <w:rFonts w:ascii="Times New Roman" w:eastAsia="Times New Roman" w:hAnsi="Times New Roman"/>
          <w:sz w:val="28"/>
          <w:szCs w:val="28"/>
          <w:lang w:eastAsia="ru-RU"/>
        </w:rPr>
        <w:t>нормативы распределения доходов между бюджетом района и бюджетами муниципальных образований, входящих в состав муниципального района, согласно приложению № 1</w:t>
      </w:r>
      <w:r w:rsidR="006058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7DD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830FCE" w:rsidRPr="00DD7DDF" w:rsidRDefault="005919FA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7F14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D95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F14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</w:t>
      </w:r>
      <w:r w:rsidR="001A1505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района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</w:t>
      </w:r>
      <w:r w:rsidR="0033075D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(городских) поселений</w:t>
      </w:r>
      <w:r w:rsidR="006A58C3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1505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915F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7C7B" w:rsidRP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63 542,0</w:t>
      </w:r>
      <w:r w:rsidR="00370DF3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согласно приложению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986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365C41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30FCE" w:rsidRPr="00DD7DDF" w:rsidRDefault="0033075D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дотаций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субвенций, предоставленных из краевого бюджета на исполнение полномочий по расчету и предоставлению дотаций поселениям на выравнивание б</w:t>
      </w:r>
      <w:r w:rsidR="008E07A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юджетной обеспеченности в суме 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75D" w:rsidRDefault="0033075D" w:rsidP="0061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дотаций за счет средств районного бюджета</w:t>
      </w:r>
      <w:r w:rsidR="00BD7F14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61 36</w:t>
      </w:r>
      <w:r w:rsidR="00185C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416B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33FDB" w:rsidRPr="00DD7DDF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7A2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объём межбюджетных трансфертов, предоставляемых из бюджета района бюджетам сельских</w:t>
      </w:r>
      <w:r w:rsidR="0055447F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17A2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городских) поселений на 20</w:t>
      </w:r>
      <w:r w:rsidR="006A58C3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248C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63 542,0 тыс.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02095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8C3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3AF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63 542,0</w:t>
      </w:r>
      <w:r w:rsidR="002B3C8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5447F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распределением согласно </w:t>
      </w:r>
      <w:r w:rsidR="00333FDB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55447F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4986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866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33FDB" w:rsidRPr="00DD7DDF" w:rsidRDefault="00333FDB" w:rsidP="003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предоставление дотаций за счет средств субвенций, предоставленных из краевого бюджета на исполнение полномочий по расчету и предоставлению дотаций поселениям на выравнивание бюджетной обеспеченности в сумме         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181,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2181,0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FDB" w:rsidRDefault="00333FDB" w:rsidP="0033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предоставление дотаций за счет средств районного бюджета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63 361,0</w:t>
      </w:r>
      <w:r w:rsidR="002B3C8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63 361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C5B" w:rsidRPr="00DD7DDF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в составе общего объема расходов бюджета района:</w:t>
      </w:r>
    </w:p>
    <w:p w:rsidR="001C5C5B" w:rsidRPr="00DD7DDF" w:rsidRDefault="00362DC5" w:rsidP="0036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Резервного фонда Администрации муниципального района «Петровск-Забайкальский район» на 20</w:t>
      </w:r>
      <w:r w:rsidR="001C385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61A6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910C8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1A6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1C5C5B" w:rsidRPr="005343CA" w:rsidRDefault="00362DC5" w:rsidP="0036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бюджетных ассигнований дорожного фонда муниципального района «Петровск-Забайкальский район» на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21 612,0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1C5C5B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78165A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22 912,0 </w:t>
      </w:r>
      <w:r w:rsidR="00CF55B1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24 242,8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41230" w:rsidRPr="005343CA" w:rsidRDefault="00172709" w:rsidP="00F06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75AC1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E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F16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верхние пределы муниципального внутреннего долга </w:t>
      </w:r>
      <w:proofErr w:type="gramStart"/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Петровск-Забайкальского</w:t>
      </w:r>
      <w:proofErr w:type="gramEnd"/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6A58C3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состоянию на 1 января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</w:t>
      </w:r>
      <w:r w:rsidR="007E359B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  тыс. рублей, на 1 января 2026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43CA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571,0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1 января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571,0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06F16" w:rsidRDefault="00F06F16" w:rsidP="00F0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02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объем 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обслуживание муницип</w:t>
      </w:r>
      <w:r w:rsidR="00320406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8C3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 внутреннего долга в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2D7A48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</w:t>
      </w:r>
      <w:r w:rsidR="006A58C3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3,0 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3857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65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78165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731373" w:rsidRDefault="00731373" w:rsidP="007313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5A1052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  <w:r w:rsidR="005A1052" w:rsidRPr="005A10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A105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гарантий муниципального района «Петров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ск-Забайкальский район»  на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годов»;</w:t>
      </w:r>
    </w:p>
    <w:p w:rsidR="00731373" w:rsidRPr="00A93AFB" w:rsidRDefault="00731373" w:rsidP="00731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становить верхние пределы долга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муниципальным гарантиям 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Петровск - Забайкальского района по состоянию на 1 января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 тыс. рублей, на 1 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варя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1 января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0FCE" w:rsidRPr="00A93AFB" w:rsidRDefault="0017595C" w:rsidP="00586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района, связанные с особенностями исполнения бюджета района и (или) перераспределения бюджетных ассигнований между главными распорядителями средств бюджета района:</w:t>
      </w:r>
    </w:p>
    <w:p w:rsidR="00830FCE" w:rsidRPr="00A93AFB" w:rsidRDefault="006140C0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55447F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перераспределение бюджетных ассигнований,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</w:t>
      </w:r>
      <w:r w:rsidR="00B97665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задания на оказание </w:t>
      </w:r>
      <w:r w:rsidR="00B97665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 услуг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(выполнение работ); </w:t>
      </w:r>
    </w:p>
    <w:p w:rsidR="00830FCE" w:rsidRPr="00A93AFB" w:rsidRDefault="006140C0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</w:t>
      </w:r>
      <w:r w:rsidR="00F2670D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кодами</w:t>
      </w:r>
      <w:r w:rsidR="00F2670D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района.</w:t>
      </w:r>
    </w:p>
    <w:p w:rsidR="00E439AA" w:rsidRPr="00A93AFB" w:rsidRDefault="0017595C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органами </w:t>
      </w:r>
      <w:r w:rsidR="00B97665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казенными учреждениями района </w:t>
      </w:r>
      <w:r w:rsidR="00B97665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контрактов, исполнение которых осуществляется за счет бюджетных ассигнований бюджета района, производятся в </w:t>
      </w:r>
      <w:proofErr w:type="gramStart"/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FA17A2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</w:t>
      </w:r>
      <w:r w:rsidR="00E439A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47F" w:rsidRPr="00A93AFB" w:rsidRDefault="0017595C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FCE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не использован</w:t>
      </w:r>
      <w:r w:rsidR="00320406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58C3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 состоянию на 1 января 202</w:t>
      </w:r>
      <w:r w:rsidR="004C478B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FCE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остатки межбюджетных трансфертов, предоставленных из бюджета района бюджетам </w:t>
      </w:r>
      <w:r w:rsidR="00B97665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="00830FCE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</w:t>
      </w:r>
      <w:r w:rsidR="00320406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A58C3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первых 15 рабочих дней 202</w:t>
      </w:r>
      <w:r w:rsidR="004C478B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FCE" w:rsidRPr="003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5447F" w:rsidRPr="00A93AFB" w:rsidRDefault="0017595C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района, структурные подразделения Администрации района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принимать решения, приводящие к увеличению численности работников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расходов на их содержание, за исключением случаев принятия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за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 о наделении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полномочиями.</w:t>
      </w:r>
    </w:p>
    <w:p w:rsidR="00830FCE" w:rsidRPr="00A93AFB" w:rsidRDefault="008207F3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органам местного самоуправления не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казенных учреждений.</w:t>
      </w:r>
    </w:p>
    <w:p w:rsidR="0055447F" w:rsidRPr="00A93AFB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709">
        <w:rPr>
          <w:rFonts w:ascii="Times New Roman" w:hAnsi="Times New Roman" w:cs="Times New Roman"/>
          <w:sz w:val="28"/>
          <w:szCs w:val="28"/>
        </w:rPr>
        <w:t>7</w:t>
      </w:r>
      <w:r w:rsidR="0055447F" w:rsidRPr="00A93AFB">
        <w:rPr>
          <w:rFonts w:ascii="Times New Roman" w:hAnsi="Times New Roman" w:cs="Times New Roman"/>
          <w:sz w:val="28"/>
          <w:szCs w:val="28"/>
        </w:rPr>
        <w:t>.</w:t>
      </w:r>
      <w:r w:rsidR="00B23E34" w:rsidRPr="00A93AFB">
        <w:rPr>
          <w:rFonts w:ascii="Times New Roman" w:hAnsi="Times New Roman" w:cs="Times New Roman"/>
          <w:sz w:val="28"/>
          <w:szCs w:val="28"/>
        </w:rPr>
        <w:t xml:space="preserve"> </w:t>
      </w:r>
      <w:r w:rsidR="0055447F" w:rsidRPr="00A93AF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информационном стенде по адресу: г.</w:t>
      </w:r>
      <w:r w:rsidR="00F45DA3">
        <w:rPr>
          <w:rFonts w:ascii="Times New Roman" w:hAnsi="Times New Roman" w:cs="Times New Roman"/>
          <w:sz w:val="28"/>
          <w:szCs w:val="28"/>
        </w:rPr>
        <w:t xml:space="preserve"> </w:t>
      </w:r>
      <w:r w:rsidR="0055447F" w:rsidRPr="00A93AFB">
        <w:rPr>
          <w:rFonts w:ascii="Times New Roman" w:hAnsi="Times New Roman" w:cs="Times New Roman"/>
          <w:sz w:val="28"/>
          <w:szCs w:val="28"/>
        </w:rPr>
        <w:t>Петровск-Забайкальский, ул.</w:t>
      </w:r>
      <w:r w:rsidR="00F45DA3">
        <w:rPr>
          <w:rFonts w:ascii="Times New Roman" w:hAnsi="Times New Roman" w:cs="Times New Roman"/>
          <w:sz w:val="28"/>
          <w:szCs w:val="28"/>
        </w:rPr>
        <w:t xml:space="preserve"> </w:t>
      </w:r>
      <w:r w:rsidR="0055447F" w:rsidRPr="00A93AFB">
        <w:rPr>
          <w:rFonts w:ascii="Times New Roman" w:hAnsi="Times New Roman" w:cs="Times New Roman"/>
          <w:sz w:val="28"/>
          <w:szCs w:val="28"/>
        </w:rPr>
        <w:t>Горбачевского,19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995A1D" w:rsidRDefault="00AC3DC4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согласительную комиссию для доработки проекта решения о бюджете муниципального района.</w:t>
      </w:r>
    </w:p>
    <w:p w:rsidR="00615C8F" w:rsidRDefault="00615C8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8F" w:rsidRPr="00A93AFB" w:rsidRDefault="00615C8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7F" w:rsidRPr="00A93AFB" w:rsidRDefault="0055447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2F" w:rsidRDefault="0082332F" w:rsidP="0082332F">
      <w:pPr>
        <w:pStyle w:val="13"/>
        <w:ind w:firstLine="0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82332F" w:rsidRDefault="0082332F" w:rsidP="0082332F">
      <w:pPr>
        <w:pStyle w:val="13"/>
        <w:ind w:firstLine="0"/>
        <w:jc w:val="both"/>
      </w:pPr>
      <w:r>
        <w:t>главы муниципального района                                                  О.Н. Михайлов</w:t>
      </w:r>
    </w:p>
    <w:p w:rsidR="00615C8F" w:rsidRDefault="00615C8F" w:rsidP="00615C8F">
      <w:pPr>
        <w:rPr>
          <w:sz w:val="28"/>
          <w:szCs w:val="28"/>
        </w:rPr>
      </w:pPr>
    </w:p>
    <w:p w:rsidR="0051248C" w:rsidRPr="00A93AFB" w:rsidRDefault="0051248C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8C" w:rsidRDefault="0051248C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8B" w:rsidRDefault="004C478B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8B" w:rsidRDefault="004C478B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8B" w:rsidRDefault="004C478B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Pr="00A93AFB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6C" w:rsidRPr="00A93AFB" w:rsidRDefault="007F07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3F11C0" w:rsidRDefault="003F11C0">
      <w:pPr>
        <w:rPr>
          <w:rFonts w:ascii="Times New Roman" w:eastAsia="Times New Roman" w:hAnsi="Times New Roman" w:cs="Times New Roman"/>
          <w:lang w:eastAsia="ru-RU"/>
        </w:rPr>
      </w:pPr>
    </w:p>
    <w:p w:rsidR="003F11C0" w:rsidRDefault="003F11C0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82332F" w:rsidRDefault="0082332F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F67DE2" w:rsidRDefault="00F67DE2" w:rsidP="006B23D7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80" w:rsidRPr="00A93AFB" w:rsidRDefault="00F67DE2" w:rsidP="006B23D7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B23D7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128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F0C79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F0C79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8F0C79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41280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D12369" w:rsidRDefault="003F11C0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</w:p>
    <w:p w:rsidR="00F67DE2" w:rsidRPr="00A93AFB" w:rsidRDefault="00F67DE2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2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C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бюджета района на 202</w:t>
      </w:r>
      <w:r w:rsidR="0094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841280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4676" w:type="pct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65"/>
        <w:gridCol w:w="2199"/>
        <w:gridCol w:w="1918"/>
        <w:gridCol w:w="1965"/>
        <w:gridCol w:w="1767"/>
      </w:tblGrid>
      <w:tr w:rsidR="006F5FA7" w:rsidRPr="006F5FA7" w:rsidTr="00841280">
        <w:trPr>
          <w:cantSplit/>
        </w:trPr>
        <w:tc>
          <w:tcPr>
            <w:tcW w:w="3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FA7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gramStart"/>
            <w:r w:rsidRPr="006F5FA7">
              <w:rPr>
                <w:rFonts w:ascii="Times New Roman" w:hAnsi="Times New Roman" w:cs="Times New Roman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FA7">
              <w:rPr>
                <w:rFonts w:ascii="Times New Roman" w:hAnsi="Times New Roman" w:cs="Times New Roman"/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6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6F5FA7" w:rsidRPr="006F5FA7" w:rsidTr="00841280">
        <w:trPr>
          <w:cantSplit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FA7">
              <w:rPr>
                <w:rFonts w:ascii="Times New Roman" w:hAnsi="Times New Roman" w:cs="Times New Roman"/>
                <w:bCs/>
              </w:rPr>
              <w:t xml:space="preserve">Код главного администратора 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FA7" w:rsidRPr="006F5FA7" w:rsidTr="00841280">
        <w:trPr>
          <w:cantSplit/>
        </w:trPr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Источники  внутреннего финансирования дефицита бюджета, всего</w:t>
            </w:r>
          </w:p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6F5FA7" w:rsidP="00947CB8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947CB8">
              <w:rPr>
                <w:rFonts w:ascii="Times New Roman" w:hAnsi="Times New Roman" w:cs="Times New Roman"/>
              </w:rPr>
              <w:t>2</w:t>
            </w:r>
            <w:r w:rsidR="00A53C9F">
              <w:rPr>
                <w:rFonts w:ascii="Times New Roman" w:hAnsi="Times New Roman" w:cs="Times New Roman"/>
              </w:rPr>
              <w:t>13</w:t>
            </w:r>
            <w:r w:rsidR="000130A1">
              <w:rPr>
                <w:rFonts w:ascii="Times New Roman" w:hAnsi="Times New Roman" w:cs="Times New Roman"/>
              </w:rPr>
              <w:t>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47CB8">
            <w:pPr>
              <w:jc w:val="center"/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947CB8">
              <w:rPr>
                <w:rFonts w:ascii="Times New Roman" w:hAnsi="Times New Roman" w:cs="Times New Roman"/>
              </w:rPr>
              <w:t>2</w:t>
            </w:r>
            <w:r w:rsidR="000130A1">
              <w:rPr>
                <w:rFonts w:ascii="Times New Roman" w:hAnsi="Times New Roman" w:cs="Times New Roman"/>
              </w:rPr>
              <w:t>13,6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6F5FA7">
            <w:pPr>
              <w:jc w:val="center"/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947CB8">
              <w:rPr>
                <w:rFonts w:ascii="Times New Roman" w:hAnsi="Times New Roman" w:cs="Times New Roman"/>
              </w:rPr>
              <w:t>2</w:t>
            </w:r>
            <w:r w:rsidR="000130A1">
              <w:rPr>
                <w:rFonts w:ascii="Times New Roman" w:hAnsi="Times New Roman" w:cs="Times New Roman"/>
              </w:rPr>
              <w:t>13,6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 xml:space="preserve">Получение бюджетного </w:t>
            </w:r>
            <w:r w:rsidR="00716ADD" w:rsidRPr="006F5FA7">
              <w:rPr>
                <w:rFonts w:ascii="Times New Roman" w:hAnsi="Times New Roman" w:cs="Times New Roman"/>
              </w:rPr>
              <w:t>кредита</w:t>
            </w:r>
            <w:r w:rsidRPr="006F5FA7">
              <w:rPr>
                <w:rFonts w:ascii="Times New Roman" w:hAnsi="Times New Roman" w:cs="Times New Roman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 xml:space="preserve">Получение бюджетного </w:t>
            </w:r>
            <w:r w:rsidR="00716ADD" w:rsidRPr="006F5FA7">
              <w:rPr>
                <w:rFonts w:ascii="Times New Roman" w:hAnsi="Times New Roman" w:cs="Times New Roman"/>
              </w:rPr>
              <w:t>кредита</w:t>
            </w:r>
            <w:r w:rsidRPr="006F5FA7">
              <w:rPr>
                <w:rFonts w:ascii="Times New Roman" w:hAnsi="Times New Roman" w:cs="Times New Roman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B75D2D" w:rsidP="00947CB8">
            <w:pPr>
              <w:tabs>
                <w:tab w:val="center" w:pos="788"/>
              </w:tabs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7CB8">
              <w:rPr>
                <w:rFonts w:ascii="Times New Roman" w:eastAsia="Times New Roman" w:hAnsi="Times New Roman" w:cs="Times New Roman"/>
                <w:lang w:eastAsia="ru-RU"/>
              </w:rPr>
              <w:t>875 328,2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B75D2D" w:rsidP="00947CB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7CB8">
              <w:rPr>
                <w:rFonts w:ascii="Times New Roman" w:eastAsia="Times New Roman" w:hAnsi="Times New Roman" w:cs="Times New Roman"/>
                <w:lang w:eastAsia="ru-RU"/>
              </w:rPr>
              <w:t>875 328,2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6F5FA7" w:rsidRPr="006F5FA7" w:rsidTr="00716ADD">
              <w:trPr>
                <w:trHeight w:val="462"/>
              </w:trPr>
              <w:tc>
                <w:tcPr>
                  <w:tcW w:w="4253" w:type="dxa"/>
                  <w:vMerge w:val="restart"/>
                  <w:hideMark/>
                </w:tcPr>
                <w:p w:rsidR="00716ADD" w:rsidRPr="006F5FA7" w:rsidRDefault="00716ADD">
                  <w:r w:rsidRPr="006F5FA7">
                    <w:t xml:space="preserve">01 05 00 00 00 </w:t>
                  </w:r>
                  <w:r w:rsidRPr="006F5FA7">
                    <w:cr/>
                    <w:t>000 600</w:t>
                  </w:r>
                </w:p>
              </w:tc>
              <w:tc>
                <w:tcPr>
                  <w:tcW w:w="6562" w:type="dxa"/>
                </w:tcPr>
                <w:p w:rsidR="00716ADD" w:rsidRPr="006F5FA7" w:rsidRDefault="00716ADD">
                  <w:r w:rsidRPr="006F5FA7">
                    <w:t>01</w:t>
                  </w:r>
                  <w:r w:rsidRPr="006F5FA7">
                    <w:cr/>
                    <w:t>50201050</w:t>
                  </w:r>
                  <w:r w:rsidRPr="006F5FA7">
                    <w:cr/>
                    <w:t>006</w:t>
                  </w:r>
                  <w:r w:rsidRPr="006F5FA7">
                    <w:cr/>
                    <w:t>0</w:t>
                  </w:r>
                </w:p>
              </w:tc>
              <w:tc>
                <w:tcPr>
                  <w:tcW w:w="1440" w:type="dxa"/>
                </w:tcPr>
                <w:p w:rsidR="00716ADD" w:rsidRPr="006F5FA7" w:rsidRDefault="00716ADD">
                  <w:r w:rsidRPr="006F5FA7">
                    <w:t>01050201050000610</w:t>
                  </w:r>
                </w:p>
              </w:tc>
            </w:tr>
            <w:tr w:rsidR="006F5FA7" w:rsidRPr="006F5FA7" w:rsidTr="00716ADD">
              <w:tc>
                <w:tcPr>
                  <w:tcW w:w="4253" w:type="dxa"/>
                  <w:vMerge/>
                  <w:vAlign w:val="center"/>
                  <w:hideMark/>
                </w:tcPr>
                <w:p w:rsidR="009E3B53" w:rsidRPr="006F5FA7" w:rsidRDefault="009E3B53" w:rsidP="00955E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2" w:type="dxa"/>
                </w:tcPr>
                <w:p w:rsidR="009E3B53" w:rsidRPr="006F5FA7" w:rsidRDefault="009E3B53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9E3B53" w:rsidRPr="006F5FA7" w:rsidRDefault="009E3B53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47CB8" w:rsidP="00395035">
            <w:pPr>
              <w:jc w:val="center"/>
            </w:pPr>
            <w:r w:rsidRPr="00947CB8">
              <w:rPr>
                <w:rFonts w:ascii="Times New Roman" w:eastAsia="Times New Roman" w:hAnsi="Times New Roman" w:cs="Times New Roman"/>
                <w:lang w:eastAsia="ru-RU"/>
              </w:rPr>
              <w:t>875 328,2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BB2AC6" w:rsidP="00395035">
            <w:pPr>
              <w:jc w:val="center"/>
            </w:pPr>
            <w:r w:rsidRPr="00BB2AC6">
              <w:rPr>
                <w:rFonts w:ascii="Times New Roman" w:eastAsia="Times New Roman" w:hAnsi="Times New Roman" w:cs="Times New Roman"/>
                <w:lang w:eastAsia="ru-RU"/>
              </w:rPr>
              <w:t>875 328,2</w:t>
            </w:r>
          </w:p>
        </w:tc>
      </w:tr>
    </w:tbl>
    <w:p w:rsidR="00D1708C" w:rsidRPr="00A93AFB" w:rsidRDefault="00D1708C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8C" w:rsidRPr="00A93AFB" w:rsidRDefault="00D17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1280" w:rsidRPr="00A93AFB" w:rsidRDefault="00841280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8F0C79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F0C79" w:rsidRPr="00A93AFB" w:rsidRDefault="00841280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41280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8165A" w:rsidRPr="00A93AFB" w:rsidRDefault="003F11C0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369" w:rsidRPr="00A93AFB" w:rsidRDefault="00D12369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79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района</w:t>
      </w:r>
    </w:p>
    <w:p w:rsidR="00841280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</w:t>
      </w:r>
      <w:r w:rsidR="00834AF3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D635D5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841280" w:rsidRPr="00A93AFB" w:rsidRDefault="00841280" w:rsidP="00841280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719"/>
        <w:gridCol w:w="2074"/>
        <w:gridCol w:w="1806"/>
        <w:gridCol w:w="1938"/>
        <w:gridCol w:w="1580"/>
        <w:gridCol w:w="1666"/>
      </w:tblGrid>
      <w:tr w:rsidR="00D840E0" w:rsidRPr="00D840E0" w:rsidTr="00D840E0">
        <w:trPr>
          <w:cantSplit/>
        </w:trPr>
        <w:tc>
          <w:tcPr>
            <w:tcW w:w="2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0E0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gramStart"/>
            <w:r w:rsidRPr="00D840E0">
              <w:rPr>
                <w:rFonts w:ascii="Times New Roman" w:hAnsi="Times New Roman" w:cs="Times New Roman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0E0">
              <w:rPr>
                <w:rFonts w:ascii="Times New Roman" w:hAnsi="Times New Roman" w:cs="Times New Roman"/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83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 на 20</w:t>
            </w:r>
            <w:r w:rsidR="00BB2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BB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 на 20</w:t>
            </w:r>
            <w:r w:rsidR="00D635D5"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B2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840E0" w:rsidRPr="00D840E0" w:rsidTr="00D840E0">
        <w:trPr>
          <w:cantSplit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0E0">
              <w:rPr>
                <w:rFonts w:ascii="Times New Roman" w:hAnsi="Times New Roman" w:cs="Times New Roman"/>
                <w:bCs/>
              </w:rPr>
              <w:t xml:space="preserve">Код главного администратора </w:t>
            </w:r>
          </w:p>
        </w:tc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</w:p>
        </w:tc>
      </w:tr>
      <w:tr w:rsidR="00D840E0" w:rsidRPr="00D840E0" w:rsidTr="00D840E0">
        <w:trPr>
          <w:cantSplit/>
        </w:trPr>
        <w:tc>
          <w:tcPr>
            <w:tcW w:w="3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Источники  внутреннего финансирования дефицита бюджета, всего</w:t>
            </w:r>
          </w:p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6F5FA7" w:rsidP="00BB2AC6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BB2AC6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716ADD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4B5742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BB2AC6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-</w:t>
            </w:r>
            <w:r w:rsidR="00BB2AC6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BB2AC6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Получение бюджетного кр</w:t>
            </w:r>
            <w:r w:rsidR="00841280" w:rsidRPr="00D840E0">
              <w:rPr>
                <w:rFonts w:ascii="Times New Roman" w:hAnsi="Times New Roman" w:cs="Times New Roman"/>
              </w:rPr>
              <w:t>едита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4B5742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0,000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Получение бюджетного кр</w:t>
            </w:r>
            <w:r w:rsidR="00841280" w:rsidRPr="00D840E0">
              <w:rPr>
                <w:rFonts w:ascii="Times New Roman" w:hAnsi="Times New Roman" w:cs="Times New Roman"/>
              </w:rPr>
              <w:t>едита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4B5742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4B5742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B75D2D" w:rsidP="00BB2A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B2AC6">
              <w:rPr>
                <w:rFonts w:ascii="Times New Roman" w:eastAsia="Times New Roman" w:hAnsi="Times New Roman" w:cs="Times New Roman"/>
                <w:lang w:eastAsia="ru-RU"/>
              </w:rPr>
              <w:t>842 965,6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B75D2D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B2AC6" w:rsidRPr="00BB2AC6">
              <w:rPr>
                <w:rFonts w:ascii="Times New Roman" w:eastAsia="Times New Roman" w:hAnsi="Times New Roman" w:cs="Times New Roman"/>
                <w:lang w:eastAsia="ru-RU"/>
              </w:rPr>
              <w:t>868 341,1</w:t>
            </w:r>
          </w:p>
        </w:tc>
      </w:tr>
      <w:tr w:rsidR="00BD394B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B2AC6" w:rsidRPr="00BB2AC6">
              <w:rPr>
                <w:rFonts w:ascii="Times New Roman" w:eastAsia="Times New Roman" w:hAnsi="Times New Roman" w:cs="Times New Roman"/>
                <w:lang w:eastAsia="ru-RU"/>
              </w:rPr>
              <w:t>842 965,6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B" w:rsidRPr="00D840E0" w:rsidRDefault="00BD394B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B2AC6" w:rsidRPr="00BB2AC6">
              <w:rPr>
                <w:rFonts w:ascii="Times New Roman" w:eastAsia="Times New Roman" w:hAnsi="Times New Roman" w:cs="Times New Roman"/>
                <w:lang w:eastAsia="ru-RU"/>
              </w:rPr>
              <w:t>868 341,1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917A7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6A58C3" w:rsidRPr="00D840E0" w:rsidTr="00955EBE">
              <w:trPr>
                <w:trHeight w:val="462"/>
              </w:trPr>
              <w:tc>
                <w:tcPr>
                  <w:tcW w:w="4251" w:type="dxa"/>
                  <w:vMerge w:val="restart"/>
                  <w:hideMark/>
                </w:tcPr>
                <w:p w:rsidR="00917A70" w:rsidRPr="00D840E0" w:rsidRDefault="001E3CF7" w:rsidP="004B574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840E0">
                    <w:rPr>
                      <w:rFonts w:ascii="Times New Roman" w:hAnsi="Times New Roman" w:cs="Times New Roman"/>
                    </w:rPr>
                    <w:t>01 05 00 00 00 0000 600</w:t>
                  </w:r>
                </w:p>
              </w:tc>
              <w:tc>
                <w:tcPr>
                  <w:tcW w:w="655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58C3" w:rsidRPr="00D840E0" w:rsidTr="00955EBE">
              <w:tc>
                <w:tcPr>
                  <w:tcW w:w="4253" w:type="dxa"/>
                  <w:vMerge/>
                  <w:vAlign w:val="center"/>
                  <w:hideMark/>
                </w:tcPr>
                <w:p w:rsidR="00917A70" w:rsidRPr="00D840E0" w:rsidRDefault="00917A70" w:rsidP="00955E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17A70" w:rsidRPr="00D840E0" w:rsidRDefault="00917A7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917A7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BB2AC6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AC6">
              <w:rPr>
                <w:rFonts w:ascii="Times New Roman" w:eastAsia="Times New Roman" w:hAnsi="Times New Roman" w:cs="Times New Roman"/>
                <w:lang w:eastAsia="ru-RU"/>
              </w:rPr>
              <w:t>842 965,6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0" w:rsidRPr="00D840E0" w:rsidRDefault="00BB2AC6" w:rsidP="00947CB3">
            <w:pPr>
              <w:jc w:val="center"/>
            </w:pPr>
            <w:r w:rsidRPr="00BB2AC6">
              <w:rPr>
                <w:rFonts w:ascii="Times New Roman" w:eastAsia="Times New Roman" w:hAnsi="Times New Roman" w:cs="Times New Roman"/>
                <w:lang w:eastAsia="ru-RU"/>
              </w:rPr>
              <w:t>868 341,1</w:t>
            </w:r>
          </w:p>
        </w:tc>
      </w:tr>
      <w:tr w:rsidR="00947CB3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BB2AC6" w:rsidP="00185C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AC6">
              <w:rPr>
                <w:rFonts w:ascii="Times New Roman" w:eastAsia="Times New Roman" w:hAnsi="Times New Roman" w:cs="Times New Roman"/>
                <w:lang w:eastAsia="ru-RU"/>
              </w:rPr>
              <w:t>842 965,6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3" w:rsidRPr="00D840E0" w:rsidRDefault="00BB2AC6" w:rsidP="00185CD9">
            <w:pPr>
              <w:jc w:val="center"/>
            </w:pPr>
            <w:r w:rsidRPr="00BB2AC6">
              <w:rPr>
                <w:rFonts w:ascii="Times New Roman" w:eastAsia="Times New Roman" w:hAnsi="Times New Roman" w:cs="Times New Roman"/>
                <w:lang w:eastAsia="ru-RU"/>
              </w:rPr>
              <w:t>868 341,1</w:t>
            </w:r>
          </w:p>
        </w:tc>
      </w:tr>
    </w:tbl>
    <w:p w:rsidR="00D1708C" w:rsidRPr="00A93AFB" w:rsidRDefault="00D1708C" w:rsidP="00F231CB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8C" w:rsidRPr="00A93AFB" w:rsidRDefault="00D17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6A14" w:rsidRPr="00A93AFB" w:rsidRDefault="004B6A89" w:rsidP="00116A1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F0C79" w:rsidRPr="00A93AFB" w:rsidRDefault="00116A14" w:rsidP="00116A1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116A14" w:rsidP="00116A1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16A14" w:rsidRPr="00A93AFB" w:rsidRDefault="00116A14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</w:p>
    <w:p w:rsidR="0078165A" w:rsidRPr="00A93AFB" w:rsidRDefault="003F11C0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A14" w:rsidRPr="00A93AFB" w:rsidRDefault="00116A14" w:rsidP="00116A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14" w:rsidRPr="00A93AFB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района по кодам бюджетной класс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A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фикации доходов бюджетов на 202</w:t>
      </w:r>
      <w:r w:rsidR="003B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116A14" w:rsidRPr="00A93AFB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48A" w:rsidRDefault="00BB3822" w:rsidP="00116A14">
      <w:pPr>
        <w:spacing w:after="0" w:line="240" w:lineRule="auto"/>
        <w:ind w:left="5669"/>
        <w:jc w:val="center"/>
      </w:pPr>
      <w:r>
        <w:rPr>
          <w:lang w:eastAsia="ru-RU"/>
        </w:rPr>
        <w:fldChar w:fldCharType="begin"/>
      </w:r>
      <w:r w:rsidR="00A3048A">
        <w:rPr>
          <w:lang w:eastAsia="ru-RU"/>
        </w:rPr>
        <w:instrText xml:space="preserve"> LINK Excel.Sheet.12 "\\\\Proxy_kpf\\почта\\бюджеты 2018-2019-2020-2021-2022\\бюджет 2023\\доходы..xlsx" "2023!R10C1:R80C3" \a \f 4 \h </w:instrText>
      </w:r>
      <w:r w:rsidR="004210AF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p w:rsidR="003B1621" w:rsidRDefault="00BB3822" w:rsidP="00E13031">
      <w:pPr>
        <w:spacing w:after="0" w:line="240" w:lineRule="auto"/>
        <w:ind w:left="566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</w:instrText>
      </w:r>
      <w:r w:rsidR="00FD6A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Excel.Sheet.12 "\\\\Proxy_kpf\\почта\\бюджеты 2018-2019-2020-2021-2022-2023-2024\\Бюджет 2024\\приложения по доходам.xlsx" 2024!R8C1:R71C3 </w:instrText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\a \f 4 \h </w:instrText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4800"/>
        <w:gridCol w:w="2620"/>
        <w:gridCol w:w="2400"/>
      </w:tblGrid>
      <w:tr w:rsidR="003B1621" w:rsidRPr="003B1621" w:rsidTr="003B1621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(тыс. рублей)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всего, в т. ч.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308 744,8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221 192,8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221 192,8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220 792,8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дополнительному нормативу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B16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112 365,9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21 612,0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21 612,0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11 271,6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</w:t>
            </w: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1 03 02241 01 0000 110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11 687,3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-1 400,6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105 03 0000 10 000 110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105 03 0100 10 000 110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105 04 0000 20 000 110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105 04 0200 20 000 110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60 200,0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1 07 01060 01 0000 110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доходы, всего, в т. ч.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39 947,6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21 011,4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21 011,4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20 318,1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19 802,7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</w:t>
            </w: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1 11 05013 13 0000 120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111 05070 00 0000 120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693,3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1 12 01010 01 6000 120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113 02060 00 0000 130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1 14 02050 05 0000 410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114 02053 05 0000 410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116 11050 01 0000 140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1 195,7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1 195,7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и неналоговые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348 692,4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526 635,8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875 328,2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1708C" w:rsidRPr="00A93AFB" w:rsidRDefault="003B1621" w:rsidP="00E13031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B1621" w:rsidRDefault="003B1621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4B6A89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36D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F0C79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231CB" w:rsidRPr="00A93AFB" w:rsidRDefault="00F231CB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</w:p>
    <w:p w:rsidR="0078165A" w:rsidRPr="00A93AFB" w:rsidRDefault="003F11C0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79E" w:rsidRPr="00A93AFB" w:rsidRDefault="0052279E" w:rsidP="00F23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14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района по кодам бюджетной классификации доходов бюджетов на 20</w:t>
      </w:r>
      <w:r w:rsidR="00B4022D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оды</w:t>
      </w:r>
    </w:p>
    <w:p w:rsidR="00E13031" w:rsidRDefault="00BB3822" w:rsidP="00F231CB">
      <w:pPr>
        <w:spacing w:after="0" w:line="240" w:lineRule="auto"/>
        <w:ind w:left="5669"/>
        <w:jc w:val="center"/>
      </w:pPr>
      <w:r>
        <w:rPr>
          <w:lang w:eastAsia="ru-RU"/>
        </w:rPr>
        <w:fldChar w:fldCharType="begin"/>
      </w:r>
      <w:r w:rsidR="00E13031">
        <w:rPr>
          <w:lang w:eastAsia="ru-RU"/>
        </w:rPr>
        <w:instrText xml:space="preserve"> LINK Excel.Sheet.12 "\\\\Proxy_kpf\\почта\\бюджеты 2018-2019-2020-2021-2022\\бюджет 2023\\доходы..xlsx" "2024-2025!R10C1:R79C4" \a \f 4 \h </w:instrText>
      </w:r>
      <w:r w:rsidR="00027730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p w:rsidR="003B1621" w:rsidRDefault="00BB3822" w:rsidP="00F231CB">
      <w:pPr>
        <w:spacing w:after="0" w:line="240" w:lineRule="auto"/>
        <w:ind w:left="566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</w:instrText>
      </w:r>
      <w:r w:rsidR="00FD6A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Excel.Sheet.12 "\\\\Proxy_kpf\\почта\\бюджеты 2018-2019-2020-2021-2022-2023-2024\\Бюджет 2024\\приложения по доходам.xlsx" 2025-2026!R10C1:R76C4 </w:instrText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\a \f 4 \h </w:instrText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680"/>
        <w:gridCol w:w="2620"/>
        <w:gridCol w:w="1760"/>
        <w:gridCol w:w="1580"/>
      </w:tblGrid>
      <w:tr w:rsidR="003B1621" w:rsidRPr="003B1621" w:rsidTr="003B1621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2025 год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2026 год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всего, в т. ч.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339 695,3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371 190,4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250 843,2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281 007,6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250 843,2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281 007,6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250 443,2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280 607,6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дополнительному нормативу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B16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133 950,3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156 240,2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22 912,1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24 242,8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22 912,1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24 242,8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</w:t>
            </w: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1 03 02231 01 0000 110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11 920,2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12 628,1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12 411,1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13 152,0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-1 481,8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-1 604,4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105 03 0000 10 000 110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105 03 0100 10 000 110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105 04 0000 20 000 110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105 04 0200 20 000 110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60 200,0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1 07 01060 01 0000 110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доходы, всего, в т. ч.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39 647,6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39 647,6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21 011,4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21 011,4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21 011,4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21 011,4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20 318,1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19 802,7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111 05070 00 0000 120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693,3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1 12 01010 01 6000 120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113 02060 00 0000 130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по искам о возмещении вреда, причиненного окружающей среде, а </w:t>
            </w: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116 11050 01 0000 140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1 195,7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1 195,7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и неналоговые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379 342,9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410 838,0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463 622,7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457 503,1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842 965,6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868 341,1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1708C" w:rsidRPr="00A93AFB" w:rsidRDefault="003B1621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7A" w:rsidRDefault="00B36D7A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36D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318C4" w:rsidRPr="00A93AFB" w:rsidRDefault="007318C4" w:rsidP="007318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</w:p>
    <w:p w:rsidR="007318C4" w:rsidRPr="00A93AFB" w:rsidRDefault="003F11C0" w:rsidP="007318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r w:rsidR="007318C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369" w:rsidRPr="00A93AFB" w:rsidRDefault="00D12369" w:rsidP="007318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района по разделам, подразделам, целевым статьям, группам и подгруппам </w:t>
      </w:r>
      <w:proofErr w:type="gramStart"/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="006A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3B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395035" w:rsidRPr="00A93AFB" w:rsidRDefault="00395035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5AC" w:rsidRDefault="006F65AC" w:rsidP="00F231CB">
      <w:pPr>
        <w:spacing w:after="0" w:line="240" w:lineRule="auto"/>
        <w:jc w:val="center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CD35F2">
        <w:rPr>
          <w:lang w:eastAsia="ru-RU"/>
        </w:rPr>
        <w:instrText xml:space="preserve">Excel.Sheet.12 "W:\\Бюджет 2024\\Бюджет 2024\\РАСХОДЫ\\приложения расходы для решения 2024.xlsx" "прил 10 (2)!R2C1:R1127C6"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3500"/>
        <w:gridCol w:w="1036"/>
        <w:gridCol w:w="851"/>
        <w:gridCol w:w="1779"/>
        <w:gridCol w:w="652"/>
        <w:gridCol w:w="1622"/>
      </w:tblGrid>
      <w:tr w:rsidR="006F65AC" w:rsidRPr="006F65AC" w:rsidTr="006F65AC"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2024 год</w:t>
            </w:r>
          </w:p>
        </w:tc>
      </w:tr>
      <w:tr w:rsidR="006F65AC" w:rsidRPr="006F65AC" w:rsidTr="006F65AC">
        <w:trPr>
          <w:trHeight w:val="25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5AC" w:rsidRPr="006F65AC" w:rsidTr="006F65AC">
        <w:trPr>
          <w:trHeight w:val="25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64 319,1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1 035,3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Ввзносы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994,3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государственных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267,4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267,4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13 269,0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12 204,8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12 204,8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9 287,5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2 804,8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1 064,2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535,6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161,7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в сфере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8 606,1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8 606,1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7 224,9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7 185,9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5 583,9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1 552,9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1 086,1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1 050,9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799,2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226,7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37 826,8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37 826,8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37 826,8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22 068,8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22 068,8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8 608,5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5 800,7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2 798,8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12 230,3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5 293,2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6 145,8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1 230,0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1 012,5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7 775,3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7 775,3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5 972,0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1 803,3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доступным и комфортным жильем сельского населения" на 2020-2025 годы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и развитие инфраструктуры на сельских территориях"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армонизация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межнациональных и межконфессиональных отношений на территории муниципального района "Петровск-Забайкальский район" на 2023-2025 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правонарушений на территории МР "Петровск-Забайкальский район" на 2024-2028 </w:t>
            </w:r>
            <w:proofErr w:type="spellStart"/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Противодейтвие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в муниципальном районе  Петровск-Забайкальский район на 2024-2026гг."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малого и среднего предпринимательства на территории МР "Петровск-Забайкальский район" на 2024-2026 </w:t>
            </w:r>
            <w:proofErr w:type="spellStart"/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2 798,4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2 149,3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649,1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2024-2026 годы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2024-2026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22 824,6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 и рыболовство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1 212,1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1 078,1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1 078,1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Субвенция 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21 612,0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органамии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госполномочий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000 00792 27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2011-2025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"Обеспечение экологической безопасности окружающей среды и населения муниципального района "Петровск-Забайкальский район" (2019-2025 годы)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620 044,6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179 055,4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335 546,3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334 616,3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образовательных организациях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Забайкальского края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3F11C0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C0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3F11C0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3F11C0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C0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3F11C0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3F11C0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C0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3F11C0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3F11C0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C0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3F11C0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C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3F11C0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3F11C0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86 855,2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3F11C0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C0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3F11C0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1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10 151,3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752,9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"Петровск-Забайкальский район"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16 067,1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2 659,5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2 659,5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2 042,6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Страховые 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616,9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5 723,6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5 723,6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4 380,6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1 323,0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543,0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2023-2025 годы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78 451,5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52 948,6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52 948,6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25 502,9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1 181,0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16 825,8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16 825,8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12 923,0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3 902,8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1 028,1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1 743,8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404,5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4 057,0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2024-2026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4 057,0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"Возрождение и сохранение народных ремесел и 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художесвенных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промыслов"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20 799,5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4 434,9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выплатыгражданам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, кроме публичных нормативных обязательств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2016-2025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15 491,0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15 491,0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компенсации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затрат родителей (законных представителей) дете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4 413,2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4 313,2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4 313,2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 в муниципальном районе "Петровск-Забайкальский район" на 2019-2023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 долга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000 516 00 00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000 516 01 00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Дотации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875 114,6</w:t>
            </w:r>
          </w:p>
        </w:tc>
      </w:tr>
    </w:tbl>
    <w:p w:rsidR="00181FCA" w:rsidRPr="00A93AFB" w:rsidRDefault="006F65AC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E23E46" w:rsidRDefault="00F2014B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04338C" w:rsidRDefault="0004338C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79" w:rsidRPr="00A93AFB" w:rsidRDefault="00F2014B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F231CB" w:rsidRPr="00A93AFB" w:rsidRDefault="008F0C79" w:rsidP="005957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59571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14B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1CB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F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F0C79" w:rsidRPr="00A93AFB" w:rsidRDefault="00F231CB" w:rsidP="0059571A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F231CB" w:rsidP="0059571A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12369" w:rsidRPr="00A93AFB" w:rsidRDefault="00F231CB" w:rsidP="005957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8165A" w:rsidRPr="00A93AFB" w:rsidRDefault="003F11C0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</w:p>
    <w:p w:rsidR="00323DDA" w:rsidRPr="00A93AFB" w:rsidRDefault="00323DDA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района по разделам, подразделам, целевым статьям, группам и подгруппам </w:t>
      </w:r>
      <w:proofErr w:type="gramStart"/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010E4" w:rsidRPr="00A93AFB" w:rsidRDefault="00D010E4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5CD" w:rsidRDefault="001305CD" w:rsidP="00F231CB">
      <w:pPr>
        <w:spacing w:after="0" w:line="240" w:lineRule="auto"/>
        <w:jc w:val="center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CD35F2">
        <w:rPr>
          <w:lang w:eastAsia="ru-RU"/>
        </w:rPr>
        <w:instrText xml:space="preserve">Excel.Sheet.12 "W:\\Бюджет 2024\\Бюджет 2024\\РАСХОДЫ\\приложения расходы для решения 2025-2026.xlsx" "прил 10 (2)!R2C1:R1127C7"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1711"/>
        <w:gridCol w:w="627"/>
        <w:gridCol w:w="1348"/>
        <w:gridCol w:w="1417"/>
      </w:tblGrid>
      <w:tr w:rsidR="001305CD" w:rsidRPr="001305CD" w:rsidTr="00DD250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2026 год</w:t>
            </w:r>
          </w:p>
        </w:tc>
      </w:tr>
      <w:tr w:rsidR="001305CD" w:rsidRPr="001305CD" w:rsidTr="00DD2508">
        <w:trPr>
          <w:trHeight w:val="25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5CD" w:rsidRPr="001305CD" w:rsidTr="00DD2508">
        <w:trPr>
          <w:trHeight w:val="25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88 327,9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94 123,9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1 497,8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1 150,4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Ввзносы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347,4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1 402,0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1 104,8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14 568,0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13 560,9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12 204,8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13 560,9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9 287,5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10 319,4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2 804,8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3 116,5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1 007,1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638,4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638,4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490,3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государственных полномочий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сфере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363,1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363,1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279,1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8 259,2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7 404,1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8 259,2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6 088,9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6 765,4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6 049,9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6 722,0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4 608,9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5 120,9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1 546,5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1 206,9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1 167,7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887,9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268,2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220,3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</w:t>
            </w: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38 794,7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42 516,6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38 794,7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42 516,6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23 017,9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25 575,5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17 672,0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19 635,6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5 929,9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14 546,8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15 574,5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879,2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7 609,7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7 866,7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6 145,8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6 828,6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1 366,6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208,3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1 125,0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16 050,8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17 834,1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16 050,8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17 834,1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12 327,8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13 697,5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3 723,0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4 136,6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доступным и комфортным жильем сельского населения"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и развитие инфраструктуры на сельских территориях"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муниципальных 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армонизация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межнациональных и межконфессиональных отношений на территории муниципального района "Петровск-Забайкальский район" на 2023-2026 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правонарушений на территории МР "Петровск-Забайкальский район" на 2024-2028 </w:t>
            </w:r>
            <w:proofErr w:type="spellStart"/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Противодейтвие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в муниципальном районе  Петровск-Забайкальский район на 2024-2026гг."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малого и среднего предпринимательства на территории МР "Петровск-Забайкальский район" на 2024-2026 </w:t>
            </w:r>
            <w:proofErr w:type="spellStart"/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4 940,9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Защита населения и территории от чрезвычайных ситуаций </w:t>
            </w: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4 940,9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3 109,3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2 798,4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3 109,3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2 388,1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721,2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2024-2026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2024-2026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25 365,0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1 121,7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996,1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996,1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Субвенция 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24 242,8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органамии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госполномочий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000 00792 27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(2019-2025 годы)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575 300,1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586 702,3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171 900,7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316 430,6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315 372,1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314 960,6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314 672,1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 бюджетным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85 164,5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2 767,3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11 497,7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2 991,6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2 991,6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2 286,2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690,4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2 670,5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2 670,5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2 046,7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2 052,4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1 501,7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1 501,7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1 138,0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343,7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"Профилактика безнадзорности и правонарушений несовершеннолетних 2023-2025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64 969,9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71 172,7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58 831,8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52 948,6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58 831,8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12 340,9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1 708,6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1 708,6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1 312,3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396,3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1 487,3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1 487,3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1 142,3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2024-2026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"Возрождение и сохранение народных ремесел и 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художесвенных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промыслов"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21 720,8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4 331,4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выплатыгражданам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16 344,9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16 344,9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на обучение по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основным 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4 808,1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товаров, работ, услуг в пользу граждан в целях их социального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детей в семье опекуна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5 446,3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5 446,3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000 516 00 00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000 516 01 00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1305CD" w:rsidRPr="001305CD" w:rsidTr="00DD2508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867 770,1</w:t>
            </w:r>
          </w:p>
        </w:tc>
      </w:tr>
    </w:tbl>
    <w:p w:rsidR="007363F0" w:rsidRPr="00A93AFB" w:rsidRDefault="001305CD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40341F" w:rsidRDefault="004034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31CB" w:rsidRPr="00A93AFB" w:rsidRDefault="00F859AF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66F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12369" w:rsidRPr="00A93AFB" w:rsidRDefault="00F231CB" w:rsidP="0081049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«Петровск-Забайкальский район» </w:t>
      </w:r>
    </w:p>
    <w:p w:rsidR="0078165A" w:rsidRPr="00A93AFB" w:rsidRDefault="003F11C0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369" w:rsidRPr="00A93AFB" w:rsidRDefault="00D12369" w:rsidP="00D1236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F231CB" w:rsidP="00F231CB">
      <w:pPr>
        <w:jc w:val="center"/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</w:t>
      </w:r>
      <w:r w:rsidR="00816A05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района на 202</w:t>
      </w:r>
      <w:r w:rsidR="0013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500"/>
        <w:gridCol w:w="551"/>
        <w:gridCol w:w="460"/>
        <w:gridCol w:w="513"/>
        <w:gridCol w:w="1654"/>
        <w:gridCol w:w="850"/>
        <w:gridCol w:w="1701"/>
      </w:tblGrid>
      <w:tr w:rsidR="004A5D9F" w:rsidRPr="004A5D9F" w:rsidTr="004A5D9F"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2024 год</w:t>
            </w:r>
          </w:p>
        </w:tc>
      </w:tr>
      <w:tr w:rsidR="004A5D9F" w:rsidRPr="004A5D9F" w:rsidTr="004A5D9F">
        <w:trPr>
          <w:trHeight w:val="25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D9F" w:rsidRPr="004A5D9F" w:rsidTr="004A5D9F">
        <w:trPr>
          <w:trHeight w:val="25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D9F" w:rsidRPr="004A5D9F" w:rsidTr="004A5D9F">
        <w:trPr>
          <w:trHeight w:val="25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"Петровск-Забайкальский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799 701,4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52 451,2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1 035,3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Ввзносы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13 269,0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12 204,8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12 204,8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9 287,5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2 804,8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702,9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Единая субвенция местным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535,6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161,7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в сфере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37 826,8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37 826,8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государственных функций, связанных с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22 068,8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22 068,8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8 608,5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5 800,7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2 798,8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12 230,3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5 293,2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6 145,8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1 230,0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1 012,5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7 775,3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7 775,3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5 972,0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1 803,3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"Создание условий для обеспечения доступным и комфортным жильем сельского населения" на 2020-2025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и развитие инфраструктуры на сельских территориях" на 2020-2025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армонизация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межнациональных и межконфессиональных отношений на территории муниципального района "Петровск-Забайкальский район" на 2023-2025 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правонарушений на территории МР "Петровск-Забайкальский район" на 2024-2028 </w:t>
            </w:r>
            <w:proofErr w:type="spellStart"/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Противодейтвие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в муниципальном районе  Петровск-Забайкальский район на 2024-2026гг."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малого и среднего предпринимательства на территории МР "Петровск-Забайкальский район" на 2024-2026 </w:t>
            </w:r>
            <w:proofErr w:type="spellStart"/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2 798,4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2 149,3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649,1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2024-2026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2024-2026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22 824,6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 и рыболовство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1 212,1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1 078,1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1 078,1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администрирование государственного полномочия по организации проведения мероприятий по содержанию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безнадзорных животных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21 612,0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органамии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госполномочий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000 00792 27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2011-2025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(2019-2025 годы)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620 044,6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179 055,4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Детские дошкольные учреждения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335 546,3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334 616,3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образовательных организациях Забайкальского края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5D9F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86 855,2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10 151,3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(муниципальных)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752,9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"Дополнительное образование в сфере физической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 спорта на 2023-2026"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16 067,1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 бюджетным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Единая субвенция местным бюджетам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2 659,5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2 659,5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2 042,6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616,9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5 723,6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5 723,6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4 380,6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1 323,0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543,0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2023-2025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"Петровск-Забайкальский район" на 2022-2026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78 451,5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52 948,6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25 502,9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1 181,0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16 825,8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16 825,8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12 923,0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3 902,8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1 028,1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1 743,8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404,5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4 057,0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2024-2026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4 057,0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"Возрождение и сохранение народных ремесел и 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художесвенных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промыслов"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20 799,5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4 434,9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выплатыгражданам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государственного полномочия по организации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2016-2025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15 491,0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15 491,0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ребенка в приемной семье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4 413,2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4 313,2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4 313,2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 в муниципальном районе "Петровск-Забайкальский район" на 2022-2024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финансам Администрации муниципального района </w:t>
            </w: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"Петровск-Забайкальский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75 413,2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11 867,9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994,3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267,4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267,4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8 606,1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8 606,1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7 224,9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7 185,9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5 583,9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государственных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1 552,9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1 086,1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1 050,9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799,2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226,7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875 114,6</w:t>
            </w:r>
          </w:p>
        </w:tc>
      </w:tr>
    </w:tbl>
    <w:p w:rsidR="00F231CB" w:rsidRPr="00A93AFB" w:rsidRDefault="00D1708C" w:rsidP="008104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810490" w:rsidRPr="00A93A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F231CB" w:rsidRPr="00A93AF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DA6ED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231CB" w:rsidRPr="00A93AFB" w:rsidRDefault="00F231CB" w:rsidP="0081049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t>«Петровск-Забайкальский район»</w:t>
      </w:r>
    </w:p>
    <w:p w:rsidR="0078165A" w:rsidRPr="00A93AFB" w:rsidRDefault="003F11C0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369" w:rsidRPr="00A93AFB" w:rsidRDefault="00D12369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F231CB" w:rsidP="0081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района </w:t>
      </w:r>
    </w:p>
    <w:p w:rsidR="00F231CB" w:rsidRPr="00A93AFB" w:rsidRDefault="00F231CB" w:rsidP="0081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плановый период 20</w:t>
      </w:r>
      <w:r w:rsidR="00B4022D" w:rsidRPr="00A93AF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D6F4B">
        <w:rPr>
          <w:rFonts w:ascii="Times New Roman" w:eastAsia="Times New Roman" w:hAnsi="Times New Roman" w:cs="Times New Roman"/>
          <w:b/>
          <w:sz w:val="28"/>
          <w:szCs w:val="28"/>
        </w:rPr>
        <w:t>5-2026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181FCA" w:rsidRPr="00A93AFB" w:rsidRDefault="00181FCA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709"/>
        <w:gridCol w:w="575"/>
        <w:gridCol w:w="1267"/>
        <w:gridCol w:w="709"/>
        <w:gridCol w:w="1418"/>
        <w:gridCol w:w="1417"/>
      </w:tblGrid>
      <w:tr w:rsidR="0054065A" w:rsidRPr="0054065A" w:rsidTr="0054065A"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2026 год</w:t>
            </w:r>
          </w:p>
        </w:tc>
      </w:tr>
      <w:tr w:rsidR="0054065A" w:rsidRPr="0054065A" w:rsidTr="0054065A">
        <w:trPr>
          <w:trHeight w:val="25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65A" w:rsidRPr="0054065A" w:rsidTr="0054065A">
        <w:trPr>
          <w:trHeight w:val="25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65A" w:rsidRPr="0054065A" w:rsidTr="0054065A">
        <w:trPr>
          <w:trHeight w:val="25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"Петровск-Забайкальский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768 183,7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791 564,4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81 462,7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1 497,8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1 150,4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Ввзносы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347,4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14 568,0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13 560,9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12 204,8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13 560,9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000 002 04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9 287,5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10 319,4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2 804,8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3 116,5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644,0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638,4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638,4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490,3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363,1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363,1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279,1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</w:t>
            </w: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000 000 00 </w:t>
            </w: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38 794,7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42 516,6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38 794,7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42 516,6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23 017,9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25 575,5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17 672,0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19 635,6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5 929,9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14 546,8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15 574,5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879,2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7 609,7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7 866,7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6 145,8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6 828,6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1 366,6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208,3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1 125,0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16 050,8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17 834,1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16 050,8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17 834,1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12 327,8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13 697,5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3 723,0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4 136,6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доступным и комфортным жильем сельского населения"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и развитие инфраструктуры на сельских территориях"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армонизация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межнациональных и межконфессиональных отношений на территории муниципального района "Петровск-Забайкальский район" на 2023-2026 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правонарушений на территории МР "Петровск-Забайкальский район" на 2024-2028 </w:t>
            </w:r>
            <w:proofErr w:type="spellStart"/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Противодейтвие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в муниципальном районе  Петровск-Забайкальский район на 2024-2026гг."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малого и среднего предпринимательства на территории МР "Петровск-Забайкальский район" на 2024-2026 </w:t>
            </w:r>
            <w:proofErr w:type="spellStart"/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4 940,9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4 940,9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3 109,3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2 798,4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3 109,3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2 388,1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721,2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2024-2026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25 365,0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996,1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996,1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Субвенция 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24 242,8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органамии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госполномочий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000 00792 27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Администрирование государственного полномочия по организации социальной поддержки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(2019-2025 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575 300,1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586 702,3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171 900,7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316 430,6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315 372,1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314 960,6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314 672,1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Ежемесячное денежное вознаграждение за </w:t>
            </w: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муниципальных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4065A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85 164,5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Закона Забайкальского края  "Об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2023-2026"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2 767,3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автономным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000 432 99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11 497,7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2 991,6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2 991,6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2 286,2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690,4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2 670,5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2 670,5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2 046,7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2 052,4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1 501,7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1 501,7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1 138,0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343,7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"Военно-патриотическое воспитание молодёжи и совершенствование системы допризывной подготовки учащихся образовательных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64 969,9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71 172,7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58 831,8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12 340,9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1 708,6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1 708,6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1 312,3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396,3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000 440 99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1 487,3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1 487,3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1 142,3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"Возрождение и сохранение народных ремесел и 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художесвенных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промыслов"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21 720,8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4 331,4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Пособия, компенсации и иные социальные 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выплатыгражданам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16 344,9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15 778,8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16 344,9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части родительской платы за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ребенка (присмотр, уход за ребенком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4 808,1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5 446,3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5 446,3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Администрации муниципального района "Петровск-Забайкальский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76 205,7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12 661,2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1 104,8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8 259,2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7 404,1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8 259,2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6 088,9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6 765,4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6 049,9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6 722,0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4 608,9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5 120,9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1 546,5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1 206,9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1 167,7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887,9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268,2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220,3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Непрограммная </w:t>
            </w: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867 770,1</w:t>
            </w:r>
          </w:p>
        </w:tc>
      </w:tr>
    </w:tbl>
    <w:p w:rsidR="006D35B7" w:rsidRDefault="006D35B7" w:rsidP="00F231CB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B7" w:rsidRDefault="006D3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31CB" w:rsidRPr="00A93AFB" w:rsidRDefault="00F859AF" w:rsidP="00F231CB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26698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26698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231CB" w:rsidRPr="00A93AFB" w:rsidRDefault="00F231CB" w:rsidP="0082669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8165A" w:rsidRPr="00A93AFB" w:rsidRDefault="003F11C0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1CB" w:rsidRPr="00A93AFB" w:rsidRDefault="00F231CB" w:rsidP="00F231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1C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в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3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E93BB2" w:rsidRPr="00A93AFB" w:rsidRDefault="00E93BB2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43"/>
        <w:gridCol w:w="5694"/>
        <w:gridCol w:w="1559"/>
      </w:tblGrid>
      <w:tr w:rsidR="00E93BB2" w:rsidRPr="00E93BB2" w:rsidTr="00E93BB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дотация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136 424,0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902 202 15001 05 0000 150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136 424,0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субидии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2 985,5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902 202 29999 05 0000 150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"Об отдельных вопросах в сфере образования" в части увеличения педагогическим работникам тарифной ставки на 25 процентов в поселках городского типа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2 985,5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356 503,7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573,6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902 202 35120 05 0000 150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субвенций бюджетам муниципальных районов, 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осуществление государственных полномочий в сфере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361,3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государственного полномочия по созданию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получение общедоступного и бесплатного дошкольного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111 920,0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получение общедоступного и бесплатного общего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213 231,4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3 420,9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4 365,0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902 202 30027 05 0000 150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олномочия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14 413,2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администрирование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полномочия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2 659,5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предоставление дотаций бюджетам городских и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902 202 30024 05 0000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организацию проведения мероприятий по содержанию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1 078,1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государственных полномочий по проведению мероприятий по содержанию бездомных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295,1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государственного  управления (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егистр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697,3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предоставление компенсации части платы, взимаемой с родителей (законных представителей) за присмотр и уход за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сваивающими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1 036,7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30 722,6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902 202 40014 05 0000 150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трансферты, передаваемые бюджетам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>муниц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>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10 530,7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902 202 45303 05 0000 150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15 819,3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 xml:space="preserve">902 202 49999 05 0000 150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финансовое обеспечение выплаты ежемесячного денежного вознаграждения за классное руководство педагогическим работникам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муниципальных образовательных организаций, реализующих образовательные программы начального общего образования,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образовательные программы основного общего образования, образовательные программы среднего общего образования, в соответствии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Законом Забайкальского края от 16 июля 2020 года № 1843-ЗЗК "О выплате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Забайкальского края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2 110,3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 xml:space="preserve">902 202 49999 05 0000 150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льготным питанием в учебное время обучающихся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5–11 классах в муниципальных общеобразовательных организациях Забайкальского края детей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военнослужащих и сотрудников федеральных органов исполнительной власти, федеральных государственных органов,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военной операции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мобилизации, лиц, заключивших контракт (имевшим иные правоотношения) с организациями, содействующими выполнению задач, возложенных на Вооруженные Силы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 проведения специальной военной операции на указанных территориях, а также детей военнослужащих, погибших (умерших) при исполнении обязанностей военной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(службы),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726,2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присмотр и уход за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мобилизации, лиц, заключивших контракт (имевшим иные правоотношения) с организациями, содействующими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 проведения специальной военной операции на указанных территориях, а также детьми военнослужащих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погибших (умерших) при исполнении обязанностей военной службы (службы)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1 030,1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526 635,8</w:t>
            </w:r>
          </w:p>
        </w:tc>
      </w:tr>
    </w:tbl>
    <w:p w:rsidR="006D35B7" w:rsidRDefault="006D35B7" w:rsidP="007318C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B7" w:rsidRDefault="006D3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18C4" w:rsidRPr="00A93AFB" w:rsidRDefault="007318C4" w:rsidP="007318C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318C4" w:rsidRPr="00A93AFB" w:rsidRDefault="007318C4" w:rsidP="007318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318C4" w:rsidRDefault="003F11C0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Pr="00A93AFB" w:rsidRDefault="007318C4" w:rsidP="0073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получаемых из других</w:t>
      </w:r>
      <w:r w:rsidR="0003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бюджетов бюджетной системы на плановый период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3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318C4" w:rsidRPr="00A93AFB" w:rsidRDefault="007318C4" w:rsidP="0073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4252"/>
        <w:gridCol w:w="1418"/>
        <w:gridCol w:w="1417"/>
      </w:tblGrid>
      <w:tr w:rsidR="00E93BB2" w:rsidRPr="00E93BB2" w:rsidTr="00E93BB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дотация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109 038,0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902 202 15001 05 0000 150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108 838,0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>902 202 19999 05 0000 150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субидии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2 605,1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"Об отдельных вопросах в сфере образования" в части увеличения педагогическим работникам тарифной ставки на 25 процентов в поселках городского типа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2 605,1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323 596,9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314 808,1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544,5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902 202 35120 05 0000 150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субвенций бюджетам муниципальных районов, 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осуществление государственных полномочий в сфере труда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государственного полномочия по созданию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получение общедоступного и бесплатного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97 661,3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получение общедоступного и бесплатного общего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186 065,8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2 986,2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3 808,9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902 202 30027 05 0000 150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олномочия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15 400,4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администрирование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полномочия по опеке и попечительству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2 670,5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предоставление дотаций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2 181,0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организацию проведения мероприятий по содержанию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государственных полномочий по проведению мероприятий по содержанию бездомных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286,9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государственного  управления (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егистр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638,4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полномочия по предоставлению компенсации части платы, взимаемой с родителей (законных представителей) за присмотр и уход за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сваивающими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904,6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31 920,8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31 051,9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трансферты, передаваемые бюджетам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11 829,1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902 202 45303 05 0000 150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15 819,3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 xml:space="preserve">902 202 49999 05 0000 150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финансовое обеспечение выплаты ежемесячного денежного вознаграждения за классное руководство педагогическим работникам муниципальных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образовательные программы среднего общего образования, в соответствии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Законом Забайкальского края от 16 июля 2020 года № 1843-ЗЗК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"О выплате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Забайкальского края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льготным питанием в учебное время обучающихся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5–11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военной операции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мобилизации, лиц, заключивших контракт (имевшим иные правоотношения) с организациями, содействующими выполнению задач, возложенных на Вооруженные Силы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Федерации, в ходе специальной военной операции на территориях Украины, Донецкой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 проведения специальной военной операции на указанных территориях, а также детей военнослужащих, погибших (умерших) при исполнении обязанностей военной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(службы),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635,4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иных межбюджетных трансфертов бюджетам муниципальных районов, муниципальных и городских округов на присмотр и уход за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мобилизации, лиц, заключивших контракт (имевшим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сентября 2022 года, имеющих статус ветерана боевых действий, в период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специальной военной операции на указанных территориях, а также детьми военнослужащих, погибших (умерших) при исполнении обязанностей военной службы (службы), на плановый период 2025 и 2026 годов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923,5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463 622,7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457 503,1</w:t>
            </w:r>
          </w:p>
        </w:tc>
      </w:tr>
    </w:tbl>
    <w:p w:rsidR="007318C4" w:rsidRDefault="007318C4" w:rsidP="006F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3D" w:rsidRPr="00A93AFB" w:rsidRDefault="00FA723D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30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A723D" w:rsidRPr="00A93AFB" w:rsidRDefault="00FA723D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A723D" w:rsidRPr="00A93AFB" w:rsidRDefault="00FA723D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A723D" w:rsidRPr="00A93AFB" w:rsidRDefault="00FA723D" w:rsidP="00FA723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A723D" w:rsidRDefault="003F11C0" w:rsidP="00FA723D">
      <w:pPr>
        <w:spacing w:after="0" w:line="240" w:lineRule="auto"/>
        <w:ind w:left="56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</w:p>
    <w:p w:rsidR="003F11C0" w:rsidRPr="00A93AFB" w:rsidRDefault="003F11C0" w:rsidP="00FA723D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«Петровск-Забайкальский район» </w:t>
      </w: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D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FA723D" w:rsidRPr="00A93AFB" w:rsidRDefault="00FA723D" w:rsidP="00FA7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23D" w:rsidRPr="00A93AFB" w:rsidRDefault="00FA723D" w:rsidP="00FA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заимствований, направленных на покрытие дефицита муниципального бюджета и погашение муниципальных долговых обязательств района.</w:t>
      </w:r>
    </w:p>
    <w:p w:rsidR="00FA723D" w:rsidRPr="00A93AFB" w:rsidRDefault="00FA723D" w:rsidP="00FA7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CEB" w:rsidRPr="00A93AFB" w:rsidRDefault="00B40CEB" w:rsidP="00FA7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5192"/>
        <w:gridCol w:w="1238"/>
        <w:gridCol w:w="1237"/>
        <w:gridCol w:w="1231"/>
      </w:tblGrid>
      <w:tr w:rsidR="00030173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</w:t>
            </w:r>
            <w:r w:rsid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D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</w:t>
            </w:r>
            <w:r w:rsid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E93BB2" w:rsidP="006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2026</w:t>
            </w:r>
            <w:r w:rsidR="00030173"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долга,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E93BB2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5B7" w:rsidRPr="00B769D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E93BB2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направленные на погашение основной суммы долга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35B7" w:rsidRDefault="006D35B7" w:rsidP="00FA723D">
      <w:pPr>
        <w:tabs>
          <w:tab w:val="left" w:pos="17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17F0" w:rsidRPr="00A93AFB" w:rsidRDefault="007F17F0" w:rsidP="007F17F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30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F17F0" w:rsidRPr="00A93AFB" w:rsidRDefault="007F17F0" w:rsidP="007F17F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7F17F0" w:rsidRPr="00A93AFB" w:rsidRDefault="007F17F0" w:rsidP="007F17F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F17F0" w:rsidRPr="00A93AFB" w:rsidRDefault="007F17F0" w:rsidP="007F17F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F17F0" w:rsidRPr="00A93AFB" w:rsidRDefault="003F11C0" w:rsidP="007F17F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r w:rsidR="007F17F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484" w:rsidRDefault="00530484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F0" w:rsidRDefault="007F17F0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F0" w:rsidRDefault="007F17F0" w:rsidP="007F17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Нормативы распределения доходов между бюджетом района и бюджетами муниципальных образований, входящих в состав муниципального района</w:t>
      </w:r>
    </w:p>
    <w:p w:rsidR="007F17F0" w:rsidRDefault="007F17F0" w:rsidP="007F17F0">
      <w:pPr>
        <w:tabs>
          <w:tab w:val="left" w:pos="52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page" w:tblpX="1584" w:tblpY="64"/>
        <w:tblW w:w="9795" w:type="dxa"/>
        <w:tblLayout w:type="fixed"/>
        <w:tblLook w:val="04A0" w:firstRow="1" w:lastRow="0" w:firstColumn="1" w:lastColumn="0" w:noHBand="0" w:noVBand="1"/>
      </w:tblPr>
      <w:tblGrid>
        <w:gridCol w:w="1857"/>
        <w:gridCol w:w="3827"/>
        <w:gridCol w:w="1560"/>
        <w:gridCol w:w="1134"/>
        <w:gridCol w:w="1417"/>
      </w:tblGrid>
      <w:tr w:rsidR="00030173" w:rsidTr="00680A5D"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 бюджетов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отчислений, %</w:t>
            </w:r>
          </w:p>
        </w:tc>
      </w:tr>
      <w:tr w:rsidR="00030173" w:rsidTr="00680A5D"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поселения</w:t>
            </w: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101 02000 01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105 02000 02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105 03000 01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107 01000 01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108 03000 01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111 05013 05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111 05013 13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17F0" w:rsidRDefault="007F17F0" w:rsidP="007F17F0"/>
    <w:p w:rsidR="007F17F0" w:rsidRPr="00A93AFB" w:rsidRDefault="007F17F0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17F0" w:rsidRPr="00A93AFB" w:rsidSect="00A47D1F">
          <w:headerReference w:type="default" r:id="rId9"/>
          <w:pgSz w:w="11907" w:h="16840" w:code="9"/>
          <w:pgMar w:top="1134" w:right="567" w:bottom="567" w:left="1560" w:header="709" w:footer="709" w:gutter="0"/>
          <w:cols w:space="720"/>
          <w:titlePg/>
          <w:docGrid w:linePitch="381"/>
        </w:sectPr>
      </w:pPr>
    </w:p>
    <w:p w:rsidR="00F231CB" w:rsidRPr="00A93AFB" w:rsidRDefault="00F231CB" w:rsidP="00A44DF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859AF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6698" w:rsidRPr="00A93AFB" w:rsidRDefault="00F231CB" w:rsidP="0082669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826698" w:rsidRPr="00A93AFB" w:rsidRDefault="00F231CB" w:rsidP="00826698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«Петровск-Забайкальский район»</w:t>
      </w:r>
      <w:r w:rsidR="00D12369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3DA7" w:rsidRPr="00A93AFB" w:rsidRDefault="00826698" w:rsidP="00603D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F11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11C0"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F11C0"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="003F11C0"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3F11C0"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r w:rsidR="00603DA7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369" w:rsidRPr="00A93AFB" w:rsidRDefault="00D12369" w:rsidP="00826698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826698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межбюджетных трансфертов, предоставляемых из бюджета района </w:t>
      </w:r>
    </w:p>
    <w:p w:rsidR="00F231C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сель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ских (городских) поселений в </w:t>
      </w:r>
      <w:r w:rsidR="006D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93BB2" w:rsidRDefault="00E93BB2" w:rsidP="00F231CB"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3F11C0">
        <w:rPr>
          <w:lang w:eastAsia="ru-RU"/>
        </w:rPr>
        <w:instrText xml:space="preserve">Excel.Sheet.12 "\\\\Proxy_kpf\\почта\\бюджеты 2018-2019-2020-2021-2022-2023-2024\\Бюджет 2024\\РАСХОДЫ\\Межбюджетные трансферты поселки 24год.xlsx" план!R1C1:R21C8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12333" w:type="dxa"/>
        <w:tblInd w:w="108" w:type="dxa"/>
        <w:tblLook w:val="04A0" w:firstRow="1" w:lastRow="0" w:firstColumn="1" w:lastColumn="0" w:noHBand="0" w:noVBand="1"/>
      </w:tblPr>
      <w:tblGrid>
        <w:gridCol w:w="473"/>
        <w:gridCol w:w="2395"/>
        <w:gridCol w:w="1899"/>
        <w:gridCol w:w="1560"/>
        <w:gridCol w:w="2835"/>
        <w:gridCol w:w="3402"/>
      </w:tblGrid>
      <w:tr w:rsidR="00E93BB2" w:rsidRPr="00E93BB2" w:rsidTr="00E93BB2"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 образования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всего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всего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93BB2" w:rsidRPr="00E93BB2" w:rsidTr="00E93BB2">
        <w:trPr>
          <w:trHeight w:val="27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подушевая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дотация из краевого бюджета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за счет средств районного бюджета</w:t>
            </w:r>
          </w:p>
        </w:tc>
      </w:tr>
      <w:tr w:rsidR="00E93BB2" w:rsidRPr="00E93BB2" w:rsidTr="00E93BB2">
        <w:trPr>
          <w:trHeight w:val="27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54515,0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Хараузское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Хохотуйское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Усть-Оборское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Зугмарское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Баляга-Катангарское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61361,0</w:t>
            </w:r>
          </w:p>
        </w:tc>
      </w:tr>
    </w:tbl>
    <w:p w:rsidR="007F17F0" w:rsidRPr="007966AE" w:rsidRDefault="00E93BB2" w:rsidP="00F23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17F0" w:rsidRPr="007966AE" w:rsidSect="00680A5D">
          <w:pgSz w:w="16840" w:h="11907" w:orient="landscape" w:code="9"/>
          <w:pgMar w:top="1276" w:right="1134" w:bottom="850" w:left="2268" w:header="709" w:footer="709" w:gutter="0"/>
          <w:cols w:space="720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231CB" w:rsidRPr="007966AE" w:rsidRDefault="00F231CB" w:rsidP="00F231C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F17F0" w:rsidRPr="0079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A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231CB" w:rsidRPr="00A93AFB" w:rsidRDefault="00F231CB" w:rsidP="00F231C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района «Петровск-Забайкальский район»</w:t>
      </w:r>
    </w:p>
    <w:p w:rsidR="00603DA7" w:rsidRPr="00A93AFB" w:rsidRDefault="00D12369" w:rsidP="00603D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6698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11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11C0"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F11C0"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="003F11C0"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3F11C0"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r w:rsidR="00603DA7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369" w:rsidRPr="00A93AFB" w:rsidRDefault="00D12369" w:rsidP="00D1236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26698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предоставляемых из бюджета района</w:t>
      </w:r>
    </w:p>
    <w:p w:rsidR="00F231CB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бюджетам сельских (городских) поселений в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F0092" w:rsidRPr="00A93AFB" w:rsidRDefault="00570FD0" w:rsidP="001812E1">
      <w:pPr>
        <w:spacing w:after="0" w:line="240" w:lineRule="auto"/>
      </w:pPr>
      <w:r w:rsidRPr="00A93AFB">
        <w:t xml:space="preserve"> </w:t>
      </w:r>
    </w:p>
    <w:tbl>
      <w:tblPr>
        <w:tblW w:w="12564" w:type="dxa"/>
        <w:tblInd w:w="108" w:type="dxa"/>
        <w:tblLook w:val="04A0" w:firstRow="1" w:lastRow="0" w:firstColumn="1" w:lastColumn="0" w:noHBand="0" w:noVBand="1"/>
      </w:tblPr>
      <w:tblGrid>
        <w:gridCol w:w="473"/>
        <w:gridCol w:w="2395"/>
        <w:gridCol w:w="1899"/>
        <w:gridCol w:w="1560"/>
        <w:gridCol w:w="2835"/>
        <w:gridCol w:w="3402"/>
      </w:tblGrid>
      <w:tr w:rsidR="00E93BB2" w:rsidRPr="00E93BB2" w:rsidTr="00E93BB2"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 образования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всего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всего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подушевая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дотация из краевого бюджета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за счет средств районного бюджета</w:t>
            </w: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54515,0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Хараузское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Хохотуйское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Усть-Оборское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Зугмарское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Баляга-Катангарское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поселения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61361,0</w:t>
            </w:r>
          </w:p>
        </w:tc>
      </w:tr>
      <w:tr w:rsidR="00E93BB2" w:rsidRPr="00E93BB2" w:rsidTr="00E93BB2"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 образования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всего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всего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подушевая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дотация из краевого бюджета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за счет средств районного бюджета</w:t>
            </w: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54515,0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Хараузское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Хохотуйское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Усть-Оборское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Зугмарское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Баляга-Катангарское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поселения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61361,0</w:t>
            </w:r>
          </w:p>
        </w:tc>
      </w:tr>
    </w:tbl>
    <w:p w:rsidR="00F231CB" w:rsidRPr="00E05E27" w:rsidRDefault="00F231CB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2B3467" w:rsidRDefault="002B3467" w:rsidP="007966AE">
      <w:pPr>
        <w:spacing w:after="0" w:line="240" w:lineRule="auto"/>
        <w:rPr>
          <w:rFonts w:ascii="Times New Roman" w:hAnsi="Times New Roman" w:cs="Times New Roman"/>
        </w:rPr>
        <w:sectPr w:rsidR="002B3467" w:rsidSect="001812E1">
          <w:headerReference w:type="default" r:id="rId10"/>
          <w:footerReference w:type="even" r:id="rId11"/>
          <w:pgSz w:w="16840" w:h="11907" w:orient="landscape" w:code="9"/>
          <w:pgMar w:top="1701" w:right="1134" w:bottom="850" w:left="709" w:header="709" w:footer="709" w:gutter="0"/>
          <w:cols w:space="720"/>
          <w:titlePg/>
          <w:docGrid w:linePitch="381"/>
        </w:sectPr>
      </w:pPr>
    </w:p>
    <w:p w:rsidR="00637A78" w:rsidRPr="00637A78" w:rsidRDefault="00637A78" w:rsidP="00637A78">
      <w:pPr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7A78" w:rsidRPr="00637A78" w:rsidRDefault="00637A78" w:rsidP="00637A78">
      <w:pPr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637A78" w:rsidRPr="00637A78" w:rsidRDefault="00637A78" w:rsidP="00637A78">
      <w:pPr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37A78" w:rsidRPr="00637A78" w:rsidRDefault="00637A78" w:rsidP="00637A7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637A78" w:rsidRPr="00637A78" w:rsidRDefault="00637A78" w:rsidP="00637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1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11C0" w:rsidRPr="00BB24A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F11C0">
        <w:rPr>
          <w:rFonts w:ascii="Times New Roman" w:eastAsia="Times New Roman" w:hAnsi="Times New Roman"/>
          <w:sz w:val="28"/>
          <w:szCs w:val="28"/>
          <w:lang w:eastAsia="ru-RU"/>
        </w:rPr>
        <w:t xml:space="preserve"> 8 декабря 2023</w:t>
      </w:r>
      <w:r w:rsidR="003F11C0" w:rsidRPr="00BB24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3F11C0"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bookmarkStart w:id="0" w:name="_GoBack"/>
      <w:bookmarkEnd w:id="0"/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A78" w:rsidRPr="00637A78" w:rsidRDefault="00637A78" w:rsidP="00637A78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</w:t>
      </w: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«Петровск-Забайкальский район» </w:t>
      </w: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0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7A78" w:rsidRPr="00637A78" w:rsidRDefault="00637A78" w:rsidP="00637A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муниципальных гарантий муниципального района «Петровск-Забайкальский район» в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не предусмотрено.</w:t>
      </w:r>
    </w:p>
    <w:p w:rsidR="00637A78" w:rsidRPr="00637A78" w:rsidRDefault="00637A78" w:rsidP="0063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Общий объем бюджетных ассигнований, предусмотренных на исполнение муниципальных гарантий муниципального района по возможным гарантийным случаям в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годах:</w:t>
      </w:r>
    </w:p>
    <w:p w:rsidR="00637A78" w:rsidRPr="00637A78" w:rsidRDefault="00637A78" w:rsidP="0063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417"/>
        <w:gridCol w:w="1560"/>
        <w:gridCol w:w="1381"/>
      </w:tblGrid>
      <w:tr w:rsidR="00637A78" w:rsidRPr="00637A78" w:rsidTr="00637A78">
        <w:tc>
          <w:tcPr>
            <w:tcW w:w="5812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муниципальных гарантий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37A78" w:rsidRPr="00637A78" w:rsidTr="00637A78">
        <w:tc>
          <w:tcPr>
            <w:tcW w:w="5812" w:type="dxa"/>
            <w:shd w:val="clear" w:color="auto" w:fill="auto"/>
          </w:tcPr>
          <w:p w:rsidR="00637A78" w:rsidRPr="00637A78" w:rsidRDefault="00637A78" w:rsidP="0063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расходов бюджета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37A78" w:rsidRPr="00637A78" w:rsidTr="00637A78">
        <w:tc>
          <w:tcPr>
            <w:tcW w:w="5812" w:type="dxa"/>
            <w:shd w:val="clear" w:color="auto" w:fill="auto"/>
          </w:tcPr>
          <w:p w:rsidR="00637A78" w:rsidRPr="00637A78" w:rsidRDefault="00637A78" w:rsidP="0063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</w:t>
            </w:r>
            <w:proofErr w:type="gramStart"/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 финансирования дефицита бюджета муниципального района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</w:tbl>
    <w:p w:rsidR="00637A78" w:rsidRPr="00637A78" w:rsidRDefault="00637A78" w:rsidP="00637A7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637A78" w:rsidRPr="00637A78" w:rsidSect="00637A78">
      <w:headerReference w:type="default" r:id="rId12"/>
      <w:head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08" w:rsidRDefault="009F4208" w:rsidP="006140C0">
      <w:pPr>
        <w:spacing w:after="0" w:line="240" w:lineRule="auto"/>
      </w:pPr>
      <w:r>
        <w:separator/>
      </w:r>
    </w:p>
  </w:endnote>
  <w:endnote w:type="continuationSeparator" w:id="0">
    <w:p w:rsidR="009F4208" w:rsidRDefault="009F4208" w:rsidP="0061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08" w:rsidRDefault="009F4208" w:rsidP="0062167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208" w:rsidRDefault="009F42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08" w:rsidRDefault="009F4208" w:rsidP="006140C0">
      <w:pPr>
        <w:spacing w:after="0" w:line="240" w:lineRule="auto"/>
      </w:pPr>
      <w:r>
        <w:separator/>
      </w:r>
    </w:p>
  </w:footnote>
  <w:footnote w:type="continuationSeparator" w:id="0">
    <w:p w:rsidR="009F4208" w:rsidRDefault="009F4208" w:rsidP="0061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641"/>
    </w:sdtPr>
    <w:sdtEndPr/>
    <w:sdtContent>
      <w:p w:rsidR="009F4208" w:rsidRDefault="009F42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1C0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9F4208" w:rsidRDefault="009F420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08" w:rsidRDefault="009F4208" w:rsidP="00570FD0">
    <w:pPr>
      <w:pStyle w:val="a3"/>
    </w:pPr>
  </w:p>
  <w:p w:rsidR="009F4208" w:rsidRDefault="009F42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08" w:rsidRDefault="009F42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11C0">
      <w:rPr>
        <w:noProof/>
      </w:rPr>
      <w:t>111</w:t>
    </w:r>
    <w:r>
      <w:fldChar w:fldCharType="end"/>
    </w:r>
  </w:p>
  <w:p w:rsidR="009F4208" w:rsidRPr="00D1708C" w:rsidRDefault="009F4208" w:rsidP="00637A7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08" w:rsidRDefault="009F42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9F4208" w:rsidRDefault="009F42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AA"/>
    <w:rsid w:val="00001318"/>
    <w:rsid w:val="00004D9E"/>
    <w:rsid w:val="000130A1"/>
    <w:rsid w:val="00021856"/>
    <w:rsid w:val="0002416B"/>
    <w:rsid w:val="00025166"/>
    <w:rsid w:val="00027730"/>
    <w:rsid w:val="0003006D"/>
    <w:rsid w:val="00030173"/>
    <w:rsid w:val="00041230"/>
    <w:rsid w:val="00041D80"/>
    <w:rsid w:val="0004338C"/>
    <w:rsid w:val="00044B12"/>
    <w:rsid w:val="00044F94"/>
    <w:rsid w:val="00057E14"/>
    <w:rsid w:val="0006116E"/>
    <w:rsid w:val="00074A92"/>
    <w:rsid w:val="000761CE"/>
    <w:rsid w:val="00076797"/>
    <w:rsid w:val="00083242"/>
    <w:rsid w:val="00092147"/>
    <w:rsid w:val="00092342"/>
    <w:rsid w:val="000C3F4B"/>
    <w:rsid w:val="000C4742"/>
    <w:rsid w:val="000D4599"/>
    <w:rsid w:val="000D73CF"/>
    <w:rsid w:val="000D773D"/>
    <w:rsid w:val="000E52B0"/>
    <w:rsid w:val="000E6560"/>
    <w:rsid w:val="000E6B51"/>
    <w:rsid w:val="000E737E"/>
    <w:rsid w:val="000F7128"/>
    <w:rsid w:val="00104533"/>
    <w:rsid w:val="00113B86"/>
    <w:rsid w:val="00116A14"/>
    <w:rsid w:val="00117E75"/>
    <w:rsid w:val="00117EAF"/>
    <w:rsid w:val="00121FD1"/>
    <w:rsid w:val="00122182"/>
    <w:rsid w:val="00122256"/>
    <w:rsid w:val="001305CD"/>
    <w:rsid w:val="00136646"/>
    <w:rsid w:val="00147BE5"/>
    <w:rsid w:val="00154EB1"/>
    <w:rsid w:val="001562D1"/>
    <w:rsid w:val="00157BC5"/>
    <w:rsid w:val="00157C81"/>
    <w:rsid w:val="00163F8A"/>
    <w:rsid w:val="00167EF7"/>
    <w:rsid w:val="00172709"/>
    <w:rsid w:val="001748F7"/>
    <w:rsid w:val="0017595C"/>
    <w:rsid w:val="00175B08"/>
    <w:rsid w:val="00176E5A"/>
    <w:rsid w:val="001812E1"/>
    <w:rsid w:val="00181FCA"/>
    <w:rsid w:val="00184EB0"/>
    <w:rsid w:val="00185CD9"/>
    <w:rsid w:val="00190E3C"/>
    <w:rsid w:val="001915A1"/>
    <w:rsid w:val="001A014E"/>
    <w:rsid w:val="001A1505"/>
    <w:rsid w:val="001A7181"/>
    <w:rsid w:val="001B5A11"/>
    <w:rsid w:val="001C18B7"/>
    <w:rsid w:val="001C18BA"/>
    <w:rsid w:val="001C3857"/>
    <w:rsid w:val="001C5C5B"/>
    <w:rsid w:val="001D51D6"/>
    <w:rsid w:val="001E3CF7"/>
    <w:rsid w:val="001F0F8A"/>
    <w:rsid w:val="001F5F26"/>
    <w:rsid w:val="00201545"/>
    <w:rsid w:val="0020176C"/>
    <w:rsid w:val="002112F1"/>
    <w:rsid w:val="002168D3"/>
    <w:rsid w:val="002259A6"/>
    <w:rsid w:val="00234F5F"/>
    <w:rsid w:val="0024432C"/>
    <w:rsid w:val="00252BB5"/>
    <w:rsid w:val="00254986"/>
    <w:rsid w:val="0025724B"/>
    <w:rsid w:val="00266F6F"/>
    <w:rsid w:val="0029144E"/>
    <w:rsid w:val="002915FE"/>
    <w:rsid w:val="00293847"/>
    <w:rsid w:val="00296C9A"/>
    <w:rsid w:val="002A0228"/>
    <w:rsid w:val="002A0BAA"/>
    <w:rsid w:val="002A5962"/>
    <w:rsid w:val="002A5D77"/>
    <w:rsid w:val="002B15B6"/>
    <w:rsid w:val="002B3467"/>
    <w:rsid w:val="002B3C8B"/>
    <w:rsid w:val="002B6055"/>
    <w:rsid w:val="002B6A71"/>
    <w:rsid w:val="002B6A83"/>
    <w:rsid w:val="002C183C"/>
    <w:rsid w:val="002C3F55"/>
    <w:rsid w:val="002C7670"/>
    <w:rsid w:val="002D101B"/>
    <w:rsid w:val="002D4EFE"/>
    <w:rsid w:val="002D73E7"/>
    <w:rsid w:val="002D781B"/>
    <w:rsid w:val="002D7A48"/>
    <w:rsid w:val="002E15B3"/>
    <w:rsid w:val="002E24EB"/>
    <w:rsid w:val="002F451F"/>
    <w:rsid w:val="002F78EF"/>
    <w:rsid w:val="003006F1"/>
    <w:rsid w:val="003024BC"/>
    <w:rsid w:val="00320406"/>
    <w:rsid w:val="00323DDA"/>
    <w:rsid w:val="0033075D"/>
    <w:rsid w:val="00333FDB"/>
    <w:rsid w:val="003423A9"/>
    <w:rsid w:val="00350B60"/>
    <w:rsid w:val="00362DC5"/>
    <w:rsid w:val="00363B9F"/>
    <w:rsid w:val="00365C41"/>
    <w:rsid w:val="0036757F"/>
    <w:rsid w:val="003708FE"/>
    <w:rsid w:val="00370DF3"/>
    <w:rsid w:val="00386872"/>
    <w:rsid w:val="00395035"/>
    <w:rsid w:val="003A1C65"/>
    <w:rsid w:val="003A1D32"/>
    <w:rsid w:val="003A30E8"/>
    <w:rsid w:val="003A3EE9"/>
    <w:rsid w:val="003B1621"/>
    <w:rsid w:val="003B4A20"/>
    <w:rsid w:val="003B4E55"/>
    <w:rsid w:val="003B70F7"/>
    <w:rsid w:val="003C0852"/>
    <w:rsid w:val="003C0F9B"/>
    <w:rsid w:val="003D4402"/>
    <w:rsid w:val="003D6EBC"/>
    <w:rsid w:val="003E3953"/>
    <w:rsid w:val="003E5E21"/>
    <w:rsid w:val="003F11C0"/>
    <w:rsid w:val="003F6C74"/>
    <w:rsid w:val="0040341F"/>
    <w:rsid w:val="004114AA"/>
    <w:rsid w:val="004210AF"/>
    <w:rsid w:val="004211A6"/>
    <w:rsid w:val="004245FA"/>
    <w:rsid w:val="00425EA2"/>
    <w:rsid w:val="00434C18"/>
    <w:rsid w:val="0044268B"/>
    <w:rsid w:val="00443514"/>
    <w:rsid w:val="004559EE"/>
    <w:rsid w:val="0046057B"/>
    <w:rsid w:val="00464923"/>
    <w:rsid w:val="004674F1"/>
    <w:rsid w:val="00467676"/>
    <w:rsid w:val="00470681"/>
    <w:rsid w:val="00480144"/>
    <w:rsid w:val="00486591"/>
    <w:rsid w:val="004878A6"/>
    <w:rsid w:val="00491C4A"/>
    <w:rsid w:val="00495F89"/>
    <w:rsid w:val="004A1160"/>
    <w:rsid w:val="004A4825"/>
    <w:rsid w:val="004A5146"/>
    <w:rsid w:val="004A5D9F"/>
    <w:rsid w:val="004A7C72"/>
    <w:rsid w:val="004B5742"/>
    <w:rsid w:val="004B6A89"/>
    <w:rsid w:val="004C478B"/>
    <w:rsid w:val="004E4839"/>
    <w:rsid w:val="004E6A79"/>
    <w:rsid w:val="004F38A0"/>
    <w:rsid w:val="004F413E"/>
    <w:rsid w:val="004F5368"/>
    <w:rsid w:val="00502095"/>
    <w:rsid w:val="005030F1"/>
    <w:rsid w:val="00504702"/>
    <w:rsid w:val="00510BDB"/>
    <w:rsid w:val="005117C8"/>
    <w:rsid w:val="0051248C"/>
    <w:rsid w:val="00513F40"/>
    <w:rsid w:val="005201C4"/>
    <w:rsid w:val="0052279E"/>
    <w:rsid w:val="0053032E"/>
    <w:rsid w:val="00530484"/>
    <w:rsid w:val="005322A5"/>
    <w:rsid w:val="005322E6"/>
    <w:rsid w:val="005343CA"/>
    <w:rsid w:val="0053445E"/>
    <w:rsid w:val="0054065A"/>
    <w:rsid w:val="00541264"/>
    <w:rsid w:val="00544E8B"/>
    <w:rsid w:val="00546B19"/>
    <w:rsid w:val="00547E65"/>
    <w:rsid w:val="0055447F"/>
    <w:rsid w:val="00555E0B"/>
    <w:rsid w:val="0055702B"/>
    <w:rsid w:val="005573AF"/>
    <w:rsid w:val="005667A4"/>
    <w:rsid w:val="00570FD0"/>
    <w:rsid w:val="00575FA0"/>
    <w:rsid w:val="00576CE7"/>
    <w:rsid w:val="00580BFA"/>
    <w:rsid w:val="0058552B"/>
    <w:rsid w:val="00586AEE"/>
    <w:rsid w:val="00587EA9"/>
    <w:rsid w:val="00590934"/>
    <w:rsid w:val="00590994"/>
    <w:rsid w:val="005919FA"/>
    <w:rsid w:val="0059571A"/>
    <w:rsid w:val="005A1052"/>
    <w:rsid w:val="005C0FE2"/>
    <w:rsid w:val="005C52ED"/>
    <w:rsid w:val="005C60D2"/>
    <w:rsid w:val="005C7140"/>
    <w:rsid w:val="005C7753"/>
    <w:rsid w:val="005D6297"/>
    <w:rsid w:val="005E0D59"/>
    <w:rsid w:val="005E6014"/>
    <w:rsid w:val="005E7A67"/>
    <w:rsid w:val="005F207E"/>
    <w:rsid w:val="005F229F"/>
    <w:rsid w:val="005F34F1"/>
    <w:rsid w:val="00601854"/>
    <w:rsid w:val="00603C9F"/>
    <w:rsid w:val="00603DA7"/>
    <w:rsid w:val="0060427A"/>
    <w:rsid w:val="0060580F"/>
    <w:rsid w:val="00605866"/>
    <w:rsid w:val="00605FF5"/>
    <w:rsid w:val="006065CC"/>
    <w:rsid w:val="00611CC7"/>
    <w:rsid w:val="006140C0"/>
    <w:rsid w:val="0061426A"/>
    <w:rsid w:val="00615C8F"/>
    <w:rsid w:val="00620DCB"/>
    <w:rsid w:val="00621676"/>
    <w:rsid w:val="006224AB"/>
    <w:rsid w:val="006226C5"/>
    <w:rsid w:val="00624A92"/>
    <w:rsid w:val="006279EC"/>
    <w:rsid w:val="00630477"/>
    <w:rsid w:val="00632A88"/>
    <w:rsid w:val="00637A78"/>
    <w:rsid w:val="00651664"/>
    <w:rsid w:val="0065533F"/>
    <w:rsid w:val="00663BA4"/>
    <w:rsid w:val="00663BDF"/>
    <w:rsid w:val="00674345"/>
    <w:rsid w:val="00680A5D"/>
    <w:rsid w:val="00682F3A"/>
    <w:rsid w:val="00690F4C"/>
    <w:rsid w:val="0069373B"/>
    <w:rsid w:val="006A58C3"/>
    <w:rsid w:val="006A649A"/>
    <w:rsid w:val="006A796A"/>
    <w:rsid w:val="006A7C7B"/>
    <w:rsid w:val="006B23D7"/>
    <w:rsid w:val="006B2C3B"/>
    <w:rsid w:val="006B48E7"/>
    <w:rsid w:val="006B62EE"/>
    <w:rsid w:val="006B7A0C"/>
    <w:rsid w:val="006C1A92"/>
    <w:rsid w:val="006D35B7"/>
    <w:rsid w:val="006D6255"/>
    <w:rsid w:val="006D75B6"/>
    <w:rsid w:val="006E056D"/>
    <w:rsid w:val="006E338F"/>
    <w:rsid w:val="006F3D60"/>
    <w:rsid w:val="006F5FA7"/>
    <w:rsid w:val="006F61C6"/>
    <w:rsid w:val="006F65AC"/>
    <w:rsid w:val="007035D6"/>
    <w:rsid w:val="00704509"/>
    <w:rsid w:val="007157DB"/>
    <w:rsid w:val="00716ADD"/>
    <w:rsid w:val="00731373"/>
    <w:rsid w:val="007313C4"/>
    <w:rsid w:val="007318C4"/>
    <w:rsid w:val="007363F0"/>
    <w:rsid w:val="00736ABE"/>
    <w:rsid w:val="00742E4F"/>
    <w:rsid w:val="007475D0"/>
    <w:rsid w:val="00754332"/>
    <w:rsid w:val="007573F8"/>
    <w:rsid w:val="00767EFE"/>
    <w:rsid w:val="00772582"/>
    <w:rsid w:val="007744B7"/>
    <w:rsid w:val="00781245"/>
    <w:rsid w:val="0078165A"/>
    <w:rsid w:val="00783BAD"/>
    <w:rsid w:val="007856B6"/>
    <w:rsid w:val="0078583F"/>
    <w:rsid w:val="00795EB0"/>
    <w:rsid w:val="007966AE"/>
    <w:rsid w:val="007A3B62"/>
    <w:rsid w:val="007B0705"/>
    <w:rsid w:val="007B3D8F"/>
    <w:rsid w:val="007B422D"/>
    <w:rsid w:val="007B51A5"/>
    <w:rsid w:val="007B748E"/>
    <w:rsid w:val="007C65E2"/>
    <w:rsid w:val="007D54B6"/>
    <w:rsid w:val="007D79AC"/>
    <w:rsid w:val="007E359B"/>
    <w:rsid w:val="007E3A63"/>
    <w:rsid w:val="007E5AB6"/>
    <w:rsid w:val="007E65F5"/>
    <w:rsid w:val="007F0504"/>
    <w:rsid w:val="007F076C"/>
    <w:rsid w:val="007F17F0"/>
    <w:rsid w:val="007F195F"/>
    <w:rsid w:val="007F3789"/>
    <w:rsid w:val="007F4637"/>
    <w:rsid w:val="00810490"/>
    <w:rsid w:val="00813B0B"/>
    <w:rsid w:val="00816A05"/>
    <w:rsid w:val="00816B2F"/>
    <w:rsid w:val="0082034C"/>
    <w:rsid w:val="008207F3"/>
    <w:rsid w:val="0082332F"/>
    <w:rsid w:val="00825A5F"/>
    <w:rsid w:val="00826698"/>
    <w:rsid w:val="00830FCE"/>
    <w:rsid w:val="00834AF3"/>
    <w:rsid w:val="00841280"/>
    <w:rsid w:val="00842CCC"/>
    <w:rsid w:val="008551EF"/>
    <w:rsid w:val="008573A2"/>
    <w:rsid w:val="00857965"/>
    <w:rsid w:val="00866442"/>
    <w:rsid w:val="00874637"/>
    <w:rsid w:val="00880515"/>
    <w:rsid w:val="00882800"/>
    <w:rsid w:val="00894A87"/>
    <w:rsid w:val="008A0FCA"/>
    <w:rsid w:val="008A2A94"/>
    <w:rsid w:val="008B28BE"/>
    <w:rsid w:val="008C37BF"/>
    <w:rsid w:val="008C4D7E"/>
    <w:rsid w:val="008C5CF3"/>
    <w:rsid w:val="008E07A7"/>
    <w:rsid w:val="008F0C79"/>
    <w:rsid w:val="008F5856"/>
    <w:rsid w:val="008F6838"/>
    <w:rsid w:val="00901817"/>
    <w:rsid w:val="0090542C"/>
    <w:rsid w:val="00906D08"/>
    <w:rsid w:val="0091408B"/>
    <w:rsid w:val="00916877"/>
    <w:rsid w:val="00917A70"/>
    <w:rsid w:val="00931DC5"/>
    <w:rsid w:val="00933E69"/>
    <w:rsid w:val="00934A2B"/>
    <w:rsid w:val="0093798B"/>
    <w:rsid w:val="00942DD8"/>
    <w:rsid w:val="00945BC4"/>
    <w:rsid w:val="00946D07"/>
    <w:rsid w:val="00947CB3"/>
    <w:rsid w:val="00947CB8"/>
    <w:rsid w:val="00950CD4"/>
    <w:rsid w:val="00955EBE"/>
    <w:rsid w:val="00956D95"/>
    <w:rsid w:val="009610FE"/>
    <w:rsid w:val="00961330"/>
    <w:rsid w:val="00961756"/>
    <w:rsid w:val="00961FCD"/>
    <w:rsid w:val="00966306"/>
    <w:rsid w:val="00967471"/>
    <w:rsid w:val="00970A69"/>
    <w:rsid w:val="00971471"/>
    <w:rsid w:val="00973FD4"/>
    <w:rsid w:val="009800F9"/>
    <w:rsid w:val="00982C2D"/>
    <w:rsid w:val="00995A1D"/>
    <w:rsid w:val="009972F4"/>
    <w:rsid w:val="009A20F8"/>
    <w:rsid w:val="009A6A21"/>
    <w:rsid w:val="009B3857"/>
    <w:rsid w:val="009C5C80"/>
    <w:rsid w:val="009C7DD2"/>
    <w:rsid w:val="009D52CA"/>
    <w:rsid w:val="009D6D57"/>
    <w:rsid w:val="009D73CB"/>
    <w:rsid w:val="009D79F0"/>
    <w:rsid w:val="009E3B53"/>
    <w:rsid w:val="009F4208"/>
    <w:rsid w:val="009F73F5"/>
    <w:rsid w:val="00A03970"/>
    <w:rsid w:val="00A07BCD"/>
    <w:rsid w:val="00A167EC"/>
    <w:rsid w:val="00A26ED0"/>
    <w:rsid w:val="00A2792F"/>
    <w:rsid w:val="00A27C2F"/>
    <w:rsid w:val="00A3048A"/>
    <w:rsid w:val="00A44DF2"/>
    <w:rsid w:val="00A47D1F"/>
    <w:rsid w:val="00A5232A"/>
    <w:rsid w:val="00A53C9F"/>
    <w:rsid w:val="00A56231"/>
    <w:rsid w:val="00A61A6F"/>
    <w:rsid w:val="00A62FA9"/>
    <w:rsid w:val="00A64A36"/>
    <w:rsid w:val="00A80B81"/>
    <w:rsid w:val="00A81B8E"/>
    <w:rsid w:val="00A910C8"/>
    <w:rsid w:val="00A93AFB"/>
    <w:rsid w:val="00A97423"/>
    <w:rsid w:val="00AA14A9"/>
    <w:rsid w:val="00AA4356"/>
    <w:rsid w:val="00AA6E15"/>
    <w:rsid w:val="00AC0DE4"/>
    <w:rsid w:val="00AC3DC4"/>
    <w:rsid w:val="00AD1E9A"/>
    <w:rsid w:val="00AE019E"/>
    <w:rsid w:val="00B03800"/>
    <w:rsid w:val="00B14339"/>
    <w:rsid w:val="00B15A1C"/>
    <w:rsid w:val="00B23E34"/>
    <w:rsid w:val="00B30648"/>
    <w:rsid w:val="00B3410E"/>
    <w:rsid w:val="00B36D7A"/>
    <w:rsid w:val="00B4022D"/>
    <w:rsid w:val="00B40CEB"/>
    <w:rsid w:val="00B44081"/>
    <w:rsid w:val="00B45450"/>
    <w:rsid w:val="00B45982"/>
    <w:rsid w:val="00B45C40"/>
    <w:rsid w:val="00B46A95"/>
    <w:rsid w:val="00B60321"/>
    <w:rsid w:val="00B63029"/>
    <w:rsid w:val="00B67621"/>
    <w:rsid w:val="00B70FC4"/>
    <w:rsid w:val="00B72F05"/>
    <w:rsid w:val="00B75D2D"/>
    <w:rsid w:val="00B769D7"/>
    <w:rsid w:val="00B82CA8"/>
    <w:rsid w:val="00B905F9"/>
    <w:rsid w:val="00B93EAB"/>
    <w:rsid w:val="00B97665"/>
    <w:rsid w:val="00BA5D5B"/>
    <w:rsid w:val="00BB1189"/>
    <w:rsid w:val="00BB1EF6"/>
    <w:rsid w:val="00BB2AC6"/>
    <w:rsid w:val="00BB3822"/>
    <w:rsid w:val="00BB4A4B"/>
    <w:rsid w:val="00BB6C44"/>
    <w:rsid w:val="00BB7566"/>
    <w:rsid w:val="00BC2FFA"/>
    <w:rsid w:val="00BD2CA7"/>
    <w:rsid w:val="00BD394B"/>
    <w:rsid w:val="00BD6F4B"/>
    <w:rsid w:val="00BD7F14"/>
    <w:rsid w:val="00BE24CE"/>
    <w:rsid w:val="00BF1590"/>
    <w:rsid w:val="00BF5D71"/>
    <w:rsid w:val="00BF761F"/>
    <w:rsid w:val="00C063B9"/>
    <w:rsid w:val="00C12CE0"/>
    <w:rsid w:val="00C15D56"/>
    <w:rsid w:val="00C3075C"/>
    <w:rsid w:val="00C4018B"/>
    <w:rsid w:val="00C52CA3"/>
    <w:rsid w:val="00C61466"/>
    <w:rsid w:val="00C64473"/>
    <w:rsid w:val="00C6547E"/>
    <w:rsid w:val="00C71DF7"/>
    <w:rsid w:val="00C7339F"/>
    <w:rsid w:val="00CA4745"/>
    <w:rsid w:val="00CA57D9"/>
    <w:rsid w:val="00CA5C89"/>
    <w:rsid w:val="00CB1E05"/>
    <w:rsid w:val="00CB6F68"/>
    <w:rsid w:val="00CD0384"/>
    <w:rsid w:val="00CD35F2"/>
    <w:rsid w:val="00CE07D6"/>
    <w:rsid w:val="00CE5AD5"/>
    <w:rsid w:val="00CF0092"/>
    <w:rsid w:val="00CF0356"/>
    <w:rsid w:val="00CF1C58"/>
    <w:rsid w:val="00CF4996"/>
    <w:rsid w:val="00CF55B1"/>
    <w:rsid w:val="00CF70EF"/>
    <w:rsid w:val="00D00421"/>
    <w:rsid w:val="00D010E4"/>
    <w:rsid w:val="00D03A20"/>
    <w:rsid w:val="00D1190E"/>
    <w:rsid w:val="00D12369"/>
    <w:rsid w:val="00D14DCD"/>
    <w:rsid w:val="00D1708C"/>
    <w:rsid w:val="00D2218E"/>
    <w:rsid w:val="00D23A94"/>
    <w:rsid w:val="00D27607"/>
    <w:rsid w:val="00D31F48"/>
    <w:rsid w:val="00D35CAB"/>
    <w:rsid w:val="00D41CF6"/>
    <w:rsid w:val="00D621FF"/>
    <w:rsid w:val="00D635D5"/>
    <w:rsid w:val="00D65356"/>
    <w:rsid w:val="00D75168"/>
    <w:rsid w:val="00D75AC1"/>
    <w:rsid w:val="00D82255"/>
    <w:rsid w:val="00D840E0"/>
    <w:rsid w:val="00D86410"/>
    <w:rsid w:val="00D9001F"/>
    <w:rsid w:val="00D91B23"/>
    <w:rsid w:val="00D97E66"/>
    <w:rsid w:val="00D97E7E"/>
    <w:rsid w:val="00DA6EDD"/>
    <w:rsid w:val="00DB0967"/>
    <w:rsid w:val="00DB21AB"/>
    <w:rsid w:val="00DB6231"/>
    <w:rsid w:val="00DB71F8"/>
    <w:rsid w:val="00DC09D8"/>
    <w:rsid w:val="00DC15D0"/>
    <w:rsid w:val="00DC1F2B"/>
    <w:rsid w:val="00DC3777"/>
    <w:rsid w:val="00DC5D3D"/>
    <w:rsid w:val="00DD07FE"/>
    <w:rsid w:val="00DD2508"/>
    <w:rsid w:val="00DD7DDF"/>
    <w:rsid w:val="00DE3808"/>
    <w:rsid w:val="00DE3DFD"/>
    <w:rsid w:val="00DF2CD2"/>
    <w:rsid w:val="00DF750F"/>
    <w:rsid w:val="00E01A6C"/>
    <w:rsid w:val="00E03EA9"/>
    <w:rsid w:val="00E05E27"/>
    <w:rsid w:val="00E07558"/>
    <w:rsid w:val="00E13031"/>
    <w:rsid w:val="00E13CE5"/>
    <w:rsid w:val="00E17AF9"/>
    <w:rsid w:val="00E23E46"/>
    <w:rsid w:val="00E27016"/>
    <w:rsid w:val="00E27F8A"/>
    <w:rsid w:val="00E3245A"/>
    <w:rsid w:val="00E34B45"/>
    <w:rsid w:val="00E36013"/>
    <w:rsid w:val="00E367FB"/>
    <w:rsid w:val="00E402C6"/>
    <w:rsid w:val="00E412AC"/>
    <w:rsid w:val="00E42E00"/>
    <w:rsid w:val="00E439AA"/>
    <w:rsid w:val="00E441E2"/>
    <w:rsid w:val="00E572FD"/>
    <w:rsid w:val="00E5788E"/>
    <w:rsid w:val="00E62943"/>
    <w:rsid w:val="00E721C6"/>
    <w:rsid w:val="00E7620C"/>
    <w:rsid w:val="00E87093"/>
    <w:rsid w:val="00E927AA"/>
    <w:rsid w:val="00E93BB2"/>
    <w:rsid w:val="00EA0214"/>
    <w:rsid w:val="00EA2A0E"/>
    <w:rsid w:val="00EA7DF8"/>
    <w:rsid w:val="00EC4618"/>
    <w:rsid w:val="00EC6817"/>
    <w:rsid w:val="00ED16EB"/>
    <w:rsid w:val="00ED3B8B"/>
    <w:rsid w:val="00ED43DD"/>
    <w:rsid w:val="00EE6A3B"/>
    <w:rsid w:val="00EF73D9"/>
    <w:rsid w:val="00F004C4"/>
    <w:rsid w:val="00F02FB6"/>
    <w:rsid w:val="00F05355"/>
    <w:rsid w:val="00F06F16"/>
    <w:rsid w:val="00F07CB7"/>
    <w:rsid w:val="00F2014B"/>
    <w:rsid w:val="00F22A82"/>
    <w:rsid w:val="00F231CB"/>
    <w:rsid w:val="00F252B7"/>
    <w:rsid w:val="00F2670D"/>
    <w:rsid w:val="00F37D1C"/>
    <w:rsid w:val="00F44A8D"/>
    <w:rsid w:val="00F4503C"/>
    <w:rsid w:val="00F45476"/>
    <w:rsid w:val="00F45DA3"/>
    <w:rsid w:val="00F4699D"/>
    <w:rsid w:val="00F52098"/>
    <w:rsid w:val="00F6113B"/>
    <w:rsid w:val="00F6135B"/>
    <w:rsid w:val="00F66259"/>
    <w:rsid w:val="00F67DE2"/>
    <w:rsid w:val="00F75A52"/>
    <w:rsid w:val="00F859AF"/>
    <w:rsid w:val="00FA07EE"/>
    <w:rsid w:val="00FA17A2"/>
    <w:rsid w:val="00FA723D"/>
    <w:rsid w:val="00FC23F7"/>
    <w:rsid w:val="00FC2AFF"/>
    <w:rsid w:val="00FC5A49"/>
    <w:rsid w:val="00FD1630"/>
    <w:rsid w:val="00FD6A3E"/>
    <w:rsid w:val="00FE3302"/>
    <w:rsid w:val="00FE710E"/>
    <w:rsid w:val="00FE74FB"/>
    <w:rsid w:val="00FF32B5"/>
    <w:rsid w:val="00FF35BF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6"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line number"/>
    <w:basedOn w:val="a0"/>
    <w:uiPriority w:val="99"/>
    <w:semiHidden/>
    <w:unhideWhenUsed/>
    <w:rsid w:val="00F231CB"/>
  </w:style>
  <w:style w:type="paragraph" w:customStyle="1" w:styleId="xl86">
    <w:name w:val="xl86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4">
    <w:name w:val="xl94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3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124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4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124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1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E7A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1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1C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1C6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1C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1C6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aff">
    <w:name w:val="Основной текст_"/>
    <w:link w:val="13"/>
    <w:rsid w:val="0082332F"/>
    <w:rPr>
      <w:rFonts w:ascii="Times New Roman" w:eastAsia="Times New Roman" w:hAnsi="Times New Roman"/>
      <w:sz w:val="28"/>
      <w:szCs w:val="28"/>
    </w:rPr>
  </w:style>
  <w:style w:type="paragraph" w:customStyle="1" w:styleId="13">
    <w:name w:val="Основной текст1"/>
    <w:basedOn w:val="a"/>
    <w:link w:val="aff"/>
    <w:rsid w:val="0082332F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6"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line number"/>
    <w:basedOn w:val="a0"/>
    <w:uiPriority w:val="99"/>
    <w:semiHidden/>
    <w:unhideWhenUsed/>
    <w:rsid w:val="00F231CB"/>
  </w:style>
  <w:style w:type="paragraph" w:customStyle="1" w:styleId="xl86">
    <w:name w:val="xl86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4">
    <w:name w:val="xl94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3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124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4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124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1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E7A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1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1C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1C6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1C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1C6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aff">
    <w:name w:val="Основной текст_"/>
    <w:link w:val="13"/>
    <w:rsid w:val="0082332F"/>
    <w:rPr>
      <w:rFonts w:ascii="Times New Roman" w:eastAsia="Times New Roman" w:hAnsi="Times New Roman"/>
      <w:sz w:val="28"/>
      <w:szCs w:val="28"/>
    </w:rPr>
  </w:style>
  <w:style w:type="paragraph" w:customStyle="1" w:styleId="13">
    <w:name w:val="Основной текст1"/>
    <w:basedOn w:val="a"/>
    <w:link w:val="aff"/>
    <w:rsid w:val="0082332F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93B2-85A8-43CE-BD20-D6B44D0C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5165</TotalTime>
  <Pages>111</Pages>
  <Words>30790</Words>
  <Characters>175508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205887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Бакаева ОВ</cp:lastModifiedBy>
  <cp:revision>10</cp:revision>
  <cp:lastPrinted>2023-12-05T04:59:00Z</cp:lastPrinted>
  <dcterms:created xsi:type="dcterms:W3CDTF">2016-12-16T07:01:00Z</dcterms:created>
  <dcterms:modified xsi:type="dcterms:W3CDTF">2023-12-11T02:27:00Z</dcterms:modified>
</cp:coreProperties>
</file>