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6" w:rsidRDefault="00980A96" w:rsidP="00980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сельского поселения «Катангарское» </w:t>
      </w:r>
    </w:p>
    <w:p w:rsidR="00980A96" w:rsidRDefault="00980A96" w:rsidP="00980A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</w:t>
      </w:r>
    </w:p>
    <w:p w:rsidR="00980A96" w:rsidRDefault="00980A96" w:rsidP="00980A96">
      <w:pPr>
        <w:jc w:val="right"/>
        <w:rPr>
          <w:b/>
          <w:bCs/>
          <w:sz w:val="40"/>
          <w:szCs w:val="40"/>
        </w:rPr>
      </w:pPr>
    </w:p>
    <w:p w:rsidR="00980A96" w:rsidRDefault="00980A96" w:rsidP="00980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980A96" w:rsidRDefault="00980A96" w:rsidP="00980A96">
      <w:pPr>
        <w:jc w:val="center"/>
        <w:rPr>
          <w:b/>
          <w:bCs/>
          <w:sz w:val="32"/>
          <w:szCs w:val="32"/>
        </w:rPr>
      </w:pPr>
    </w:p>
    <w:p w:rsidR="00980A96" w:rsidRDefault="00980A96" w:rsidP="00980A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09 февраля   2024 года                                                                  № 3    </w:t>
      </w:r>
    </w:p>
    <w:p w:rsidR="00980A96" w:rsidRDefault="00980A96" w:rsidP="00980A96">
      <w:pPr>
        <w:rPr>
          <w:b/>
          <w:bCs/>
          <w:sz w:val="32"/>
          <w:szCs w:val="32"/>
        </w:rPr>
      </w:pPr>
    </w:p>
    <w:p w:rsidR="00980A96" w:rsidRDefault="00980A96" w:rsidP="00980A96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980A96" w:rsidRDefault="00980A96" w:rsidP="00980A96">
      <w:pPr>
        <w:spacing w:before="120"/>
        <w:ind w:firstLine="709"/>
        <w:jc w:val="both"/>
        <w:rPr>
          <w:color w:val="000000"/>
        </w:rPr>
      </w:pPr>
    </w:p>
    <w:p w:rsidR="00980A96" w:rsidRDefault="00980A96" w:rsidP="00980A96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Об утверждении отчета об исполнении бюджета сельского поселения «Катангарское» за 4 квартал 2023 год</w:t>
      </w:r>
    </w:p>
    <w:p w:rsidR="00980A96" w:rsidRDefault="00980A96" w:rsidP="00980A96">
      <w:pPr>
        <w:spacing w:before="120"/>
        <w:ind w:firstLine="709"/>
        <w:jc w:val="both"/>
        <w:rPr>
          <w:b/>
          <w:color w:val="000000"/>
          <w:sz w:val="32"/>
        </w:rPr>
      </w:pPr>
    </w:p>
    <w:p w:rsidR="00980A96" w:rsidRDefault="00980A96" w:rsidP="00980A96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Администрация сельского поселения «Катангарское» постановила:</w:t>
      </w:r>
    </w:p>
    <w:p w:rsidR="00980A96" w:rsidRDefault="00980A96" w:rsidP="00980A96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отчет об исполнении бюджета сельского поселения «Катангарское» за  2023 год по доходам в сумме 5469,140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уб., по расходам  5472,310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3,170 тыс.руб.</w:t>
      </w:r>
    </w:p>
    <w:p w:rsidR="00980A96" w:rsidRDefault="00980A96" w:rsidP="00980A96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доходы бюджета поселения за 2023 г. по кодам бюджетной классификации доходов бюджета согласно приложению № 1 к настоящему постановлению.</w:t>
      </w:r>
    </w:p>
    <w:p w:rsidR="00980A96" w:rsidRDefault="00980A96" w:rsidP="00980A96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расходы бюджета поселения за  2023 года по разделам, подразделам, целевым статьям и видам расходов классификации расходов бюджета согласно приложению № 2 к настоящему постановлению.</w:t>
      </w:r>
    </w:p>
    <w:p w:rsidR="00980A96" w:rsidRDefault="00980A96" w:rsidP="00980A9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Утвердить расходы бюджета поселения за  2023 год в ведомственной структуре расходов бюджета  сельского поселения согласно приложению № 3 к настоящему постановлению.</w:t>
      </w:r>
    </w:p>
    <w:p w:rsidR="00980A96" w:rsidRDefault="00980A96" w:rsidP="00980A9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Утвердить источники финансирования дефицита бюджета поселения за 2023  год согласно приложению № 4 к настоящему постановлению.</w:t>
      </w:r>
    </w:p>
    <w:p w:rsidR="00980A96" w:rsidRDefault="00980A96" w:rsidP="00980A96">
      <w:pPr>
        <w:pStyle w:val="ConsNormal"/>
        <w:widowControl/>
        <w:snapToGrid/>
        <w:spacing w:before="60"/>
        <w:ind w:left="1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A96" w:rsidRDefault="00980A96" w:rsidP="00980A96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A96" w:rsidRDefault="00980A96" w:rsidP="00980A96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</w:t>
      </w:r>
      <w:proofErr w:type="gramStart"/>
      <w:r>
        <w:rPr>
          <w:color w:val="000000"/>
        </w:rPr>
        <w:t>Непомнящий</w:t>
      </w:r>
      <w:proofErr w:type="gramEnd"/>
      <w:r>
        <w:rPr>
          <w:color w:val="000000"/>
        </w:rPr>
        <w:t xml:space="preserve"> В.И./</w:t>
      </w:r>
    </w:p>
    <w:p w:rsidR="00980A96" w:rsidRDefault="00980A96" w:rsidP="00980A96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980A96" w:rsidRDefault="00980A96" w:rsidP="00980A96"/>
    <w:p w:rsidR="00980A96" w:rsidRDefault="00980A96" w:rsidP="00980A96">
      <w:pPr>
        <w:ind w:left="4248" w:firstLine="708"/>
        <w:jc w:val="center"/>
      </w:pPr>
    </w:p>
    <w:p w:rsidR="00980A96" w:rsidRDefault="00980A96" w:rsidP="00980A96">
      <w:pPr>
        <w:ind w:left="4248" w:firstLine="708"/>
        <w:jc w:val="center"/>
      </w:pPr>
      <w:r>
        <w:lastRenderedPageBreak/>
        <w:t>ПРИЛОЖЕНИЕ №1</w:t>
      </w:r>
    </w:p>
    <w:p w:rsidR="00980A96" w:rsidRDefault="00980A96" w:rsidP="00980A96">
      <w:pPr>
        <w:ind w:left="4956"/>
        <w:jc w:val="center"/>
      </w:pPr>
      <w:r>
        <w:t xml:space="preserve">к постановлению администрации  сельского  поселения «Катангарское» </w:t>
      </w:r>
    </w:p>
    <w:p w:rsidR="00980A96" w:rsidRDefault="00980A96" w:rsidP="00980A96">
      <w:pPr>
        <w:ind w:left="4956"/>
        <w:jc w:val="center"/>
      </w:pPr>
      <w:r>
        <w:t xml:space="preserve">от 09  февраля 2024 года №3 </w:t>
      </w:r>
    </w:p>
    <w:p w:rsidR="00980A96" w:rsidRDefault="00980A96" w:rsidP="00980A96">
      <w:pPr>
        <w:ind w:left="5040"/>
        <w:jc w:val="center"/>
      </w:pPr>
    </w:p>
    <w:p w:rsidR="00980A96" w:rsidRDefault="00980A96" w:rsidP="00980A96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за 4 квартал 2023 год</w:t>
      </w:r>
    </w:p>
    <w:p w:rsidR="00980A96" w:rsidRDefault="00980A96" w:rsidP="00980A96">
      <w:pPr>
        <w:tabs>
          <w:tab w:val="left" w:pos="2400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10635" w:type="dxa"/>
        <w:tblLayout w:type="fixed"/>
        <w:tblLook w:val="04A0"/>
      </w:tblPr>
      <w:tblGrid>
        <w:gridCol w:w="4254"/>
        <w:gridCol w:w="2978"/>
        <w:gridCol w:w="1525"/>
        <w:gridCol w:w="1878"/>
      </w:tblGrid>
      <w:tr w:rsidR="00980A96" w:rsidTr="00980A96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Утверждено на 2023 год</w:t>
            </w:r>
          </w:p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A96" w:rsidRDefault="00980A96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Исполнено за  2023г.</w:t>
            </w:r>
          </w:p>
          <w:p w:rsidR="00980A96" w:rsidRDefault="00980A96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980A96" w:rsidTr="00980A96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ind w:right="759"/>
              <w:jc w:val="center"/>
              <w:rPr>
                <w:bCs/>
              </w:rPr>
            </w:pP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235,741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60,942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45,510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1 01 02000 01 0000 110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60,942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45,510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1 01 02010 01 0000 110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60,942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45,510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1,918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1 05 03000 01 0000 110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1,918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209,471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188,313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Налог на имущество физических лиц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1 06 01000 00 0000 110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8,596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1 06 01030 10 0000 110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8,596</w:t>
            </w:r>
          </w:p>
        </w:tc>
      </w:tr>
      <w:tr w:rsidR="00980A96" w:rsidTr="00980A9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 xml:space="preserve">1 06 06000 00 0000 110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194,471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179,717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pPr>
              <w:jc w:val="center"/>
            </w:pPr>
            <w:r>
              <w:t>1 06 06033 10 0000 110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141,814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128,260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52,657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51,457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122,946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105,163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r>
              <w:t>1 11 05000 00 0000 120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r>
              <w:t>1 11 05035 10 0000 120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pPr>
              <w:jc w:val="center"/>
            </w:pPr>
            <w:r>
              <w:t>1 13 02995 10 0000 130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32,946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51,163</w:t>
            </w:r>
          </w:p>
        </w:tc>
      </w:tr>
      <w:tr w:rsidR="00980A96" w:rsidTr="00980A9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A96" w:rsidRDefault="00980A96">
            <w:pPr>
              <w:jc w:val="center"/>
            </w:pPr>
            <w:r>
              <w:t>1 17 01050 10 0000 180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343,500</w:t>
            </w:r>
          </w:p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340,904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5070,880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5070,880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2 02 10000 00 0000 000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5070,880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627"/>
              </w:tabs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5070,880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2 02 15001 10 0000 150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627"/>
              </w:tabs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3727,000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</w:pPr>
            <w: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2 02 15001 10 0000 150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627"/>
              </w:tabs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3727,000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80A96" w:rsidRDefault="00980A9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r>
              <w:t>2 02 15002 00 0000 150</w:t>
            </w:r>
          </w:p>
          <w:p w:rsidR="00980A96" w:rsidRDefault="00980A96"/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627"/>
              </w:tabs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79,000</w:t>
            </w:r>
          </w:p>
        </w:tc>
      </w:tr>
      <w:tr w:rsidR="00980A96" w:rsidTr="00980A96">
        <w:trPr>
          <w:trHeight w:val="1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  <w:p w:rsidR="00980A96" w:rsidRDefault="00980A9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r>
              <w:t>2 02 15002 10 0000 150</w:t>
            </w:r>
          </w:p>
          <w:p w:rsidR="00980A96" w:rsidRDefault="00980A96"/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627"/>
              </w:tabs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2 02 30000 00 0000 150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ind w:left="-108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2 02 35118 00 0000 150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2 02 35118 10 0000 150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2 02 40000 00 0000 150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1099,480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tabs>
                <w:tab w:val="left" w:pos="1202"/>
              </w:tabs>
              <w:ind w:left="-143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1099,480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2 02 40014 10 0000 150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1099,480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1099,480</w:t>
            </w:r>
          </w:p>
        </w:tc>
      </w:tr>
      <w:tr w:rsidR="00980A96" w:rsidTr="00980A9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5242,380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5411,784</w:t>
            </w:r>
          </w:p>
        </w:tc>
      </w:tr>
    </w:tbl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  <w:r>
        <w:rPr>
          <w:bCs/>
        </w:rPr>
        <w:tab/>
      </w: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>
      <w:pPr>
        <w:rPr>
          <w:bCs/>
        </w:rPr>
      </w:pPr>
    </w:p>
    <w:p w:rsidR="00980A96" w:rsidRDefault="00980A96" w:rsidP="00980A96"/>
    <w:p w:rsidR="00980A96" w:rsidRDefault="00980A96" w:rsidP="00980A96">
      <w:pPr>
        <w:ind w:left="4956"/>
        <w:jc w:val="center"/>
      </w:pPr>
      <w:r>
        <w:lastRenderedPageBreak/>
        <w:t xml:space="preserve">                                                                          ПРИЛОЖЕНИЕ № 2 к постановлению администрации  сельского  поселения «Катангарское» </w:t>
      </w:r>
    </w:p>
    <w:p w:rsidR="00980A96" w:rsidRDefault="00980A96" w:rsidP="00980A96">
      <w:pPr>
        <w:ind w:left="4956"/>
        <w:jc w:val="center"/>
      </w:pPr>
      <w:r>
        <w:t xml:space="preserve">от 09  февраля 2024 года №3 </w:t>
      </w:r>
    </w:p>
    <w:p w:rsidR="00980A96" w:rsidRDefault="00980A96" w:rsidP="00980A96"/>
    <w:p w:rsidR="00980A96" w:rsidRDefault="00980A96" w:rsidP="00980A96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за 4 квартал 2023 год</w:t>
      </w:r>
    </w:p>
    <w:p w:rsidR="00980A96" w:rsidRDefault="00980A96" w:rsidP="00980A96">
      <w:pPr>
        <w:ind w:left="4860" w:right="115"/>
        <w:jc w:val="both"/>
      </w:pPr>
    </w:p>
    <w:tbl>
      <w:tblPr>
        <w:tblW w:w="10485" w:type="dxa"/>
        <w:jc w:val="center"/>
        <w:tblLayout w:type="fixed"/>
        <w:tblLook w:val="04A0"/>
      </w:tblPr>
      <w:tblGrid>
        <w:gridCol w:w="3956"/>
        <w:gridCol w:w="850"/>
        <w:gridCol w:w="12"/>
        <w:gridCol w:w="697"/>
        <w:gridCol w:w="12"/>
        <w:gridCol w:w="279"/>
        <w:gridCol w:w="1264"/>
        <w:gridCol w:w="15"/>
        <w:gridCol w:w="703"/>
        <w:gridCol w:w="1264"/>
        <w:gridCol w:w="13"/>
        <w:gridCol w:w="1420"/>
      </w:tblGrid>
      <w:tr w:rsidR="00980A96" w:rsidTr="00980A96">
        <w:trPr>
          <w:trHeight w:val="300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 xml:space="preserve">Коды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Утверждено на 2023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 xml:space="preserve">Исполнено за 2023 г., </w:t>
            </w:r>
          </w:p>
          <w:p w:rsidR="00980A96" w:rsidRDefault="00980A96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80A96" w:rsidTr="00980A96">
        <w:trPr>
          <w:trHeight w:val="782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ЦСР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ВР</w:t>
            </w: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7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3726,480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3651,010</w:t>
            </w: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702,007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94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00 0 002 0300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 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00 0 002 0300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000 002 0300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000 002 0300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161,391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00 0 00         20400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1015,250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94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00 0 00 20400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1015,250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000 002 04 00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121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782,060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000 002 04 00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129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2009,223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384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2009,223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2009,223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1199,541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924,417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924,417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275,124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723,612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341,219</w:t>
            </w:r>
          </w:p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310,874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323,862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320,585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000 070 05 00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92,152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10,601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2,563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2,563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8,038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0,283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Уплата транспортного налога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1,755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1,755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000 00 51180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000 00 51180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127,036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127,036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000 0051180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129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38,364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38,364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00 0 07 00500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00 0 07 00500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b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Муниципальная программа «Совершенствование гражданской обороны, защиты населения и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00 0 79 51013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 xml:space="preserve"> 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735,641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735,641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r>
              <w:t>Коммунальные услуги</w:t>
            </w:r>
          </w:p>
          <w:p w:rsidR="00980A96" w:rsidRDefault="00980A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83,359</w:t>
            </w:r>
          </w:p>
        </w:tc>
      </w:tr>
      <w:tr w:rsidR="00980A96" w:rsidTr="00980A96">
        <w:trPr>
          <w:trHeight w:val="67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304,562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304,542</w:t>
            </w:r>
          </w:p>
        </w:tc>
      </w:tr>
      <w:tr w:rsidR="00980A96" w:rsidTr="00980A96">
        <w:trPr>
          <w:trHeight w:val="56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ind w:left="-2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</w:tr>
      <w:tr w:rsidR="00980A96" w:rsidTr="00980A96">
        <w:trPr>
          <w:trHeight w:val="56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ind w:left="-2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00 0 79       51029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</w:tr>
      <w:tr w:rsidR="00980A96" w:rsidTr="00980A96">
        <w:trPr>
          <w:trHeight w:val="1014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сельских поселений</w:t>
            </w:r>
          </w:p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/>
                <w:sz w:val="24"/>
                <w:szCs w:val="24"/>
              </w:rPr>
              <w:t>212,582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212,562</w:t>
            </w: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212,582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212,562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00 0 70 00500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00 0 70 00500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Оформление общественных пространств муниципальных районов, </w:t>
            </w:r>
            <w:r>
              <w:rPr>
                <w:b/>
                <w:bCs/>
              </w:rPr>
              <w:lastRenderedPageBreak/>
              <w:t>муниципальных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00 0 00 78150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00 0 00 78150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000 440 99 00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31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/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</w:pPr>
            <w:r>
              <w:rPr>
                <w:b/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r>
              <w:t>Доплаты к пенсиям, дополнительное пенсионное обеспечение</w:t>
            </w:r>
          </w:p>
          <w:p w:rsidR="00980A96" w:rsidRDefault="00980A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/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r>
              <w:t>Доплаты к пенсиям муниципальных служащих</w:t>
            </w:r>
          </w:p>
          <w:p w:rsidR="00980A96" w:rsidRDefault="00980A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310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312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945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630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1068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000 520 15 00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888"/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000 520 15 00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540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28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5472,310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5394,210</w:t>
            </w:r>
          </w:p>
        </w:tc>
      </w:tr>
    </w:tbl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>
      <w:pPr>
        <w:ind w:left="-180" w:right="115" w:firstLine="180"/>
        <w:jc w:val="both"/>
      </w:pPr>
    </w:p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               </w:t>
      </w:r>
    </w:p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      </w:t>
      </w:r>
    </w:p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    </w:t>
      </w:r>
    </w:p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    </w:t>
      </w:r>
    </w:p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>
      <w:r>
        <w:lastRenderedPageBreak/>
        <w:t xml:space="preserve">                                                                                              ПРИЛОЖЕНИЕ № 3</w:t>
      </w:r>
    </w:p>
    <w:p w:rsidR="00980A96" w:rsidRDefault="00980A96" w:rsidP="00980A96">
      <w:pPr>
        <w:ind w:left="4956"/>
        <w:jc w:val="center"/>
      </w:pPr>
      <w:r>
        <w:t xml:space="preserve">к постановлению администрации  сельского  поселения «Катангарское» </w:t>
      </w:r>
    </w:p>
    <w:p w:rsidR="00980A96" w:rsidRDefault="00980A96" w:rsidP="00980A96">
      <w:pPr>
        <w:ind w:left="4956"/>
        <w:jc w:val="center"/>
      </w:pPr>
      <w:r>
        <w:t xml:space="preserve">от 09  февраля 2024 года №3 </w:t>
      </w:r>
    </w:p>
    <w:p w:rsidR="00980A96" w:rsidRDefault="00980A96" w:rsidP="00980A96">
      <w:pPr>
        <w:ind w:left="4956"/>
        <w:jc w:val="center"/>
      </w:pPr>
    </w:p>
    <w:p w:rsidR="00980A96" w:rsidRDefault="00980A96" w:rsidP="00980A96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за 4 квартал 2023 г. </w:t>
      </w:r>
    </w:p>
    <w:tbl>
      <w:tblPr>
        <w:tblW w:w="10770" w:type="dxa"/>
        <w:tblInd w:w="-885" w:type="dxa"/>
        <w:tblLayout w:type="fixed"/>
        <w:tblLook w:val="04A0"/>
      </w:tblPr>
      <w:tblGrid>
        <w:gridCol w:w="3825"/>
        <w:gridCol w:w="709"/>
        <w:gridCol w:w="709"/>
        <w:gridCol w:w="709"/>
        <w:gridCol w:w="1416"/>
        <w:gridCol w:w="851"/>
        <w:gridCol w:w="1275"/>
        <w:gridCol w:w="1276"/>
      </w:tblGrid>
      <w:tr w:rsidR="00980A96" w:rsidTr="00980A96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/>
          <w:p w:rsidR="00980A96" w:rsidRDefault="00980A96">
            <w:r>
              <w:t>Утверждено на 2023 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  <w:p w:rsidR="00980A96" w:rsidRDefault="00980A96"/>
          <w:p w:rsidR="00980A96" w:rsidRDefault="00980A96">
            <w:r>
              <w:t xml:space="preserve">Исполнено за 2023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</w:tr>
      <w:tr w:rsidR="00980A96" w:rsidTr="00980A96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ЦСР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/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7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3726,480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3651,010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 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702,007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540,616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000 002 0300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161,391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Cs/>
              </w:rPr>
            </w:pPr>
          </w:p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</w:pPr>
            <w:r>
              <w:rPr>
                <w:bCs/>
                <w:sz w:val="24"/>
                <w:szCs w:val="24"/>
              </w:rPr>
              <w:t>1015,250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rPr>
                <w:sz w:val="24"/>
                <w:szCs w:val="24"/>
              </w:rPr>
              <w:t>782,060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 xml:space="preserve"> 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1933,753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1199,541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924,417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275,124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723,612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00 093 99 00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341,219</w:t>
            </w:r>
          </w:p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310,874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320,585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000 070 05 00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92,152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10,601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  <w:p w:rsidR="00980A96" w:rsidRDefault="00980A96">
            <w:r>
              <w:t>802</w:t>
            </w:r>
          </w:p>
          <w:p w:rsidR="00980A96" w:rsidRDefault="00980A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2,563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8,038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0,283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1,755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000 093 99 00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165,400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  <w:p w:rsidR="00980A96" w:rsidRDefault="00980A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127,036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  <w:p w:rsidR="00980A96" w:rsidRDefault="00980A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38,364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00 0 07 00500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00 0 07 00500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гражданской обороны, защиты населения и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00 0 79 51013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819,000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735,641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735,641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000 315 1201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83,359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304,542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00 0 79 51029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сельских поселений</w:t>
            </w:r>
          </w:p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00 0 60 00500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212,562</w:t>
            </w: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  <w:r>
              <w:t>802</w:t>
            </w:r>
          </w:p>
          <w:p w:rsidR="00980A96" w:rsidRDefault="00980A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212,562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00 0 70 00500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00 0 70 00500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общественных пространств муниципальных районов, муниципальных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00 0 00 78150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00 0 00 788150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152,530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Cs/>
              </w:rPr>
            </w:pPr>
          </w:p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000 440 9900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152,530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00 0 44 09900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</w:rPr>
            </w:pPr>
          </w:p>
          <w:p w:rsidR="00980A96" w:rsidRDefault="00980A96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</w:p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146,908</w:t>
            </w:r>
          </w:p>
        </w:tc>
      </w:tr>
      <w:tr w:rsidR="00980A96" w:rsidTr="00980A9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</w:p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19,820</w:t>
            </w: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</w:pPr>
            <w:r>
              <w:t>802</w:t>
            </w:r>
          </w:p>
          <w:p w:rsidR="00980A96" w:rsidRDefault="00980A9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96" w:rsidRDefault="00980A9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000 520 15 00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</w:pPr>
            <w:r>
              <w:t>000 520 15 00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19,820</w:t>
            </w:r>
          </w:p>
        </w:tc>
      </w:tr>
      <w:tr w:rsidR="00980A96" w:rsidTr="00980A96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96" w:rsidRDefault="00980A96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5472,310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5394,210</w:t>
            </w:r>
          </w:p>
        </w:tc>
      </w:tr>
    </w:tbl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</w:t>
      </w:r>
    </w:p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/>
    <w:p w:rsidR="00980A96" w:rsidRDefault="00980A96" w:rsidP="00980A96">
      <w:r>
        <w:t xml:space="preserve">                                                                                            ПРИЛОЖЕНИЕ № 4</w:t>
      </w:r>
    </w:p>
    <w:p w:rsidR="00980A96" w:rsidRDefault="00980A96" w:rsidP="00980A96">
      <w:pPr>
        <w:ind w:left="4956"/>
        <w:jc w:val="center"/>
      </w:pPr>
      <w:r>
        <w:t xml:space="preserve">к постановлению администрации  сельского  поселения «Катангарское» </w:t>
      </w:r>
    </w:p>
    <w:p w:rsidR="00980A96" w:rsidRDefault="00980A96" w:rsidP="00980A96">
      <w:pPr>
        <w:ind w:left="4956"/>
        <w:jc w:val="center"/>
      </w:pPr>
      <w:r>
        <w:t xml:space="preserve">от 09  февраля 2024 года №3 </w:t>
      </w:r>
    </w:p>
    <w:p w:rsidR="00980A96" w:rsidRDefault="00980A96" w:rsidP="00980A96">
      <w:pPr>
        <w:ind w:left="5040"/>
        <w:jc w:val="center"/>
      </w:pPr>
    </w:p>
    <w:p w:rsidR="00980A96" w:rsidRDefault="00980A96" w:rsidP="00980A96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за 4 квартал 2023 года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443"/>
        <w:gridCol w:w="2373"/>
        <w:gridCol w:w="213"/>
        <w:gridCol w:w="2211"/>
        <w:gridCol w:w="1578"/>
        <w:gridCol w:w="1431"/>
      </w:tblGrid>
      <w:tr w:rsidR="00980A96" w:rsidTr="00980A96">
        <w:trPr>
          <w:cantSplit/>
        </w:trPr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  <w:proofErr w:type="gramStart"/>
            <w:r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980A96" w:rsidRDefault="00980A96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2023 </w:t>
            </w:r>
            <w:proofErr w:type="spellStart"/>
            <w:r>
              <w:rPr>
                <w:bCs/>
              </w:rPr>
              <w:t>г.</w:t>
            </w:r>
            <w:proofErr w:type="gramStart"/>
            <w:r>
              <w:rPr>
                <w:bCs/>
              </w:rPr>
              <w:t>,т</w:t>
            </w:r>
            <w:proofErr w:type="gramEnd"/>
            <w:r>
              <w:rPr>
                <w:bCs/>
              </w:rPr>
              <w:t>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980A96" w:rsidRDefault="00980A96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2023 г.,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980A96" w:rsidTr="00980A96">
        <w:trPr>
          <w:cantSplit/>
          <w:trHeight w:val="3242"/>
        </w:trPr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both"/>
              <w:rPr>
                <w:bCs/>
              </w:rPr>
            </w:pPr>
            <w:r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</w:tc>
      </w:tr>
      <w:tr w:rsidR="00980A96" w:rsidTr="00980A96">
        <w:trPr>
          <w:cantSplit/>
          <w:trHeight w:val="495"/>
        </w:trPr>
        <w:tc>
          <w:tcPr>
            <w:tcW w:w="3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Источники финансирования дефицита бюджета, всего</w:t>
            </w:r>
            <w:proofErr w:type="gramStart"/>
            <w:r>
              <w:t xml:space="preserve">          В</w:t>
            </w:r>
            <w:proofErr w:type="gramEnd"/>
            <w:r>
              <w:t xml:space="preserve"> том числе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/>
        </w:tc>
      </w:tr>
      <w:tr w:rsidR="00980A96" w:rsidTr="00980A96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A96" w:rsidRDefault="00980A96"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-17,573</w:t>
            </w:r>
          </w:p>
        </w:tc>
      </w:tr>
      <w:tr w:rsidR="00980A96" w:rsidTr="00980A96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Увеличение прочих остатков средств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-5469,140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-5527,113</w:t>
            </w:r>
          </w:p>
        </w:tc>
      </w:tr>
      <w:tr w:rsidR="00980A96" w:rsidTr="00980A96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r>
              <w:t>Увеличение прочих остатков денежных средств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-5469,140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-5527,113</w:t>
            </w:r>
          </w:p>
        </w:tc>
      </w:tr>
      <w:tr w:rsidR="00980A96" w:rsidTr="00980A96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lastRenderedPageBreak/>
              <w:t>802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01 05 02 01 10 0000 510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-5469,140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-5527,113</w:t>
            </w:r>
          </w:p>
        </w:tc>
      </w:tr>
      <w:tr w:rsidR="00980A96" w:rsidTr="00980A96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-5472,310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5509,540</w:t>
            </w:r>
          </w:p>
        </w:tc>
      </w:tr>
      <w:tr w:rsidR="00980A96" w:rsidTr="00980A96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01 05 02 01 00 0000 610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-5472,310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5509,540</w:t>
            </w:r>
          </w:p>
        </w:tc>
      </w:tr>
      <w:tr w:rsidR="00980A96" w:rsidTr="00980A96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jc w:val="center"/>
            </w:pPr>
            <w:r>
              <w:t>01 05 02 01 10 0000 610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96" w:rsidRDefault="00980A9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  <w:rPr>
                <w:sz w:val="24"/>
                <w:szCs w:val="24"/>
              </w:rPr>
            </w:pPr>
          </w:p>
          <w:p w:rsidR="00980A96" w:rsidRDefault="00980A96">
            <w:pPr>
              <w:jc w:val="center"/>
            </w:pPr>
            <w:r>
              <w:rPr>
                <w:sz w:val="24"/>
                <w:szCs w:val="24"/>
              </w:rPr>
              <w:t>-5472,310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96" w:rsidRDefault="009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5509,540</w:t>
            </w:r>
          </w:p>
        </w:tc>
      </w:tr>
    </w:tbl>
    <w:p w:rsidR="00980A96" w:rsidRDefault="00980A96" w:rsidP="00980A96"/>
    <w:p w:rsidR="00980A96" w:rsidRDefault="00980A96" w:rsidP="00980A96"/>
    <w:p w:rsidR="000F3AAA" w:rsidRDefault="000F3AAA"/>
    <w:sectPr w:rsidR="000F3AAA" w:rsidSect="000F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A96"/>
    <w:rsid w:val="000F3AAA"/>
    <w:rsid w:val="0098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0A9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980A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80A96"/>
    <w:pPr>
      <w:ind w:firstLine="720"/>
      <w:jc w:val="both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980A96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Balloon Text"/>
    <w:basedOn w:val="a"/>
    <w:link w:val="a8"/>
    <w:semiHidden/>
    <w:unhideWhenUsed/>
    <w:rsid w:val="00980A9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semiHidden/>
    <w:rsid w:val="00980A96"/>
    <w:rPr>
      <w:rFonts w:ascii="Tahoma" w:eastAsia="Times New Roman" w:hAnsi="Tahoma" w:cs="Times New Roman"/>
      <w:sz w:val="16"/>
      <w:szCs w:val="16"/>
      <w:lang/>
    </w:rPr>
  </w:style>
  <w:style w:type="paragraph" w:customStyle="1" w:styleId="ConsNormal">
    <w:name w:val="ConsNormal"/>
    <w:rsid w:val="00980A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8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0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3324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2024-02-09T00:21:00Z</cp:lastPrinted>
  <dcterms:created xsi:type="dcterms:W3CDTF">2024-02-09T00:19:00Z</dcterms:created>
  <dcterms:modified xsi:type="dcterms:W3CDTF">2024-02-09T00:25:00Z</dcterms:modified>
</cp:coreProperties>
</file>