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F0" w:rsidRDefault="00A02CF0" w:rsidP="00AF62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910E5">
        <w:rPr>
          <w:b/>
          <w:sz w:val="28"/>
          <w:szCs w:val="28"/>
        </w:rPr>
        <w:t>Читинская транспортная прокуратура разъясняет:</w:t>
      </w:r>
    </w:p>
    <w:p w:rsidR="00AF62B3" w:rsidRPr="00AF62B3" w:rsidRDefault="00AF62B3" w:rsidP="00AF6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2B3">
        <w:rPr>
          <w:rFonts w:ascii="Times New Roman" w:eastAsia="Times New Roman" w:hAnsi="Times New Roman" w:cs="Times New Roman"/>
          <w:b/>
          <w:sz w:val="28"/>
          <w:szCs w:val="28"/>
        </w:rPr>
        <w:t>Установлены временные количественные ограничения на ввоз из недружественных стран отдельных видов семян сельскохозяйственных растений</w:t>
      </w:r>
    </w:p>
    <w:p w:rsidR="00AF62B3" w:rsidRPr="00AF62B3" w:rsidRDefault="00AF62B3" w:rsidP="00AF62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62B3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AF62B3" w:rsidRPr="00AF62B3" w:rsidRDefault="00AF62B3" w:rsidP="00AF62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62B3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AF62B3" w:rsidRPr="00AF62B3" w:rsidRDefault="00AF62B3" w:rsidP="00AF6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AF62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27.01.2024 № 72 с 13.02.2024 по 31.12.2024 включительно установлены количественные ограничения в отношении ввозимых на территорию России отдельных видов семян сельскохозяйственных растений, </w:t>
      </w:r>
      <w:proofErr w:type="spellStart"/>
      <w:r w:rsidRPr="00AF62B3">
        <w:rPr>
          <w:rFonts w:ascii="Times New Roman" w:eastAsia="Times New Roman" w:hAnsi="Times New Roman" w:cs="Times New Roman"/>
          <w:sz w:val="28"/>
          <w:szCs w:val="28"/>
        </w:rPr>
        <w:t>оригинатором</w:t>
      </w:r>
      <w:proofErr w:type="spellEnd"/>
      <w:r w:rsidRPr="00AF62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F62B3">
        <w:rPr>
          <w:rFonts w:ascii="Times New Roman" w:eastAsia="Times New Roman" w:hAnsi="Times New Roman" w:cs="Times New Roman"/>
          <w:sz w:val="28"/>
          <w:szCs w:val="28"/>
        </w:rPr>
        <w:t>оригинаторами</w:t>
      </w:r>
      <w:proofErr w:type="spellEnd"/>
      <w:r w:rsidRPr="00AF62B3">
        <w:rPr>
          <w:rFonts w:ascii="Times New Roman" w:eastAsia="Times New Roman" w:hAnsi="Times New Roman" w:cs="Times New Roman"/>
          <w:sz w:val="28"/>
          <w:szCs w:val="28"/>
        </w:rPr>
        <w:t>) сорта или гибрида которых являются юридические или физические лица, зарегистрированные в иностранных государствах и на территориях, совершающих в отношении Российской Федерации, российских юридических лиц и физических лиц недружественные действия.</w:t>
      </w:r>
      <w:proofErr w:type="gramEnd"/>
    </w:p>
    <w:p w:rsidR="00AF62B3" w:rsidRPr="00AF62B3" w:rsidRDefault="00AF62B3" w:rsidP="00AF6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AF62B3">
        <w:rPr>
          <w:rFonts w:ascii="Times New Roman" w:eastAsia="Times New Roman" w:hAnsi="Times New Roman" w:cs="Times New Roman"/>
          <w:sz w:val="28"/>
          <w:szCs w:val="28"/>
        </w:rPr>
        <w:t xml:space="preserve">Перечень таких товаров утвержден ранее постановлением Правительства Российской Федерации от 26.06.2023 № 1034 и в него включены следующие сельскохозяйственные культуры: картофель семенной, пшеница и </w:t>
      </w:r>
      <w:proofErr w:type="spellStart"/>
      <w:r w:rsidRPr="00AF62B3">
        <w:rPr>
          <w:rFonts w:ascii="Times New Roman" w:eastAsia="Times New Roman" w:hAnsi="Times New Roman" w:cs="Times New Roman"/>
          <w:sz w:val="28"/>
          <w:szCs w:val="28"/>
        </w:rPr>
        <w:t>меслин</w:t>
      </w:r>
      <w:proofErr w:type="spellEnd"/>
      <w:r w:rsidRPr="00AF62B3">
        <w:rPr>
          <w:rFonts w:ascii="Times New Roman" w:eastAsia="Times New Roman" w:hAnsi="Times New Roman" w:cs="Times New Roman"/>
          <w:sz w:val="28"/>
          <w:szCs w:val="28"/>
        </w:rPr>
        <w:t xml:space="preserve"> семенные, рожь семенная, ячмень семенной, кукуруза семенная, соевые бобы семенные, семена рапса, семена подсолнечника, семена сахарной свеклы.</w:t>
      </w:r>
      <w:proofErr w:type="gramEnd"/>
    </w:p>
    <w:p w:rsidR="00AF62B3" w:rsidRPr="00AF62B3" w:rsidRDefault="00AF62B3" w:rsidP="00AF6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8"/>
          <w:szCs w:val="28"/>
        </w:rPr>
        <w:t>Исключения из данного перечня установлены: для товаров, ввозимых из государств - членов Евразийского экономического союза; для товаров, ввозимых при осуществлении их транзитных международных перевозок через территорию Российской Федерации в третьи страны; для товаров, ввозимых физическими лицами для личного пользования.</w:t>
      </w:r>
    </w:p>
    <w:p w:rsidR="00AF62B3" w:rsidRPr="00AF62B3" w:rsidRDefault="00AF62B3" w:rsidP="00AF6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8"/>
          <w:szCs w:val="28"/>
        </w:rPr>
        <w:t>Отдельные виды семян из недружественных стран можно ввозить в рамках установленных Минсельхозом России объемов при подаче заявления о распределении объемов количественных ограничений.</w:t>
      </w:r>
    </w:p>
    <w:p w:rsidR="00AF62B3" w:rsidRPr="00AF62B3" w:rsidRDefault="00AF62B3" w:rsidP="00AF6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8"/>
          <w:szCs w:val="28"/>
        </w:rPr>
        <w:t>Количественные ограничения не коснутся семян, ввозимых на территорию Российской Федерации для проведения экспертиз и научно-исследовательских работ, для использования в образовательных целях, а также в целях регистрации в Государственном реестре сортов и гибридов сельскохозяйственных растений.</w:t>
      </w:r>
    </w:p>
    <w:p w:rsidR="00AF62B3" w:rsidRPr="00AF62B3" w:rsidRDefault="00AF62B3" w:rsidP="00AF6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27.01.2024 № 72 вступило в законную силу 30.01.2024.</w:t>
      </w:r>
    </w:p>
    <w:p w:rsidR="008F7BC0" w:rsidRPr="00AF62B3" w:rsidRDefault="008F7BC0" w:rsidP="00AF62B3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sectPr w:rsidR="008F7BC0" w:rsidRPr="00AF62B3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51D33"/>
    <w:rsid w:val="000A08B1"/>
    <w:rsid w:val="002910E5"/>
    <w:rsid w:val="003C5A34"/>
    <w:rsid w:val="0055032B"/>
    <w:rsid w:val="00570C8D"/>
    <w:rsid w:val="00586DE7"/>
    <w:rsid w:val="00610100"/>
    <w:rsid w:val="006376CA"/>
    <w:rsid w:val="00651F82"/>
    <w:rsid w:val="00686B8D"/>
    <w:rsid w:val="006A05E3"/>
    <w:rsid w:val="006D4F00"/>
    <w:rsid w:val="00775ECF"/>
    <w:rsid w:val="008F7BC0"/>
    <w:rsid w:val="00A02CF0"/>
    <w:rsid w:val="00A522AA"/>
    <w:rsid w:val="00A70589"/>
    <w:rsid w:val="00A7231F"/>
    <w:rsid w:val="00AF62B3"/>
    <w:rsid w:val="00B2501B"/>
    <w:rsid w:val="00B80467"/>
    <w:rsid w:val="00CB3E04"/>
    <w:rsid w:val="00CD54F9"/>
    <w:rsid w:val="00D07873"/>
    <w:rsid w:val="00DF0D37"/>
    <w:rsid w:val="00ED1D46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1682</Characters>
  <Application>Microsoft Office Word</Application>
  <DocSecurity>0</DocSecurity>
  <Lines>14</Lines>
  <Paragraphs>3</Paragraphs>
  <ScaleCrop>false</ScaleCrop>
  <Company>Транспортная прокуратура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2024-02-13T05:35:00Z</dcterms:created>
  <dcterms:modified xsi:type="dcterms:W3CDTF">2024-03-19T07:48:00Z</dcterms:modified>
</cp:coreProperties>
</file>