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D1" w:rsidRPr="009737D1" w:rsidRDefault="009737D1" w:rsidP="009737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7D1">
        <w:rPr>
          <w:rFonts w:ascii="Times New Roman" w:hAnsi="Times New Roman" w:cs="Times New Roman"/>
          <w:b/>
          <w:sz w:val="28"/>
          <w:szCs w:val="28"/>
        </w:rPr>
        <w:t>Читинская транспортная прокуратура об ответственности за выброс мусора в неположенном месте</w:t>
      </w:r>
    </w:p>
    <w:p w:rsidR="009737D1" w:rsidRPr="009737D1" w:rsidRDefault="009737D1" w:rsidP="00973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7D1">
        <w:rPr>
          <w:rFonts w:ascii="Times New Roman" w:hAnsi="Times New Roman" w:cs="Times New Roman"/>
          <w:sz w:val="28"/>
          <w:szCs w:val="28"/>
        </w:rPr>
        <w:t>В городах и населенных пунктах происходит интенсивное накопление твердых коммунальных отходов, которые, в случае игнорирования установленных мест для их сбора, загрязняют окружающую среду.</w:t>
      </w:r>
    </w:p>
    <w:p w:rsidR="009737D1" w:rsidRPr="009737D1" w:rsidRDefault="009737D1" w:rsidP="00973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7D1">
        <w:rPr>
          <w:rFonts w:ascii="Times New Roman" w:hAnsi="Times New Roman" w:cs="Times New Roman"/>
          <w:sz w:val="28"/>
          <w:szCs w:val="28"/>
        </w:rPr>
        <w:t>К твердым коммунальным отходам, согласно статьи 1 Федерального закона от 24.06.1998 № 89-ФЗ «Об отходах производства и потребления», относятся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нужд, отходы, образующиеся в процессе деятельности юридических лиц, индивидуальных предпринимателей</w:t>
      </w:r>
      <w:proofErr w:type="gramEnd"/>
      <w:r w:rsidRPr="009737D1">
        <w:rPr>
          <w:rFonts w:ascii="Times New Roman" w:hAnsi="Times New Roman" w:cs="Times New Roman"/>
          <w:sz w:val="28"/>
          <w:szCs w:val="28"/>
        </w:rPr>
        <w:t xml:space="preserve"> и подобные по составу отходам, образующимся в жилых помещениях в процессе потребления физическими лицами.</w:t>
      </w:r>
    </w:p>
    <w:p w:rsidR="009737D1" w:rsidRDefault="009737D1" w:rsidP="00973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7D1">
        <w:rPr>
          <w:rFonts w:ascii="Times New Roman" w:hAnsi="Times New Roman" w:cs="Times New Roman"/>
          <w:sz w:val="28"/>
          <w:szCs w:val="28"/>
        </w:rPr>
        <w:t>Свалки отходов в местах, не предназначенных для их размещения, представляют серьёзную опасность для окружающей среды и здоровья людей. Вещества, образующиеся при разложении отходов, загрязняют атмосферный воздух. Несанкционированные свалки мусора являются источниками химического и биологического загрязнения почв.</w:t>
      </w:r>
    </w:p>
    <w:p w:rsidR="009737D1" w:rsidRPr="009737D1" w:rsidRDefault="009737D1" w:rsidP="00973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737D1">
        <w:rPr>
          <w:rFonts w:ascii="Times New Roman" w:hAnsi="Times New Roman" w:cs="Times New Roman"/>
          <w:sz w:val="28"/>
          <w:szCs w:val="28"/>
        </w:rPr>
        <w:t>татьей 8.2 Кодекса Российской Федерации об административных правонарушениях «Несоблюдение требований в области охраны окружающей среды при обращении с отходами производства и потребления» установлена административная ответственность за выбрасывание мусора из автомобиля, мотоцикла или прицепа.</w:t>
      </w:r>
    </w:p>
    <w:p w:rsidR="009737D1" w:rsidRPr="009737D1" w:rsidRDefault="009737D1" w:rsidP="009737D1">
      <w:pPr>
        <w:jc w:val="both"/>
        <w:rPr>
          <w:rFonts w:ascii="Times New Roman" w:hAnsi="Times New Roman" w:cs="Times New Roman"/>
          <w:sz w:val="28"/>
          <w:szCs w:val="28"/>
        </w:rPr>
      </w:pPr>
      <w:r w:rsidRPr="009737D1">
        <w:rPr>
          <w:rFonts w:ascii="Times New Roman" w:hAnsi="Times New Roman" w:cs="Times New Roman"/>
          <w:sz w:val="28"/>
          <w:szCs w:val="28"/>
        </w:rPr>
        <w:t>За данные действия предусмотрено наложение административного штрафа:</w:t>
      </w:r>
    </w:p>
    <w:p w:rsidR="009737D1" w:rsidRPr="009737D1" w:rsidRDefault="009737D1" w:rsidP="009737D1">
      <w:pPr>
        <w:jc w:val="both"/>
        <w:rPr>
          <w:rFonts w:ascii="Times New Roman" w:hAnsi="Times New Roman" w:cs="Times New Roman"/>
          <w:sz w:val="28"/>
          <w:szCs w:val="28"/>
        </w:rPr>
      </w:pPr>
      <w:r w:rsidRPr="009737D1">
        <w:rPr>
          <w:rFonts w:ascii="Times New Roman" w:hAnsi="Times New Roman" w:cs="Times New Roman"/>
          <w:sz w:val="28"/>
          <w:szCs w:val="28"/>
        </w:rPr>
        <w:t>на граждан - от 10 до 15 тыс. рублей;</w:t>
      </w:r>
    </w:p>
    <w:p w:rsidR="009737D1" w:rsidRPr="009737D1" w:rsidRDefault="009737D1" w:rsidP="009737D1">
      <w:pPr>
        <w:jc w:val="both"/>
        <w:rPr>
          <w:rFonts w:ascii="Times New Roman" w:hAnsi="Times New Roman" w:cs="Times New Roman"/>
          <w:sz w:val="28"/>
          <w:szCs w:val="28"/>
        </w:rPr>
      </w:pPr>
      <w:r w:rsidRPr="009737D1">
        <w:rPr>
          <w:rFonts w:ascii="Times New Roman" w:hAnsi="Times New Roman" w:cs="Times New Roman"/>
          <w:sz w:val="28"/>
          <w:szCs w:val="28"/>
        </w:rPr>
        <w:t>на должностных лиц - от 20 до 30 тыс. рублей;</w:t>
      </w:r>
    </w:p>
    <w:p w:rsidR="009737D1" w:rsidRPr="009737D1" w:rsidRDefault="009737D1" w:rsidP="009737D1">
      <w:pPr>
        <w:jc w:val="both"/>
        <w:rPr>
          <w:rFonts w:ascii="Times New Roman" w:hAnsi="Times New Roman" w:cs="Times New Roman"/>
          <w:sz w:val="28"/>
          <w:szCs w:val="28"/>
        </w:rPr>
      </w:pPr>
      <w:r w:rsidRPr="009737D1">
        <w:rPr>
          <w:rFonts w:ascii="Times New Roman" w:hAnsi="Times New Roman" w:cs="Times New Roman"/>
          <w:sz w:val="28"/>
          <w:szCs w:val="28"/>
        </w:rPr>
        <w:t>на юридическое лицо - от 30 до 50 тыс. рублей.</w:t>
      </w:r>
    </w:p>
    <w:p w:rsidR="009737D1" w:rsidRPr="009737D1" w:rsidRDefault="009737D1" w:rsidP="00973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7D1">
        <w:rPr>
          <w:rFonts w:ascii="Times New Roman" w:hAnsi="Times New Roman" w:cs="Times New Roman"/>
          <w:sz w:val="28"/>
          <w:szCs w:val="28"/>
        </w:rPr>
        <w:t>Виновное лицо может быть привлечено к административной ответственности в течение года после совершения указанного правонарушения.</w:t>
      </w:r>
    </w:p>
    <w:p w:rsidR="00A87408" w:rsidRPr="009737D1" w:rsidRDefault="00A87408" w:rsidP="009737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7408" w:rsidRPr="009737D1" w:rsidSect="00A8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321F"/>
    <w:rsid w:val="0005474D"/>
    <w:rsid w:val="0007321F"/>
    <w:rsid w:val="00084F19"/>
    <w:rsid w:val="0013435E"/>
    <w:rsid w:val="002B3618"/>
    <w:rsid w:val="0047557E"/>
    <w:rsid w:val="009737D1"/>
    <w:rsid w:val="00A87408"/>
    <w:rsid w:val="00B8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7321F"/>
  </w:style>
  <w:style w:type="character" w:customStyle="1" w:styleId="feeds-pagenavigationtooltip">
    <w:name w:val="feeds-page__navigation_tooltip"/>
    <w:basedOn w:val="a0"/>
    <w:rsid w:val="0007321F"/>
  </w:style>
  <w:style w:type="paragraph" w:styleId="a3">
    <w:name w:val="Normal (Web)"/>
    <w:basedOn w:val="a"/>
    <w:uiPriority w:val="99"/>
    <w:semiHidden/>
    <w:unhideWhenUsed/>
    <w:rsid w:val="0007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342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489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29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846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438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914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530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5864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34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28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952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39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8906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454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516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124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2024-03-16T13:55:00Z</dcterms:created>
  <dcterms:modified xsi:type="dcterms:W3CDTF">2024-05-10T09:27:00Z</dcterms:modified>
</cp:coreProperties>
</file>