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Default="00A02CF0" w:rsidP="005E68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0E5">
        <w:rPr>
          <w:b/>
          <w:sz w:val="28"/>
          <w:szCs w:val="28"/>
        </w:rPr>
        <w:t>Читинская транспортная прокуратура разъясняет:</w:t>
      </w:r>
    </w:p>
    <w:p w:rsidR="005E68E8" w:rsidRPr="005E68E8" w:rsidRDefault="005E68E8" w:rsidP="005E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8E8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Лица, впервые получающие охотничий билет, будут проходить проверку знаний, входящих в </w:t>
      </w:r>
      <w:proofErr w:type="spellStart"/>
      <w:r w:rsidRPr="005E68E8">
        <w:rPr>
          <w:rFonts w:ascii="Times New Roman" w:eastAsia="Times New Roman" w:hAnsi="Times New Roman" w:cs="Times New Roman"/>
          <w:b/>
          <w:sz w:val="28"/>
          <w:szCs w:val="28"/>
        </w:rPr>
        <w:t>охотминимум</w:t>
      </w:r>
      <w:proofErr w:type="spellEnd"/>
    </w:p>
    <w:p w:rsidR="005E68E8" w:rsidRDefault="005E68E8" w:rsidP="005E6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8E8" w:rsidRPr="005E68E8" w:rsidRDefault="005E68E8" w:rsidP="005E6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8E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законом от 19.12.2023 № 617-ФЗ «</w:t>
      </w:r>
      <w:r w:rsidRPr="005E68E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5E68E8">
        <w:rPr>
          <w:rFonts w:ascii="Times New Roman" w:hAnsi="Times New Roman" w:cs="Times New Roman"/>
          <w:sz w:val="28"/>
          <w:szCs w:val="28"/>
        </w:rPr>
        <w:t xml:space="preserve"> охоте и о сохранении охотничьих ресурсов и о внесении изменений в отдельные законодательные акты Российской Федерации“ и</w:t>
      </w:r>
      <w:r>
        <w:rPr>
          <w:rFonts w:ascii="Times New Roman" w:hAnsi="Times New Roman" w:cs="Times New Roman"/>
          <w:sz w:val="28"/>
          <w:szCs w:val="28"/>
        </w:rPr>
        <w:t xml:space="preserve"> статью 44 Федерального закона «Об</w:t>
      </w:r>
      <w:r w:rsidRPr="005E68E8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публичной власти в </w:t>
      </w:r>
      <w:r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Федерации» </w:t>
      </w:r>
      <w:r w:rsidRPr="005E68E8">
        <w:rPr>
          <w:rFonts w:ascii="Times New Roman" w:hAnsi="Times New Roman" w:cs="Times New Roman"/>
          <w:sz w:val="28"/>
          <w:szCs w:val="28"/>
        </w:rPr>
        <w:t xml:space="preserve">установлена обязанность по проверке знаний </w:t>
      </w:r>
      <w:proofErr w:type="spellStart"/>
      <w:r w:rsidRPr="005E68E8">
        <w:rPr>
          <w:rFonts w:ascii="Times New Roman" w:hAnsi="Times New Roman" w:cs="Times New Roman"/>
          <w:sz w:val="28"/>
          <w:szCs w:val="28"/>
        </w:rPr>
        <w:t>охотминимума</w:t>
      </w:r>
      <w:proofErr w:type="spellEnd"/>
      <w:r w:rsidRPr="005E68E8">
        <w:rPr>
          <w:rFonts w:ascii="Times New Roman" w:hAnsi="Times New Roman" w:cs="Times New Roman"/>
          <w:sz w:val="28"/>
          <w:szCs w:val="28"/>
        </w:rPr>
        <w:t xml:space="preserve"> для лиц, получающих охотничий билет повторно, если охотничий билет, полученный ранее</w:t>
      </w:r>
      <w:proofErr w:type="gramEnd"/>
      <w:r w:rsidRPr="005E68E8">
        <w:rPr>
          <w:rFonts w:ascii="Times New Roman" w:hAnsi="Times New Roman" w:cs="Times New Roman"/>
          <w:sz w:val="28"/>
          <w:szCs w:val="28"/>
        </w:rPr>
        <w:t>, был аннулирован.</w:t>
      </w:r>
    </w:p>
    <w:p w:rsidR="005E68E8" w:rsidRPr="005E68E8" w:rsidRDefault="005E68E8" w:rsidP="005E6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8E8">
        <w:rPr>
          <w:rFonts w:ascii="Times New Roman" w:hAnsi="Times New Roman" w:cs="Times New Roman"/>
          <w:sz w:val="28"/>
          <w:szCs w:val="28"/>
        </w:rPr>
        <w:t>Охотминимум</w:t>
      </w:r>
      <w:proofErr w:type="spellEnd"/>
      <w:r w:rsidRPr="005E68E8">
        <w:rPr>
          <w:rFonts w:ascii="Times New Roman" w:hAnsi="Times New Roman" w:cs="Times New Roman"/>
          <w:sz w:val="28"/>
          <w:szCs w:val="28"/>
        </w:rPr>
        <w:t xml:space="preserve"> включает в себя, в частности, знание требований безопасности при осуществлении охоты, ограничений охоты и основ биологии диких животных.</w:t>
      </w:r>
    </w:p>
    <w:p w:rsidR="005E68E8" w:rsidRPr="005E68E8" w:rsidRDefault="005E68E8" w:rsidP="005E6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E8">
        <w:rPr>
          <w:rFonts w:ascii="Times New Roman" w:hAnsi="Times New Roman" w:cs="Times New Roman"/>
          <w:sz w:val="28"/>
          <w:szCs w:val="28"/>
        </w:rPr>
        <w:t>Кроме этого, подписанным законом устанавливается, что с 1 января 2025 года охотничий билет будет выдаваться в форме электронного документа. В случае</w:t>
      </w:r>
      <w:proofErr w:type="gramStart"/>
      <w:r w:rsidRPr="005E68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68E8">
        <w:rPr>
          <w:rFonts w:ascii="Times New Roman" w:hAnsi="Times New Roman" w:cs="Times New Roman"/>
          <w:sz w:val="28"/>
          <w:szCs w:val="28"/>
        </w:rPr>
        <w:t xml:space="preserve">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:rsidR="005E68E8" w:rsidRPr="005E68E8" w:rsidRDefault="005E68E8" w:rsidP="005E6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E8">
        <w:rPr>
          <w:rFonts w:ascii="Times New Roman" w:hAnsi="Times New Roman" w:cs="Times New Roman"/>
          <w:sz w:val="28"/>
          <w:szCs w:val="28"/>
        </w:rPr>
        <w:t xml:space="preserve">Помимо прочего, законом закрепляются положения о </w:t>
      </w:r>
      <w:proofErr w:type="spellStart"/>
      <w:r w:rsidRPr="005E68E8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5E68E8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proofErr w:type="spellStart"/>
      <w:r w:rsidRPr="005E68E8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Pr="005E68E8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управления в области охоты и сохранения охотничьих ресурсов.</w:t>
      </w:r>
    </w:p>
    <w:p w:rsidR="005E68E8" w:rsidRPr="005E68E8" w:rsidRDefault="005E68E8" w:rsidP="005E6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E8">
        <w:rPr>
          <w:rFonts w:ascii="Times New Roman" w:hAnsi="Times New Roman" w:cs="Times New Roman"/>
          <w:sz w:val="28"/>
          <w:szCs w:val="28"/>
        </w:rPr>
        <w:t>Федеральный закон вступает в силу с сентября 2025 года, за исключением его отдельных положений, которые вступают в силу с 1 января 2025 года.</w:t>
      </w:r>
    </w:p>
    <w:p w:rsidR="00C07519" w:rsidRPr="00B97286" w:rsidRDefault="00C07519" w:rsidP="00B972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777B" w:rsidRDefault="00AA777B" w:rsidP="00AF62B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B3" w:rsidRPr="00AF62B3" w:rsidRDefault="00AF62B3" w:rsidP="00AF62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62B3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AF62B3" w:rsidRPr="00AF62B3" w:rsidRDefault="00AF62B3" w:rsidP="00AA777B">
      <w:pPr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BC0" w:rsidRPr="00AF62B3" w:rsidRDefault="008F7BC0" w:rsidP="00AF62B3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8F7BC0" w:rsidRPr="00AF62B3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51D33"/>
    <w:rsid w:val="000A08B1"/>
    <w:rsid w:val="002910E5"/>
    <w:rsid w:val="002B7D46"/>
    <w:rsid w:val="002F4A9E"/>
    <w:rsid w:val="003C5A34"/>
    <w:rsid w:val="0055032B"/>
    <w:rsid w:val="00570C8D"/>
    <w:rsid w:val="00586DE7"/>
    <w:rsid w:val="005E68E8"/>
    <w:rsid w:val="00610100"/>
    <w:rsid w:val="006376CA"/>
    <w:rsid w:val="00651F82"/>
    <w:rsid w:val="00670FDF"/>
    <w:rsid w:val="00686B8D"/>
    <w:rsid w:val="006A05E3"/>
    <w:rsid w:val="006D4F00"/>
    <w:rsid w:val="007215C3"/>
    <w:rsid w:val="00775ECF"/>
    <w:rsid w:val="008F7BC0"/>
    <w:rsid w:val="00A02CF0"/>
    <w:rsid w:val="00A522AA"/>
    <w:rsid w:val="00A70589"/>
    <w:rsid w:val="00A7231F"/>
    <w:rsid w:val="00AA777B"/>
    <w:rsid w:val="00AF62B3"/>
    <w:rsid w:val="00B2501B"/>
    <w:rsid w:val="00B80467"/>
    <w:rsid w:val="00B97286"/>
    <w:rsid w:val="00C07519"/>
    <w:rsid w:val="00CA529E"/>
    <w:rsid w:val="00CB3E04"/>
    <w:rsid w:val="00CD54F9"/>
    <w:rsid w:val="00D07873"/>
    <w:rsid w:val="00DD2841"/>
    <w:rsid w:val="00DF0D37"/>
    <w:rsid w:val="00ED1D46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1289</Characters>
  <Application>Microsoft Office Word</Application>
  <DocSecurity>0</DocSecurity>
  <Lines>10</Lines>
  <Paragraphs>3</Paragraphs>
  <ScaleCrop>false</ScaleCrop>
  <Company>Транспортная прокуратура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2024-02-13T05:35:00Z</dcterms:created>
  <dcterms:modified xsi:type="dcterms:W3CDTF">2024-05-14T02:32:00Z</dcterms:modified>
</cp:coreProperties>
</file>