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19" w:rsidRDefault="00D26719" w:rsidP="00D267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СЕЛЬСКОГО ПОСЕЛЕНИЯ   «КАТАНГАРСКОЕ»                                                                            </w:t>
      </w:r>
    </w:p>
    <w:p w:rsidR="00D26719" w:rsidRDefault="00D26719" w:rsidP="00D26719">
      <w:pPr>
        <w:jc w:val="right"/>
        <w:rPr>
          <w:b/>
          <w:bCs/>
          <w:sz w:val="40"/>
          <w:szCs w:val="40"/>
        </w:rPr>
      </w:pPr>
    </w:p>
    <w:p w:rsidR="00D26719" w:rsidRDefault="00D26719" w:rsidP="00D267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26719" w:rsidRDefault="00D26719" w:rsidP="00D26719">
      <w:pPr>
        <w:jc w:val="center"/>
        <w:rPr>
          <w:b/>
          <w:bCs/>
          <w:sz w:val="32"/>
          <w:szCs w:val="32"/>
        </w:rPr>
      </w:pPr>
    </w:p>
    <w:p w:rsidR="00D26719" w:rsidRDefault="00D26719" w:rsidP="00D267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31.05. 2024 года                                                                        № 91-1    </w:t>
      </w:r>
    </w:p>
    <w:p w:rsidR="00D26719" w:rsidRDefault="00D26719" w:rsidP="00D26719">
      <w:pPr>
        <w:rPr>
          <w:b/>
          <w:bCs/>
          <w:sz w:val="32"/>
          <w:szCs w:val="32"/>
        </w:rPr>
      </w:pPr>
    </w:p>
    <w:p w:rsidR="00D26719" w:rsidRDefault="00D26719" w:rsidP="00D26719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с. Катангар</w:t>
      </w:r>
    </w:p>
    <w:p w:rsidR="00D26719" w:rsidRDefault="00D26719" w:rsidP="00D26719">
      <w:pPr>
        <w:spacing w:before="120"/>
        <w:ind w:firstLine="709"/>
        <w:jc w:val="both"/>
        <w:rPr>
          <w:color w:val="000000"/>
        </w:rPr>
      </w:pPr>
    </w:p>
    <w:p w:rsidR="00D26719" w:rsidRDefault="00D26719" w:rsidP="00D26719">
      <w:pPr>
        <w:spacing w:before="120"/>
        <w:ind w:firstLine="709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>Об утверждении отчета об исполнении бюджета сельского поселения «Катангарское» за 2023 год</w:t>
      </w:r>
    </w:p>
    <w:p w:rsidR="00D26719" w:rsidRDefault="00D26719" w:rsidP="00D26719">
      <w:pPr>
        <w:spacing w:before="120"/>
        <w:ind w:firstLine="709"/>
        <w:jc w:val="both"/>
        <w:rPr>
          <w:b/>
          <w:color w:val="000000"/>
          <w:sz w:val="32"/>
        </w:rPr>
      </w:pPr>
    </w:p>
    <w:p w:rsidR="00D26719" w:rsidRDefault="00D26719" w:rsidP="00D26719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52 ч. 2.3 Федерального закона № 131 - ФЗ от 06.10.2003 г. «Об общих принципах организации местного самоуправления в Российской Федерации, о формировании, утверждении, исполнении местного бюджета и контроля над его исполнением, Совет сельского поселения «Катангарское» постановила:</w:t>
      </w:r>
    </w:p>
    <w:p w:rsidR="00D26719" w:rsidRDefault="00D26719" w:rsidP="00D26719">
      <w:pPr>
        <w:pStyle w:val="ConsNormal"/>
        <w:widowControl/>
        <w:numPr>
          <w:ilvl w:val="0"/>
          <w:numId w:val="2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сельского поселения «Катангарское» за  2023 год по доходам в сумме 5469,140 тыс. руб., по расходам  5472,310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профицит в сумме 3,170 тыс.руб.</w:t>
      </w:r>
    </w:p>
    <w:p w:rsidR="00D26719" w:rsidRDefault="00D26719" w:rsidP="00D26719">
      <w:pPr>
        <w:pStyle w:val="ConsNormal"/>
        <w:widowControl/>
        <w:numPr>
          <w:ilvl w:val="0"/>
          <w:numId w:val="2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доходы бюджета поселения за 2023 г. по кодам бюджетной классификации доходов бюджета согласно приложению № 1 к настоящему решению.</w:t>
      </w:r>
    </w:p>
    <w:p w:rsidR="00D26719" w:rsidRDefault="00D26719" w:rsidP="00D26719">
      <w:pPr>
        <w:pStyle w:val="ConsNormal"/>
        <w:widowControl/>
        <w:numPr>
          <w:ilvl w:val="0"/>
          <w:numId w:val="2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расходы бюджета поселения за  2023 года по разделам, подразделам, целевым статьям и видам расходов классификации расходов бюджета согласно приложению № 2 к настоящему решению.</w:t>
      </w:r>
    </w:p>
    <w:p w:rsidR="00D26719" w:rsidRDefault="00D26719" w:rsidP="00D2671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Утвердить расходы бюджета поселения за  2023 год в ведомственной структуре расходов бюджета  сельского поселения согласно приложению № 3 к настоящему решению.</w:t>
      </w:r>
    </w:p>
    <w:p w:rsidR="00D26719" w:rsidRDefault="00D26719" w:rsidP="00D2671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Утвердить источники финансирования дефицита бюджета поселения за 2023  год согласно приложению № 4 к настоящему решению.</w:t>
      </w:r>
    </w:p>
    <w:p w:rsidR="00D26719" w:rsidRDefault="00D26719" w:rsidP="00D26719">
      <w:pPr>
        <w:pStyle w:val="ConsNormal"/>
        <w:widowControl/>
        <w:snapToGrid/>
        <w:spacing w:before="60"/>
        <w:ind w:left="181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719" w:rsidRDefault="00D26719" w:rsidP="00D26719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719" w:rsidRDefault="00D26719" w:rsidP="00D26719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719" w:rsidRDefault="00D26719" w:rsidP="00D26719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Глава сельского поселения </w:t>
      </w:r>
      <w:r>
        <w:rPr>
          <w:color w:val="000000"/>
        </w:rPr>
        <w:tab/>
        <w:t xml:space="preserve">   /</w:t>
      </w:r>
      <w:proofErr w:type="gramStart"/>
      <w:r>
        <w:rPr>
          <w:color w:val="000000"/>
        </w:rPr>
        <w:t>Непомнящий</w:t>
      </w:r>
      <w:proofErr w:type="gramEnd"/>
      <w:r>
        <w:rPr>
          <w:color w:val="000000"/>
        </w:rPr>
        <w:t xml:space="preserve"> В.И./</w:t>
      </w:r>
    </w:p>
    <w:p w:rsidR="00D26719" w:rsidRDefault="00D26719" w:rsidP="00D26719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«Катангарское»                        </w:t>
      </w:r>
    </w:p>
    <w:p w:rsidR="00D26719" w:rsidRDefault="00D26719" w:rsidP="00D26719"/>
    <w:p w:rsidR="00D26719" w:rsidRDefault="00D26719" w:rsidP="00D26719">
      <w:pPr>
        <w:ind w:left="4248" w:firstLine="708"/>
        <w:jc w:val="center"/>
      </w:pPr>
    </w:p>
    <w:p w:rsidR="00D26719" w:rsidRDefault="00D26719" w:rsidP="00D26719">
      <w:pPr>
        <w:ind w:left="4248" w:firstLine="708"/>
        <w:jc w:val="center"/>
      </w:pPr>
      <w:r>
        <w:t>ПРИЛОЖЕНИЕ №1</w:t>
      </w:r>
    </w:p>
    <w:p w:rsidR="00D26719" w:rsidRDefault="00D26719" w:rsidP="00D26719">
      <w:pPr>
        <w:ind w:left="4956"/>
      </w:pPr>
      <w:r>
        <w:t xml:space="preserve"> к решению  Совета  сельского  поселения «Катангарское» </w:t>
      </w:r>
    </w:p>
    <w:p w:rsidR="00D26719" w:rsidRDefault="00D26719" w:rsidP="00D26719">
      <w:pPr>
        <w:ind w:left="4956"/>
        <w:jc w:val="center"/>
      </w:pPr>
      <w:r>
        <w:t>от 31.05.2024 года № 91-1</w:t>
      </w:r>
    </w:p>
    <w:p w:rsidR="00D26719" w:rsidRDefault="00D26719" w:rsidP="00D26719">
      <w:pPr>
        <w:ind w:left="5040"/>
        <w:jc w:val="center"/>
      </w:pPr>
    </w:p>
    <w:p w:rsidR="00D26719" w:rsidRDefault="00D26719" w:rsidP="00D26719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 за  2023 год</w:t>
      </w:r>
    </w:p>
    <w:p w:rsidR="00D26719" w:rsidRDefault="00D26719" w:rsidP="00D26719">
      <w:pPr>
        <w:tabs>
          <w:tab w:val="left" w:pos="2400"/>
        </w:tabs>
        <w:jc w:val="center"/>
      </w:pPr>
    </w:p>
    <w:tbl>
      <w:tblPr>
        <w:tblpPr w:leftFromText="180" w:rightFromText="180" w:bottomFromText="200" w:vertAnchor="text" w:tblpXSpec="center" w:tblpY="1"/>
        <w:tblOverlap w:val="never"/>
        <w:tblW w:w="10635" w:type="dxa"/>
        <w:tblLayout w:type="fixed"/>
        <w:tblLook w:val="04A0"/>
      </w:tblPr>
      <w:tblGrid>
        <w:gridCol w:w="4254"/>
        <w:gridCol w:w="2978"/>
        <w:gridCol w:w="1525"/>
        <w:gridCol w:w="1878"/>
      </w:tblGrid>
      <w:tr w:rsidR="00D26719" w:rsidTr="00D26719">
        <w:trPr>
          <w:trHeight w:val="14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2023 год</w:t>
            </w:r>
          </w:p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Тыс</w:t>
            </w:r>
            <w:proofErr w:type="gramStart"/>
            <w:r>
              <w:rPr>
                <w:bCs/>
                <w:lang w:eastAsia="en-US"/>
              </w:rPr>
              <w:t>.р</w:t>
            </w:r>
            <w:proofErr w:type="gramEnd"/>
            <w:r>
              <w:rPr>
                <w:bCs/>
                <w:lang w:eastAsia="en-US"/>
              </w:rPr>
              <w:t>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1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за  2023г.</w:t>
            </w:r>
          </w:p>
          <w:p w:rsidR="00D26719" w:rsidRDefault="00D26719" w:rsidP="00D26719">
            <w:pPr>
              <w:spacing w:line="276" w:lineRule="auto"/>
              <w:ind w:right="1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Тыс</w:t>
            </w:r>
            <w:proofErr w:type="gramStart"/>
            <w:r>
              <w:rPr>
                <w:bCs/>
                <w:lang w:eastAsia="en-US"/>
              </w:rPr>
              <w:t>.р</w:t>
            </w:r>
            <w:proofErr w:type="gramEnd"/>
            <w:r>
              <w:rPr>
                <w:bCs/>
                <w:lang w:eastAsia="en-US"/>
              </w:rPr>
              <w:t>уб.</w:t>
            </w:r>
          </w:p>
        </w:tc>
      </w:tr>
      <w:tr w:rsidR="00D26719" w:rsidTr="00D26719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Cs/>
                <w:lang w:eastAsia="en-US"/>
              </w:rPr>
            </w:pP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243,500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235,741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60,942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45,510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60,942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45,510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60,942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45,510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1 05 00000 00 0000 000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4,900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1,918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4,900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1,918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 на имущество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209,471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188,313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  <w:r>
              <w:rPr>
                <w:lang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1 06 01000 00 0000 110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8,596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8,596</w:t>
            </w:r>
          </w:p>
        </w:tc>
      </w:tr>
      <w:tr w:rsidR="00D26719" w:rsidTr="00D2671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1 06 06000 00 0000 110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194,471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179,717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141,814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128,260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1 06 06043 10 0000 110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52,657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51,457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122,946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105,163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4,000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1 11 05000 00 0000 120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4,000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4,000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1 13 02995 10 0000 130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32,946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51,163</w:t>
            </w:r>
          </w:p>
        </w:tc>
      </w:tr>
      <w:tr w:rsidR="00D26719" w:rsidTr="00D2671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343,500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21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340,904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5070,880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5070,880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5070,880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627"/>
              </w:tabs>
              <w:spacing w:line="276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5070,880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2 02 15001 10 0000 150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3727,000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627"/>
              </w:tabs>
              <w:spacing w:line="276" w:lineRule="auto"/>
              <w:ind w:left="-108"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3727,000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2 02 15001 10 0000 150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3727,000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627"/>
              </w:tabs>
              <w:spacing w:line="276" w:lineRule="auto"/>
              <w:ind w:left="-108"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3727,000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2 02 15002 00 0000 150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627"/>
              </w:tabs>
              <w:spacing w:line="276" w:lineRule="auto"/>
              <w:ind w:left="-108"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79,000</w:t>
            </w:r>
          </w:p>
        </w:tc>
      </w:tr>
      <w:tr w:rsidR="00D26719" w:rsidTr="00D26719">
        <w:trPr>
          <w:trHeight w:val="1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D26719" w:rsidRDefault="00D26719" w:rsidP="00D2671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2 02 15002 10 0000 150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627"/>
              </w:tabs>
              <w:spacing w:line="276" w:lineRule="auto"/>
              <w:ind w:left="-108" w:righ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79,000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ind w:left="-108"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на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2 02 35118 00 0000 150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на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1099,480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tabs>
                <w:tab w:val="left" w:pos="1202"/>
              </w:tabs>
              <w:spacing w:line="276" w:lineRule="auto"/>
              <w:ind w:left="-143"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1099,480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1099,480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7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1099,480</w:t>
            </w:r>
          </w:p>
        </w:tc>
      </w:tr>
      <w:tr w:rsidR="00D26719" w:rsidTr="00D26719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5242,380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5411,784</w:t>
            </w:r>
          </w:p>
        </w:tc>
      </w:tr>
    </w:tbl>
    <w:p w:rsidR="00D26719" w:rsidRDefault="00D26719" w:rsidP="00D26719">
      <w:pPr>
        <w:jc w:val="right"/>
      </w:pPr>
      <w:r>
        <w:lastRenderedPageBreak/>
        <w:t xml:space="preserve">                                                                          ПРИЛОЖЕНИЕ № 2 </w:t>
      </w:r>
    </w:p>
    <w:p w:rsidR="00D26719" w:rsidRDefault="00D26719" w:rsidP="00D26719">
      <w:pPr>
        <w:ind w:left="4956"/>
        <w:jc w:val="right"/>
      </w:pPr>
      <w:r>
        <w:t xml:space="preserve">к решению  Совета  сельского  поселения «Катангарское» </w:t>
      </w:r>
    </w:p>
    <w:p w:rsidR="00D26719" w:rsidRDefault="00D26719" w:rsidP="00D26719">
      <w:pPr>
        <w:ind w:left="4956"/>
        <w:jc w:val="right"/>
      </w:pPr>
      <w:r>
        <w:t>от 31.05.2024 года № 91-1</w:t>
      </w:r>
    </w:p>
    <w:p w:rsidR="00D26719" w:rsidRDefault="00D26719" w:rsidP="00D26719">
      <w:pPr>
        <w:ind w:left="4956"/>
        <w:jc w:val="right"/>
      </w:pPr>
    </w:p>
    <w:p w:rsidR="00D26719" w:rsidRDefault="00D26719" w:rsidP="00D26719">
      <w:pPr>
        <w:jc w:val="right"/>
      </w:pPr>
    </w:p>
    <w:p w:rsidR="00D26719" w:rsidRDefault="00D26719" w:rsidP="00D26719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  за  2023 год</w:t>
      </w:r>
    </w:p>
    <w:p w:rsidR="00D26719" w:rsidRDefault="00D26719" w:rsidP="00D26719">
      <w:pPr>
        <w:ind w:left="4860" w:right="115"/>
        <w:jc w:val="both"/>
      </w:pPr>
    </w:p>
    <w:tbl>
      <w:tblPr>
        <w:tblW w:w="10485" w:type="dxa"/>
        <w:jc w:val="center"/>
        <w:tblLayout w:type="fixed"/>
        <w:tblLook w:val="04A0"/>
      </w:tblPr>
      <w:tblGrid>
        <w:gridCol w:w="3956"/>
        <w:gridCol w:w="850"/>
        <w:gridCol w:w="12"/>
        <w:gridCol w:w="697"/>
        <w:gridCol w:w="12"/>
        <w:gridCol w:w="279"/>
        <w:gridCol w:w="1264"/>
        <w:gridCol w:w="15"/>
        <w:gridCol w:w="703"/>
        <w:gridCol w:w="1264"/>
        <w:gridCol w:w="13"/>
        <w:gridCol w:w="1420"/>
      </w:tblGrid>
      <w:tr w:rsidR="00D26719" w:rsidTr="00D26719">
        <w:trPr>
          <w:trHeight w:val="300"/>
          <w:jc w:val="center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на 2023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Исполнено за 2023 г., 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</w:tr>
      <w:tr w:rsidR="00D26719" w:rsidTr="00D26719">
        <w:trPr>
          <w:trHeight w:val="782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3726,480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3651,010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94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00 0 002 0000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00 0 002 0300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00 0 002 0300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000 002 0300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161,391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161,391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bCs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00 0 00         20400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00 0 00 20400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94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000 002 04 00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782,060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782,060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000 002 04 00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233,190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233,190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384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000 090 00 </w:t>
            </w:r>
            <w:proofErr w:type="spellStart"/>
            <w:r>
              <w:rPr>
                <w:b/>
                <w:bCs/>
                <w:lang w:eastAsia="en-US"/>
              </w:rPr>
              <w:t>00</w:t>
            </w:r>
            <w:proofErr w:type="spellEnd"/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1199,542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1199,541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924,417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924,417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275,125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275,124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795,081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723,612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</w:t>
            </w:r>
            <w:r>
              <w:rPr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341,219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310,874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323,862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320,585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000 070 05 00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92,152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14,601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10,601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2,563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2,563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12,038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8,038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0,283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Уплата транспортного налога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1,755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1,755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000 00 51180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000 00 51180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000 00 51180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127,036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127,036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000 0051180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38,364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38,364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00 0 07 00500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00 0 07 00500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«Совершенствование гражданской обороны, защиты населения и муниципального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00 0 79 51013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000 315 1201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819,000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735,641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735,641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услуги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83,359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83,359</w:t>
            </w:r>
          </w:p>
        </w:tc>
      </w:tr>
      <w:tr w:rsidR="00D26719" w:rsidTr="00D26719">
        <w:trPr>
          <w:trHeight w:val="67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304,562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304,542</w:t>
            </w:r>
          </w:p>
        </w:tc>
      </w:tr>
      <w:tr w:rsidR="00D26719" w:rsidTr="00D26719">
        <w:trPr>
          <w:trHeight w:val="56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ind w:left="-28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</w:tr>
      <w:tr w:rsidR="00D26719" w:rsidTr="00D26719">
        <w:trPr>
          <w:trHeight w:val="56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сельских поселений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ind w:left="-28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00 0 79       51029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</w:tr>
      <w:tr w:rsidR="00D26719" w:rsidTr="00D26719">
        <w:trPr>
          <w:trHeight w:val="1014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сельских поселений</w:t>
            </w:r>
          </w:p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00 0 60 00500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212,582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212,562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00 0 60 00500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212,582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212,562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00 0 70 00500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00 0 70 00500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Оформление общественных пространств муниципальных районов, муниципальных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00 0 00 78150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00 0 00 78150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000 </w:t>
            </w:r>
            <w:proofErr w:type="spellStart"/>
            <w:r>
              <w:rPr>
                <w:bCs/>
                <w:lang w:eastAsia="en-US"/>
              </w:rPr>
              <w:t>000</w:t>
            </w:r>
            <w:proofErr w:type="spellEnd"/>
            <w:r>
              <w:rPr>
                <w:bCs/>
                <w:lang w:eastAsia="en-US"/>
              </w:rPr>
              <w:t xml:space="preserve"> 00 </w:t>
            </w:r>
            <w:proofErr w:type="spellStart"/>
            <w:r>
              <w:rPr>
                <w:bCs/>
                <w:lang w:eastAsia="en-US"/>
              </w:rPr>
              <w:t>00</w:t>
            </w:r>
            <w:proofErr w:type="spellEnd"/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000 440 99 00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000 440 99 00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000 440 99 00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31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945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19,820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630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1068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000 520 15 00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888"/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000 520 15 00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28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5472,310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5394,210</w:t>
            </w:r>
          </w:p>
        </w:tc>
      </w:tr>
    </w:tbl>
    <w:p w:rsidR="00D26719" w:rsidRDefault="00D26719" w:rsidP="00D26719">
      <w:pPr>
        <w:ind w:left="4956"/>
        <w:jc w:val="right"/>
      </w:pPr>
      <w:r>
        <w:lastRenderedPageBreak/>
        <w:t xml:space="preserve">                                                                                                  ПРИЛОЖЕНИЕ № 3</w:t>
      </w:r>
    </w:p>
    <w:p w:rsidR="00D26719" w:rsidRDefault="00D26719" w:rsidP="00D26719">
      <w:pPr>
        <w:ind w:left="4956"/>
        <w:jc w:val="right"/>
      </w:pPr>
      <w:r>
        <w:t xml:space="preserve">к решению  Совета  сельского  поселения «Катангарское» </w:t>
      </w:r>
    </w:p>
    <w:p w:rsidR="00D26719" w:rsidRDefault="00D26719" w:rsidP="00D26719">
      <w:pPr>
        <w:ind w:left="4956"/>
        <w:jc w:val="right"/>
      </w:pPr>
      <w:r>
        <w:t>от 31.05.2024 года № 91-1</w:t>
      </w:r>
    </w:p>
    <w:p w:rsidR="00D26719" w:rsidRDefault="00D26719" w:rsidP="00D26719">
      <w:pPr>
        <w:jc w:val="right"/>
      </w:pPr>
    </w:p>
    <w:p w:rsidR="00D26719" w:rsidRDefault="00D26719" w:rsidP="00D26719">
      <w:pPr>
        <w:ind w:left="4956"/>
        <w:jc w:val="center"/>
      </w:pPr>
    </w:p>
    <w:p w:rsidR="00D26719" w:rsidRDefault="00D26719" w:rsidP="00D26719">
      <w:pPr>
        <w:jc w:val="center"/>
        <w:rPr>
          <w:b/>
        </w:rPr>
      </w:pPr>
      <w:r>
        <w:rPr>
          <w:b/>
          <w:color w:val="00000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 за  2023 г. </w:t>
      </w:r>
    </w:p>
    <w:tbl>
      <w:tblPr>
        <w:tblW w:w="10770" w:type="dxa"/>
        <w:tblInd w:w="-885" w:type="dxa"/>
        <w:tblLayout w:type="fixed"/>
        <w:tblLook w:val="04A0"/>
      </w:tblPr>
      <w:tblGrid>
        <w:gridCol w:w="3825"/>
        <w:gridCol w:w="709"/>
        <w:gridCol w:w="709"/>
        <w:gridCol w:w="709"/>
        <w:gridCol w:w="1416"/>
        <w:gridCol w:w="851"/>
        <w:gridCol w:w="1275"/>
        <w:gridCol w:w="1276"/>
      </w:tblGrid>
      <w:tr w:rsidR="00D26719" w:rsidTr="00D26719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администратора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 на 2023 г.,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Исполнено за 2023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ыс.руб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D26719" w:rsidTr="00D26719">
        <w:trPr>
          <w:trHeight w:val="7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ind w:left="-674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rPr>
                <w:lang w:eastAsia="en-US"/>
              </w:rPr>
            </w:pP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3726,480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3651,010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00 0 002 0000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702,007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540,616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161,391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Правительства Российской </w:t>
            </w:r>
            <w:r>
              <w:rPr>
                <w:b/>
                <w:bCs/>
                <w:lang w:eastAsia="en-US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1015,250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1015,250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782,060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782,060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233,190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000 090 00 </w:t>
            </w:r>
            <w:proofErr w:type="spellStart"/>
            <w:r>
              <w:rPr>
                <w:b/>
                <w:bCs/>
                <w:lang w:eastAsia="en-US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2009,223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1933,753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1199,541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924,417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924,417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Страховые взносы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275,124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723,612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работ, услуг </w:t>
            </w:r>
            <w:r>
              <w:rPr>
                <w:lang w:eastAsia="en-US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00 093 99 </w:t>
            </w:r>
            <w:r>
              <w:rPr>
                <w:lang w:eastAsia="en-US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341,219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310,874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320,585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000 070 05 00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92,152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10,601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2,563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12,038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8,038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0,283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1,755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165,400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165,400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Фонд оплаты труда персоналу государственных </w:t>
            </w:r>
            <w:r>
              <w:rPr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127,036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127,036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38,364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00 0 07 00500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00 0 07 00500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95,000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«Совершенствование гражданской обороны, защиты населения и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00 0 79 51013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819,000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735,641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735,641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83,359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83,359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304,562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304,542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00 0 79 51029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сельских поселений</w:t>
            </w:r>
          </w:p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00 0 60 00500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212,582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212,562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00 0 60 00500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212,582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212,562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00 0 70 00500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00 0 70 00500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8,980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Оформление общественных пространств муниципальных районов, муниципальных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00 0 00 78150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00 0 00 788150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152,530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000 </w:t>
            </w:r>
            <w:proofErr w:type="spellStart"/>
            <w:r>
              <w:rPr>
                <w:bCs/>
                <w:lang w:eastAsia="en-US"/>
              </w:rPr>
              <w:t>000</w:t>
            </w:r>
            <w:proofErr w:type="spellEnd"/>
            <w:r>
              <w:rPr>
                <w:bCs/>
                <w:lang w:eastAsia="en-US"/>
              </w:rPr>
              <w:t xml:space="preserve"> 00 </w:t>
            </w:r>
            <w:proofErr w:type="spellStart"/>
            <w:r>
              <w:rPr>
                <w:bCs/>
                <w:lang w:eastAsia="en-US"/>
              </w:rPr>
              <w:t>00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000 440 9900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</w:t>
            </w:r>
            <w:r>
              <w:rPr>
                <w:lang w:eastAsia="en-US"/>
              </w:rPr>
              <w:lastRenderedPageBreak/>
              <w:t xml:space="preserve">и услуг для государственных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000 440 </w:t>
            </w:r>
            <w:r>
              <w:rPr>
                <w:bCs/>
                <w:lang w:eastAsia="en-US"/>
              </w:rPr>
              <w:lastRenderedPageBreak/>
              <w:t>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152,530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000 49 10100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146,908</w:t>
            </w:r>
          </w:p>
        </w:tc>
      </w:tr>
      <w:tr w:rsidR="00D26719" w:rsidTr="00D2671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19,820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9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1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000 520 15 00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8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000 520 15 00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19,820</w:t>
            </w:r>
          </w:p>
        </w:tc>
      </w:tr>
      <w:tr w:rsidR="00D26719" w:rsidTr="00D26719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719" w:rsidRDefault="00D26719" w:rsidP="00D2671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5472,310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5394,210</w:t>
            </w:r>
          </w:p>
        </w:tc>
      </w:tr>
    </w:tbl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>
      <w:r>
        <w:t xml:space="preserve">                                         </w:t>
      </w:r>
    </w:p>
    <w:p w:rsidR="00D26719" w:rsidRDefault="00D26719" w:rsidP="00D26719"/>
    <w:p w:rsidR="00D26719" w:rsidRDefault="00D26719" w:rsidP="00D26719">
      <w:r>
        <w:t xml:space="preserve">                                                                                            ПРИЛОЖЕНИЕ № 4</w:t>
      </w:r>
    </w:p>
    <w:p w:rsidR="00D26719" w:rsidRDefault="00D26719" w:rsidP="00D26719">
      <w:pPr>
        <w:ind w:left="4956"/>
        <w:jc w:val="right"/>
      </w:pPr>
      <w:r>
        <w:t xml:space="preserve">к решению  Совета  сельского  поселения «Катангарское» </w:t>
      </w:r>
    </w:p>
    <w:p w:rsidR="00D26719" w:rsidRDefault="00D26719" w:rsidP="00D26719">
      <w:pPr>
        <w:ind w:left="4956"/>
        <w:jc w:val="right"/>
      </w:pPr>
      <w:r>
        <w:t>от 31.05.2024 года № 91-1</w:t>
      </w:r>
    </w:p>
    <w:p w:rsidR="00D26719" w:rsidRDefault="00D26719" w:rsidP="00D26719">
      <w:pPr>
        <w:ind w:left="5040"/>
        <w:jc w:val="right"/>
      </w:pPr>
    </w:p>
    <w:p w:rsidR="00D26719" w:rsidRDefault="00D26719" w:rsidP="00D26719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за 2023 года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443"/>
        <w:gridCol w:w="2373"/>
        <w:gridCol w:w="213"/>
        <w:gridCol w:w="2211"/>
        <w:gridCol w:w="1578"/>
        <w:gridCol w:w="1431"/>
      </w:tblGrid>
      <w:tr w:rsidR="00D26719" w:rsidTr="00D26719">
        <w:trPr>
          <w:cantSplit/>
        </w:trPr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Утверждено на </w:t>
            </w:r>
          </w:p>
          <w:p w:rsidR="00D26719" w:rsidRDefault="00D26719" w:rsidP="00D26719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2023 </w:t>
            </w:r>
            <w:proofErr w:type="spellStart"/>
            <w:r>
              <w:rPr>
                <w:bCs/>
                <w:lang w:eastAsia="en-US"/>
              </w:rPr>
              <w:t>г.</w:t>
            </w:r>
            <w:proofErr w:type="gramStart"/>
            <w:r>
              <w:rPr>
                <w:bCs/>
                <w:lang w:eastAsia="en-US"/>
              </w:rPr>
              <w:t>,т</w:t>
            </w:r>
            <w:proofErr w:type="gramEnd"/>
            <w:r>
              <w:rPr>
                <w:bCs/>
                <w:lang w:eastAsia="en-US"/>
              </w:rPr>
              <w:t>ыс.руб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Исполнено за </w:t>
            </w:r>
          </w:p>
          <w:p w:rsidR="00D26719" w:rsidRDefault="00D26719" w:rsidP="00D26719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2023 г., тыс</w:t>
            </w:r>
            <w:proofErr w:type="gramStart"/>
            <w:r>
              <w:rPr>
                <w:bCs/>
                <w:lang w:eastAsia="en-US"/>
              </w:rPr>
              <w:t>.р</w:t>
            </w:r>
            <w:proofErr w:type="gramEnd"/>
            <w:r>
              <w:rPr>
                <w:bCs/>
                <w:lang w:eastAsia="en-US"/>
              </w:rPr>
              <w:t>уб.</w:t>
            </w:r>
          </w:p>
        </w:tc>
      </w:tr>
      <w:tr w:rsidR="00D26719" w:rsidTr="00D26719">
        <w:trPr>
          <w:cantSplit/>
          <w:trHeight w:val="3242"/>
        </w:trPr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</w:tr>
      <w:tr w:rsidR="00D26719" w:rsidTr="00D26719">
        <w:trPr>
          <w:cantSplit/>
          <w:trHeight w:val="495"/>
        </w:trPr>
        <w:tc>
          <w:tcPr>
            <w:tcW w:w="3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  <w:proofErr w:type="gramStart"/>
            <w:r>
              <w:rPr>
                <w:lang w:eastAsia="en-US"/>
              </w:rPr>
              <w:t xml:space="preserve">          В</w:t>
            </w:r>
            <w:proofErr w:type="gramEnd"/>
            <w:r>
              <w:rPr>
                <w:lang w:eastAsia="en-US"/>
              </w:rPr>
              <w:t xml:space="preserve"> том числе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</w:p>
        </w:tc>
      </w:tr>
      <w:tr w:rsidR="00D26719" w:rsidTr="00D2671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3,170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-17,573</w:t>
            </w:r>
          </w:p>
        </w:tc>
      </w:tr>
      <w:tr w:rsidR="00D26719" w:rsidTr="00D2671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-5469,140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-5527,113</w:t>
            </w:r>
          </w:p>
        </w:tc>
      </w:tr>
      <w:tr w:rsidR="00D26719" w:rsidTr="00D26719">
        <w:trPr>
          <w:cantSplit/>
          <w:trHeight w:val="7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-5469,140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-5527,113</w:t>
            </w:r>
          </w:p>
        </w:tc>
      </w:tr>
      <w:tr w:rsidR="00D26719" w:rsidTr="00D26719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-5469,140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-5527,113</w:t>
            </w:r>
          </w:p>
        </w:tc>
      </w:tr>
      <w:tr w:rsidR="00D26719" w:rsidTr="00D26719">
        <w:trPr>
          <w:cantSplit/>
          <w:trHeight w:val="6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-5472,310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5509,540</w:t>
            </w:r>
          </w:p>
        </w:tc>
      </w:tr>
      <w:tr w:rsidR="00D26719" w:rsidTr="00D2671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-5472,310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5509,540</w:t>
            </w:r>
          </w:p>
        </w:tc>
      </w:tr>
      <w:tr w:rsidR="00D26719" w:rsidTr="00D26719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19" w:rsidRDefault="00D26719" w:rsidP="00D2671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6719" w:rsidRDefault="00D26719" w:rsidP="00D26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-5472,310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19" w:rsidRDefault="00D26719" w:rsidP="00D267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5509,540</w:t>
            </w:r>
          </w:p>
        </w:tc>
      </w:tr>
    </w:tbl>
    <w:p w:rsidR="00D26719" w:rsidRDefault="00D26719" w:rsidP="00D26719"/>
    <w:p w:rsidR="00D26719" w:rsidRDefault="00D26719" w:rsidP="00D26719"/>
    <w:p w:rsidR="00D26719" w:rsidRDefault="00D26719" w:rsidP="00D26719"/>
    <w:p w:rsidR="00D26719" w:rsidRDefault="00D26719" w:rsidP="00D26719"/>
    <w:p w:rsidR="00466335" w:rsidRDefault="00466335"/>
    <w:sectPr w:rsidR="00466335" w:rsidSect="00D2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A1B6D"/>
    <w:multiLevelType w:val="hybridMultilevel"/>
    <w:tmpl w:val="F8B60D90"/>
    <w:lvl w:ilvl="0" w:tplc="4D4603B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19"/>
    <w:rsid w:val="00466335"/>
    <w:rsid w:val="00D2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267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D26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D26719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26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D2671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671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rsid w:val="00D267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D26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6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2024-07-04T03:19:00Z</dcterms:created>
  <dcterms:modified xsi:type="dcterms:W3CDTF">2024-07-04T03:45:00Z</dcterms:modified>
</cp:coreProperties>
</file>