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D6" w:rsidRPr="004A0D2D" w:rsidRDefault="00BA1FD6" w:rsidP="00BA1FD6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-427355</wp:posOffset>
            </wp:positionH>
            <wp:positionV relativeFrom="margin">
              <wp:posOffset>-94615</wp:posOffset>
            </wp:positionV>
            <wp:extent cx="925830" cy="856615"/>
            <wp:effectExtent l="0" t="0" r="7620" b="635"/>
            <wp:wrapSquare wrapText="bothSides"/>
            <wp:docPr id="1" name="Рисунок 1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Отделение </w:t>
      </w:r>
    </w:p>
    <w:p w:rsidR="00BA1FD6" w:rsidRPr="004A0D2D" w:rsidRDefault="00BA1FD6" w:rsidP="00BA1FD6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Фонда пенсионногои социального страхования </w:t>
      </w:r>
    </w:p>
    <w:p w:rsidR="00BA1FD6" w:rsidRPr="004A0D2D" w:rsidRDefault="00BA1FD6" w:rsidP="00BA1FD6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РФпо Забайкальскому краю</w:t>
      </w:r>
    </w:p>
    <w:p w:rsidR="00BA1FD6" w:rsidRPr="004A0D2D" w:rsidRDefault="00BA1FD6" w:rsidP="00BA1FD6">
      <w:pPr>
        <w:spacing w:after="0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>___________________________________________________</w:t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ПРЕСС-РЕЛИЗ</w:t>
      </w:r>
    </w:p>
    <w:p w:rsidR="007935A7" w:rsidRPr="007935A7" w:rsidRDefault="007935A7" w:rsidP="007935A7">
      <w:pPr>
        <w:pStyle w:val="a3"/>
        <w:ind w:firstLine="709"/>
        <w:jc w:val="center"/>
        <w:rPr>
          <w:b/>
          <w:bCs/>
          <w:iCs/>
          <w:sz w:val="28"/>
          <w:szCs w:val="28"/>
        </w:rPr>
      </w:pPr>
      <w:r w:rsidRPr="007935A7">
        <w:rPr>
          <w:b/>
          <w:bCs/>
          <w:iCs/>
          <w:sz w:val="28"/>
          <w:szCs w:val="28"/>
        </w:rPr>
        <w:t xml:space="preserve">С 1 июля </w:t>
      </w:r>
      <w:r w:rsidR="006833AF">
        <w:rPr>
          <w:b/>
          <w:bCs/>
          <w:iCs/>
          <w:sz w:val="28"/>
          <w:szCs w:val="28"/>
        </w:rPr>
        <w:t>2024</w:t>
      </w:r>
      <w:r w:rsidRPr="007935A7">
        <w:rPr>
          <w:b/>
          <w:bCs/>
          <w:iCs/>
          <w:sz w:val="28"/>
          <w:szCs w:val="28"/>
        </w:rPr>
        <w:t xml:space="preserve"> года </w:t>
      </w:r>
      <w:r w:rsidR="009721F7">
        <w:rPr>
          <w:b/>
          <w:bCs/>
          <w:iCs/>
          <w:sz w:val="28"/>
          <w:szCs w:val="28"/>
        </w:rPr>
        <w:t>изменились правила выплаты</w:t>
      </w:r>
      <w:r w:rsidRPr="007935A7">
        <w:rPr>
          <w:b/>
          <w:bCs/>
          <w:iCs/>
          <w:sz w:val="28"/>
          <w:szCs w:val="28"/>
        </w:rPr>
        <w:t xml:space="preserve"> пенсионных накоплений </w:t>
      </w:r>
      <w:r w:rsidR="009721F7">
        <w:rPr>
          <w:b/>
          <w:bCs/>
          <w:iCs/>
          <w:sz w:val="28"/>
          <w:szCs w:val="28"/>
        </w:rPr>
        <w:t xml:space="preserve">для </w:t>
      </w:r>
      <w:r w:rsidRPr="007935A7">
        <w:rPr>
          <w:b/>
          <w:bCs/>
          <w:iCs/>
          <w:sz w:val="28"/>
          <w:szCs w:val="28"/>
        </w:rPr>
        <w:t>жител</w:t>
      </w:r>
      <w:r w:rsidR="009721F7">
        <w:rPr>
          <w:b/>
          <w:bCs/>
          <w:iCs/>
          <w:sz w:val="28"/>
          <w:szCs w:val="28"/>
        </w:rPr>
        <w:t xml:space="preserve">ей </w:t>
      </w:r>
      <w:r w:rsidR="007A6973">
        <w:rPr>
          <w:b/>
          <w:bCs/>
          <w:iCs/>
          <w:sz w:val="28"/>
          <w:szCs w:val="28"/>
        </w:rPr>
        <w:t>Забайкалья</w:t>
      </w:r>
    </w:p>
    <w:p w:rsidR="007935A7" w:rsidRPr="00BA1FD6" w:rsidRDefault="007935A7" w:rsidP="007935A7">
      <w:pPr>
        <w:pStyle w:val="a3"/>
        <w:ind w:firstLine="709"/>
        <w:jc w:val="both"/>
        <w:rPr>
          <w:rStyle w:val="a4"/>
          <w:i w:val="0"/>
        </w:rPr>
      </w:pPr>
      <w:r w:rsidRPr="00BA1FD6">
        <w:rPr>
          <w:rStyle w:val="a4"/>
          <w:i w:val="0"/>
        </w:rPr>
        <w:t xml:space="preserve">За первое полугодие 2024 года Отделение Социального фонда России по </w:t>
      </w:r>
      <w:r w:rsidR="009741ED" w:rsidRPr="00BA1FD6">
        <w:rPr>
          <w:rStyle w:val="a4"/>
          <w:i w:val="0"/>
        </w:rPr>
        <w:t>Забайкальскому краю</w:t>
      </w:r>
      <w:r w:rsidRPr="00BA1FD6">
        <w:rPr>
          <w:rStyle w:val="a4"/>
          <w:i w:val="0"/>
        </w:rPr>
        <w:t xml:space="preserve"> назначило выплаты из средств пенсионных накоплений 2 </w:t>
      </w:r>
      <w:r w:rsidR="009741ED" w:rsidRPr="00BA1FD6">
        <w:rPr>
          <w:rStyle w:val="a4"/>
          <w:i w:val="0"/>
        </w:rPr>
        <w:t>529</w:t>
      </w:r>
      <w:r w:rsidRPr="00BA1FD6">
        <w:rPr>
          <w:rStyle w:val="a4"/>
          <w:i w:val="0"/>
        </w:rPr>
        <w:t xml:space="preserve"> жителям </w:t>
      </w:r>
      <w:r w:rsidR="004B20B6" w:rsidRPr="00BA1FD6">
        <w:rPr>
          <w:rStyle w:val="a4"/>
          <w:i w:val="0"/>
        </w:rPr>
        <w:t>региона</w:t>
      </w:r>
      <w:r w:rsidRPr="00BA1FD6">
        <w:rPr>
          <w:rStyle w:val="a4"/>
          <w:i w:val="0"/>
        </w:rPr>
        <w:t xml:space="preserve"> в виде единовременной выплаты, </w:t>
      </w:r>
      <w:r w:rsidR="004B20B6" w:rsidRPr="00BA1FD6">
        <w:rPr>
          <w:rStyle w:val="a4"/>
          <w:i w:val="0"/>
        </w:rPr>
        <w:t xml:space="preserve">а </w:t>
      </w:r>
      <w:r w:rsidRPr="00BA1FD6">
        <w:rPr>
          <w:rStyle w:val="a4"/>
          <w:i w:val="0"/>
        </w:rPr>
        <w:t>3</w:t>
      </w:r>
      <w:r w:rsidR="009741ED" w:rsidRPr="00BA1FD6">
        <w:rPr>
          <w:rStyle w:val="a4"/>
          <w:i w:val="0"/>
        </w:rPr>
        <w:t>7</w:t>
      </w:r>
      <w:r w:rsidR="004B20B6" w:rsidRPr="00BA1FD6">
        <w:rPr>
          <w:rStyle w:val="a4"/>
          <w:i w:val="0"/>
        </w:rPr>
        <w:t xml:space="preserve"> —</w:t>
      </w:r>
      <w:r w:rsidRPr="00BA1FD6">
        <w:rPr>
          <w:rStyle w:val="a4"/>
          <w:i w:val="0"/>
        </w:rPr>
        <w:t xml:space="preserve"> в виде ежемесячной выплаты.  </w:t>
      </w:r>
    </w:p>
    <w:p w:rsidR="009721F7" w:rsidRPr="00BA1FD6" w:rsidRDefault="009721F7" w:rsidP="007935A7">
      <w:pPr>
        <w:pStyle w:val="a3"/>
        <w:ind w:firstLine="709"/>
        <w:jc w:val="both"/>
        <w:rPr>
          <w:i/>
        </w:rPr>
      </w:pPr>
      <w:r w:rsidRPr="00BA1FD6">
        <w:t>Напомним: право на выплату накопительной части пенсии возникает у  женщин с 55 лет и у мужчин с 60 лет при наличии минимального пенсионного стажа (15 лет в 2024 году) и размера индивидуальных пенсионных накоплений (28,2 в 2024 году).</w:t>
      </w:r>
    </w:p>
    <w:p w:rsidR="007935A7" w:rsidRPr="00BA1FD6" w:rsidRDefault="007935A7" w:rsidP="007935A7">
      <w:pPr>
        <w:pStyle w:val="a3"/>
        <w:ind w:firstLine="709"/>
        <w:jc w:val="both"/>
      </w:pPr>
      <w:r w:rsidRPr="00BA1FD6">
        <w:t>С 1 июля 2024 года вариант выплаты пенсионных накоплений определяется по величине федерального  прожиточного минимума пенсионера. В зависимости от его соотношения с суммой накопленных средств человек получит деньги одним из двух способов: ежемесячной пенсией либо разовой выплатой.</w:t>
      </w:r>
    </w:p>
    <w:p w:rsidR="00191929" w:rsidRPr="00BA1FD6" w:rsidRDefault="00191929" w:rsidP="00191929">
      <w:pPr>
        <w:pStyle w:val="a3"/>
        <w:ind w:firstLine="709"/>
        <w:jc w:val="both"/>
      </w:pPr>
      <w:r w:rsidRPr="00BA1FD6">
        <w:rPr>
          <w:rStyle w:val="a4"/>
          <w:i w:val="0"/>
        </w:rPr>
        <w:t xml:space="preserve">«В 2024 году федеральный прожиточный минимум пенсионера равен </w:t>
      </w:r>
      <w:r w:rsidRPr="00BA1FD6">
        <w:rPr>
          <w:bCs/>
          <w:iCs/>
        </w:rPr>
        <w:t>13 290</w:t>
      </w:r>
      <w:r w:rsidRPr="00BA1FD6">
        <w:rPr>
          <w:rStyle w:val="a4"/>
          <w:i w:val="0"/>
        </w:rPr>
        <w:t>рубл</w:t>
      </w:r>
      <w:r w:rsidR="004B20B6" w:rsidRPr="00BA1FD6">
        <w:rPr>
          <w:rStyle w:val="a4"/>
          <w:i w:val="0"/>
        </w:rPr>
        <w:t>ей</w:t>
      </w:r>
      <w:r w:rsidRPr="00BA1FD6">
        <w:rPr>
          <w:rStyle w:val="a4"/>
          <w:i w:val="0"/>
        </w:rPr>
        <w:t xml:space="preserve">. </w:t>
      </w:r>
      <w:r w:rsidR="004B20B6" w:rsidRPr="00BA1FD6">
        <w:rPr>
          <w:rStyle w:val="a4"/>
          <w:i w:val="0"/>
        </w:rPr>
        <w:t>При этом р</w:t>
      </w:r>
      <w:r w:rsidRPr="00BA1FD6">
        <w:rPr>
          <w:rStyle w:val="a4"/>
          <w:i w:val="0"/>
        </w:rPr>
        <w:t xml:space="preserve">асчетный размер накопительной пенсии равен сумме пенсионных накоплений, деленной на время выплаты пенсии. В 2024 году это </w:t>
      </w:r>
      <w:r w:rsidR="004B20B6" w:rsidRPr="00BA1FD6">
        <w:rPr>
          <w:rStyle w:val="a4"/>
          <w:i w:val="0"/>
        </w:rPr>
        <w:t xml:space="preserve">— </w:t>
      </w:r>
      <w:r w:rsidRPr="00BA1FD6">
        <w:rPr>
          <w:rStyle w:val="a4"/>
          <w:i w:val="0"/>
        </w:rPr>
        <w:t>264 месяца. Если этот размер меньше или равен 10% от прожиточного минимума пенсионера, то назначается единовременная выплата. Если больше, то назначается ежемесячная выплата»,</w:t>
      </w:r>
      <w:r w:rsidR="004B20B6" w:rsidRPr="00BA1FD6">
        <w:rPr>
          <w:rStyle w:val="a4"/>
          <w:i w:val="0"/>
        </w:rPr>
        <w:t xml:space="preserve"> —</w:t>
      </w:r>
      <w:r w:rsidRPr="00BA1FD6">
        <w:rPr>
          <w:rStyle w:val="a4"/>
          <w:i w:val="0"/>
        </w:rPr>
        <w:t xml:space="preserve"> рассказала </w:t>
      </w:r>
      <w:r w:rsidRPr="00BA1FD6">
        <w:rPr>
          <w:rStyle w:val="a4"/>
          <w:b/>
          <w:i w:val="0"/>
        </w:rPr>
        <w:t xml:space="preserve">Наталья </w:t>
      </w:r>
      <w:proofErr w:type="spellStart"/>
      <w:r w:rsidRPr="00BA1FD6">
        <w:rPr>
          <w:rStyle w:val="a4"/>
          <w:b/>
          <w:i w:val="0"/>
        </w:rPr>
        <w:t>Тумурова</w:t>
      </w:r>
      <w:proofErr w:type="spellEnd"/>
      <w:r w:rsidRPr="00BA1FD6">
        <w:rPr>
          <w:rStyle w:val="a4"/>
          <w:i w:val="0"/>
        </w:rPr>
        <w:t xml:space="preserve">, </w:t>
      </w:r>
      <w:r w:rsidRPr="00BA1FD6">
        <w:t xml:space="preserve"> управляющий Отделением СФР по Забайкальскому краю.</w:t>
      </w:r>
    </w:p>
    <w:p w:rsidR="00377692" w:rsidRPr="00BA1FD6" w:rsidRDefault="009741ED" w:rsidP="009741ED">
      <w:pPr>
        <w:pStyle w:val="a3"/>
        <w:ind w:firstLine="709"/>
        <w:jc w:val="both"/>
      </w:pPr>
      <w:r w:rsidRPr="00BA1FD6">
        <w:t xml:space="preserve">Например, если у человека на лицевом счете 150 тысяч рублей, то расчетный размер накопительной пенсии </w:t>
      </w:r>
      <w:r w:rsidR="00ED2C46" w:rsidRPr="00BA1FD6">
        <w:t xml:space="preserve">будет равен </w:t>
      </w:r>
      <w:r w:rsidRPr="00BA1FD6">
        <w:t>5</w:t>
      </w:r>
      <w:r w:rsidR="00CD37C7" w:rsidRPr="00BA1FD6">
        <w:t>70</w:t>
      </w:r>
      <w:r w:rsidRPr="00BA1FD6">
        <w:t xml:space="preserve"> рублей в месяц (150</w:t>
      </w:r>
      <w:r w:rsidR="00377692" w:rsidRPr="00BA1FD6">
        <w:t xml:space="preserve"> 000</w:t>
      </w:r>
      <w:r w:rsidRPr="00BA1FD6">
        <w:t> </w:t>
      </w:r>
      <w:r w:rsidR="00ED2C46" w:rsidRPr="00BA1FD6">
        <w:t xml:space="preserve">делим на </w:t>
      </w:r>
      <w:r w:rsidRPr="00BA1FD6">
        <w:t> 264</w:t>
      </w:r>
      <w:r w:rsidR="00ED2C46" w:rsidRPr="00BA1FD6">
        <w:t>, г</w:t>
      </w:r>
      <w:r w:rsidRPr="00BA1FD6">
        <w:t xml:space="preserve">де 264 </w:t>
      </w:r>
      <w:r w:rsidR="00ED2C46" w:rsidRPr="00BA1FD6">
        <w:t>– количество месяцев</w:t>
      </w:r>
      <w:r w:rsidR="00377692" w:rsidRPr="00BA1FD6">
        <w:t xml:space="preserve"> выплаты пенсии</w:t>
      </w:r>
      <w:r w:rsidRPr="00BA1FD6">
        <w:t>), что меньше 10% от прожиточного минимума пенсионера (1</w:t>
      </w:r>
      <w:r w:rsidR="00CD37C7" w:rsidRPr="00BA1FD6">
        <w:t xml:space="preserve"> 329 </w:t>
      </w:r>
      <w:r w:rsidRPr="00BA1FD6">
        <w:t xml:space="preserve"> руб</w:t>
      </w:r>
      <w:r w:rsidR="00377692" w:rsidRPr="00BA1FD6">
        <w:t>л</w:t>
      </w:r>
      <w:r w:rsidR="00CD37C7" w:rsidRPr="00BA1FD6">
        <w:t>ей</w:t>
      </w:r>
      <w:r w:rsidRPr="00BA1FD6">
        <w:t xml:space="preserve">). </w:t>
      </w:r>
      <w:r w:rsidR="00377692" w:rsidRPr="00BA1FD6">
        <w:t>В такой ситуации</w:t>
      </w:r>
      <w:r w:rsidRPr="00BA1FD6">
        <w:t xml:space="preserve"> все средства выплатят единовременно одной суммой. </w:t>
      </w:r>
    </w:p>
    <w:p w:rsidR="00CD37C7" w:rsidRPr="00BA1FD6" w:rsidRDefault="00CD37C7" w:rsidP="009741ED">
      <w:pPr>
        <w:pStyle w:val="a3"/>
        <w:ind w:firstLine="709"/>
        <w:jc w:val="both"/>
      </w:pPr>
      <w:r w:rsidRPr="00BA1FD6">
        <w:t>Если же сумма накопительной пенсии выше 350 856 рублей (1 329 рубля умножаем на 264), то человеку будет оформлена ежемесячная</w:t>
      </w:r>
      <w:r w:rsidR="009741ED" w:rsidRPr="00BA1FD6">
        <w:t xml:space="preserve"> выплат</w:t>
      </w:r>
      <w:r w:rsidRPr="00BA1FD6">
        <w:t xml:space="preserve">а сроком на 19 лет. </w:t>
      </w:r>
    </w:p>
    <w:p w:rsidR="007935A7" w:rsidRPr="00BA1FD6" w:rsidRDefault="007935A7" w:rsidP="007935A7">
      <w:pPr>
        <w:pStyle w:val="a3"/>
        <w:ind w:firstLine="709"/>
        <w:jc w:val="both"/>
      </w:pPr>
      <w:r w:rsidRPr="00BA1FD6">
        <w:t>Информацию о сумме своих пенсионных накоплени</w:t>
      </w:r>
      <w:r w:rsidR="00AA1325">
        <w:t xml:space="preserve">ях </w:t>
      </w:r>
      <w:bookmarkStart w:id="0" w:name="_GoBack"/>
      <w:bookmarkEnd w:id="0"/>
      <w:r w:rsidRPr="00BA1FD6">
        <w:t xml:space="preserve"> можно уточнить на портале </w:t>
      </w:r>
      <w:proofErr w:type="spellStart"/>
      <w:r w:rsidRPr="00BA1FD6">
        <w:t>госуслуг</w:t>
      </w:r>
      <w:proofErr w:type="spellEnd"/>
      <w:r w:rsidRPr="00BA1FD6">
        <w:t xml:space="preserve"> и в клиентских службах Отделения Социального фонда России по </w:t>
      </w:r>
      <w:r w:rsidR="00191929" w:rsidRPr="00BA1FD6">
        <w:t>Забайкальскому краю</w:t>
      </w:r>
      <w:r w:rsidRPr="00BA1FD6">
        <w:t>.</w:t>
      </w:r>
    </w:p>
    <w:p w:rsidR="00D071DC" w:rsidRDefault="00191929" w:rsidP="00157527">
      <w:pPr>
        <w:pStyle w:val="a3"/>
        <w:ind w:firstLine="709"/>
        <w:jc w:val="both"/>
      </w:pPr>
      <w:r w:rsidRPr="00BA1FD6">
        <w:t>По всем вопросам вы можете позвонить по номеру регионального контакт-центра: 8</w:t>
      </w:r>
      <w:r w:rsidR="00352D45" w:rsidRPr="00BA1FD6">
        <w:t>-</w:t>
      </w:r>
      <w:r w:rsidRPr="00BA1FD6">
        <w:t>800-200-07-02</w:t>
      </w:r>
      <w:r w:rsidR="00157527" w:rsidRPr="00BA1FD6">
        <w:t>.</w:t>
      </w:r>
    </w:p>
    <w:p w:rsidR="00BA1FD6" w:rsidRPr="00D47CCA" w:rsidRDefault="00BA1FD6" w:rsidP="00BA1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CC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информации в наших социальных сетях:</w:t>
      </w:r>
    </w:p>
    <w:p w:rsidR="00BA1FD6" w:rsidRPr="00D47CCA" w:rsidRDefault="006D12AD" w:rsidP="00BA1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BA1FD6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https://t.me/sfr_zabaykalskiykray</w:t>
        </w:r>
      </w:hyperlink>
    </w:p>
    <w:p w:rsidR="00BA1FD6" w:rsidRPr="00D47CCA" w:rsidRDefault="006D12AD" w:rsidP="00BA1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BA1FD6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https://ok.ru/sfr.zabaykalskiykray1</w:t>
        </w:r>
      </w:hyperlink>
    </w:p>
    <w:p w:rsidR="00BA1FD6" w:rsidRPr="00D47CCA" w:rsidRDefault="006D12AD" w:rsidP="00BA1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BA1FD6" w:rsidRPr="00D47CC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https://vk.com/sfr.zabaikalskiykray</w:t>
        </w:r>
      </w:hyperlink>
    </w:p>
    <w:p w:rsidR="00BA1FD6" w:rsidRPr="00BA1FD6" w:rsidRDefault="00BA1FD6" w:rsidP="00BA1FD6">
      <w:pPr>
        <w:spacing w:after="0" w:line="240" w:lineRule="auto"/>
        <w:jc w:val="center"/>
        <w:rPr>
          <w:sz w:val="24"/>
          <w:szCs w:val="24"/>
        </w:rPr>
      </w:pP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94130" cy="1294130"/>
            <wp:effectExtent l="0" t="0" r="127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1FD6" w:rsidRPr="00BA1FD6" w:rsidSect="00BA1FD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13745"/>
    <w:rsid w:val="00157527"/>
    <w:rsid w:val="00191929"/>
    <w:rsid w:val="00352D45"/>
    <w:rsid w:val="00377692"/>
    <w:rsid w:val="00393747"/>
    <w:rsid w:val="004B20B6"/>
    <w:rsid w:val="005E34FD"/>
    <w:rsid w:val="006833AF"/>
    <w:rsid w:val="006D12AD"/>
    <w:rsid w:val="007935A7"/>
    <w:rsid w:val="007A6973"/>
    <w:rsid w:val="009721F7"/>
    <w:rsid w:val="009741ED"/>
    <w:rsid w:val="00AA1325"/>
    <w:rsid w:val="00B13745"/>
    <w:rsid w:val="00BA1FD6"/>
    <w:rsid w:val="00CD37C7"/>
    <w:rsid w:val="00D01EB1"/>
    <w:rsid w:val="00D071DC"/>
    <w:rsid w:val="00ED2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35A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35A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sfr.zabaikalskiykra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sfr.zabaykalskiykray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fr_zabaykalskiykray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Александровна</dc:creator>
  <cp:lastModifiedBy>085FedotovaYA</cp:lastModifiedBy>
  <cp:revision>2</cp:revision>
  <cp:lastPrinted>2024-07-31T01:07:00Z</cp:lastPrinted>
  <dcterms:created xsi:type="dcterms:W3CDTF">2024-07-31T01:09:00Z</dcterms:created>
  <dcterms:modified xsi:type="dcterms:W3CDTF">2024-07-31T01:09:00Z</dcterms:modified>
</cp:coreProperties>
</file>