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A8" w:rsidRPr="004A0D2D" w:rsidRDefault="008313A8" w:rsidP="008313A8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-432435</wp:posOffset>
            </wp:positionH>
            <wp:positionV relativeFrom="margin">
              <wp:posOffset>-253365</wp:posOffset>
            </wp:positionV>
            <wp:extent cx="1143000" cy="1057275"/>
            <wp:effectExtent l="19050" t="0" r="0" b="0"/>
            <wp:wrapSquare wrapText="bothSides"/>
            <wp:docPr id="3" name="Рисунок 3" descr="C:\Users\085ZazulinIA.0085PFRRU\Desktop\ЛОГОТИП СФР\ЛОГОТИП СФР-вырезанный больш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5ZazulinIA.0085PFRRU\Desktop\ЛОГОТИП СФР\ЛОГОТИП СФР-вырезанный больш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  <w:t xml:space="preserve">Отделение </w:t>
      </w:r>
    </w:p>
    <w:p w:rsidR="008313A8" w:rsidRPr="004A0D2D" w:rsidRDefault="008313A8" w:rsidP="008313A8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Фонда пенсионногои социального страхования </w:t>
      </w:r>
    </w:p>
    <w:p w:rsidR="008313A8" w:rsidRPr="004A0D2D" w:rsidRDefault="008313A8" w:rsidP="008313A8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РФпо Забайкальскому краю</w:t>
      </w:r>
    </w:p>
    <w:p w:rsidR="008313A8" w:rsidRPr="004A0D2D" w:rsidRDefault="008313A8" w:rsidP="008313A8">
      <w:pPr>
        <w:spacing w:after="0"/>
        <w:ind w:left="708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>___________________________________________________</w:t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ПРЕСС-РЕЛИЗ</w:t>
      </w:r>
    </w:p>
    <w:p w:rsidR="008313A8" w:rsidRPr="004A0D2D" w:rsidRDefault="008313A8" w:rsidP="008313A8">
      <w:pPr>
        <w:spacing w:after="0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5C5" w:rsidRPr="000B3027" w:rsidRDefault="001315C5" w:rsidP="003629F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B30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Отделение СФР </w:t>
      </w:r>
      <w:r w:rsidR="006934B1" w:rsidRPr="000B30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 Забайкальскому краю </w:t>
      </w:r>
      <w:r w:rsidR="00BA2A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компенсирует</w:t>
      </w:r>
      <w:r w:rsidR="001120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3629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расход</w:t>
      </w:r>
      <w:r w:rsidR="00BA2A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ы</w:t>
      </w:r>
      <w:r w:rsidR="003629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на</w:t>
      </w:r>
      <w:r w:rsidR="001120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3629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мероприятия по охране труда </w:t>
      </w:r>
      <w:r w:rsidR="003B5BF8" w:rsidRPr="000B30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55 страхователям</w:t>
      </w:r>
    </w:p>
    <w:p w:rsidR="00603BD3" w:rsidRPr="00BB1546" w:rsidRDefault="002841D7" w:rsidP="002841D7">
      <w:pPr>
        <w:pStyle w:val="a3"/>
        <w:ind w:firstLine="709"/>
        <w:jc w:val="both"/>
        <w:rPr>
          <w:bCs/>
          <w:iCs/>
        </w:rPr>
      </w:pPr>
      <w:r w:rsidRPr="00BB1546">
        <w:rPr>
          <w:rStyle w:val="a4"/>
          <w:i w:val="0"/>
        </w:rPr>
        <w:t xml:space="preserve">Каждый работодатель </w:t>
      </w:r>
      <w:r w:rsidR="00603BD3" w:rsidRPr="00BB1546">
        <w:rPr>
          <w:rStyle w:val="a4"/>
          <w:i w:val="0"/>
        </w:rPr>
        <w:t>Забайкалья</w:t>
      </w:r>
      <w:r w:rsidRPr="00BB1546">
        <w:rPr>
          <w:rStyle w:val="a4"/>
          <w:i w:val="0"/>
        </w:rPr>
        <w:t xml:space="preserve">, перечисляющий взносы в </w:t>
      </w:r>
      <w:r w:rsidR="00603BD3" w:rsidRPr="00BB1546">
        <w:rPr>
          <w:rStyle w:val="a4"/>
          <w:i w:val="0"/>
        </w:rPr>
        <w:t xml:space="preserve">региональное Отделение </w:t>
      </w:r>
      <w:r w:rsidR="003629FC">
        <w:rPr>
          <w:rStyle w:val="a4"/>
          <w:i w:val="0"/>
        </w:rPr>
        <w:t xml:space="preserve">СФР, </w:t>
      </w:r>
      <w:r w:rsidR="00603BD3" w:rsidRPr="00BB1546">
        <w:rPr>
          <w:rStyle w:val="a4"/>
          <w:i w:val="0"/>
        </w:rPr>
        <w:t xml:space="preserve">может </w:t>
      </w:r>
      <w:r w:rsidRPr="00BB1546">
        <w:rPr>
          <w:rStyle w:val="a4"/>
          <w:i w:val="0"/>
        </w:rPr>
        <w:t xml:space="preserve">компенсировать расходы на мероприятия по охране труда за счет средств обязательного социального страхования. </w:t>
      </w:r>
      <w:r w:rsidR="003B5BF8" w:rsidRPr="00BB1546">
        <w:rPr>
          <w:rStyle w:val="a4"/>
          <w:i w:val="0"/>
        </w:rPr>
        <w:t xml:space="preserve">Подать заявление о финансовом обеспечении в Отделение </w:t>
      </w:r>
      <w:r w:rsidR="004C43B6">
        <w:rPr>
          <w:rStyle w:val="a4"/>
          <w:i w:val="0"/>
        </w:rPr>
        <w:t xml:space="preserve">СФР по Забайкальскому краю </w:t>
      </w:r>
      <w:r w:rsidR="003B5BF8" w:rsidRPr="00BB1546">
        <w:rPr>
          <w:rStyle w:val="a4"/>
          <w:i w:val="0"/>
        </w:rPr>
        <w:t xml:space="preserve">можно до 1 августа 2024 года. </w:t>
      </w:r>
      <w:r w:rsidR="00DE0669" w:rsidRPr="00BB1546">
        <w:rPr>
          <w:rStyle w:val="a4"/>
          <w:i w:val="0"/>
        </w:rPr>
        <w:t>На сегодняшний день 55 страховател</w:t>
      </w:r>
      <w:r w:rsidR="003B5BF8" w:rsidRPr="00BB1546">
        <w:rPr>
          <w:rStyle w:val="a4"/>
          <w:i w:val="0"/>
        </w:rPr>
        <w:t>ям одобрен</w:t>
      </w:r>
      <w:r w:rsidR="006934B1" w:rsidRPr="00BB1546">
        <w:rPr>
          <w:rStyle w:val="a4"/>
          <w:i w:val="0"/>
        </w:rPr>
        <w:t>ы</w:t>
      </w:r>
      <w:r w:rsidR="003B5BF8" w:rsidRPr="00BB1546">
        <w:rPr>
          <w:rStyle w:val="a4"/>
          <w:i w:val="0"/>
        </w:rPr>
        <w:t xml:space="preserve"> так</w:t>
      </w:r>
      <w:r w:rsidR="006934B1" w:rsidRPr="00BB1546">
        <w:rPr>
          <w:rStyle w:val="a4"/>
          <w:i w:val="0"/>
        </w:rPr>
        <w:t>ие</w:t>
      </w:r>
      <w:r w:rsidR="003B5BF8" w:rsidRPr="00BB1546">
        <w:rPr>
          <w:rStyle w:val="a4"/>
          <w:i w:val="0"/>
        </w:rPr>
        <w:t xml:space="preserve"> заявк</w:t>
      </w:r>
      <w:r w:rsidR="006934B1" w:rsidRPr="00BB1546">
        <w:rPr>
          <w:rStyle w:val="a4"/>
          <w:i w:val="0"/>
        </w:rPr>
        <w:t>и</w:t>
      </w:r>
      <w:r w:rsidR="003B5BF8" w:rsidRPr="00BB1546">
        <w:rPr>
          <w:rStyle w:val="a4"/>
          <w:i w:val="0"/>
        </w:rPr>
        <w:t xml:space="preserve">. </w:t>
      </w:r>
    </w:p>
    <w:p w:rsidR="000B3027" w:rsidRDefault="004C43B6" w:rsidP="00603BD3">
      <w:pPr>
        <w:pStyle w:val="a3"/>
        <w:ind w:firstLine="709"/>
        <w:jc w:val="both"/>
      </w:pPr>
      <w:r>
        <w:t>Следует</w:t>
      </w:r>
      <w:r w:rsidR="00603BD3">
        <w:t xml:space="preserve"> отметить, что предупредительные мероприятия работодатели проводят за свой счет, затем расходы в пределах установленных сумм возмещаются Отделением СФР. </w:t>
      </w:r>
      <w:r w:rsidR="000B3027">
        <w:t>К</w:t>
      </w:r>
      <w:r w:rsidR="000B3027" w:rsidRPr="000B3027">
        <w:t xml:space="preserve">ак правило, это </w:t>
      </w:r>
      <w:r w:rsidR="00BA2A2F">
        <w:t>—</w:t>
      </w:r>
      <w:r w:rsidR="000B3027" w:rsidRPr="000B3027">
        <w:t xml:space="preserve"> 20% от страховых взносов, начисленных предприятиями за предшествующий календарный год за вычетом расходов на обязательное социальное страхование от несчастных случаев на производстве и профзаболеваний. Объем средств может быть увеличен до 30%, если в план финансового обеспечения страхователь включит санаторно-курортное лечение работников </w:t>
      </w:r>
      <w:proofErr w:type="spellStart"/>
      <w:r w:rsidR="000B3027" w:rsidRPr="000B3027">
        <w:t>предпенсионного</w:t>
      </w:r>
      <w:proofErr w:type="spellEnd"/>
      <w:r w:rsidR="000B3027" w:rsidRPr="000B3027">
        <w:t xml:space="preserve"> возраста.          </w:t>
      </w:r>
    </w:p>
    <w:p w:rsidR="003935D3" w:rsidRDefault="003935D3" w:rsidP="00603BD3">
      <w:pPr>
        <w:pStyle w:val="a3"/>
        <w:ind w:firstLine="709"/>
        <w:jc w:val="both"/>
      </w:pPr>
      <w:r>
        <w:t xml:space="preserve">К предупредительным мерам на производстве относятся: приобретение средств индивидуальной защиты; приборов, предназначенных для обеспечения безопасности работников и для обучения безопасному ведению работ; проведение </w:t>
      </w:r>
      <w:r w:rsidR="008D595F">
        <w:t xml:space="preserve">периодических </w:t>
      </w:r>
      <w:r>
        <w:t>медицинских осмотров работников; санаторно-курортное лечение работающих на вредных и опасных производствах, а также рабо</w:t>
      </w:r>
      <w:r w:rsidR="008D595F">
        <w:t xml:space="preserve">тников </w:t>
      </w:r>
      <w:proofErr w:type="spellStart"/>
      <w:r w:rsidR="008D595F">
        <w:t>предпенсионного</w:t>
      </w:r>
      <w:proofErr w:type="spellEnd"/>
      <w:r w:rsidR="008D595F">
        <w:t xml:space="preserve"> возраста и другие.</w:t>
      </w:r>
    </w:p>
    <w:p w:rsidR="00603BD3" w:rsidRDefault="003935D3" w:rsidP="00603BD3">
      <w:pPr>
        <w:pStyle w:val="a3"/>
        <w:ind w:firstLine="709"/>
        <w:jc w:val="both"/>
      </w:pPr>
      <w:r>
        <w:t xml:space="preserve">«Подать заявление о финансовом </w:t>
      </w:r>
      <w:r w:rsidR="008D595F">
        <w:t>обеспечении</w:t>
      </w:r>
      <w:r>
        <w:t xml:space="preserve"> предупредительных мер можно на портале </w:t>
      </w:r>
      <w:proofErr w:type="spellStart"/>
      <w:r>
        <w:t>госуслуг</w:t>
      </w:r>
      <w:proofErr w:type="spellEnd"/>
      <w:r>
        <w:t xml:space="preserve"> или в клиентской службе Отделения СФР по Забайкальскому краю.На момент подачи заявления у работодателя не должно быть задолженностей по уплате страховых взносов и</w:t>
      </w:r>
      <w:r w:rsidR="00BA2A2F">
        <w:t xml:space="preserve"> непогашенных пеней и штрафов», — </w:t>
      </w:r>
      <w:r>
        <w:t xml:space="preserve">отметила </w:t>
      </w:r>
      <w:r w:rsidRPr="003935D3">
        <w:rPr>
          <w:b/>
        </w:rPr>
        <w:t xml:space="preserve">Наталья </w:t>
      </w:r>
      <w:proofErr w:type="spellStart"/>
      <w:r w:rsidR="00B944C9">
        <w:rPr>
          <w:b/>
        </w:rPr>
        <w:t>Тумурова</w:t>
      </w:r>
      <w:proofErr w:type="spellEnd"/>
      <w:r>
        <w:t xml:space="preserve">, управляющий Отделением Социального фонда России по Забайкальскому краю. </w:t>
      </w:r>
    </w:p>
    <w:p w:rsidR="00D204AC" w:rsidRDefault="003935D3" w:rsidP="00D204AC">
      <w:pPr>
        <w:pStyle w:val="contact-title"/>
        <w:ind w:firstLine="709"/>
        <w:jc w:val="both"/>
      </w:pPr>
      <w:r>
        <w:t xml:space="preserve">По всем вопросам вы можете обратиться по телефону </w:t>
      </w:r>
      <w:r w:rsidR="00D204AC">
        <w:t>р</w:t>
      </w:r>
      <w:r w:rsidR="00D204AC" w:rsidRPr="00D204AC">
        <w:t>егиональн</w:t>
      </w:r>
      <w:r w:rsidR="00D204AC">
        <w:t>ого</w:t>
      </w:r>
      <w:r w:rsidR="00D204AC" w:rsidRPr="00D204AC">
        <w:t xml:space="preserve"> контакт-центр</w:t>
      </w:r>
      <w:r w:rsidR="008D595F">
        <w:t>а</w:t>
      </w:r>
      <w:r w:rsidR="00D204AC" w:rsidRPr="00D204AC">
        <w:t xml:space="preserve"> для </w:t>
      </w:r>
      <w:r w:rsidR="00D204AC">
        <w:t>с</w:t>
      </w:r>
      <w:r w:rsidR="00D204AC" w:rsidRPr="00D204AC">
        <w:t>трахователей</w:t>
      </w:r>
      <w:r w:rsidR="00D204AC">
        <w:t xml:space="preserve">: </w:t>
      </w:r>
      <w:r w:rsidR="00D204AC" w:rsidRPr="00D204AC">
        <w:t>8 (3022) 21-04-21</w:t>
      </w:r>
      <w:r w:rsidR="008D595F">
        <w:t xml:space="preserve"> доб.2</w:t>
      </w:r>
      <w:r w:rsidR="00D204AC">
        <w:t xml:space="preserve">. </w:t>
      </w:r>
    </w:p>
    <w:p w:rsidR="00D204AC" w:rsidRDefault="00D204AC" w:rsidP="00D204AC">
      <w:pPr>
        <w:pStyle w:val="contact-title"/>
        <w:ind w:firstLine="709"/>
        <w:jc w:val="both"/>
      </w:pPr>
      <w:r>
        <w:t xml:space="preserve">Кроме того, свой вопрос вы можете задать в </w:t>
      </w:r>
      <w:proofErr w:type="spellStart"/>
      <w:r>
        <w:t>телеграм-канале</w:t>
      </w:r>
      <w:proofErr w:type="spellEnd"/>
      <w:r>
        <w:t>: «Страхователи Забайкальский край» в разделе «</w:t>
      </w:r>
      <w:r w:rsidR="008D595F">
        <w:t>Проф.риски</w:t>
      </w:r>
      <w:r>
        <w:t>».</w:t>
      </w:r>
    </w:p>
    <w:p w:rsidR="00D204AC" w:rsidRDefault="00D204AC" w:rsidP="00D204AC">
      <w:pPr>
        <w:pStyle w:val="contact-title"/>
        <w:ind w:firstLine="709"/>
        <w:jc w:val="both"/>
      </w:pPr>
      <w:r>
        <w:t xml:space="preserve">Чтобы перейти в </w:t>
      </w:r>
      <w:proofErr w:type="spellStart"/>
      <w:r>
        <w:t>телеграм-канал</w:t>
      </w:r>
      <w:proofErr w:type="spellEnd"/>
      <w:r>
        <w:t xml:space="preserve"> воспользуйтесь ссылкой или </w:t>
      </w:r>
      <w:proofErr w:type="spellStart"/>
      <w:r>
        <w:rPr>
          <w:lang w:val="en-US"/>
        </w:rPr>
        <w:t>qr</w:t>
      </w:r>
      <w:proofErr w:type="spellEnd"/>
      <w:r>
        <w:t xml:space="preserve">-кодом. </w:t>
      </w:r>
      <w:hyperlink r:id="rId6" w:history="1">
        <w:r w:rsidRPr="00FB6337">
          <w:rPr>
            <w:rStyle w:val="a5"/>
          </w:rPr>
          <w:t>https://t.me/Strahovatel_75</w:t>
        </w:r>
      </w:hyperlink>
    </w:p>
    <w:p w:rsidR="004E198D" w:rsidRDefault="00D204AC" w:rsidP="008313A8">
      <w:pPr>
        <w:pStyle w:val="contact-title"/>
        <w:ind w:firstLine="709"/>
        <w:jc w:val="both"/>
      </w:pPr>
      <w:r>
        <w:rPr>
          <w:noProof/>
        </w:rPr>
        <w:drawing>
          <wp:inline distT="0" distB="0" distL="0" distR="0">
            <wp:extent cx="997527" cy="997527"/>
            <wp:effectExtent l="0" t="0" r="0" b="0"/>
            <wp:docPr id="1" name="Рисунок 1" descr="D:\Фото\Страховател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\Страхователи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858" cy="1000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198D" w:rsidSect="008313A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F70680"/>
    <w:rsid w:val="000B3027"/>
    <w:rsid w:val="000E50B6"/>
    <w:rsid w:val="0010680F"/>
    <w:rsid w:val="001120CC"/>
    <w:rsid w:val="001315C5"/>
    <w:rsid w:val="002841D7"/>
    <w:rsid w:val="003629FC"/>
    <w:rsid w:val="003935D3"/>
    <w:rsid w:val="003B5BF8"/>
    <w:rsid w:val="00446A26"/>
    <w:rsid w:val="00481314"/>
    <w:rsid w:val="004A1727"/>
    <w:rsid w:val="004C43B6"/>
    <w:rsid w:val="004E198D"/>
    <w:rsid w:val="005F290C"/>
    <w:rsid w:val="00603BD3"/>
    <w:rsid w:val="006934B1"/>
    <w:rsid w:val="007A6DC2"/>
    <w:rsid w:val="008313A8"/>
    <w:rsid w:val="008D595F"/>
    <w:rsid w:val="0097416A"/>
    <w:rsid w:val="009A51D7"/>
    <w:rsid w:val="00A517E2"/>
    <w:rsid w:val="00B944C9"/>
    <w:rsid w:val="00BA2A2F"/>
    <w:rsid w:val="00BB1546"/>
    <w:rsid w:val="00C322BF"/>
    <w:rsid w:val="00CA5C92"/>
    <w:rsid w:val="00D204AC"/>
    <w:rsid w:val="00D77032"/>
    <w:rsid w:val="00D95851"/>
    <w:rsid w:val="00DE0669"/>
    <w:rsid w:val="00E32EF5"/>
    <w:rsid w:val="00E66471"/>
    <w:rsid w:val="00EB4060"/>
    <w:rsid w:val="00EF6CE7"/>
    <w:rsid w:val="00F27202"/>
    <w:rsid w:val="00F40626"/>
    <w:rsid w:val="00F70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0C"/>
  </w:style>
  <w:style w:type="paragraph" w:styleId="1">
    <w:name w:val="heading 1"/>
    <w:basedOn w:val="a"/>
    <w:link w:val="10"/>
    <w:uiPriority w:val="9"/>
    <w:qFormat/>
    <w:rsid w:val="002841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1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841D7"/>
    <w:rPr>
      <w:i/>
      <w:iCs/>
    </w:rPr>
  </w:style>
  <w:style w:type="paragraph" w:customStyle="1" w:styleId="contact-title">
    <w:name w:val="contact-title"/>
    <w:basedOn w:val="a"/>
    <w:rsid w:val="00D2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204A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0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0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41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1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841D7"/>
    <w:rPr>
      <w:i/>
      <w:iCs/>
    </w:rPr>
  </w:style>
  <w:style w:type="paragraph" w:customStyle="1" w:styleId="contact-title">
    <w:name w:val="contact-title"/>
    <w:basedOn w:val="a"/>
    <w:rsid w:val="00D2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204A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0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04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.me/Strahovatel_75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CC8E1E-A332-403C-9CFB-0FB71105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Александровна</dc:creator>
  <cp:lastModifiedBy>Комогорцева Наталья Владимировна</cp:lastModifiedBy>
  <cp:revision>3</cp:revision>
  <cp:lastPrinted>2024-07-23T02:32:00Z</cp:lastPrinted>
  <dcterms:created xsi:type="dcterms:W3CDTF">2024-07-23T02:32:00Z</dcterms:created>
  <dcterms:modified xsi:type="dcterms:W3CDTF">2024-07-31T07:28:00Z</dcterms:modified>
</cp:coreProperties>
</file>