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EF" w:rsidRPr="00245C06" w:rsidRDefault="00245C0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273DEF" w:rsidRPr="00245C06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«</w:t>
      </w:r>
      <w:r w:rsidR="00245C06" w:rsidRPr="00245C06">
        <w:rPr>
          <w:b/>
          <w:bCs/>
          <w:color w:val="000000"/>
          <w:sz w:val="36"/>
          <w:szCs w:val="36"/>
        </w:rPr>
        <w:t>Петровск-Забайкальский район</w:t>
      </w:r>
      <w:r w:rsidRPr="00245C06">
        <w:rPr>
          <w:b/>
          <w:bCs/>
          <w:color w:val="000000"/>
          <w:sz w:val="36"/>
          <w:szCs w:val="36"/>
        </w:rPr>
        <w:t>»</w:t>
      </w:r>
    </w:p>
    <w:p w:rsidR="00273DEF" w:rsidRPr="00273DEF" w:rsidRDefault="00023CC8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45C0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245C06">
        <w:rPr>
          <w:b/>
          <w:bCs/>
          <w:color w:val="000000"/>
          <w:sz w:val="44"/>
          <w:szCs w:val="44"/>
        </w:rPr>
        <w:t>ПОСТАНОВЛЕНИЕ</w:t>
      </w:r>
    </w:p>
    <w:p w:rsidR="00273DEF" w:rsidRPr="00273DEF" w:rsidRDefault="00023CC8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E105AD">
        <w:rPr>
          <w:color w:val="000000"/>
          <w:sz w:val="28"/>
          <w:szCs w:val="28"/>
        </w:rPr>
        <w:t>16</w:t>
      </w:r>
      <w:r w:rsidR="002F2E80">
        <w:rPr>
          <w:color w:val="000000"/>
          <w:sz w:val="28"/>
          <w:szCs w:val="28"/>
        </w:rPr>
        <w:t xml:space="preserve"> </w:t>
      </w:r>
      <w:r w:rsidR="00751F87">
        <w:rPr>
          <w:color w:val="000000"/>
          <w:sz w:val="28"/>
          <w:szCs w:val="28"/>
        </w:rPr>
        <w:t xml:space="preserve"> сентября</w:t>
      </w:r>
      <w:proofErr w:type="gramEnd"/>
      <w:r w:rsidR="002F2E80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202</w:t>
      </w:r>
      <w:r w:rsidR="00D92AB1">
        <w:rPr>
          <w:color w:val="000000"/>
          <w:sz w:val="28"/>
          <w:szCs w:val="28"/>
        </w:rPr>
        <w:t>4</w:t>
      </w:r>
      <w:r w:rsidR="00023CC8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года</w:t>
      </w:r>
      <w:r w:rsidR="00023CC8">
        <w:rPr>
          <w:color w:val="000000"/>
          <w:sz w:val="28"/>
          <w:szCs w:val="28"/>
        </w:rPr>
        <w:t xml:space="preserve">     </w:t>
      </w:r>
      <w:r w:rsidR="00831DD2">
        <w:rPr>
          <w:color w:val="000000"/>
          <w:sz w:val="28"/>
          <w:szCs w:val="28"/>
        </w:rPr>
        <w:tab/>
      </w:r>
      <w:r w:rsidR="00831D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690">
        <w:rPr>
          <w:color w:val="000000"/>
          <w:sz w:val="28"/>
          <w:szCs w:val="28"/>
        </w:rPr>
        <w:t xml:space="preserve">        </w:t>
      </w:r>
      <w:r w:rsidR="00023CC8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№</w:t>
      </w:r>
      <w:r w:rsidR="00E105AD">
        <w:rPr>
          <w:color w:val="000000"/>
          <w:sz w:val="28"/>
          <w:szCs w:val="28"/>
        </w:rPr>
        <w:t xml:space="preserve"> 530</w:t>
      </w:r>
      <w:r w:rsidR="00023CC8">
        <w:rPr>
          <w:color w:val="000000"/>
          <w:sz w:val="28"/>
          <w:szCs w:val="28"/>
        </w:rPr>
        <w:t xml:space="preserve"> </w:t>
      </w:r>
    </w:p>
    <w:p w:rsidR="00273DEF" w:rsidRPr="00273DEF" w:rsidRDefault="00023CC8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023CC8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273DEF">
        <w:rPr>
          <w:b/>
          <w:bCs/>
          <w:color w:val="000000"/>
          <w:sz w:val="28"/>
          <w:szCs w:val="28"/>
        </w:rPr>
        <w:t>О внесении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изменений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в постановление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администрации муниципального района «Петровск-Забайкальский район» от 24 апреля 2017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года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№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292 «Об утверждении Примерного положения об оплате труда работников образовательных организаций,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реализующих программы начального общего,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основного общего,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среднего общего образования,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а также образовательных организаций,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реализующих программы дошкольного образования,</w:t>
      </w:r>
      <w:r w:rsidR="00023CC8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расположенных на территории муниципального района «Петровск-Забайкальский район»</w:t>
      </w:r>
    </w:p>
    <w:bookmarkEnd w:id="0"/>
    <w:p w:rsidR="00273DEF" w:rsidRDefault="00023CC8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0C7746" w:rsidP="00831D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BD3B66">
        <w:rPr>
          <w:color w:val="000000"/>
          <w:sz w:val="28"/>
          <w:szCs w:val="28"/>
        </w:rPr>
        <w:t xml:space="preserve"> </w:t>
      </w:r>
      <w:r w:rsidR="00F04161" w:rsidRPr="00CD50C4">
        <w:rPr>
          <w:color w:val="000000"/>
          <w:sz w:val="28"/>
          <w:szCs w:val="28"/>
        </w:rPr>
        <w:t>Приказ</w:t>
      </w:r>
      <w:r w:rsidR="00F04161">
        <w:rPr>
          <w:color w:val="000000"/>
          <w:sz w:val="28"/>
          <w:szCs w:val="28"/>
        </w:rPr>
        <w:t>ом</w:t>
      </w:r>
      <w:r w:rsidR="00F04161" w:rsidRPr="00CD50C4">
        <w:rPr>
          <w:color w:val="000000"/>
          <w:sz w:val="28"/>
          <w:szCs w:val="28"/>
        </w:rPr>
        <w:t xml:space="preserve"> Министерства просвещения РФ от 3 ноября 2023 г. N 829 </w:t>
      </w:r>
      <w:r w:rsidR="00F04161">
        <w:rPr>
          <w:color w:val="000000"/>
          <w:sz w:val="28"/>
          <w:szCs w:val="28"/>
        </w:rPr>
        <w:t>«</w:t>
      </w:r>
      <w:r w:rsidR="00F04161" w:rsidRPr="00CD50C4">
        <w:rPr>
          <w:color w:val="000000"/>
          <w:sz w:val="28"/>
          <w:szCs w:val="28"/>
        </w:rPr>
        <w:t>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</w:t>
      </w:r>
      <w:r w:rsidR="00F04161">
        <w:rPr>
          <w:color w:val="000000"/>
          <w:sz w:val="28"/>
          <w:szCs w:val="28"/>
        </w:rPr>
        <w:t xml:space="preserve">идам экономической деятельности», </w:t>
      </w:r>
      <w:r w:rsidR="00AD71F2" w:rsidRPr="00F04161">
        <w:rPr>
          <w:sz w:val="28"/>
          <w:szCs w:val="28"/>
          <w:shd w:val="clear" w:color="auto" w:fill="FFFFFF"/>
        </w:rPr>
        <w:t xml:space="preserve">распоряжением Правительства Забайкальского края от 04 августа 2023 года № 286-р «О мерах по обеспечению роста заработной платы»,  </w:t>
      </w:r>
      <w:r w:rsidR="003A6D47" w:rsidRPr="00F04161">
        <w:rPr>
          <w:sz w:val="28"/>
          <w:szCs w:val="28"/>
          <w:shd w:val="clear" w:color="auto" w:fill="FFFFFF"/>
        </w:rPr>
        <w:t>распоряжением Министерства образования и науки Забайкальского края от 28 августа 2024 года № 32-р,</w:t>
      </w:r>
      <w:r w:rsidR="00AD71F2">
        <w:rPr>
          <w:sz w:val="28"/>
          <w:szCs w:val="28"/>
          <w:shd w:val="clear" w:color="auto" w:fill="FFFFFF"/>
        </w:rPr>
        <w:t xml:space="preserve"> </w:t>
      </w:r>
      <w:r w:rsidRPr="00317479">
        <w:rPr>
          <w:sz w:val="28"/>
          <w:szCs w:val="28"/>
        </w:rPr>
        <w:t xml:space="preserve">администрация муниципального </w:t>
      </w:r>
      <w:r w:rsidRPr="00317479">
        <w:rPr>
          <w:color w:val="000000"/>
          <w:sz w:val="28"/>
          <w:szCs w:val="28"/>
        </w:rPr>
        <w:t>района «Петровск-Забайкальский район</w:t>
      </w:r>
      <w:r w:rsidR="00317479">
        <w:rPr>
          <w:color w:val="000000"/>
          <w:sz w:val="28"/>
          <w:szCs w:val="28"/>
        </w:rPr>
        <w:t xml:space="preserve">  </w:t>
      </w:r>
      <w:r w:rsidR="000A20BF" w:rsidRPr="00317479">
        <w:rPr>
          <w:color w:val="000000"/>
          <w:sz w:val="28"/>
          <w:szCs w:val="28"/>
        </w:rPr>
        <w:t xml:space="preserve"> </w:t>
      </w:r>
      <w:r w:rsidR="00831DD2" w:rsidRPr="00317479">
        <w:rPr>
          <w:color w:val="000000"/>
          <w:sz w:val="28"/>
          <w:szCs w:val="28"/>
        </w:rPr>
        <w:t xml:space="preserve"> </w:t>
      </w:r>
      <w:r w:rsidR="00F04161">
        <w:rPr>
          <w:color w:val="000000"/>
          <w:sz w:val="28"/>
          <w:szCs w:val="28"/>
        </w:rPr>
        <w:t xml:space="preserve">       </w:t>
      </w:r>
      <w:r w:rsidR="00273DEF" w:rsidRPr="00317479">
        <w:rPr>
          <w:b/>
          <w:color w:val="000000"/>
          <w:sz w:val="28"/>
          <w:szCs w:val="28"/>
        </w:rPr>
        <w:t>п о с т а н о в л я е</w:t>
      </w:r>
      <w:r w:rsidR="00273DEF" w:rsidRPr="00273DEF">
        <w:rPr>
          <w:b/>
          <w:color w:val="000000"/>
          <w:sz w:val="28"/>
          <w:szCs w:val="28"/>
        </w:rPr>
        <w:t xml:space="preserve"> т:</w:t>
      </w:r>
    </w:p>
    <w:p w:rsidR="00273DEF" w:rsidRDefault="00023CC8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от</w:t>
      </w:r>
      <w:hyperlink r:id="rId5" w:tgtFrame="_blank" w:history="1"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24 апреля 2017</w:t>
        </w:r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года №</w:t>
        </w:r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292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об оплате труда работников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реализующих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а также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1FD8" w:rsidRDefault="0099408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п. 1.1.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раздела «Общие положения» дополнить строкой следующего содержания: </w:t>
      </w:r>
    </w:p>
    <w:p w:rsidR="004C1525" w:rsidRDefault="0099408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525">
        <w:rPr>
          <w:rFonts w:ascii="Times New Roman" w:hAnsi="Times New Roman" w:cs="Times New Roman"/>
          <w:sz w:val="28"/>
          <w:szCs w:val="28"/>
        </w:rPr>
        <w:t>- п</w:t>
      </w:r>
      <w:r w:rsidR="004C1525" w:rsidRPr="004C1525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РФ от 3 ноября 2023 г. N 829 «Об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деятельности», </w:t>
      </w:r>
    </w:p>
    <w:p w:rsidR="004C1525" w:rsidRDefault="004C152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152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Забайкальского края от 04 августа 2023 года № 286-р «О мерах по обеспечению роста заработной платы»,  </w:t>
      </w:r>
    </w:p>
    <w:p w:rsidR="004C1525" w:rsidRDefault="004C152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52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и науки Забайкальского края </w:t>
      </w:r>
      <w:r>
        <w:rPr>
          <w:rFonts w:ascii="Times New Roman" w:hAnsi="Times New Roman" w:cs="Times New Roman"/>
          <w:sz w:val="28"/>
          <w:szCs w:val="28"/>
        </w:rPr>
        <w:t>от 28 августа 2024 года № 32-р.»</w:t>
      </w:r>
      <w:r w:rsidR="0099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67E">
        <w:rPr>
          <w:rFonts w:ascii="Times New Roman" w:hAnsi="Times New Roman" w:cs="Times New Roman"/>
          <w:sz w:val="28"/>
          <w:szCs w:val="28"/>
        </w:rPr>
        <w:t xml:space="preserve">. В п. 2.2. «Компенсационные выплаты» раздела II «Порядок и условия оплаты </w:t>
      </w:r>
      <w:proofErr w:type="gramStart"/>
      <w:r w:rsidRPr="00D6367E">
        <w:rPr>
          <w:rFonts w:ascii="Times New Roman" w:hAnsi="Times New Roman" w:cs="Times New Roman"/>
          <w:sz w:val="28"/>
          <w:szCs w:val="28"/>
        </w:rPr>
        <w:t>труда»  в</w:t>
      </w:r>
      <w:proofErr w:type="gramEnd"/>
      <w:r w:rsidRPr="00D6367E">
        <w:rPr>
          <w:rFonts w:ascii="Times New Roman" w:hAnsi="Times New Roman" w:cs="Times New Roman"/>
          <w:sz w:val="28"/>
          <w:szCs w:val="28"/>
        </w:rPr>
        <w:t xml:space="preserve"> </w:t>
      </w:r>
      <w:r w:rsidR="00FD7AB9">
        <w:rPr>
          <w:rFonts w:ascii="Times New Roman" w:hAnsi="Times New Roman" w:cs="Times New Roman"/>
          <w:sz w:val="28"/>
          <w:szCs w:val="28"/>
        </w:rPr>
        <w:t>п.</w:t>
      </w:r>
      <w:r w:rsidRPr="00D6367E">
        <w:rPr>
          <w:rFonts w:ascii="Times New Roman" w:hAnsi="Times New Roman" w:cs="Times New Roman"/>
          <w:sz w:val="28"/>
          <w:szCs w:val="28"/>
        </w:rPr>
        <w:t>п.2.2.9. первый абзац читать в следующей редакции: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«К выплатам за работу в условиях, отклоняющихся от нормальных, могут относиться выплаты за дополнительные трудозатраты, непосредственно связанные с обеспечением выполнения основных должностных обязанностей: 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при выполнении работ различной квалификации, 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совмещении профессий(должностей), 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сверхурочной работе, </w:t>
      </w:r>
    </w:p>
    <w:p w:rsidR="00D6367E" w:rsidRPr="00D6367E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работе в ночное время, </w:t>
      </w:r>
    </w:p>
    <w:p w:rsidR="00E07C17" w:rsidRPr="00947C68" w:rsidRDefault="00D6367E" w:rsidP="00D636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 xml:space="preserve">выходные и нерабочие праздничные дни </w:t>
      </w:r>
      <w:r w:rsidR="00947C68" w:rsidRPr="00D6367E">
        <w:rPr>
          <w:rFonts w:ascii="Times New Roman" w:hAnsi="Times New Roman" w:cs="Times New Roman"/>
          <w:sz w:val="28"/>
          <w:szCs w:val="28"/>
        </w:rPr>
        <w:t xml:space="preserve">при выполнении работ в других условиях, отклоняющихся от нормальных, производить соответствующие выплаты сверх заработной платы, рассчитанной из минимального значения размера заработной платы, с применением районного коэффициента к </w:t>
      </w:r>
      <w:r w:rsidR="00947C68" w:rsidRPr="00947C68">
        <w:rPr>
          <w:rFonts w:ascii="Times New Roman" w:hAnsi="Times New Roman" w:cs="Times New Roman"/>
          <w:sz w:val="28"/>
          <w:szCs w:val="28"/>
        </w:rPr>
        <w:t xml:space="preserve">заработной плате и процентной надбавки, а именно: </w:t>
      </w:r>
    </w:p>
    <w:p w:rsidR="00947C68" w:rsidRPr="00947C68" w:rsidRDefault="003F7C6F" w:rsidP="0094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947C68" w:rsidRPr="0094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14 человек в классе – 20%;</w:t>
      </w:r>
    </w:p>
    <w:p w:rsidR="00947C68" w:rsidRDefault="003F7C6F" w:rsidP="0094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947C68" w:rsidRPr="0094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свыше 14 человек в классе - 25%;</w:t>
      </w:r>
    </w:p>
    <w:p w:rsidR="003F7C6F" w:rsidRPr="003F7C6F" w:rsidRDefault="003F7C6F" w:rsidP="003F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надбавки за классное руководство, </w:t>
      </w:r>
      <w:proofErr w:type="gramStart"/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</w:t>
      </w:r>
      <w:proofErr w:type="gramEnd"/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14, уменьшается пропорционально численности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F7C6F" w:rsidRPr="003F7C6F" w:rsidRDefault="003F7C6F" w:rsidP="003F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руководство методическим объединением (предметно цикловой комиссией) на муниципальном уровне – 10 %;</w:t>
      </w:r>
    </w:p>
    <w:p w:rsidR="003F7C6F" w:rsidRPr="003F7C6F" w:rsidRDefault="003F7C6F" w:rsidP="003F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руководство методическим объединением (предметно цикловой комиссией) в учреждении –5%;</w:t>
      </w:r>
    </w:p>
    <w:p w:rsidR="003F7C6F" w:rsidRPr="003F7C6F" w:rsidRDefault="003F7C6F" w:rsidP="003F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заведование мастерскими, кабинетами технологии, спортзалом, кабинетом информатики – 10%;</w:t>
      </w:r>
    </w:p>
    <w:p w:rsidR="003F7C6F" w:rsidRPr="003F7C6F" w:rsidRDefault="003F7C6F" w:rsidP="003F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заведование кабинетами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предметам, музеем – 5 %;</w:t>
      </w:r>
    </w:p>
    <w:p w:rsidR="00E07C17" w:rsidRPr="007C411D" w:rsidRDefault="00E07C17" w:rsidP="00E0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работ в начальных классах (за часы по математике, письму, русскому языку, окружающему миру), за проверку письменных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15%;</w:t>
      </w:r>
    </w:p>
    <w:p w:rsidR="00E07C17" w:rsidRPr="007C411D" w:rsidRDefault="00E07C17" w:rsidP="00E0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проверку письменных работ по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языку, иностранному языку – 10%;</w:t>
      </w:r>
    </w:p>
    <w:p w:rsidR="00E07C17" w:rsidRPr="007C411D" w:rsidRDefault="00E07C17" w:rsidP="00E0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письменных работ по литературе, физики, химии, истории, обществознанию, биологии, географии, черчению - 5%</w:t>
      </w:r>
    </w:p>
    <w:p w:rsidR="00D6367E" w:rsidRPr="00947C68" w:rsidRDefault="00E07C17" w:rsidP="0094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физическому воспитанию – 10%;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4F90" w:rsidRPr="0091410F" w:rsidRDefault="009913DC" w:rsidP="00C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79">
        <w:rPr>
          <w:rFonts w:ascii="Times New Roman" w:hAnsi="Times New Roman" w:cs="Times New Roman"/>
          <w:sz w:val="28"/>
          <w:szCs w:val="28"/>
        </w:rPr>
        <w:t>1.</w:t>
      </w:r>
      <w:r w:rsidR="00D6367E">
        <w:rPr>
          <w:rFonts w:ascii="Times New Roman" w:hAnsi="Times New Roman" w:cs="Times New Roman"/>
          <w:sz w:val="28"/>
          <w:szCs w:val="28"/>
        </w:rPr>
        <w:t>3</w:t>
      </w:r>
      <w:r w:rsidRPr="00317479">
        <w:rPr>
          <w:rFonts w:ascii="Times New Roman" w:hAnsi="Times New Roman" w:cs="Times New Roman"/>
          <w:sz w:val="28"/>
          <w:szCs w:val="28"/>
        </w:rPr>
        <w:t>.</w:t>
      </w:r>
      <w:r w:rsidRPr="00317479">
        <w:t xml:space="preserve"> </w:t>
      </w:r>
      <w:r w:rsidR="006D720B" w:rsidRPr="003174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D720B" w:rsidRPr="00317479">
        <w:rPr>
          <w:rFonts w:ascii="Times New Roman" w:hAnsi="Times New Roman" w:cs="Times New Roman"/>
          <w:sz w:val="28"/>
          <w:szCs w:val="28"/>
        </w:rPr>
        <w:t>п.</w:t>
      </w:r>
      <w:r w:rsidR="00C209D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209DD">
        <w:rPr>
          <w:rFonts w:ascii="Times New Roman" w:hAnsi="Times New Roman" w:cs="Times New Roman"/>
          <w:sz w:val="28"/>
          <w:szCs w:val="28"/>
        </w:rPr>
        <w:t>.</w:t>
      </w:r>
      <w:r w:rsidR="006D720B" w:rsidRPr="00317479">
        <w:rPr>
          <w:rFonts w:ascii="Times New Roman" w:hAnsi="Times New Roman" w:cs="Times New Roman"/>
          <w:sz w:val="28"/>
          <w:szCs w:val="28"/>
        </w:rPr>
        <w:t xml:space="preserve"> 2.3.</w:t>
      </w:r>
      <w:r w:rsidR="005A35F7" w:rsidRPr="00C209DD">
        <w:rPr>
          <w:rFonts w:ascii="Times New Roman" w:hAnsi="Times New Roman" w:cs="Times New Roman"/>
          <w:sz w:val="28"/>
          <w:szCs w:val="28"/>
        </w:rPr>
        <w:t>3.</w:t>
      </w:r>
      <w:r w:rsidR="00C209DD" w:rsidRPr="00C209DD">
        <w:rPr>
          <w:rFonts w:ascii="Times New Roman" w:hAnsi="Times New Roman" w:cs="Times New Roman"/>
          <w:sz w:val="28"/>
          <w:szCs w:val="28"/>
        </w:rPr>
        <w:t xml:space="preserve"> «</w:t>
      </w:r>
      <w:r w:rsidR="00C209DD" w:rsidRPr="00C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Организации устанавливаются следующие выплаты стимулирующего характера</w:t>
      </w:r>
      <w:proofErr w:type="gramStart"/>
      <w:r w:rsidR="00C209DD" w:rsidRPr="00C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:» </w:t>
      </w:r>
      <w:r w:rsidR="0025301E" w:rsidRPr="00C209DD">
        <w:rPr>
          <w:rFonts w:ascii="Times New Roman" w:hAnsi="Times New Roman" w:cs="Times New Roman"/>
          <w:sz w:val="28"/>
          <w:szCs w:val="28"/>
        </w:rPr>
        <w:t xml:space="preserve"> </w:t>
      </w:r>
      <w:r w:rsidR="00C209DD" w:rsidRPr="00C209DD">
        <w:rPr>
          <w:rFonts w:ascii="Times New Roman" w:hAnsi="Times New Roman" w:cs="Times New Roman"/>
          <w:sz w:val="28"/>
          <w:szCs w:val="28"/>
        </w:rPr>
        <w:t>п</w:t>
      </w:r>
      <w:r w:rsidR="00C209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DD">
        <w:rPr>
          <w:rFonts w:ascii="Times New Roman" w:hAnsi="Times New Roman" w:cs="Times New Roman"/>
          <w:sz w:val="28"/>
          <w:szCs w:val="28"/>
        </w:rPr>
        <w:t xml:space="preserve"> 2.3. </w:t>
      </w:r>
      <w:r w:rsidR="0025301E" w:rsidRPr="00317479">
        <w:rPr>
          <w:rFonts w:ascii="Times New Roman" w:hAnsi="Times New Roman" w:cs="Times New Roman"/>
          <w:sz w:val="28"/>
          <w:szCs w:val="28"/>
        </w:rPr>
        <w:t xml:space="preserve">«Стимулирующие выплаты» </w:t>
      </w:r>
      <w:r w:rsidR="006D720B" w:rsidRPr="00317479">
        <w:rPr>
          <w:rFonts w:ascii="Times New Roman" w:hAnsi="Times New Roman" w:cs="Times New Roman"/>
          <w:sz w:val="28"/>
          <w:szCs w:val="28"/>
        </w:rPr>
        <w:t>раздел</w:t>
      </w:r>
      <w:r w:rsidR="005A35F7">
        <w:rPr>
          <w:rFonts w:ascii="Times New Roman" w:hAnsi="Times New Roman" w:cs="Times New Roman"/>
          <w:sz w:val="28"/>
          <w:szCs w:val="28"/>
        </w:rPr>
        <w:t>а</w:t>
      </w:r>
      <w:r w:rsidR="006D720B" w:rsidRPr="00317479">
        <w:rPr>
          <w:rFonts w:ascii="Times New Roman" w:hAnsi="Times New Roman" w:cs="Times New Roman"/>
          <w:sz w:val="28"/>
          <w:szCs w:val="28"/>
        </w:rPr>
        <w:t xml:space="preserve"> II</w:t>
      </w:r>
      <w:r w:rsidR="006D720B" w:rsidRPr="006D720B">
        <w:rPr>
          <w:rFonts w:ascii="Times New Roman" w:hAnsi="Times New Roman" w:cs="Times New Roman"/>
          <w:sz w:val="28"/>
          <w:szCs w:val="28"/>
        </w:rPr>
        <w:t xml:space="preserve"> «Порядок и </w:t>
      </w:r>
      <w:r w:rsidR="006D720B" w:rsidRPr="0091410F">
        <w:rPr>
          <w:rFonts w:ascii="Times New Roman" w:hAnsi="Times New Roman" w:cs="Times New Roman"/>
          <w:sz w:val="28"/>
          <w:szCs w:val="28"/>
        </w:rPr>
        <w:t xml:space="preserve">условия оплаты труда» </w:t>
      </w:r>
      <w:r w:rsidR="005A35F7" w:rsidRPr="0091410F">
        <w:rPr>
          <w:rFonts w:ascii="Times New Roman" w:hAnsi="Times New Roman" w:cs="Times New Roman"/>
          <w:sz w:val="28"/>
          <w:szCs w:val="28"/>
        </w:rPr>
        <w:t xml:space="preserve"> </w:t>
      </w:r>
      <w:r w:rsidR="0025301E" w:rsidRPr="0091410F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5A35F7" w:rsidRPr="0091410F">
        <w:rPr>
          <w:rFonts w:ascii="Times New Roman" w:hAnsi="Times New Roman" w:cs="Times New Roman"/>
          <w:sz w:val="28"/>
          <w:szCs w:val="28"/>
        </w:rPr>
        <w:t>абзац</w:t>
      </w:r>
      <w:r w:rsidR="0025301E" w:rsidRPr="0091410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D720B" w:rsidRPr="0091410F">
        <w:rPr>
          <w:rFonts w:ascii="Times New Roman" w:hAnsi="Times New Roman" w:cs="Times New Roman"/>
          <w:sz w:val="28"/>
          <w:szCs w:val="28"/>
        </w:rPr>
        <w:t>:</w:t>
      </w:r>
      <w:r w:rsidR="0025301E" w:rsidRPr="0091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9C" w:rsidRDefault="0025301E" w:rsidP="005A35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>«</w:t>
      </w:r>
      <w:r w:rsidR="005A35F7" w:rsidRPr="0091410F">
        <w:rPr>
          <w:rFonts w:ascii="Times New Roman" w:hAnsi="Times New Roman" w:cs="Times New Roman"/>
          <w:sz w:val="28"/>
          <w:szCs w:val="28"/>
        </w:rPr>
        <w:t>-</w:t>
      </w:r>
      <w:r w:rsidR="00023DE1" w:rsidRPr="0091410F">
        <w:rPr>
          <w:rFonts w:ascii="Times New Roman" w:hAnsi="Times New Roman" w:cs="Times New Roman"/>
          <w:sz w:val="28"/>
          <w:szCs w:val="28"/>
        </w:rPr>
        <w:t>педагогическим работникам дошкольных образовательных учреждений</w:t>
      </w:r>
      <w:r w:rsidR="004C1525" w:rsidRPr="009141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1525" w:rsidRPr="0091410F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7544A6" w:rsidRPr="0091410F">
        <w:rPr>
          <w:rFonts w:ascii="Times New Roman" w:hAnsi="Times New Roman" w:cs="Times New Roman"/>
          <w:sz w:val="28"/>
          <w:szCs w:val="28"/>
        </w:rPr>
        <w:t xml:space="preserve"> </w:t>
      </w:r>
      <w:r w:rsidR="005A35F7" w:rsidRPr="009141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35F7" w:rsidRPr="0091410F">
        <w:rPr>
          <w:rFonts w:ascii="Times New Roman" w:hAnsi="Times New Roman" w:cs="Times New Roman"/>
          <w:sz w:val="28"/>
          <w:szCs w:val="28"/>
        </w:rPr>
        <w:t xml:space="preserve"> сохранение уникальности и </w:t>
      </w:r>
      <w:proofErr w:type="spellStart"/>
      <w:r w:rsidR="005A35F7" w:rsidRPr="0091410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5A35F7" w:rsidRPr="0091410F">
        <w:rPr>
          <w:rFonts w:ascii="Times New Roman" w:hAnsi="Times New Roman" w:cs="Times New Roman"/>
          <w:sz w:val="28"/>
          <w:szCs w:val="28"/>
        </w:rPr>
        <w:t xml:space="preserve"> дошкольного детства детей.</w:t>
      </w:r>
      <w:r w:rsidR="00023DE1" w:rsidRPr="0091410F">
        <w:rPr>
          <w:rFonts w:ascii="Times New Roman" w:hAnsi="Times New Roman" w:cs="Times New Roman"/>
          <w:sz w:val="28"/>
          <w:szCs w:val="28"/>
        </w:rPr>
        <w:t xml:space="preserve"> </w:t>
      </w:r>
      <w:r w:rsidR="005A35F7" w:rsidRPr="0091410F">
        <w:rPr>
          <w:rFonts w:ascii="Times New Roman" w:hAnsi="Times New Roman" w:cs="Times New Roman"/>
          <w:sz w:val="28"/>
          <w:szCs w:val="28"/>
        </w:rPr>
        <w:t>»</w:t>
      </w:r>
    </w:p>
    <w:p w:rsidR="00023DE1" w:rsidRDefault="005A35F7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636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DE1" w:rsidRPr="00023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DE1" w:rsidRPr="00317479">
        <w:rPr>
          <w:rFonts w:ascii="Times New Roman" w:hAnsi="Times New Roman" w:cs="Times New Roman"/>
          <w:sz w:val="28"/>
          <w:szCs w:val="28"/>
        </w:rPr>
        <w:t xml:space="preserve">В </w:t>
      </w:r>
      <w:r w:rsidR="00C209DD" w:rsidRPr="00317479">
        <w:rPr>
          <w:rFonts w:ascii="Times New Roman" w:hAnsi="Times New Roman" w:cs="Times New Roman"/>
          <w:sz w:val="28"/>
          <w:szCs w:val="28"/>
        </w:rPr>
        <w:t xml:space="preserve"> </w:t>
      </w:r>
      <w:r w:rsidR="00023DE1" w:rsidRPr="00317479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023DE1" w:rsidRPr="00317479">
        <w:rPr>
          <w:rFonts w:ascii="Times New Roman" w:hAnsi="Times New Roman" w:cs="Times New Roman"/>
          <w:sz w:val="28"/>
          <w:szCs w:val="28"/>
        </w:rPr>
        <w:t xml:space="preserve"> 2.3. «Стимулирующие выплаты» раздел</w:t>
      </w:r>
      <w:r w:rsidR="00023DE1">
        <w:rPr>
          <w:rFonts w:ascii="Times New Roman" w:hAnsi="Times New Roman" w:cs="Times New Roman"/>
          <w:sz w:val="28"/>
          <w:szCs w:val="28"/>
        </w:rPr>
        <w:t>а</w:t>
      </w:r>
      <w:r w:rsidR="00023DE1" w:rsidRPr="00317479">
        <w:rPr>
          <w:rFonts w:ascii="Times New Roman" w:hAnsi="Times New Roman" w:cs="Times New Roman"/>
          <w:sz w:val="28"/>
          <w:szCs w:val="28"/>
        </w:rPr>
        <w:t xml:space="preserve"> II</w:t>
      </w:r>
      <w:r w:rsidR="00023DE1" w:rsidRPr="006D720B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</w:t>
      </w:r>
      <w:r w:rsidR="00023DE1">
        <w:rPr>
          <w:rFonts w:ascii="Times New Roman" w:hAnsi="Times New Roman" w:cs="Times New Roman"/>
          <w:sz w:val="28"/>
          <w:szCs w:val="28"/>
        </w:rPr>
        <w:t xml:space="preserve"> добавить подпункт  следующего содержания</w:t>
      </w:r>
      <w:r w:rsidR="00023DE1" w:rsidRPr="006D720B">
        <w:rPr>
          <w:rFonts w:ascii="Times New Roman" w:hAnsi="Times New Roman" w:cs="Times New Roman"/>
          <w:sz w:val="28"/>
          <w:szCs w:val="28"/>
        </w:rPr>
        <w:t>:</w:t>
      </w:r>
    </w:p>
    <w:p w:rsidR="00023DE1" w:rsidRDefault="00023DE1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«2.3.12. Установить педагогическим работникам дошкольных образовательных учреждений, групп, реализующих программы дошкольного образования в образовательных организациях ежемесячную надбавку к окладу (должностному окладу), ставке заработной платы в размере 50процентов за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детства детей.</w:t>
      </w:r>
    </w:p>
    <w:p w:rsidR="00023DE1" w:rsidRDefault="00023DE1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носит стимулирующий характер, не образует новый оклад и начисляется пропорционально отработанному времени.»</w:t>
      </w:r>
    </w:p>
    <w:p w:rsidR="003F7C6F" w:rsidRDefault="00C209DD" w:rsidP="007C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C209D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209DD">
        <w:rPr>
          <w:rFonts w:ascii="Times New Roman" w:hAnsi="Times New Roman" w:cs="Times New Roman"/>
          <w:sz w:val="28"/>
          <w:szCs w:val="28"/>
        </w:rPr>
        <w:t>. 2.3.9. «</w:t>
      </w:r>
      <w:r w:rsidRPr="00C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за интенсивность»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7479">
        <w:rPr>
          <w:rFonts w:ascii="Times New Roman" w:hAnsi="Times New Roman" w:cs="Times New Roman"/>
          <w:sz w:val="28"/>
          <w:szCs w:val="28"/>
        </w:rPr>
        <w:t>п. 2.3. «Стимулирующие выплаты»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479">
        <w:rPr>
          <w:rFonts w:ascii="Times New Roman" w:hAnsi="Times New Roman" w:cs="Times New Roman"/>
          <w:sz w:val="28"/>
          <w:szCs w:val="28"/>
        </w:rPr>
        <w:t xml:space="preserve"> II</w:t>
      </w:r>
      <w:r w:rsidRPr="006D720B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6F" w:rsidRDefault="007C411D" w:rsidP="007C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1) – исключить, </w:t>
      </w:r>
    </w:p>
    <w:p w:rsidR="007C411D" w:rsidRDefault="007C411D" w:rsidP="007C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2) исключить абзацы следующего содержания: </w:t>
      </w:r>
    </w:p>
    <w:p w:rsidR="007C411D" w:rsidRPr="007C411D" w:rsidRDefault="007C411D" w:rsidP="007C4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hAnsi="Times New Roman" w:cs="Times New Roman"/>
          <w:sz w:val="28"/>
          <w:szCs w:val="28"/>
        </w:rPr>
        <w:t>«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проверку письменных работ в начальных классах (за часы по математике, письму, русскому языку, окружающему миру), за проверку письменных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15%;</w:t>
      </w:r>
    </w:p>
    <w:p w:rsidR="007C411D" w:rsidRPr="007C411D" w:rsidRDefault="007C411D" w:rsidP="007C4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проверку письменных работ по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языку, иностранному языку – 10%;</w:t>
      </w:r>
    </w:p>
    <w:p w:rsidR="007C411D" w:rsidRPr="007C411D" w:rsidRDefault="007C411D" w:rsidP="007C4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проверку письменных работ по литературе, физики, химии, истории, обществознанию, биологии, географии, черчению - 5%</w:t>
      </w:r>
    </w:p>
    <w:p w:rsidR="007C411D" w:rsidRDefault="007C411D" w:rsidP="007C4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физическому воспитанию – 10%;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7A8A" w:rsidRPr="00B66334" w:rsidRDefault="00877A8A" w:rsidP="006D72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B66334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       </w:t>
      </w:r>
      <w:r w:rsidR="006A719F" w:rsidRPr="00B66334">
        <w:rPr>
          <w:rFonts w:ascii="Times New Roman" w:hAnsi="Times New Roman" w:cs="Times New Roman"/>
          <w:sz w:val="28"/>
          <w:szCs w:val="28"/>
        </w:rPr>
        <w:t xml:space="preserve">    </w:t>
      </w:r>
      <w:r w:rsidRPr="00B6633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273DE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      </w:t>
      </w:r>
      <w:r w:rsidR="006A719F" w:rsidRPr="00B66334">
        <w:rPr>
          <w:rFonts w:ascii="Times New Roman" w:hAnsi="Times New Roman" w:cs="Times New Roman"/>
          <w:sz w:val="28"/>
          <w:szCs w:val="28"/>
        </w:rPr>
        <w:t xml:space="preserve">   </w:t>
      </w:r>
      <w:r w:rsidRPr="00B66334">
        <w:rPr>
          <w:rFonts w:ascii="Times New Roman" w:hAnsi="Times New Roman" w:cs="Times New Roman"/>
          <w:sz w:val="28"/>
          <w:szCs w:val="28"/>
        </w:rPr>
        <w:t xml:space="preserve"> 4.Действие </w:t>
      </w:r>
      <w:r w:rsidR="00E31FD8">
        <w:rPr>
          <w:rFonts w:ascii="Times New Roman" w:hAnsi="Times New Roman" w:cs="Times New Roman"/>
          <w:sz w:val="28"/>
          <w:szCs w:val="28"/>
        </w:rPr>
        <w:t>пункта 1.</w:t>
      </w:r>
      <w:r w:rsidR="00D6367E">
        <w:rPr>
          <w:rFonts w:ascii="Times New Roman" w:hAnsi="Times New Roman" w:cs="Times New Roman"/>
          <w:sz w:val="28"/>
          <w:szCs w:val="28"/>
        </w:rPr>
        <w:t>2</w:t>
      </w:r>
      <w:r w:rsidR="00E31FD8">
        <w:rPr>
          <w:rFonts w:ascii="Times New Roman" w:hAnsi="Times New Roman" w:cs="Times New Roman"/>
          <w:sz w:val="28"/>
          <w:szCs w:val="28"/>
        </w:rPr>
        <w:t xml:space="preserve">. </w:t>
      </w:r>
      <w:r w:rsidRPr="00B66334">
        <w:rPr>
          <w:rFonts w:ascii="Times New Roman" w:hAnsi="Times New Roman" w:cs="Times New Roman"/>
          <w:sz w:val="28"/>
          <w:szCs w:val="28"/>
        </w:rPr>
        <w:t xml:space="preserve">настоящего постановления распространяется на правоотношения, </w:t>
      </w:r>
      <w:r w:rsidRPr="00D6367E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6E4E5A" w:rsidRPr="00D6367E">
        <w:rPr>
          <w:rFonts w:ascii="Times New Roman" w:hAnsi="Times New Roman" w:cs="Times New Roman"/>
          <w:sz w:val="28"/>
          <w:szCs w:val="28"/>
        </w:rPr>
        <w:t>01</w:t>
      </w:r>
      <w:r w:rsidRPr="00D6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67E" w:rsidRPr="00D6367E">
        <w:rPr>
          <w:rFonts w:ascii="Times New Roman" w:hAnsi="Times New Roman" w:cs="Times New Roman"/>
          <w:sz w:val="28"/>
          <w:szCs w:val="28"/>
        </w:rPr>
        <w:t>сентября</w:t>
      </w:r>
      <w:r w:rsidR="006E4E5A" w:rsidRPr="00D6367E">
        <w:rPr>
          <w:rFonts w:ascii="Times New Roman" w:hAnsi="Times New Roman" w:cs="Times New Roman"/>
          <w:sz w:val="28"/>
          <w:szCs w:val="28"/>
        </w:rPr>
        <w:t xml:space="preserve"> </w:t>
      </w:r>
      <w:r w:rsidRPr="00D6367E">
        <w:rPr>
          <w:rFonts w:ascii="Times New Roman" w:hAnsi="Times New Roman" w:cs="Times New Roman"/>
          <w:sz w:val="28"/>
          <w:szCs w:val="28"/>
        </w:rPr>
        <w:t xml:space="preserve"> 202</w:t>
      </w:r>
      <w:r w:rsidR="006E4E5A" w:rsidRPr="00D636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67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2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D8" w:rsidRPr="00E93284" w:rsidRDefault="00E93284" w:rsidP="00E932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84">
        <w:rPr>
          <w:rFonts w:ascii="Times New Roman" w:hAnsi="Times New Roman" w:cs="Times New Roman"/>
          <w:sz w:val="28"/>
          <w:szCs w:val="28"/>
        </w:rPr>
        <w:t xml:space="preserve">.Действие пункта </w:t>
      </w:r>
      <w:r w:rsidR="00FD7AB9">
        <w:rPr>
          <w:rFonts w:ascii="Times New Roman" w:hAnsi="Times New Roman" w:cs="Times New Roman"/>
          <w:sz w:val="28"/>
          <w:szCs w:val="28"/>
        </w:rPr>
        <w:t xml:space="preserve">1.3, пункта </w:t>
      </w:r>
      <w:r w:rsidRPr="00E932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3284">
        <w:rPr>
          <w:rFonts w:ascii="Times New Roman" w:hAnsi="Times New Roman" w:cs="Times New Roman"/>
          <w:sz w:val="28"/>
          <w:szCs w:val="28"/>
        </w:rPr>
        <w:t xml:space="preserve">. настоящего постановления распространяется на правоотношения, </w:t>
      </w:r>
      <w:r w:rsidRPr="00D6367E">
        <w:rPr>
          <w:rFonts w:ascii="Times New Roman" w:hAnsi="Times New Roman" w:cs="Times New Roman"/>
          <w:sz w:val="28"/>
          <w:szCs w:val="28"/>
        </w:rPr>
        <w:t xml:space="preserve">возникшие с 01 </w:t>
      </w:r>
      <w:proofErr w:type="gramStart"/>
      <w:r w:rsidR="00D6367E" w:rsidRPr="00D6367E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6367E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D636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C17" w:rsidRDefault="00E07C17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7C17" w:rsidRDefault="00E07C17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7C17" w:rsidRDefault="00E07C17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B66334" w:rsidRDefault="00563BE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9C4525" w:rsidRPr="00B66334" w:rsidRDefault="00563BEA" w:rsidP="009A24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6334">
        <w:rPr>
          <w:color w:val="000000"/>
          <w:sz w:val="28"/>
          <w:szCs w:val="28"/>
        </w:rPr>
        <w:t>главы</w:t>
      </w:r>
      <w:r w:rsidR="00023CC8">
        <w:rPr>
          <w:color w:val="000000"/>
          <w:sz w:val="28"/>
          <w:szCs w:val="28"/>
        </w:rPr>
        <w:t xml:space="preserve"> </w:t>
      </w:r>
      <w:r w:rsidR="00877A8A" w:rsidRPr="00B66334">
        <w:rPr>
          <w:color w:val="000000"/>
          <w:sz w:val="28"/>
          <w:szCs w:val="28"/>
        </w:rPr>
        <w:t xml:space="preserve">муниципального </w:t>
      </w:r>
      <w:r w:rsidR="00273DEF" w:rsidRPr="00B66334">
        <w:rPr>
          <w:color w:val="000000"/>
          <w:sz w:val="28"/>
          <w:szCs w:val="28"/>
        </w:rPr>
        <w:t>района</w:t>
      </w:r>
      <w:r w:rsidR="00023CC8">
        <w:rPr>
          <w:color w:val="000000"/>
          <w:sz w:val="28"/>
          <w:szCs w:val="28"/>
        </w:rPr>
        <w:t xml:space="preserve">                              </w:t>
      </w:r>
      <w:r w:rsidR="00877A8A" w:rsidRPr="00B66334">
        <w:rPr>
          <w:color w:val="000000"/>
          <w:sz w:val="28"/>
          <w:szCs w:val="28"/>
        </w:rPr>
        <w:t xml:space="preserve">            </w:t>
      </w:r>
      <w:r w:rsidR="00023CC8">
        <w:rPr>
          <w:color w:val="000000"/>
          <w:sz w:val="28"/>
          <w:szCs w:val="28"/>
        </w:rPr>
        <w:t xml:space="preserve">          </w:t>
      </w:r>
      <w:r w:rsidR="00023DE1">
        <w:rPr>
          <w:color w:val="000000"/>
          <w:sz w:val="28"/>
          <w:szCs w:val="28"/>
        </w:rPr>
        <w:t xml:space="preserve">    </w:t>
      </w:r>
      <w:r w:rsidR="00023CC8">
        <w:rPr>
          <w:color w:val="000000"/>
          <w:sz w:val="28"/>
          <w:szCs w:val="28"/>
        </w:rPr>
        <w:t xml:space="preserve">   </w:t>
      </w:r>
      <w:proofErr w:type="spellStart"/>
      <w:r w:rsidR="0025301E">
        <w:rPr>
          <w:color w:val="000000"/>
          <w:sz w:val="28"/>
          <w:szCs w:val="28"/>
        </w:rPr>
        <w:t>И.П.Базаров</w:t>
      </w:r>
      <w:proofErr w:type="spellEnd"/>
    </w:p>
    <w:sectPr w:rsidR="009C4525" w:rsidRPr="00B6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730"/>
    <w:multiLevelType w:val="hybridMultilevel"/>
    <w:tmpl w:val="2B5A85CE"/>
    <w:lvl w:ilvl="0" w:tplc="43A462FE">
      <w:start w:val="5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F210B"/>
    <w:multiLevelType w:val="hybridMultilevel"/>
    <w:tmpl w:val="BB9A999C"/>
    <w:lvl w:ilvl="0" w:tplc="4AF4F2B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6F007BE"/>
    <w:multiLevelType w:val="hybridMultilevel"/>
    <w:tmpl w:val="2078E676"/>
    <w:lvl w:ilvl="0" w:tplc="4AF4F2B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582D49"/>
    <w:multiLevelType w:val="hybridMultilevel"/>
    <w:tmpl w:val="30FA5756"/>
    <w:lvl w:ilvl="0" w:tplc="4AF4F2B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34639A9"/>
    <w:multiLevelType w:val="hybridMultilevel"/>
    <w:tmpl w:val="B024DD78"/>
    <w:lvl w:ilvl="0" w:tplc="4AF4F2B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013197"/>
    <w:rsid w:val="00014815"/>
    <w:rsid w:val="00023CC8"/>
    <w:rsid w:val="00023DE1"/>
    <w:rsid w:val="000A20BF"/>
    <w:rsid w:val="000A6690"/>
    <w:rsid w:val="000C7746"/>
    <w:rsid w:val="00111D9D"/>
    <w:rsid w:val="00127DF5"/>
    <w:rsid w:val="001A0A18"/>
    <w:rsid w:val="002349E3"/>
    <w:rsid w:val="00245C06"/>
    <w:rsid w:val="0025301E"/>
    <w:rsid w:val="00256A82"/>
    <w:rsid w:val="00273DEF"/>
    <w:rsid w:val="002D6810"/>
    <w:rsid w:val="002E74B8"/>
    <w:rsid w:val="002F2E80"/>
    <w:rsid w:val="00317479"/>
    <w:rsid w:val="0034308B"/>
    <w:rsid w:val="003A6D47"/>
    <w:rsid w:val="003F6235"/>
    <w:rsid w:val="003F6A57"/>
    <w:rsid w:val="003F7C6F"/>
    <w:rsid w:val="0040796B"/>
    <w:rsid w:val="0041042F"/>
    <w:rsid w:val="00424631"/>
    <w:rsid w:val="00444F90"/>
    <w:rsid w:val="004B3A65"/>
    <w:rsid w:val="004C1525"/>
    <w:rsid w:val="004C4E12"/>
    <w:rsid w:val="0050256D"/>
    <w:rsid w:val="00547653"/>
    <w:rsid w:val="00557127"/>
    <w:rsid w:val="00563BEA"/>
    <w:rsid w:val="0059513C"/>
    <w:rsid w:val="005A35F7"/>
    <w:rsid w:val="005D5E89"/>
    <w:rsid w:val="005F48F5"/>
    <w:rsid w:val="006A719F"/>
    <w:rsid w:val="006B7BA7"/>
    <w:rsid w:val="006D720B"/>
    <w:rsid w:val="006E4E5A"/>
    <w:rsid w:val="00720E3A"/>
    <w:rsid w:val="00722D90"/>
    <w:rsid w:val="00751F87"/>
    <w:rsid w:val="007544A6"/>
    <w:rsid w:val="007C411D"/>
    <w:rsid w:val="007F266B"/>
    <w:rsid w:val="007F7922"/>
    <w:rsid w:val="00831DD2"/>
    <w:rsid w:val="00877A8A"/>
    <w:rsid w:val="008A4A5B"/>
    <w:rsid w:val="008B40B1"/>
    <w:rsid w:val="008C7245"/>
    <w:rsid w:val="008E4926"/>
    <w:rsid w:val="00910DB6"/>
    <w:rsid w:val="0091410F"/>
    <w:rsid w:val="00947C68"/>
    <w:rsid w:val="0095719C"/>
    <w:rsid w:val="009913DC"/>
    <w:rsid w:val="00994085"/>
    <w:rsid w:val="009A2448"/>
    <w:rsid w:val="009C4525"/>
    <w:rsid w:val="00A17CCF"/>
    <w:rsid w:val="00AD71F2"/>
    <w:rsid w:val="00AF29DE"/>
    <w:rsid w:val="00B51DEB"/>
    <w:rsid w:val="00B66334"/>
    <w:rsid w:val="00BD3B66"/>
    <w:rsid w:val="00C209DD"/>
    <w:rsid w:val="00C84C10"/>
    <w:rsid w:val="00C862EC"/>
    <w:rsid w:val="00C906B7"/>
    <w:rsid w:val="00CA5DF4"/>
    <w:rsid w:val="00CE0E06"/>
    <w:rsid w:val="00D560EC"/>
    <w:rsid w:val="00D61E88"/>
    <w:rsid w:val="00D6367E"/>
    <w:rsid w:val="00D918F8"/>
    <w:rsid w:val="00D92AB1"/>
    <w:rsid w:val="00DB4C2F"/>
    <w:rsid w:val="00DC37DB"/>
    <w:rsid w:val="00DD317D"/>
    <w:rsid w:val="00E07C17"/>
    <w:rsid w:val="00E1014C"/>
    <w:rsid w:val="00E105AD"/>
    <w:rsid w:val="00E30AE2"/>
    <w:rsid w:val="00E31FD8"/>
    <w:rsid w:val="00E76C29"/>
    <w:rsid w:val="00E93284"/>
    <w:rsid w:val="00F04161"/>
    <w:rsid w:val="00F13B43"/>
    <w:rsid w:val="00F75D4A"/>
    <w:rsid w:val="00FA3DB3"/>
    <w:rsid w:val="00FD5ADA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85A6-81B2-4131-9CD3-FD5DD6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D3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0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rsid w:val="00F7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7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DFB843F-2B2B-494D-BF07-B65480E58E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36</cp:revision>
  <cp:lastPrinted>2024-09-03T03:57:00Z</cp:lastPrinted>
  <dcterms:created xsi:type="dcterms:W3CDTF">2024-08-30T03:15:00Z</dcterms:created>
  <dcterms:modified xsi:type="dcterms:W3CDTF">2024-09-19T03:45:00Z</dcterms:modified>
</cp:coreProperties>
</file>