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B7C" w:rsidRPr="006104FB" w:rsidRDefault="00B9743C" w:rsidP="00B9743C">
      <w:pPr>
        <w:jc w:val="center"/>
        <w:rPr>
          <w:rFonts w:ascii="Times New Roman" w:hAnsi="Times New Roman"/>
          <w:b/>
          <w:sz w:val="32"/>
          <w:szCs w:val="32"/>
        </w:rPr>
      </w:pPr>
      <w:r w:rsidRPr="006104FB">
        <w:rPr>
          <w:rFonts w:ascii="Times New Roman" w:hAnsi="Times New Roman"/>
          <w:b/>
          <w:sz w:val="32"/>
          <w:szCs w:val="32"/>
        </w:rPr>
        <w:t>Теневая занятость</w:t>
      </w:r>
      <w:r w:rsidR="006104FB" w:rsidRPr="006104FB">
        <w:rPr>
          <w:rFonts w:ascii="Times New Roman" w:hAnsi="Times New Roman"/>
          <w:b/>
          <w:sz w:val="32"/>
          <w:szCs w:val="32"/>
        </w:rPr>
        <w:t>.</w:t>
      </w:r>
    </w:p>
    <w:p w:rsidR="00043132" w:rsidRDefault="00762D1C" w:rsidP="00BD4ED2">
      <w:pPr>
        <w:ind w:firstLine="708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Согласно статьи 66 Федерального закона от 12 декабря 2023 года №565 «О занятости </w:t>
      </w:r>
      <w:r w:rsidR="00BD4ED2">
        <w:rPr>
          <w:rFonts w:ascii="Times New Roman" w:hAnsi="Times New Roman"/>
          <w:sz w:val="28"/>
          <w:szCs w:val="28"/>
        </w:rPr>
        <w:t>населения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="00BD4ED2">
        <w:rPr>
          <w:rFonts w:ascii="Times New Roman" w:hAnsi="Times New Roman"/>
          <w:sz w:val="28"/>
          <w:szCs w:val="28"/>
        </w:rPr>
        <w:t xml:space="preserve"> под нелегальной занятостью понимается осуществление трудовой деятельности в нарушение установленного трудовым законодательством порядка оформления трудовых отношений.</w:t>
      </w:r>
      <w:r w:rsidR="00043132">
        <w:rPr>
          <w:rFonts w:ascii="Times New Roman" w:hAnsi="Times New Roman"/>
          <w:sz w:val="28"/>
          <w:szCs w:val="28"/>
        </w:rPr>
        <w:tab/>
      </w:r>
    </w:p>
    <w:p w:rsidR="00F818AA" w:rsidRDefault="00F818AA" w:rsidP="0018684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Примеры теневой занятости:</w:t>
      </w:r>
    </w:p>
    <w:p w:rsidR="00F818AA" w:rsidRDefault="00F818AA" w:rsidP="0018684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="0018684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зарплата в конвертах;</w:t>
      </w:r>
    </w:p>
    <w:p w:rsidR="00F818AA" w:rsidRDefault="00F818AA" w:rsidP="0018684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работа без трудового договора или договора ГПХ, по устной договоренности;</w:t>
      </w:r>
    </w:p>
    <w:p w:rsidR="00F818AA" w:rsidRPr="00F818AA" w:rsidRDefault="00F818AA" w:rsidP="000431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86843">
        <w:rPr>
          <w:rFonts w:ascii="Times New Roman" w:hAnsi="Times New Roman"/>
          <w:sz w:val="28"/>
          <w:szCs w:val="28"/>
        </w:rPr>
        <w:t xml:space="preserve">подмена трудовых отношений сотрудничеством с </w:t>
      </w:r>
      <w:proofErr w:type="spellStart"/>
      <w:r w:rsidR="00186843">
        <w:rPr>
          <w:rFonts w:ascii="Times New Roman" w:hAnsi="Times New Roman"/>
          <w:sz w:val="28"/>
          <w:szCs w:val="28"/>
        </w:rPr>
        <w:t>самозанятыми</w:t>
      </w:r>
      <w:proofErr w:type="spellEnd"/>
      <w:r w:rsidR="00186843">
        <w:rPr>
          <w:rFonts w:ascii="Times New Roman" w:hAnsi="Times New Roman"/>
          <w:sz w:val="28"/>
          <w:szCs w:val="28"/>
        </w:rPr>
        <w:t>.</w:t>
      </w:r>
    </w:p>
    <w:p w:rsidR="00CB3B91" w:rsidRDefault="00CB3B91" w:rsidP="000431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Черный рынок труда невыгоден государству. Бюджет недополучает НДФЛ </w:t>
      </w:r>
      <w:r w:rsidR="00CA72AC">
        <w:rPr>
          <w:rFonts w:ascii="Times New Roman" w:hAnsi="Times New Roman"/>
          <w:sz w:val="28"/>
          <w:szCs w:val="28"/>
        </w:rPr>
        <w:t>и страховые взносы. Часто нелегальный работник не видит последствий этого явления, пока не обращается в СФР за назначением пенсии. И на месте он узнает, что за труд в течении жизни ему положены небольшие выплаты, потому что его стаж документально не подтвержден, и взносы работодатель за него не платил.</w:t>
      </w:r>
    </w:p>
    <w:p w:rsidR="004F0BC0" w:rsidRDefault="004F0BC0" w:rsidP="000431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Во-вторых, компании не создают безопасные условия труда не оформленным работникам. Это приводит к несчастным случаям и заболеваниям на производстве.</w:t>
      </w:r>
    </w:p>
    <w:p w:rsidR="004F0BC0" w:rsidRDefault="004F0BC0" w:rsidP="000431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В-третьих, работа без трудового договора лишает работника права на отпуск и выплаты по больничным, что в целом увеличивает социальную напряженность в обществе.</w:t>
      </w:r>
    </w:p>
    <w:p w:rsidR="004F0BC0" w:rsidRDefault="004F0BC0" w:rsidP="000431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Наконец, привлечение незаконных </w:t>
      </w:r>
      <w:r w:rsidR="003C6407">
        <w:rPr>
          <w:rFonts w:ascii="Times New Roman" w:hAnsi="Times New Roman"/>
          <w:sz w:val="28"/>
          <w:szCs w:val="28"/>
        </w:rPr>
        <w:t>мигрантов, а именно они и молодежь</w:t>
      </w:r>
      <w:r w:rsidR="00F818AA">
        <w:rPr>
          <w:rFonts w:ascii="Times New Roman" w:hAnsi="Times New Roman"/>
          <w:sz w:val="28"/>
          <w:szCs w:val="28"/>
        </w:rPr>
        <w:t xml:space="preserve"> чаще всего трудятся нелегально, ухудшает криминальную обстановку.</w:t>
      </w:r>
    </w:p>
    <w:p w:rsidR="004B0F79" w:rsidRDefault="00231A81" w:rsidP="00A80FF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Проблема нелегальной занятости, а вместе с ней и законности трудоустройства наиболее актуальна в современном обществе, потому как трудовая деятельность определяет уровень благосостояния и финансовой стабильности.</w:t>
      </w:r>
      <w:r w:rsidR="000F556A">
        <w:rPr>
          <w:rFonts w:ascii="Times New Roman" w:hAnsi="Times New Roman"/>
          <w:sz w:val="28"/>
          <w:szCs w:val="28"/>
        </w:rPr>
        <w:t xml:space="preserve"> Работник остается незащищенным </w:t>
      </w:r>
      <w:r w:rsidR="009E434A">
        <w:rPr>
          <w:rFonts w:ascii="Times New Roman" w:hAnsi="Times New Roman"/>
          <w:sz w:val="28"/>
          <w:szCs w:val="28"/>
        </w:rPr>
        <w:t>в своих взаимоотношениях с работодателем, если работает в условиях неформальных трудовых отношений. Он не в состоянии отстоять и защитить свои права и законные интересы в том случае, если их нарушает или иным образом ущемляет работодатель. Некоторые работодатели в целях экономии и ухода от налоговых и других обязательных платежей, принимая работника, отказывают ему в оформлении трудовых отношений, то есть</w:t>
      </w:r>
      <w:r w:rsidR="0072665A">
        <w:rPr>
          <w:rFonts w:ascii="Times New Roman" w:hAnsi="Times New Roman"/>
          <w:sz w:val="28"/>
          <w:szCs w:val="28"/>
        </w:rPr>
        <w:t xml:space="preserve"> предлагают работать нелегально, естественно это незаконно.</w:t>
      </w:r>
    </w:p>
    <w:p w:rsidR="00633695" w:rsidRDefault="00633695" w:rsidP="0063369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Официальное трудоустройство является гарантом социальной защищенности работника. Неофициальная занятость представляет серьезную угрозу для работника при наступлении различных страховых случаев.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818AA" w:rsidRDefault="00231A81" w:rsidP="00633695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818AA">
        <w:rPr>
          <w:rFonts w:ascii="Times New Roman" w:hAnsi="Times New Roman"/>
          <w:sz w:val="28"/>
          <w:szCs w:val="28"/>
        </w:rPr>
        <w:t>По этим причинам государство борется с теневой занятостью. В 2024 году появилось несколько новшеств в этой сфере. Одно из них- создание межведомственных комиссий по противодействию теневой занятости. Для обеспечения деятельности таких комиссий налоговые инспекции будут передавать информацию о компаниях и индивидуальных предпринимателях по перечню, утвержденному приказом Минтруда от 02.02.2024 №40н. Этот список содержит признаки, которые могут свидетельствовать о нелегальном привлечении рабочей силы.</w:t>
      </w:r>
      <w:r>
        <w:rPr>
          <w:rFonts w:ascii="Times New Roman" w:hAnsi="Times New Roman"/>
          <w:sz w:val="28"/>
          <w:szCs w:val="28"/>
        </w:rPr>
        <w:t xml:space="preserve"> Заседания комиссий будут проводиться ежеквартально, при необходимости чаще.</w:t>
      </w:r>
      <w:r w:rsidR="00DC5969">
        <w:rPr>
          <w:rFonts w:ascii="Times New Roman" w:hAnsi="Times New Roman"/>
          <w:sz w:val="28"/>
          <w:szCs w:val="28"/>
        </w:rPr>
        <w:t xml:space="preserve"> Представители смогут участвовать в мероприятиях по борьбе с нелегальной занятостью, анализировать письменные обращения граждан и юридических лиц, приглашать на заседания должностных лиц и специалистов различных организаций, запрашивать в органах власти информацию о недвижимости компаний, их лицензиях и возможных нарушениях при трудоустройстве. Межведомственные комиссии смогут запрашивать информацию по начисленной зарплате, данные, представляющие налоговую тайну, сведения из Социального фонда. Направлять в контрольные органы информацию для проведения надзорных мероприятий. </w:t>
      </w:r>
    </w:p>
    <w:p w:rsidR="00633695" w:rsidRDefault="00633695" w:rsidP="00633695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</w:p>
    <w:p w:rsidR="00633695" w:rsidRPr="00633695" w:rsidRDefault="00633695" w:rsidP="00633695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Легализация трудовых отношений является решительной мерой борьбы с «теневой» занятостью. Именно работники должны быть заинтересованы в официальном трудоустройстве, письменном заключении трудового договора, в котором должны быть </w:t>
      </w:r>
      <w:proofErr w:type="gramStart"/>
      <w:r>
        <w:rPr>
          <w:rFonts w:ascii="Times New Roman" w:hAnsi="Times New Roman"/>
          <w:b/>
          <w:sz w:val="28"/>
          <w:szCs w:val="28"/>
        </w:rPr>
        <w:t>прописаны  все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условия работы</w:t>
      </w:r>
      <w:r w:rsidR="00BB34C3">
        <w:rPr>
          <w:rFonts w:ascii="Times New Roman" w:hAnsi="Times New Roman"/>
          <w:b/>
          <w:sz w:val="28"/>
          <w:szCs w:val="28"/>
        </w:rPr>
        <w:t xml:space="preserve">, в том числе и размер заработной платы. Только при таких </w:t>
      </w:r>
      <w:proofErr w:type="gramStart"/>
      <w:r w:rsidR="00BB34C3">
        <w:rPr>
          <w:rFonts w:ascii="Times New Roman" w:hAnsi="Times New Roman"/>
          <w:b/>
          <w:sz w:val="28"/>
          <w:szCs w:val="28"/>
        </w:rPr>
        <w:t>условиях  работник</w:t>
      </w:r>
      <w:proofErr w:type="gramEnd"/>
      <w:r w:rsidR="00BB34C3">
        <w:rPr>
          <w:rFonts w:ascii="Times New Roman" w:hAnsi="Times New Roman"/>
          <w:b/>
          <w:sz w:val="28"/>
          <w:szCs w:val="28"/>
        </w:rPr>
        <w:t xml:space="preserve"> может рассчитывать на все гарантии, которые предоставляет трудовое законодательство, и быть уверенным в том, что не </w:t>
      </w:r>
      <w:r w:rsidR="00187E7F">
        <w:rPr>
          <w:rFonts w:ascii="Times New Roman" w:hAnsi="Times New Roman"/>
          <w:b/>
          <w:sz w:val="28"/>
          <w:szCs w:val="28"/>
        </w:rPr>
        <w:t>будет ущемлен в своих правах работодателем.</w:t>
      </w:r>
      <w:r w:rsidR="00BB34C3">
        <w:rPr>
          <w:rFonts w:ascii="Times New Roman" w:hAnsi="Times New Roman"/>
          <w:b/>
          <w:sz w:val="28"/>
          <w:szCs w:val="28"/>
        </w:rPr>
        <w:t xml:space="preserve"> </w:t>
      </w:r>
    </w:p>
    <w:p w:rsidR="004F6A56" w:rsidRPr="004F6A56" w:rsidRDefault="004F6A56" w:rsidP="004F6A56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F6A56">
        <w:rPr>
          <w:rFonts w:ascii="Times New Roman" w:hAnsi="Times New Roman" w:cs="Times New Roman"/>
          <w:b/>
          <w:color w:val="000000"/>
          <w:sz w:val="28"/>
          <w:szCs w:val="28"/>
        </w:rPr>
        <w:t>При нарушении трудовых прав жи</w:t>
      </w:r>
      <w:r w:rsidRPr="004F6A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тели Петровск-Забайкальского района могут обратиться в администрацию муниципального района «Петровск-Забайкальский район» лично </w:t>
      </w:r>
      <w:proofErr w:type="gramStart"/>
      <w:r w:rsidRPr="004F6A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или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по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телефону 2-19-15</w:t>
      </w:r>
      <w:r w:rsidRPr="004F6A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а также в администрации поселений по месту жительства.</w:t>
      </w:r>
    </w:p>
    <w:p w:rsidR="00A80FF8" w:rsidRDefault="006F5D9B" w:rsidP="000431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31A81" w:rsidRDefault="00231A81" w:rsidP="00043132">
      <w:pPr>
        <w:rPr>
          <w:rFonts w:ascii="Times New Roman" w:hAnsi="Times New Roman"/>
          <w:sz w:val="28"/>
          <w:szCs w:val="28"/>
        </w:rPr>
      </w:pPr>
    </w:p>
    <w:sectPr w:rsidR="00231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B7C"/>
    <w:rsid w:val="00043132"/>
    <w:rsid w:val="000F556A"/>
    <w:rsid w:val="00186843"/>
    <w:rsid w:val="00187E7F"/>
    <w:rsid w:val="00231A81"/>
    <w:rsid w:val="00326F98"/>
    <w:rsid w:val="003C6407"/>
    <w:rsid w:val="003E2CE2"/>
    <w:rsid w:val="004B0F79"/>
    <w:rsid w:val="004F0BC0"/>
    <w:rsid w:val="004F6A56"/>
    <w:rsid w:val="00554B7C"/>
    <w:rsid w:val="006104FB"/>
    <w:rsid w:val="00633695"/>
    <w:rsid w:val="006F5D9B"/>
    <w:rsid w:val="0072665A"/>
    <w:rsid w:val="00762D1C"/>
    <w:rsid w:val="009E434A"/>
    <w:rsid w:val="00A80FF8"/>
    <w:rsid w:val="00B9743C"/>
    <w:rsid w:val="00BB34C3"/>
    <w:rsid w:val="00BD4ED2"/>
    <w:rsid w:val="00CA72AC"/>
    <w:rsid w:val="00CB3B91"/>
    <w:rsid w:val="00DC5969"/>
    <w:rsid w:val="00F70248"/>
    <w:rsid w:val="00F8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1E157"/>
  <w15:chartTrackingRefBased/>
  <w15:docId w15:val="{70A78C52-7BC8-424F-B515-61CBEE46A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1915</TotalTime>
  <Pages>2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EconomSpec</dc:creator>
  <cp:keywords/>
  <dc:description/>
  <cp:lastModifiedBy>EconomSpec</cp:lastModifiedBy>
  <cp:revision>21</cp:revision>
  <dcterms:created xsi:type="dcterms:W3CDTF">2024-08-01T23:35:00Z</dcterms:created>
  <dcterms:modified xsi:type="dcterms:W3CDTF">2024-09-23T01:46:00Z</dcterms:modified>
</cp:coreProperties>
</file>