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4389" w14:textId="77777777" w:rsidR="00C30026" w:rsidRPr="00C30026" w:rsidRDefault="00C30026" w:rsidP="00E00B60">
      <w:pPr>
        <w:shd w:val="clear" w:color="auto" w:fill="FFFFFF"/>
        <w:tabs>
          <w:tab w:val="left" w:pos="709"/>
          <w:tab w:val="right" w:pos="9356"/>
        </w:tabs>
        <w:jc w:val="center"/>
        <w:rPr>
          <w:b/>
          <w:bCs/>
          <w:color w:val="000000"/>
          <w:sz w:val="36"/>
          <w:szCs w:val="36"/>
        </w:rPr>
      </w:pPr>
      <w:bookmarkStart w:id="0" w:name="_GoBack"/>
      <w:bookmarkEnd w:id="0"/>
      <w:r w:rsidRPr="00C30026">
        <w:rPr>
          <w:b/>
          <w:bCs/>
          <w:color w:val="000000"/>
          <w:sz w:val="36"/>
          <w:szCs w:val="36"/>
        </w:rPr>
        <w:t>Администрация муниципального района</w:t>
      </w:r>
    </w:p>
    <w:p w14:paraId="73B5B4A2" w14:textId="77777777" w:rsidR="00C30026" w:rsidRPr="00C30026" w:rsidRDefault="00C30026" w:rsidP="00C30026">
      <w:pPr>
        <w:shd w:val="clear" w:color="auto" w:fill="FFFFFF"/>
        <w:tabs>
          <w:tab w:val="right" w:pos="9356"/>
        </w:tabs>
        <w:jc w:val="center"/>
        <w:rPr>
          <w:b/>
          <w:bCs/>
          <w:color w:val="000000"/>
          <w:sz w:val="36"/>
          <w:szCs w:val="36"/>
        </w:rPr>
      </w:pPr>
      <w:r w:rsidRPr="00C30026">
        <w:rPr>
          <w:b/>
          <w:bCs/>
          <w:color w:val="000000"/>
          <w:sz w:val="36"/>
          <w:szCs w:val="36"/>
        </w:rPr>
        <w:t>«Петровск-Забайкальский район»</w:t>
      </w:r>
    </w:p>
    <w:p w14:paraId="1CDFB133" w14:textId="77777777" w:rsidR="00C30026" w:rsidRPr="00C30026" w:rsidRDefault="00C30026" w:rsidP="00C30026">
      <w:pPr>
        <w:shd w:val="clear" w:color="auto" w:fill="FFFFFF"/>
        <w:tabs>
          <w:tab w:val="right" w:pos="9356"/>
        </w:tabs>
        <w:rPr>
          <w:b/>
          <w:color w:val="000000"/>
          <w:sz w:val="28"/>
          <w:szCs w:val="28"/>
        </w:rPr>
      </w:pPr>
    </w:p>
    <w:p w14:paraId="4C9DBF3A" w14:textId="77777777" w:rsidR="00EC74BA" w:rsidRPr="00C5062A" w:rsidRDefault="00C30026" w:rsidP="00C5062A">
      <w:pPr>
        <w:shd w:val="clear" w:color="auto" w:fill="FFFFFF"/>
        <w:tabs>
          <w:tab w:val="right" w:pos="9356"/>
        </w:tabs>
        <w:jc w:val="center"/>
        <w:rPr>
          <w:b/>
          <w:color w:val="000000"/>
          <w:sz w:val="40"/>
          <w:szCs w:val="40"/>
        </w:rPr>
      </w:pPr>
      <w:r w:rsidRPr="00C30026">
        <w:rPr>
          <w:b/>
          <w:color w:val="000000"/>
          <w:sz w:val="40"/>
          <w:szCs w:val="40"/>
        </w:rPr>
        <w:t>ПОСТАНОВЛЕНИЕ</w:t>
      </w:r>
    </w:p>
    <w:p w14:paraId="5ABDFBC5" w14:textId="77777777" w:rsidR="00AF2042" w:rsidRDefault="00AF2042" w:rsidP="005A4446">
      <w:pPr>
        <w:shd w:val="clear" w:color="auto" w:fill="FFFFFF"/>
        <w:tabs>
          <w:tab w:val="left" w:pos="709"/>
          <w:tab w:val="right" w:pos="9354"/>
        </w:tabs>
        <w:rPr>
          <w:color w:val="000000"/>
          <w:sz w:val="28"/>
          <w:szCs w:val="28"/>
        </w:rPr>
      </w:pPr>
    </w:p>
    <w:p w14:paraId="45709D64" w14:textId="413C9830" w:rsidR="00C30026" w:rsidRPr="00EC74BA" w:rsidRDefault="00EA4E27" w:rsidP="005A4446">
      <w:pPr>
        <w:shd w:val="clear" w:color="auto" w:fill="FFFFFF"/>
        <w:tabs>
          <w:tab w:val="left" w:pos="709"/>
          <w:tab w:val="right" w:pos="9354"/>
        </w:tabs>
        <w:rPr>
          <w:b/>
          <w:color w:val="000000"/>
          <w:sz w:val="28"/>
          <w:szCs w:val="28"/>
        </w:rPr>
      </w:pPr>
      <w:r>
        <w:rPr>
          <w:color w:val="000000"/>
          <w:sz w:val="28"/>
          <w:szCs w:val="28"/>
        </w:rPr>
        <w:t xml:space="preserve">08 </w:t>
      </w:r>
      <w:proofErr w:type="gramStart"/>
      <w:r>
        <w:rPr>
          <w:color w:val="000000"/>
          <w:sz w:val="28"/>
          <w:szCs w:val="28"/>
        </w:rPr>
        <w:t>окт</w:t>
      </w:r>
      <w:r w:rsidR="006D12BC">
        <w:rPr>
          <w:color w:val="000000"/>
          <w:sz w:val="28"/>
          <w:szCs w:val="28"/>
        </w:rPr>
        <w:t xml:space="preserve">ября </w:t>
      </w:r>
      <w:r w:rsidR="00AF2042">
        <w:rPr>
          <w:color w:val="000000"/>
          <w:sz w:val="28"/>
          <w:szCs w:val="28"/>
        </w:rPr>
        <w:t xml:space="preserve"> </w:t>
      </w:r>
      <w:r w:rsidR="00964380">
        <w:rPr>
          <w:color w:val="000000"/>
          <w:sz w:val="28"/>
          <w:szCs w:val="28"/>
        </w:rPr>
        <w:t>202</w:t>
      </w:r>
      <w:r w:rsidR="00B83F11">
        <w:rPr>
          <w:color w:val="000000"/>
          <w:sz w:val="28"/>
          <w:szCs w:val="28"/>
        </w:rPr>
        <w:t>4</w:t>
      </w:r>
      <w:proofErr w:type="gramEnd"/>
      <w:r w:rsidR="00964380">
        <w:rPr>
          <w:color w:val="000000"/>
          <w:sz w:val="28"/>
          <w:szCs w:val="28"/>
        </w:rPr>
        <w:t xml:space="preserve"> </w:t>
      </w:r>
      <w:r w:rsidR="00C56169">
        <w:rPr>
          <w:color w:val="000000"/>
          <w:sz w:val="28"/>
          <w:szCs w:val="28"/>
        </w:rPr>
        <w:t xml:space="preserve">года      </w:t>
      </w:r>
      <w:r w:rsidR="00C30026" w:rsidRPr="00C30026">
        <w:rPr>
          <w:color w:val="000000"/>
          <w:sz w:val="28"/>
          <w:szCs w:val="28"/>
        </w:rPr>
        <w:t xml:space="preserve">                                                                              </w:t>
      </w:r>
      <w:r w:rsidR="00EE4956">
        <w:rPr>
          <w:color w:val="000000"/>
          <w:sz w:val="28"/>
          <w:szCs w:val="28"/>
        </w:rPr>
        <w:t xml:space="preserve"> </w:t>
      </w:r>
      <w:r w:rsidR="00C30026" w:rsidRPr="00C30026">
        <w:rPr>
          <w:color w:val="000000"/>
          <w:sz w:val="28"/>
          <w:szCs w:val="28"/>
        </w:rPr>
        <w:t>№</w:t>
      </w:r>
      <w:r w:rsidR="00DE462C">
        <w:rPr>
          <w:color w:val="000000"/>
          <w:sz w:val="28"/>
          <w:szCs w:val="28"/>
        </w:rPr>
        <w:t xml:space="preserve"> </w:t>
      </w:r>
      <w:r>
        <w:rPr>
          <w:color w:val="000000"/>
          <w:sz w:val="28"/>
          <w:szCs w:val="28"/>
        </w:rPr>
        <w:t>595</w:t>
      </w:r>
    </w:p>
    <w:p w14:paraId="0C52E397" w14:textId="77777777" w:rsidR="00C30026" w:rsidRDefault="00C30026" w:rsidP="00964380">
      <w:pPr>
        <w:shd w:val="clear" w:color="auto" w:fill="FFFFFF"/>
        <w:tabs>
          <w:tab w:val="right" w:pos="9356"/>
        </w:tabs>
        <w:jc w:val="center"/>
        <w:rPr>
          <w:color w:val="000000"/>
          <w:sz w:val="28"/>
          <w:szCs w:val="28"/>
        </w:rPr>
      </w:pPr>
      <w:r w:rsidRPr="007C007E">
        <w:rPr>
          <w:color w:val="000000"/>
          <w:sz w:val="28"/>
          <w:szCs w:val="28"/>
        </w:rPr>
        <w:t>г.</w:t>
      </w:r>
      <w:r w:rsidR="008537BF">
        <w:rPr>
          <w:color w:val="000000"/>
          <w:sz w:val="28"/>
          <w:szCs w:val="28"/>
        </w:rPr>
        <w:t xml:space="preserve"> </w:t>
      </w:r>
      <w:r w:rsidRPr="007C007E">
        <w:rPr>
          <w:color w:val="000000"/>
          <w:sz w:val="28"/>
          <w:szCs w:val="28"/>
        </w:rPr>
        <w:t>Петровск-Забайкальский</w:t>
      </w:r>
    </w:p>
    <w:p w14:paraId="62F1DEA9" w14:textId="77777777" w:rsidR="00323042" w:rsidRPr="007C007E" w:rsidRDefault="00323042" w:rsidP="00964380">
      <w:pPr>
        <w:shd w:val="clear" w:color="auto" w:fill="FFFFFF"/>
        <w:tabs>
          <w:tab w:val="right" w:pos="9356"/>
        </w:tabs>
        <w:jc w:val="center"/>
        <w:rPr>
          <w:color w:val="000000"/>
          <w:sz w:val="28"/>
          <w:szCs w:val="28"/>
        </w:rPr>
      </w:pPr>
    </w:p>
    <w:p w14:paraId="396A296F" w14:textId="487C2493" w:rsidR="001A3FDA" w:rsidRDefault="001A3FDA" w:rsidP="001A3FDA">
      <w:pPr>
        <w:jc w:val="center"/>
        <w:rPr>
          <w:b/>
          <w:bCs/>
          <w:sz w:val="28"/>
          <w:szCs w:val="28"/>
        </w:rPr>
      </w:pPr>
      <w:bookmarkStart w:id="1" w:name="_Hlk101046436"/>
      <w:r>
        <w:rPr>
          <w:b/>
          <w:bCs/>
          <w:sz w:val="28"/>
          <w:szCs w:val="2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w:t>
      </w:r>
      <w:r w:rsidR="00EA4E27">
        <w:rPr>
          <w:b/>
          <w:bCs/>
          <w:sz w:val="28"/>
          <w:szCs w:val="28"/>
        </w:rPr>
        <w:t>Р</w:t>
      </w:r>
      <w:r>
        <w:rPr>
          <w:b/>
          <w:bCs/>
          <w:sz w:val="28"/>
          <w:szCs w:val="28"/>
        </w:rPr>
        <w:t>еализация дополнительных общеразвивающих программ» в соответствии с социальным сертификатом</w:t>
      </w:r>
    </w:p>
    <w:p w14:paraId="38C451A7" w14:textId="77777777" w:rsidR="001A3FDA" w:rsidRDefault="001A3FDA" w:rsidP="001A3FDA">
      <w:pPr>
        <w:ind w:firstLine="709"/>
        <w:jc w:val="both"/>
        <w:rPr>
          <w:sz w:val="28"/>
          <w:szCs w:val="28"/>
        </w:rPr>
      </w:pPr>
    </w:p>
    <w:p w14:paraId="092CAB68" w14:textId="77777777" w:rsidR="00836D5A" w:rsidRPr="000E46EE" w:rsidRDefault="00836D5A" w:rsidP="00836D5A">
      <w:pPr>
        <w:jc w:val="both"/>
        <w:rPr>
          <w:b/>
          <w:bCs/>
          <w:sz w:val="28"/>
          <w:szCs w:val="28"/>
        </w:rPr>
      </w:pPr>
    </w:p>
    <w:p w14:paraId="747352D4" w14:textId="77777777" w:rsidR="001A45F9" w:rsidRDefault="001A3FDA" w:rsidP="00207B18">
      <w:pPr>
        <w:ind w:firstLine="709"/>
        <w:jc w:val="both"/>
        <w:rPr>
          <w:color w:val="000000"/>
          <w:sz w:val="28"/>
          <w:szCs w:val="28"/>
        </w:rPr>
      </w:pPr>
      <w:r>
        <w:rPr>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района «Петровск-Забайкальский район» от 22 июня 2023 года № 376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Правила),   </w:t>
      </w:r>
      <w:r w:rsidR="00836D5A">
        <w:rPr>
          <w:sz w:val="28"/>
          <w:szCs w:val="28"/>
        </w:rPr>
        <w:t>администрация муниципального района «Петровск-Забайкальский район»</w:t>
      </w:r>
      <w:bookmarkEnd w:id="1"/>
      <w:r w:rsidR="007D04FE">
        <w:rPr>
          <w:color w:val="000000"/>
          <w:sz w:val="28"/>
          <w:szCs w:val="28"/>
        </w:rPr>
        <w:t xml:space="preserve">,  </w:t>
      </w:r>
    </w:p>
    <w:p w14:paraId="6BC66F29" w14:textId="233CF442" w:rsidR="00C30026" w:rsidRPr="008F3448" w:rsidRDefault="00C30026" w:rsidP="00207B18">
      <w:pPr>
        <w:ind w:firstLine="709"/>
        <w:jc w:val="both"/>
        <w:rPr>
          <w:color w:val="000000"/>
          <w:sz w:val="28"/>
          <w:szCs w:val="28"/>
        </w:rPr>
      </w:pPr>
      <w:r w:rsidRPr="00C30026">
        <w:rPr>
          <w:b/>
          <w:color w:val="000000"/>
          <w:sz w:val="28"/>
          <w:szCs w:val="28"/>
        </w:rPr>
        <w:t>п о с т а н о в л я е т:</w:t>
      </w:r>
    </w:p>
    <w:p w14:paraId="36A37673" w14:textId="5D9405F3" w:rsidR="008F3448" w:rsidRDefault="004C79D5" w:rsidP="00776090">
      <w:pPr>
        <w:tabs>
          <w:tab w:val="left" w:pos="709"/>
        </w:tabs>
        <w:ind w:firstLine="425"/>
        <w:jc w:val="both"/>
        <w:textAlignment w:val="baseline"/>
        <w:rPr>
          <w:sz w:val="28"/>
          <w:szCs w:val="28"/>
        </w:rPr>
      </w:pPr>
      <w:r>
        <w:rPr>
          <w:sz w:val="28"/>
          <w:szCs w:val="28"/>
        </w:rPr>
        <w:t xml:space="preserve">   </w:t>
      </w:r>
      <w:r w:rsidR="00590198">
        <w:rPr>
          <w:sz w:val="28"/>
          <w:szCs w:val="28"/>
        </w:rPr>
        <w:t>1.</w:t>
      </w:r>
      <w:r w:rsidR="001A45F9" w:rsidRPr="001A45F9">
        <w:rPr>
          <w:sz w:val="28"/>
          <w:szCs w:val="28"/>
        </w:rPr>
        <w:t xml:space="preserve"> </w:t>
      </w:r>
      <w:r w:rsidR="001A45F9">
        <w:rPr>
          <w:sz w:val="28"/>
          <w:szCs w:val="2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00EA4E27">
        <w:rPr>
          <w:sz w:val="28"/>
          <w:szCs w:val="28"/>
        </w:rPr>
        <w:t>,</w:t>
      </w:r>
      <w:r w:rsidR="001A45F9">
        <w:rPr>
          <w:sz w:val="28"/>
          <w:szCs w:val="28"/>
        </w:rPr>
        <w:t xml:space="preserve"> согласно приложению к настоящему постановлению.</w:t>
      </w:r>
      <w:r w:rsidR="00207B18">
        <w:rPr>
          <w:color w:val="000000"/>
          <w:sz w:val="28"/>
          <w:szCs w:val="28"/>
        </w:rPr>
        <w:t xml:space="preserve"> </w:t>
      </w:r>
    </w:p>
    <w:p w14:paraId="1C7E7D56" w14:textId="33C91CC9" w:rsidR="00EA4E27" w:rsidRDefault="008F3448" w:rsidP="00EA4E27">
      <w:pPr>
        <w:tabs>
          <w:tab w:val="left" w:pos="709"/>
        </w:tabs>
        <w:ind w:firstLine="425"/>
        <w:jc w:val="both"/>
        <w:textAlignment w:val="baseline"/>
        <w:rPr>
          <w:sz w:val="28"/>
          <w:szCs w:val="28"/>
        </w:rPr>
      </w:pPr>
      <w:r>
        <w:rPr>
          <w:sz w:val="28"/>
          <w:szCs w:val="28"/>
        </w:rPr>
        <w:t xml:space="preserve">  </w:t>
      </w:r>
      <w:r w:rsidR="00776090">
        <w:rPr>
          <w:sz w:val="28"/>
          <w:szCs w:val="28"/>
        </w:rPr>
        <w:t xml:space="preserve"> </w:t>
      </w:r>
      <w:r w:rsidR="00EA4E27">
        <w:rPr>
          <w:sz w:val="28"/>
          <w:szCs w:val="28"/>
        </w:rPr>
        <w:t xml:space="preserve">2. Настоящее постановление опубликовать на информационном стенде муниципального района «Петровск-Забайкальский район» по адресу: Забайкальский край, Петровск-Забайкальский район, ул. Горбачевского, 19, и обнародовать на официальном сайте органа местного самоуправления муниципального района «Петровск-Забайкальский район». </w:t>
      </w:r>
    </w:p>
    <w:p w14:paraId="2835A3FE" w14:textId="6AED5C9B" w:rsidR="000B0EC6" w:rsidRDefault="00EA4E27" w:rsidP="00EA4E27">
      <w:pPr>
        <w:tabs>
          <w:tab w:val="left" w:pos="709"/>
        </w:tabs>
        <w:ind w:firstLine="425"/>
        <w:jc w:val="both"/>
        <w:textAlignment w:val="baseline"/>
        <w:rPr>
          <w:bCs/>
          <w:iCs/>
          <w:color w:val="000000"/>
          <w:sz w:val="28"/>
          <w:szCs w:val="28"/>
        </w:rPr>
      </w:pPr>
      <w:r>
        <w:rPr>
          <w:sz w:val="28"/>
          <w:szCs w:val="28"/>
        </w:rPr>
        <w:t xml:space="preserve">   3</w:t>
      </w:r>
      <w:r w:rsidR="00207B18">
        <w:rPr>
          <w:sz w:val="28"/>
          <w:szCs w:val="28"/>
        </w:rPr>
        <w:t>.</w:t>
      </w:r>
      <w:r w:rsidR="008F3448">
        <w:rPr>
          <w:sz w:val="28"/>
          <w:szCs w:val="28"/>
        </w:rPr>
        <w:t xml:space="preserve"> </w:t>
      </w:r>
      <w:r w:rsidR="001A45F9">
        <w:rPr>
          <w:sz w:val="28"/>
          <w:szCs w:val="28"/>
        </w:rPr>
        <w:t xml:space="preserve">Настоящее постановление вступает в силу </w:t>
      </w:r>
      <w:r>
        <w:rPr>
          <w:sz w:val="28"/>
          <w:szCs w:val="28"/>
        </w:rPr>
        <w:t xml:space="preserve">после </w:t>
      </w:r>
      <w:r w:rsidR="001A45F9">
        <w:rPr>
          <w:sz w:val="28"/>
          <w:szCs w:val="28"/>
        </w:rPr>
        <w:t>официального опубликования.</w:t>
      </w:r>
    </w:p>
    <w:p w14:paraId="398BF1ED" w14:textId="0ED1BDBF" w:rsidR="00AF2042" w:rsidRDefault="000B0EC6" w:rsidP="00EA4E27">
      <w:pPr>
        <w:shd w:val="clear" w:color="auto" w:fill="FFFFFF"/>
        <w:tabs>
          <w:tab w:val="left" w:pos="709"/>
          <w:tab w:val="left" w:pos="851"/>
          <w:tab w:val="right" w:pos="9356"/>
        </w:tabs>
        <w:jc w:val="both"/>
        <w:rPr>
          <w:bCs/>
          <w:iCs/>
          <w:color w:val="000000"/>
          <w:sz w:val="28"/>
          <w:szCs w:val="28"/>
        </w:rPr>
      </w:pPr>
      <w:r>
        <w:rPr>
          <w:bCs/>
          <w:iCs/>
          <w:color w:val="000000"/>
          <w:sz w:val="28"/>
          <w:szCs w:val="28"/>
        </w:rPr>
        <w:t xml:space="preserve">        </w:t>
      </w:r>
      <w:r w:rsidR="00776090">
        <w:rPr>
          <w:bCs/>
          <w:iCs/>
          <w:color w:val="000000"/>
          <w:sz w:val="28"/>
          <w:szCs w:val="28"/>
        </w:rPr>
        <w:t xml:space="preserve"> </w:t>
      </w:r>
      <w:r w:rsidR="00EA4E27">
        <w:rPr>
          <w:bCs/>
          <w:iCs/>
          <w:color w:val="000000"/>
          <w:sz w:val="28"/>
          <w:szCs w:val="28"/>
        </w:rPr>
        <w:t>4</w:t>
      </w:r>
      <w:r w:rsidR="00AF2042">
        <w:rPr>
          <w:bCs/>
          <w:iCs/>
          <w:color w:val="000000"/>
          <w:sz w:val="28"/>
          <w:szCs w:val="28"/>
        </w:rPr>
        <w:t>.</w:t>
      </w:r>
      <w:r w:rsidR="00776090">
        <w:rPr>
          <w:bCs/>
          <w:iCs/>
          <w:color w:val="000000"/>
          <w:sz w:val="28"/>
          <w:szCs w:val="28"/>
        </w:rPr>
        <w:t xml:space="preserve"> </w:t>
      </w:r>
      <w:r w:rsidR="00AF2042">
        <w:rPr>
          <w:bCs/>
          <w:iCs/>
          <w:color w:val="000000"/>
          <w:sz w:val="28"/>
          <w:szCs w:val="28"/>
        </w:rPr>
        <w:t xml:space="preserve">Контроль за исполнением настоящего постановления возложить на Р.Р. </w:t>
      </w:r>
      <w:proofErr w:type="spellStart"/>
      <w:r w:rsidR="00AF2042">
        <w:rPr>
          <w:bCs/>
          <w:iCs/>
          <w:color w:val="000000"/>
          <w:sz w:val="28"/>
          <w:szCs w:val="28"/>
        </w:rPr>
        <w:t>Чепцова</w:t>
      </w:r>
      <w:proofErr w:type="spellEnd"/>
      <w:r w:rsidR="00AF2042">
        <w:rPr>
          <w:bCs/>
          <w:iCs/>
          <w:color w:val="000000"/>
          <w:sz w:val="28"/>
          <w:szCs w:val="28"/>
        </w:rPr>
        <w:t>, заместителя главы муниципального района по социальному развитию.</w:t>
      </w:r>
    </w:p>
    <w:p w14:paraId="48CCD2F6" w14:textId="77777777" w:rsidR="00C5062A" w:rsidRDefault="00C5062A" w:rsidP="00AF2042">
      <w:pPr>
        <w:shd w:val="clear" w:color="auto" w:fill="FFFFFF"/>
        <w:tabs>
          <w:tab w:val="right" w:pos="9356"/>
        </w:tabs>
        <w:rPr>
          <w:color w:val="000000"/>
          <w:sz w:val="28"/>
          <w:szCs w:val="28"/>
        </w:rPr>
      </w:pPr>
    </w:p>
    <w:p w14:paraId="74C5F43E" w14:textId="77777777" w:rsidR="006210B3" w:rsidRDefault="006210B3" w:rsidP="00C5062A">
      <w:pPr>
        <w:shd w:val="clear" w:color="auto" w:fill="FFFFFF"/>
        <w:tabs>
          <w:tab w:val="right" w:pos="9356"/>
        </w:tabs>
        <w:rPr>
          <w:color w:val="000000"/>
          <w:sz w:val="28"/>
          <w:szCs w:val="28"/>
        </w:rPr>
      </w:pPr>
    </w:p>
    <w:p w14:paraId="6937D64C" w14:textId="243DC313" w:rsidR="00EC6A27" w:rsidRDefault="00E24CD8" w:rsidP="00C5062A">
      <w:pPr>
        <w:shd w:val="clear" w:color="auto" w:fill="FFFFFF"/>
        <w:tabs>
          <w:tab w:val="right" w:pos="9356"/>
        </w:tabs>
        <w:rPr>
          <w:color w:val="000000"/>
          <w:sz w:val="28"/>
          <w:szCs w:val="28"/>
        </w:rPr>
      </w:pPr>
      <w:r>
        <w:rPr>
          <w:color w:val="000000"/>
          <w:sz w:val="28"/>
          <w:szCs w:val="28"/>
        </w:rPr>
        <w:t xml:space="preserve">Временно исполняющий обязанности </w:t>
      </w:r>
      <w:r w:rsidR="00EC6A27">
        <w:rPr>
          <w:color w:val="000000"/>
          <w:sz w:val="28"/>
          <w:szCs w:val="28"/>
        </w:rPr>
        <w:t xml:space="preserve">                                          </w:t>
      </w:r>
      <w:r w:rsidR="000B0EC6">
        <w:rPr>
          <w:color w:val="000000"/>
          <w:sz w:val="28"/>
          <w:szCs w:val="28"/>
        </w:rPr>
        <w:t xml:space="preserve">    </w:t>
      </w:r>
      <w:proofErr w:type="spellStart"/>
      <w:r w:rsidR="000B0EC6">
        <w:rPr>
          <w:color w:val="000000"/>
          <w:sz w:val="28"/>
          <w:szCs w:val="28"/>
        </w:rPr>
        <w:t>И</w:t>
      </w:r>
      <w:r w:rsidR="00EC6A27" w:rsidRPr="00EC6A27">
        <w:rPr>
          <w:color w:val="000000"/>
          <w:sz w:val="28"/>
          <w:szCs w:val="28"/>
        </w:rPr>
        <w:t>.</w:t>
      </w:r>
      <w:r w:rsidR="000B0EC6">
        <w:rPr>
          <w:color w:val="000000"/>
          <w:sz w:val="28"/>
          <w:szCs w:val="28"/>
        </w:rPr>
        <w:t>П</w:t>
      </w:r>
      <w:r w:rsidR="00EC6A27" w:rsidRPr="00EC6A27">
        <w:rPr>
          <w:color w:val="000000"/>
          <w:sz w:val="28"/>
          <w:szCs w:val="28"/>
        </w:rPr>
        <w:t>.</w:t>
      </w:r>
      <w:r w:rsidR="000B0EC6">
        <w:rPr>
          <w:color w:val="000000"/>
          <w:sz w:val="28"/>
          <w:szCs w:val="28"/>
        </w:rPr>
        <w:t>Базаров</w:t>
      </w:r>
      <w:proofErr w:type="spellEnd"/>
    </w:p>
    <w:p w14:paraId="5ABCCDCF" w14:textId="02579896" w:rsidR="008C1650" w:rsidRPr="00EA4E27" w:rsidRDefault="00E24CD8" w:rsidP="00EA4E27">
      <w:pPr>
        <w:shd w:val="clear" w:color="auto" w:fill="FFFFFF"/>
        <w:tabs>
          <w:tab w:val="right" w:pos="9356"/>
        </w:tabs>
        <w:rPr>
          <w:color w:val="000000"/>
          <w:sz w:val="28"/>
          <w:szCs w:val="28"/>
        </w:rPr>
      </w:pPr>
      <w:r>
        <w:rPr>
          <w:color w:val="000000"/>
          <w:sz w:val="28"/>
          <w:szCs w:val="28"/>
        </w:rPr>
        <w:t xml:space="preserve">главы </w:t>
      </w:r>
      <w:r w:rsidR="00C30026" w:rsidRPr="00C30026">
        <w:rPr>
          <w:color w:val="000000"/>
          <w:sz w:val="28"/>
          <w:szCs w:val="28"/>
        </w:rPr>
        <w:t xml:space="preserve">муниципального района        </w:t>
      </w:r>
      <w:r w:rsidR="0010058E">
        <w:rPr>
          <w:color w:val="000000"/>
          <w:sz w:val="28"/>
          <w:szCs w:val="28"/>
        </w:rPr>
        <w:t xml:space="preserve">                                       </w:t>
      </w:r>
      <w:r w:rsidR="00951572">
        <w:rPr>
          <w:color w:val="000000"/>
          <w:sz w:val="28"/>
          <w:szCs w:val="28"/>
        </w:rPr>
        <w:t xml:space="preserve"> </w:t>
      </w:r>
      <w:r w:rsidR="00361EDD">
        <w:rPr>
          <w:color w:val="000000"/>
          <w:sz w:val="28"/>
          <w:szCs w:val="28"/>
        </w:rPr>
        <w:t xml:space="preserve">      </w:t>
      </w:r>
    </w:p>
    <w:p w14:paraId="18306740" w14:textId="7BED0F26" w:rsidR="00D60E8D" w:rsidRPr="00D60E8D" w:rsidRDefault="00E24CD8" w:rsidP="00D60E8D">
      <w:pPr>
        <w:pStyle w:val="a3"/>
        <w:ind w:firstLine="720"/>
        <w:jc w:val="center"/>
        <w:rPr>
          <w:bCs/>
          <w:color w:val="000000"/>
          <w:sz w:val="28"/>
          <w:szCs w:val="28"/>
        </w:rPr>
      </w:pPr>
      <w:r>
        <w:rPr>
          <w:bCs/>
          <w:color w:val="000000"/>
          <w:sz w:val="28"/>
          <w:szCs w:val="28"/>
        </w:rPr>
        <w:lastRenderedPageBreak/>
        <w:t xml:space="preserve">              </w:t>
      </w:r>
      <w:r w:rsidR="00D60E8D">
        <w:rPr>
          <w:bCs/>
          <w:color w:val="000000"/>
          <w:sz w:val="28"/>
          <w:szCs w:val="28"/>
        </w:rPr>
        <w:t xml:space="preserve">     </w:t>
      </w:r>
      <w:r w:rsidR="008C1650">
        <w:rPr>
          <w:bCs/>
          <w:color w:val="000000"/>
          <w:sz w:val="28"/>
          <w:szCs w:val="28"/>
        </w:rPr>
        <w:t xml:space="preserve">                           </w:t>
      </w:r>
      <w:r w:rsidR="006210B3">
        <w:rPr>
          <w:bCs/>
          <w:color w:val="000000"/>
          <w:sz w:val="28"/>
          <w:szCs w:val="28"/>
        </w:rPr>
        <w:t xml:space="preserve">        </w:t>
      </w:r>
      <w:bookmarkStart w:id="2" w:name="_Hlk157072322"/>
      <w:r w:rsidR="006210B3">
        <w:rPr>
          <w:bCs/>
          <w:color w:val="000000"/>
          <w:sz w:val="28"/>
          <w:szCs w:val="28"/>
        </w:rPr>
        <w:t xml:space="preserve">ПРИЛОЖЕНИЕ </w:t>
      </w:r>
    </w:p>
    <w:p w14:paraId="13F5CF0E" w14:textId="77777777" w:rsidR="00D60E8D" w:rsidRPr="00D60E8D" w:rsidRDefault="00AF2042" w:rsidP="00AF2042">
      <w:pPr>
        <w:pStyle w:val="a3"/>
        <w:ind w:firstLine="720"/>
        <w:jc w:val="center"/>
        <w:rPr>
          <w:bCs/>
          <w:color w:val="000000"/>
          <w:sz w:val="28"/>
          <w:szCs w:val="28"/>
        </w:rPr>
      </w:pPr>
      <w:r>
        <w:rPr>
          <w:bCs/>
          <w:color w:val="000000"/>
          <w:sz w:val="28"/>
          <w:szCs w:val="28"/>
        </w:rPr>
        <w:t xml:space="preserve">                                                     </w:t>
      </w:r>
      <w:r w:rsidR="00D60E8D" w:rsidRPr="00D60E8D">
        <w:rPr>
          <w:bCs/>
          <w:color w:val="000000"/>
          <w:sz w:val="28"/>
          <w:szCs w:val="28"/>
        </w:rPr>
        <w:t>постановлением администрации</w:t>
      </w:r>
    </w:p>
    <w:p w14:paraId="58150687" w14:textId="77777777" w:rsidR="00EE4956" w:rsidRDefault="00D60E8D" w:rsidP="00D60E8D">
      <w:pPr>
        <w:pStyle w:val="a3"/>
        <w:ind w:firstLine="720"/>
        <w:jc w:val="center"/>
        <w:rPr>
          <w:bCs/>
          <w:color w:val="000000"/>
          <w:sz w:val="28"/>
          <w:szCs w:val="28"/>
        </w:rPr>
      </w:pPr>
      <w:r>
        <w:rPr>
          <w:bCs/>
          <w:color w:val="000000"/>
          <w:sz w:val="28"/>
          <w:szCs w:val="28"/>
        </w:rPr>
        <w:t xml:space="preserve">                                                         </w:t>
      </w:r>
      <w:r w:rsidRPr="00D60E8D">
        <w:rPr>
          <w:bCs/>
          <w:color w:val="000000"/>
          <w:sz w:val="28"/>
          <w:szCs w:val="28"/>
        </w:rPr>
        <w:t>муниципального района</w:t>
      </w:r>
    </w:p>
    <w:p w14:paraId="39A85CF5" w14:textId="77777777" w:rsidR="00D60E8D" w:rsidRPr="00D60E8D" w:rsidRDefault="00D60E8D" w:rsidP="00D60E8D">
      <w:pPr>
        <w:pStyle w:val="a3"/>
        <w:ind w:firstLine="720"/>
        <w:jc w:val="center"/>
        <w:rPr>
          <w:bCs/>
          <w:color w:val="000000"/>
          <w:sz w:val="28"/>
          <w:szCs w:val="28"/>
        </w:rPr>
      </w:pPr>
      <w:r>
        <w:rPr>
          <w:bCs/>
          <w:color w:val="000000"/>
          <w:sz w:val="28"/>
          <w:szCs w:val="28"/>
        </w:rPr>
        <w:t xml:space="preserve">                                                    </w:t>
      </w:r>
      <w:r w:rsidRPr="00D60E8D">
        <w:rPr>
          <w:bCs/>
          <w:color w:val="000000"/>
          <w:sz w:val="28"/>
          <w:szCs w:val="28"/>
        </w:rPr>
        <w:t>«Петровск-Забайкальский район»</w:t>
      </w:r>
    </w:p>
    <w:p w14:paraId="0B02FCC6" w14:textId="40769411" w:rsidR="00D60E8D" w:rsidRDefault="00D60E8D" w:rsidP="00D60E8D">
      <w:pPr>
        <w:pStyle w:val="a3"/>
        <w:ind w:firstLine="720"/>
        <w:jc w:val="center"/>
        <w:rPr>
          <w:bCs/>
          <w:color w:val="000000"/>
          <w:sz w:val="28"/>
          <w:szCs w:val="28"/>
        </w:rPr>
      </w:pPr>
      <w:r>
        <w:rPr>
          <w:bCs/>
          <w:color w:val="000000"/>
          <w:sz w:val="28"/>
          <w:szCs w:val="28"/>
        </w:rPr>
        <w:t xml:space="preserve">                                              </w:t>
      </w:r>
      <w:r w:rsidR="00AF2042">
        <w:rPr>
          <w:bCs/>
          <w:color w:val="000000"/>
          <w:sz w:val="28"/>
          <w:szCs w:val="28"/>
        </w:rPr>
        <w:t xml:space="preserve">   </w:t>
      </w:r>
      <w:r w:rsidRPr="00D60E8D">
        <w:rPr>
          <w:bCs/>
          <w:color w:val="000000"/>
          <w:sz w:val="28"/>
          <w:szCs w:val="28"/>
        </w:rPr>
        <w:t>от</w:t>
      </w:r>
      <w:r w:rsidR="00AF2042">
        <w:rPr>
          <w:bCs/>
          <w:color w:val="000000"/>
          <w:sz w:val="28"/>
          <w:szCs w:val="28"/>
        </w:rPr>
        <w:t xml:space="preserve"> </w:t>
      </w:r>
      <w:r w:rsidR="00EA4E27">
        <w:rPr>
          <w:bCs/>
          <w:color w:val="000000"/>
          <w:sz w:val="28"/>
          <w:szCs w:val="28"/>
        </w:rPr>
        <w:t>08 ок</w:t>
      </w:r>
      <w:r w:rsidR="000B0EC6">
        <w:rPr>
          <w:bCs/>
          <w:color w:val="000000"/>
          <w:sz w:val="28"/>
          <w:szCs w:val="28"/>
        </w:rPr>
        <w:t>тября</w:t>
      </w:r>
      <w:r w:rsidRPr="00D60E8D">
        <w:rPr>
          <w:bCs/>
          <w:color w:val="000000"/>
          <w:sz w:val="28"/>
          <w:szCs w:val="28"/>
        </w:rPr>
        <w:t xml:space="preserve"> 202</w:t>
      </w:r>
      <w:r w:rsidR="00B83F11">
        <w:rPr>
          <w:bCs/>
          <w:color w:val="000000"/>
          <w:sz w:val="28"/>
          <w:szCs w:val="28"/>
        </w:rPr>
        <w:t>4</w:t>
      </w:r>
      <w:r w:rsidRPr="00D60E8D">
        <w:rPr>
          <w:bCs/>
          <w:color w:val="000000"/>
          <w:sz w:val="28"/>
          <w:szCs w:val="28"/>
        </w:rPr>
        <w:t xml:space="preserve"> года</w:t>
      </w:r>
      <w:r>
        <w:rPr>
          <w:bCs/>
          <w:color w:val="000000"/>
          <w:sz w:val="28"/>
          <w:szCs w:val="28"/>
        </w:rPr>
        <w:t xml:space="preserve"> </w:t>
      </w:r>
      <w:r w:rsidRPr="00D60E8D">
        <w:rPr>
          <w:bCs/>
          <w:color w:val="000000"/>
          <w:sz w:val="28"/>
          <w:szCs w:val="28"/>
        </w:rPr>
        <w:t>№</w:t>
      </w:r>
      <w:r w:rsidR="000D33FE">
        <w:rPr>
          <w:bCs/>
          <w:color w:val="000000"/>
          <w:sz w:val="28"/>
          <w:szCs w:val="28"/>
        </w:rPr>
        <w:t xml:space="preserve"> </w:t>
      </w:r>
      <w:r w:rsidR="00EA4E27">
        <w:rPr>
          <w:bCs/>
          <w:color w:val="000000"/>
          <w:sz w:val="28"/>
          <w:szCs w:val="28"/>
        </w:rPr>
        <w:t>595</w:t>
      </w:r>
      <w:r w:rsidRPr="00D60E8D">
        <w:rPr>
          <w:bCs/>
          <w:color w:val="000000"/>
          <w:sz w:val="28"/>
          <w:szCs w:val="28"/>
        </w:rPr>
        <w:t xml:space="preserve"> </w:t>
      </w:r>
    </w:p>
    <w:bookmarkEnd w:id="2"/>
    <w:p w14:paraId="1EBA2094" w14:textId="77777777" w:rsidR="00D60E8D" w:rsidRDefault="00D60E8D" w:rsidP="000B0EC6">
      <w:pPr>
        <w:pStyle w:val="a3"/>
        <w:ind w:firstLine="720"/>
        <w:rPr>
          <w:bCs/>
          <w:color w:val="000000"/>
          <w:sz w:val="28"/>
          <w:szCs w:val="28"/>
        </w:rPr>
      </w:pPr>
    </w:p>
    <w:p w14:paraId="65809B9D" w14:textId="77777777" w:rsidR="00D60E8D" w:rsidRDefault="00D60E8D" w:rsidP="00D60E8D">
      <w:pPr>
        <w:pStyle w:val="a3"/>
        <w:ind w:firstLine="720"/>
        <w:jc w:val="center"/>
        <w:rPr>
          <w:bCs/>
          <w:color w:val="000000"/>
          <w:sz w:val="28"/>
          <w:szCs w:val="28"/>
        </w:rPr>
      </w:pPr>
    </w:p>
    <w:p w14:paraId="6596E261" w14:textId="77777777" w:rsidR="001A45F9" w:rsidRDefault="001A45F9" w:rsidP="001A45F9">
      <w:pPr>
        <w:jc w:val="center"/>
        <w:rPr>
          <w:b/>
          <w:bCs/>
          <w:sz w:val="28"/>
          <w:szCs w:val="28"/>
        </w:rPr>
      </w:pPr>
      <w:bookmarkStart w:id="3" w:name="_Hlk157068067"/>
      <w:r>
        <w:rPr>
          <w:b/>
          <w:bCs/>
          <w:sz w:val="28"/>
          <w:szCs w:val="28"/>
        </w:rPr>
        <w:t xml:space="preserve">ПОРЯДОК </w:t>
      </w:r>
    </w:p>
    <w:p w14:paraId="68778431" w14:textId="77777777" w:rsidR="001A45F9" w:rsidRDefault="001A45F9" w:rsidP="001A45F9">
      <w:pPr>
        <w:jc w:val="center"/>
        <w:rPr>
          <w:b/>
          <w:bCs/>
          <w:sz w:val="28"/>
          <w:szCs w:val="28"/>
        </w:rPr>
      </w:pPr>
      <w:r>
        <w:rPr>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4C174DA7" w14:textId="77777777" w:rsidR="001A45F9" w:rsidRDefault="001A45F9" w:rsidP="001A45F9">
      <w:pPr>
        <w:jc w:val="center"/>
        <w:rPr>
          <w:b/>
          <w:bCs/>
          <w:sz w:val="28"/>
          <w:szCs w:val="28"/>
        </w:rPr>
      </w:pPr>
    </w:p>
    <w:p w14:paraId="30BAEA24" w14:textId="175C9C85" w:rsidR="001A45F9" w:rsidRDefault="001A45F9" w:rsidP="001A45F9">
      <w:pPr>
        <w:jc w:val="center"/>
        <w:rPr>
          <w:b/>
          <w:bCs/>
          <w:sz w:val="28"/>
          <w:szCs w:val="28"/>
        </w:rPr>
      </w:pPr>
      <w:r>
        <w:rPr>
          <w:b/>
          <w:bCs/>
          <w:sz w:val="28"/>
          <w:szCs w:val="28"/>
        </w:rPr>
        <w:t>1. Общие положения</w:t>
      </w:r>
      <w:bookmarkEnd w:id="3"/>
    </w:p>
    <w:p w14:paraId="7904BD07" w14:textId="45D4BC57" w:rsidR="001A45F9" w:rsidRDefault="001A45F9" w:rsidP="001A45F9">
      <w:pPr>
        <w:jc w:val="center"/>
        <w:rPr>
          <w:b/>
          <w:bCs/>
          <w:sz w:val="28"/>
          <w:szCs w:val="28"/>
        </w:rPr>
      </w:pPr>
    </w:p>
    <w:p w14:paraId="2DDE4C6E" w14:textId="3FB08F28" w:rsidR="001A45F9" w:rsidRDefault="001A45F9" w:rsidP="001A45F9">
      <w:pPr>
        <w:pStyle w:val="a3"/>
        <w:widowControl/>
        <w:numPr>
          <w:ilvl w:val="1"/>
          <w:numId w:val="44"/>
        </w:numPr>
        <w:autoSpaceDE/>
        <w:autoSpaceDN/>
        <w:adjustRightInd/>
        <w:ind w:left="0" w:firstLine="709"/>
        <w:jc w:val="both"/>
        <w:rPr>
          <w:sz w:val="28"/>
          <w:szCs w:val="28"/>
        </w:rPr>
      </w:pPr>
      <w:r w:rsidRPr="001A45F9">
        <w:rPr>
          <w:sz w:val="28"/>
          <w:szCs w:val="28"/>
        </w:rPr>
        <w:t xml:space="preserve"> </w:t>
      </w:r>
      <w:r>
        <w:rPr>
          <w:sz w:val="28"/>
          <w:szCs w:val="28"/>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муниципального района «Петровск-Забайкальский район» от 22 июня 2023 года 376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14:paraId="624F1B43" w14:textId="77777777" w:rsidR="001A45F9" w:rsidRDefault="001A45F9" w:rsidP="001A45F9">
      <w:pPr>
        <w:pStyle w:val="a3"/>
        <w:widowControl/>
        <w:numPr>
          <w:ilvl w:val="1"/>
          <w:numId w:val="44"/>
        </w:numPr>
        <w:autoSpaceDE/>
        <w:autoSpaceDN/>
        <w:adjustRightInd/>
        <w:ind w:left="0" w:firstLine="709"/>
        <w:jc w:val="both"/>
        <w:rPr>
          <w:sz w:val="28"/>
          <w:szCs w:val="28"/>
        </w:rPr>
      </w:pPr>
      <w:r>
        <w:rPr>
          <w:sz w:val="28"/>
          <w:szCs w:val="28"/>
        </w:rPr>
        <w:t>В целях настоящего Порядка используются следующие термины и их определения:</w:t>
      </w:r>
    </w:p>
    <w:p w14:paraId="051B3CB3" w14:textId="3BBC70E3" w:rsidR="001A45F9" w:rsidRDefault="00F07652" w:rsidP="00F07652">
      <w:pPr>
        <w:pStyle w:val="a3"/>
        <w:widowControl/>
        <w:autoSpaceDE/>
        <w:autoSpaceDN/>
        <w:adjustRightInd/>
        <w:ind w:left="0"/>
        <w:jc w:val="both"/>
        <w:rPr>
          <w:sz w:val="28"/>
          <w:szCs w:val="28"/>
        </w:rPr>
      </w:pPr>
      <w:r>
        <w:rPr>
          <w:sz w:val="28"/>
          <w:szCs w:val="28"/>
        </w:rPr>
        <w:t xml:space="preserve">          </w:t>
      </w:r>
      <w:r w:rsidR="001A45F9">
        <w:rPr>
          <w:sz w:val="28"/>
          <w:szCs w:val="28"/>
        </w:rPr>
        <w:t>Уполномоченный орган</w:t>
      </w:r>
      <w:r w:rsidR="00EA4E27">
        <w:rPr>
          <w:sz w:val="28"/>
          <w:szCs w:val="28"/>
        </w:rPr>
        <w:t xml:space="preserve"> </w:t>
      </w:r>
      <w:r w:rsidR="001A45F9">
        <w:rPr>
          <w:sz w:val="28"/>
          <w:szCs w:val="28"/>
        </w:rPr>
        <w:t>–</w:t>
      </w:r>
      <w:r>
        <w:rPr>
          <w:sz w:val="28"/>
          <w:szCs w:val="28"/>
        </w:rPr>
        <w:t>администрация муниципального района «Петровск-Забайкальский район»</w:t>
      </w:r>
      <w:r w:rsidR="00EA4E27">
        <w:rPr>
          <w:sz w:val="28"/>
          <w:szCs w:val="28"/>
        </w:rPr>
        <w:t>,</w:t>
      </w:r>
      <w:r>
        <w:rPr>
          <w:sz w:val="28"/>
          <w:szCs w:val="28"/>
        </w:rPr>
        <w:t xml:space="preserve"> </w:t>
      </w:r>
      <w:r w:rsidRPr="00F07652">
        <w:rPr>
          <w:sz w:val="28"/>
          <w:szCs w:val="28"/>
        </w:rPr>
        <w:t>утверждающ</w:t>
      </w:r>
      <w:r w:rsidR="00EA4E27">
        <w:rPr>
          <w:sz w:val="28"/>
          <w:szCs w:val="28"/>
        </w:rPr>
        <w:t>ая</w:t>
      </w:r>
      <w:r w:rsidRPr="00F07652">
        <w:rPr>
          <w:sz w:val="28"/>
          <w:szCs w:val="28"/>
        </w:rPr>
        <w:t xml:space="preserve"> муниципальный</w:t>
      </w:r>
      <w:r w:rsidR="00EA4E27">
        <w:rPr>
          <w:sz w:val="28"/>
          <w:szCs w:val="28"/>
        </w:rPr>
        <w:t xml:space="preserve"> </w:t>
      </w:r>
      <w:r w:rsidRPr="00F07652">
        <w:rPr>
          <w:sz w:val="28"/>
          <w:szCs w:val="28"/>
        </w:rPr>
        <w:t>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w:t>
      </w:r>
      <w:r>
        <w:rPr>
          <w:sz w:val="28"/>
          <w:szCs w:val="28"/>
        </w:rPr>
        <w:t xml:space="preserve"> объем оказания муниципальной услуги и установленным муниципальным социальным заказом;</w:t>
      </w:r>
    </w:p>
    <w:p w14:paraId="356DF97E" w14:textId="50654B68" w:rsidR="00F07652" w:rsidRDefault="00F07652" w:rsidP="00F07652">
      <w:pPr>
        <w:pStyle w:val="a3"/>
        <w:widowControl/>
        <w:tabs>
          <w:tab w:val="left" w:pos="709"/>
        </w:tabs>
        <w:autoSpaceDE/>
        <w:autoSpaceDN/>
        <w:adjustRightInd/>
        <w:ind w:left="0"/>
        <w:jc w:val="both"/>
        <w:rPr>
          <w:sz w:val="28"/>
          <w:szCs w:val="28"/>
        </w:rPr>
      </w:pPr>
      <w:r>
        <w:rPr>
          <w:sz w:val="28"/>
          <w:szCs w:val="28"/>
        </w:rPr>
        <w:t xml:space="preserve">          Информационная система «Навигатор дополнительного образования </w:t>
      </w:r>
      <w:r w:rsidR="00EA4E27">
        <w:rPr>
          <w:sz w:val="28"/>
          <w:szCs w:val="28"/>
        </w:rPr>
        <w:t xml:space="preserve">детей </w:t>
      </w:r>
      <w:r>
        <w:rPr>
          <w:sz w:val="28"/>
          <w:szCs w:val="28"/>
        </w:rPr>
        <w:t xml:space="preserve">Забайкальского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нормативными правовыми актами органов </w:t>
      </w:r>
      <w:r>
        <w:rPr>
          <w:sz w:val="28"/>
          <w:szCs w:val="28"/>
        </w:rPr>
        <w:lastRenderedPageBreak/>
        <w:t>исполнительной власти Забайкальского края и муниципальными актами муниципальных районов и городских округов Забайкальского края.</w:t>
      </w:r>
    </w:p>
    <w:p w14:paraId="73440439" w14:textId="493AB055" w:rsidR="00F07652" w:rsidRDefault="00F07652" w:rsidP="00F07652">
      <w:pPr>
        <w:tabs>
          <w:tab w:val="left" w:pos="709"/>
        </w:tabs>
        <w:ind w:firstLine="709"/>
        <w:jc w:val="both"/>
        <w:rPr>
          <w:sz w:val="28"/>
          <w:szCs w:val="28"/>
        </w:rPr>
      </w:pPr>
      <w:r>
        <w:rPr>
          <w:sz w:val="28"/>
          <w:szCs w:val="28"/>
        </w:rPr>
        <w:t>Потребитель – физическое лицо в возрасте от 5 до 18 лет, проживающее на территории муниципального района «Петровск-Забайкальский район» и имеющее право на получение муниципальной услуги;</w:t>
      </w:r>
    </w:p>
    <w:p w14:paraId="31741EDF" w14:textId="77777777" w:rsidR="00F07652" w:rsidRDefault="00F07652" w:rsidP="00F07652">
      <w:pPr>
        <w:ind w:firstLine="709"/>
        <w:jc w:val="both"/>
        <w:rPr>
          <w:sz w:val="28"/>
          <w:szCs w:val="28"/>
        </w:rPr>
      </w:pPr>
      <w:r>
        <w:rPr>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Pr>
          <w:sz w:val="28"/>
          <w:szCs w:val="28"/>
        </w:rPr>
        <w:t>;</w:t>
      </w:r>
    </w:p>
    <w:p w14:paraId="4ED11D5D" w14:textId="77777777" w:rsidR="00F07652" w:rsidRDefault="00F07652" w:rsidP="00F07652">
      <w:pPr>
        <w:ind w:firstLine="709"/>
        <w:jc w:val="both"/>
        <w:rPr>
          <w:sz w:val="28"/>
          <w:szCs w:val="28"/>
        </w:rPr>
      </w:pPr>
      <w:r>
        <w:rPr>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6B8B80B9" w14:textId="6BD2C1FD" w:rsidR="00F07652" w:rsidRDefault="00F07652" w:rsidP="00F07652">
      <w:pPr>
        <w:tabs>
          <w:tab w:val="left" w:pos="709"/>
        </w:tabs>
        <w:ind w:firstLine="709"/>
        <w:jc w:val="both"/>
        <w:rPr>
          <w:sz w:val="28"/>
          <w:szCs w:val="28"/>
        </w:rPr>
      </w:pPr>
      <w:r>
        <w:rPr>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14:paraId="0F68FAAE" w14:textId="0F314BEC" w:rsidR="00F07652" w:rsidRDefault="00F07652" w:rsidP="00F07652">
      <w:pPr>
        <w:tabs>
          <w:tab w:val="left" w:pos="709"/>
        </w:tabs>
        <w:ind w:firstLine="709"/>
        <w:jc w:val="both"/>
        <w:rPr>
          <w:sz w:val="28"/>
          <w:szCs w:val="28"/>
        </w:rPr>
      </w:pPr>
      <w:r>
        <w:rPr>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Pr>
          <w:color w:val="000000"/>
          <w:sz w:val="28"/>
          <w:szCs w:val="28"/>
          <w:shd w:val="clear" w:color="auto" w:fill="FFFFFF"/>
        </w:rPr>
        <w:t xml:space="preserve">в порядке, </w:t>
      </w:r>
      <w:r>
        <w:rPr>
          <w:sz w:val="28"/>
          <w:szCs w:val="28"/>
        </w:rPr>
        <w:t>установленном постановлением;</w:t>
      </w:r>
    </w:p>
    <w:p w14:paraId="1474E84A" w14:textId="77777777" w:rsidR="00F07652" w:rsidRDefault="00F07652" w:rsidP="00F07652">
      <w:pPr>
        <w:ind w:firstLine="709"/>
        <w:jc w:val="both"/>
        <w:rPr>
          <w:bCs/>
          <w:iCs/>
          <w:sz w:val="28"/>
          <w:szCs w:val="28"/>
        </w:rPr>
      </w:pPr>
      <w:r>
        <w:rPr>
          <w:bCs/>
          <w:iCs/>
          <w:sz w:val="28"/>
          <w:szCs w:val="28"/>
        </w:rPr>
        <w:t xml:space="preserve">Реестр исполнителей услуги - </w:t>
      </w:r>
      <w:r>
        <w:rPr>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Pr>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sz w:val="28"/>
          <w:szCs w:val="28"/>
        </w:rPr>
        <w:t>;</w:t>
      </w:r>
      <w:r>
        <w:rPr>
          <w:color w:val="000000"/>
          <w:sz w:val="28"/>
          <w:szCs w:val="28"/>
          <w:shd w:val="clear" w:color="auto" w:fill="FFFFFF"/>
        </w:rPr>
        <w:t xml:space="preserve"> </w:t>
      </w:r>
    </w:p>
    <w:p w14:paraId="1D0AA2BD" w14:textId="5C8D2B83" w:rsidR="00A426CC" w:rsidRDefault="00F07652" w:rsidP="00F07652">
      <w:pPr>
        <w:tabs>
          <w:tab w:val="left" w:pos="709"/>
        </w:tabs>
        <w:ind w:firstLine="709"/>
        <w:jc w:val="both"/>
        <w:rPr>
          <w:rFonts w:eastAsia="Calibri"/>
          <w:sz w:val="28"/>
          <w:szCs w:val="28"/>
        </w:rPr>
      </w:pPr>
      <w:r>
        <w:rPr>
          <w:sz w:val="28"/>
          <w:szCs w:val="28"/>
        </w:rPr>
        <w:t xml:space="preserve">Оператор реестров – </w:t>
      </w:r>
      <w:r>
        <w:rPr>
          <w:rFonts w:eastAsia="Calibri"/>
          <w:sz w:val="28"/>
          <w:szCs w:val="28"/>
        </w:rPr>
        <w:t xml:space="preserve">муниципальный опорный центр дополнительного образования детей муниципального района «Петровск-Забайкальский район», созданный на базе </w:t>
      </w:r>
      <w:r w:rsidRPr="00F07652">
        <w:rPr>
          <w:sz w:val="28"/>
          <w:szCs w:val="28"/>
        </w:rPr>
        <w:t>Муниципально</w:t>
      </w:r>
      <w:r>
        <w:rPr>
          <w:sz w:val="28"/>
          <w:szCs w:val="28"/>
        </w:rPr>
        <w:t xml:space="preserve">го </w:t>
      </w:r>
      <w:r w:rsidRPr="00F07652">
        <w:rPr>
          <w:sz w:val="28"/>
          <w:szCs w:val="28"/>
        </w:rPr>
        <w:t>учреждени</w:t>
      </w:r>
      <w:r>
        <w:rPr>
          <w:sz w:val="28"/>
          <w:szCs w:val="28"/>
        </w:rPr>
        <w:t>я</w:t>
      </w:r>
      <w:r w:rsidRPr="00F07652">
        <w:rPr>
          <w:sz w:val="28"/>
          <w:szCs w:val="28"/>
        </w:rPr>
        <w:t xml:space="preserve"> дополнительного образования районный Дом детского творчества</w:t>
      </w:r>
      <w:r w:rsidR="00EA4E27">
        <w:rPr>
          <w:sz w:val="28"/>
          <w:szCs w:val="28"/>
        </w:rPr>
        <w:t>, расположенного по адресу: 673030, Забайкальский край, Петровск-Забайкальский район</w:t>
      </w:r>
      <w:r w:rsidR="00A426CC">
        <w:rPr>
          <w:sz w:val="28"/>
          <w:szCs w:val="28"/>
        </w:rPr>
        <w:t>,</w:t>
      </w:r>
      <w:r w:rsidR="00A426CC" w:rsidRPr="00A426CC">
        <w:rPr>
          <w:rFonts w:eastAsia="Calibri"/>
          <w:sz w:val="28"/>
          <w:szCs w:val="28"/>
        </w:rPr>
        <w:t xml:space="preserve"> </w:t>
      </w:r>
      <w:r w:rsidR="00EA4E27">
        <w:rPr>
          <w:rFonts w:eastAsia="Calibri"/>
          <w:sz w:val="28"/>
          <w:szCs w:val="28"/>
        </w:rPr>
        <w:t>п. Новопавловка, ул.</w:t>
      </w:r>
      <w:r w:rsidR="00B6326F">
        <w:rPr>
          <w:rFonts w:eastAsia="Calibri"/>
          <w:sz w:val="28"/>
          <w:szCs w:val="28"/>
        </w:rPr>
        <w:t xml:space="preserve"> Советская, 23,</w:t>
      </w:r>
      <w:r w:rsidR="00EA4E27">
        <w:rPr>
          <w:rFonts w:eastAsia="Calibri"/>
          <w:sz w:val="28"/>
          <w:szCs w:val="28"/>
        </w:rPr>
        <w:t xml:space="preserve"> </w:t>
      </w:r>
      <w:r w:rsidR="00A426CC">
        <w:rPr>
          <w:rFonts w:eastAsia="Calibri"/>
          <w:sz w:val="28"/>
          <w:szCs w:val="28"/>
        </w:rPr>
        <w:t>которому уполномоченным органом переданы функции по ведению р</w:t>
      </w:r>
      <w:r w:rsidR="00A426CC">
        <w:rPr>
          <w:sz w:val="28"/>
          <w:szCs w:val="28"/>
        </w:rPr>
        <w:t>еестра получателей социального сертификата и реестра исполнителей услуги</w:t>
      </w:r>
      <w:r w:rsidR="00A426CC">
        <w:rPr>
          <w:rFonts w:eastAsia="Calibri"/>
          <w:sz w:val="28"/>
          <w:szCs w:val="28"/>
        </w:rPr>
        <w:t xml:space="preserve"> в соответствии с постановлением уполномоченного органа;</w:t>
      </w:r>
    </w:p>
    <w:p w14:paraId="7CA54D8D" w14:textId="15B62DF4" w:rsidR="00A426CC" w:rsidRPr="00A426CC" w:rsidRDefault="00A426CC" w:rsidP="00A426CC">
      <w:pPr>
        <w:ind w:firstLine="709"/>
        <w:jc w:val="both"/>
        <w:rPr>
          <w:rFonts w:eastAsia="Calibri"/>
          <w:bCs/>
          <w:iCs/>
          <w:sz w:val="28"/>
          <w:szCs w:val="28"/>
          <w:lang w:eastAsia="en-US"/>
        </w:rPr>
      </w:pPr>
      <w:r>
        <w:rPr>
          <w:sz w:val="28"/>
          <w:szCs w:val="28"/>
        </w:rPr>
        <w:t xml:space="preserve"> </w:t>
      </w:r>
      <w:r w:rsidRPr="00A426CC">
        <w:rPr>
          <w:rFonts w:eastAsia="Calibri"/>
          <w:bCs/>
          <w:iCs/>
          <w:sz w:val="28"/>
          <w:szCs w:val="28"/>
          <w:lang w:eastAsia="en-US"/>
        </w:rPr>
        <w:t xml:space="preserve">Единая система идентификации и аутентификации - федеральная государственная информационная система </w:t>
      </w:r>
      <w:r w:rsidRPr="00A426CC">
        <w:rPr>
          <w:sz w:val="28"/>
          <w:szCs w:val="28"/>
          <w:lang w:eastAsia="en-US"/>
        </w:rPr>
        <w:t>Единая система идентификации и аутентификации в инфраструктуре</w:t>
      </w:r>
      <w:r w:rsidRPr="00A426CC">
        <w:rPr>
          <w:rFonts w:eastAsia="Calibri"/>
          <w:bCs/>
          <w:iCs/>
          <w:sz w:val="28"/>
          <w:szCs w:val="28"/>
          <w:lang w:eastAsia="en-US"/>
        </w:rPr>
        <w:t xml:space="preserve">, обеспечивающей информационно-технологическое взаимодействие </w:t>
      </w:r>
      <w:proofErr w:type="gramStart"/>
      <w:r w:rsidRPr="00A426CC">
        <w:rPr>
          <w:rFonts w:eastAsia="Calibri"/>
          <w:bCs/>
          <w:iCs/>
          <w:sz w:val="28"/>
          <w:szCs w:val="28"/>
          <w:lang w:eastAsia="en-US"/>
        </w:rPr>
        <w:t>информационных  систем</w:t>
      </w:r>
      <w:proofErr w:type="gramEnd"/>
      <w:r w:rsidRPr="00A426CC">
        <w:rPr>
          <w:rFonts w:eastAsia="Calibri"/>
          <w:bCs/>
          <w:iCs/>
          <w:sz w:val="28"/>
          <w:szCs w:val="28"/>
          <w:lang w:eastAsia="en-US"/>
        </w:rPr>
        <w:t>,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14:paraId="1E9080CD" w14:textId="77777777" w:rsidR="00A426CC" w:rsidRDefault="00A426CC" w:rsidP="00A426CC">
      <w:pPr>
        <w:ind w:firstLine="709"/>
        <w:jc w:val="both"/>
        <w:rPr>
          <w:bCs/>
          <w:iCs/>
          <w:sz w:val="28"/>
          <w:szCs w:val="28"/>
        </w:rPr>
      </w:pPr>
      <w:r>
        <w:rPr>
          <w:rFonts w:eastAsia="Calibri"/>
          <w:sz w:val="28"/>
          <w:szCs w:val="28"/>
        </w:rPr>
        <w:t xml:space="preserve">Единый портал государственных и муниципальных услуг (функций) – </w:t>
      </w:r>
      <w:r>
        <w:rPr>
          <w:rFonts w:eastAsia="Calibri"/>
          <w:sz w:val="28"/>
          <w:szCs w:val="28"/>
        </w:rPr>
        <w:lastRenderedPageBreak/>
        <w:t>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28A9EA01" w14:textId="77777777" w:rsidR="00A426CC" w:rsidRDefault="00A426CC" w:rsidP="00A426CC">
      <w:pPr>
        <w:ind w:firstLine="709"/>
        <w:jc w:val="both"/>
        <w:rPr>
          <w:bCs/>
          <w:iCs/>
          <w:sz w:val="28"/>
          <w:szCs w:val="28"/>
        </w:rPr>
      </w:pPr>
      <w:r>
        <w:rPr>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p>
    <w:p w14:paraId="1982DE50" w14:textId="77777777" w:rsidR="00A426CC" w:rsidRDefault="00A426CC" w:rsidP="00A426CC">
      <w:pPr>
        <w:ind w:firstLine="709"/>
        <w:jc w:val="both"/>
        <w:rPr>
          <w:bCs/>
          <w:iCs/>
          <w:sz w:val="28"/>
          <w:szCs w:val="28"/>
        </w:rPr>
      </w:pPr>
      <w:r>
        <w:rPr>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4C977482" w14:textId="77777777" w:rsidR="00A426CC" w:rsidRDefault="00A426CC" w:rsidP="00A426CC">
      <w:pPr>
        <w:ind w:firstLine="709"/>
        <w:jc w:val="both"/>
        <w:rPr>
          <w:bCs/>
          <w:iCs/>
          <w:sz w:val="28"/>
          <w:szCs w:val="28"/>
        </w:rPr>
      </w:pPr>
      <w:r>
        <w:rPr>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695D8A12" w14:textId="77777777" w:rsidR="00A426CC" w:rsidRDefault="00A426CC" w:rsidP="00A426CC">
      <w:pPr>
        <w:ind w:firstLine="709"/>
        <w:jc w:val="both"/>
        <w:rPr>
          <w:bCs/>
          <w:iCs/>
          <w:sz w:val="28"/>
          <w:szCs w:val="28"/>
        </w:rPr>
      </w:pPr>
      <w:r>
        <w:rPr>
          <w:bCs/>
          <w:iCs/>
          <w:sz w:val="28"/>
          <w:szCs w:val="28"/>
        </w:rPr>
        <w:t xml:space="preserve">Электронная почта заявителя – адрес электронной почты, </w:t>
      </w:r>
      <w:r>
        <w:rPr>
          <w:sz w:val="28"/>
          <w:szCs w:val="28"/>
        </w:rPr>
        <w:t>указанный заявителем при регистрации в информационной системе;</w:t>
      </w:r>
    </w:p>
    <w:p w14:paraId="4486D57E" w14:textId="77777777" w:rsidR="00A426CC" w:rsidRDefault="00A426CC" w:rsidP="00A426CC">
      <w:pPr>
        <w:tabs>
          <w:tab w:val="left" w:pos="851"/>
        </w:tabs>
        <w:ind w:firstLine="709"/>
        <w:jc w:val="both"/>
        <w:rPr>
          <w:sz w:val="28"/>
          <w:szCs w:val="28"/>
        </w:rPr>
      </w:pPr>
      <w:r>
        <w:rPr>
          <w:bCs/>
          <w:iCs/>
          <w:sz w:val="28"/>
          <w:szCs w:val="28"/>
        </w:rPr>
        <w:t xml:space="preserve">Электронная почта исполнителя услуг – адрес электронной почты, </w:t>
      </w:r>
      <w:r>
        <w:rPr>
          <w:sz w:val="28"/>
          <w:szCs w:val="28"/>
        </w:rPr>
        <w:t>указанный исполнителем образовательных услуг при регистрации в информационной системе.</w:t>
      </w:r>
    </w:p>
    <w:p w14:paraId="03B90D68" w14:textId="77777777" w:rsidR="00A426CC" w:rsidRDefault="00A426CC" w:rsidP="00A426CC">
      <w:pPr>
        <w:tabs>
          <w:tab w:val="left" w:pos="993"/>
        </w:tabs>
        <w:ind w:firstLine="709"/>
        <w:jc w:val="both"/>
        <w:rPr>
          <w:sz w:val="28"/>
          <w:szCs w:val="28"/>
        </w:rPr>
      </w:pPr>
      <w:r>
        <w:rPr>
          <w:sz w:val="28"/>
          <w:szCs w:val="28"/>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14:paraId="6D43FEF5" w14:textId="77777777" w:rsidR="00A426CC" w:rsidRDefault="00A426CC" w:rsidP="00A426CC">
      <w:pPr>
        <w:pStyle w:val="a3"/>
        <w:widowControl/>
        <w:numPr>
          <w:ilvl w:val="1"/>
          <w:numId w:val="44"/>
        </w:numPr>
        <w:tabs>
          <w:tab w:val="left" w:pos="851"/>
        </w:tabs>
        <w:autoSpaceDE/>
        <w:autoSpaceDN/>
        <w:adjustRightInd/>
        <w:ind w:left="0" w:firstLine="709"/>
        <w:jc w:val="both"/>
        <w:rPr>
          <w:sz w:val="28"/>
          <w:szCs w:val="28"/>
        </w:rPr>
      </w:pPr>
      <w:r>
        <w:rPr>
          <w:sz w:val="28"/>
          <w:szCs w:val="28"/>
        </w:rPr>
        <w:t>Настоящий Порядок устанавливает:</w:t>
      </w:r>
    </w:p>
    <w:p w14:paraId="6498F556" w14:textId="77777777" w:rsidR="00A426CC" w:rsidRDefault="00A426CC" w:rsidP="00A426CC">
      <w:pPr>
        <w:tabs>
          <w:tab w:val="left" w:pos="851"/>
        </w:tabs>
        <w:ind w:firstLine="709"/>
        <w:jc w:val="both"/>
        <w:rPr>
          <w:sz w:val="28"/>
          <w:szCs w:val="28"/>
        </w:rPr>
      </w:pPr>
      <w:r>
        <w:rPr>
          <w:sz w:val="28"/>
          <w:szCs w:val="28"/>
        </w:rPr>
        <w:t>правила взаимодействия заявителя, исполнителя услуг, уполномоченного органа и оператора реестров;</w:t>
      </w:r>
    </w:p>
    <w:p w14:paraId="5B08D9A7" w14:textId="77777777" w:rsidR="00A426CC" w:rsidRDefault="00A426CC" w:rsidP="00A426CC">
      <w:pPr>
        <w:tabs>
          <w:tab w:val="left" w:pos="851"/>
        </w:tabs>
        <w:ind w:firstLine="709"/>
        <w:jc w:val="both"/>
        <w:rPr>
          <w:rStyle w:val="af5"/>
        </w:rPr>
      </w:pPr>
      <w:r>
        <w:rPr>
          <w:sz w:val="28"/>
          <w:szCs w:val="28"/>
        </w:rPr>
        <w:t xml:space="preserve">порядок работы с заявлениями при формировании в электронном виде социальных сертификатов на получение </w:t>
      </w:r>
      <w:r>
        <w:rPr>
          <w:rStyle w:val="af5"/>
          <w:sz w:val="28"/>
          <w:szCs w:val="28"/>
        </w:rPr>
        <w:t>муниципальной услуги и реестра их получателей;</w:t>
      </w:r>
    </w:p>
    <w:p w14:paraId="7D92CDB5" w14:textId="77777777" w:rsidR="00A426CC" w:rsidRDefault="00A426CC" w:rsidP="00A426CC">
      <w:pPr>
        <w:tabs>
          <w:tab w:val="left" w:pos="851"/>
        </w:tabs>
        <w:ind w:firstLine="709"/>
        <w:jc w:val="both"/>
        <w:rPr>
          <w:rStyle w:val="af5"/>
          <w:sz w:val="28"/>
          <w:szCs w:val="28"/>
        </w:rPr>
      </w:pPr>
      <w:r>
        <w:rPr>
          <w:sz w:val="28"/>
          <w:szCs w:val="28"/>
        </w:rPr>
        <w:t xml:space="preserve">порядок работы с </w:t>
      </w:r>
      <w:r>
        <w:rPr>
          <w:rFonts w:eastAsia="Calibri"/>
          <w:sz w:val="28"/>
          <w:szCs w:val="28"/>
        </w:rPr>
        <w:t>согласиями на обработку персональных данных</w:t>
      </w:r>
      <w:r>
        <w:rPr>
          <w:sz w:val="28"/>
          <w:szCs w:val="28"/>
        </w:rPr>
        <w:t xml:space="preserve"> при формировании в электронном виде социальных сертификатов на получение </w:t>
      </w:r>
      <w:r>
        <w:rPr>
          <w:rStyle w:val="af5"/>
          <w:sz w:val="28"/>
          <w:szCs w:val="28"/>
        </w:rPr>
        <w:t>муниципальной услуги и реестра их получателей;</w:t>
      </w:r>
    </w:p>
    <w:p w14:paraId="03EA8421" w14:textId="77777777" w:rsidR="00A426CC" w:rsidRDefault="00A426CC" w:rsidP="00A426CC">
      <w:pPr>
        <w:tabs>
          <w:tab w:val="left" w:pos="851"/>
        </w:tabs>
        <w:ind w:firstLine="709"/>
        <w:jc w:val="both"/>
        <w:rPr>
          <w:rFonts w:eastAsia="Calibri"/>
        </w:rPr>
      </w:pPr>
      <w:r>
        <w:rPr>
          <w:sz w:val="28"/>
          <w:szCs w:val="28"/>
        </w:rPr>
        <w:t xml:space="preserve">порядок направления запросов и уведомлений при </w:t>
      </w:r>
      <w:r>
        <w:rPr>
          <w:rFonts w:eastAsia="Calibri"/>
          <w:sz w:val="28"/>
          <w:szCs w:val="28"/>
        </w:rPr>
        <w:t>заключении, изменении и расторжении договоров об образовании с использованием социального сертификата;</w:t>
      </w:r>
    </w:p>
    <w:p w14:paraId="56DBA4B4" w14:textId="77777777" w:rsidR="00A426CC" w:rsidRDefault="00A426CC" w:rsidP="00A426CC">
      <w:pPr>
        <w:tabs>
          <w:tab w:val="left" w:pos="851"/>
        </w:tabs>
        <w:ind w:firstLine="709"/>
        <w:jc w:val="both"/>
        <w:rPr>
          <w:rFonts w:eastAsiaTheme="minorHAnsi"/>
          <w:sz w:val="28"/>
          <w:szCs w:val="28"/>
        </w:rPr>
      </w:pPr>
      <w:r>
        <w:rPr>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434A6881" w14:textId="77777777" w:rsidR="00A426CC" w:rsidRDefault="00A426CC" w:rsidP="00A426CC">
      <w:pPr>
        <w:pStyle w:val="a3"/>
        <w:widowControl/>
        <w:numPr>
          <w:ilvl w:val="1"/>
          <w:numId w:val="44"/>
        </w:numPr>
        <w:tabs>
          <w:tab w:val="left" w:pos="851"/>
        </w:tabs>
        <w:autoSpaceDE/>
        <w:autoSpaceDN/>
        <w:adjustRightInd/>
        <w:ind w:left="0" w:firstLine="709"/>
        <w:jc w:val="both"/>
        <w:rPr>
          <w:sz w:val="28"/>
          <w:szCs w:val="28"/>
        </w:rPr>
      </w:pPr>
      <w:r>
        <w:rPr>
          <w:sz w:val="28"/>
          <w:szCs w:val="28"/>
        </w:rPr>
        <w:t xml:space="preserve">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w:t>
      </w:r>
      <w:r>
        <w:rPr>
          <w:sz w:val="28"/>
          <w:szCs w:val="28"/>
        </w:rPr>
        <w:lastRenderedPageBreak/>
        <w:t>исполнителей услуги в соответствии с требованиями Федерального закона № 189-ФЗ и Постановления.</w:t>
      </w:r>
    </w:p>
    <w:p w14:paraId="1897F1E9" w14:textId="77777777" w:rsidR="00A426CC" w:rsidRDefault="00A426CC" w:rsidP="00A426CC">
      <w:pPr>
        <w:pStyle w:val="a3"/>
        <w:widowControl/>
        <w:numPr>
          <w:ilvl w:val="1"/>
          <w:numId w:val="44"/>
        </w:numPr>
        <w:tabs>
          <w:tab w:val="left" w:pos="851"/>
        </w:tabs>
        <w:autoSpaceDE/>
        <w:autoSpaceDN/>
        <w:adjustRightInd/>
        <w:ind w:left="0" w:firstLine="709"/>
        <w:jc w:val="both"/>
        <w:rPr>
          <w:sz w:val="28"/>
          <w:szCs w:val="28"/>
        </w:rPr>
      </w:pPr>
      <w:r>
        <w:rPr>
          <w:sz w:val="28"/>
          <w:szCs w:val="28"/>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18283158" w14:textId="77777777" w:rsidR="00A426CC" w:rsidRDefault="00A426CC" w:rsidP="00A426CC">
      <w:pPr>
        <w:jc w:val="center"/>
        <w:rPr>
          <w:b/>
          <w:bCs/>
          <w:sz w:val="28"/>
          <w:szCs w:val="28"/>
        </w:rPr>
      </w:pPr>
      <w:r>
        <w:rPr>
          <w:b/>
          <w:bCs/>
          <w:sz w:val="28"/>
          <w:szCs w:val="28"/>
        </w:rPr>
        <w:t>2. Правила взаимодействия заявителя, исполнителя услуг, уполномоченного органа и оператора реестров</w:t>
      </w:r>
    </w:p>
    <w:p w14:paraId="58F9AB33" w14:textId="77777777" w:rsidR="00A426CC" w:rsidRDefault="00A426CC" w:rsidP="00A426CC">
      <w:pPr>
        <w:jc w:val="center"/>
        <w:rPr>
          <w:b/>
          <w:bCs/>
          <w:sz w:val="28"/>
          <w:szCs w:val="28"/>
        </w:rPr>
      </w:pPr>
    </w:p>
    <w:p w14:paraId="7D29A023" w14:textId="36E0E27F" w:rsidR="00A426CC" w:rsidRDefault="00A426CC" w:rsidP="00A426CC">
      <w:pPr>
        <w:tabs>
          <w:tab w:val="left" w:pos="851"/>
        </w:tabs>
        <w:ind w:firstLine="709"/>
        <w:jc w:val="both"/>
        <w:rPr>
          <w:sz w:val="28"/>
          <w:szCs w:val="28"/>
        </w:rPr>
      </w:pPr>
      <w:r>
        <w:rPr>
          <w:sz w:val="28"/>
          <w:szCs w:val="28"/>
        </w:rPr>
        <w:t xml:space="preserve">2.1. В соответствии с </w:t>
      </w:r>
      <w:r w:rsidR="00B6326F">
        <w:rPr>
          <w:sz w:val="28"/>
          <w:szCs w:val="28"/>
        </w:rPr>
        <w:t>П</w:t>
      </w:r>
      <w:r>
        <w:rPr>
          <w:sz w:val="28"/>
          <w:szCs w:val="28"/>
        </w:rPr>
        <w:t xml:space="preserve">остановлением </w:t>
      </w:r>
      <w:r w:rsidR="00B6326F">
        <w:rPr>
          <w:sz w:val="28"/>
          <w:szCs w:val="28"/>
        </w:rPr>
        <w:t xml:space="preserve">администрации муниципального района «Петровск-Забайкальский район» от 22 июня 2023 года № 376 (далее-Постановление) </w:t>
      </w:r>
      <w:r>
        <w:rPr>
          <w:sz w:val="28"/>
          <w:szCs w:val="28"/>
        </w:rPr>
        <w:t>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14:paraId="40F14C09" w14:textId="77777777" w:rsidR="00A426CC" w:rsidRDefault="00A426CC" w:rsidP="00A426CC">
      <w:pPr>
        <w:tabs>
          <w:tab w:val="left" w:pos="851"/>
        </w:tabs>
        <w:ind w:firstLine="709"/>
        <w:jc w:val="both"/>
        <w:rPr>
          <w:sz w:val="28"/>
          <w:szCs w:val="28"/>
        </w:rPr>
      </w:pPr>
      <w:r>
        <w:rPr>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03FECFB6" w14:textId="77777777" w:rsidR="00A426CC" w:rsidRDefault="00A426CC" w:rsidP="00A426CC">
      <w:pPr>
        <w:tabs>
          <w:tab w:val="left" w:pos="851"/>
        </w:tabs>
        <w:ind w:firstLine="709"/>
        <w:jc w:val="both"/>
        <w:rPr>
          <w:bCs/>
          <w:iCs/>
          <w:sz w:val="28"/>
          <w:szCs w:val="28"/>
        </w:rPr>
      </w:pPr>
      <w:r>
        <w:rPr>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bCs/>
          <w:iCs/>
          <w:sz w:val="28"/>
          <w:szCs w:val="2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617335CF" w14:textId="08E4CECB" w:rsidR="00A426CC" w:rsidRDefault="00A426CC" w:rsidP="00A426CC">
      <w:pPr>
        <w:tabs>
          <w:tab w:val="left" w:pos="851"/>
        </w:tabs>
        <w:ind w:firstLine="709"/>
        <w:jc w:val="both"/>
        <w:rPr>
          <w:sz w:val="28"/>
          <w:szCs w:val="28"/>
        </w:rPr>
      </w:pPr>
      <w:r>
        <w:rPr>
          <w:sz w:val="28"/>
          <w:szCs w:val="28"/>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w:t>
      </w:r>
      <w:r w:rsidR="00B6326F">
        <w:rPr>
          <w:sz w:val="28"/>
          <w:szCs w:val="28"/>
        </w:rPr>
        <w:t>части</w:t>
      </w:r>
      <w:r>
        <w:rPr>
          <w:sz w:val="28"/>
          <w:szCs w:val="28"/>
        </w:rPr>
        <w:t xml:space="preserve"> 1 статьи 6 </w:t>
      </w:r>
      <w:hyperlink r:id="rId8" w:history="1">
        <w:r>
          <w:rPr>
            <w:rStyle w:val="af6"/>
            <w:bCs/>
            <w:sz w:val="28"/>
            <w:szCs w:val="28"/>
          </w:rPr>
          <w:t>Федерального закона от 27.07.2006 № 152-ФЗ «О персональных данных»</w:t>
        </w:r>
      </w:hyperlink>
      <w:r>
        <w:rPr>
          <w:rStyle w:val="af6"/>
          <w:bCs/>
          <w:sz w:val="28"/>
          <w:szCs w:val="28"/>
        </w:rPr>
        <w:t>.</w:t>
      </w:r>
    </w:p>
    <w:p w14:paraId="1BE424FC" w14:textId="77777777" w:rsidR="00A426CC" w:rsidRDefault="00A426CC" w:rsidP="00A426CC">
      <w:pPr>
        <w:tabs>
          <w:tab w:val="left" w:pos="851"/>
        </w:tabs>
        <w:ind w:firstLine="709"/>
        <w:jc w:val="both"/>
        <w:rPr>
          <w:sz w:val="28"/>
          <w:szCs w:val="28"/>
        </w:rPr>
      </w:pPr>
      <w:r>
        <w:rPr>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14:paraId="1A6BA8C6" w14:textId="77777777" w:rsidR="00A426CC" w:rsidRDefault="00A426CC" w:rsidP="00A426CC">
      <w:pPr>
        <w:tabs>
          <w:tab w:val="left" w:pos="851"/>
        </w:tabs>
        <w:ind w:firstLine="709"/>
        <w:jc w:val="both"/>
        <w:rPr>
          <w:sz w:val="28"/>
          <w:szCs w:val="28"/>
        </w:rPr>
      </w:pPr>
      <w:r>
        <w:rPr>
          <w:sz w:val="28"/>
          <w:szCs w:val="28"/>
        </w:rPr>
        <w:t>2.5. Оператор реестров при взаимодействии с уполномоченным органом осуществляет следующие функции:</w:t>
      </w:r>
    </w:p>
    <w:p w14:paraId="64E98D63" w14:textId="77777777" w:rsidR="00A426CC" w:rsidRDefault="00A426CC" w:rsidP="00A426CC">
      <w:pPr>
        <w:tabs>
          <w:tab w:val="left" w:pos="709"/>
        </w:tabs>
        <w:ind w:firstLine="709"/>
        <w:jc w:val="both"/>
        <w:rPr>
          <w:sz w:val="28"/>
          <w:szCs w:val="28"/>
        </w:rPr>
      </w:pPr>
      <w:r>
        <w:rPr>
          <w:sz w:val="28"/>
          <w:szCs w:val="28"/>
        </w:rPr>
        <w:t>обеспечение доступа к функционалу информационной системы при организации и проведении отбора исполнителей муниципальной услуги на территории муниципального района «Петровск-Забайкальский район»;</w:t>
      </w:r>
    </w:p>
    <w:p w14:paraId="3B2D4CA9" w14:textId="77777777" w:rsidR="00A426CC" w:rsidRDefault="00A426CC" w:rsidP="00A426CC">
      <w:pPr>
        <w:tabs>
          <w:tab w:val="left" w:pos="851"/>
        </w:tabs>
        <w:ind w:firstLine="709"/>
        <w:jc w:val="both"/>
        <w:rPr>
          <w:rFonts w:eastAsia="Calibri"/>
          <w:sz w:val="28"/>
          <w:szCs w:val="28"/>
        </w:rPr>
      </w:pPr>
      <w:r>
        <w:rPr>
          <w:sz w:val="28"/>
          <w:szCs w:val="28"/>
        </w:rPr>
        <w:t xml:space="preserve"> </w:t>
      </w:r>
      <w:r>
        <w:rPr>
          <w:rFonts w:eastAsia="Calibri"/>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14:paraId="53E2BBE5" w14:textId="77777777" w:rsidR="00A426CC" w:rsidRDefault="00A426CC" w:rsidP="00A426CC">
      <w:pPr>
        <w:tabs>
          <w:tab w:val="left" w:pos="851"/>
        </w:tabs>
        <w:ind w:firstLine="709"/>
        <w:jc w:val="both"/>
        <w:rPr>
          <w:rFonts w:eastAsia="Calibri"/>
          <w:sz w:val="28"/>
          <w:szCs w:val="28"/>
        </w:rPr>
      </w:pPr>
      <w:r>
        <w:rPr>
          <w:rFonts w:eastAsia="Calibri"/>
          <w:sz w:val="28"/>
          <w:szCs w:val="28"/>
        </w:rPr>
        <w:t xml:space="preserve">исключение </w:t>
      </w:r>
      <w:r>
        <w:rPr>
          <w:sz w:val="28"/>
          <w:szCs w:val="28"/>
        </w:rPr>
        <w:t xml:space="preserve">сведений о получателе социального сертификата из реестра получателей социального </w:t>
      </w:r>
      <w:r>
        <w:rPr>
          <w:rFonts w:eastAsia="Calibri"/>
          <w:sz w:val="28"/>
          <w:szCs w:val="28"/>
        </w:rPr>
        <w:t xml:space="preserve">сертификата в порядке, установленном </w:t>
      </w:r>
      <w:r>
        <w:rPr>
          <w:rFonts w:eastAsia="Calibri"/>
          <w:sz w:val="28"/>
          <w:szCs w:val="28"/>
        </w:rPr>
        <w:lastRenderedPageBreak/>
        <w:t>Постановлением;</w:t>
      </w:r>
    </w:p>
    <w:p w14:paraId="3C4F2B7D" w14:textId="77777777" w:rsidR="00A426CC" w:rsidRDefault="00A426CC" w:rsidP="00A426CC">
      <w:pPr>
        <w:tabs>
          <w:tab w:val="left" w:pos="851"/>
        </w:tabs>
        <w:ind w:firstLine="709"/>
        <w:jc w:val="both"/>
        <w:rPr>
          <w:rFonts w:eastAsia="Calibri"/>
          <w:sz w:val="28"/>
          <w:szCs w:val="28"/>
        </w:rPr>
      </w:pPr>
      <w:r>
        <w:rPr>
          <w:rFonts w:eastAsia="Calibri"/>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44443872" w14:textId="77777777" w:rsidR="00A426CC" w:rsidRDefault="00A426CC" w:rsidP="00A426CC">
      <w:pPr>
        <w:tabs>
          <w:tab w:val="left" w:pos="851"/>
        </w:tabs>
        <w:ind w:firstLine="709"/>
        <w:jc w:val="both"/>
        <w:rPr>
          <w:rFonts w:eastAsia="Calibri"/>
          <w:sz w:val="28"/>
          <w:szCs w:val="28"/>
        </w:rPr>
      </w:pPr>
      <w:r>
        <w:rPr>
          <w:rFonts w:eastAsia="Calibri"/>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083645AF" w14:textId="014EB4B9" w:rsidR="00A426CC" w:rsidRDefault="00A426CC" w:rsidP="00A426CC">
      <w:pPr>
        <w:tabs>
          <w:tab w:val="left" w:pos="851"/>
        </w:tabs>
        <w:ind w:firstLine="709"/>
        <w:jc w:val="both"/>
        <w:rPr>
          <w:sz w:val="28"/>
          <w:szCs w:val="28"/>
        </w:rPr>
      </w:pPr>
      <w:r>
        <w:rPr>
          <w:rFonts w:eastAsia="Calibri"/>
          <w:sz w:val="28"/>
          <w:szCs w:val="28"/>
        </w:rPr>
        <w:t xml:space="preserve">обеспечение </w:t>
      </w:r>
      <w:r>
        <w:rPr>
          <w:sz w:val="28"/>
          <w:szCs w:val="28"/>
        </w:rPr>
        <w:t xml:space="preserve">формирования (изменения) информации, подлежащей включению в раздел </w:t>
      </w:r>
      <w:r w:rsidR="00B6326F">
        <w:rPr>
          <w:sz w:val="28"/>
          <w:szCs w:val="28"/>
        </w:rPr>
        <w:t>3</w:t>
      </w:r>
      <w:r>
        <w:rPr>
          <w:sz w:val="28"/>
          <w:szCs w:val="28"/>
        </w:rPr>
        <w:t xml:space="preserve"> «Сведения о государственной (муниципальной) услуге в социальной сфере и условиях ее оказания» реестра исполнителей услуги, включающей в себя сведения 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14:paraId="251BFD01" w14:textId="77777777" w:rsidR="00A426CC" w:rsidRDefault="00A426CC" w:rsidP="00A426CC">
      <w:pPr>
        <w:tabs>
          <w:tab w:val="left" w:pos="851"/>
        </w:tabs>
        <w:ind w:firstLine="709"/>
        <w:jc w:val="both"/>
        <w:rPr>
          <w:rFonts w:eastAsia="Calibri"/>
          <w:sz w:val="28"/>
          <w:szCs w:val="28"/>
        </w:rPr>
      </w:pPr>
      <w:r>
        <w:rPr>
          <w:rFonts w:eastAsia="Calibri"/>
          <w:sz w:val="28"/>
          <w:szCs w:val="2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3DC5CC35" w14:textId="77777777" w:rsidR="00A426CC" w:rsidRDefault="00A426CC" w:rsidP="00A426CC">
      <w:pPr>
        <w:tabs>
          <w:tab w:val="left" w:pos="851"/>
        </w:tabs>
        <w:ind w:firstLine="709"/>
        <w:jc w:val="both"/>
        <w:rPr>
          <w:rFonts w:eastAsia="Calibri"/>
          <w:sz w:val="28"/>
          <w:szCs w:val="28"/>
        </w:rPr>
      </w:pPr>
      <w:r>
        <w:rPr>
          <w:rFonts w:eastAsia="Calibri"/>
          <w:sz w:val="28"/>
          <w:szCs w:val="2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6837D39C" w14:textId="77777777" w:rsidR="00A426CC" w:rsidRDefault="00A426CC" w:rsidP="00A426CC">
      <w:pPr>
        <w:tabs>
          <w:tab w:val="left" w:pos="851"/>
        </w:tabs>
        <w:ind w:firstLine="709"/>
        <w:jc w:val="both"/>
        <w:rPr>
          <w:rFonts w:eastAsiaTheme="minorHAnsi"/>
          <w:sz w:val="28"/>
          <w:szCs w:val="28"/>
        </w:rPr>
      </w:pPr>
    </w:p>
    <w:p w14:paraId="40BDF704" w14:textId="77777777" w:rsidR="00A426CC" w:rsidRDefault="00A426CC" w:rsidP="00A426CC">
      <w:pPr>
        <w:jc w:val="center"/>
        <w:rPr>
          <w:b/>
          <w:bCs/>
          <w:sz w:val="28"/>
          <w:szCs w:val="28"/>
        </w:rPr>
      </w:pPr>
    </w:p>
    <w:p w14:paraId="52BA2B25" w14:textId="77777777" w:rsidR="00A426CC" w:rsidRDefault="00A426CC" w:rsidP="00A426CC">
      <w:pPr>
        <w:jc w:val="center"/>
        <w:rPr>
          <w:rStyle w:val="af5"/>
        </w:rPr>
      </w:pPr>
      <w:r>
        <w:rPr>
          <w:b/>
          <w:bCs/>
          <w:sz w:val="28"/>
          <w:szCs w:val="28"/>
        </w:rPr>
        <w:t xml:space="preserve">3. Порядок работы с заявлениями при формировании в электронном виде социальных сертификатов на получение </w:t>
      </w:r>
      <w:r>
        <w:rPr>
          <w:rStyle w:val="af5"/>
          <w:b/>
          <w:bCs/>
          <w:sz w:val="28"/>
          <w:szCs w:val="28"/>
        </w:rPr>
        <w:t>муниципальной услуги и реестра их получателей</w:t>
      </w:r>
    </w:p>
    <w:p w14:paraId="4B160A59" w14:textId="77777777" w:rsidR="00A426CC" w:rsidRDefault="00A426CC" w:rsidP="00A426CC">
      <w:pPr>
        <w:jc w:val="center"/>
        <w:rPr>
          <w:rStyle w:val="af5"/>
          <w:b/>
          <w:bCs/>
          <w:sz w:val="28"/>
          <w:szCs w:val="28"/>
        </w:rPr>
      </w:pPr>
    </w:p>
    <w:p w14:paraId="2797E55B" w14:textId="77777777" w:rsidR="00A426CC" w:rsidRDefault="00A426CC" w:rsidP="00A426CC">
      <w:pPr>
        <w:jc w:val="center"/>
      </w:pPr>
      <w:r>
        <w:rPr>
          <w:rStyle w:val="af5"/>
          <w:b/>
          <w:bCs/>
          <w:sz w:val="28"/>
          <w:szCs w:val="28"/>
        </w:rPr>
        <w:t xml:space="preserve">3.1. Порядок работы с заявлением </w:t>
      </w:r>
      <w:r>
        <w:rPr>
          <w:b/>
          <w:bCs/>
          <w:sz w:val="28"/>
          <w:szCs w:val="28"/>
        </w:rPr>
        <w:t>о зачислении на обучение и получении социального сертификата</w:t>
      </w:r>
    </w:p>
    <w:p w14:paraId="0946928D" w14:textId="77777777" w:rsidR="00A426CC" w:rsidRDefault="00A426CC" w:rsidP="00A426CC">
      <w:pPr>
        <w:jc w:val="center"/>
        <w:rPr>
          <w:b/>
          <w:bCs/>
          <w:sz w:val="28"/>
          <w:szCs w:val="28"/>
        </w:rPr>
      </w:pPr>
    </w:p>
    <w:p w14:paraId="7370F16D" w14:textId="77777777" w:rsidR="00A426CC" w:rsidRDefault="00A426CC" w:rsidP="00A426CC">
      <w:pPr>
        <w:ind w:firstLine="709"/>
        <w:jc w:val="both"/>
        <w:rPr>
          <w:sz w:val="28"/>
          <w:szCs w:val="28"/>
        </w:rPr>
      </w:pPr>
      <w:r>
        <w:rPr>
          <w:rStyle w:val="af5"/>
          <w:sz w:val="28"/>
          <w:szCs w:val="28"/>
        </w:rPr>
        <w:t xml:space="preserve">3.1.1. Заявление </w:t>
      </w:r>
      <w:r>
        <w:rPr>
          <w:sz w:val="28"/>
          <w:szCs w:val="28"/>
        </w:rPr>
        <w:t xml:space="preserve">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w:t>
      </w:r>
      <w:r w:rsidRPr="00ED5D90">
        <w:rPr>
          <w:sz w:val="28"/>
          <w:szCs w:val="28"/>
        </w:rPr>
        <w:t>6-7</w:t>
      </w:r>
      <w:r>
        <w:rPr>
          <w:sz w:val="28"/>
          <w:szCs w:val="28"/>
        </w:rPr>
        <w:t xml:space="preserve">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4EEAEA5E" w14:textId="77777777" w:rsidR="00A426CC" w:rsidRDefault="00A426CC" w:rsidP="00A426CC">
      <w:pPr>
        <w:ind w:firstLine="709"/>
        <w:jc w:val="both"/>
        <w:rPr>
          <w:sz w:val="28"/>
          <w:szCs w:val="28"/>
        </w:rPr>
      </w:pPr>
      <w:r>
        <w:rPr>
          <w:sz w:val="28"/>
          <w:szCs w:val="28"/>
        </w:rPr>
        <w:lastRenderedPageBreak/>
        <w:t xml:space="preserve">Заявитель вправе подать заявление о зачислении на обучение и получении социального сертификата </w:t>
      </w:r>
      <w:r>
        <w:rPr>
          <w:rFonts w:eastAsia="Calibri"/>
          <w:sz w:val="28"/>
          <w:szCs w:val="28"/>
        </w:rPr>
        <w:t>с использованием Единого портала государственных и муниципальных услуг (функций).</w:t>
      </w:r>
    </w:p>
    <w:p w14:paraId="252DF716" w14:textId="77777777" w:rsidR="00A426CC" w:rsidRDefault="00A426CC" w:rsidP="00A426CC">
      <w:pPr>
        <w:ind w:firstLine="709"/>
        <w:jc w:val="both"/>
        <w:rPr>
          <w:sz w:val="28"/>
          <w:szCs w:val="28"/>
        </w:rPr>
      </w:pPr>
      <w:r>
        <w:rPr>
          <w:sz w:val="28"/>
          <w:szCs w:val="2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6F6CBFC9" w14:textId="67A46EB3" w:rsidR="00A426CC" w:rsidRDefault="00A426CC" w:rsidP="00A426CC">
      <w:pPr>
        <w:ind w:firstLine="709"/>
        <w:jc w:val="both"/>
        <w:rPr>
          <w:sz w:val="28"/>
          <w:szCs w:val="28"/>
        </w:rPr>
      </w:pPr>
      <w:r>
        <w:rPr>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Pr>
          <w:rFonts w:eastAsia="Calibri"/>
          <w:sz w:val="28"/>
          <w:szCs w:val="28"/>
        </w:rPr>
        <w:t>с использованием Единого портала государственных и муниципальных услуг (функций)</w:t>
      </w:r>
      <w:r>
        <w:rPr>
          <w:sz w:val="28"/>
          <w:szCs w:val="28"/>
        </w:rPr>
        <w:t xml:space="preserve"> заявитель вносит в соответствующие экранные формы сведения, перечень которых установлен пунктом </w:t>
      </w:r>
      <w:r w:rsidR="00B6326F">
        <w:rPr>
          <w:sz w:val="28"/>
          <w:szCs w:val="28"/>
        </w:rPr>
        <w:t>7</w:t>
      </w:r>
      <w:r>
        <w:rPr>
          <w:sz w:val="28"/>
          <w:szCs w:val="28"/>
        </w:rPr>
        <w:t xml:space="preserve"> Правил формирования социальных сертификатов.</w:t>
      </w:r>
    </w:p>
    <w:p w14:paraId="3A067616" w14:textId="77777777" w:rsidR="00A426CC" w:rsidRDefault="00A426CC" w:rsidP="00A426CC">
      <w:pPr>
        <w:ind w:firstLine="709"/>
        <w:jc w:val="both"/>
        <w:rPr>
          <w:sz w:val="28"/>
          <w:szCs w:val="28"/>
        </w:rPr>
      </w:pPr>
      <w:r>
        <w:rPr>
          <w:sz w:val="28"/>
          <w:szCs w:val="28"/>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24ECEB68" w14:textId="77777777" w:rsidR="00A426CC" w:rsidRDefault="00A426CC" w:rsidP="00A426CC">
      <w:pPr>
        <w:ind w:firstLine="709"/>
        <w:jc w:val="both"/>
        <w:rPr>
          <w:sz w:val="28"/>
          <w:szCs w:val="28"/>
        </w:rPr>
      </w:pPr>
      <w:r>
        <w:rPr>
          <w:sz w:val="28"/>
          <w:szCs w:val="28"/>
        </w:rPr>
        <w:t xml:space="preserve">Обработка персональных данных производится в соответствии с требованиями </w:t>
      </w:r>
      <w:hyperlink r:id="rId9" w:history="1">
        <w:r>
          <w:rPr>
            <w:rStyle w:val="af6"/>
            <w:bCs/>
            <w:sz w:val="28"/>
            <w:szCs w:val="28"/>
          </w:rPr>
          <w:t>Федерального закона от 27.07.2006 № 152-ФЗ «О персональных данных»</w:t>
        </w:r>
      </w:hyperlink>
      <w:r>
        <w:rPr>
          <w:rStyle w:val="af6"/>
          <w:bCs/>
          <w:sz w:val="28"/>
          <w:szCs w:val="28"/>
        </w:rPr>
        <w:t xml:space="preserve"> с учетом положений раздела 4 настоящего Порядка.</w:t>
      </w:r>
    </w:p>
    <w:p w14:paraId="300FBE36" w14:textId="77777777" w:rsidR="00A426CC" w:rsidRDefault="00A426CC" w:rsidP="00A426CC">
      <w:pPr>
        <w:ind w:firstLine="709"/>
        <w:jc w:val="both"/>
        <w:rPr>
          <w:sz w:val="28"/>
          <w:szCs w:val="28"/>
        </w:rPr>
      </w:pPr>
      <w:r>
        <w:rPr>
          <w:sz w:val="28"/>
          <w:szCs w:val="28"/>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6700F7C1" w14:textId="77777777" w:rsidR="00A426CC" w:rsidRDefault="00A426CC" w:rsidP="00A426CC">
      <w:pPr>
        <w:ind w:firstLine="709"/>
        <w:jc w:val="both"/>
        <w:rPr>
          <w:sz w:val="28"/>
          <w:szCs w:val="28"/>
        </w:rPr>
      </w:pPr>
      <w:r>
        <w:rPr>
          <w:sz w:val="28"/>
          <w:szCs w:val="28"/>
        </w:rPr>
        <w:t xml:space="preserve">После заполнения заявителем экранных форм </w:t>
      </w:r>
      <w:r>
        <w:rPr>
          <w:rFonts w:eastAsia="Calibri"/>
          <w:sz w:val="28"/>
          <w:szCs w:val="28"/>
        </w:rPr>
        <w:t>с использованием Единого портала государственных и муниципальных услуг (функций)</w:t>
      </w:r>
      <w:r>
        <w:rPr>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Pr>
          <w:rFonts w:eastAsia="Calibri"/>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Pr>
          <w:sz w:val="28"/>
          <w:szCs w:val="28"/>
        </w:rPr>
        <w:t>в автоматизированном порядке.</w:t>
      </w:r>
    </w:p>
    <w:p w14:paraId="2B2D94A9" w14:textId="77777777" w:rsidR="00A426CC" w:rsidRDefault="00A426CC" w:rsidP="00A426CC">
      <w:pPr>
        <w:ind w:firstLine="709"/>
        <w:jc w:val="both"/>
        <w:rPr>
          <w:sz w:val="28"/>
          <w:szCs w:val="28"/>
        </w:rPr>
      </w:pPr>
      <w:r>
        <w:rPr>
          <w:sz w:val="28"/>
          <w:szCs w:val="2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0EACE04E" w14:textId="77777777" w:rsidR="00A426CC" w:rsidRDefault="00A426CC" w:rsidP="00A426CC">
      <w:pPr>
        <w:ind w:firstLine="709"/>
        <w:jc w:val="both"/>
        <w:rPr>
          <w:sz w:val="28"/>
          <w:szCs w:val="28"/>
        </w:rPr>
      </w:pPr>
      <w:r>
        <w:rPr>
          <w:sz w:val="28"/>
          <w:szCs w:val="28"/>
        </w:rPr>
        <w:t xml:space="preserve">Заявления о зачислении на обучение и получении социального сертификата, поданные заявителем </w:t>
      </w:r>
      <w:r>
        <w:rPr>
          <w:rFonts w:eastAsia="Calibri"/>
          <w:sz w:val="28"/>
          <w:szCs w:val="28"/>
        </w:rPr>
        <w:t xml:space="preserve">с использованием Единого портала </w:t>
      </w:r>
      <w:r>
        <w:rPr>
          <w:rFonts w:eastAsia="Calibri"/>
          <w:sz w:val="28"/>
          <w:szCs w:val="28"/>
        </w:rPr>
        <w:lastRenderedPageBreak/>
        <w:t>государственных и муниципальных услуг (функций), обрабатываются в соответствии с пунктом 2.6 настоящего Порядка.</w:t>
      </w:r>
    </w:p>
    <w:p w14:paraId="1925B9B3" w14:textId="63C9F8A1" w:rsidR="00A426CC" w:rsidRDefault="00A426CC" w:rsidP="00A426CC">
      <w:pPr>
        <w:ind w:firstLine="709"/>
        <w:jc w:val="both"/>
        <w:rPr>
          <w:sz w:val="28"/>
          <w:szCs w:val="28"/>
        </w:rPr>
      </w:pPr>
      <w:r>
        <w:rPr>
          <w:sz w:val="28"/>
          <w:szCs w:val="28"/>
        </w:rPr>
        <w:t xml:space="preserve">3.1.5.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w:t>
      </w:r>
      <w:r w:rsidRPr="00ED5D90">
        <w:rPr>
          <w:sz w:val="28"/>
          <w:szCs w:val="28"/>
        </w:rPr>
        <w:t>7</w:t>
      </w:r>
      <w:r>
        <w:rPr>
          <w:sz w:val="28"/>
          <w:szCs w:val="28"/>
        </w:rPr>
        <w:t xml:space="preserve">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00ED5D90">
        <w:rPr>
          <w:sz w:val="28"/>
          <w:szCs w:val="28"/>
        </w:rPr>
        <w:t>12</w:t>
      </w:r>
      <w:r>
        <w:rPr>
          <w:sz w:val="28"/>
          <w:szCs w:val="28"/>
        </w:rPr>
        <w:t xml:space="preserve"> Правил формирования социальных сертификатов.</w:t>
      </w:r>
    </w:p>
    <w:p w14:paraId="5751C5B1" w14:textId="5535BB20" w:rsidR="00A426CC" w:rsidRDefault="00A426CC" w:rsidP="00A426CC">
      <w:pPr>
        <w:ind w:firstLine="709"/>
        <w:jc w:val="both"/>
        <w:rPr>
          <w:rFonts w:eastAsia="Calibri"/>
          <w:sz w:val="28"/>
          <w:szCs w:val="28"/>
        </w:rPr>
      </w:pPr>
      <w:r>
        <w:rPr>
          <w:sz w:val="28"/>
          <w:szCs w:val="28"/>
        </w:rPr>
        <w:t xml:space="preserve">3.1.6. В соответствии с пунктом </w:t>
      </w:r>
      <w:r w:rsidR="00ED5D90">
        <w:rPr>
          <w:sz w:val="28"/>
          <w:szCs w:val="28"/>
        </w:rPr>
        <w:t xml:space="preserve">14 </w:t>
      </w:r>
      <w:r>
        <w:rPr>
          <w:sz w:val="28"/>
          <w:szCs w:val="28"/>
        </w:rPr>
        <w:t>Правил формирования социальных сертификатов</w:t>
      </w:r>
      <w:r>
        <w:rPr>
          <w:rFonts w:eastAsia="Calibri"/>
          <w:sz w:val="28"/>
          <w:szCs w:val="28"/>
        </w:rPr>
        <w:t xml:space="preserve"> заявитель вправе отказаться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w:t>
      </w:r>
    </w:p>
    <w:p w14:paraId="771A03F2" w14:textId="77777777" w:rsidR="00A426CC" w:rsidRDefault="00A426CC" w:rsidP="00A426CC">
      <w:pPr>
        <w:ind w:firstLine="709"/>
        <w:jc w:val="both"/>
        <w:rPr>
          <w:rFonts w:eastAsia="Calibri"/>
          <w:sz w:val="28"/>
          <w:szCs w:val="28"/>
        </w:rPr>
      </w:pPr>
      <w:r>
        <w:rPr>
          <w:rFonts w:eastAsia="Calibri"/>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3C16434A" w14:textId="77777777" w:rsidR="00A426CC" w:rsidRDefault="00A426CC" w:rsidP="00A426CC">
      <w:pPr>
        <w:ind w:firstLine="709"/>
        <w:jc w:val="both"/>
        <w:rPr>
          <w:rFonts w:eastAsiaTheme="minorHAnsi"/>
          <w:sz w:val="28"/>
          <w:szCs w:val="28"/>
        </w:rPr>
      </w:pPr>
      <w:r>
        <w:rPr>
          <w:rFonts w:eastAsia="Calibri"/>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Pr>
          <w:sz w:val="28"/>
          <w:szCs w:val="28"/>
        </w:rPr>
        <w:t xml:space="preserve">о зачислении на обучение и получении социального сертификата, на предмет отсутствия оснований для отказа </w:t>
      </w:r>
      <w:r>
        <w:rPr>
          <w:rFonts w:eastAsia="Calibri"/>
          <w:sz w:val="28"/>
          <w:szCs w:val="28"/>
        </w:rPr>
        <w:t xml:space="preserve">в </w:t>
      </w:r>
      <w:r>
        <w:rPr>
          <w:sz w:val="28"/>
          <w:szCs w:val="28"/>
        </w:rPr>
        <w:t xml:space="preserve">формировании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w:t>
      </w:r>
    </w:p>
    <w:p w14:paraId="3D2048C5" w14:textId="70ADEE25" w:rsidR="00A426CC" w:rsidRDefault="00A426CC" w:rsidP="00A426CC">
      <w:pPr>
        <w:ind w:firstLine="709"/>
        <w:jc w:val="both"/>
        <w:rPr>
          <w:sz w:val="28"/>
          <w:szCs w:val="28"/>
        </w:rPr>
      </w:pPr>
      <w:r>
        <w:rPr>
          <w:sz w:val="28"/>
          <w:szCs w:val="28"/>
        </w:rPr>
        <w:t xml:space="preserve">3.1.8. В случае отсутствия оснований для отказа </w:t>
      </w:r>
      <w:r>
        <w:rPr>
          <w:rFonts w:eastAsia="Calibri"/>
          <w:sz w:val="28"/>
          <w:szCs w:val="28"/>
        </w:rPr>
        <w:t xml:space="preserve">в </w:t>
      </w:r>
      <w:r>
        <w:rPr>
          <w:sz w:val="28"/>
          <w:szCs w:val="28"/>
        </w:rPr>
        <w:t xml:space="preserve">формировании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 предусмотренных пунктом </w:t>
      </w:r>
      <w:r w:rsidRPr="000473B2">
        <w:rPr>
          <w:sz w:val="28"/>
          <w:szCs w:val="28"/>
        </w:rPr>
        <w:t>1</w:t>
      </w:r>
      <w:r w:rsidR="000473B2">
        <w:rPr>
          <w:sz w:val="28"/>
          <w:szCs w:val="28"/>
        </w:rPr>
        <w:t>6</w:t>
      </w:r>
      <w:r>
        <w:rPr>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1A949412" w14:textId="77777777" w:rsidR="00A426CC" w:rsidRDefault="00A426CC" w:rsidP="00A426CC">
      <w:pPr>
        <w:ind w:firstLine="709"/>
        <w:jc w:val="both"/>
        <w:rPr>
          <w:rFonts w:eastAsia="Calibri"/>
          <w:sz w:val="28"/>
          <w:szCs w:val="28"/>
        </w:rPr>
      </w:pPr>
      <w:r>
        <w:rPr>
          <w:sz w:val="28"/>
          <w:szCs w:val="28"/>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 либо об отказе </w:t>
      </w:r>
      <w:r>
        <w:rPr>
          <w:rFonts w:eastAsia="Calibri"/>
          <w:sz w:val="28"/>
          <w:szCs w:val="28"/>
        </w:rPr>
        <w:t xml:space="preserve">в </w:t>
      </w:r>
      <w:r>
        <w:rPr>
          <w:sz w:val="28"/>
          <w:szCs w:val="28"/>
        </w:rPr>
        <w:t xml:space="preserve">формировании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1013C99" w14:textId="77777777" w:rsidR="00A426CC" w:rsidRDefault="00A426CC" w:rsidP="00A426CC">
      <w:pPr>
        <w:ind w:firstLine="709"/>
        <w:jc w:val="both"/>
        <w:rPr>
          <w:rFonts w:eastAsiaTheme="minorHAnsi"/>
          <w:sz w:val="28"/>
          <w:szCs w:val="28"/>
        </w:rPr>
      </w:pPr>
    </w:p>
    <w:p w14:paraId="377E8D0E" w14:textId="77777777" w:rsidR="00A426CC" w:rsidRDefault="00A426CC" w:rsidP="00A426CC">
      <w:pPr>
        <w:jc w:val="center"/>
        <w:rPr>
          <w:b/>
          <w:bCs/>
          <w:sz w:val="28"/>
          <w:szCs w:val="28"/>
        </w:rPr>
      </w:pPr>
      <w:r>
        <w:rPr>
          <w:rStyle w:val="af5"/>
          <w:b/>
          <w:bCs/>
          <w:sz w:val="28"/>
          <w:szCs w:val="28"/>
        </w:rPr>
        <w:t xml:space="preserve">3.2. Порядок работы с заявлением </w:t>
      </w:r>
      <w:r>
        <w:rPr>
          <w:rFonts w:eastAsia="Calibri"/>
          <w:b/>
          <w:bCs/>
          <w:color w:val="000000"/>
          <w:sz w:val="28"/>
          <w:szCs w:val="28"/>
          <w:bdr w:val="none" w:sz="0" w:space="0" w:color="auto" w:frame="1"/>
        </w:rPr>
        <w:t>об изменении сведений, содержащихся в реестре получателей социального сертификата</w:t>
      </w:r>
    </w:p>
    <w:p w14:paraId="0CF612E7" w14:textId="77777777" w:rsidR="00A426CC" w:rsidRDefault="00A426CC" w:rsidP="00A426CC">
      <w:pPr>
        <w:rPr>
          <w:b/>
          <w:bCs/>
          <w:sz w:val="28"/>
          <w:szCs w:val="28"/>
        </w:rPr>
      </w:pPr>
    </w:p>
    <w:p w14:paraId="573FDFF7" w14:textId="6FF27576" w:rsidR="00A426CC" w:rsidRDefault="00A426CC" w:rsidP="00A426CC">
      <w:pPr>
        <w:ind w:firstLine="709"/>
        <w:jc w:val="both"/>
        <w:rPr>
          <w:sz w:val="28"/>
          <w:szCs w:val="28"/>
        </w:rPr>
      </w:pPr>
      <w:r>
        <w:rPr>
          <w:sz w:val="28"/>
          <w:szCs w:val="28"/>
        </w:rPr>
        <w:t xml:space="preserve">3.2.1. </w:t>
      </w:r>
      <w:r>
        <w:rPr>
          <w:rStyle w:val="af5"/>
          <w:sz w:val="28"/>
          <w:szCs w:val="28"/>
        </w:rPr>
        <w:t xml:space="preserve">Заявление </w:t>
      </w:r>
      <w:r>
        <w:rPr>
          <w:rFonts w:eastAsia="Calibri"/>
          <w:color w:val="000000"/>
          <w:sz w:val="28"/>
          <w:szCs w:val="28"/>
          <w:bdr w:val="none" w:sz="0" w:space="0" w:color="auto" w:frame="1"/>
        </w:rPr>
        <w:t>об изменении сведений, содержащихся в реестре получателей социального сертификата,</w:t>
      </w:r>
      <w:r>
        <w:rPr>
          <w:sz w:val="28"/>
          <w:szCs w:val="28"/>
        </w:rPr>
        <w:t xml:space="preserve"> подается заявителем в адрес оператора </w:t>
      </w:r>
      <w:r>
        <w:rPr>
          <w:sz w:val="28"/>
          <w:szCs w:val="28"/>
        </w:rPr>
        <w:lastRenderedPageBreak/>
        <w:t xml:space="preserve">реестров в бумажной форме либо в электронном виде посредством информационной системы в соответствии с пунктом </w:t>
      </w:r>
      <w:r w:rsidR="000473B2">
        <w:rPr>
          <w:sz w:val="28"/>
          <w:szCs w:val="28"/>
        </w:rPr>
        <w:t>17</w:t>
      </w:r>
      <w:r>
        <w:rPr>
          <w:sz w:val="28"/>
          <w:szCs w:val="28"/>
        </w:rPr>
        <w:t xml:space="preserve"> Правил формирования социальных сертификатов.</w:t>
      </w:r>
    </w:p>
    <w:p w14:paraId="487FDB79" w14:textId="77777777" w:rsidR="00A426CC" w:rsidRDefault="00A426CC" w:rsidP="00A426CC">
      <w:pPr>
        <w:ind w:firstLine="709"/>
        <w:jc w:val="both"/>
        <w:rPr>
          <w:sz w:val="28"/>
          <w:szCs w:val="28"/>
        </w:rPr>
      </w:pPr>
      <w:r>
        <w:rPr>
          <w:sz w:val="28"/>
          <w:szCs w:val="28"/>
        </w:rPr>
        <w:t xml:space="preserve">3.2.2. Подача заявителем заявления </w:t>
      </w:r>
      <w:r>
        <w:rPr>
          <w:rFonts w:eastAsia="Calibri"/>
          <w:color w:val="000000"/>
          <w:sz w:val="28"/>
          <w:szCs w:val="28"/>
          <w:bdr w:val="none" w:sz="0" w:space="0" w:color="auto" w:frame="1"/>
        </w:rPr>
        <w:t xml:space="preserve">об изменении сведений, содержащихся в реестре получателей социального сертификата, </w:t>
      </w:r>
      <w:r>
        <w:rPr>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6C139B81" w14:textId="7DD5F3F6" w:rsidR="00A426CC" w:rsidRDefault="00A426CC" w:rsidP="00A426CC">
      <w:pPr>
        <w:ind w:firstLine="709"/>
        <w:jc w:val="both"/>
        <w:rPr>
          <w:sz w:val="28"/>
          <w:szCs w:val="28"/>
        </w:rPr>
      </w:pPr>
      <w:r>
        <w:rPr>
          <w:sz w:val="28"/>
          <w:szCs w:val="28"/>
        </w:rPr>
        <w:t xml:space="preserve">3.2.3. При подаче заявления </w:t>
      </w:r>
      <w:r>
        <w:rPr>
          <w:rFonts w:eastAsia="Calibri"/>
          <w:color w:val="000000"/>
          <w:sz w:val="28"/>
          <w:szCs w:val="28"/>
          <w:bdr w:val="none" w:sz="0" w:space="0" w:color="auto" w:frame="1"/>
        </w:rPr>
        <w:t xml:space="preserve">об изменении сведений, содержащихся в реестре получателей социального сертификата, </w:t>
      </w:r>
      <w:r>
        <w:rPr>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00B6326F">
        <w:rPr>
          <w:sz w:val="28"/>
          <w:szCs w:val="28"/>
        </w:rPr>
        <w:t>7</w:t>
      </w:r>
      <w:r w:rsidRPr="000473B2">
        <w:rPr>
          <w:sz w:val="28"/>
          <w:szCs w:val="28"/>
        </w:rPr>
        <w:t xml:space="preserve"> и 1</w:t>
      </w:r>
      <w:r w:rsidR="00B6326F">
        <w:rPr>
          <w:sz w:val="28"/>
          <w:szCs w:val="28"/>
        </w:rPr>
        <w:t>7</w:t>
      </w:r>
      <w:r>
        <w:rPr>
          <w:sz w:val="28"/>
          <w:szCs w:val="28"/>
        </w:rPr>
        <w:t xml:space="preserve"> Правил формирования социальных сертификатов.</w:t>
      </w:r>
    </w:p>
    <w:p w14:paraId="474188F1" w14:textId="77777777" w:rsidR="00A426CC" w:rsidRDefault="00A426CC" w:rsidP="00A426CC">
      <w:pPr>
        <w:ind w:firstLine="709"/>
        <w:jc w:val="both"/>
        <w:rPr>
          <w:sz w:val="28"/>
          <w:szCs w:val="28"/>
        </w:rPr>
      </w:pPr>
      <w:r>
        <w:rPr>
          <w:sz w:val="28"/>
          <w:szCs w:val="28"/>
        </w:rPr>
        <w:t xml:space="preserve">3.2.4. Направление заявления </w:t>
      </w:r>
      <w:r>
        <w:rPr>
          <w:rFonts w:eastAsia="Calibri"/>
          <w:color w:val="000000"/>
          <w:sz w:val="28"/>
          <w:szCs w:val="28"/>
          <w:bdr w:val="none" w:sz="0" w:space="0" w:color="auto" w:frame="1"/>
        </w:rPr>
        <w:t xml:space="preserve">об изменении сведений, содержащихся в реестре получателей социального сертификата, </w:t>
      </w:r>
      <w:r>
        <w:rPr>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382F60BD" w14:textId="77777777" w:rsidR="00A426CC" w:rsidRDefault="00A426CC" w:rsidP="00A426CC">
      <w:pPr>
        <w:ind w:firstLine="709"/>
        <w:jc w:val="both"/>
        <w:rPr>
          <w:sz w:val="28"/>
          <w:szCs w:val="28"/>
        </w:rPr>
      </w:pPr>
      <w:r>
        <w:rPr>
          <w:sz w:val="28"/>
          <w:szCs w:val="28"/>
        </w:rPr>
        <w:t xml:space="preserve">Оператор реестров отслеживает поступление заявлений </w:t>
      </w:r>
      <w:r>
        <w:rPr>
          <w:rFonts w:eastAsia="Calibri"/>
          <w:color w:val="000000"/>
          <w:sz w:val="28"/>
          <w:szCs w:val="28"/>
          <w:bdr w:val="none" w:sz="0" w:space="0" w:color="auto" w:frame="1"/>
        </w:rPr>
        <w:t xml:space="preserve">об изменении сведений, содержащихся в реестре получателей социального сертификата, </w:t>
      </w:r>
      <w:r>
        <w:rPr>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0C9F0EAD" w14:textId="77777777" w:rsidR="00A426CC" w:rsidRDefault="00A426CC" w:rsidP="00A426CC">
      <w:pPr>
        <w:ind w:firstLine="709"/>
        <w:jc w:val="both"/>
        <w:rPr>
          <w:sz w:val="28"/>
          <w:szCs w:val="28"/>
        </w:rPr>
      </w:pPr>
      <w:r>
        <w:rPr>
          <w:sz w:val="28"/>
          <w:szCs w:val="28"/>
        </w:rPr>
        <w:t xml:space="preserve">3.2.5. В случае подачи заявления </w:t>
      </w:r>
      <w:r>
        <w:rPr>
          <w:rFonts w:eastAsia="Calibri"/>
          <w:color w:val="000000"/>
          <w:sz w:val="28"/>
          <w:szCs w:val="28"/>
          <w:bdr w:val="none" w:sz="0" w:space="0" w:color="auto" w:frame="1"/>
        </w:rPr>
        <w:t>об изменении сведений, содержащихся в реестре получателей социального сертификата,</w:t>
      </w:r>
      <w:r>
        <w:rPr>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4D02B86C" w14:textId="77777777" w:rsidR="00A426CC" w:rsidRDefault="00A426CC" w:rsidP="00A426CC">
      <w:pPr>
        <w:ind w:firstLine="709"/>
        <w:jc w:val="both"/>
        <w:rPr>
          <w:rFonts w:eastAsia="Calibri"/>
          <w:sz w:val="28"/>
          <w:szCs w:val="28"/>
        </w:rPr>
      </w:pPr>
      <w:r>
        <w:rPr>
          <w:sz w:val="28"/>
          <w:szCs w:val="28"/>
        </w:rPr>
        <w:t xml:space="preserve">3.2.6. Уведомление получателя социального сертификата, заявителя </w:t>
      </w:r>
      <w:r>
        <w:rPr>
          <w:rFonts w:eastAsia="Calibri"/>
          <w:color w:val="000000"/>
          <w:sz w:val="28"/>
          <w:szCs w:val="28"/>
          <w:bdr w:val="none" w:sz="0" w:space="0" w:color="auto" w:frame="1"/>
        </w:rPr>
        <w:t>об изменении сведений, содержащихся в реестре получателей социального сертификата</w:t>
      </w:r>
      <w:r>
        <w:rPr>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7C69DC33" w14:textId="77777777" w:rsidR="00A426CC" w:rsidRDefault="00A426CC" w:rsidP="00A426CC">
      <w:pPr>
        <w:ind w:firstLine="709"/>
        <w:jc w:val="both"/>
        <w:rPr>
          <w:rFonts w:eastAsiaTheme="minorHAnsi"/>
          <w:sz w:val="28"/>
          <w:szCs w:val="28"/>
        </w:rPr>
      </w:pPr>
    </w:p>
    <w:p w14:paraId="04318FFC" w14:textId="77777777" w:rsidR="00A426CC" w:rsidRDefault="00A426CC" w:rsidP="00A426CC">
      <w:pPr>
        <w:jc w:val="center"/>
        <w:rPr>
          <w:b/>
          <w:bCs/>
          <w:sz w:val="28"/>
          <w:szCs w:val="28"/>
        </w:rPr>
      </w:pPr>
      <w:r>
        <w:rPr>
          <w:rStyle w:val="af5"/>
          <w:b/>
          <w:bCs/>
          <w:sz w:val="28"/>
          <w:szCs w:val="28"/>
        </w:rPr>
        <w:t xml:space="preserve">3.3. Порядок работы с заявлением </w:t>
      </w:r>
      <w:r>
        <w:rPr>
          <w:rFonts w:eastAsia="Calibri"/>
          <w:b/>
          <w:bCs/>
          <w:color w:val="000000"/>
          <w:sz w:val="28"/>
          <w:szCs w:val="28"/>
          <w:bdr w:val="none" w:sz="0" w:space="0" w:color="auto" w:frame="1"/>
        </w:rPr>
        <w:t>об исключении сведений из реестра получателей социального сертификата</w:t>
      </w:r>
    </w:p>
    <w:p w14:paraId="7C6D68F8" w14:textId="77777777" w:rsidR="00A426CC" w:rsidRDefault="00A426CC" w:rsidP="00A426CC">
      <w:pPr>
        <w:jc w:val="center"/>
        <w:rPr>
          <w:b/>
          <w:bCs/>
          <w:sz w:val="28"/>
          <w:szCs w:val="28"/>
        </w:rPr>
      </w:pPr>
    </w:p>
    <w:p w14:paraId="0C60FBAA" w14:textId="69338A52" w:rsidR="00A426CC" w:rsidRDefault="00A426CC" w:rsidP="00A426CC">
      <w:pPr>
        <w:ind w:firstLine="709"/>
        <w:jc w:val="both"/>
        <w:rPr>
          <w:sz w:val="28"/>
          <w:szCs w:val="28"/>
        </w:rPr>
      </w:pPr>
      <w:r>
        <w:rPr>
          <w:sz w:val="28"/>
          <w:szCs w:val="28"/>
        </w:rPr>
        <w:t xml:space="preserve">3.3.1. </w:t>
      </w:r>
      <w:r>
        <w:rPr>
          <w:rStyle w:val="af5"/>
          <w:sz w:val="28"/>
          <w:szCs w:val="28"/>
        </w:rPr>
        <w:t xml:space="preserve">Заявление </w:t>
      </w:r>
      <w:r>
        <w:rPr>
          <w:rFonts w:eastAsia="Calibri"/>
          <w:color w:val="000000"/>
          <w:sz w:val="28"/>
          <w:szCs w:val="28"/>
          <w:bdr w:val="none" w:sz="0" w:space="0" w:color="auto" w:frame="1"/>
        </w:rPr>
        <w:t>об исключении сведений из реестра получателей социального сертификата</w:t>
      </w:r>
      <w:r>
        <w:rPr>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00ED5D90">
        <w:rPr>
          <w:sz w:val="28"/>
          <w:szCs w:val="28"/>
        </w:rPr>
        <w:t>18</w:t>
      </w:r>
      <w:r>
        <w:rPr>
          <w:sz w:val="28"/>
          <w:szCs w:val="28"/>
        </w:rPr>
        <w:t xml:space="preserve"> Правил формирования социальных сертификатов.</w:t>
      </w:r>
    </w:p>
    <w:p w14:paraId="7FA36F1D" w14:textId="77777777" w:rsidR="00A426CC" w:rsidRDefault="00A426CC" w:rsidP="00A426CC">
      <w:pPr>
        <w:ind w:firstLine="709"/>
        <w:jc w:val="both"/>
        <w:rPr>
          <w:sz w:val="28"/>
          <w:szCs w:val="28"/>
        </w:rPr>
      </w:pPr>
      <w:r>
        <w:rPr>
          <w:sz w:val="28"/>
          <w:szCs w:val="28"/>
        </w:rPr>
        <w:t xml:space="preserve">3.3.2. Подача заявителем заявления </w:t>
      </w:r>
      <w:r>
        <w:rPr>
          <w:rFonts w:eastAsia="Calibri"/>
          <w:color w:val="000000"/>
          <w:sz w:val="28"/>
          <w:szCs w:val="28"/>
          <w:bdr w:val="none" w:sz="0" w:space="0" w:color="auto" w:frame="1"/>
        </w:rPr>
        <w:t>об исключении сведений из реестра получателей социального сертификата</w:t>
      </w:r>
      <w:r>
        <w:rPr>
          <w:sz w:val="28"/>
          <w:szCs w:val="28"/>
        </w:rPr>
        <w:t xml:space="preserve"> является основанием для исключения сведений о получателе социального сертификата из реестра получателей </w:t>
      </w:r>
      <w:r>
        <w:rPr>
          <w:sz w:val="28"/>
          <w:szCs w:val="28"/>
        </w:rPr>
        <w:lastRenderedPageBreak/>
        <w:t>социального сертификата посредством информационной системы.</w:t>
      </w:r>
    </w:p>
    <w:p w14:paraId="3BEA9AE1" w14:textId="77777777" w:rsidR="00A426CC" w:rsidRDefault="00A426CC" w:rsidP="00A426CC">
      <w:pPr>
        <w:ind w:firstLine="709"/>
        <w:jc w:val="both"/>
        <w:rPr>
          <w:sz w:val="28"/>
          <w:szCs w:val="28"/>
        </w:rPr>
      </w:pPr>
      <w:r>
        <w:rPr>
          <w:sz w:val="28"/>
          <w:szCs w:val="28"/>
        </w:rPr>
        <w:t xml:space="preserve">3.3.3. При подаче заявления </w:t>
      </w:r>
      <w:r>
        <w:rPr>
          <w:rFonts w:eastAsia="Calibri"/>
          <w:color w:val="000000"/>
          <w:sz w:val="28"/>
          <w:szCs w:val="28"/>
          <w:bdr w:val="none" w:sz="0" w:space="0" w:color="auto" w:frame="1"/>
        </w:rPr>
        <w:t xml:space="preserve">об исключении сведений из реестра получателей социального сертификата </w:t>
      </w:r>
      <w:r>
        <w:rPr>
          <w:sz w:val="28"/>
          <w:szCs w:val="28"/>
        </w:rPr>
        <w:t>посредством информационной системы заявитель направляет его посредством заполнения соответствующих экранных форм.</w:t>
      </w:r>
    </w:p>
    <w:p w14:paraId="32448095" w14:textId="77777777" w:rsidR="00A426CC" w:rsidRDefault="00A426CC" w:rsidP="00A426CC">
      <w:pPr>
        <w:ind w:firstLine="709"/>
        <w:jc w:val="both"/>
        <w:rPr>
          <w:sz w:val="28"/>
          <w:szCs w:val="28"/>
        </w:rPr>
      </w:pPr>
      <w:r>
        <w:rPr>
          <w:sz w:val="28"/>
          <w:szCs w:val="28"/>
        </w:rPr>
        <w:t xml:space="preserve">3.3.4. Направление заявления </w:t>
      </w:r>
      <w:r>
        <w:rPr>
          <w:rFonts w:eastAsia="Calibri"/>
          <w:color w:val="000000"/>
          <w:sz w:val="28"/>
          <w:szCs w:val="28"/>
          <w:bdr w:val="none" w:sz="0" w:space="0" w:color="auto" w:frame="1"/>
        </w:rPr>
        <w:t xml:space="preserve">об исключении сведений из реестра получателей социального сертификата </w:t>
      </w:r>
      <w:r>
        <w:rPr>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09059B9D" w14:textId="77777777" w:rsidR="00A426CC" w:rsidRDefault="00A426CC" w:rsidP="00A426CC">
      <w:pPr>
        <w:ind w:firstLine="709"/>
        <w:jc w:val="both"/>
        <w:rPr>
          <w:sz w:val="28"/>
          <w:szCs w:val="28"/>
        </w:rPr>
      </w:pPr>
      <w:r>
        <w:rPr>
          <w:sz w:val="28"/>
          <w:szCs w:val="28"/>
        </w:rPr>
        <w:t xml:space="preserve">Оператор реестров отслеживает поступление заявлений </w:t>
      </w:r>
      <w:r>
        <w:rPr>
          <w:rFonts w:eastAsia="Calibri"/>
          <w:color w:val="000000"/>
          <w:sz w:val="28"/>
          <w:szCs w:val="28"/>
          <w:bdr w:val="none" w:sz="0" w:space="0" w:color="auto" w:frame="1"/>
        </w:rPr>
        <w:t xml:space="preserve">об исключении сведений из реестра получателей социального сертификата </w:t>
      </w:r>
      <w:r>
        <w:rPr>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372F9474" w14:textId="77777777" w:rsidR="00A426CC" w:rsidRDefault="00A426CC" w:rsidP="00A426CC">
      <w:pPr>
        <w:ind w:firstLine="709"/>
        <w:jc w:val="both"/>
        <w:rPr>
          <w:sz w:val="28"/>
          <w:szCs w:val="28"/>
        </w:rPr>
      </w:pPr>
      <w:r>
        <w:rPr>
          <w:sz w:val="28"/>
          <w:szCs w:val="28"/>
        </w:rPr>
        <w:t xml:space="preserve">3.3.5. В случае подачи заявления </w:t>
      </w:r>
      <w:r>
        <w:rPr>
          <w:rFonts w:eastAsia="Calibri"/>
          <w:color w:val="000000"/>
          <w:sz w:val="28"/>
          <w:szCs w:val="28"/>
          <w:bdr w:val="none" w:sz="0" w:space="0" w:color="auto" w:frame="1"/>
        </w:rPr>
        <w:t xml:space="preserve">об исключении сведений из реестра получателей социального сертификата </w:t>
      </w:r>
      <w:r>
        <w:rPr>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Pr>
          <w:rFonts w:eastAsia="Calibri"/>
          <w:color w:val="000000"/>
          <w:sz w:val="28"/>
          <w:szCs w:val="28"/>
          <w:bdr w:val="none" w:sz="0" w:space="0" w:color="auto" w:frame="1"/>
        </w:rPr>
        <w:t>сведений о получателе социального сертификата из реестра получателей социального сертификата</w:t>
      </w:r>
      <w:r>
        <w:rPr>
          <w:sz w:val="28"/>
          <w:szCs w:val="28"/>
        </w:rPr>
        <w:t>.</w:t>
      </w:r>
    </w:p>
    <w:p w14:paraId="375EE562" w14:textId="77777777" w:rsidR="00A426CC" w:rsidRDefault="00A426CC" w:rsidP="00A426CC">
      <w:pPr>
        <w:ind w:firstLine="709"/>
        <w:jc w:val="both"/>
        <w:rPr>
          <w:rFonts w:eastAsia="Calibri"/>
          <w:sz w:val="28"/>
          <w:szCs w:val="28"/>
        </w:rPr>
      </w:pPr>
      <w:r>
        <w:rPr>
          <w:sz w:val="28"/>
          <w:szCs w:val="28"/>
        </w:rPr>
        <w:t xml:space="preserve">3.3.6. Уведомление получателя социального сертификата, заявителя </w:t>
      </w:r>
      <w:r>
        <w:rPr>
          <w:rFonts w:eastAsia="Calibri"/>
          <w:color w:val="000000"/>
          <w:sz w:val="28"/>
          <w:szCs w:val="28"/>
          <w:bdr w:val="none" w:sz="0" w:space="0" w:color="auto" w:frame="1"/>
        </w:rPr>
        <w:t>об исключении сведений из реестра получателей социального сертификата</w:t>
      </w:r>
      <w:r>
        <w:rPr>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4E929FC4" w14:textId="77777777" w:rsidR="00A426CC" w:rsidRDefault="00A426CC" w:rsidP="00A426CC">
      <w:pPr>
        <w:ind w:firstLine="709"/>
        <w:rPr>
          <w:rFonts w:eastAsiaTheme="minorHAnsi"/>
          <w:sz w:val="28"/>
          <w:szCs w:val="28"/>
        </w:rPr>
      </w:pPr>
    </w:p>
    <w:p w14:paraId="6A0800C3" w14:textId="77777777" w:rsidR="00A426CC" w:rsidRDefault="00A426CC" w:rsidP="00A426CC">
      <w:pPr>
        <w:ind w:firstLine="709"/>
        <w:jc w:val="center"/>
        <w:rPr>
          <w:sz w:val="28"/>
          <w:szCs w:val="28"/>
        </w:rPr>
      </w:pPr>
      <w:r>
        <w:rPr>
          <w:b/>
          <w:bCs/>
          <w:sz w:val="28"/>
          <w:szCs w:val="28"/>
        </w:rPr>
        <w:t xml:space="preserve">4. Порядок работы с </w:t>
      </w:r>
      <w:r>
        <w:rPr>
          <w:rFonts w:eastAsia="Calibri"/>
          <w:b/>
          <w:bCs/>
          <w:sz w:val="28"/>
          <w:szCs w:val="28"/>
        </w:rPr>
        <w:t>согласиями на обработку персональных данных</w:t>
      </w:r>
      <w:r>
        <w:rPr>
          <w:b/>
          <w:bCs/>
          <w:sz w:val="28"/>
          <w:szCs w:val="28"/>
        </w:rPr>
        <w:t xml:space="preserve"> при формировании в электронном виде социальных сертификатов на получение </w:t>
      </w:r>
      <w:r>
        <w:rPr>
          <w:rStyle w:val="af5"/>
          <w:b/>
          <w:bCs/>
          <w:sz w:val="28"/>
          <w:szCs w:val="28"/>
        </w:rPr>
        <w:t>муниципальной услуги «Реализация дополнительных общеразвивающих программ» и реестра их получателей</w:t>
      </w:r>
    </w:p>
    <w:p w14:paraId="50121B85" w14:textId="77777777" w:rsidR="00A426CC" w:rsidRDefault="00A426CC" w:rsidP="00A426CC">
      <w:pPr>
        <w:ind w:firstLine="709"/>
        <w:rPr>
          <w:sz w:val="28"/>
          <w:szCs w:val="28"/>
        </w:rPr>
      </w:pPr>
    </w:p>
    <w:p w14:paraId="61B69F9F" w14:textId="77777777" w:rsidR="00A426CC" w:rsidRDefault="00A426CC" w:rsidP="00A426CC">
      <w:pPr>
        <w:ind w:firstLine="709"/>
        <w:jc w:val="both"/>
        <w:rPr>
          <w:rStyle w:val="af6"/>
          <w:rFonts w:cstheme="minorBidi"/>
          <w:bCs/>
          <w:color w:val="auto"/>
        </w:rPr>
      </w:pPr>
      <w:r>
        <w:rPr>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Pr>
            <w:rStyle w:val="af6"/>
            <w:bCs/>
            <w:sz w:val="28"/>
            <w:szCs w:val="28"/>
          </w:rPr>
          <w:t>Федерального закона от 27.07.2006 № 152-ФЗ «О персональных данных»</w:t>
        </w:r>
      </w:hyperlink>
      <w:r>
        <w:rPr>
          <w:rStyle w:val="af6"/>
          <w:bCs/>
          <w:sz w:val="28"/>
          <w:szCs w:val="28"/>
        </w:rPr>
        <w:t>.</w:t>
      </w:r>
    </w:p>
    <w:p w14:paraId="36167C97" w14:textId="25F5221D" w:rsidR="00A426CC" w:rsidRDefault="00A426CC" w:rsidP="00A426CC">
      <w:pPr>
        <w:ind w:firstLine="709"/>
        <w:jc w:val="both"/>
      </w:pPr>
      <w:r>
        <w:rPr>
          <w:rStyle w:val="af6"/>
          <w:bCs/>
          <w:sz w:val="28"/>
          <w:szCs w:val="28"/>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7D4DC7">
        <w:rPr>
          <w:rStyle w:val="af6"/>
          <w:bCs/>
          <w:sz w:val="28"/>
          <w:szCs w:val="28"/>
        </w:rPr>
        <w:t>20</w:t>
      </w:r>
      <w:r>
        <w:rPr>
          <w:rStyle w:val="af6"/>
          <w:bCs/>
          <w:sz w:val="28"/>
          <w:szCs w:val="28"/>
        </w:rPr>
        <w:t xml:space="preserve"> </w:t>
      </w:r>
      <w:r>
        <w:rPr>
          <w:sz w:val="28"/>
          <w:szCs w:val="28"/>
        </w:rPr>
        <w:t>Правил формирования социальных сертификатов.</w:t>
      </w:r>
    </w:p>
    <w:p w14:paraId="17B680EE" w14:textId="77777777" w:rsidR="00A426CC" w:rsidRDefault="00A426CC" w:rsidP="00A426CC">
      <w:pPr>
        <w:ind w:firstLine="709"/>
        <w:jc w:val="both"/>
        <w:rPr>
          <w:sz w:val="28"/>
          <w:szCs w:val="28"/>
        </w:rPr>
      </w:pPr>
      <w:r>
        <w:rPr>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4F7CD64B" w14:textId="77777777" w:rsidR="00A426CC" w:rsidRDefault="00A426CC" w:rsidP="00A426CC">
      <w:pPr>
        <w:tabs>
          <w:tab w:val="left" w:pos="851"/>
        </w:tabs>
        <w:ind w:firstLine="709"/>
        <w:jc w:val="both"/>
        <w:rPr>
          <w:sz w:val="28"/>
          <w:szCs w:val="28"/>
        </w:rPr>
      </w:pPr>
      <w:r>
        <w:rPr>
          <w:sz w:val="28"/>
          <w:szCs w:val="28"/>
        </w:rPr>
        <w:t xml:space="preserve">4.3.  В случае подачи заявлений в электронном виде согласие субъекта персональных данных также оформляется в электронном виде путем </w:t>
      </w:r>
      <w:r>
        <w:rPr>
          <w:sz w:val="28"/>
          <w:szCs w:val="28"/>
        </w:rPr>
        <w:lastRenderedPageBreak/>
        <w:t>заполнения соответствующих экранных форм в информационной системе по установленным в соответствии с пунктом 4.2 настоящего Порядка формам.</w:t>
      </w:r>
    </w:p>
    <w:p w14:paraId="0335DF0E" w14:textId="77777777" w:rsidR="00A426CC" w:rsidRDefault="00A426CC" w:rsidP="00A426CC">
      <w:pPr>
        <w:tabs>
          <w:tab w:val="left" w:pos="851"/>
        </w:tabs>
        <w:ind w:firstLine="709"/>
        <w:jc w:val="both"/>
        <w:rPr>
          <w:sz w:val="28"/>
          <w:szCs w:val="28"/>
        </w:rPr>
      </w:pPr>
      <w:r>
        <w:rPr>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44BACD77" w14:textId="77777777" w:rsidR="00A426CC" w:rsidRDefault="00A426CC" w:rsidP="00A426CC">
      <w:pPr>
        <w:tabs>
          <w:tab w:val="left" w:pos="851"/>
        </w:tabs>
        <w:ind w:firstLine="709"/>
        <w:jc w:val="both"/>
        <w:rPr>
          <w:sz w:val="28"/>
          <w:szCs w:val="28"/>
        </w:rPr>
      </w:pPr>
      <w:r>
        <w:rPr>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4D691C9B" w14:textId="77777777" w:rsidR="00A426CC" w:rsidRDefault="00A426CC" w:rsidP="00A426CC">
      <w:pPr>
        <w:ind w:firstLine="709"/>
        <w:jc w:val="both"/>
        <w:rPr>
          <w:rFonts w:eastAsia="Calibri"/>
          <w:sz w:val="28"/>
          <w:szCs w:val="28"/>
        </w:rPr>
      </w:pPr>
      <w:r>
        <w:rPr>
          <w:rFonts w:eastAsia="Calibri"/>
          <w:sz w:val="28"/>
          <w:szCs w:val="28"/>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Pr>
            <w:rStyle w:val="af6"/>
            <w:bCs/>
            <w:sz w:val="28"/>
            <w:szCs w:val="28"/>
          </w:rPr>
          <w:t>Федерального закона от 27.07.2006 № 152-ФЗ «О персональных данных»</w:t>
        </w:r>
      </w:hyperlink>
      <w:r>
        <w:rPr>
          <w:rStyle w:val="af6"/>
          <w:bCs/>
          <w:sz w:val="28"/>
          <w:szCs w:val="28"/>
        </w:rPr>
        <w:t xml:space="preserve"> к такой процедуре</w:t>
      </w:r>
      <w:r>
        <w:rPr>
          <w:rFonts w:eastAsia="Calibri"/>
          <w:sz w:val="28"/>
          <w:szCs w:val="28"/>
        </w:rPr>
        <w:t>.</w:t>
      </w:r>
    </w:p>
    <w:p w14:paraId="547B5700" w14:textId="77777777" w:rsidR="00A426CC" w:rsidRDefault="00A426CC" w:rsidP="00A426CC">
      <w:pPr>
        <w:ind w:firstLine="709"/>
        <w:jc w:val="both"/>
        <w:rPr>
          <w:rFonts w:eastAsia="Calibri"/>
          <w:sz w:val="28"/>
          <w:szCs w:val="28"/>
        </w:rPr>
      </w:pPr>
      <w:r>
        <w:rPr>
          <w:rFonts w:eastAsia="Calibri"/>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1AC57C09" w14:textId="77777777" w:rsidR="00A426CC" w:rsidRDefault="00A426CC" w:rsidP="00A426CC">
      <w:pPr>
        <w:ind w:firstLine="709"/>
        <w:jc w:val="both"/>
        <w:rPr>
          <w:rFonts w:eastAsiaTheme="minorHAnsi"/>
          <w:sz w:val="28"/>
          <w:szCs w:val="28"/>
        </w:rPr>
      </w:pPr>
      <w:r>
        <w:rPr>
          <w:rFonts w:eastAsia="Calibri"/>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2534215D" w14:textId="77777777" w:rsidR="00A426CC" w:rsidRDefault="00A426CC" w:rsidP="00A426CC">
      <w:pPr>
        <w:ind w:firstLine="709"/>
        <w:jc w:val="both"/>
        <w:rPr>
          <w:sz w:val="28"/>
          <w:szCs w:val="28"/>
        </w:rPr>
      </w:pPr>
      <w:r>
        <w:rPr>
          <w:sz w:val="28"/>
          <w:szCs w:val="28"/>
        </w:rPr>
        <w:t xml:space="preserve">4.8. При обработке персональных данных посредством информационной системы оператор реестров </w:t>
      </w:r>
      <w:r>
        <w:rPr>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14:paraId="5BF0BA2F" w14:textId="77777777" w:rsidR="00A426CC" w:rsidRDefault="00A426CC" w:rsidP="00A426CC">
      <w:pPr>
        <w:ind w:firstLine="709"/>
        <w:jc w:val="both"/>
        <w:rPr>
          <w:rStyle w:val="af6"/>
          <w:rFonts w:cstheme="minorBidi"/>
          <w:bCs/>
          <w:color w:val="auto"/>
        </w:rPr>
      </w:pPr>
      <w:r>
        <w:rPr>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Pr>
            <w:rStyle w:val="af6"/>
            <w:bCs/>
            <w:sz w:val="28"/>
            <w:szCs w:val="28"/>
          </w:rPr>
          <w:t>Федерального закона от 27.07.2006 № 152-ФЗ «О персональных данных»</w:t>
        </w:r>
      </w:hyperlink>
      <w:r>
        <w:rPr>
          <w:rStyle w:val="af6"/>
          <w:bCs/>
          <w:sz w:val="28"/>
          <w:szCs w:val="28"/>
        </w:rPr>
        <w:t>.</w:t>
      </w:r>
    </w:p>
    <w:p w14:paraId="3D238F44" w14:textId="77777777" w:rsidR="00A426CC" w:rsidRDefault="00A426CC" w:rsidP="00A426CC">
      <w:pPr>
        <w:ind w:firstLine="709"/>
        <w:jc w:val="both"/>
      </w:pPr>
      <w:r>
        <w:rPr>
          <w:rStyle w:val="af6"/>
          <w:bCs/>
          <w:sz w:val="28"/>
          <w:szCs w:val="28"/>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Pr>
          <w:bCs/>
          <w:sz w:val="28"/>
          <w:szCs w:val="28"/>
        </w:rPr>
        <w:t>приказом Роскомнадзора от 28.10.2022 № 179 «Об утверждении Требований к подтверждению уничтожения персональных данных».</w:t>
      </w:r>
    </w:p>
    <w:p w14:paraId="183BF6A7" w14:textId="77777777" w:rsidR="00A426CC" w:rsidRDefault="00A426CC" w:rsidP="00A426CC">
      <w:pPr>
        <w:ind w:firstLine="709"/>
        <w:jc w:val="center"/>
        <w:rPr>
          <w:sz w:val="28"/>
          <w:szCs w:val="28"/>
        </w:rPr>
      </w:pPr>
    </w:p>
    <w:p w14:paraId="4F721B11" w14:textId="77777777" w:rsidR="00A426CC" w:rsidRDefault="00A426CC" w:rsidP="00A426CC">
      <w:pPr>
        <w:ind w:firstLine="709"/>
        <w:jc w:val="center"/>
        <w:rPr>
          <w:sz w:val="28"/>
          <w:szCs w:val="28"/>
        </w:rPr>
      </w:pPr>
      <w:r>
        <w:rPr>
          <w:b/>
          <w:bCs/>
          <w:sz w:val="28"/>
          <w:szCs w:val="28"/>
        </w:rPr>
        <w:t xml:space="preserve">5. Порядок направления запросов и уведомлений при </w:t>
      </w:r>
      <w:r>
        <w:rPr>
          <w:rFonts w:eastAsia="Calibri"/>
          <w:b/>
          <w:bCs/>
          <w:sz w:val="28"/>
          <w:szCs w:val="28"/>
        </w:rPr>
        <w:t>заключении, изменении и расторжении договоров об образовании с использованием социального сертификата</w:t>
      </w:r>
    </w:p>
    <w:p w14:paraId="67853011" w14:textId="77777777" w:rsidR="00A426CC" w:rsidRDefault="00A426CC" w:rsidP="00A426CC">
      <w:pPr>
        <w:ind w:firstLine="709"/>
        <w:rPr>
          <w:sz w:val="28"/>
          <w:szCs w:val="28"/>
        </w:rPr>
      </w:pPr>
    </w:p>
    <w:p w14:paraId="7B91F4A8" w14:textId="77777777" w:rsidR="00A426CC" w:rsidRDefault="00A426CC" w:rsidP="00A426CC">
      <w:pPr>
        <w:ind w:firstLine="709"/>
        <w:jc w:val="both"/>
        <w:rPr>
          <w:rFonts w:eastAsia="Calibri"/>
          <w:sz w:val="28"/>
          <w:szCs w:val="28"/>
        </w:rPr>
      </w:pPr>
      <w:r>
        <w:rPr>
          <w:sz w:val="28"/>
          <w:szCs w:val="28"/>
        </w:rPr>
        <w:t xml:space="preserve">5.1. При </w:t>
      </w:r>
      <w:r>
        <w:rPr>
          <w:rFonts w:eastAsia="Calibri"/>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Pr>
          <w:sz w:val="28"/>
          <w:szCs w:val="28"/>
        </w:rPr>
        <w:t>Правилами формирования социальных сертификатов</w:t>
      </w:r>
      <w:r>
        <w:rPr>
          <w:rFonts w:eastAsia="Calibri"/>
          <w:sz w:val="28"/>
          <w:szCs w:val="28"/>
        </w:rPr>
        <w:t>, посредством информационной системы формируются и направляются:</w:t>
      </w:r>
    </w:p>
    <w:p w14:paraId="2963D43B" w14:textId="77777777" w:rsidR="00A426CC" w:rsidRDefault="00A426CC" w:rsidP="00A426CC">
      <w:pPr>
        <w:ind w:firstLine="709"/>
        <w:jc w:val="both"/>
        <w:rPr>
          <w:rFonts w:eastAsiaTheme="minorHAnsi"/>
          <w:sz w:val="28"/>
          <w:szCs w:val="28"/>
        </w:rPr>
      </w:pPr>
      <w:r>
        <w:rPr>
          <w:rFonts w:eastAsia="Calibri"/>
          <w:sz w:val="28"/>
          <w:szCs w:val="28"/>
        </w:rPr>
        <w:t xml:space="preserve">1) запрос </w:t>
      </w:r>
      <w:r>
        <w:rPr>
          <w:sz w:val="28"/>
          <w:szCs w:val="28"/>
        </w:rPr>
        <w:t xml:space="preserve">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w:t>
      </w:r>
      <w:r w:rsidRPr="00ED5D90">
        <w:rPr>
          <w:sz w:val="28"/>
          <w:szCs w:val="28"/>
        </w:rPr>
        <w:t>23</w:t>
      </w:r>
      <w:r>
        <w:rPr>
          <w:sz w:val="28"/>
          <w:szCs w:val="28"/>
        </w:rPr>
        <w:t xml:space="preserve"> Правил формирования социальных сертификатов;</w:t>
      </w:r>
    </w:p>
    <w:p w14:paraId="75D1B75E" w14:textId="77777777" w:rsidR="00A426CC" w:rsidRDefault="00A426CC" w:rsidP="00A426CC">
      <w:pPr>
        <w:ind w:firstLine="709"/>
        <w:jc w:val="both"/>
        <w:rPr>
          <w:sz w:val="28"/>
          <w:szCs w:val="28"/>
        </w:rPr>
      </w:pPr>
      <w:r>
        <w:rPr>
          <w:sz w:val="28"/>
          <w:szCs w:val="28"/>
        </w:rPr>
        <w:t xml:space="preserve">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w:t>
      </w:r>
      <w:r w:rsidRPr="00ED5D90">
        <w:rPr>
          <w:sz w:val="28"/>
          <w:szCs w:val="28"/>
        </w:rPr>
        <w:t>25</w:t>
      </w:r>
      <w:r>
        <w:rPr>
          <w:sz w:val="28"/>
          <w:szCs w:val="28"/>
        </w:rPr>
        <w:t xml:space="preserve"> Правил формирования социальных сертификатов;</w:t>
      </w:r>
    </w:p>
    <w:p w14:paraId="09748C7C" w14:textId="77777777" w:rsidR="00A426CC" w:rsidRDefault="00A426CC" w:rsidP="00A426CC">
      <w:pPr>
        <w:ind w:firstLine="709"/>
        <w:jc w:val="both"/>
        <w:rPr>
          <w:sz w:val="28"/>
          <w:szCs w:val="28"/>
        </w:rPr>
      </w:pPr>
      <w:r>
        <w:rPr>
          <w:sz w:val="28"/>
          <w:szCs w:val="28"/>
        </w:rPr>
        <w:t xml:space="preserve">3) уведомление о расторжении договора, направляемое получателем социального сертификата в адрес исполнителя услуг в соответствии с пунктом </w:t>
      </w:r>
      <w:r w:rsidRPr="007D4DC7">
        <w:rPr>
          <w:sz w:val="28"/>
          <w:szCs w:val="28"/>
        </w:rPr>
        <w:t>33</w:t>
      </w:r>
      <w:r>
        <w:rPr>
          <w:sz w:val="28"/>
          <w:szCs w:val="28"/>
        </w:rPr>
        <w:t xml:space="preserve"> Правил формирования социальных сертификатов;</w:t>
      </w:r>
    </w:p>
    <w:p w14:paraId="573E23EC" w14:textId="77777777" w:rsidR="00A426CC" w:rsidRDefault="00A426CC" w:rsidP="00A426CC">
      <w:pPr>
        <w:ind w:firstLine="709"/>
        <w:jc w:val="both"/>
        <w:rPr>
          <w:sz w:val="28"/>
          <w:szCs w:val="28"/>
        </w:rPr>
      </w:pPr>
      <w:r>
        <w:rPr>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Pr="00ED5D90">
        <w:rPr>
          <w:sz w:val="28"/>
          <w:szCs w:val="28"/>
        </w:rPr>
        <w:t>34</w:t>
      </w:r>
      <w:r>
        <w:rPr>
          <w:sz w:val="28"/>
          <w:szCs w:val="28"/>
        </w:rPr>
        <w:t xml:space="preserve"> Правил формирования социальных сертификатов.</w:t>
      </w:r>
    </w:p>
    <w:p w14:paraId="05F4FB64" w14:textId="77777777" w:rsidR="00A426CC" w:rsidRDefault="00A426CC" w:rsidP="00A426CC">
      <w:pPr>
        <w:ind w:firstLine="709"/>
        <w:jc w:val="both"/>
        <w:rPr>
          <w:sz w:val="28"/>
          <w:szCs w:val="28"/>
        </w:rPr>
      </w:pPr>
      <w:r>
        <w:rPr>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225CD8F6" w14:textId="77777777" w:rsidR="00A426CC" w:rsidRDefault="00A426CC" w:rsidP="00A426CC">
      <w:pPr>
        <w:ind w:firstLine="709"/>
        <w:jc w:val="both"/>
        <w:rPr>
          <w:sz w:val="28"/>
          <w:szCs w:val="28"/>
        </w:rPr>
      </w:pPr>
      <w:r>
        <w:rPr>
          <w:sz w:val="28"/>
          <w:szCs w:val="28"/>
        </w:rPr>
        <w:t>Дополнительного направления указанных запроса и уведомлений в иной форме не требуется.</w:t>
      </w:r>
    </w:p>
    <w:p w14:paraId="5EFC2098" w14:textId="77777777" w:rsidR="00A426CC" w:rsidRDefault="00A426CC" w:rsidP="00A426CC">
      <w:pPr>
        <w:ind w:firstLine="709"/>
        <w:rPr>
          <w:sz w:val="28"/>
          <w:szCs w:val="28"/>
        </w:rPr>
      </w:pPr>
    </w:p>
    <w:p w14:paraId="097B4F26" w14:textId="77777777" w:rsidR="00A426CC" w:rsidRDefault="00A426CC" w:rsidP="00A426CC">
      <w:pPr>
        <w:ind w:firstLine="709"/>
        <w:jc w:val="center"/>
        <w:rPr>
          <w:b/>
          <w:bCs/>
          <w:sz w:val="28"/>
          <w:szCs w:val="28"/>
        </w:rPr>
      </w:pPr>
      <w:r>
        <w:rPr>
          <w:b/>
          <w:bCs/>
          <w:sz w:val="28"/>
          <w:szCs w:val="28"/>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5A9815CE" w14:textId="77777777" w:rsidR="00A426CC" w:rsidRDefault="00A426CC" w:rsidP="00A426CC">
      <w:pPr>
        <w:ind w:firstLine="709"/>
        <w:jc w:val="both"/>
        <w:rPr>
          <w:sz w:val="28"/>
          <w:szCs w:val="28"/>
        </w:rPr>
      </w:pPr>
    </w:p>
    <w:p w14:paraId="17897819" w14:textId="77777777" w:rsidR="00A426CC" w:rsidRDefault="00A426CC" w:rsidP="00A426CC">
      <w:pPr>
        <w:ind w:firstLine="709"/>
        <w:jc w:val="both"/>
        <w:rPr>
          <w:sz w:val="28"/>
          <w:szCs w:val="28"/>
        </w:rPr>
      </w:pPr>
      <w:r>
        <w:rPr>
          <w:sz w:val="28"/>
          <w:szCs w:val="2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14:paraId="0FD11F04" w14:textId="77777777" w:rsidR="00A426CC" w:rsidRDefault="00A426CC" w:rsidP="00A426CC">
      <w:pPr>
        <w:ind w:firstLine="709"/>
        <w:jc w:val="both"/>
        <w:rPr>
          <w:sz w:val="28"/>
          <w:szCs w:val="28"/>
        </w:rPr>
      </w:pPr>
      <w:r>
        <w:rPr>
          <w:sz w:val="28"/>
          <w:szCs w:val="28"/>
        </w:rPr>
        <w:t>6.2. При формировании реестра исполнителей услуги в информационной системе сведения о муниципальной услуге подлежат включению в раздел II</w:t>
      </w:r>
      <w:r>
        <w:rPr>
          <w:sz w:val="28"/>
          <w:szCs w:val="28"/>
          <w:lang w:val="en-US"/>
        </w:rPr>
        <w:t>I</w:t>
      </w:r>
      <w:r>
        <w:rPr>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w:t>
      </w:r>
      <w:r>
        <w:rPr>
          <w:sz w:val="28"/>
          <w:szCs w:val="28"/>
        </w:rPr>
        <w:lastRenderedPageBreak/>
        <w:t>(муниципальной)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649F9E50" w14:textId="77777777" w:rsidR="00A426CC" w:rsidRDefault="00A426CC" w:rsidP="00A426CC">
      <w:pPr>
        <w:ind w:firstLine="709"/>
        <w:jc w:val="both"/>
        <w:rPr>
          <w:sz w:val="28"/>
          <w:szCs w:val="28"/>
        </w:rPr>
      </w:pPr>
      <w:r>
        <w:rPr>
          <w:sz w:val="28"/>
          <w:szCs w:val="28"/>
        </w:rPr>
        <w:t>6.3. В процессе формирования сведений о муниципальной услуге и условиях ее оказания в информационной системе формируются:</w:t>
      </w:r>
    </w:p>
    <w:p w14:paraId="5A89564D" w14:textId="77777777" w:rsidR="00A426CC" w:rsidRDefault="00A426CC" w:rsidP="00A426CC">
      <w:pPr>
        <w:ind w:firstLine="709"/>
        <w:jc w:val="both"/>
        <w:rPr>
          <w:sz w:val="28"/>
          <w:szCs w:val="28"/>
        </w:rPr>
      </w:pPr>
      <w:r>
        <w:rPr>
          <w:sz w:val="28"/>
          <w:szCs w:val="28"/>
        </w:rPr>
        <w:t xml:space="preserve">1) заявление исполнителя услуги о 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Pr="000473B2">
        <w:rPr>
          <w:sz w:val="28"/>
          <w:szCs w:val="28"/>
        </w:rPr>
        <w:t>3.3</w:t>
      </w:r>
      <w:r>
        <w:rPr>
          <w:sz w:val="28"/>
          <w:szCs w:val="28"/>
        </w:rPr>
        <w:t xml:space="preserve"> Порядка формирования реестра исполнителей услуги;</w:t>
      </w:r>
    </w:p>
    <w:p w14:paraId="61C0AFBF" w14:textId="77777777" w:rsidR="00A426CC" w:rsidRDefault="00A426CC" w:rsidP="00A426CC">
      <w:pPr>
        <w:ind w:firstLine="709"/>
        <w:jc w:val="both"/>
        <w:rPr>
          <w:sz w:val="28"/>
          <w:szCs w:val="28"/>
        </w:rPr>
      </w:pPr>
      <w:r>
        <w:rPr>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0473B2">
        <w:rPr>
          <w:sz w:val="28"/>
          <w:szCs w:val="28"/>
        </w:rPr>
        <w:t>3.6</w:t>
      </w:r>
      <w:r>
        <w:rPr>
          <w:sz w:val="28"/>
          <w:szCs w:val="28"/>
        </w:rPr>
        <w:t xml:space="preserve"> Порядка формирования реестра исполнителей услуги;</w:t>
      </w:r>
    </w:p>
    <w:p w14:paraId="3823222E" w14:textId="77777777" w:rsidR="00A426CC" w:rsidRDefault="00A426CC" w:rsidP="00A426CC">
      <w:pPr>
        <w:ind w:firstLine="709"/>
        <w:jc w:val="both"/>
        <w:rPr>
          <w:sz w:val="28"/>
          <w:szCs w:val="28"/>
        </w:rPr>
      </w:pPr>
      <w:r>
        <w:rPr>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w:t>
      </w:r>
      <w:r w:rsidRPr="000473B2">
        <w:rPr>
          <w:sz w:val="28"/>
          <w:szCs w:val="28"/>
        </w:rPr>
        <w:t>пунктом 3.7</w:t>
      </w:r>
      <w:r>
        <w:rPr>
          <w:sz w:val="28"/>
          <w:szCs w:val="28"/>
        </w:rPr>
        <w:t xml:space="preserve"> Порядка формирования реестра исполнителей услуги;</w:t>
      </w:r>
    </w:p>
    <w:p w14:paraId="36E318DA" w14:textId="77777777" w:rsidR="00A426CC" w:rsidRDefault="00A426CC" w:rsidP="00A426CC">
      <w:pPr>
        <w:ind w:firstLine="709"/>
        <w:jc w:val="both"/>
        <w:rPr>
          <w:sz w:val="28"/>
          <w:szCs w:val="28"/>
        </w:rPr>
      </w:pPr>
      <w:r>
        <w:rPr>
          <w:sz w:val="28"/>
          <w:szCs w:val="28"/>
        </w:rPr>
        <w:t xml:space="preserve">4) заявление исполнителя услуги об изменении сведений о дополнительной общеразвивающей программе направляемое в адрес оператора реестров в соответствии с пунктом </w:t>
      </w:r>
      <w:r w:rsidRPr="000473B2">
        <w:rPr>
          <w:sz w:val="28"/>
          <w:szCs w:val="28"/>
        </w:rPr>
        <w:t>3.9</w:t>
      </w:r>
      <w:r>
        <w:rPr>
          <w:sz w:val="28"/>
          <w:szCs w:val="28"/>
        </w:rPr>
        <w:t xml:space="preserve"> Порядка формирования реестра исполнителей услуги;</w:t>
      </w:r>
    </w:p>
    <w:p w14:paraId="413D2A61" w14:textId="77777777" w:rsidR="00A426CC" w:rsidRDefault="00A426CC" w:rsidP="00A426CC">
      <w:pPr>
        <w:ind w:firstLine="709"/>
        <w:jc w:val="both"/>
        <w:rPr>
          <w:sz w:val="28"/>
          <w:szCs w:val="28"/>
        </w:rPr>
      </w:pPr>
      <w:r>
        <w:rPr>
          <w:sz w:val="28"/>
          <w:szCs w:val="28"/>
        </w:rPr>
        <w:t xml:space="preserve">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w:t>
      </w:r>
      <w:r w:rsidRPr="000473B2">
        <w:rPr>
          <w:sz w:val="28"/>
          <w:szCs w:val="28"/>
        </w:rPr>
        <w:t>3.11</w:t>
      </w:r>
      <w:r>
        <w:rPr>
          <w:sz w:val="28"/>
          <w:szCs w:val="28"/>
        </w:rPr>
        <w:t xml:space="preserve"> Порядка формирования реестра исполнителей услуги.</w:t>
      </w:r>
    </w:p>
    <w:p w14:paraId="628F9424" w14:textId="77777777" w:rsidR="00A426CC" w:rsidRDefault="00A426CC" w:rsidP="00A426CC">
      <w:pPr>
        <w:ind w:firstLine="709"/>
        <w:jc w:val="both"/>
        <w:rPr>
          <w:rFonts w:eastAsiaTheme="minorHAnsi"/>
          <w:sz w:val="28"/>
          <w:szCs w:val="28"/>
        </w:rPr>
      </w:pPr>
      <w:r>
        <w:rPr>
          <w:sz w:val="28"/>
          <w:szCs w:val="28"/>
        </w:rPr>
        <w:t>6.4. 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39331F2A" w14:textId="77777777" w:rsidR="00A426CC" w:rsidRDefault="00A426CC" w:rsidP="00A426CC">
      <w:pPr>
        <w:ind w:firstLine="709"/>
        <w:jc w:val="both"/>
        <w:rPr>
          <w:sz w:val="28"/>
          <w:szCs w:val="28"/>
        </w:rPr>
      </w:pPr>
      <w:r>
        <w:rPr>
          <w:sz w:val="28"/>
          <w:szCs w:val="28"/>
        </w:rPr>
        <w:t xml:space="preserve">6.5. В соответствии с пунктом </w:t>
      </w:r>
      <w:r w:rsidRPr="000473B2">
        <w:rPr>
          <w:sz w:val="28"/>
          <w:szCs w:val="28"/>
        </w:rPr>
        <w:t>3.5</w:t>
      </w:r>
      <w:r>
        <w:rPr>
          <w:sz w:val="28"/>
          <w:szCs w:val="28"/>
        </w:rPr>
        <w:t xml:space="preserve"> Порядка формирования реестра исполнителей услуги к заявлению, предусмотренному подпунктом 1 пункта 6.3 настоящего Порядка, прикладывается соответствующая дополнительная общеразвивающая программа в виде электронного документа в формате .</w:t>
      </w:r>
      <w:r>
        <w:rPr>
          <w:sz w:val="28"/>
          <w:szCs w:val="28"/>
          <w:lang w:val="en-US"/>
        </w:rPr>
        <w:t>pdf</w:t>
      </w:r>
      <w:r>
        <w:rPr>
          <w:sz w:val="28"/>
          <w:szCs w:val="28"/>
        </w:rPr>
        <w:t>, являющегося неотъемлемой частью указанного заявления.</w:t>
      </w:r>
    </w:p>
    <w:p w14:paraId="793F7249" w14:textId="77777777" w:rsidR="00A426CC" w:rsidRDefault="00A426CC" w:rsidP="00A426CC">
      <w:pPr>
        <w:ind w:firstLine="709"/>
        <w:jc w:val="both"/>
        <w:rPr>
          <w:sz w:val="28"/>
          <w:szCs w:val="28"/>
        </w:rPr>
      </w:pPr>
      <w:r>
        <w:rPr>
          <w:sz w:val="28"/>
          <w:szCs w:val="28"/>
        </w:rPr>
        <w:t xml:space="preserve">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w:t>
      </w:r>
      <w:r w:rsidRPr="000473B2">
        <w:rPr>
          <w:sz w:val="28"/>
          <w:szCs w:val="28"/>
        </w:rPr>
        <w:t>3.5-3.7</w:t>
      </w:r>
      <w:r>
        <w:rPr>
          <w:sz w:val="28"/>
          <w:szCs w:val="28"/>
        </w:rPr>
        <w:t xml:space="preserve"> Порядка формирования реестра исполнителей услуги.</w:t>
      </w:r>
    </w:p>
    <w:p w14:paraId="1210472B" w14:textId="77777777" w:rsidR="00A426CC" w:rsidRDefault="00A426CC" w:rsidP="00A426CC">
      <w:pPr>
        <w:ind w:firstLine="709"/>
        <w:jc w:val="both"/>
        <w:rPr>
          <w:rFonts w:eastAsiaTheme="minorHAnsi"/>
          <w:sz w:val="28"/>
          <w:szCs w:val="28"/>
        </w:rPr>
      </w:pPr>
      <w:r>
        <w:rPr>
          <w:sz w:val="28"/>
          <w:szCs w:val="28"/>
        </w:rPr>
        <w:t xml:space="preserve">6.7. Уведомления, предусмотренные подпунктами 2-3 пункта 6.3 </w:t>
      </w:r>
      <w:proofErr w:type="gramStart"/>
      <w:r>
        <w:rPr>
          <w:sz w:val="28"/>
          <w:szCs w:val="28"/>
        </w:rPr>
        <w:t>настоящего Порядка</w:t>
      </w:r>
      <w:proofErr w:type="gramEnd"/>
      <w:r>
        <w:rPr>
          <w:sz w:val="28"/>
          <w:szCs w:val="28"/>
        </w:rPr>
        <w:t xml:space="preserve"> формируются и направляются оператором реестров </w:t>
      </w:r>
      <w:r>
        <w:rPr>
          <w:sz w:val="28"/>
          <w:szCs w:val="28"/>
        </w:rPr>
        <w:lastRenderedPageBreak/>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1586FEC9" w14:textId="77777777" w:rsidR="00A426CC" w:rsidRDefault="00A426CC" w:rsidP="00A426CC">
      <w:pPr>
        <w:ind w:firstLine="709"/>
        <w:jc w:val="both"/>
        <w:rPr>
          <w:sz w:val="28"/>
          <w:szCs w:val="28"/>
        </w:rPr>
      </w:pPr>
      <w:r>
        <w:rPr>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76E92767" w14:textId="77777777" w:rsidR="00A426CC" w:rsidRDefault="00A426CC" w:rsidP="00A426CC">
      <w:pPr>
        <w:ind w:firstLine="709"/>
        <w:jc w:val="both"/>
        <w:rPr>
          <w:sz w:val="28"/>
          <w:szCs w:val="28"/>
        </w:rPr>
      </w:pPr>
      <w:r>
        <w:rPr>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Pr="000473B2">
        <w:rPr>
          <w:sz w:val="28"/>
          <w:szCs w:val="28"/>
        </w:rPr>
        <w:t>3.10-3.11</w:t>
      </w:r>
      <w:r>
        <w:rPr>
          <w:sz w:val="28"/>
          <w:szCs w:val="28"/>
        </w:rPr>
        <w:t xml:space="preserve"> Порядка формирования реестра исполнителей услуги.</w:t>
      </w:r>
    </w:p>
    <w:p w14:paraId="69999812" w14:textId="77777777" w:rsidR="00A426CC" w:rsidRDefault="00A426CC" w:rsidP="00A426CC">
      <w:pPr>
        <w:ind w:firstLine="709"/>
        <w:jc w:val="both"/>
        <w:rPr>
          <w:sz w:val="28"/>
          <w:szCs w:val="28"/>
        </w:rPr>
      </w:pPr>
      <w:r>
        <w:rPr>
          <w:sz w:val="28"/>
          <w:szCs w:val="28"/>
        </w:rPr>
        <w:t xml:space="preserve">При выполнении условий, установленных пунктом </w:t>
      </w:r>
      <w:r w:rsidRPr="000473B2">
        <w:rPr>
          <w:sz w:val="28"/>
          <w:szCs w:val="28"/>
        </w:rPr>
        <w:t>3.10</w:t>
      </w:r>
      <w:r>
        <w:rPr>
          <w:sz w:val="28"/>
          <w:szCs w:val="28"/>
        </w:rPr>
        <w:t xml:space="preserve"> Порядка формирования реестра исполнителей услуги, оператор реестров вносит необходимые изменения в сведения о муниципальной услуге и условиях ее оказания посредством заполнения соответствующих экранных форм в информационной системе.</w:t>
      </w:r>
    </w:p>
    <w:p w14:paraId="446BDBE8" w14:textId="77777777" w:rsidR="00A426CC" w:rsidRDefault="00A426CC" w:rsidP="00A426CC">
      <w:pPr>
        <w:ind w:firstLine="709"/>
        <w:jc w:val="both"/>
        <w:rPr>
          <w:rFonts w:eastAsiaTheme="minorHAnsi"/>
          <w:sz w:val="28"/>
          <w:szCs w:val="28"/>
        </w:rPr>
      </w:pPr>
      <w:r>
        <w:rPr>
          <w:sz w:val="28"/>
          <w:szCs w:val="28"/>
        </w:rPr>
        <w:t xml:space="preserve">6.9. Уведомление, предусмотренное подпунктом 5 пункта 6.3 </w:t>
      </w:r>
      <w:proofErr w:type="gramStart"/>
      <w:r>
        <w:rPr>
          <w:sz w:val="28"/>
          <w:szCs w:val="28"/>
        </w:rPr>
        <w:t>настоящего Порядка</w:t>
      </w:r>
      <w:proofErr w:type="gramEnd"/>
      <w:r>
        <w:rPr>
          <w:sz w:val="28"/>
          <w:szCs w:val="28"/>
        </w:rPr>
        <w:t xml:space="preserve"> 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78E0264C" w14:textId="77777777" w:rsidR="00A426CC" w:rsidRDefault="00A426CC" w:rsidP="00A426CC">
      <w:pPr>
        <w:ind w:firstLine="709"/>
        <w:jc w:val="both"/>
        <w:rPr>
          <w:sz w:val="28"/>
          <w:szCs w:val="28"/>
        </w:rPr>
      </w:pPr>
      <w:r>
        <w:rPr>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4A2A3BB4" w14:textId="77777777" w:rsidR="00A426CC" w:rsidRDefault="00A426CC" w:rsidP="00A426CC">
      <w:pPr>
        <w:ind w:firstLine="709"/>
        <w:jc w:val="both"/>
        <w:rPr>
          <w:sz w:val="28"/>
          <w:szCs w:val="28"/>
        </w:rPr>
      </w:pPr>
    </w:p>
    <w:p w14:paraId="5141393D" w14:textId="77777777" w:rsidR="00A426CC" w:rsidRDefault="00A426CC" w:rsidP="00A426CC">
      <w:pPr>
        <w:ind w:firstLine="709"/>
        <w:jc w:val="both"/>
        <w:rPr>
          <w:sz w:val="28"/>
          <w:szCs w:val="28"/>
        </w:rPr>
      </w:pPr>
    </w:p>
    <w:p w14:paraId="4E3DB2A0" w14:textId="77777777" w:rsidR="00A426CC" w:rsidRDefault="00A426CC" w:rsidP="00A426CC">
      <w:pPr>
        <w:ind w:firstLine="709"/>
        <w:jc w:val="center"/>
        <w:rPr>
          <w:b/>
          <w:bCs/>
          <w:sz w:val="28"/>
          <w:szCs w:val="28"/>
        </w:rPr>
      </w:pPr>
      <w:r>
        <w:rPr>
          <w:sz w:val="28"/>
          <w:szCs w:val="28"/>
        </w:rPr>
        <w:t>_______________</w:t>
      </w:r>
    </w:p>
    <w:p w14:paraId="713A559A" w14:textId="2FFA7952" w:rsidR="00F07652" w:rsidRPr="00F07652" w:rsidRDefault="00F07652" w:rsidP="00A426CC">
      <w:pPr>
        <w:tabs>
          <w:tab w:val="left" w:pos="709"/>
        </w:tabs>
        <w:ind w:firstLine="709"/>
        <w:jc w:val="both"/>
        <w:rPr>
          <w:sz w:val="28"/>
          <w:szCs w:val="28"/>
        </w:rPr>
      </w:pPr>
    </w:p>
    <w:p w14:paraId="0D47BAB0" w14:textId="1362E6C9" w:rsidR="00F07652" w:rsidRDefault="00F07652" w:rsidP="00F07652">
      <w:pPr>
        <w:pStyle w:val="a3"/>
        <w:widowControl/>
        <w:tabs>
          <w:tab w:val="left" w:pos="709"/>
        </w:tabs>
        <w:autoSpaceDE/>
        <w:autoSpaceDN/>
        <w:adjustRightInd/>
        <w:ind w:left="0"/>
        <w:jc w:val="both"/>
        <w:rPr>
          <w:sz w:val="28"/>
          <w:szCs w:val="28"/>
        </w:rPr>
      </w:pPr>
    </w:p>
    <w:p w14:paraId="0D4A26C2" w14:textId="4426D840" w:rsidR="001A45F9" w:rsidRPr="001A45F9" w:rsidRDefault="001A45F9" w:rsidP="001A45F9">
      <w:pPr>
        <w:jc w:val="both"/>
        <w:rPr>
          <w:sz w:val="28"/>
          <w:szCs w:val="28"/>
        </w:rPr>
      </w:pPr>
    </w:p>
    <w:p w14:paraId="3240FC11" w14:textId="0212E163" w:rsidR="001A45F9" w:rsidRDefault="001A45F9" w:rsidP="001A45F9">
      <w:pPr>
        <w:jc w:val="center"/>
        <w:rPr>
          <w:b/>
          <w:bCs/>
          <w:sz w:val="28"/>
          <w:szCs w:val="28"/>
        </w:rPr>
      </w:pPr>
    </w:p>
    <w:p w14:paraId="295D31D6" w14:textId="774DB249" w:rsidR="001A45F9" w:rsidRDefault="001A45F9" w:rsidP="001A45F9">
      <w:pPr>
        <w:jc w:val="center"/>
        <w:rPr>
          <w:b/>
          <w:bCs/>
          <w:sz w:val="28"/>
          <w:szCs w:val="28"/>
        </w:rPr>
      </w:pPr>
    </w:p>
    <w:p w14:paraId="7ABD9FAA" w14:textId="57A3346B" w:rsidR="001A45F9" w:rsidRDefault="001A45F9" w:rsidP="001A45F9">
      <w:pPr>
        <w:jc w:val="center"/>
        <w:rPr>
          <w:b/>
          <w:bCs/>
          <w:sz w:val="28"/>
          <w:szCs w:val="28"/>
        </w:rPr>
      </w:pPr>
    </w:p>
    <w:p w14:paraId="2B1EC9DC" w14:textId="5732C05B" w:rsidR="001A45F9" w:rsidRDefault="001A45F9" w:rsidP="001A45F9">
      <w:pPr>
        <w:jc w:val="center"/>
        <w:rPr>
          <w:b/>
          <w:bCs/>
          <w:sz w:val="28"/>
          <w:szCs w:val="28"/>
        </w:rPr>
      </w:pPr>
    </w:p>
    <w:p w14:paraId="510A4F2E" w14:textId="138C75AD" w:rsidR="001A45F9" w:rsidRDefault="001A45F9" w:rsidP="001A45F9">
      <w:pPr>
        <w:jc w:val="center"/>
        <w:rPr>
          <w:b/>
          <w:bCs/>
          <w:sz w:val="28"/>
          <w:szCs w:val="28"/>
        </w:rPr>
      </w:pPr>
    </w:p>
    <w:p w14:paraId="0E8B18C9" w14:textId="09428D92" w:rsidR="001A45F9" w:rsidRDefault="001A45F9" w:rsidP="001A45F9">
      <w:pPr>
        <w:jc w:val="center"/>
        <w:rPr>
          <w:b/>
          <w:bCs/>
          <w:sz w:val="28"/>
          <w:szCs w:val="28"/>
        </w:rPr>
      </w:pPr>
    </w:p>
    <w:p w14:paraId="593DD681" w14:textId="345B031B" w:rsidR="001A45F9" w:rsidRDefault="001A45F9" w:rsidP="001A45F9">
      <w:pPr>
        <w:jc w:val="center"/>
        <w:rPr>
          <w:b/>
          <w:bCs/>
          <w:sz w:val="28"/>
          <w:szCs w:val="28"/>
        </w:rPr>
      </w:pPr>
    </w:p>
    <w:p w14:paraId="22930065" w14:textId="7C82F782" w:rsidR="001A45F9" w:rsidRDefault="001A45F9" w:rsidP="001A45F9">
      <w:pPr>
        <w:jc w:val="center"/>
        <w:rPr>
          <w:b/>
          <w:bCs/>
          <w:sz w:val="28"/>
          <w:szCs w:val="28"/>
        </w:rPr>
      </w:pPr>
    </w:p>
    <w:p w14:paraId="475E27BE" w14:textId="0227850F" w:rsidR="001A45F9" w:rsidRDefault="001A45F9" w:rsidP="001A45F9">
      <w:pPr>
        <w:jc w:val="center"/>
        <w:rPr>
          <w:b/>
          <w:bCs/>
          <w:sz w:val="28"/>
          <w:szCs w:val="28"/>
        </w:rPr>
      </w:pPr>
    </w:p>
    <w:p w14:paraId="41284C8B" w14:textId="420D3DE6" w:rsidR="001A45F9" w:rsidRDefault="001A45F9" w:rsidP="001A45F9">
      <w:pPr>
        <w:jc w:val="center"/>
        <w:rPr>
          <w:b/>
          <w:bCs/>
          <w:sz w:val="28"/>
          <w:szCs w:val="28"/>
        </w:rPr>
      </w:pPr>
    </w:p>
    <w:p w14:paraId="110C8363" w14:textId="281936D9" w:rsidR="001A45F9" w:rsidRDefault="001A45F9" w:rsidP="001A45F9">
      <w:pPr>
        <w:jc w:val="center"/>
        <w:rPr>
          <w:b/>
          <w:bCs/>
          <w:sz w:val="28"/>
          <w:szCs w:val="28"/>
        </w:rPr>
      </w:pPr>
    </w:p>
    <w:p w14:paraId="6A59DA0D" w14:textId="140F1FE8" w:rsidR="001A45F9" w:rsidRDefault="001A45F9" w:rsidP="001A45F9">
      <w:pPr>
        <w:jc w:val="center"/>
        <w:rPr>
          <w:b/>
          <w:bCs/>
          <w:sz w:val="28"/>
          <w:szCs w:val="28"/>
        </w:rPr>
      </w:pPr>
    </w:p>
    <w:p w14:paraId="2347D270" w14:textId="1560CD49" w:rsidR="001A45F9" w:rsidRDefault="001A45F9" w:rsidP="001A45F9">
      <w:pPr>
        <w:jc w:val="center"/>
        <w:rPr>
          <w:b/>
          <w:bCs/>
          <w:sz w:val="28"/>
          <w:szCs w:val="28"/>
        </w:rPr>
      </w:pPr>
    </w:p>
    <w:p w14:paraId="3DB01EA5" w14:textId="28947177" w:rsidR="001A45F9" w:rsidRDefault="001A45F9" w:rsidP="001A45F9">
      <w:pPr>
        <w:jc w:val="center"/>
        <w:rPr>
          <w:b/>
          <w:bCs/>
          <w:sz w:val="28"/>
          <w:szCs w:val="28"/>
        </w:rPr>
      </w:pPr>
    </w:p>
    <w:p w14:paraId="61D1ADAE" w14:textId="4400E90B" w:rsidR="001A45F9" w:rsidRDefault="001A45F9" w:rsidP="001A45F9">
      <w:pPr>
        <w:jc w:val="center"/>
        <w:rPr>
          <w:b/>
          <w:bCs/>
          <w:sz w:val="28"/>
          <w:szCs w:val="28"/>
        </w:rPr>
      </w:pPr>
    </w:p>
    <w:p w14:paraId="5B630DB4" w14:textId="77777777" w:rsidR="00FD1C70" w:rsidRDefault="00FD1C70" w:rsidP="006210B3">
      <w:pPr>
        <w:shd w:val="clear" w:color="auto" w:fill="FFFFFF"/>
        <w:spacing w:line="360" w:lineRule="auto"/>
        <w:jc w:val="both"/>
        <w:rPr>
          <w:color w:val="1A1A1A"/>
          <w:sz w:val="28"/>
          <w:szCs w:val="28"/>
        </w:rPr>
        <w:sectPr w:rsidR="00FD1C70" w:rsidSect="0060475E">
          <w:headerReference w:type="default" r:id="rId13"/>
          <w:pgSz w:w="11906" w:h="16838"/>
          <w:pgMar w:top="1134" w:right="567" w:bottom="1134" w:left="1985" w:header="709" w:footer="709" w:gutter="0"/>
          <w:cols w:space="708"/>
          <w:docGrid w:linePitch="360"/>
        </w:sectPr>
      </w:pPr>
    </w:p>
    <w:p w14:paraId="69A724AD" w14:textId="77777777" w:rsidR="004F5CDF" w:rsidRDefault="004F5CDF" w:rsidP="00A64137">
      <w:pPr>
        <w:sectPr w:rsidR="004F5CDF" w:rsidSect="00A64137">
          <w:pgSz w:w="16838" w:h="11906" w:orient="landscape"/>
          <w:pgMar w:top="1985" w:right="1134" w:bottom="567" w:left="1134" w:header="709" w:footer="709" w:gutter="0"/>
          <w:cols w:space="708"/>
          <w:docGrid w:linePitch="360"/>
        </w:sectPr>
      </w:pPr>
    </w:p>
    <w:p w14:paraId="3707D8F8" w14:textId="77777777" w:rsidR="00E53608" w:rsidRDefault="00E53608" w:rsidP="00E53608">
      <w:pPr>
        <w:shd w:val="clear" w:color="auto" w:fill="FFFFFF"/>
        <w:spacing w:line="360" w:lineRule="auto"/>
        <w:jc w:val="both"/>
        <w:rPr>
          <w:color w:val="1A1A1A"/>
          <w:sz w:val="28"/>
          <w:szCs w:val="28"/>
        </w:rPr>
      </w:pPr>
    </w:p>
    <w:p w14:paraId="431B8094" w14:textId="77777777" w:rsidR="00E53608" w:rsidRDefault="00E53608" w:rsidP="00E53608">
      <w:pPr>
        <w:shd w:val="clear" w:color="auto" w:fill="FFFFFF"/>
        <w:spacing w:line="360" w:lineRule="auto"/>
        <w:jc w:val="both"/>
        <w:rPr>
          <w:color w:val="1A1A1A"/>
          <w:sz w:val="28"/>
          <w:szCs w:val="28"/>
        </w:rPr>
      </w:pPr>
    </w:p>
    <w:p w14:paraId="1120897B" w14:textId="77777777" w:rsidR="00E53608" w:rsidRDefault="00E53608" w:rsidP="00E53608">
      <w:pPr>
        <w:shd w:val="clear" w:color="auto" w:fill="FFFFFF"/>
        <w:spacing w:line="360" w:lineRule="auto"/>
        <w:jc w:val="both"/>
        <w:rPr>
          <w:color w:val="1A1A1A"/>
          <w:sz w:val="28"/>
          <w:szCs w:val="28"/>
        </w:rPr>
      </w:pPr>
    </w:p>
    <w:p w14:paraId="2846F3C0" w14:textId="77777777" w:rsidR="00E53608" w:rsidRDefault="00E53608" w:rsidP="00E53608">
      <w:pPr>
        <w:shd w:val="clear" w:color="auto" w:fill="FFFFFF"/>
        <w:spacing w:line="360" w:lineRule="auto"/>
        <w:jc w:val="both"/>
        <w:rPr>
          <w:color w:val="1A1A1A"/>
          <w:sz w:val="28"/>
          <w:szCs w:val="28"/>
        </w:rPr>
      </w:pPr>
    </w:p>
    <w:p w14:paraId="4501CBD7" w14:textId="77777777" w:rsidR="00E53608" w:rsidRDefault="00E53608" w:rsidP="00E53608">
      <w:pPr>
        <w:shd w:val="clear" w:color="auto" w:fill="FFFFFF"/>
        <w:spacing w:line="360" w:lineRule="auto"/>
        <w:jc w:val="both"/>
        <w:rPr>
          <w:color w:val="1A1A1A"/>
          <w:sz w:val="28"/>
          <w:szCs w:val="28"/>
        </w:rPr>
      </w:pPr>
    </w:p>
    <w:p w14:paraId="70F5CEB2" w14:textId="77777777" w:rsidR="00E53608" w:rsidRDefault="00E53608" w:rsidP="004F5CDF">
      <w:pPr>
        <w:jc w:val="center"/>
        <w:rPr>
          <w:b/>
          <w:bCs/>
          <w:caps/>
          <w:sz w:val="28"/>
          <w:szCs w:val="28"/>
        </w:rPr>
      </w:pPr>
    </w:p>
    <w:p w14:paraId="21076978" w14:textId="77777777" w:rsidR="00E53608" w:rsidRDefault="00E53608" w:rsidP="004F5CDF">
      <w:pPr>
        <w:jc w:val="center"/>
        <w:rPr>
          <w:b/>
          <w:bCs/>
          <w:caps/>
          <w:sz w:val="28"/>
          <w:szCs w:val="28"/>
        </w:rPr>
      </w:pPr>
    </w:p>
    <w:p w14:paraId="3465DC2A" w14:textId="77777777" w:rsidR="00E53608" w:rsidRDefault="00E53608" w:rsidP="004F5CDF">
      <w:pPr>
        <w:jc w:val="center"/>
        <w:rPr>
          <w:b/>
          <w:bCs/>
          <w:caps/>
          <w:sz w:val="28"/>
          <w:szCs w:val="28"/>
        </w:rPr>
      </w:pPr>
    </w:p>
    <w:p w14:paraId="42BBFA3E" w14:textId="77777777" w:rsidR="00E53608" w:rsidRDefault="00E53608" w:rsidP="004F5CDF">
      <w:pPr>
        <w:jc w:val="center"/>
        <w:rPr>
          <w:b/>
          <w:bCs/>
          <w:caps/>
          <w:sz w:val="28"/>
          <w:szCs w:val="28"/>
        </w:rPr>
      </w:pPr>
    </w:p>
    <w:p w14:paraId="407C0533" w14:textId="77777777" w:rsidR="00E53608" w:rsidRDefault="00E53608" w:rsidP="004F5CDF">
      <w:pPr>
        <w:jc w:val="center"/>
        <w:rPr>
          <w:b/>
          <w:bCs/>
          <w:caps/>
          <w:sz w:val="28"/>
          <w:szCs w:val="28"/>
        </w:rPr>
      </w:pPr>
    </w:p>
    <w:p w14:paraId="70E045D9" w14:textId="77777777" w:rsidR="00E53608" w:rsidRDefault="00E53608" w:rsidP="004F5CDF">
      <w:pPr>
        <w:jc w:val="center"/>
        <w:rPr>
          <w:b/>
          <w:bCs/>
          <w:caps/>
          <w:sz w:val="28"/>
          <w:szCs w:val="28"/>
        </w:rPr>
      </w:pPr>
    </w:p>
    <w:p w14:paraId="66E48B3E" w14:textId="77777777" w:rsidR="00E53608" w:rsidRDefault="00E53608" w:rsidP="004F5CDF">
      <w:pPr>
        <w:jc w:val="center"/>
        <w:rPr>
          <w:b/>
          <w:bCs/>
          <w:caps/>
          <w:sz w:val="28"/>
          <w:szCs w:val="28"/>
        </w:rPr>
      </w:pPr>
    </w:p>
    <w:p w14:paraId="68BEBBA3" w14:textId="77777777" w:rsidR="00E53608" w:rsidRDefault="00E53608" w:rsidP="004F5CDF">
      <w:pPr>
        <w:jc w:val="center"/>
        <w:rPr>
          <w:b/>
          <w:bCs/>
          <w:caps/>
          <w:sz w:val="28"/>
          <w:szCs w:val="28"/>
        </w:rPr>
      </w:pPr>
    </w:p>
    <w:p w14:paraId="78314E8D" w14:textId="77777777" w:rsidR="00E53608" w:rsidRDefault="00E53608" w:rsidP="004F5CDF">
      <w:pPr>
        <w:jc w:val="center"/>
        <w:rPr>
          <w:b/>
          <w:bCs/>
          <w:caps/>
          <w:sz w:val="28"/>
          <w:szCs w:val="28"/>
        </w:rPr>
      </w:pPr>
    </w:p>
    <w:p w14:paraId="169F7E79" w14:textId="77777777" w:rsidR="00E53608" w:rsidRDefault="00E53608" w:rsidP="004F5CDF">
      <w:pPr>
        <w:jc w:val="center"/>
        <w:rPr>
          <w:b/>
          <w:bCs/>
          <w:caps/>
          <w:sz w:val="28"/>
          <w:szCs w:val="28"/>
        </w:rPr>
      </w:pPr>
    </w:p>
    <w:p w14:paraId="7FC3962F" w14:textId="77777777" w:rsidR="00E53608" w:rsidRDefault="00E53608" w:rsidP="004F5CDF">
      <w:pPr>
        <w:jc w:val="center"/>
        <w:rPr>
          <w:b/>
          <w:bCs/>
          <w:caps/>
          <w:sz w:val="28"/>
          <w:szCs w:val="28"/>
        </w:rPr>
      </w:pPr>
    </w:p>
    <w:p w14:paraId="0D658C0D" w14:textId="77777777" w:rsidR="00E53608" w:rsidRDefault="00E53608" w:rsidP="004F5CDF">
      <w:pPr>
        <w:jc w:val="center"/>
        <w:rPr>
          <w:b/>
          <w:bCs/>
          <w:caps/>
          <w:sz w:val="28"/>
          <w:szCs w:val="28"/>
        </w:rPr>
      </w:pPr>
    </w:p>
    <w:p w14:paraId="0BBA95AF" w14:textId="77777777" w:rsidR="00E53608" w:rsidRDefault="00E53608" w:rsidP="004F5CDF">
      <w:pPr>
        <w:jc w:val="center"/>
        <w:rPr>
          <w:b/>
          <w:bCs/>
          <w:caps/>
          <w:sz w:val="28"/>
          <w:szCs w:val="28"/>
        </w:rPr>
      </w:pPr>
    </w:p>
    <w:p w14:paraId="100D0E94" w14:textId="77777777" w:rsidR="00E53608" w:rsidRDefault="00E53608" w:rsidP="004F5CDF">
      <w:pPr>
        <w:jc w:val="center"/>
        <w:rPr>
          <w:b/>
          <w:bCs/>
          <w:caps/>
          <w:sz w:val="28"/>
          <w:szCs w:val="28"/>
        </w:rPr>
      </w:pPr>
    </w:p>
    <w:p w14:paraId="5FF4F97D" w14:textId="77777777" w:rsidR="00E53608" w:rsidRDefault="00E53608" w:rsidP="004F5CDF">
      <w:pPr>
        <w:jc w:val="center"/>
        <w:rPr>
          <w:b/>
          <w:bCs/>
          <w:caps/>
          <w:sz w:val="28"/>
          <w:szCs w:val="28"/>
        </w:rPr>
      </w:pPr>
    </w:p>
    <w:p w14:paraId="54141351" w14:textId="77777777" w:rsidR="00E53608" w:rsidRDefault="00E53608" w:rsidP="004F5CDF">
      <w:pPr>
        <w:jc w:val="center"/>
        <w:rPr>
          <w:b/>
          <w:bCs/>
          <w:caps/>
          <w:sz w:val="28"/>
          <w:szCs w:val="28"/>
        </w:rPr>
      </w:pPr>
    </w:p>
    <w:p w14:paraId="2135DB47" w14:textId="77777777" w:rsidR="00E53608" w:rsidRDefault="00E53608" w:rsidP="004F5CDF">
      <w:pPr>
        <w:jc w:val="center"/>
        <w:rPr>
          <w:b/>
          <w:bCs/>
          <w:caps/>
          <w:sz w:val="28"/>
          <w:szCs w:val="28"/>
        </w:rPr>
      </w:pPr>
    </w:p>
    <w:p w14:paraId="2A29E5E5" w14:textId="77777777" w:rsidR="00E53608" w:rsidRDefault="00E53608" w:rsidP="004F5CDF">
      <w:pPr>
        <w:jc w:val="center"/>
        <w:rPr>
          <w:b/>
          <w:bCs/>
          <w:caps/>
          <w:sz w:val="28"/>
          <w:szCs w:val="28"/>
        </w:rPr>
      </w:pPr>
    </w:p>
    <w:p w14:paraId="24655763" w14:textId="77777777" w:rsidR="00E53608" w:rsidRDefault="00E53608" w:rsidP="004F5CDF">
      <w:pPr>
        <w:jc w:val="center"/>
        <w:rPr>
          <w:b/>
          <w:bCs/>
          <w:caps/>
          <w:sz w:val="28"/>
          <w:szCs w:val="28"/>
        </w:rPr>
      </w:pPr>
    </w:p>
    <w:p w14:paraId="5ED63898" w14:textId="77777777" w:rsidR="00E53608" w:rsidRDefault="00E53608" w:rsidP="004F5CDF">
      <w:pPr>
        <w:jc w:val="center"/>
        <w:rPr>
          <w:b/>
          <w:bCs/>
          <w:caps/>
          <w:sz w:val="28"/>
          <w:szCs w:val="28"/>
        </w:rPr>
      </w:pPr>
    </w:p>
    <w:p w14:paraId="5B4611EF" w14:textId="77777777" w:rsidR="00E53608" w:rsidRDefault="00E53608" w:rsidP="004F5CDF">
      <w:pPr>
        <w:jc w:val="center"/>
        <w:rPr>
          <w:b/>
          <w:bCs/>
          <w:caps/>
          <w:sz w:val="28"/>
          <w:szCs w:val="28"/>
        </w:rPr>
      </w:pPr>
    </w:p>
    <w:p w14:paraId="2A2ADB30" w14:textId="77777777" w:rsidR="00E53608" w:rsidRDefault="00E53608" w:rsidP="004F5CDF">
      <w:pPr>
        <w:jc w:val="center"/>
        <w:rPr>
          <w:b/>
          <w:bCs/>
          <w:caps/>
          <w:sz w:val="28"/>
          <w:szCs w:val="28"/>
        </w:rPr>
      </w:pPr>
    </w:p>
    <w:p w14:paraId="17467AEF" w14:textId="77777777" w:rsidR="00E53608" w:rsidRDefault="00E53608" w:rsidP="00E53608">
      <w:pPr>
        <w:tabs>
          <w:tab w:val="left" w:pos="0"/>
          <w:tab w:val="left" w:pos="426"/>
          <w:tab w:val="left" w:pos="993"/>
          <w:tab w:val="left" w:pos="1134"/>
        </w:tabs>
        <w:ind w:firstLine="709"/>
        <w:jc w:val="center"/>
        <w:rPr>
          <w:sz w:val="28"/>
          <w:szCs w:val="28"/>
        </w:rPr>
      </w:pPr>
    </w:p>
    <w:p w14:paraId="05E6EEF5" w14:textId="77777777" w:rsidR="00E53608" w:rsidRDefault="00E53608" w:rsidP="00E53608">
      <w:pPr>
        <w:tabs>
          <w:tab w:val="left" w:pos="0"/>
          <w:tab w:val="left" w:pos="426"/>
          <w:tab w:val="left" w:pos="993"/>
          <w:tab w:val="left" w:pos="1134"/>
        </w:tabs>
        <w:ind w:firstLine="709"/>
        <w:jc w:val="center"/>
        <w:rPr>
          <w:sz w:val="28"/>
          <w:szCs w:val="28"/>
        </w:rPr>
      </w:pPr>
    </w:p>
    <w:p w14:paraId="0769CF1A" w14:textId="77777777" w:rsidR="00E53608" w:rsidRDefault="00E53608" w:rsidP="00E53608">
      <w:pPr>
        <w:tabs>
          <w:tab w:val="left" w:pos="0"/>
          <w:tab w:val="left" w:pos="426"/>
          <w:tab w:val="left" w:pos="993"/>
          <w:tab w:val="left" w:pos="1134"/>
        </w:tabs>
        <w:ind w:firstLine="709"/>
        <w:jc w:val="center"/>
        <w:rPr>
          <w:sz w:val="28"/>
          <w:szCs w:val="28"/>
        </w:rPr>
      </w:pPr>
    </w:p>
    <w:p w14:paraId="013ABE5D" w14:textId="77777777" w:rsidR="00E53608" w:rsidRDefault="00E53608" w:rsidP="00E53608">
      <w:pPr>
        <w:tabs>
          <w:tab w:val="left" w:pos="0"/>
          <w:tab w:val="left" w:pos="426"/>
          <w:tab w:val="left" w:pos="993"/>
          <w:tab w:val="left" w:pos="1134"/>
        </w:tabs>
        <w:ind w:firstLine="709"/>
        <w:jc w:val="center"/>
        <w:rPr>
          <w:sz w:val="28"/>
          <w:szCs w:val="28"/>
        </w:rPr>
      </w:pPr>
    </w:p>
    <w:p w14:paraId="50460555" w14:textId="77777777" w:rsidR="004F5CDF" w:rsidRDefault="004F5CDF" w:rsidP="009D6740">
      <w:pPr>
        <w:tabs>
          <w:tab w:val="left" w:pos="0"/>
          <w:tab w:val="left" w:pos="426"/>
          <w:tab w:val="left" w:pos="993"/>
          <w:tab w:val="left" w:pos="1134"/>
        </w:tabs>
        <w:jc w:val="center"/>
        <w:rPr>
          <w:sz w:val="28"/>
          <w:szCs w:val="28"/>
        </w:rPr>
      </w:pPr>
    </w:p>
    <w:p w14:paraId="29475CA2" w14:textId="77777777" w:rsidR="00A64137" w:rsidRPr="00480115" w:rsidRDefault="00A64137" w:rsidP="00A64137"/>
    <w:p w14:paraId="31B979A9" w14:textId="77777777" w:rsidR="00FD1C70" w:rsidRDefault="00FD1C70" w:rsidP="006210B3">
      <w:pPr>
        <w:shd w:val="clear" w:color="auto" w:fill="FFFFFF"/>
        <w:spacing w:line="360" w:lineRule="auto"/>
        <w:jc w:val="both"/>
        <w:rPr>
          <w:color w:val="1A1A1A"/>
          <w:sz w:val="28"/>
          <w:szCs w:val="28"/>
        </w:rPr>
      </w:pPr>
    </w:p>
    <w:p w14:paraId="337D14D3" w14:textId="77777777" w:rsidR="00FD1C70" w:rsidRDefault="00FD1C70" w:rsidP="006210B3">
      <w:pPr>
        <w:shd w:val="clear" w:color="auto" w:fill="FFFFFF"/>
        <w:spacing w:line="360" w:lineRule="auto"/>
        <w:jc w:val="both"/>
        <w:rPr>
          <w:color w:val="1A1A1A"/>
          <w:sz w:val="28"/>
          <w:szCs w:val="28"/>
        </w:rPr>
      </w:pPr>
    </w:p>
    <w:p w14:paraId="6094A09E" w14:textId="77777777" w:rsidR="00FD1C70" w:rsidRDefault="00FD1C70" w:rsidP="006210B3">
      <w:pPr>
        <w:shd w:val="clear" w:color="auto" w:fill="FFFFFF"/>
        <w:spacing w:line="360" w:lineRule="auto"/>
        <w:jc w:val="both"/>
        <w:rPr>
          <w:color w:val="1A1A1A"/>
          <w:sz w:val="28"/>
          <w:szCs w:val="28"/>
        </w:rPr>
      </w:pPr>
    </w:p>
    <w:p w14:paraId="40E2AF8E" w14:textId="77777777" w:rsidR="00FD1C70" w:rsidRDefault="00FD1C70" w:rsidP="006210B3">
      <w:pPr>
        <w:shd w:val="clear" w:color="auto" w:fill="FFFFFF"/>
        <w:spacing w:line="360" w:lineRule="auto"/>
        <w:jc w:val="both"/>
        <w:rPr>
          <w:color w:val="1A1A1A"/>
          <w:sz w:val="28"/>
          <w:szCs w:val="28"/>
        </w:rPr>
      </w:pPr>
    </w:p>
    <w:p w14:paraId="5375B27A" w14:textId="77777777" w:rsidR="00FD1C70" w:rsidRDefault="00FD1C70" w:rsidP="006210B3">
      <w:pPr>
        <w:shd w:val="clear" w:color="auto" w:fill="FFFFFF"/>
        <w:spacing w:line="360" w:lineRule="auto"/>
        <w:jc w:val="both"/>
        <w:rPr>
          <w:color w:val="1A1A1A"/>
          <w:sz w:val="28"/>
          <w:szCs w:val="28"/>
        </w:rPr>
      </w:pPr>
    </w:p>
    <w:p w14:paraId="654CCEA1" w14:textId="77777777" w:rsidR="00FD1C70" w:rsidRDefault="00FD1C70" w:rsidP="006210B3">
      <w:pPr>
        <w:shd w:val="clear" w:color="auto" w:fill="FFFFFF"/>
        <w:spacing w:line="360" w:lineRule="auto"/>
        <w:jc w:val="both"/>
        <w:rPr>
          <w:color w:val="1A1A1A"/>
          <w:sz w:val="28"/>
          <w:szCs w:val="28"/>
        </w:rPr>
      </w:pPr>
    </w:p>
    <w:p w14:paraId="4E9FEE4C" w14:textId="77777777" w:rsidR="00FD1C70" w:rsidRDefault="00FD1C70" w:rsidP="006210B3">
      <w:pPr>
        <w:shd w:val="clear" w:color="auto" w:fill="FFFFFF"/>
        <w:spacing w:line="360" w:lineRule="auto"/>
        <w:jc w:val="both"/>
        <w:rPr>
          <w:color w:val="1A1A1A"/>
          <w:sz w:val="28"/>
          <w:szCs w:val="28"/>
        </w:rPr>
      </w:pPr>
    </w:p>
    <w:p w14:paraId="6885C474" w14:textId="77777777" w:rsidR="00FD1C70" w:rsidRDefault="00FD1C70" w:rsidP="006210B3">
      <w:pPr>
        <w:shd w:val="clear" w:color="auto" w:fill="FFFFFF"/>
        <w:spacing w:line="360" w:lineRule="auto"/>
        <w:jc w:val="both"/>
        <w:rPr>
          <w:color w:val="1A1A1A"/>
          <w:sz w:val="28"/>
          <w:szCs w:val="28"/>
        </w:rPr>
      </w:pPr>
    </w:p>
    <w:p w14:paraId="6ECE9717" w14:textId="77777777" w:rsidR="00FD1C70" w:rsidRDefault="00FD1C70" w:rsidP="006210B3">
      <w:pPr>
        <w:shd w:val="clear" w:color="auto" w:fill="FFFFFF"/>
        <w:spacing w:line="360" w:lineRule="auto"/>
        <w:jc w:val="both"/>
        <w:rPr>
          <w:color w:val="1A1A1A"/>
          <w:sz w:val="28"/>
          <w:szCs w:val="28"/>
        </w:rPr>
      </w:pPr>
    </w:p>
    <w:p w14:paraId="06873E5A" w14:textId="77777777" w:rsidR="00FD1C70" w:rsidRDefault="00FD1C70" w:rsidP="006210B3">
      <w:pPr>
        <w:shd w:val="clear" w:color="auto" w:fill="FFFFFF"/>
        <w:spacing w:line="360" w:lineRule="auto"/>
        <w:jc w:val="both"/>
        <w:rPr>
          <w:color w:val="1A1A1A"/>
          <w:sz w:val="28"/>
          <w:szCs w:val="28"/>
        </w:rPr>
      </w:pPr>
    </w:p>
    <w:p w14:paraId="0D6FB2E1" w14:textId="77777777" w:rsidR="00FD1C70" w:rsidRDefault="00FD1C70" w:rsidP="006210B3">
      <w:pPr>
        <w:shd w:val="clear" w:color="auto" w:fill="FFFFFF"/>
        <w:spacing w:line="360" w:lineRule="auto"/>
        <w:jc w:val="both"/>
        <w:rPr>
          <w:color w:val="1A1A1A"/>
          <w:sz w:val="28"/>
          <w:szCs w:val="28"/>
        </w:rPr>
      </w:pPr>
    </w:p>
    <w:p w14:paraId="112E0D5A" w14:textId="77777777" w:rsidR="00FD1C70" w:rsidRDefault="00FD1C70" w:rsidP="006210B3">
      <w:pPr>
        <w:shd w:val="clear" w:color="auto" w:fill="FFFFFF"/>
        <w:spacing w:line="360" w:lineRule="auto"/>
        <w:jc w:val="both"/>
        <w:rPr>
          <w:color w:val="1A1A1A"/>
          <w:sz w:val="28"/>
          <w:szCs w:val="28"/>
        </w:rPr>
      </w:pPr>
    </w:p>
    <w:p w14:paraId="2EC2DE3C" w14:textId="77777777" w:rsidR="00FD1C70" w:rsidRDefault="00FD1C70" w:rsidP="006210B3">
      <w:pPr>
        <w:shd w:val="clear" w:color="auto" w:fill="FFFFFF"/>
        <w:spacing w:line="360" w:lineRule="auto"/>
        <w:jc w:val="both"/>
        <w:rPr>
          <w:color w:val="1A1A1A"/>
          <w:sz w:val="28"/>
          <w:szCs w:val="28"/>
        </w:rPr>
      </w:pPr>
    </w:p>
    <w:p w14:paraId="04D4618B" w14:textId="77777777" w:rsidR="00FD1C70" w:rsidRDefault="00FD1C70" w:rsidP="006210B3">
      <w:pPr>
        <w:shd w:val="clear" w:color="auto" w:fill="FFFFFF"/>
        <w:spacing w:line="360" w:lineRule="auto"/>
        <w:jc w:val="both"/>
        <w:rPr>
          <w:color w:val="1A1A1A"/>
          <w:sz w:val="28"/>
          <w:szCs w:val="28"/>
        </w:rPr>
      </w:pPr>
    </w:p>
    <w:p w14:paraId="62AEB862" w14:textId="77777777" w:rsidR="00FD1C70" w:rsidRDefault="00FD1C70" w:rsidP="006210B3">
      <w:pPr>
        <w:shd w:val="clear" w:color="auto" w:fill="FFFFFF"/>
        <w:spacing w:line="360" w:lineRule="auto"/>
        <w:jc w:val="both"/>
        <w:rPr>
          <w:color w:val="1A1A1A"/>
          <w:sz w:val="28"/>
          <w:szCs w:val="28"/>
        </w:rPr>
      </w:pPr>
    </w:p>
    <w:p w14:paraId="63E46BDB" w14:textId="77777777" w:rsidR="00FD1C70" w:rsidRDefault="00FD1C70" w:rsidP="006210B3">
      <w:pPr>
        <w:shd w:val="clear" w:color="auto" w:fill="FFFFFF"/>
        <w:spacing w:line="360" w:lineRule="auto"/>
        <w:jc w:val="both"/>
        <w:rPr>
          <w:color w:val="1A1A1A"/>
          <w:sz w:val="28"/>
          <w:szCs w:val="28"/>
        </w:rPr>
      </w:pPr>
    </w:p>
    <w:p w14:paraId="4D0A8BBF" w14:textId="77777777" w:rsidR="00FD1C70" w:rsidRDefault="00FD1C70" w:rsidP="006210B3">
      <w:pPr>
        <w:shd w:val="clear" w:color="auto" w:fill="FFFFFF"/>
        <w:spacing w:line="360" w:lineRule="auto"/>
        <w:jc w:val="both"/>
        <w:rPr>
          <w:color w:val="1A1A1A"/>
          <w:sz w:val="28"/>
          <w:szCs w:val="28"/>
        </w:rPr>
      </w:pPr>
    </w:p>
    <w:p w14:paraId="289FFA67" w14:textId="77777777" w:rsidR="00FD1C70" w:rsidRDefault="00FD1C70" w:rsidP="006210B3">
      <w:pPr>
        <w:shd w:val="clear" w:color="auto" w:fill="FFFFFF"/>
        <w:spacing w:line="360" w:lineRule="auto"/>
        <w:jc w:val="both"/>
        <w:rPr>
          <w:color w:val="1A1A1A"/>
          <w:sz w:val="28"/>
          <w:szCs w:val="28"/>
        </w:rPr>
      </w:pPr>
    </w:p>
    <w:p w14:paraId="1C55F6FF" w14:textId="77777777" w:rsidR="00FD1C70" w:rsidRDefault="00FD1C70" w:rsidP="006210B3">
      <w:pPr>
        <w:shd w:val="clear" w:color="auto" w:fill="FFFFFF"/>
        <w:spacing w:line="360" w:lineRule="auto"/>
        <w:jc w:val="both"/>
        <w:rPr>
          <w:color w:val="1A1A1A"/>
          <w:sz w:val="28"/>
          <w:szCs w:val="28"/>
        </w:rPr>
      </w:pPr>
    </w:p>
    <w:p w14:paraId="28F1433E" w14:textId="77777777" w:rsidR="00FD1C70" w:rsidRDefault="00FD1C70" w:rsidP="006210B3">
      <w:pPr>
        <w:shd w:val="clear" w:color="auto" w:fill="FFFFFF"/>
        <w:spacing w:line="360" w:lineRule="auto"/>
        <w:jc w:val="both"/>
        <w:rPr>
          <w:color w:val="1A1A1A"/>
          <w:sz w:val="28"/>
          <w:szCs w:val="28"/>
        </w:rPr>
      </w:pPr>
    </w:p>
    <w:p w14:paraId="4AAD7A9D" w14:textId="77777777" w:rsidR="00FD1C70" w:rsidRDefault="00FD1C70" w:rsidP="006210B3">
      <w:pPr>
        <w:shd w:val="clear" w:color="auto" w:fill="FFFFFF"/>
        <w:spacing w:line="360" w:lineRule="auto"/>
        <w:jc w:val="both"/>
        <w:rPr>
          <w:color w:val="1A1A1A"/>
          <w:sz w:val="28"/>
          <w:szCs w:val="28"/>
        </w:rPr>
      </w:pPr>
    </w:p>
    <w:p w14:paraId="7C45B1BF" w14:textId="77777777" w:rsidR="00FD1C70" w:rsidRDefault="00FD1C70" w:rsidP="006210B3">
      <w:pPr>
        <w:shd w:val="clear" w:color="auto" w:fill="FFFFFF"/>
        <w:spacing w:line="360" w:lineRule="auto"/>
        <w:jc w:val="both"/>
        <w:rPr>
          <w:color w:val="1A1A1A"/>
          <w:sz w:val="28"/>
          <w:szCs w:val="28"/>
        </w:rPr>
      </w:pPr>
    </w:p>
    <w:p w14:paraId="18C0EEFD" w14:textId="77777777" w:rsidR="00FD1C70" w:rsidRDefault="00FD1C70" w:rsidP="006210B3">
      <w:pPr>
        <w:shd w:val="clear" w:color="auto" w:fill="FFFFFF"/>
        <w:spacing w:line="360" w:lineRule="auto"/>
        <w:jc w:val="both"/>
        <w:rPr>
          <w:color w:val="1A1A1A"/>
          <w:sz w:val="28"/>
          <w:szCs w:val="28"/>
        </w:rPr>
      </w:pPr>
    </w:p>
    <w:p w14:paraId="3C9D2A77" w14:textId="77777777" w:rsidR="00FD1C70" w:rsidRDefault="00FD1C70" w:rsidP="006210B3">
      <w:pPr>
        <w:shd w:val="clear" w:color="auto" w:fill="FFFFFF"/>
        <w:spacing w:line="360" w:lineRule="auto"/>
        <w:jc w:val="both"/>
        <w:rPr>
          <w:color w:val="1A1A1A"/>
          <w:sz w:val="28"/>
          <w:szCs w:val="28"/>
        </w:rPr>
      </w:pPr>
    </w:p>
    <w:p w14:paraId="770D42ED" w14:textId="77777777" w:rsidR="004F5CDF" w:rsidRDefault="004F5CDF" w:rsidP="006210B3">
      <w:pPr>
        <w:shd w:val="clear" w:color="auto" w:fill="FFFFFF"/>
        <w:spacing w:line="360" w:lineRule="auto"/>
        <w:jc w:val="both"/>
        <w:rPr>
          <w:color w:val="1A1A1A"/>
          <w:sz w:val="28"/>
          <w:szCs w:val="28"/>
        </w:rPr>
        <w:sectPr w:rsidR="004F5CDF" w:rsidSect="004F5CDF">
          <w:pgSz w:w="11906" w:h="16838"/>
          <w:pgMar w:top="1134" w:right="567" w:bottom="1134" w:left="1985" w:header="709" w:footer="709" w:gutter="0"/>
          <w:cols w:space="708"/>
          <w:docGrid w:linePitch="360"/>
        </w:sectPr>
      </w:pPr>
    </w:p>
    <w:p w14:paraId="52CD730F" w14:textId="77777777" w:rsidR="006210B3" w:rsidRPr="000852FF" w:rsidRDefault="006210B3" w:rsidP="000852FF">
      <w:pPr>
        <w:rPr>
          <w:bCs/>
          <w:color w:val="000000"/>
          <w:sz w:val="28"/>
          <w:szCs w:val="28"/>
        </w:rPr>
      </w:pPr>
    </w:p>
    <w:sectPr w:rsidR="006210B3" w:rsidRPr="000852FF" w:rsidSect="00A64137">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4BD6" w14:textId="77777777" w:rsidR="004E5AEE" w:rsidRDefault="004E5AEE" w:rsidP="007508C4">
      <w:r>
        <w:separator/>
      </w:r>
    </w:p>
  </w:endnote>
  <w:endnote w:type="continuationSeparator" w:id="0">
    <w:p w14:paraId="587BE851" w14:textId="77777777" w:rsidR="004E5AEE" w:rsidRDefault="004E5AEE" w:rsidP="0075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33679" w14:textId="77777777" w:rsidR="004E5AEE" w:rsidRDefault="004E5AEE" w:rsidP="007508C4">
      <w:r>
        <w:separator/>
      </w:r>
    </w:p>
  </w:footnote>
  <w:footnote w:type="continuationSeparator" w:id="0">
    <w:p w14:paraId="082E9222" w14:textId="77777777" w:rsidR="004E5AEE" w:rsidRDefault="004E5AEE" w:rsidP="0075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CEC4" w14:textId="77777777" w:rsidR="001A3FDA" w:rsidRDefault="001A3FDA">
    <w:pPr>
      <w:rPr>
        <w:sz w:val="2"/>
        <w:szCs w:val="2"/>
      </w:rPr>
    </w:pPr>
  </w:p>
  <w:p w14:paraId="164CD4FA" w14:textId="77777777" w:rsidR="001A3FDA" w:rsidRDefault="001A3FDA"/>
  <w:p w14:paraId="1C932EE6" w14:textId="77777777" w:rsidR="001A3FDA" w:rsidRDefault="001A3F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6C1DD5"/>
    <w:multiLevelType w:val="multilevel"/>
    <w:tmpl w:val="4314AE3C"/>
    <w:lvl w:ilvl="0">
      <w:start w:val="1"/>
      <w:numFmt w:val="decimal"/>
      <w:lvlText w:val="%1."/>
      <w:lvlJc w:val="left"/>
      <w:pPr>
        <w:ind w:left="420" w:hanging="420"/>
      </w:pPr>
    </w:lvl>
    <w:lvl w:ilvl="1">
      <w:start w:val="1"/>
      <w:numFmt w:val="decimal"/>
      <w:lvlText w:val="%1.%2."/>
      <w:lvlJc w:val="left"/>
      <w:pPr>
        <w:ind w:left="1920" w:hanging="720"/>
      </w:pPr>
    </w:lvl>
    <w:lvl w:ilvl="2">
      <w:start w:val="1"/>
      <w:numFmt w:val="decimal"/>
      <w:lvlText w:val="%1.%2.%3."/>
      <w:lvlJc w:val="left"/>
      <w:pPr>
        <w:ind w:left="3120" w:hanging="720"/>
      </w:pPr>
    </w:lvl>
    <w:lvl w:ilvl="3">
      <w:start w:val="1"/>
      <w:numFmt w:val="decimal"/>
      <w:lvlText w:val="%1.%2.%3.%4."/>
      <w:lvlJc w:val="left"/>
      <w:pPr>
        <w:ind w:left="4680" w:hanging="1080"/>
      </w:pPr>
    </w:lvl>
    <w:lvl w:ilvl="4">
      <w:start w:val="1"/>
      <w:numFmt w:val="decimal"/>
      <w:lvlText w:val="%1.%2.%3.%4.%5."/>
      <w:lvlJc w:val="left"/>
      <w:pPr>
        <w:ind w:left="5880" w:hanging="1080"/>
      </w:pPr>
    </w:lvl>
    <w:lvl w:ilvl="5">
      <w:start w:val="1"/>
      <w:numFmt w:val="decimal"/>
      <w:lvlText w:val="%1.%2.%3.%4.%5.%6."/>
      <w:lvlJc w:val="left"/>
      <w:pPr>
        <w:ind w:left="7440" w:hanging="1440"/>
      </w:pPr>
    </w:lvl>
    <w:lvl w:ilvl="6">
      <w:start w:val="1"/>
      <w:numFmt w:val="decimal"/>
      <w:lvlText w:val="%1.%2.%3.%4.%5.%6.%7."/>
      <w:lvlJc w:val="left"/>
      <w:pPr>
        <w:ind w:left="9000" w:hanging="1800"/>
      </w:pPr>
    </w:lvl>
    <w:lvl w:ilvl="7">
      <w:start w:val="1"/>
      <w:numFmt w:val="decimal"/>
      <w:lvlText w:val="%1.%2.%3.%4.%5.%6.%7.%8."/>
      <w:lvlJc w:val="left"/>
      <w:pPr>
        <w:ind w:left="10200" w:hanging="1800"/>
      </w:pPr>
    </w:lvl>
    <w:lvl w:ilvl="8">
      <w:start w:val="1"/>
      <w:numFmt w:val="decimal"/>
      <w:lvlText w:val="%1.%2.%3.%4.%5.%6.%7.%8.%9."/>
      <w:lvlJc w:val="left"/>
      <w:pPr>
        <w:ind w:left="11760" w:hanging="216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577639"/>
    <w:multiLevelType w:val="hybridMultilevel"/>
    <w:tmpl w:val="111A6F4C"/>
    <w:lvl w:ilvl="0" w:tplc="3CDAF048">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B83005"/>
    <w:multiLevelType w:val="hybridMultilevel"/>
    <w:tmpl w:val="2AB02B10"/>
    <w:lvl w:ilvl="0" w:tplc="391E951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2C3E37"/>
    <w:multiLevelType w:val="hybridMultilevel"/>
    <w:tmpl w:val="59987280"/>
    <w:lvl w:ilvl="0" w:tplc="B2C4A2D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7B110565"/>
    <w:multiLevelType w:val="hybridMultilevel"/>
    <w:tmpl w:val="31107E3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1"/>
  </w:num>
  <w:num w:numId="3">
    <w:abstractNumId w:val="36"/>
  </w:num>
  <w:num w:numId="4">
    <w:abstractNumId w:val="37"/>
  </w:num>
  <w:num w:numId="5">
    <w:abstractNumId w:val="7"/>
  </w:num>
  <w:num w:numId="6">
    <w:abstractNumId w:val="0"/>
  </w:num>
  <w:num w:numId="7">
    <w:abstractNumId w:val="25"/>
  </w:num>
  <w:num w:numId="8">
    <w:abstractNumId w:val="24"/>
  </w:num>
  <w:num w:numId="9">
    <w:abstractNumId w:val="33"/>
  </w:num>
  <w:num w:numId="10">
    <w:abstractNumId w:val="34"/>
  </w:num>
  <w:num w:numId="11">
    <w:abstractNumId w:val="4"/>
  </w:num>
  <w:num w:numId="12">
    <w:abstractNumId w:val="19"/>
  </w:num>
  <w:num w:numId="13">
    <w:abstractNumId w:val="10"/>
  </w:num>
  <w:num w:numId="14">
    <w:abstractNumId w:val="9"/>
  </w:num>
  <w:num w:numId="15">
    <w:abstractNumId w:val="13"/>
  </w:num>
  <w:num w:numId="16">
    <w:abstractNumId w:val="8"/>
  </w:num>
  <w:num w:numId="17">
    <w:abstractNumId w:val="14"/>
  </w:num>
  <w:num w:numId="18">
    <w:abstractNumId w:val="22"/>
  </w:num>
  <w:num w:numId="19">
    <w:abstractNumId w:val="1"/>
  </w:num>
  <w:num w:numId="20">
    <w:abstractNumId w:val="40"/>
  </w:num>
  <w:num w:numId="21">
    <w:abstractNumId w:val="15"/>
  </w:num>
  <w:num w:numId="22">
    <w:abstractNumId w:val="11"/>
  </w:num>
  <w:num w:numId="23">
    <w:abstractNumId w:val="39"/>
  </w:num>
  <w:num w:numId="24">
    <w:abstractNumId w:val="2"/>
  </w:num>
  <w:num w:numId="25">
    <w:abstractNumId w:val="35"/>
  </w:num>
  <w:num w:numId="26">
    <w:abstractNumId w:val="29"/>
  </w:num>
  <w:num w:numId="27">
    <w:abstractNumId w:val="23"/>
  </w:num>
  <w:num w:numId="28">
    <w:abstractNumId w:val="18"/>
  </w:num>
  <w:num w:numId="29">
    <w:abstractNumId w:val="17"/>
  </w:num>
  <w:num w:numId="30">
    <w:abstractNumId w:val="20"/>
  </w:num>
  <w:num w:numId="31">
    <w:abstractNumId w:val="12"/>
  </w:num>
  <w:num w:numId="32">
    <w:abstractNumId w:val="41"/>
  </w:num>
  <w:num w:numId="33">
    <w:abstractNumId w:val="30"/>
  </w:num>
  <w:num w:numId="34">
    <w:abstractNumId w:val="27"/>
    <w:lvlOverride w:ilvl="0">
      <w:startOverride w:val="1"/>
    </w:lvlOverride>
  </w:num>
  <w:num w:numId="35">
    <w:abstractNumId w:val="16"/>
    <w:lvlOverride w:ilvl="0">
      <w:startOverride w:val="1"/>
    </w:lvlOverride>
  </w:num>
  <w:num w:numId="36">
    <w:abstractNumId w:val="38"/>
    <w:lvlOverride w:ilvl="0">
      <w:startOverride w:val="1"/>
    </w:lvlOverride>
  </w:num>
  <w:num w:numId="37">
    <w:abstractNumId w:val="5"/>
  </w:num>
  <w:num w:numId="38">
    <w:abstractNumId w:val="43"/>
  </w:num>
  <w:num w:numId="39">
    <w:abstractNumId w:val="32"/>
  </w:num>
  <w:num w:numId="40">
    <w:abstractNumId w:val="42"/>
  </w:num>
  <w:num w:numId="41">
    <w:abstractNumId w:val="21"/>
  </w:num>
  <w:num w:numId="42">
    <w:abstractNumId w:val="28"/>
  </w:num>
  <w:num w:numId="43">
    <w:abstractNumId w:val="26"/>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B"/>
    <w:rsid w:val="00001C14"/>
    <w:rsid w:val="0001184C"/>
    <w:rsid w:val="000161C4"/>
    <w:rsid w:val="0001766F"/>
    <w:rsid w:val="00023D5F"/>
    <w:rsid w:val="00027228"/>
    <w:rsid w:val="000430A1"/>
    <w:rsid w:val="000473B2"/>
    <w:rsid w:val="00051748"/>
    <w:rsid w:val="000852FF"/>
    <w:rsid w:val="000A3BF9"/>
    <w:rsid w:val="000A6707"/>
    <w:rsid w:val="000B0EC6"/>
    <w:rsid w:val="000C1C0D"/>
    <w:rsid w:val="000D2226"/>
    <w:rsid w:val="000D33FE"/>
    <w:rsid w:val="000E3C3D"/>
    <w:rsid w:val="000E7728"/>
    <w:rsid w:val="0010058E"/>
    <w:rsid w:val="00113F7F"/>
    <w:rsid w:val="00117C6C"/>
    <w:rsid w:val="00124D3C"/>
    <w:rsid w:val="0014393F"/>
    <w:rsid w:val="00145563"/>
    <w:rsid w:val="00146C7A"/>
    <w:rsid w:val="00197495"/>
    <w:rsid w:val="001A0D4D"/>
    <w:rsid w:val="001A3FDA"/>
    <w:rsid w:val="001A45F9"/>
    <w:rsid w:val="001B09E5"/>
    <w:rsid w:val="001C2060"/>
    <w:rsid w:val="00207B18"/>
    <w:rsid w:val="00241CE8"/>
    <w:rsid w:val="00246B53"/>
    <w:rsid w:val="00264E53"/>
    <w:rsid w:val="00276672"/>
    <w:rsid w:val="00280899"/>
    <w:rsid w:val="002B1E0E"/>
    <w:rsid w:val="002C38E7"/>
    <w:rsid w:val="002E13FB"/>
    <w:rsid w:val="002E478A"/>
    <w:rsid w:val="00303B20"/>
    <w:rsid w:val="0030416D"/>
    <w:rsid w:val="00314221"/>
    <w:rsid w:val="00323042"/>
    <w:rsid w:val="0034636B"/>
    <w:rsid w:val="00346531"/>
    <w:rsid w:val="00361EDD"/>
    <w:rsid w:val="0037167B"/>
    <w:rsid w:val="00383894"/>
    <w:rsid w:val="003A1A86"/>
    <w:rsid w:val="003B367B"/>
    <w:rsid w:val="003B3C6D"/>
    <w:rsid w:val="003B4956"/>
    <w:rsid w:val="003B75E0"/>
    <w:rsid w:val="003C7F4F"/>
    <w:rsid w:val="003D145B"/>
    <w:rsid w:val="003D3FF1"/>
    <w:rsid w:val="003D56D2"/>
    <w:rsid w:val="003E3DB6"/>
    <w:rsid w:val="00420C68"/>
    <w:rsid w:val="0042321E"/>
    <w:rsid w:val="00427055"/>
    <w:rsid w:val="0044767F"/>
    <w:rsid w:val="00450D60"/>
    <w:rsid w:val="00464351"/>
    <w:rsid w:val="00472D90"/>
    <w:rsid w:val="00477774"/>
    <w:rsid w:val="004955EB"/>
    <w:rsid w:val="004B4869"/>
    <w:rsid w:val="004C79D5"/>
    <w:rsid w:val="004D67C6"/>
    <w:rsid w:val="004D7CDF"/>
    <w:rsid w:val="004E5AEE"/>
    <w:rsid w:val="004E61D8"/>
    <w:rsid w:val="004F5CDF"/>
    <w:rsid w:val="00525E25"/>
    <w:rsid w:val="00527F98"/>
    <w:rsid w:val="00531CE7"/>
    <w:rsid w:val="00545B9E"/>
    <w:rsid w:val="00563AF7"/>
    <w:rsid w:val="0057601B"/>
    <w:rsid w:val="005812D5"/>
    <w:rsid w:val="00590198"/>
    <w:rsid w:val="00594EFC"/>
    <w:rsid w:val="00596897"/>
    <w:rsid w:val="005A0F5C"/>
    <w:rsid w:val="005A4446"/>
    <w:rsid w:val="005A598D"/>
    <w:rsid w:val="005B73F6"/>
    <w:rsid w:val="005B7A16"/>
    <w:rsid w:val="005D1EBF"/>
    <w:rsid w:val="005E1ABA"/>
    <w:rsid w:val="005E4843"/>
    <w:rsid w:val="006028A4"/>
    <w:rsid w:val="0060475E"/>
    <w:rsid w:val="0060571D"/>
    <w:rsid w:val="00606A2B"/>
    <w:rsid w:val="00606EB9"/>
    <w:rsid w:val="0060723F"/>
    <w:rsid w:val="00607FBD"/>
    <w:rsid w:val="00614817"/>
    <w:rsid w:val="0061762E"/>
    <w:rsid w:val="006210B3"/>
    <w:rsid w:val="006237A6"/>
    <w:rsid w:val="00623896"/>
    <w:rsid w:val="006241F6"/>
    <w:rsid w:val="00632648"/>
    <w:rsid w:val="006401FC"/>
    <w:rsid w:val="00640C81"/>
    <w:rsid w:val="006413CE"/>
    <w:rsid w:val="00641646"/>
    <w:rsid w:val="00645C8D"/>
    <w:rsid w:val="006461F7"/>
    <w:rsid w:val="0068692F"/>
    <w:rsid w:val="006B24FB"/>
    <w:rsid w:val="006C048D"/>
    <w:rsid w:val="006C2087"/>
    <w:rsid w:val="006C2508"/>
    <w:rsid w:val="006D12BC"/>
    <w:rsid w:val="006D49B5"/>
    <w:rsid w:val="006D5D6B"/>
    <w:rsid w:val="006E0BDA"/>
    <w:rsid w:val="006E288C"/>
    <w:rsid w:val="006E50B0"/>
    <w:rsid w:val="006E50CA"/>
    <w:rsid w:val="006E6075"/>
    <w:rsid w:val="006F2F97"/>
    <w:rsid w:val="006F4C1D"/>
    <w:rsid w:val="0073774D"/>
    <w:rsid w:val="0074178B"/>
    <w:rsid w:val="00742783"/>
    <w:rsid w:val="007459F7"/>
    <w:rsid w:val="007508C4"/>
    <w:rsid w:val="0076779D"/>
    <w:rsid w:val="007721A7"/>
    <w:rsid w:val="00776090"/>
    <w:rsid w:val="00795C9E"/>
    <w:rsid w:val="007A27AA"/>
    <w:rsid w:val="007A435E"/>
    <w:rsid w:val="007B000E"/>
    <w:rsid w:val="007C007E"/>
    <w:rsid w:val="007D04FE"/>
    <w:rsid w:val="007D4DC7"/>
    <w:rsid w:val="007D50EA"/>
    <w:rsid w:val="007E1106"/>
    <w:rsid w:val="007F44EA"/>
    <w:rsid w:val="007F52A2"/>
    <w:rsid w:val="0081093B"/>
    <w:rsid w:val="008209C1"/>
    <w:rsid w:val="00823229"/>
    <w:rsid w:val="00823B1E"/>
    <w:rsid w:val="00826247"/>
    <w:rsid w:val="00826471"/>
    <w:rsid w:val="0082724D"/>
    <w:rsid w:val="00833AA2"/>
    <w:rsid w:val="00836D5A"/>
    <w:rsid w:val="00846059"/>
    <w:rsid w:val="008537BF"/>
    <w:rsid w:val="008615E5"/>
    <w:rsid w:val="0086466A"/>
    <w:rsid w:val="00865BD0"/>
    <w:rsid w:val="00873201"/>
    <w:rsid w:val="0088662C"/>
    <w:rsid w:val="008B177E"/>
    <w:rsid w:val="008B6C51"/>
    <w:rsid w:val="008C1650"/>
    <w:rsid w:val="008C3428"/>
    <w:rsid w:val="008F3448"/>
    <w:rsid w:val="00904BC5"/>
    <w:rsid w:val="00912BBC"/>
    <w:rsid w:val="0091330A"/>
    <w:rsid w:val="00914609"/>
    <w:rsid w:val="00922CB7"/>
    <w:rsid w:val="009251D4"/>
    <w:rsid w:val="00943CF4"/>
    <w:rsid w:val="009442C3"/>
    <w:rsid w:val="009511D1"/>
    <w:rsid w:val="00951572"/>
    <w:rsid w:val="00964380"/>
    <w:rsid w:val="00967C5E"/>
    <w:rsid w:val="00972768"/>
    <w:rsid w:val="00980450"/>
    <w:rsid w:val="0098598D"/>
    <w:rsid w:val="009936BD"/>
    <w:rsid w:val="009957D6"/>
    <w:rsid w:val="009D6740"/>
    <w:rsid w:val="00A144B0"/>
    <w:rsid w:val="00A22752"/>
    <w:rsid w:val="00A23BFC"/>
    <w:rsid w:val="00A426CC"/>
    <w:rsid w:val="00A42F02"/>
    <w:rsid w:val="00A55DB6"/>
    <w:rsid w:val="00A60AB0"/>
    <w:rsid w:val="00A60E8F"/>
    <w:rsid w:val="00A64137"/>
    <w:rsid w:val="00A64342"/>
    <w:rsid w:val="00A73807"/>
    <w:rsid w:val="00AA2E06"/>
    <w:rsid w:val="00AA62DC"/>
    <w:rsid w:val="00AA6806"/>
    <w:rsid w:val="00AB1BBA"/>
    <w:rsid w:val="00AC6892"/>
    <w:rsid w:val="00AD465E"/>
    <w:rsid w:val="00AE6057"/>
    <w:rsid w:val="00AF2042"/>
    <w:rsid w:val="00B02457"/>
    <w:rsid w:val="00B137E5"/>
    <w:rsid w:val="00B2272A"/>
    <w:rsid w:val="00B44402"/>
    <w:rsid w:val="00B571E8"/>
    <w:rsid w:val="00B6326F"/>
    <w:rsid w:val="00B77416"/>
    <w:rsid w:val="00B83F11"/>
    <w:rsid w:val="00B84FF8"/>
    <w:rsid w:val="00B862E3"/>
    <w:rsid w:val="00B95E4D"/>
    <w:rsid w:val="00BB4B67"/>
    <w:rsid w:val="00BF15BF"/>
    <w:rsid w:val="00C052F2"/>
    <w:rsid w:val="00C07D84"/>
    <w:rsid w:val="00C10282"/>
    <w:rsid w:val="00C30026"/>
    <w:rsid w:val="00C32CE3"/>
    <w:rsid w:val="00C3728A"/>
    <w:rsid w:val="00C373AC"/>
    <w:rsid w:val="00C4679D"/>
    <w:rsid w:val="00C5062A"/>
    <w:rsid w:val="00C56169"/>
    <w:rsid w:val="00C65E06"/>
    <w:rsid w:val="00C660DD"/>
    <w:rsid w:val="00C716AB"/>
    <w:rsid w:val="00C82D2A"/>
    <w:rsid w:val="00C848B0"/>
    <w:rsid w:val="00CA1707"/>
    <w:rsid w:val="00CA5EF7"/>
    <w:rsid w:val="00CC5757"/>
    <w:rsid w:val="00CF30F4"/>
    <w:rsid w:val="00CF7929"/>
    <w:rsid w:val="00D02A0F"/>
    <w:rsid w:val="00D03897"/>
    <w:rsid w:val="00D14DFC"/>
    <w:rsid w:val="00D20C7F"/>
    <w:rsid w:val="00D276C4"/>
    <w:rsid w:val="00D317F9"/>
    <w:rsid w:val="00D460E2"/>
    <w:rsid w:val="00D5010F"/>
    <w:rsid w:val="00D60E8D"/>
    <w:rsid w:val="00D65504"/>
    <w:rsid w:val="00D81C8E"/>
    <w:rsid w:val="00D90DE4"/>
    <w:rsid w:val="00D96D96"/>
    <w:rsid w:val="00DA4408"/>
    <w:rsid w:val="00DB77C1"/>
    <w:rsid w:val="00DC3B65"/>
    <w:rsid w:val="00DE462C"/>
    <w:rsid w:val="00DF51A1"/>
    <w:rsid w:val="00DF5A9E"/>
    <w:rsid w:val="00E000F3"/>
    <w:rsid w:val="00E00B60"/>
    <w:rsid w:val="00E156A6"/>
    <w:rsid w:val="00E24CD8"/>
    <w:rsid w:val="00E43616"/>
    <w:rsid w:val="00E53608"/>
    <w:rsid w:val="00E80292"/>
    <w:rsid w:val="00E821AA"/>
    <w:rsid w:val="00E8524E"/>
    <w:rsid w:val="00E85F82"/>
    <w:rsid w:val="00E9136F"/>
    <w:rsid w:val="00EA478E"/>
    <w:rsid w:val="00EA4E27"/>
    <w:rsid w:val="00EA4EC8"/>
    <w:rsid w:val="00EA57D6"/>
    <w:rsid w:val="00EC6A27"/>
    <w:rsid w:val="00EC74BA"/>
    <w:rsid w:val="00ED5D90"/>
    <w:rsid w:val="00EE4956"/>
    <w:rsid w:val="00EF50D8"/>
    <w:rsid w:val="00F05310"/>
    <w:rsid w:val="00F0594B"/>
    <w:rsid w:val="00F06772"/>
    <w:rsid w:val="00F07551"/>
    <w:rsid w:val="00F07652"/>
    <w:rsid w:val="00F236CB"/>
    <w:rsid w:val="00F32E6B"/>
    <w:rsid w:val="00F35D9A"/>
    <w:rsid w:val="00F50C99"/>
    <w:rsid w:val="00F51669"/>
    <w:rsid w:val="00F70591"/>
    <w:rsid w:val="00F75EAF"/>
    <w:rsid w:val="00F8506E"/>
    <w:rsid w:val="00FA3A40"/>
    <w:rsid w:val="00FA71B4"/>
    <w:rsid w:val="00FC1BA4"/>
    <w:rsid w:val="00FD1C70"/>
    <w:rsid w:val="00FD22DF"/>
    <w:rsid w:val="00FD52C3"/>
    <w:rsid w:val="00FE5E43"/>
    <w:rsid w:val="00FE67BB"/>
    <w:rsid w:val="00FF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F0C2"/>
  <w15:docId w15:val="{C954CD6E-018E-44AB-B4C2-0A43D6E1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1C70"/>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57601B"/>
    <w:pPr>
      <w:ind w:left="720"/>
      <w:contextualSpacing/>
    </w:pPr>
  </w:style>
  <w:style w:type="paragraph" w:styleId="a5">
    <w:name w:val="Normal (Web)"/>
    <w:basedOn w:val="a"/>
    <w:uiPriority w:val="99"/>
    <w:unhideWhenUsed/>
    <w:rsid w:val="0057601B"/>
    <w:pPr>
      <w:widowControl/>
      <w:autoSpaceDE/>
      <w:autoSpaceDN/>
      <w:adjustRightInd/>
      <w:spacing w:before="100" w:beforeAutospacing="1" w:after="100" w:afterAutospacing="1"/>
    </w:pPr>
    <w:rPr>
      <w:sz w:val="24"/>
      <w:szCs w:val="24"/>
    </w:rPr>
  </w:style>
  <w:style w:type="paragraph" w:styleId="a6">
    <w:name w:val="No Spacing"/>
    <w:uiPriority w:val="1"/>
    <w:qFormat/>
    <w:rsid w:val="0057601B"/>
    <w:pPr>
      <w:spacing w:after="0" w:line="240" w:lineRule="auto"/>
    </w:pPr>
    <w:rPr>
      <w:rFonts w:ascii="Calibri" w:eastAsia="Times New Roman" w:hAnsi="Calibri" w:cs="Times New Roman"/>
      <w:lang w:eastAsia="ru-RU"/>
    </w:rPr>
  </w:style>
  <w:style w:type="paragraph" w:styleId="a7">
    <w:name w:val="Body Text Indent"/>
    <w:basedOn w:val="a"/>
    <w:link w:val="a8"/>
    <w:rsid w:val="0057601B"/>
    <w:pPr>
      <w:widowControl/>
      <w:autoSpaceDE/>
      <w:autoSpaceDN/>
      <w:adjustRightInd/>
      <w:ind w:left="360"/>
      <w:jc w:val="center"/>
    </w:pPr>
    <w:rPr>
      <w:sz w:val="24"/>
      <w:szCs w:val="24"/>
    </w:rPr>
  </w:style>
  <w:style w:type="character" w:customStyle="1" w:styleId="a8">
    <w:name w:val="Основной текст с отступом Знак"/>
    <w:basedOn w:val="a0"/>
    <w:link w:val="a7"/>
    <w:rsid w:val="0057601B"/>
    <w:rPr>
      <w:rFonts w:ascii="Times New Roman" w:eastAsia="Times New Roman" w:hAnsi="Times New Roman" w:cs="Times New Roman"/>
      <w:sz w:val="24"/>
      <w:szCs w:val="24"/>
      <w:lang w:eastAsia="ru-RU"/>
    </w:rPr>
  </w:style>
  <w:style w:type="table" w:styleId="a9">
    <w:name w:val="Table Grid"/>
    <w:basedOn w:val="a1"/>
    <w:uiPriority w:val="59"/>
    <w:rsid w:val="009643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645C8D"/>
    <w:rPr>
      <w:rFonts w:ascii="Segoe UI" w:hAnsi="Segoe UI" w:cs="Segoe UI"/>
      <w:sz w:val="18"/>
      <w:szCs w:val="18"/>
    </w:rPr>
  </w:style>
  <w:style w:type="character" w:customStyle="1" w:styleId="ab">
    <w:name w:val="Текст выноски Знак"/>
    <w:basedOn w:val="a0"/>
    <w:link w:val="aa"/>
    <w:uiPriority w:val="99"/>
    <w:semiHidden/>
    <w:rsid w:val="00645C8D"/>
    <w:rPr>
      <w:rFonts w:ascii="Segoe UI" w:eastAsia="Times New Roman" w:hAnsi="Segoe UI" w:cs="Segoe UI"/>
      <w:sz w:val="18"/>
      <w:szCs w:val="18"/>
      <w:lang w:eastAsia="ru-RU"/>
    </w:rPr>
  </w:style>
  <w:style w:type="paragraph" w:styleId="ac">
    <w:name w:val="Body Text"/>
    <w:basedOn w:val="a"/>
    <w:link w:val="ad"/>
    <w:uiPriority w:val="99"/>
    <w:semiHidden/>
    <w:unhideWhenUsed/>
    <w:rsid w:val="007508C4"/>
    <w:pPr>
      <w:spacing w:after="120"/>
    </w:pPr>
  </w:style>
  <w:style w:type="character" w:customStyle="1" w:styleId="ad">
    <w:name w:val="Основной текст Знак"/>
    <w:basedOn w:val="a0"/>
    <w:link w:val="ac"/>
    <w:uiPriority w:val="99"/>
    <w:semiHidden/>
    <w:rsid w:val="007508C4"/>
    <w:rPr>
      <w:rFonts w:ascii="Times New Roman" w:eastAsia="Times New Roman" w:hAnsi="Times New Roman" w:cs="Times New Roman"/>
      <w:sz w:val="20"/>
      <w:szCs w:val="20"/>
      <w:lang w:eastAsia="ru-RU"/>
    </w:rPr>
  </w:style>
  <w:style w:type="character" w:customStyle="1" w:styleId="2">
    <w:name w:val="Основной текст (2)_"/>
    <w:basedOn w:val="a0"/>
    <w:link w:val="20"/>
    <w:uiPriority w:val="99"/>
    <w:locked/>
    <w:rsid w:val="007508C4"/>
    <w:rPr>
      <w:rFonts w:ascii="Times New Roman" w:hAnsi="Times New Roman" w:cs="Times New Roman"/>
      <w:shd w:val="clear" w:color="auto" w:fill="FFFFFF"/>
    </w:rPr>
  </w:style>
  <w:style w:type="character" w:customStyle="1" w:styleId="ae">
    <w:name w:val="Колонтитул_"/>
    <w:basedOn w:val="a0"/>
    <w:link w:val="af"/>
    <w:uiPriority w:val="99"/>
    <w:locked/>
    <w:rsid w:val="007508C4"/>
    <w:rPr>
      <w:rFonts w:ascii="Times New Roman" w:hAnsi="Times New Roman" w:cs="Times New Roman"/>
      <w:sz w:val="20"/>
      <w:szCs w:val="20"/>
      <w:shd w:val="clear" w:color="auto" w:fill="FFFFFF"/>
    </w:rPr>
  </w:style>
  <w:style w:type="character" w:customStyle="1" w:styleId="11pt">
    <w:name w:val="Колонтитул + 11 pt"/>
    <w:basedOn w:val="ae"/>
    <w:uiPriority w:val="99"/>
    <w:rsid w:val="007508C4"/>
    <w:rPr>
      <w:rFonts w:ascii="Times New Roman" w:hAnsi="Times New Roman" w:cs="Times New Roman"/>
      <w:spacing w:val="0"/>
      <w:sz w:val="22"/>
      <w:szCs w:val="22"/>
      <w:shd w:val="clear" w:color="auto" w:fill="FFFFFF"/>
    </w:rPr>
  </w:style>
  <w:style w:type="character" w:customStyle="1" w:styleId="11">
    <w:name w:val="Заголовок №1_"/>
    <w:basedOn w:val="a0"/>
    <w:link w:val="12"/>
    <w:uiPriority w:val="99"/>
    <w:locked/>
    <w:rsid w:val="007508C4"/>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locked/>
    <w:rsid w:val="007508C4"/>
    <w:rPr>
      <w:rFonts w:ascii="Times New Roman" w:hAnsi="Times New Roman" w:cs="Times New Roman"/>
      <w:i/>
      <w:iCs/>
      <w:sz w:val="23"/>
      <w:szCs w:val="23"/>
      <w:shd w:val="clear" w:color="auto" w:fill="FFFFFF"/>
    </w:rPr>
  </w:style>
  <w:style w:type="character" w:customStyle="1" w:styleId="af0">
    <w:name w:val="Основной текст + Курсив"/>
    <w:basedOn w:val="a0"/>
    <w:uiPriority w:val="99"/>
    <w:rsid w:val="007508C4"/>
    <w:rPr>
      <w:rFonts w:ascii="Times New Roman" w:hAnsi="Times New Roman" w:cs="Times New Roman"/>
      <w:i/>
      <w:iCs/>
      <w:spacing w:val="0"/>
      <w:sz w:val="26"/>
      <w:szCs w:val="26"/>
    </w:rPr>
  </w:style>
  <w:style w:type="character" w:customStyle="1" w:styleId="6">
    <w:name w:val="Основной текст (6)_"/>
    <w:basedOn w:val="a0"/>
    <w:link w:val="60"/>
    <w:uiPriority w:val="99"/>
    <w:locked/>
    <w:rsid w:val="007508C4"/>
    <w:rPr>
      <w:rFonts w:ascii="Times New Roman" w:hAnsi="Times New Roman" w:cs="Times New Roman"/>
      <w:i/>
      <w:iCs/>
      <w:sz w:val="26"/>
      <w:szCs w:val="26"/>
      <w:shd w:val="clear" w:color="auto" w:fill="FFFFFF"/>
    </w:rPr>
  </w:style>
  <w:style w:type="paragraph" w:customStyle="1" w:styleId="20">
    <w:name w:val="Основной текст (2)"/>
    <w:basedOn w:val="a"/>
    <w:link w:val="2"/>
    <w:uiPriority w:val="99"/>
    <w:rsid w:val="007508C4"/>
    <w:pPr>
      <w:widowControl/>
      <w:shd w:val="clear" w:color="auto" w:fill="FFFFFF"/>
      <w:autoSpaceDE/>
      <w:autoSpaceDN/>
      <w:adjustRightInd/>
      <w:spacing w:line="264" w:lineRule="exact"/>
      <w:jc w:val="both"/>
    </w:pPr>
    <w:rPr>
      <w:rFonts w:eastAsiaTheme="minorHAnsi"/>
      <w:sz w:val="22"/>
      <w:szCs w:val="22"/>
      <w:lang w:eastAsia="en-US"/>
    </w:rPr>
  </w:style>
  <w:style w:type="paragraph" w:customStyle="1" w:styleId="af">
    <w:name w:val="Колонтитул"/>
    <w:basedOn w:val="a"/>
    <w:link w:val="ae"/>
    <w:uiPriority w:val="99"/>
    <w:rsid w:val="007508C4"/>
    <w:pPr>
      <w:widowControl/>
      <w:shd w:val="clear" w:color="auto" w:fill="FFFFFF"/>
      <w:autoSpaceDE/>
      <w:autoSpaceDN/>
      <w:adjustRightInd/>
    </w:pPr>
    <w:rPr>
      <w:rFonts w:eastAsiaTheme="minorHAnsi"/>
      <w:lang w:eastAsia="en-US"/>
    </w:rPr>
  </w:style>
  <w:style w:type="paragraph" w:customStyle="1" w:styleId="12">
    <w:name w:val="Заголовок №1"/>
    <w:basedOn w:val="a"/>
    <w:link w:val="11"/>
    <w:uiPriority w:val="99"/>
    <w:rsid w:val="007508C4"/>
    <w:pPr>
      <w:widowControl/>
      <w:shd w:val="clear" w:color="auto" w:fill="FFFFFF"/>
      <w:autoSpaceDE/>
      <w:autoSpaceDN/>
      <w:adjustRightInd/>
      <w:spacing w:before="600" w:line="619" w:lineRule="exact"/>
      <w:outlineLvl w:val="0"/>
    </w:pPr>
    <w:rPr>
      <w:rFonts w:eastAsiaTheme="minorHAnsi"/>
      <w:b/>
      <w:bCs/>
      <w:sz w:val="26"/>
      <w:szCs w:val="26"/>
      <w:lang w:eastAsia="en-US"/>
    </w:rPr>
  </w:style>
  <w:style w:type="paragraph" w:customStyle="1" w:styleId="30">
    <w:name w:val="Основной текст (3)"/>
    <w:basedOn w:val="a"/>
    <w:link w:val="3"/>
    <w:uiPriority w:val="99"/>
    <w:rsid w:val="007508C4"/>
    <w:pPr>
      <w:widowControl/>
      <w:shd w:val="clear" w:color="auto" w:fill="FFFFFF"/>
      <w:autoSpaceDE/>
      <w:autoSpaceDN/>
      <w:adjustRightInd/>
      <w:spacing w:before="360" w:after="60" w:line="240" w:lineRule="atLeast"/>
      <w:jc w:val="both"/>
    </w:pPr>
    <w:rPr>
      <w:rFonts w:eastAsiaTheme="minorHAnsi"/>
      <w:i/>
      <w:iCs/>
      <w:sz w:val="23"/>
      <w:szCs w:val="23"/>
      <w:lang w:eastAsia="en-US"/>
    </w:rPr>
  </w:style>
  <w:style w:type="paragraph" w:customStyle="1" w:styleId="60">
    <w:name w:val="Основной текст (6)"/>
    <w:basedOn w:val="a"/>
    <w:link w:val="6"/>
    <w:uiPriority w:val="99"/>
    <w:rsid w:val="007508C4"/>
    <w:pPr>
      <w:widowControl/>
      <w:shd w:val="clear" w:color="auto" w:fill="FFFFFF"/>
      <w:autoSpaceDE/>
      <w:autoSpaceDN/>
      <w:adjustRightInd/>
      <w:spacing w:before="720" w:after="60" w:line="240" w:lineRule="atLeast"/>
    </w:pPr>
    <w:rPr>
      <w:rFonts w:eastAsiaTheme="minorHAnsi"/>
      <w:i/>
      <w:iCs/>
      <w:sz w:val="26"/>
      <w:szCs w:val="26"/>
      <w:lang w:eastAsia="en-US"/>
    </w:rPr>
  </w:style>
  <w:style w:type="paragraph" w:styleId="af1">
    <w:name w:val="header"/>
    <w:basedOn w:val="a"/>
    <w:link w:val="af2"/>
    <w:uiPriority w:val="99"/>
    <w:unhideWhenUsed/>
    <w:rsid w:val="007508C4"/>
    <w:pPr>
      <w:tabs>
        <w:tab w:val="center" w:pos="4677"/>
        <w:tab w:val="right" w:pos="9355"/>
      </w:tabs>
    </w:pPr>
  </w:style>
  <w:style w:type="character" w:customStyle="1" w:styleId="af2">
    <w:name w:val="Верхний колонтитул Знак"/>
    <w:basedOn w:val="a0"/>
    <w:link w:val="af1"/>
    <w:uiPriority w:val="99"/>
    <w:rsid w:val="007508C4"/>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7508C4"/>
    <w:pPr>
      <w:tabs>
        <w:tab w:val="center" w:pos="4677"/>
        <w:tab w:val="right" w:pos="9355"/>
      </w:tabs>
    </w:pPr>
  </w:style>
  <w:style w:type="character" w:customStyle="1" w:styleId="af4">
    <w:name w:val="Нижний колонтитул Знак"/>
    <w:basedOn w:val="a0"/>
    <w:link w:val="af3"/>
    <w:uiPriority w:val="99"/>
    <w:rsid w:val="007508C4"/>
    <w:rPr>
      <w:rFonts w:ascii="Times New Roman" w:eastAsia="Times New Roman" w:hAnsi="Times New Roman" w:cs="Times New Roman"/>
      <w:sz w:val="20"/>
      <w:szCs w:val="20"/>
      <w:lang w:eastAsia="ru-RU"/>
    </w:rPr>
  </w:style>
  <w:style w:type="character" w:customStyle="1" w:styleId="af5">
    <w:name w:val="Гипертекстовая ссылка"/>
    <w:basedOn w:val="a0"/>
    <w:uiPriority w:val="99"/>
    <w:rsid w:val="00836D5A"/>
    <w:rPr>
      <w:rFonts w:cs="Times New Roman"/>
      <w:b w:val="0"/>
      <w:color w:val="106BBE"/>
    </w:rPr>
  </w:style>
  <w:style w:type="character" w:customStyle="1" w:styleId="a4">
    <w:name w:val="Абзац списка Знак"/>
    <w:aliases w:val="мой Знак"/>
    <w:basedOn w:val="a0"/>
    <w:link w:val="a3"/>
    <w:uiPriority w:val="34"/>
    <w:locked/>
    <w:rsid w:val="006210B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D1C70"/>
    <w:rPr>
      <w:rFonts w:ascii="Times New Roman CYR" w:eastAsiaTheme="minorEastAsia" w:hAnsi="Times New Roman CYR" w:cs="Times New Roman CYR"/>
      <w:b/>
      <w:bCs/>
      <w:color w:val="26282F"/>
      <w:sz w:val="24"/>
      <w:szCs w:val="24"/>
      <w:lang w:eastAsia="ru-RU"/>
    </w:rPr>
  </w:style>
  <w:style w:type="character" w:styleId="af6">
    <w:name w:val="Hyperlink"/>
    <w:basedOn w:val="a0"/>
    <w:uiPriority w:val="99"/>
    <w:unhideWhenUsed/>
    <w:rsid w:val="00FD1C70"/>
    <w:rPr>
      <w:color w:val="0000FF" w:themeColor="hyperlink"/>
      <w:u w:val="single"/>
    </w:rPr>
  </w:style>
  <w:style w:type="character" w:customStyle="1" w:styleId="13">
    <w:name w:val="Неразрешенное упоминание1"/>
    <w:basedOn w:val="a0"/>
    <w:uiPriority w:val="99"/>
    <w:semiHidden/>
    <w:unhideWhenUsed/>
    <w:rsid w:val="00FD1C70"/>
    <w:rPr>
      <w:color w:val="605E5C"/>
      <w:shd w:val="clear" w:color="auto" w:fill="E1DFDD"/>
    </w:rPr>
  </w:style>
  <w:style w:type="character" w:styleId="af7">
    <w:name w:val="annotation reference"/>
    <w:basedOn w:val="a0"/>
    <w:uiPriority w:val="99"/>
    <w:unhideWhenUsed/>
    <w:rsid w:val="00FD1C70"/>
    <w:rPr>
      <w:rFonts w:cs="Times New Roman"/>
      <w:sz w:val="16"/>
      <w:szCs w:val="16"/>
    </w:rPr>
  </w:style>
  <w:style w:type="paragraph" w:styleId="af8">
    <w:name w:val="annotation text"/>
    <w:basedOn w:val="a"/>
    <w:link w:val="af9"/>
    <w:uiPriority w:val="99"/>
    <w:unhideWhenUsed/>
    <w:rsid w:val="00FD1C70"/>
    <w:pPr>
      <w:ind w:firstLine="720"/>
      <w:jc w:val="both"/>
    </w:pPr>
    <w:rPr>
      <w:rFonts w:ascii="Times New Roman CYR" w:eastAsiaTheme="minorEastAsia" w:hAnsi="Times New Roman CYR" w:cs="Times New Roman CYR"/>
    </w:rPr>
  </w:style>
  <w:style w:type="character" w:customStyle="1" w:styleId="af9">
    <w:name w:val="Текст примечания Знак"/>
    <w:basedOn w:val="a0"/>
    <w:link w:val="af8"/>
    <w:uiPriority w:val="99"/>
    <w:rsid w:val="00FD1C70"/>
    <w:rPr>
      <w:rFonts w:ascii="Times New Roman CYR" w:eastAsiaTheme="minorEastAsia" w:hAnsi="Times New Roman CYR" w:cs="Times New Roman CYR"/>
      <w:sz w:val="20"/>
      <w:szCs w:val="20"/>
      <w:lang w:eastAsia="ru-RU"/>
    </w:rPr>
  </w:style>
  <w:style w:type="paragraph" w:styleId="afa">
    <w:name w:val="annotation subject"/>
    <w:basedOn w:val="af8"/>
    <w:next w:val="af8"/>
    <w:link w:val="afb"/>
    <w:uiPriority w:val="99"/>
    <w:semiHidden/>
    <w:unhideWhenUsed/>
    <w:rsid w:val="00FD1C70"/>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b">
    <w:name w:val="Тема примечания Знак"/>
    <w:basedOn w:val="af9"/>
    <w:link w:val="afa"/>
    <w:uiPriority w:val="99"/>
    <w:semiHidden/>
    <w:rsid w:val="00FD1C70"/>
    <w:rPr>
      <w:rFonts w:ascii="Times New Roman CYR" w:eastAsiaTheme="minorEastAsia" w:hAnsi="Times New Roman CYR" w:cs="Times New Roman CYR"/>
      <w:b/>
      <w:bCs/>
      <w:sz w:val="20"/>
      <w:szCs w:val="20"/>
      <w:lang w:eastAsia="ru-RU"/>
    </w:rPr>
  </w:style>
  <w:style w:type="paragraph" w:customStyle="1" w:styleId="ConsPlusNormal">
    <w:name w:val="ConsPlusNormal"/>
    <w:rsid w:val="00FD1C70"/>
    <w:pPr>
      <w:widowControl w:val="0"/>
      <w:autoSpaceDE w:val="0"/>
      <w:autoSpaceDN w:val="0"/>
      <w:spacing w:after="0" w:line="240" w:lineRule="auto"/>
    </w:pPr>
    <w:rPr>
      <w:rFonts w:ascii="Arial" w:eastAsiaTheme="minorEastAsia" w:hAnsi="Arial" w:cs="Arial"/>
      <w:sz w:val="20"/>
      <w:lang w:eastAsia="ru-RU"/>
    </w:rPr>
  </w:style>
  <w:style w:type="paragraph" w:styleId="afc">
    <w:name w:val="Revision"/>
    <w:hidden/>
    <w:uiPriority w:val="99"/>
    <w:semiHidden/>
    <w:rsid w:val="00FD1C70"/>
    <w:pPr>
      <w:spacing w:after="0" w:line="240" w:lineRule="auto"/>
    </w:pPr>
  </w:style>
  <w:style w:type="character" w:customStyle="1" w:styleId="afd">
    <w:name w:val="Цветовое выделение"/>
    <w:uiPriority w:val="99"/>
    <w:rsid w:val="00FD1C70"/>
    <w:rPr>
      <w:b/>
      <w:color w:val="26282F"/>
    </w:rPr>
  </w:style>
  <w:style w:type="paragraph" w:customStyle="1" w:styleId="ConsPlusTitle">
    <w:name w:val="ConsPlusTitle"/>
    <w:rsid w:val="00FD1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1C7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FD1C70"/>
    <w:rPr>
      <w:rFonts w:ascii="Times New Roman" w:hAnsi="Times New Roman" w:cs="Times New Roman"/>
      <w:sz w:val="26"/>
      <w:szCs w:val="26"/>
    </w:rPr>
  </w:style>
  <w:style w:type="character" w:customStyle="1" w:styleId="FontStyle15">
    <w:name w:val="Font Style15"/>
    <w:basedOn w:val="a0"/>
    <w:uiPriority w:val="99"/>
    <w:rsid w:val="00FD1C70"/>
    <w:rPr>
      <w:rFonts w:ascii="Times New Roman" w:hAnsi="Times New Roman" w:cs="Times New Roman"/>
      <w:sz w:val="26"/>
      <w:szCs w:val="26"/>
    </w:rPr>
  </w:style>
  <w:style w:type="character" w:styleId="afe">
    <w:name w:val="FollowedHyperlink"/>
    <w:basedOn w:val="a0"/>
    <w:uiPriority w:val="99"/>
    <w:semiHidden/>
    <w:unhideWhenUsed/>
    <w:rsid w:val="00FD1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33177">
      <w:bodyDiv w:val="1"/>
      <w:marLeft w:val="0"/>
      <w:marRight w:val="0"/>
      <w:marTop w:val="0"/>
      <w:marBottom w:val="0"/>
      <w:divBdr>
        <w:top w:val="none" w:sz="0" w:space="0" w:color="auto"/>
        <w:left w:val="none" w:sz="0" w:space="0" w:color="auto"/>
        <w:bottom w:val="none" w:sz="0" w:space="0" w:color="auto"/>
        <w:right w:val="none" w:sz="0" w:space="0" w:color="auto"/>
      </w:divBdr>
    </w:div>
    <w:div w:id="318459323">
      <w:bodyDiv w:val="1"/>
      <w:marLeft w:val="0"/>
      <w:marRight w:val="0"/>
      <w:marTop w:val="0"/>
      <w:marBottom w:val="0"/>
      <w:divBdr>
        <w:top w:val="none" w:sz="0" w:space="0" w:color="auto"/>
        <w:left w:val="none" w:sz="0" w:space="0" w:color="auto"/>
        <w:bottom w:val="none" w:sz="0" w:space="0" w:color="auto"/>
        <w:right w:val="none" w:sz="0" w:space="0" w:color="auto"/>
      </w:divBdr>
    </w:div>
    <w:div w:id="509181056">
      <w:bodyDiv w:val="1"/>
      <w:marLeft w:val="0"/>
      <w:marRight w:val="0"/>
      <w:marTop w:val="0"/>
      <w:marBottom w:val="0"/>
      <w:divBdr>
        <w:top w:val="none" w:sz="0" w:space="0" w:color="auto"/>
        <w:left w:val="none" w:sz="0" w:space="0" w:color="auto"/>
        <w:bottom w:val="none" w:sz="0" w:space="0" w:color="auto"/>
        <w:right w:val="none" w:sz="0" w:space="0" w:color="auto"/>
      </w:divBdr>
    </w:div>
    <w:div w:id="557666398">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754479807">
      <w:bodyDiv w:val="1"/>
      <w:marLeft w:val="0"/>
      <w:marRight w:val="0"/>
      <w:marTop w:val="0"/>
      <w:marBottom w:val="0"/>
      <w:divBdr>
        <w:top w:val="none" w:sz="0" w:space="0" w:color="auto"/>
        <w:left w:val="none" w:sz="0" w:space="0" w:color="auto"/>
        <w:bottom w:val="none" w:sz="0" w:space="0" w:color="auto"/>
        <w:right w:val="none" w:sz="0" w:space="0" w:color="auto"/>
      </w:divBdr>
    </w:div>
    <w:div w:id="902760475">
      <w:bodyDiv w:val="1"/>
      <w:marLeft w:val="0"/>
      <w:marRight w:val="0"/>
      <w:marTop w:val="0"/>
      <w:marBottom w:val="0"/>
      <w:divBdr>
        <w:top w:val="none" w:sz="0" w:space="0" w:color="auto"/>
        <w:left w:val="none" w:sz="0" w:space="0" w:color="auto"/>
        <w:bottom w:val="none" w:sz="0" w:space="0" w:color="auto"/>
        <w:right w:val="none" w:sz="0" w:space="0" w:color="auto"/>
      </w:divBdr>
    </w:div>
    <w:div w:id="1244996445">
      <w:bodyDiv w:val="1"/>
      <w:marLeft w:val="0"/>
      <w:marRight w:val="0"/>
      <w:marTop w:val="0"/>
      <w:marBottom w:val="0"/>
      <w:divBdr>
        <w:top w:val="none" w:sz="0" w:space="0" w:color="auto"/>
        <w:left w:val="none" w:sz="0" w:space="0" w:color="auto"/>
        <w:bottom w:val="none" w:sz="0" w:space="0" w:color="auto"/>
        <w:right w:val="none" w:sz="0" w:space="0" w:color="auto"/>
      </w:divBdr>
    </w:div>
    <w:div w:id="1265070325">
      <w:bodyDiv w:val="1"/>
      <w:marLeft w:val="0"/>
      <w:marRight w:val="0"/>
      <w:marTop w:val="0"/>
      <w:marBottom w:val="0"/>
      <w:divBdr>
        <w:top w:val="none" w:sz="0" w:space="0" w:color="auto"/>
        <w:left w:val="none" w:sz="0" w:space="0" w:color="auto"/>
        <w:bottom w:val="none" w:sz="0" w:space="0" w:color="auto"/>
        <w:right w:val="none" w:sz="0" w:space="0" w:color="auto"/>
      </w:divBdr>
    </w:div>
    <w:div w:id="1387755994">
      <w:bodyDiv w:val="1"/>
      <w:marLeft w:val="0"/>
      <w:marRight w:val="0"/>
      <w:marTop w:val="0"/>
      <w:marBottom w:val="0"/>
      <w:divBdr>
        <w:top w:val="none" w:sz="0" w:space="0" w:color="auto"/>
        <w:left w:val="none" w:sz="0" w:space="0" w:color="auto"/>
        <w:bottom w:val="none" w:sz="0" w:space="0" w:color="auto"/>
        <w:right w:val="none" w:sz="0" w:space="0" w:color="auto"/>
      </w:divBdr>
    </w:div>
    <w:div w:id="1574508368">
      <w:bodyDiv w:val="1"/>
      <w:marLeft w:val="0"/>
      <w:marRight w:val="0"/>
      <w:marTop w:val="0"/>
      <w:marBottom w:val="0"/>
      <w:divBdr>
        <w:top w:val="none" w:sz="0" w:space="0" w:color="auto"/>
        <w:left w:val="none" w:sz="0" w:space="0" w:color="auto"/>
        <w:bottom w:val="none" w:sz="0" w:space="0" w:color="auto"/>
        <w:right w:val="none" w:sz="0" w:space="0" w:color="auto"/>
      </w:divBdr>
    </w:div>
    <w:div w:id="19369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DB0C-4BD3-4BD2-9F38-DE2A6075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5261</Words>
  <Characters>29992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Specobrazovaniya</cp:lastModifiedBy>
  <cp:revision>7</cp:revision>
  <cp:lastPrinted>2024-10-08T05:27:00Z</cp:lastPrinted>
  <dcterms:created xsi:type="dcterms:W3CDTF">2024-09-19T06:52:00Z</dcterms:created>
  <dcterms:modified xsi:type="dcterms:W3CDTF">2024-10-08T05:31:00Z</dcterms:modified>
</cp:coreProperties>
</file>