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74E" w:rsidRPr="0016674E" w:rsidRDefault="0016674E" w:rsidP="0016674E">
      <w:pPr>
        <w:widowControl/>
        <w:autoSpaceDE/>
        <w:autoSpaceDN/>
        <w:adjustRightInd/>
        <w:jc w:val="center"/>
        <w:rPr>
          <w:b/>
          <w:bCs/>
          <w:sz w:val="36"/>
          <w:szCs w:val="36"/>
        </w:rPr>
      </w:pPr>
      <w:r w:rsidRPr="0016674E">
        <w:rPr>
          <w:b/>
          <w:bCs/>
          <w:sz w:val="36"/>
          <w:szCs w:val="36"/>
        </w:rPr>
        <w:t>Администрация муниципального района</w:t>
      </w:r>
    </w:p>
    <w:p w:rsidR="0016674E" w:rsidRPr="0016674E" w:rsidRDefault="0016674E" w:rsidP="0016674E">
      <w:pPr>
        <w:widowControl/>
        <w:autoSpaceDE/>
        <w:autoSpaceDN/>
        <w:adjustRightInd/>
        <w:jc w:val="center"/>
        <w:rPr>
          <w:b/>
          <w:bCs/>
          <w:sz w:val="36"/>
          <w:szCs w:val="36"/>
        </w:rPr>
      </w:pPr>
      <w:r w:rsidRPr="0016674E">
        <w:rPr>
          <w:b/>
          <w:bCs/>
          <w:sz w:val="36"/>
          <w:szCs w:val="36"/>
        </w:rPr>
        <w:t>«Петровск-Забайкальский район»</w:t>
      </w:r>
    </w:p>
    <w:p w:rsidR="0016674E" w:rsidRPr="0016674E" w:rsidRDefault="0016674E" w:rsidP="0016674E">
      <w:pPr>
        <w:widowControl/>
        <w:autoSpaceDE/>
        <w:autoSpaceDN/>
        <w:adjustRightInd/>
        <w:jc w:val="center"/>
        <w:rPr>
          <w:b/>
          <w:bCs/>
          <w:sz w:val="36"/>
          <w:szCs w:val="36"/>
        </w:rPr>
      </w:pPr>
    </w:p>
    <w:p w:rsidR="0016674E" w:rsidRPr="0016674E" w:rsidRDefault="0016674E" w:rsidP="0016674E">
      <w:pPr>
        <w:keepNext/>
        <w:widowControl/>
        <w:autoSpaceDE/>
        <w:autoSpaceDN/>
        <w:adjustRightInd/>
        <w:jc w:val="center"/>
        <w:outlineLvl w:val="1"/>
        <w:rPr>
          <w:rFonts w:eastAsia="Arial Unicode MS"/>
          <w:b/>
          <w:bCs/>
          <w:sz w:val="48"/>
          <w:szCs w:val="48"/>
        </w:rPr>
      </w:pPr>
      <w:r w:rsidRPr="0016674E">
        <w:rPr>
          <w:rFonts w:eastAsia="Arial Unicode MS"/>
          <w:b/>
          <w:bCs/>
          <w:sz w:val="48"/>
          <w:szCs w:val="48"/>
        </w:rPr>
        <w:t>ПОСТАНОВЛЕНИЕ</w:t>
      </w:r>
    </w:p>
    <w:p w:rsidR="0016674E" w:rsidRPr="0016674E" w:rsidRDefault="0016674E" w:rsidP="0016674E">
      <w:pPr>
        <w:widowControl/>
        <w:adjustRightInd/>
        <w:jc w:val="center"/>
        <w:rPr>
          <w:b/>
          <w:bCs/>
          <w:sz w:val="32"/>
          <w:szCs w:val="32"/>
        </w:rPr>
      </w:pPr>
    </w:p>
    <w:p w:rsidR="0016674E" w:rsidRPr="0016674E" w:rsidRDefault="00706A31" w:rsidP="0016674E">
      <w:pPr>
        <w:widowControl/>
        <w:autoSpaceDE/>
        <w:adjustRightInd/>
        <w:jc w:val="both"/>
      </w:pPr>
      <w:r>
        <w:rPr>
          <w:sz w:val="28"/>
          <w:szCs w:val="28"/>
        </w:rPr>
        <w:t xml:space="preserve">16 </w:t>
      </w:r>
      <w:r w:rsidR="00281CEF">
        <w:rPr>
          <w:sz w:val="28"/>
          <w:szCs w:val="28"/>
        </w:rPr>
        <w:t>января</w:t>
      </w:r>
      <w:r w:rsidR="000933FF">
        <w:rPr>
          <w:sz w:val="28"/>
          <w:szCs w:val="28"/>
        </w:rPr>
        <w:t xml:space="preserve"> </w:t>
      </w:r>
      <w:r w:rsidR="00281CEF">
        <w:rPr>
          <w:sz w:val="28"/>
          <w:szCs w:val="28"/>
        </w:rPr>
        <w:t>2013</w:t>
      </w:r>
      <w:r w:rsidR="0016674E" w:rsidRPr="0016674E">
        <w:rPr>
          <w:sz w:val="28"/>
          <w:szCs w:val="28"/>
        </w:rPr>
        <w:t xml:space="preserve"> года</w:t>
      </w:r>
      <w:r w:rsidR="0016674E" w:rsidRPr="0016674E">
        <w:rPr>
          <w:sz w:val="28"/>
          <w:szCs w:val="28"/>
        </w:rPr>
        <w:tab/>
      </w:r>
      <w:r w:rsidR="0016674E" w:rsidRPr="0016674E">
        <w:rPr>
          <w:sz w:val="28"/>
          <w:szCs w:val="28"/>
        </w:rPr>
        <w:tab/>
        <w:t xml:space="preserve">                  </w:t>
      </w:r>
      <w:r w:rsidR="0016674E" w:rsidRPr="0016674E">
        <w:rPr>
          <w:sz w:val="28"/>
          <w:szCs w:val="28"/>
        </w:rPr>
        <w:tab/>
      </w:r>
      <w:r w:rsidR="0016674E" w:rsidRPr="0016674E">
        <w:rPr>
          <w:sz w:val="28"/>
          <w:szCs w:val="28"/>
        </w:rPr>
        <w:tab/>
        <w:t xml:space="preserve">               </w:t>
      </w:r>
      <w:r w:rsidR="0016674E">
        <w:rPr>
          <w:sz w:val="28"/>
          <w:szCs w:val="28"/>
        </w:rPr>
        <w:t xml:space="preserve">           </w:t>
      </w:r>
      <w:r>
        <w:rPr>
          <w:sz w:val="28"/>
          <w:szCs w:val="28"/>
        </w:rPr>
        <w:t xml:space="preserve">         </w:t>
      </w:r>
      <w:r w:rsidR="0016674E">
        <w:rPr>
          <w:sz w:val="28"/>
          <w:szCs w:val="28"/>
        </w:rPr>
        <w:t xml:space="preserve">   № </w:t>
      </w:r>
      <w:r>
        <w:rPr>
          <w:sz w:val="28"/>
          <w:szCs w:val="28"/>
        </w:rPr>
        <w:t>7</w:t>
      </w:r>
    </w:p>
    <w:p w:rsidR="0016674E" w:rsidRPr="0016674E" w:rsidRDefault="0016674E" w:rsidP="0016674E">
      <w:pPr>
        <w:widowControl/>
        <w:adjustRightInd/>
        <w:jc w:val="center"/>
        <w:rPr>
          <w:b/>
          <w:bCs/>
          <w:sz w:val="28"/>
          <w:szCs w:val="28"/>
        </w:rPr>
      </w:pPr>
      <w:r w:rsidRPr="0016674E">
        <w:rPr>
          <w:b/>
          <w:bCs/>
          <w:sz w:val="28"/>
          <w:szCs w:val="28"/>
        </w:rPr>
        <w:t>г</w:t>
      </w:r>
      <w:proofErr w:type="gramStart"/>
      <w:r w:rsidRPr="0016674E">
        <w:rPr>
          <w:b/>
          <w:bCs/>
          <w:sz w:val="28"/>
          <w:szCs w:val="28"/>
        </w:rPr>
        <w:t>.П</w:t>
      </w:r>
      <w:proofErr w:type="gramEnd"/>
      <w:r w:rsidRPr="0016674E">
        <w:rPr>
          <w:b/>
          <w:bCs/>
          <w:sz w:val="28"/>
          <w:szCs w:val="28"/>
        </w:rPr>
        <w:t>етровск-Забайкальский</w:t>
      </w:r>
    </w:p>
    <w:p w:rsidR="0016674E" w:rsidRPr="0016674E" w:rsidRDefault="0016674E" w:rsidP="0016674E">
      <w:pPr>
        <w:widowControl/>
        <w:autoSpaceDE/>
        <w:adjustRightInd/>
        <w:jc w:val="both"/>
        <w:rPr>
          <w:b/>
          <w:bCs/>
          <w:sz w:val="8"/>
          <w:szCs w:val="8"/>
        </w:rPr>
      </w:pPr>
    </w:p>
    <w:tbl>
      <w:tblPr>
        <w:tblStyle w:val="a3"/>
        <w:tblW w:w="0" w:type="auto"/>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tblGrid>
      <w:tr w:rsidR="006A6485" w:rsidRPr="006A6485" w:rsidTr="000933FF">
        <w:tc>
          <w:tcPr>
            <w:tcW w:w="4728" w:type="dxa"/>
          </w:tcPr>
          <w:p w:rsidR="00624B5B" w:rsidRPr="006A6485" w:rsidRDefault="00624B5B" w:rsidP="00624B5B">
            <w:pPr>
              <w:widowControl/>
              <w:autoSpaceDE/>
              <w:autoSpaceDN/>
              <w:adjustRightInd/>
              <w:jc w:val="center"/>
              <w:rPr>
                <w:rFonts w:cs="Calibri"/>
                <w:b/>
                <w:sz w:val="28"/>
                <w:szCs w:val="28"/>
              </w:rPr>
            </w:pPr>
          </w:p>
          <w:p w:rsidR="00EA0FF5" w:rsidRPr="006A6485" w:rsidRDefault="00E96551" w:rsidP="005A3110">
            <w:pPr>
              <w:widowControl/>
              <w:autoSpaceDE/>
              <w:autoSpaceDN/>
              <w:adjustRightInd/>
              <w:rPr>
                <w:b/>
                <w:sz w:val="28"/>
                <w:szCs w:val="28"/>
              </w:rPr>
            </w:pPr>
            <w:r w:rsidRPr="006A6485">
              <w:rPr>
                <w:rFonts w:cs="Calibri"/>
                <w:b/>
                <w:sz w:val="28"/>
                <w:szCs w:val="28"/>
              </w:rPr>
              <w:t>О</w:t>
            </w:r>
            <w:r w:rsidR="00624B5B" w:rsidRPr="006A6485">
              <w:rPr>
                <w:rFonts w:cs="Calibri"/>
                <w:b/>
                <w:sz w:val="28"/>
                <w:szCs w:val="28"/>
              </w:rPr>
              <w:t xml:space="preserve"> </w:t>
            </w:r>
            <w:r w:rsidR="00CD3FD6" w:rsidRPr="006A6485">
              <w:rPr>
                <w:rFonts w:cs="Calibri"/>
                <w:b/>
                <w:sz w:val="28"/>
                <w:szCs w:val="28"/>
              </w:rPr>
              <w:t xml:space="preserve">создании Комиссии по защите прав потребителей </w:t>
            </w:r>
            <w:r w:rsidR="005A3110" w:rsidRPr="006A6485">
              <w:rPr>
                <w:rFonts w:cs="Calibri"/>
                <w:b/>
                <w:sz w:val="28"/>
                <w:szCs w:val="28"/>
              </w:rPr>
              <w:t>на территории муниципального района «Петровск-Забайкальский район»</w:t>
            </w:r>
          </w:p>
        </w:tc>
      </w:tr>
    </w:tbl>
    <w:p w:rsidR="003D2C6A" w:rsidRPr="006A6485" w:rsidRDefault="005868B6" w:rsidP="00DF7CEA">
      <w:pPr>
        <w:shd w:val="clear" w:color="auto" w:fill="FFFFFF"/>
        <w:spacing w:before="346"/>
        <w:ind w:firstLine="709"/>
        <w:jc w:val="both"/>
        <w:rPr>
          <w:b/>
          <w:bCs/>
          <w:iCs/>
          <w:spacing w:val="-2"/>
          <w:sz w:val="28"/>
          <w:szCs w:val="28"/>
        </w:rPr>
      </w:pPr>
      <w:r w:rsidRPr="006A6485">
        <w:rPr>
          <w:sz w:val="28"/>
          <w:szCs w:val="28"/>
        </w:rPr>
        <w:t>В соответствии</w:t>
      </w:r>
      <w:r w:rsidR="00E96551" w:rsidRPr="006A6485">
        <w:rPr>
          <w:sz w:val="28"/>
          <w:szCs w:val="28"/>
        </w:rPr>
        <w:t xml:space="preserve"> со статьей 44</w:t>
      </w:r>
      <w:r w:rsidRPr="006A6485">
        <w:rPr>
          <w:sz w:val="28"/>
          <w:szCs w:val="28"/>
        </w:rPr>
        <w:t xml:space="preserve"> </w:t>
      </w:r>
      <w:r w:rsidR="00E96551" w:rsidRPr="006A6485">
        <w:rPr>
          <w:sz w:val="28"/>
          <w:szCs w:val="28"/>
        </w:rPr>
        <w:t xml:space="preserve">Федерального закона Российской Федерации от </w:t>
      </w:r>
      <w:r w:rsidR="00E96551" w:rsidRPr="006A6485">
        <w:rPr>
          <w:sz w:val="28"/>
          <w:szCs w:val="28"/>
          <w:shd w:val="clear" w:color="auto" w:fill="FFFFFF"/>
        </w:rPr>
        <w:t xml:space="preserve"> 07.02.1992</w:t>
      </w:r>
      <w:r w:rsidR="007E0EB7">
        <w:rPr>
          <w:sz w:val="28"/>
          <w:szCs w:val="28"/>
          <w:shd w:val="clear" w:color="auto" w:fill="FFFFFF"/>
        </w:rPr>
        <w:t xml:space="preserve"> года</w:t>
      </w:r>
      <w:r w:rsidR="00E96551" w:rsidRPr="006A6485">
        <w:rPr>
          <w:sz w:val="28"/>
          <w:szCs w:val="28"/>
          <w:shd w:val="clear" w:color="auto" w:fill="FFFFFF"/>
        </w:rPr>
        <w:t xml:space="preserve"> № 2300-1 «О защите прав потребителей»</w:t>
      </w:r>
      <w:r w:rsidR="004E49A2" w:rsidRPr="006A6485">
        <w:rPr>
          <w:spacing w:val="-2"/>
          <w:sz w:val="28"/>
          <w:szCs w:val="28"/>
        </w:rPr>
        <w:t>,</w:t>
      </w:r>
      <w:r w:rsidR="00E96551" w:rsidRPr="006A6485">
        <w:rPr>
          <w:spacing w:val="-2"/>
          <w:sz w:val="28"/>
          <w:szCs w:val="28"/>
        </w:rPr>
        <w:t xml:space="preserve"> статьей 24 Устава муниципального района «Петровск-Забайкальский район»,</w:t>
      </w:r>
      <w:r w:rsidRPr="006A6485">
        <w:rPr>
          <w:spacing w:val="-2"/>
          <w:sz w:val="28"/>
          <w:szCs w:val="28"/>
        </w:rPr>
        <w:t xml:space="preserve"> </w:t>
      </w:r>
      <w:r w:rsidR="00281CEF" w:rsidRPr="006A6485">
        <w:rPr>
          <w:spacing w:val="-2"/>
          <w:sz w:val="28"/>
          <w:szCs w:val="28"/>
        </w:rPr>
        <w:t>в</w:t>
      </w:r>
      <w:r w:rsidR="00281CEF" w:rsidRPr="006A6485">
        <w:rPr>
          <w:sz w:val="28"/>
          <w:szCs w:val="28"/>
        </w:rPr>
        <w:t xml:space="preserve"> целях </w:t>
      </w:r>
      <w:r w:rsidR="00E96551" w:rsidRPr="006A6485">
        <w:rPr>
          <w:sz w:val="28"/>
          <w:szCs w:val="28"/>
          <w:shd w:val="clear" w:color="auto" w:fill="FFFFFF"/>
        </w:rPr>
        <w:t xml:space="preserve">обеспечения осуществления мероприятий по реализации и защите прав потребителей </w:t>
      </w:r>
      <w:proofErr w:type="gramStart"/>
      <w:r w:rsidR="003D2C6A" w:rsidRPr="006A6485">
        <w:rPr>
          <w:b/>
          <w:bCs/>
          <w:iCs/>
          <w:spacing w:val="-2"/>
          <w:sz w:val="28"/>
          <w:szCs w:val="28"/>
        </w:rPr>
        <w:t>п</w:t>
      </w:r>
      <w:proofErr w:type="gramEnd"/>
      <w:r w:rsidR="003D2C6A" w:rsidRPr="006A6485">
        <w:rPr>
          <w:b/>
          <w:bCs/>
          <w:iCs/>
          <w:spacing w:val="-2"/>
          <w:sz w:val="28"/>
          <w:szCs w:val="28"/>
        </w:rPr>
        <w:t xml:space="preserve"> о с т а н о в л я е т:</w:t>
      </w:r>
    </w:p>
    <w:p w:rsidR="005868B6" w:rsidRPr="006A6485" w:rsidRDefault="005868B6" w:rsidP="00DF7CEA">
      <w:pPr>
        <w:ind w:firstLine="709"/>
      </w:pPr>
      <w:r w:rsidRPr="006A6485">
        <w:rPr>
          <w:spacing w:val="-2"/>
        </w:rPr>
        <w:t xml:space="preserve">  </w:t>
      </w:r>
      <w:r w:rsidRPr="006A6485">
        <w:tab/>
      </w:r>
    </w:p>
    <w:p w:rsidR="005A3110" w:rsidRPr="006A6485" w:rsidRDefault="005A3110" w:rsidP="005A3110">
      <w:pPr>
        <w:pStyle w:val="ac"/>
        <w:shd w:val="clear" w:color="auto" w:fill="FFFFFF"/>
        <w:spacing w:before="30" w:beforeAutospacing="0" w:after="30" w:afterAutospacing="0" w:line="285" w:lineRule="atLeast"/>
        <w:ind w:firstLine="709"/>
        <w:jc w:val="both"/>
        <w:rPr>
          <w:sz w:val="28"/>
          <w:szCs w:val="28"/>
        </w:rPr>
      </w:pPr>
      <w:r w:rsidRPr="006A6485">
        <w:rPr>
          <w:sz w:val="28"/>
          <w:szCs w:val="28"/>
        </w:rPr>
        <w:t>1. Создать Комиссию по защите прав потребителей на территории</w:t>
      </w:r>
      <w:r w:rsidRPr="006A6485">
        <w:rPr>
          <w:rFonts w:cs="Calibri"/>
          <w:b/>
          <w:sz w:val="28"/>
          <w:szCs w:val="28"/>
        </w:rPr>
        <w:t xml:space="preserve"> </w:t>
      </w:r>
      <w:r w:rsidRPr="006A6485">
        <w:rPr>
          <w:rFonts w:cs="Calibri"/>
          <w:sz w:val="28"/>
          <w:szCs w:val="28"/>
        </w:rPr>
        <w:t>муниципального района «Петровск-Забайкальский район»</w:t>
      </w:r>
      <w:r w:rsidRPr="006A6485">
        <w:rPr>
          <w:sz w:val="28"/>
          <w:szCs w:val="28"/>
        </w:rPr>
        <w:t>.</w:t>
      </w:r>
    </w:p>
    <w:p w:rsidR="005A3110" w:rsidRPr="006A6485" w:rsidRDefault="005A3110" w:rsidP="005A3110">
      <w:pPr>
        <w:pStyle w:val="ac"/>
        <w:shd w:val="clear" w:color="auto" w:fill="FFFFFF"/>
        <w:spacing w:before="30" w:beforeAutospacing="0" w:after="30" w:afterAutospacing="0" w:line="285" w:lineRule="atLeast"/>
        <w:ind w:firstLine="709"/>
        <w:jc w:val="both"/>
        <w:rPr>
          <w:sz w:val="28"/>
          <w:szCs w:val="28"/>
        </w:rPr>
      </w:pPr>
      <w:r w:rsidRPr="006A6485">
        <w:rPr>
          <w:sz w:val="28"/>
          <w:szCs w:val="28"/>
        </w:rPr>
        <w:t>2. Утвердить Положение о Комиссии по защите прав потребителей на территории</w:t>
      </w:r>
      <w:r w:rsidRPr="006A6485">
        <w:rPr>
          <w:rFonts w:cs="Calibri"/>
          <w:b/>
          <w:sz w:val="28"/>
          <w:szCs w:val="28"/>
        </w:rPr>
        <w:t xml:space="preserve"> </w:t>
      </w:r>
      <w:r w:rsidRPr="006A6485">
        <w:rPr>
          <w:rFonts w:cs="Calibri"/>
          <w:sz w:val="28"/>
          <w:szCs w:val="28"/>
        </w:rPr>
        <w:t>муниципального района «Петровск-Забайкальский район»</w:t>
      </w:r>
      <w:r w:rsidRPr="006A6485">
        <w:rPr>
          <w:sz w:val="28"/>
          <w:szCs w:val="28"/>
        </w:rPr>
        <w:t xml:space="preserve"> (</w:t>
      </w:r>
      <w:hyperlink r:id="rId9" w:anchor="pril1" w:history="1">
        <w:r w:rsidRPr="006A6485">
          <w:rPr>
            <w:rStyle w:val="ad"/>
            <w:color w:val="auto"/>
            <w:sz w:val="28"/>
            <w:szCs w:val="28"/>
            <w:u w:val="none"/>
          </w:rPr>
          <w:t>приложение № 1</w:t>
        </w:r>
      </w:hyperlink>
      <w:r w:rsidRPr="006A6485">
        <w:rPr>
          <w:sz w:val="28"/>
          <w:szCs w:val="28"/>
        </w:rPr>
        <w:t>).</w:t>
      </w:r>
    </w:p>
    <w:p w:rsidR="005A3110" w:rsidRPr="006A6485" w:rsidRDefault="005A3110" w:rsidP="005A3110">
      <w:pPr>
        <w:pStyle w:val="ac"/>
        <w:shd w:val="clear" w:color="auto" w:fill="FFFFFF"/>
        <w:spacing w:before="30" w:beforeAutospacing="0" w:after="30" w:afterAutospacing="0" w:line="285" w:lineRule="atLeast"/>
        <w:ind w:firstLine="709"/>
        <w:jc w:val="both"/>
        <w:rPr>
          <w:sz w:val="28"/>
          <w:szCs w:val="28"/>
        </w:rPr>
      </w:pPr>
      <w:r w:rsidRPr="006A6485">
        <w:rPr>
          <w:sz w:val="28"/>
          <w:szCs w:val="28"/>
        </w:rPr>
        <w:t>3. Утвердить Состав Комиссии по защите прав потребителей на территории</w:t>
      </w:r>
      <w:r w:rsidRPr="006A6485">
        <w:rPr>
          <w:rFonts w:cs="Calibri"/>
          <w:b/>
          <w:sz w:val="28"/>
          <w:szCs w:val="28"/>
        </w:rPr>
        <w:t xml:space="preserve"> </w:t>
      </w:r>
      <w:r w:rsidRPr="006A6485">
        <w:rPr>
          <w:rFonts w:cs="Calibri"/>
          <w:sz w:val="28"/>
          <w:szCs w:val="28"/>
        </w:rPr>
        <w:t>муниципального района «Петровск-Забайкальский район»</w:t>
      </w:r>
      <w:r w:rsidRPr="006A6485">
        <w:rPr>
          <w:sz w:val="28"/>
          <w:szCs w:val="28"/>
        </w:rPr>
        <w:t xml:space="preserve"> (</w:t>
      </w:r>
      <w:hyperlink r:id="rId10" w:anchor="pril2" w:history="1">
        <w:r w:rsidRPr="006A6485">
          <w:rPr>
            <w:rStyle w:val="ad"/>
            <w:color w:val="auto"/>
            <w:sz w:val="28"/>
            <w:szCs w:val="28"/>
            <w:u w:val="none"/>
          </w:rPr>
          <w:t>приложение № 2</w:t>
        </w:r>
      </w:hyperlink>
      <w:r w:rsidRPr="006A6485">
        <w:rPr>
          <w:sz w:val="28"/>
          <w:szCs w:val="28"/>
        </w:rPr>
        <w:t>).</w:t>
      </w:r>
    </w:p>
    <w:p w:rsidR="002144C0" w:rsidRDefault="002144C0" w:rsidP="00DF7CEA">
      <w:pPr>
        <w:ind w:firstLine="709"/>
        <w:jc w:val="both"/>
        <w:rPr>
          <w:sz w:val="28"/>
          <w:szCs w:val="28"/>
        </w:rPr>
      </w:pPr>
      <w:r>
        <w:rPr>
          <w:sz w:val="28"/>
          <w:szCs w:val="28"/>
        </w:rPr>
        <w:t xml:space="preserve">4. Признать утратившим силу постановление Главы Администрации </w:t>
      </w:r>
      <w:proofErr w:type="gramStart"/>
      <w:r>
        <w:rPr>
          <w:sz w:val="28"/>
          <w:szCs w:val="28"/>
        </w:rPr>
        <w:t>Петровск-Забайкальского</w:t>
      </w:r>
      <w:proofErr w:type="gramEnd"/>
      <w:r>
        <w:rPr>
          <w:sz w:val="28"/>
          <w:szCs w:val="28"/>
        </w:rPr>
        <w:t xml:space="preserve"> района от 15.07.2005 года № 267 «О переименовании межведомственного Совета по защите прав потребителей при Администрации района». </w:t>
      </w:r>
    </w:p>
    <w:p w:rsidR="005868B6" w:rsidRPr="006A6485" w:rsidRDefault="007E0EB7" w:rsidP="00DF7CEA">
      <w:pPr>
        <w:ind w:firstLine="709"/>
        <w:jc w:val="both"/>
        <w:rPr>
          <w:sz w:val="28"/>
          <w:szCs w:val="28"/>
        </w:rPr>
      </w:pPr>
      <w:r>
        <w:rPr>
          <w:sz w:val="28"/>
          <w:szCs w:val="28"/>
        </w:rPr>
        <w:t>5</w:t>
      </w:r>
      <w:r w:rsidR="005868B6" w:rsidRPr="006A6485">
        <w:rPr>
          <w:sz w:val="28"/>
          <w:szCs w:val="28"/>
        </w:rPr>
        <w:t xml:space="preserve">. </w:t>
      </w:r>
      <w:r w:rsidR="000933FF" w:rsidRPr="006A6485">
        <w:rPr>
          <w:sz w:val="28"/>
          <w:szCs w:val="28"/>
        </w:rPr>
        <w:t>Настоящее постановление подлежит обнародованию на стенде</w:t>
      </w:r>
      <w:r w:rsidR="002144C0">
        <w:rPr>
          <w:sz w:val="28"/>
          <w:szCs w:val="28"/>
        </w:rPr>
        <w:t xml:space="preserve"> нормативно-правовых актов для обнародования муниципального района «Петровск-Забайкальский район» по адресу: г</w:t>
      </w:r>
      <w:proofErr w:type="gramStart"/>
      <w:r w:rsidR="002144C0">
        <w:rPr>
          <w:sz w:val="28"/>
          <w:szCs w:val="28"/>
        </w:rPr>
        <w:t>.П</w:t>
      </w:r>
      <w:proofErr w:type="gramEnd"/>
      <w:r w:rsidR="002144C0">
        <w:rPr>
          <w:sz w:val="28"/>
          <w:szCs w:val="28"/>
        </w:rPr>
        <w:t xml:space="preserve">етровск-Забайкальский, </w:t>
      </w:r>
      <w:proofErr w:type="spellStart"/>
      <w:r w:rsidR="002144C0">
        <w:rPr>
          <w:sz w:val="28"/>
          <w:szCs w:val="28"/>
        </w:rPr>
        <w:t>ул.Горбачевского</w:t>
      </w:r>
      <w:proofErr w:type="spellEnd"/>
      <w:r w:rsidR="002144C0">
        <w:rPr>
          <w:sz w:val="28"/>
          <w:szCs w:val="28"/>
        </w:rPr>
        <w:t>, 19</w:t>
      </w:r>
      <w:r w:rsidR="000933FF" w:rsidRPr="006A6485">
        <w:rPr>
          <w:sz w:val="28"/>
          <w:szCs w:val="28"/>
        </w:rPr>
        <w:t>.</w:t>
      </w:r>
    </w:p>
    <w:p w:rsidR="007E0EB7" w:rsidRPr="006A6485" w:rsidRDefault="007E0EB7" w:rsidP="007E0EB7">
      <w:pPr>
        <w:ind w:firstLine="709"/>
        <w:jc w:val="both"/>
        <w:rPr>
          <w:sz w:val="28"/>
          <w:szCs w:val="28"/>
        </w:rPr>
      </w:pPr>
      <w:r>
        <w:rPr>
          <w:sz w:val="28"/>
          <w:szCs w:val="28"/>
        </w:rPr>
        <w:t>6</w:t>
      </w:r>
      <w:r w:rsidRPr="006A6485">
        <w:rPr>
          <w:sz w:val="28"/>
          <w:szCs w:val="28"/>
        </w:rPr>
        <w:t xml:space="preserve">. </w:t>
      </w:r>
      <w:proofErr w:type="gramStart"/>
      <w:r w:rsidRPr="006A6485">
        <w:rPr>
          <w:sz w:val="28"/>
          <w:szCs w:val="28"/>
        </w:rPr>
        <w:t>Контроль   за</w:t>
      </w:r>
      <w:proofErr w:type="gramEnd"/>
      <w:r w:rsidRPr="006A6485">
        <w:rPr>
          <w:sz w:val="28"/>
          <w:szCs w:val="28"/>
        </w:rPr>
        <w:t xml:space="preserve">  исполнением   настоящего   постановления оставляю за собой.</w:t>
      </w:r>
    </w:p>
    <w:p w:rsidR="0068799B" w:rsidRDefault="0068799B" w:rsidP="00DF7CEA">
      <w:pPr>
        <w:ind w:firstLine="709"/>
        <w:jc w:val="both"/>
        <w:rPr>
          <w:sz w:val="28"/>
          <w:szCs w:val="28"/>
        </w:rPr>
      </w:pPr>
    </w:p>
    <w:p w:rsidR="0068799B" w:rsidRDefault="0068799B" w:rsidP="00DF7CEA">
      <w:pPr>
        <w:ind w:firstLine="709"/>
        <w:jc w:val="both"/>
        <w:rPr>
          <w:sz w:val="28"/>
          <w:szCs w:val="28"/>
        </w:rPr>
      </w:pPr>
    </w:p>
    <w:p w:rsidR="0068799B" w:rsidRPr="003D2C6A" w:rsidRDefault="0068799B" w:rsidP="00DF7CEA">
      <w:pPr>
        <w:ind w:firstLine="709"/>
        <w:jc w:val="both"/>
        <w:rPr>
          <w:sz w:val="28"/>
          <w:szCs w:val="28"/>
        </w:rPr>
      </w:pPr>
    </w:p>
    <w:p w:rsidR="0068799B" w:rsidRPr="0068799B" w:rsidRDefault="0068799B" w:rsidP="00DF7CEA">
      <w:pPr>
        <w:widowControl/>
        <w:adjustRightInd/>
        <w:jc w:val="both"/>
        <w:rPr>
          <w:sz w:val="28"/>
          <w:szCs w:val="28"/>
        </w:rPr>
      </w:pPr>
      <w:r w:rsidRPr="0068799B">
        <w:rPr>
          <w:sz w:val="28"/>
          <w:szCs w:val="28"/>
        </w:rPr>
        <w:t xml:space="preserve">Глава Администрации района                                                  </w:t>
      </w:r>
      <w:proofErr w:type="spellStart"/>
      <w:r w:rsidRPr="0068799B">
        <w:rPr>
          <w:sz w:val="28"/>
          <w:szCs w:val="28"/>
        </w:rPr>
        <w:t>М.И.Калашников</w:t>
      </w:r>
      <w:proofErr w:type="spellEnd"/>
    </w:p>
    <w:p w:rsidR="005868B6" w:rsidRPr="00EA0FF5" w:rsidRDefault="005868B6" w:rsidP="00EA0FF5">
      <w:pPr>
        <w:shd w:val="clear" w:color="auto" w:fill="FFFFFF"/>
        <w:spacing w:line="346" w:lineRule="exact"/>
        <w:ind w:left="702"/>
        <w:jc w:val="both"/>
        <w:rPr>
          <w:sz w:val="28"/>
          <w:szCs w:val="28"/>
        </w:rPr>
        <w:sectPr w:rsidR="005868B6" w:rsidRPr="00EA0FF5" w:rsidSect="00130F26">
          <w:headerReference w:type="default" r:id="rId11"/>
          <w:pgSz w:w="11909" w:h="16834"/>
          <w:pgMar w:top="1134" w:right="567" w:bottom="1134" w:left="1985" w:header="720" w:footer="720" w:gutter="0"/>
          <w:cols w:space="60"/>
          <w:noEndnote/>
          <w:titlePg/>
          <w:docGrid w:linePitch="272"/>
        </w:sectPr>
      </w:pPr>
    </w:p>
    <w:p w:rsidR="0068799B" w:rsidRPr="0068799B" w:rsidRDefault="0068799B" w:rsidP="0068799B">
      <w:pPr>
        <w:widowControl/>
        <w:adjustRightInd/>
        <w:ind w:left="4320"/>
        <w:jc w:val="center"/>
        <w:rPr>
          <w:i/>
          <w:sz w:val="28"/>
        </w:rPr>
      </w:pPr>
      <w:r w:rsidRPr="0068799B">
        <w:rPr>
          <w:sz w:val="28"/>
        </w:rPr>
        <w:lastRenderedPageBreak/>
        <w:t>ПРИЛОЖЕНИЕ</w:t>
      </w:r>
      <w:r w:rsidR="005A3110">
        <w:rPr>
          <w:sz w:val="28"/>
        </w:rPr>
        <w:t xml:space="preserve"> № 1</w:t>
      </w:r>
    </w:p>
    <w:p w:rsidR="0068799B" w:rsidRDefault="0068799B" w:rsidP="0068799B">
      <w:pPr>
        <w:widowControl/>
        <w:adjustRightInd/>
        <w:ind w:left="4320"/>
        <w:jc w:val="center"/>
        <w:rPr>
          <w:sz w:val="28"/>
        </w:rPr>
      </w:pPr>
      <w:r w:rsidRPr="0068799B">
        <w:rPr>
          <w:sz w:val="28"/>
        </w:rPr>
        <w:t xml:space="preserve">к постановлению Администрации муниципального района </w:t>
      </w:r>
    </w:p>
    <w:p w:rsidR="0068799B" w:rsidRPr="0068799B" w:rsidRDefault="0068799B" w:rsidP="0068799B">
      <w:pPr>
        <w:widowControl/>
        <w:adjustRightInd/>
        <w:ind w:left="4320"/>
        <w:jc w:val="center"/>
        <w:rPr>
          <w:sz w:val="28"/>
        </w:rPr>
      </w:pPr>
      <w:r w:rsidRPr="0068799B">
        <w:rPr>
          <w:sz w:val="28"/>
        </w:rPr>
        <w:t>«Петровск-Забайкальский район»</w:t>
      </w:r>
    </w:p>
    <w:p w:rsidR="0068799B" w:rsidRDefault="00706A31" w:rsidP="0068799B">
      <w:pPr>
        <w:widowControl/>
        <w:adjustRightInd/>
        <w:ind w:left="4320"/>
        <w:jc w:val="center"/>
        <w:rPr>
          <w:sz w:val="28"/>
        </w:rPr>
      </w:pPr>
      <w:r>
        <w:rPr>
          <w:sz w:val="28"/>
        </w:rPr>
        <w:t xml:space="preserve">16 </w:t>
      </w:r>
      <w:r w:rsidR="00705205">
        <w:rPr>
          <w:sz w:val="28"/>
        </w:rPr>
        <w:t>января</w:t>
      </w:r>
      <w:r w:rsidR="000933FF">
        <w:rPr>
          <w:sz w:val="28"/>
        </w:rPr>
        <w:t xml:space="preserve"> </w:t>
      </w:r>
      <w:r w:rsidR="00705205">
        <w:rPr>
          <w:sz w:val="28"/>
        </w:rPr>
        <w:t>2013</w:t>
      </w:r>
      <w:r w:rsidR="0068799B">
        <w:rPr>
          <w:sz w:val="28"/>
        </w:rPr>
        <w:t xml:space="preserve"> года № </w:t>
      </w:r>
      <w:r>
        <w:rPr>
          <w:sz w:val="28"/>
        </w:rPr>
        <w:t>7</w:t>
      </w:r>
    </w:p>
    <w:p w:rsidR="00705205" w:rsidRPr="00781501" w:rsidRDefault="00705205" w:rsidP="0068799B">
      <w:pPr>
        <w:widowControl/>
        <w:adjustRightInd/>
        <w:ind w:left="4320"/>
        <w:jc w:val="center"/>
        <w:rPr>
          <w:sz w:val="16"/>
          <w:szCs w:val="16"/>
        </w:rPr>
      </w:pPr>
    </w:p>
    <w:p w:rsidR="005A3110" w:rsidRPr="005A3110" w:rsidRDefault="005A3110" w:rsidP="005A3110">
      <w:pPr>
        <w:widowControl/>
        <w:shd w:val="clear" w:color="auto" w:fill="FFFFFF"/>
        <w:autoSpaceDE/>
        <w:autoSpaceDN/>
        <w:adjustRightInd/>
        <w:spacing w:before="30" w:after="30" w:line="285" w:lineRule="atLeast"/>
        <w:jc w:val="center"/>
        <w:rPr>
          <w:b/>
          <w:sz w:val="28"/>
          <w:szCs w:val="28"/>
        </w:rPr>
      </w:pPr>
      <w:r w:rsidRPr="005A3110">
        <w:rPr>
          <w:b/>
          <w:color w:val="333333"/>
          <w:sz w:val="28"/>
          <w:szCs w:val="28"/>
        </w:rPr>
        <w:t>ПОЛОЖЕНИЕ</w:t>
      </w:r>
      <w:r w:rsidRPr="005A3110">
        <w:rPr>
          <w:b/>
          <w:color w:val="333333"/>
          <w:sz w:val="28"/>
          <w:szCs w:val="28"/>
        </w:rPr>
        <w:br/>
        <w:t xml:space="preserve">о </w:t>
      </w:r>
      <w:r w:rsidRPr="006A6485">
        <w:rPr>
          <w:b/>
          <w:sz w:val="28"/>
          <w:szCs w:val="28"/>
        </w:rPr>
        <w:t>К</w:t>
      </w:r>
      <w:r w:rsidRPr="005A3110">
        <w:rPr>
          <w:b/>
          <w:sz w:val="28"/>
          <w:szCs w:val="28"/>
        </w:rPr>
        <w:t xml:space="preserve">омиссии </w:t>
      </w:r>
      <w:r w:rsidRPr="006A6485">
        <w:rPr>
          <w:b/>
          <w:sz w:val="28"/>
          <w:szCs w:val="28"/>
        </w:rPr>
        <w:t>по защите прав потребителей на территории</w:t>
      </w:r>
      <w:r w:rsidRPr="006A6485">
        <w:rPr>
          <w:rFonts w:cs="Calibri"/>
          <w:b/>
          <w:sz w:val="28"/>
          <w:szCs w:val="28"/>
        </w:rPr>
        <w:t xml:space="preserve"> муниципального района «Петровск-Забайкальский район»</w:t>
      </w:r>
      <w:r w:rsidRPr="006A6485">
        <w:rPr>
          <w:b/>
          <w:sz w:val="28"/>
          <w:szCs w:val="28"/>
        </w:rPr>
        <w:t xml:space="preserve"> </w:t>
      </w:r>
    </w:p>
    <w:p w:rsidR="005A3110" w:rsidRPr="00781501" w:rsidRDefault="005A3110" w:rsidP="005A3110">
      <w:pPr>
        <w:widowControl/>
        <w:shd w:val="clear" w:color="auto" w:fill="FFFFFF"/>
        <w:autoSpaceDE/>
        <w:autoSpaceDN/>
        <w:adjustRightInd/>
        <w:spacing w:before="30" w:after="30" w:line="285" w:lineRule="atLeast"/>
        <w:jc w:val="center"/>
        <w:rPr>
          <w:sz w:val="16"/>
          <w:szCs w:val="16"/>
        </w:rPr>
      </w:pPr>
    </w:p>
    <w:p w:rsidR="005A3110" w:rsidRPr="005A3110" w:rsidRDefault="005A3110" w:rsidP="005A3110">
      <w:pPr>
        <w:widowControl/>
        <w:shd w:val="clear" w:color="auto" w:fill="FFFFFF"/>
        <w:autoSpaceDE/>
        <w:autoSpaceDN/>
        <w:adjustRightInd/>
        <w:spacing w:before="30" w:after="30" w:line="285" w:lineRule="atLeast"/>
        <w:jc w:val="center"/>
        <w:rPr>
          <w:sz w:val="28"/>
          <w:szCs w:val="28"/>
        </w:rPr>
      </w:pPr>
      <w:r w:rsidRPr="005A3110">
        <w:rPr>
          <w:sz w:val="28"/>
          <w:szCs w:val="28"/>
        </w:rPr>
        <w:t>1. Общие положения</w:t>
      </w:r>
    </w:p>
    <w:p w:rsidR="005A3110" w:rsidRPr="006A6485" w:rsidRDefault="005A3110" w:rsidP="005A3110">
      <w:pPr>
        <w:widowControl/>
        <w:shd w:val="clear" w:color="auto" w:fill="FFFFFF"/>
        <w:autoSpaceDE/>
        <w:autoSpaceDN/>
        <w:adjustRightInd/>
        <w:spacing w:before="30" w:after="30" w:line="285" w:lineRule="atLeast"/>
        <w:ind w:firstLine="709"/>
        <w:jc w:val="both"/>
        <w:rPr>
          <w:sz w:val="28"/>
          <w:szCs w:val="28"/>
        </w:rPr>
      </w:pPr>
      <w:r w:rsidRPr="005A3110">
        <w:rPr>
          <w:sz w:val="28"/>
          <w:szCs w:val="28"/>
        </w:rPr>
        <w:t>1.1. </w:t>
      </w:r>
      <w:r w:rsidRPr="006A6485">
        <w:rPr>
          <w:sz w:val="28"/>
          <w:szCs w:val="28"/>
        </w:rPr>
        <w:t>К</w:t>
      </w:r>
      <w:r w:rsidRPr="005A3110">
        <w:rPr>
          <w:sz w:val="28"/>
          <w:szCs w:val="28"/>
        </w:rPr>
        <w:t xml:space="preserve">омиссия по защите прав потребителей </w:t>
      </w:r>
      <w:r w:rsidRPr="006A6485">
        <w:rPr>
          <w:sz w:val="28"/>
          <w:szCs w:val="28"/>
        </w:rPr>
        <w:t>на территории</w:t>
      </w:r>
      <w:r w:rsidRPr="006A6485">
        <w:rPr>
          <w:rFonts w:cs="Calibri"/>
          <w:b/>
          <w:sz w:val="28"/>
          <w:szCs w:val="28"/>
        </w:rPr>
        <w:t xml:space="preserve"> </w:t>
      </w:r>
      <w:r w:rsidRPr="006A6485">
        <w:rPr>
          <w:rFonts w:cs="Calibri"/>
          <w:sz w:val="28"/>
          <w:szCs w:val="28"/>
        </w:rPr>
        <w:t>муниципального района «Петровск-Забайкальский район»</w:t>
      </w:r>
      <w:r w:rsidRPr="006A6485">
        <w:rPr>
          <w:sz w:val="28"/>
          <w:szCs w:val="28"/>
        </w:rPr>
        <w:t xml:space="preserve"> </w:t>
      </w:r>
      <w:r w:rsidRPr="005A3110">
        <w:rPr>
          <w:sz w:val="28"/>
          <w:szCs w:val="28"/>
        </w:rPr>
        <w:t>(далее –</w:t>
      </w:r>
      <w:r w:rsidRPr="006A6485">
        <w:rPr>
          <w:sz w:val="28"/>
          <w:szCs w:val="28"/>
        </w:rPr>
        <w:t xml:space="preserve"> К</w:t>
      </w:r>
      <w:r w:rsidRPr="005A3110">
        <w:rPr>
          <w:sz w:val="28"/>
          <w:szCs w:val="28"/>
        </w:rPr>
        <w:t xml:space="preserve">омиссия) является </w:t>
      </w:r>
      <w:r w:rsidRPr="006A6485">
        <w:rPr>
          <w:sz w:val="28"/>
          <w:szCs w:val="28"/>
        </w:rPr>
        <w:t>координационным</w:t>
      </w:r>
      <w:r w:rsidRPr="005A3110">
        <w:rPr>
          <w:sz w:val="28"/>
          <w:szCs w:val="28"/>
        </w:rPr>
        <w:t xml:space="preserve"> органом</w:t>
      </w:r>
      <w:r w:rsidRPr="006A6485">
        <w:rPr>
          <w:sz w:val="28"/>
          <w:szCs w:val="28"/>
        </w:rPr>
        <w:t>, образованным в целях обеспечения согласованных действий заинтересованных лиц при проведении мероприятий по защите прав потребителей, в том числе обеспечению качественными и безопасными потребительскими товарами населения муниципального района «Петровск-Забайкальский район».</w:t>
      </w:r>
      <w:r w:rsidRPr="005A3110">
        <w:rPr>
          <w:sz w:val="28"/>
          <w:szCs w:val="28"/>
        </w:rPr>
        <w:t xml:space="preserve"> </w:t>
      </w:r>
    </w:p>
    <w:p w:rsidR="005A3110" w:rsidRPr="005A3110" w:rsidRDefault="005A3110" w:rsidP="005A3110">
      <w:pPr>
        <w:widowControl/>
        <w:shd w:val="clear" w:color="auto" w:fill="FFFFFF"/>
        <w:autoSpaceDE/>
        <w:autoSpaceDN/>
        <w:adjustRightInd/>
        <w:spacing w:before="30" w:after="30" w:line="285" w:lineRule="atLeast"/>
        <w:ind w:firstLine="709"/>
        <w:jc w:val="both"/>
        <w:rPr>
          <w:sz w:val="28"/>
          <w:szCs w:val="28"/>
        </w:rPr>
      </w:pPr>
      <w:r w:rsidRPr="005A3110">
        <w:rPr>
          <w:sz w:val="28"/>
          <w:szCs w:val="28"/>
        </w:rPr>
        <w:t xml:space="preserve">1.2. В своей деятельности </w:t>
      </w:r>
      <w:r w:rsidR="00226487" w:rsidRPr="006A6485">
        <w:rPr>
          <w:sz w:val="28"/>
          <w:szCs w:val="28"/>
        </w:rPr>
        <w:t>К</w:t>
      </w:r>
      <w:r w:rsidRPr="005A3110">
        <w:rPr>
          <w:sz w:val="28"/>
          <w:szCs w:val="28"/>
        </w:rPr>
        <w:t xml:space="preserve">омиссия руководствуется Конституцией Российской Федерации, федеральными законами, иными правовыми актами Российской Федерации, законами и иными правовыми актами </w:t>
      </w:r>
      <w:r w:rsidR="00226487" w:rsidRPr="006A6485">
        <w:rPr>
          <w:sz w:val="28"/>
          <w:szCs w:val="28"/>
        </w:rPr>
        <w:t>Забайкальского края</w:t>
      </w:r>
      <w:r w:rsidRPr="005A3110">
        <w:rPr>
          <w:sz w:val="28"/>
          <w:szCs w:val="28"/>
        </w:rPr>
        <w:t>, а также настоящим Положением.</w:t>
      </w:r>
    </w:p>
    <w:p w:rsidR="00226487" w:rsidRPr="005A3110" w:rsidRDefault="005A3110" w:rsidP="005A3110">
      <w:pPr>
        <w:widowControl/>
        <w:shd w:val="clear" w:color="auto" w:fill="FFFFFF"/>
        <w:autoSpaceDE/>
        <w:autoSpaceDN/>
        <w:adjustRightInd/>
        <w:spacing w:before="30" w:after="30" w:line="285" w:lineRule="atLeast"/>
        <w:ind w:firstLine="709"/>
        <w:jc w:val="both"/>
        <w:rPr>
          <w:color w:val="333333"/>
          <w:sz w:val="16"/>
          <w:szCs w:val="16"/>
        </w:rPr>
      </w:pPr>
      <w:r w:rsidRPr="005A3110">
        <w:rPr>
          <w:sz w:val="28"/>
          <w:szCs w:val="28"/>
        </w:rPr>
        <w:t xml:space="preserve">1.3. Персональный состав </w:t>
      </w:r>
      <w:r w:rsidR="00226487" w:rsidRPr="006A6485">
        <w:rPr>
          <w:sz w:val="28"/>
          <w:szCs w:val="28"/>
        </w:rPr>
        <w:t>К</w:t>
      </w:r>
      <w:r w:rsidRPr="005A3110">
        <w:rPr>
          <w:sz w:val="28"/>
          <w:szCs w:val="28"/>
        </w:rPr>
        <w:t xml:space="preserve">омиссии утверждается и изменяется постановлением </w:t>
      </w:r>
      <w:r w:rsidR="00226487" w:rsidRPr="006A6485">
        <w:rPr>
          <w:sz w:val="28"/>
          <w:szCs w:val="28"/>
        </w:rPr>
        <w:t xml:space="preserve">Администрации </w:t>
      </w:r>
      <w:r w:rsidR="00226487" w:rsidRPr="006A6485">
        <w:rPr>
          <w:rFonts w:cs="Calibri"/>
          <w:sz w:val="28"/>
          <w:szCs w:val="28"/>
        </w:rPr>
        <w:t>муниципального района «Петровск-Забайкальский район»</w:t>
      </w:r>
      <w:r w:rsidRPr="005A3110">
        <w:rPr>
          <w:sz w:val="28"/>
          <w:szCs w:val="28"/>
        </w:rPr>
        <w:t>. </w:t>
      </w:r>
    </w:p>
    <w:p w:rsidR="005A3110" w:rsidRDefault="005A3110" w:rsidP="00226487">
      <w:pPr>
        <w:widowControl/>
        <w:shd w:val="clear" w:color="auto" w:fill="FFFFFF"/>
        <w:autoSpaceDE/>
        <w:autoSpaceDN/>
        <w:adjustRightInd/>
        <w:spacing w:before="30" w:after="30" w:line="285" w:lineRule="atLeast"/>
        <w:jc w:val="center"/>
        <w:rPr>
          <w:b/>
          <w:color w:val="333333"/>
          <w:sz w:val="28"/>
          <w:szCs w:val="28"/>
        </w:rPr>
      </w:pPr>
      <w:r w:rsidRPr="005A3110">
        <w:rPr>
          <w:b/>
          <w:color w:val="333333"/>
          <w:sz w:val="28"/>
          <w:szCs w:val="28"/>
        </w:rPr>
        <w:t xml:space="preserve">2. </w:t>
      </w:r>
      <w:r w:rsidR="00226487">
        <w:rPr>
          <w:b/>
          <w:color w:val="333333"/>
          <w:sz w:val="28"/>
          <w:szCs w:val="28"/>
        </w:rPr>
        <w:t>Основные з</w:t>
      </w:r>
      <w:r w:rsidRPr="005A3110">
        <w:rPr>
          <w:b/>
          <w:color w:val="333333"/>
          <w:sz w:val="28"/>
          <w:szCs w:val="28"/>
        </w:rPr>
        <w:t xml:space="preserve">адачи </w:t>
      </w:r>
      <w:r w:rsidR="00226487">
        <w:rPr>
          <w:b/>
          <w:color w:val="333333"/>
          <w:sz w:val="28"/>
          <w:szCs w:val="28"/>
        </w:rPr>
        <w:t>К</w:t>
      </w:r>
      <w:r w:rsidRPr="005A3110">
        <w:rPr>
          <w:b/>
          <w:color w:val="333333"/>
          <w:sz w:val="28"/>
          <w:szCs w:val="28"/>
        </w:rPr>
        <w:t>омиссии</w:t>
      </w:r>
    </w:p>
    <w:p w:rsidR="00226487" w:rsidRPr="006A6485" w:rsidRDefault="00226487" w:rsidP="00226487">
      <w:pPr>
        <w:widowControl/>
        <w:shd w:val="clear" w:color="auto" w:fill="FFFFFF"/>
        <w:autoSpaceDE/>
        <w:autoSpaceDN/>
        <w:adjustRightInd/>
        <w:spacing w:before="30" w:after="30" w:line="285" w:lineRule="atLeast"/>
        <w:ind w:firstLine="709"/>
        <w:jc w:val="both"/>
        <w:rPr>
          <w:sz w:val="28"/>
          <w:szCs w:val="28"/>
        </w:rPr>
      </w:pPr>
      <w:r w:rsidRPr="006A6485">
        <w:rPr>
          <w:sz w:val="28"/>
          <w:szCs w:val="28"/>
        </w:rPr>
        <w:t>2.1. Основными задачами Комиссии являются:</w:t>
      </w:r>
    </w:p>
    <w:p w:rsidR="00226487" w:rsidRPr="006A6485" w:rsidRDefault="00226487" w:rsidP="00226487">
      <w:pPr>
        <w:widowControl/>
        <w:shd w:val="clear" w:color="auto" w:fill="FFFFFF"/>
        <w:autoSpaceDE/>
        <w:autoSpaceDN/>
        <w:adjustRightInd/>
        <w:spacing w:before="30" w:after="30" w:line="285" w:lineRule="atLeast"/>
        <w:ind w:firstLine="709"/>
        <w:jc w:val="both"/>
        <w:rPr>
          <w:sz w:val="28"/>
          <w:szCs w:val="28"/>
        </w:rPr>
      </w:pPr>
      <w:r w:rsidRPr="006A6485">
        <w:rPr>
          <w:sz w:val="28"/>
          <w:szCs w:val="28"/>
        </w:rPr>
        <w:t xml:space="preserve">1) осуществление защиты прав потребителей в соответствии </w:t>
      </w:r>
      <w:r w:rsidR="007E0EB7">
        <w:rPr>
          <w:sz w:val="28"/>
          <w:szCs w:val="28"/>
        </w:rPr>
        <w:t>с действующим законодательством;</w:t>
      </w:r>
    </w:p>
    <w:p w:rsidR="00226487" w:rsidRPr="006A6485" w:rsidRDefault="00226487" w:rsidP="00226487">
      <w:pPr>
        <w:widowControl/>
        <w:shd w:val="clear" w:color="auto" w:fill="FFFFFF"/>
        <w:autoSpaceDE/>
        <w:autoSpaceDN/>
        <w:adjustRightInd/>
        <w:spacing w:before="30" w:after="30" w:line="285" w:lineRule="atLeast"/>
        <w:ind w:firstLine="709"/>
        <w:jc w:val="both"/>
        <w:rPr>
          <w:rFonts w:eastAsiaTheme="minorEastAsia"/>
          <w:sz w:val="28"/>
          <w:szCs w:val="28"/>
        </w:rPr>
      </w:pPr>
      <w:r w:rsidRPr="006A6485">
        <w:rPr>
          <w:sz w:val="28"/>
          <w:szCs w:val="28"/>
        </w:rPr>
        <w:t>2) рассмотрение жалоб</w:t>
      </w:r>
      <w:r w:rsidRPr="006A6485">
        <w:rPr>
          <w:rFonts w:eastAsiaTheme="minorEastAsia"/>
          <w:sz w:val="28"/>
          <w:szCs w:val="28"/>
        </w:rPr>
        <w:t xml:space="preserve"> потребителей и консультация</w:t>
      </w:r>
      <w:r w:rsidRPr="00226487">
        <w:rPr>
          <w:rFonts w:eastAsiaTheme="minorEastAsia"/>
          <w:sz w:val="28"/>
          <w:szCs w:val="28"/>
        </w:rPr>
        <w:t xml:space="preserve"> их по во</w:t>
      </w:r>
      <w:r w:rsidR="007E0EB7">
        <w:rPr>
          <w:rFonts w:eastAsiaTheme="minorEastAsia"/>
          <w:sz w:val="28"/>
          <w:szCs w:val="28"/>
        </w:rPr>
        <w:t>просам защиты прав потребителей;</w:t>
      </w:r>
    </w:p>
    <w:p w:rsidR="00226487" w:rsidRPr="00226487" w:rsidRDefault="00226487" w:rsidP="00226487">
      <w:pPr>
        <w:widowControl/>
        <w:shd w:val="clear" w:color="auto" w:fill="FFFFFF"/>
        <w:autoSpaceDE/>
        <w:autoSpaceDN/>
        <w:adjustRightInd/>
        <w:spacing w:before="30" w:after="30" w:line="285" w:lineRule="atLeast"/>
        <w:ind w:firstLine="709"/>
        <w:jc w:val="both"/>
        <w:rPr>
          <w:rFonts w:eastAsiaTheme="minorEastAsia"/>
          <w:sz w:val="28"/>
          <w:szCs w:val="28"/>
        </w:rPr>
      </w:pPr>
      <w:r w:rsidRPr="006A6485">
        <w:rPr>
          <w:rFonts w:eastAsiaTheme="minorEastAsia"/>
          <w:sz w:val="28"/>
          <w:szCs w:val="28"/>
        </w:rPr>
        <w:t>3) предъявление исков в суде в целях защиты прав потребителей по собственной инициативе или по поручению потребителя (группы потребителей) в интересах нео</w:t>
      </w:r>
      <w:r w:rsidR="007E0EB7">
        <w:rPr>
          <w:rFonts w:eastAsiaTheme="minorEastAsia"/>
          <w:sz w:val="28"/>
          <w:szCs w:val="28"/>
        </w:rPr>
        <w:t>пределенного круга потребителей;</w:t>
      </w:r>
    </w:p>
    <w:p w:rsidR="00226487" w:rsidRPr="00226487" w:rsidRDefault="00226487" w:rsidP="00226487">
      <w:pPr>
        <w:ind w:firstLine="709"/>
        <w:jc w:val="both"/>
        <w:rPr>
          <w:rFonts w:eastAsiaTheme="minorEastAsia"/>
          <w:sz w:val="28"/>
          <w:szCs w:val="28"/>
        </w:rPr>
      </w:pPr>
      <w:r w:rsidRPr="006A6485">
        <w:rPr>
          <w:rFonts w:eastAsiaTheme="minorEastAsia"/>
          <w:sz w:val="28"/>
          <w:szCs w:val="28"/>
        </w:rPr>
        <w:t>4) п</w:t>
      </w:r>
      <w:r w:rsidRPr="00226487">
        <w:rPr>
          <w:rFonts w:eastAsiaTheme="minorEastAsia"/>
          <w:sz w:val="28"/>
          <w:szCs w:val="28"/>
        </w:rPr>
        <w:t>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w:t>
      </w:r>
      <w:r w:rsidRPr="006A6485">
        <w:rPr>
          <w:rFonts w:eastAsiaTheme="minorEastAsia"/>
          <w:sz w:val="28"/>
          <w:szCs w:val="28"/>
        </w:rPr>
        <w:t>е извещение</w:t>
      </w:r>
      <w:r w:rsidRPr="00226487">
        <w:rPr>
          <w:rFonts w:eastAsiaTheme="minorEastAsia"/>
          <w:sz w:val="28"/>
          <w:szCs w:val="28"/>
        </w:rPr>
        <w:t xml:space="preserve"> об этом </w:t>
      </w:r>
      <w:r w:rsidRPr="006A6485">
        <w:rPr>
          <w:rFonts w:eastAsiaTheme="minorEastAsia"/>
          <w:sz w:val="28"/>
          <w:szCs w:val="28"/>
        </w:rPr>
        <w:t xml:space="preserve">в </w:t>
      </w:r>
      <w:r w:rsidRPr="00226487">
        <w:rPr>
          <w:rFonts w:eastAsiaTheme="minorEastAsia"/>
          <w:sz w:val="28"/>
          <w:szCs w:val="28"/>
        </w:rPr>
        <w:t xml:space="preserve">федеральные органы исполнительной власти, осуществляющие </w:t>
      </w:r>
      <w:proofErr w:type="gramStart"/>
      <w:r w:rsidRPr="00226487">
        <w:rPr>
          <w:rFonts w:eastAsiaTheme="minorEastAsia"/>
          <w:sz w:val="28"/>
          <w:szCs w:val="28"/>
        </w:rPr>
        <w:t>контроль за</w:t>
      </w:r>
      <w:proofErr w:type="gramEnd"/>
      <w:r w:rsidRPr="00226487">
        <w:rPr>
          <w:rFonts w:eastAsiaTheme="minorEastAsia"/>
          <w:sz w:val="28"/>
          <w:szCs w:val="28"/>
        </w:rPr>
        <w:t xml:space="preserve"> качеством и безопасностью товаров (работ, услуг).</w:t>
      </w:r>
    </w:p>
    <w:p w:rsidR="00781501" w:rsidRPr="00781501" w:rsidRDefault="00781501" w:rsidP="006A6485">
      <w:pPr>
        <w:pStyle w:val="ae"/>
        <w:widowControl/>
        <w:tabs>
          <w:tab w:val="left" w:pos="1077"/>
        </w:tabs>
        <w:autoSpaceDE/>
        <w:autoSpaceDN/>
        <w:adjustRightInd/>
        <w:spacing w:after="0" w:line="317" w:lineRule="exact"/>
        <w:ind w:left="40" w:right="1" w:firstLine="102"/>
        <w:jc w:val="center"/>
        <w:rPr>
          <w:rFonts w:eastAsia="Arial Unicode MS"/>
          <w:b/>
          <w:iCs/>
          <w:sz w:val="16"/>
          <w:szCs w:val="16"/>
        </w:rPr>
      </w:pPr>
    </w:p>
    <w:p w:rsidR="003F5CBC" w:rsidRPr="003F5CBC" w:rsidRDefault="006A6485" w:rsidP="006A6485">
      <w:pPr>
        <w:pStyle w:val="ae"/>
        <w:widowControl/>
        <w:tabs>
          <w:tab w:val="left" w:pos="1077"/>
        </w:tabs>
        <w:autoSpaceDE/>
        <w:autoSpaceDN/>
        <w:adjustRightInd/>
        <w:spacing w:after="0" w:line="317" w:lineRule="exact"/>
        <w:ind w:left="40" w:right="1" w:firstLine="102"/>
        <w:jc w:val="center"/>
        <w:rPr>
          <w:rFonts w:eastAsia="Arial Unicode MS"/>
          <w:b/>
          <w:iCs/>
          <w:sz w:val="28"/>
          <w:szCs w:val="28"/>
        </w:rPr>
      </w:pPr>
      <w:r w:rsidRPr="006A6485">
        <w:rPr>
          <w:rFonts w:eastAsia="Arial Unicode MS"/>
          <w:b/>
          <w:iCs/>
          <w:sz w:val="28"/>
          <w:szCs w:val="28"/>
        </w:rPr>
        <w:t>3. Функции Комиссии</w:t>
      </w:r>
    </w:p>
    <w:p w:rsidR="003F5CBC" w:rsidRPr="003F5CBC" w:rsidRDefault="006A6485" w:rsidP="006A6485">
      <w:pPr>
        <w:widowControl/>
        <w:tabs>
          <w:tab w:val="left" w:pos="1187"/>
        </w:tabs>
        <w:autoSpaceDE/>
        <w:autoSpaceDN/>
        <w:adjustRightInd/>
        <w:spacing w:line="317" w:lineRule="exact"/>
        <w:ind w:left="40" w:right="1" w:firstLine="669"/>
        <w:jc w:val="both"/>
        <w:rPr>
          <w:rFonts w:eastAsia="Arial Unicode MS"/>
          <w:sz w:val="28"/>
          <w:szCs w:val="28"/>
        </w:rPr>
      </w:pPr>
      <w:r>
        <w:rPr>
          <w:rFonts w:eastAsia="Arial Unicode MS"/>
          <w:sz w:val="28"/>
          <w:szCs w:val="28"/>
        </w:rPr>
        <w:t xml:space="preserve">3.1. </w:t>
      </w:r>
      <w:r w:rsidR="003F5CBC" w:rsidRPr="003F5CBC">
        <w:rPr>
          <w:rFonts w:eastAsia="Arial Unicode MS"/>
          <w:sz w:val="28"/>
          <w:szCs w:val="28"/>
        </w:rPr>
        <w:t>Комиссия с целью выполнения возложенных на нее задач осуществляет следующие функции:</w:t>
      </w:r>
    </w:p>
    <w:p w:rsidR="003F5CBC" w:rsidRPr="003F5CBC" w:rsidRDefault="006A6485" w:rsidP="006A6485">
      <w:pPr>
        <w:widowControl/>
        <w:tabs>
          <w:tab w:val="left" w:pos="1058"/>
        </w:tabs>
        <w:autoSpaceDE/>
        <w:autoSpaceDN/>
        <w:adjustRightInd/>
        <w:spacing w:line="317" w:lineRule="exact"/>
        <w:ind w:right="1" w:firstLine="709"/>
        <w:jc w:val="both"/>
        <w:rPr>
          <w:rFonts w:eastAsia="Arial Unicode MS"/>
          <w:sz w:val="28"/>
          <w:szCs w:val="28"/>
        </w:rPr>
      </w:pPr>
      <w:r>
        <w:rPr>
          <w:rFonts w:eastAsia="Arial Unicode MS"/>
          <w:sz w:val="28"/>
          <w:szCs w:val="28"/>
        </w:rPr>
        <w:t xml:space="preserve">1) </w:t>
      </w:r>
      <w:r w:rsidR="003F5CBC" w:rsidRPr="003F5CBC">
        <w:rPr>
          <w:rFonts w:eastAsia="Arial Unicode MS"/>
          <w:sz w:val="28"/>
          <w:szCs w:val="28"/>
        </w:rPr>
        <w:t xml:space="preserve">рассматривает в пределах своей компетенции вопросы, касающиеся осуществления мероприятий по защите прав потребителей, в том числе </w:t>
      </w:r>
      <w:r w:rsidR="003F5CBC" w:rsidRPr="003F5CBC">
        <w:rPr>
          <w:rFonts w:eastAsia="Arial Unicode MS"/>
          <w:sz w:val="28"/>
          <w:szCs w:val="28"/>
        </w:rPr>
        <w:lastRenderedPageBreak/>
        <w:t xml:space="preserve">обеспечению качественными и безопасными потребительскими товарами </w:t>
      </w:r>
      <w:r w:rsidR="007E0EB7">
        <w:rPr>
          <w:rFonts w:eastAsia="Arial Unicode MS"/>
          <w:sz w:val="28"/>
          <w:szCs w:val="28"/>
        </w:rPr>
        <w:t>населения района;</w:t>
      </w:r>
    </w:p>
    <w:p w:rsidR="003F5CBC" w:rsidRPr="003F5CBC" w:rsidRDefault="006A6485" w:rsidP="006A6485">
      <w:pPr>
        <w:widowControl/>
        <w:tabs>
          <w:tab w:val="left" w:pos="1278"/>
        </w:tabs>
        <w:autoSpaceDE/>
        <w:autoSpaceDN/>
        <w:adjustRightInd/>
        <w:spacing w:line="317" w:lineRule="exact"/>
        <w:ind w:right="1" w:firstLine="709"/>
        <w:jc w:val="both"/>
        <w:rPr>
          <w:rFonts w:eastAsia="Arial Unicode MS"/>
          <w:sz w:val="28"/>
          <w:szCs w:val="28"/>
        </w:rPr>
      </w:pPr>
      <w:r>
        <w:rPr>
          <w:rFonts w:eastAsia="Arial Unicode MS"/>
          <w:sz w:val="28"/>
          <w:szCs w:val="28"/>
        </w:rPr>
        <w:t xml:space="preserve">2) </w:t>
      </w:r>
      <w:r w:rsidR="003F5CBC" w:rsidRPr="003F5CBC">
        <w:rPr>
          <w:rFonts w:eastAsia="Arial Unicode MS"/>
          <w:sz w:val="28"/>
          <w:szCs w:val="28"/>
        </w:rPr>
        <w:t>вносит предложения органам местного самоуправления о согласованности действий при проведении мероприятий по защите прав потребителей, в том числе обеспечению качественными и безопасными потребитель</w:t>
      </w:r>
      <w:r w:rsidR="007E0EB7">
        <w:rPr>
          <w:rFonts w:eastAsia="Arial Unicode MS"/>
          <w:sz w:val="28"/>
          <w:szCs w:val="28"/>
        </w:rPr>
        <w:t>скими товарами населения района;</w:t>
      </w:r>
    </w:p>
    <w:p w:rsidR="003F5CBC" w:rsidRPr="003F5CBC" w:rsidRDefault="006A6485" w:rsidP="006A6485">
      <w:pPr>
        <w:widowControl/>
        <w:tabs>
          <w:tab w:val="left" w:pos="1211"/>
        </w:tabs>
        <w:autoSpaceDE/>
        <w:autoSpaceDN/>
        <w:adjustRightInd/>
        <w:spacing w:line="317" w:lineRule="exact"/>
        <w:ind w:right="1" w:firstLine="709"/>
        <w:jc w:val="both"/>
        <w:rPr>
          <w:rFonts w:eastAsia="Arial Unicode MS"/>
          <w:sz w:val="28"/>
          <w:szCs w:val="28"/>
        </w:rPr>
      </w:pPr>
      <w:r>
        <w:rPr>
          <w:rFonts w:eastAsia="Arial Unicode MS"/>
          <w:sz w:val="28"/>
          <w:szCs w:val="28"/>
        </w:rPr>
        <w:t xml:space="preserve">3) </w:t>
      </w:r>
      <w:r w:rsidR="003F5CBC" w:rsidRPr="003F5CBC">
        <w:rPr>
          <w:rFonts w:eastAsia="Arial Unicode MS"/>
          <w:sz w:val="28"/>
          <w:szCs w:val="28"/>
        </w:rPr>
        <w:t>формирует предложения по совершенствованию нормативной правовой базы в части вопросов, имеющих значение для осуществления мероприятий по защите прав по</w:t>
      </w:r>
      <w:r w:rsidR="007E0EB7">
        <w:rPr>
          <w:rFonts w:eastAsia="Arial Unicode MS"/>
          <w:sz w:val="28"/>
          <w:szCs w:val="28"/>
        </w:rPr>
        <w:t>требителей на территории района;</w:t>
      </w:r>
    </w:p>
    <w:p w:rsidR="003F5CBC" w:rsidRPr="003F5CBC" w:rsidRDefault="006A6485" w:rsidP="006A6485">
      <w:pPr>
        <w:widowControl/>
        <w:tabs>
          <w:tab w:val="left" w:pos="1168"/>
        </w:tabs>
        <w:autoSpaceDE/>
        <w:autoSpaceDN/>
        <w:adjustRightInd/>
        <w:spacing w:after="338" w:line="317" w:lineRule="exact"/>
        <w:ind w:right="1" w:firstLine="709"/>
        <w:jc w:val="both"/>
        <w:rPr>
          <w:rFonts w:eastAsia="Arial Unicode MS"/>
          <w:sz w:val="28"/>
          <w:szCs w:val="28"/>
        </w:rPr>
      </w:pPr>
      <w:r>
        <w:rPr>
          <w:rFonts w:eastAsia="Arial Unicode MS"/>
          <w:sz w:val="28"/>
          <w:szCs w:val="28"/>
        </w:rPr>
        <w:t xml:space="preserve">4) </w:t>
      </w:r>
      <w:r w:rsidR="003F5CBC" w:rsidRPr="003F5CBC">
        <w:rPr>
          <w:rFonts w:eastAsia="Arial Unicode MS"/>
          <w:sz w:val="28"/>
          <w:szCs w:val="28"/>
        </w:rPr>
        <w:t>рассматривает и анализирует предоставленную информацию о выявленных нарушениях прав потребителей, в том числе о поступлении некачественных и опасных товаров на потребительский рынок района, и готовит предложения по выявлению и устранению причин, способствующих возникновению таких нарушений.</w:t>
      </w:r>
    </w:p>
    <w:p w:rsidR="003F5CBC" w:rsidRPr="006A6485" w:rsidRDefault="006A6485" w:rsidP="006A6485">
      <w:pPr>
        <w:pStyle w:val="a8"/>
        <w:jc w:val="center"/>
        <w:rPr>
          <w:rFonts w:eastAsia="Arial Unicode MS"/>
          <w:b/>
          <w:sz w:val="28"/>
          <w:szCs w:val="28"/>
        </w:rPr>
      </w:pPr>
      <w:r w:rsidRPr="006A6485">
        <w:rPr>
          <w:rFonts w:eastAsia="Arial Unicode MS"/>
          <w:b/>
          <w:sz w:val="28"/>
          <w:szCs w:val="28"/>
        </w:rPr>
        <w:t>4. Основные права Комиссии</w:t>
      </w:r>
    </w:p>
    <w:p w:rsidR="003F5CBC" w:rsidRPr="006A6485" w:rsidRDefault="006A6485" w:rsidP="006A6485">
      <w:pPr>
        <w:pStyle w:val="a8"/>
        <w:ind w:firstLine="709"/>
        <w:jc w:val="both"/>
        <w:rPr>
          <w:rFonts w:eastAsia="Arial Unicode MS"/>
          <w:sz w:val="28"/>
          <w:szCs w:val="28"/>
        </w:rPr>
      </w:pPr>
      <w:r>
        <w:rPr>
          <w:rFonts w:eastAsia="Arial Unicode MS"/>
          <w:sz w:val="28"/>
          <w:szCs w:val="28"/>
        </w:rPr>
        <w:t xml:space="preserve">4.1. </w:t>
      </w:r>
      <w:r w:rsidR="003F5CBC" w:rsidRPr="006A6485">
        <w:rPr>
          <w:rFonts w:eastAsia="Arial Unicode MS"/>
          <w:sz w:val="28"/>
          <w:szCs w:val="28"/>
        </w:rPr>
        <w:t>Комиссия в пределах своей компетенции имеет право:</w:t>
      </w:r>
    </w:p>
    <w:p w:rsidR="003F5CBC" w:rsidRPr="006A6485" w:rsidRDefault="006A6485" w:rsidP="006A6485">
      <w:pPr>
        <w:pStyle w:val="a8"/>
        <w:ind w:firstLine="709"/>
        <w:jc w:val="both"/>
        <w:rPr>
          <w:rFonts w:eastAsia="Arial Unicode MS"/>
          <w:sz w:val="28"/>
          <w:szCs w:val="28"/>
        </w:rPr>
      </w:pPr>
      <w:r>
        <w:rPr>
          <w:rFonts w:eastAsia="Arial Unicode MS"/>
          <w:sz w:val="28"/>
          <w:szCs w:val="28"/>
        </w:rPr>
        <w:t xml:space="preserve">1) </w:t>
      </w:r>
      <w:r w:rsidR="003F5CBC" w:rsidRPr="006A6485">
        <w:rPr>
          <w:rFonts w:eastAsia="Arial Unicode MS"/>
          <w:sz w:val="28"/>
          <w:szCs w:val="28"/>
        </w:rPr>
        <w:t>организовать независи</w:t>
      </w:r>
      <w:r w:rsidR="007E0EB7">
        <w:rPr>
          <w:rFonts w:eastAsia="Arial Unicode MS"/>
          <w:sz w:val="28"/>
          <w:szCs w:val="28"/>
        </w:rPr>
        <w:t>мую экспертизу качества товаров;</w:t>
      </w:r>
    </w:p>
    <w:p w:rsidR="003F5CBC" w:rsidRPr="006A6485" w:rsidRDefault="006A6485" w:rsidP="006A6485">
      <w:pPr>
        <w:pStyle w:val="a8"/>
        <w:ind w:firstLine="709"/>
        <w:jc w:val="both"/>
        <w:rPr>
          <w:rFonts w:eastAsia="Arial Unicode MS"/>
          <w:sz w:val="28"/>
          <w:szCs w:val="28"/>
        </w:rPr>
      </w:pPr>
      <w:r>
        <w:rPr>
          <w:rFonts w:eastAsia="Arial Unicode MS"/>
          <w:sz w:val="28"/>
          <w:szCs w:val="28"/>
        </w:rPr>
        <w:t xml:space="preserve">2) </w:t>
      </w:r>
      <w:r w:rsidR="003F5CBC" w:rsidRPr="006A6485">
        <w:rPr>
          <w:rFonts w:eastAsia="Arial Unicode MS"/>
          <w:sz w:val="28"/>
          <w:szCs w:val="28"/>
        </w:rPr>
        <w:t xml:space="preserve">получать от отделов, </w:t>
      </w:r>
      <w:r>
        <w:rPr>
          <w:rFonts w:eastAsia="Arial Unicode MS"/>
          <w:sz w:val="28"/>
          <w:szCs w:val="28"/>
        </w:rPr>
        <w:t>Комитетов</w:t>
      </w:r>
      <w:r w:rsidR="003F5CBC" w:rsidRPr="006A6485">
        <w:rPr>
          <w:rFonts w:eastAsia="Arial Unicode MS"/>
          <w:sz w:val="28"/>
          <w:szCs w:val="28"/>
        </w:rPr>
        <w:t xml:space="preserve"> Администрации, предприятий, учреждений, организаций независимо от подчиненности, форм собственности, находящихся на территории района сведения, документы, иные материалы, необходимые для осуществления </w:t>
      </w:r>
      <w:r w:rsidR="007E0EB7">
        <w:rPr>
          <w:rFonts w:eastAsia="Arial Unicode MS"/>
          <w:sz w:val="28"/>
          <w:szCs w:val="28"/>
        </w:rPr>
        <w:t>мер по защите прав потребителей;</w:t>
      </w:r>
    </w:p>
    <w:p w:rsidR="003F5CBC" w:rsidRPr="003F5CBC" w:rsidRDefault="00781501" w:rsidP="00781501">
      <w:pPr>
        <w:widowControl/>
        <w:tabs>
          <w:tab w:val="left" w:pos="1106"/>
        </w:tabs>
        <w:autoSpaceDE/>
        <w:autoSpaceDN/>
        <w:adjustRightInd/>
        <w:spacing w:line="322" w:lineRule="exact"/>
        <w:ind w:right="1" w:firstLine="709"/>
        <w:jc w:val="both"/>
        <w:rPr>
          <w:rFonts w:eastAsia="Arial Unicode MS"/>
          <w:sz w:val="28"/>
          <w:szCs w:val="28"/>
        </w:rPr>
      </w:pPr>
      <w:r>
        <w:rPr>
          <w:rFonts w:eastAsia="Arial Unicode MS"/>
          <w:sz w:val="28"/>
          <w:szCs w:val="28"/>
        </w:rPr>
        <w:t xml:space="preserve">3) </w:t>
      </w:r>
      <w:r w:rsidR="006A6485">
        <w:rPr>
          <w:rFonts w:eastAsia="Arial Unicode MS"/>
          <w:sz w:val="28"/>
          <w:szCs w:val="28"/>
        </w:rPr>
        <w:t>о</w:t>
      </w:r>
      <w:r w:rsidR="003F5CBC" w:rsidRPr="003F5CBC">
        <w:rPr>
          <w:rFonts w:eastAsia="Arial Unicode MS"/>
          <w:sz w:val="28"/>
          <w:szCs w:val="28"/>
        </w:rPr>
        <w:t xml:space="preserve">бращаться к органам управления, осуществляющим </w:t>
      </w:r>
      <w:proofErr w:type="gramStart"/>
      <w:r w:rsidR="003F5CBC" w:rsidRPr="003F5CBC">
        <w:rPr>
          <w:rFonts w:eastAsia="Arial Unicode MS"/>
          <w:sz w:val="28"/>
          <w:szCs w:val="28"/>
        </w:rPr>
        <w:t>контроль за</w:t>
      </w:r>
      <w:proofErr w:type="gramEnd"/>
      <w:r w:rsidR="003F5CBC" w:rsidRPr="003F5CBC">
        <w:rPr>
          <w:rFonts w:eastAsia="Arial Unicode MS"/>
          <w:sz w:val="28"/>
          <w:szCs w:val="28"/>
        </w:rPr>
        <w:t xml:space="preserve"> безопасностью товаров (работ, услуг), за применением </w:t>
      </w:r>
      <w:r>
        <w:rPr>
          <w:rFonts w:eastAsia="Arial Unicode MS"/>
          <w:sz w:val="28"/>
          <w:szCs w:val="28"/>
        </w:rPr>
        <w:t xml:space="preserve">ими санкций, предусмотренных статьей </w:t>
      </w:r>
      <w:r w:rsidR="003F5CBC" w:rsidRPr="003F5CBC">
        <w:rPr>
          <w:rFonts w:eastAsia="Arial Unicode MS"/>
          <w:sz w:val="28"/>
          <w:szCs w:val="28"/>
        </w:rPr>
        <w:t>43 Федерального Зако</w:t>
      </w:r>
      <w:r w:rsidR="007E0EB7">
        <w:rPr>
          <w:rFonts w:eastAsia="Arial Unicode MS"/>
          <w:sz w:val="28"/>
          <w:szCs w:val="28"/>
        </w:rPr>
        <w:t>на «О защите прав потребителей»;</w:t>
      </w:r>
    </w:p>
    <w:p w:rsidR="003F5CBC" w:rsidRDefault="00781501" w:rsidP="00781501">
      <w:pPr>
        <w:widowControl/>
        <w:tabs>
          <w:tab w:val="left" w:pos="1106"/>
        </w:tabs>
        <w:autoSpaceDE/>
        <w:autoSpaceDN/>
        <w:adjustRightInd/>
        <w:spacing w:line="322" w:lineRule="exact"/>
        <w:ind w:right="1" w:firstLine="709"/>
        <w:jc w:val="both"/>
        <w:rPr>
          <w:rFonts w:eastAsia="Arial Unicode MS"/>
          <w:sz w:val="28"/>
          <w:szCs w:val="28"/>
        </w:rPr>
      </w:pPr>
      <w:r>
        <w:rPr>
          <w:rFonts w:eastAsia="Arial Unicode MS"/>
          <w:sz w:val="28"/>
          <w:szCs w:val="28"/>
        </w:rPr>
        <w:t xml:space="preserve">4) </w:t>
      </w:r>
      <w:r w:rsidR="003F5CBC" w:rsidRPr="003F5CBC">
        <w:rPr>
          <w:rFonts w:eastAsia="Arial Unicode MS"/>
          <w:sz w:val="28"/>
          <w:szCs w:val="28"/>
        </w:rPr>
        <w:t xml:space="preserve">поддерживать требования отдельных </w:t>
      </w:r>
      <w:proofErr w:type="gramStart"/>
      <w:r w:rsidR="003F5CBC" w:rsidRPr="003F5CBC">
        <w:rPr>
          <w:rFonts w:eastAsia="Arial Unicode MS"/>
          <w:sz w:val="28"/>
          <w:szCs w:val="28"/>
        </w:rPr>
        <w:t>потребителей</w:t>
      </w:r>
      <w:proofErr w:type="gramEnd"/>
      <w:r w:rsidR="003F5CBC" w:rsidRPr="003F5CBC">
        <w:rPr>
          <w:rFonts w:eastAsia="Arial Unicode MS"/>
          <w:sz w:val="28"/>
          <w:szCs w:val="28"/>
        </w:rPr>
        <w:t xml:space="preserve"> о возмещении морального вреда причиненного потребителям.</w:t>
      </w:r>
    </w:p>
    <w:p w:rsidR="00781501" w:rsidRPr="003F5CBC" w:rsidRDefault="00781501" w:rsidP="00781501">
      <w:pPr>
        <w:widowControl/>
        <w:tabs>
          <w:tab w:val="left" w:pos="1106"/>
        </w:tabs>
        <w:autoSpaceDE/>
        <w:autoSpaceDN/>
        <w:adjustRightInd/>
        <w:spacing w:line="322" w:lineRule="exact"/>
        <w:ind w:right="1" w:firstLine="709"/>
        <w:jc w:val="both"/>
        <w:rPr>
          <w:rFonts w:eastAsia="Arial Unicode MS"/>
          <w:sz w:val="16"/>
          <w:szCs w:val="16"/>
        </w:rPr>
      </w:pPr>
    </w:p>
    <w:p w:rsidR="003F5CBC" w:rsidRPr="00781501" w:rsidRDefault="00781501" w:rsidP="00781501">
      <w:pPr>
        <w:pStyle w:val="a8"/>
        <w:jc w:val="center"/>
        <w:rPr>
          <w:rFonts w:eastAsia="Arial Unicode MS"/>
          <w:b/>
          <w:sz w:val="28"/>
          <w:szCs w:val="28"/>
        </w:rPr>
      </w:pPr>
      <w:r w:rsidRPr="00781501">
        <w:rPr>
          <w:rFonts w:eastAsia="Arial Unicode MS"/>
          <w:b/>
          <w:sz w:val="28"/>
          <w:szCs w:val="28"/>
        </w:rPr>
        <w:t>5. Порядок работы Комиссии</w:t>
      </w:r>
    </w:p>
    <w:p w:rsidR="003F5CBC" w:rsidRPr="00781501" w:rsidRDefault="00781501" w:rsidP="00781501">
      <w:pPr>
        <w:pStyle w:val="a8"/>
        <w:ind w:firstLine="709"/>
        <w:jc w:val="both"/>
        <w:rPr>
          <w:rFonts w:eastAsia="Arial Unicode MS"/>
          <w:sz w:val="28"/>
          <w:szCs w:val="28"/>
        </w:rPr>
      </w:pPr>
      <w:r>
        <w:rPr>
          <w:rFonts w:eastAsia="Arial Unicode MS"/>
          <w:sz w:val="28"/>
          <w:szCs w:val="28"/>
        </w:rPr>
        <w:t xml:space="preserve">5.1. </w:t>
      </w:r>
      <w:r w:rsidR="003F5CBC" w:rsidRPr="00781501">
        <w:rPr>
          <w:rFonts w:eastAsia="Arial Unicode MS"/>
          <w:sz w:val="28"/>
          <w:szCs w:val="28"/>
        </w:rPr>
        <w:t>Комиссия осуществляет свою деятельность в соответствии с планом работы, принимаемом на заседании Комиссии, утвержденным ее председателем.</w:t>
      </w:r>
    </w:p>
    <w:p w:rsidR="003F5CBC" w:rsidRPr="00781501" w:rsidRDefault="00781501" w:rsidP="00781501">
      <w:pPr>
        <w:pStyle w:val="a8"/>
        <w:ind w:firstLine="709"/>
        <w:jc w:val="both"/>
        <w:rPr>
          <w:rFonts w:eastAsia="Arial Unicode MS"/>
          <w:sz w:val="28"/>
          <w:szCs w:val="28"/>
        </w:rPr>
      </w:pPr>
      <w:r>
        <w:rPr>
          <w:rFonts w:eastAsia="Arial Unicode MS"/>
          <w:sz w:val="28"/>
          <w:szCs w:val="28"/>
        </w:rPr>
        <w:t xml:space="preserve">5.2. </w:t>
      </w:r>
      <w:r w:rsidR="003F5CBC" w:rsidRPr="00781501">
        <w:rPr>
          <w:rFonts w:eastAsia="Arial Unicode MS"/>
          <w:sz w:val="28"/>
          <w:szCs w:val="28"/>
        </w:rPr>
        <w:t>При возникновении необходимости безотлагательного рассмотрения вопросов, относящихся к компетенции Комиссии, заседания проводятся вне плана работы.</w:t>
      </w:r>
    </w:p>
    <w:p w:rsidR="003F5CBC" w:rsidRPr="00781501" w:rsidRDefault="00781501" w:rsidP="00781501">
      <w:pPr>
        <w:pStyle w:val="a8"/>
        <w:ind w:firstLine="709"/>
        <w:jc w:val="both"/>
        <w:rPr>
          <w:rFonts w:eastAsia="Arial Unicode MS"/>
          <w:sz w:val="28"/>
          <w:szCs w:val="28"/>
        </w:rPr>
      </w:pPr>
      <w:r>
        <w:rPr>
          <w:rFonts w:eastAsia="Arial Unicode MS"/>
          <w:sz w:val="28"/>
          <w:szCs w:val="28"/>
        </w:rPr>
        <w:t xml:space="preserve">5.3. </w:t>
      </w:r>
      <w:r w:rsidR="003F5CBC" w:rsidRPr="00781501">
        <w:rPr>
          <w:rFonts w:eastAsia="Arial Unicode MS"/>
          <w:sz w:val="28"/>
          <w:szCs w:val="28"/>
        </w:rPr>
        <w:t>Заседание Комиссии проводит председатель, а в его отсутствие - заместитель председателя Комиссии.</w:t>
      </w:r>
    </w:p>
    <w:p w:rsidR="003F5CBC" w:rsidRPr="00781501" w:rsidRDefault="00781501" w:rsidP="00781501">
      <w:pPr>
        <w:pStyle w:val="a8"/>
        <w:ind w:firstLine="709"/>
        <w:jc w:val="both"/>
        <w:rPr>
          <w:rFonts w:eastAsia="Arial Unicode MS"/>
          <w:sz w:val="28"/>
          <w:szCs w:val="28"/>
        </w:rPr>
      </w:pPr>
      <w:r>
        <w:rPr>
          <w:rFonts w:eastAsia="Arial Unicode MS"/>
          <w:sz w:val="28"/>
          <w:szCs w:val="28"/>
        </w:rPr>
        <w:t xml:space="preserve">5.4. </w:t>
      </w:r>
      <w:r w:rsidR="003F5CBC" w:rsidRPr="00781501">
        <w:rPr>
          <w:rFonts w:eastAsia="Arial Unicode MS"/>
          <w:sz w:val="28"/>
          <w:szCs w:val="28"/>
        </w:rPr>
        <w:t>Заседание Комиссии считается правомочным, если присутствуют две трети членов Комиссии.</w:t>
      </w:r>
    </w:p>
    <w:p w:rsidR="00781501" w:rsidRPr="00781501" w:rsidRDefault="00781501" w:rsidP="00781501">
      <w:pPr>
        <w:pStyle w:val="a8"/>
        <w:ind w:firstLine="709"/>
        <w:jc w:val="both"/>
        <w:rPr>
          <w:rFonts w:eastAsia="Arial Unicode MS"/>
          <w:sz w:val="28"/>
          <w:szCs w:val="28"/>
        </w:rPr>
      </w:pPr>
      <w:r>
        <w:rPr>
          <w:rFonts w:eastAsia="Arial Unicode MS"/>
          <w:sz w:val="28"/>
          <w:szCs w:val="28"/>
        </w:rPr>
        <w:t xml:space="preserve">5.5. </w:t>
      </w:r>
      <w:r w:rsidRPr="00781501">
        <w:rPr>
          <w:rFonts w:eastAsia="Arial Unicode MS"/>
          <w:sz w:val="28"/>
          <w:szCs w:val="28"/>
        </w:rPr>
        <w:t>Члены Комиссии принимают участие в ее работе на общественных началах.</w:t>
      </w:r>
    </w:p>
    <w:p w:rsidR="00781501" w:rsidRDefault="00781501" w:rsidP="00781501">
      <w:pPr>
        <w:pStyle w:val="a8"/>
        <w:ind w:firstLine="709"/>
        <w:jc w:val="both"/>
        <w:rPr>
          <w:sz w:val="28"/>
        </w:rPr>
      </w:pPr>
      <w:r>
        <w:rPr>
          <w:rFonts w:eastAsia="Arial Unicode MS"/>
          <w:sz w:val="28"/>
          <w:szCs w:val="28"/>
        </w:rPr>
        <w:t>5.6</w:t>
      </w:r>
      <w:r w:rsidR="003F5CBC" w:rsidRPr="00781501">
        <w:rPr>
          <w:rFonts w:eastAsia="Arial Unicode MS"/>
          <w:sz w:val="28"/>
          <w:szCs w:val="28"/>
        </w:rPr>
        <w:t>. Решения Комиссии принимают простым большинством голосов п</w:t>
      </w:r>
      <w:r>
        <w:rPr>
          <w:rFonts w:eastAsia="Arial Unicode MS"/>
          <w:sz w:val="28"/>
          <w:szCs w:val="28"/>
        </w:rPr>
        <w:t xml:space="preserve">ри </w:t>
      </w:r>
      <w:r w:rsidR="003F5CBC" w:rsidRPr="00781501">
        <w:rPr>
          <w:rFonts w:eastAsia="Arial Unicode MS"/>
          <w:sz w:val="28"/>
          <w:szCs w:val="28"/>
        </w:rPr>
        <w:t>открытом голосовании присутствующих на заседании членов Комиссии, в случае равенства решающим голосом является голос председателя Комиссии.</w:t>
      </w:r>
      <w:r>
        <w:rPr>
          <w:sz w:val="28"/>
        </w:rPr>
        <w:br w:type="page"/>
      </w:r>
    </w:p>
    <w:p w:rsidR="0019649A" w:rsidRPr="0068799B" w:rsidRDefault="0019649A" w:rsidP="0019649A">
      <w:pPr>
        <w:widowControl/>
        <w:adjustRightInd/>
        <w:ind w:left="4320"/>
        <w:jc w:val="center"/>
        <w:rPr>
          <w:i/>
          <w:sz w:val="28"/>
        </w:rPr>
      </w:pPr>
      <w:r w:rsidRPr="0068799B">
        <w:rPr>
          <w:sz w:val="28"/>
        </w:rPr>
        <w:lastRenderedPageBreak/>
        <w:t>ПРИЛОЖЕНИЕ</w:t>
      </w:r>
      <w:r>
        <w:rPr>
          <w:sz w:val="28"/>
        </w:rPr>
        <w:t xml:space="preserve"> № 2</w:t>
      </w:r>
    </w:p>
    <w:p w:rsidR="0019649A" w:rsidRDefault="0019649A" w:rsidP="0019649A">
      <w:pPr>
        <w:widowControl/>
        <w:adjustRightInd/>
        <w:ind w:left="4320"/>
        <w:jc w:val="center"/>
        <w:rPr>
          <w:sz w:val="28"/>
        </w:rPr>
      </w:pPr>
      <w:r w:rsidRPr="0068799B">
        <w:rPr>
          <w:sz w:val="28"/>
        </w:rPr>
        <w:t xml:space="preserve">к постановлению Администрации муниципального района </w:t>
      </w:r>
    </w:p>
    <w:p w:rsidR="0019649A" w:rsidRPr="0068799B" w:rsidRDefault="0019649A" w:rsidP="0019649A">
      <w:pPr>
        <w:widowControl/>
        <w:adjustRightInd/>
        <w:ind w:left="4320"/>
        <w:jc w:val="center"/>
        <w:rPr>
          <w:sz w:val="28"/>
        </w:rPr>
      </w:pPr>
      <w:r w:rsidRPr="0068799B">
        <w:rPr>
          <w:sz w:val="28"/>
        </w:rPr>
        <w:t>«Петровск-Забайкальский район»</w:t>
      </w:r>
    </w:p>
    <w:p w:rsidR="0019649A" w:rsidRDefault="00706A31" w:rsidP="0019649A">
      <w:pPr>
        <w:widowControl/>
        <w:adjustRightInd/>
        <w:ind w:left="4320"/>
        <w:jc w:val="center"/>
        <w:rPr>
          <w:sz w:val="28"/>
        </w:rPr>
      </w:pPr>
      <w:r>
        <w:rPr>
          <w:sz w:val="28"/>
        </w:rPr>
        <w:t xml:space="preserve">16 </w:t>
      </w:r>
      <w:r w:rsidR="0019649A">
        <w:rPr>
          <w:sz w:val="28"/>
        </w:rPr>
        <w:t xml:space="preserve">января 2013 года № </w:t>
      </w:r>
      <w:r>
        <w:rPr>
          <w:sz w:val="28"/>
        </w:rPr>
        <w:t>7</w:t>
      </w:r>
    </w:p>
    <w:p w:rsidR="0019649A" w:rsidRPr="0068799B" w:rsidRDefault="0019649A" w:rsidP="0019649A">
      <w:pPr>
        <w:widowControl/>
        <w:adjustRightInd/>
        <w:ind w:left="4320"/>
        <w:jc w:val="center"/>
        <w:rPr>
          <w:sz w:val="28"/>
        </w:rPr>
      </w:pPr>
    </w:p>
    <w:p w:rsidR="0019649A" w:rsidRDefault="0019649A" w:rsidP="0019649A">
      <w:pPr>
        <w:widowControl/>
        <w:shd w:val="clear" w:color="auto" w:fill="FFFFFF"/>
        <w:autoSpaceDE/>
        <w:autoSpaceDN/>
        <w:adjustRightInd/>
        <w:spacing w:before="30" w:after="30" w:line="285" w:lineRule="atLeast"/>
        <w:jc w:val="center"/>
        <w:rPr>
          <w:rFonts w:cs="Calibri"/>
          <w:b/>
          <w:sz w:val="28"/>
          <w:szCs w:val="28"/>
        </w:rPr>
      </w:pPr>
      <w:r>
        <w:rPr>
          <w:b/>
          <w:color w:val="333333"/>
          <w:sz w:val="28"/>
          <w:szCs w:val="28"/>
        </w:rPr>
        <w:t>Состав</w:t>
      </w:r>
      <w:r w:rsidRPr="005A3110">
        <w:rPr>
          <w:b/>
          <w:color w:val="333333"/>
          <w:sz w:val="28"/>
          <w:szCs w:val="28"/>
        </w:rPr>
        <w:br/>
        <w:t>Комиссии по защите прав потребителей на территории</w:t>
      </w:r>
      <w:r w:rsidRPr="005A3110">
        <w:rPr>
          <w:rFonts w:cs="Calibri"/>
          <w:b/>
          <w:sz w:val="28"/>
          <w:szCs w:val="28"/>
        </w:rPr>
        <w:t xml:space="preserve"> </w:t>
      </w:r>
    </w:p>
    <w:p w:rsidR="0019649A" w:rsidRDefault="0019649A" w:rsidP="0019649A">
      <w:pPr>
        <w:widowControl/>
        <w:shd w:val="clear" w:color="auto" w:fill="FFFFFF"/>
        <w:autoSpaceDE/>
        <w:autoSpaceDN/>
        <w:adjustRightInd/>
        <w:spacing w:before="30" w:after="30" w:line="285" w:lineRule="atLeast"/>
        <w:jc w:val="center"/>
        <w:rPr>
          <w:b/>
          <w:color w:val="333333"/>
          <w:sz w:val="28"/>
          <w:szCs w:val="28"/>
        </w:rPr>
      </w:pPr>
      <w:r w:rsidRPr="005A3110">
        <w:rPr>
          <w:rFonts w:cs="Calibri"/>
          <w:b/>
          <w:sz w:val="28"/>
          <w:szCs w:val="28"/>
        </w:rPr>
        <w:t>муниципального района «Петровск-Забайкальский район»</w:t>
      </w:r>
      <w:r w:rsidRPr="005A3110">
        <w:rPr>
          <w:b/>
          <w:color w:val="333333"/>
          <w:sz w:val="28"/>
          <w:szCs w:val="28"/>
        </w:rPr>
        <w:t xml:space="preserve"> </w:t>
      </w:r>
    </w:p>
    <w:p w:rsidR="0019649A" w:rsidRDefault="0019649A" w:rsidP="0019649A">
      <w:pPr>
        <w:widowControl/>
        <w:shd w:val="clear" w:color="auto" w:fill="FFFFFF"/>
        <w:autoSpaceDE/>
        <w:autoSpaceDN/>
        <w:adjustRightInd/>
        <w:spacing w:before="30" w:after="30" w:line="285" w:lineRule="atLeast"/>
        <w:jc w:val="center"/>
        <w:rPr>
          <w:b/>
          <w:color w:val="333333"/>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6A2C89" w:rsidTr="009A7B6C">
        <w:tc>
          <w:tcPr>
            <w:tcW w:w="4786" w:type="dxa"/>
          </w:tcPr>
          <w:p w:rsidR="006A2C89" w:rsidRPr="009A7B6C" w:rsidRDefault="006A2C89" w:rsidP="0019649A">
            <w:pPr>
              <w:widowControl/>
              <w:autoSpaceDE/>
              <w:autoSpaceDN/>
              <w:adjustRightInd/>
              <w:spacing w:before="30" w:after="30" w:line="285" w:lineRule="atLeast"/>
              <w:rPr>
                <w:sz w:val="28"/>
                <w:szCs w:val="28"/>
              </w:rPr>
            </w:pPr>
            <w:r w:rsidRPr="009A7B6C">
              <w:rPr>
                <w:sz w:val="28"/>
                <w:szCs w:val="28"/>
              </w:rPr>
              <w:t>Чепцов Роман Романович</w:t>
            </w:r>
          </w:p>
        </w:tc>
        <w:tc>
          <w:tcPr>
            <w:tcW w:w="4787" w:type="dxa"/>
          </w:tcPr>
          <w:p w:rsidR="006A2C89" w:rsidRPr="009A7B6C" w:rsidRDefault="006A2C89" w:rsidP="0019649A">
            <w:pPr>
              <w:widowControl/>
              <w:autoSpaceDE/>
              <w:autoSpaceDN/>
              <w:adjustRightInd/>
              <w:spacing w:before="30" w:after="30" w:line="285" w:lineRule="atLeast"/>
              <w:rPr>
                <w:sz w:val="28"/>
                <w:szCs w:val="28"/>
              </w:rPr>
            </w:pPr>
            <w:r w:rsidRPr="009A7B6C">
              <w:rPr>
                <w:sz w:val="28"/>
                <w:szCs w:val="28"/>
              </w:rPr>
              <w:t>- заместитель Главы Администрации района по социальным вопросам, председатель Комиссии;</w:t>
            </w:r>
          </w:p>
        </w:tc>
      </w:tr>
      <w:tr w:rsidR="0019649A" w:rsidTr="009A7B6C">
        <w:tc>
          <w:tcPr>
            <w:tcW w:w="4786" w:type="dxa"/>
          </w:tcPr>
          <w:p w:rsidR="0019649A" w:rsidRPr="009A7B6C" w:rsidRDefault="0019649A" w:rsidP="0019649A">
            <w:pPr>
              <w:widowControl/>
              <w:autoSpaceDE/>
              <w:autoSpaceDN/>
              <w:adjustRightInd/>
              <w:spacing w:before="30" w:after="30" w:line="285" w:lineRule="atLeast"/>
              <w:rPr>
                <w:sz w:val="28"/>
                <w:szCs w:val="28"/>
              </w:rPr>
            </w:pPr>
            <w:proofErr w:type="spellStart"/>
            <w:r w:rsidRPr="009A7B6C">
              <w:rPr>
                <w:sz w:val="28"/>
                <w:szCs w:val="28"/>
              </w:rPr>
              <w:t>Сагайдачная</w:t>
            </w:r>
            <w:proofErr w:type="spellEnd"/>
            <w:r w:rsidRPr="009A7B6C">
              <w:rPr>
                <w:sz w:val="28"/>
                <w:szCs w:val="28"/>
              </w:rPr>
              <w:t xml:space="preserve"> Наталья Александровна</w:t>
            </w:r>
          </w:p>
        </w:tc>
        <w:tc>
          <w:tcPr>
            <w:tcW w:w="4787" w:type="dxa"/>
          </w:tcPr>
          <w:p w:rsidR="0019649A" w:rsidRPr="009A7B6C" w:rsidRDefault="0019649A" w:rsidP="006A2C89">
            <w:pPr>
              <w:widowControl/>
              <w:autoSpaceDE/>
              <w:autoSpaceDN/>
              <w:adjustRightInd/>
              <w:spacing w:before="30" w:after="30" w:line="285" w:lineRule="atLeast"/>
              <w:rPr>
                <w:sz w:val="28"/>
                <w:szCs w:val="28"/>
              </w:rPr>
            </w:pPr>
            <w:r w:rsidRPr="009A7B6C">
              <w:rPr>
                <w:sz w:val="28"/>
                <w:szCs w:val="28"/>
              </w:rPr>
              <w:t xml:space="preserve">- начальник отдела экономики Администрации района, </w:t>
            </w:r>
            <w:r w:rsidR="006A2C89" w:rsidRPr="009A7B6C">
              <w:rPr>
                <w:sz w:val="28"/>
                <w:szCs w:val="24"/>
              </w:rPr>
              <w:t>заместитель председателя Комиссии;</w:t>
            </w:r>
          </w:p>
        </w:tc>
      </w:tr>
      <w:tr w:rsidR="0019649A" w:rsidTr="009A7B6C">
        <w:tc>
          <w:tcPr>
            <w:tcW w:w="4786" w:type="dxa"/>
          </w:tcPr>
          <w:p w:rsidR="0019649A" w:rsidRPr="009A7B6C" w:rsidRDefault="0019649A" w:rsidP="0019649A">
            <w:pPr>
              <w:widowControl/>
              <w:autoSpaceDE/>
              <w:autoSpaceDN/>
              <w:adjustRightInd/>
              <w:spacing w:before="30" w:after="30" w:line="285" w:lineRule="atLeast"/>
              <w:rPr>
                <w:sz w:val="28"/>
                <w:szCs w:val="28"/>
              </w:rPr>
            </w:pPr>
            <w:proofErr w:type="spellStart"/>
            <w:r w:rsidRPr="009A7B6C">
              <w:rPr>
                <w:sz w:val="28"/>
                <w:szCs w:val="28"/>
              </w:rPr>
              <w:t>Кривецкая</w:t>
            </w:r>
            <w:proofErr w:type="spellEnd"/>
            <w:r w:rsidRPr="009A7B6C">
              <w:rPr>
                <w:sz w:val="28"/>
                <w:szCs w:val="28"/>
              </w:rPr>
              <w:t xml:space="preserve"> Инна Александровна</w:t>
            </w:r>
          </w:p>
        </w:tc>
        <w:tc>
          <w:tcPr>
            <w:tcW w:w="4787" w:type="dxa"/>
          </w:tcPr>
          <w:p w:rsidR="0019649A" w:rsidRPr="009A7B6C" w:rsidRDefault="0019649A" w:rsidP="00CB2DCC">
            <w:pPr>
              <w:widowControl/>
              <w:autoSpaceDE/>
              <w:autoSpaceDN/>
              <w:adjustRightInd/>
              <w:spacing w:before="30" w:after="30" w:line="285" w:lineRule="atLeast"/>
              <w:rPr>
                <w:sz w:val="28"/>
                <w:szCs w:val="28"/>
              </w:rPr>
            </w:pPr>
            <w:r w:rsidRPr="009A7B6C">
              <w:rPr>
                <w:sz w:val="28"/>
                <w:szCs w:val="28"/>
              </w:rPr>
              <w:t xml:space="preserve">- ведущий специалист отдела экономики Администрации района, </w:t>
            </w:r>
            <w:r w:rsidR="00CB2DCC" w:rsidRPr="009A7B6C">
              <w:rPr>
                <w:sz w:val="28"/>
                <w:szCs w:val="28"/>
              </w:rPr>
              <w:t>секретарь</w:t>
            </w:r>
            <w:r w:rsidRPr="009A7B6C">
              <w:rPr>
                <w:sz w:val="28"/>
                <w:szCs w:val="28"/>
              </w:rPr>
              <w:t xml:space="preserve"> Комиссии;</w:t>
            </w:r>
          </w:p>
        </w:tc>
      </w:tr>
      <w:tr w:rsidR="006A2C89" w:rsidTr="009A7B6C">
        <w:tc>
          <w:tcPr>
            <w:tcW w:w="4786" w:type="dxa"/>
          </w:tcPr>
          <w:p w:rsidR="006A2C89" w:rsidRPr="009A7B6C" w:rsidRDefault="006A2C89" w:rsidP="00711602">
            <w:pPr>
              <w:widowControl/>
              <w:autoSpaceDE/>
              <w:autoSpaceDN/>
              <w:adjustRightInd/>
              <w:spacing w:before="30" w:after="30" w:line="285" w:lineRule="atLeast"/>
              <w:rPr>
                <w:sz w:val="28"/>
                <w:szCs w:val="28"/>
              </w:rPr>
            </w:pPr>
            <w:r w:rsidRPr="009A7B6C">
              <w:rPr>
                <w:sz w:val="28"/>
                <w:szCs w:val="28"/>
              </w:rPr>
              <w:t>Федорова Ирина Юрьевна</w:t>
            </w:r>
          </w:p>
        </w:tc>
        <w:tc>
          <w:tcPr>
            <w:tcW w:w="4787" w:type="dxa"/>
          </w:tcPr>
          <w:p w:rsidR="006A2C89" w:rsidRPr="009A7B6C" w:rsidRDefault="006A2C89" w:rsidP="00711602">
            <w:pPr>
              <w:widowControl/>
              <w:autoSpaceDE/>
              <w:autoSpaceDN/>
              <w:adjustRightInd/>
              <w:spacing w:before="30" w:after="30" w:line="285" w:lineRule="atLeast"/>
              <w:rPr>
                <w:sz w:val="28"/>
                <w:szCs w:val="28"/>
              </w:rPr>
            </w:pPr>
            <w:r w:rsidRPr="009A7B6C">
              <w:rPr>
                <w:sz w:val="28"/>
                <w:szCs w:val="28"/>
              </w:rPr>
              <w:t xml:space="preserve">- </w:t>
            </w:r>
            <w:r w:rsidRPr="009A7B6C">
              <w:rPr>
                <w:sz w:val="28"/>
                <w:szCs w:val="24"/>
              </w:rPr>
              <w:t>начальник юридическо</w:t>
            </w:r>
            <w:r w:rsidR="00706A31">
              <w:rPr>
                <w:sz w:val="28"/>
                <w:szCs w:val="24"/>
              </w:rPr>
              <w:t>го отдела Администрации района;</w:t>
            </w:r>
          </w:p>
        </w:tc>
      </w:tr>
      <w:tr w:rsidR="006A2C89" w:rsidTr="009A7B6C">
        <w:tc>
          <w:tcPr>
            <w:tcW w:w="4786" w:type="dxa"/>
          </w:tcPr>
          <w:p w:rsidR="006A2C89" w:rsidRPr="009A7B6C" w:rsidRDefault="006A2C89" w:rsidP="009F37DF">
            <w:pPr>
              <w:widowControl/>
              <w:autoSpaceDE/>
              <w:autoSpaceDN/>
              <w:adjustRightInd/>
              <w:spacing w:before="30" w:after="30" w:line="285" w:lineRule="atLeast"/>
              <w:rPr>
                <w:sz w:val="28"/>
                <w:szCs w:val="28"/>
              </w:rPr>
            </w:pPr>
            <w:r w:rsidRPr="009A7B6C">
              <w:rPr>
                <w:sz w:val="28"/>
                <w:szCs w:val="28"/>
              </w:rPr>
              <w:t>Смолина Наталья Викторовна</w:t>
            </w:r>
          </w:p>
        </w:tc>
        <w:tc>
          <w:tcPr>
            <w:tcW w:w="4787" w:type="dxa"/>
          </w:tcPr>
          <w:p w:rsidR="00706A31" w:rsidRDefault="006A2C89" w:rsidP="009F37DF">
            <w:pPr>
              <w:widowControl/>
              <w:autoSpaceDE/>
              <w:autoSpaceDN/>
              <w:adjustRightInd/>
              <w:spacing w:before="30" w:after="30" w:line="285" w:lineRule="atLeast"/>
              <w:rPr>
                <w:sz w:val="28"/>
                <w:szCs w:val="28"/>
              </w:rPr>
            </w:pPr>
            <w:bookmarkStart w:id="0" w:name="_GoBack"/>
            <w:r w:rsidRPr="009A7B6C">
              <w:rPr>
                <w:sz w:val="28"/>
                <w:szCs w:val="28"/>
              </w:rPr>
              <w:t xml:space="preserve">- заместитель начальника территориального отдела Управления </w:t>
            </w:r>
            <w:proofErr w:type="spellStart"/>
            <w:r w:rsidRPr="009A7B6C">
              <w:rPr>
                <w:sz w:val="28"/>
                <w:szCs w:val="28"/>
              </w:rPr>
              <w:t>Роспотребнадзора</w:t>
            </w:r>
            <w:proofErr w:type="spellEnd"/>
            <w:r w:rsidRPr="009A7B6C">
              <w:rPr>
                <w:sz w:val="28"/>
                <w:szCs w:val="28"/>
              </w:rPr>
              <w:t xml:space="preserve"> по Забайкальскому краю </w:t>
            </w:r>
            <w:proofErr w:type="spellStart"/>
            <w:proofErr w:type="gramStart"/>
            <w:r w:rsidRPr="009A7B6C">
              <w:rPr>
                <w:sz w:val="28"/>
                <w:szCs w:val="28"/>
              </w:rPr>
              <w:t>краю</w:t>
            </w:r>
            <w:proofErr w:type="spellEnd"/>
            <w:proofErr w:type="gramEnd"/>
            <w:r w:rsidRPr="009A7B6C">
              <w:rPr>
                <w:sz w:val="28"/>
                <w:szCs w:val="28"/>
              </w:rPr>
              <w:t xml:space="preserve"> в </w:t>
            </w:r>
            <w:proofErr w:type="spellStart"/>
            <w:r w:rsidRPr="009A7B6C">
              <w:rPr>
                <w:sz w:val="28"/>
                <w:szCs w:val="28"/>
              </w:rPr>
              <w:t>Хилокском</w:t>
            </w:r>
            <w:proofErr w:type="spellEnd"/>
            <w:r w:rsidRPr="009A7B6C">
              <w:rPr>
                <w:sz w:val="28"/>
                <w:szCs w:val="28"/>
              </w:rPr>
              <w:t xml:space="preserve">, </w:t>
            </w:r>
            <w:proofErr w:type="spellStart"/>
            <w:r w:rsidRPr="009A7B6C">
              <w:rPr>
                <w:sz w:val="28"/>
                <w:szCs w:val="28"/>
              </w:rPr>
              <w:t>Красночико</w:t>
            </w:r>
            <w:r w:rsidR="00706A31">
              <w:rPr>
                <w:sz w:val="28"/>
                <w:szCs w:val="28"/>
              </w:rPr>
              <w:t>йском</w:t>
            </w:r>
            <w:proofErr w:type="spellEnd"/>
            <w:r w:rsidR="00706A31">
              <w:rPr>
                <w:sz w:val="28"/>
                <w:szCs w:val="28"/>
              </w:rPr>
              <w:t>, Петровск-Забайкальском р</w:t>
            </w:r>
            <w:r w:rsidRPr="009A7B6C">
              <w:rPr>
                <w:sz w:val="28"/>
                <w:szCs w:val="28"/>
              </w:rPr>
              <w:t xml:space="preserve">айоне </w:t>
            </w:r>
          </w:p>
          <w:p w:rsidR="006A2C89" w:rsidRPr="009A7B6C" w:rsidRDefault="006A2C89" w:rsidP="009F37DF">
            <w:pPr>
              <w:widowControl/>
              <w:autoSpaceDE/>
              <w:autoSpaceDN/>
              <w:adjustRightInd/>
              <w:spacing w:before="30" w:after="30" w:line="285" w:lineRule="atLeast"/>
              <w:rPr>
                <w:sz w:val="28"/>
                <w:szCs w:val="28"/>
              </w:rPr>
            </w:pPr>
            <w:r w:rsidRPr="009A7B6C">
              <w:rPr>
                <w:sz w:val="28"/>
                <w:szCs w:val="28"/>
              </w:rPr>
              <w:t>(по согласованию)</w:t>
            </w:r>
            <w:r w:rsidR="00706A31">
              <w:rPr>
                <w:sz w:val="28"/>
                <w:szCs w:val="28"/>
              </w:rPr>
              <w:t>;</w:t>
            </w:r>
            <w:bookmarkEnd w:id="0"/>
          </w:p>
        </w:tc>
      </w:tr>
      <w:tr w:rsidR="006A2C89" w:rsidTr="009A7B6C">
        <w:tc>
          <w:tcPr>
            <w:tcW w:w="4786" w:type="dxa"/>
          </w:tcPr>
          <w:p w:rsidR="006A2C89" w:rsidRPr="009A7B6C" w:rsidRDefault="006A2C89" w:rsidP="0019649A">
            <w:pPr>
              <w:widowControl/>
              <w:autoSpaceDE/>
              <w:autoSpaceDN/>
              <w:adjustRightInd/>
              <w:spacing w:before="30" w:after="30" w:line="285" w:lineRule="atLeast"/>
              <w:rPr>
                <w:sz w:val="28"/>
                <w:szCs w:val="28"/>
              </w:rPr>
            </w:pPr>
            <w:r w:rsidRPr="009A7B6C">
              <w:rPr>
                <w:sz w:val="28"/>
                <w:szCs w:val="28"/>
              </w:rPr>
              <w:t>Петина Ольга Викторовна</w:t>
            </w:r>
          </w:p>
        </w:tc>
        <w:tc>
          <w:tcPr>
            <w:tcW w:w="4787" w:type="dxa"/>
          </w:tcPr>
          <w:p w:rsidR="00706A31" w:rsidRDefault="006A2C89" w:rsidP="009A7B6C">
            <w:pPr>
              <w:widowControl/>
              <w:autoSpaceDE/>
              <w:autoSpaceDN/>
              <w:adjustRightInd/>
              <w:spacing w:before="30" w:after="30" w:line="285" w:lineRule="atLeast"/>
              <w:rPr>
                <w:sz w:val="28"/>
                <w:szCs w:val="28"/>
              </w:rPr>
            </w:pPr>
            <w:r w:rsidRPr="009A7B6C">
              <w:rPr>
                <w:sz w:val="28"/>
                <w:szCs w:val="28"/>
              </w:rPr>
              <w:t>- главный</w:t>
            </w:r>
            <w:r w:rsidR="00B5445B" w:rsidRPr="009A7B6C">
              <w:rPr>
                <w:sz w:val="28"/>
                <w:szCs w:val="28"/>
              </w:rPr>
              <w:t xml:space="preserve"> ветеринарный </w:t>
            </w:r>
            <w:r w:rsidRPr="009A7B6C">
              <w:rPr>
                <w:sz w:val="28"/>
                <w:szCs w:val="28"/>
              </w:rPr>
              <w:t>врач</w:t>
            </w:r>
            <w:r w:rsidR="00B5445B" w:rsidRPr="009A7B6C">
              <w:rPr>
                <w:sz w:val="28"/>
                <w:szCs w:val="28"/>
              </w:rPr>
              <w:t xml:space="preserve"> </w:t>
            </w:r>
            <w:proofErr w:type="spellStart"/>
            <w:r w:rsidR="009A7B6C" w:rsidRPr="009A7B6C">
              <w:rPr>
                <w:sz w:val="28"/>
                <w:szCs w:val="28"/>
              </w:rPr>
              <w:t>ГКУ</w:t>
            </w:r>
            <w:proofErr w:type="spellEnd"/>
            <w:r w:rsidR="00B5445B" w:rsidRPr="009A7B6C">
              <w:rPr>
                <w:sz w:val="28"/>
                <w:szCs w:val="28"/>
              </w:rPr>
              <w:t xml:space="preserve"> </w:t>
            </w:r>
            <w:r w:rsidR="009A7B6C" w:rsidRPr="009A7B6C">
              <w:rPr>
                <w:sz w:val="28"/>
                <w:szCs w:val="28"/>
              </w:rPr>
              <w:t>«</w:t>
            </w:r>
            <w:proofErr w:type="gramStart"/>
            <w:r w:rsidR="00B5445B" w:rsidRPr="009A7B6C">
              <w:rPr>
                <w:sz w:val="28"/>
                <w:szCs w:val="28"/>
              </w:rPr>
              <w:t>Петровск-Забайкальская</w:t>
            </w:r>
            <w:proofErr w:type="gramEnd"/>
            <w:r w:rsidR="00B5445B" w:rsidRPr="009A7B6C">
              <w:rPr>
                <w:sz w:val="28"/>
                <w:szCs w:val="28"/>
              </w:rPr>
              <w:t xml:space="preserve"> станция</w:t>
            </w:r>
            <w:r w:rsidR="009A7B6C" w:rsidRPr="009A7B6C">
              <w:rPr>
                <w:sz w:val="28"/>
                <w:szCs w:val="28"/>
              </w:rPr>
              <w:t xml:space="preserve"> по борьбе с болезнями животных»</w:t>
            </w:r>
            <w:r w:rsidR="00706A31">
              <w:rPr>
                <w:sz w:val="28"/>
                <w:szCs w:val="28"/>
              </w:rPr>
              <w:t xml:space="preserve"> </w:t>
            </w:r>
          </w:p>
          <w:p w:rsidR="006A2C89" w:rsidRPr="009A7B6C" w:rsidRDefault="00706A31" w:rsidP="009A7B6C">
            <w:pPr>
              <w:widowControl/>
              <w:autoSpaceDE/>
              <w:autoSpaceDN/>
              <w:adjustRightInd/>
              <w:spacing w:before="30" w:after="30" w:line="285" w:lineRule="atLeast"/>
              <w:rPr>
                <w:sz w:val="28"/>
                <w:szCs w:val="28"/>
              </w:rPr>
            </w:pPr>
            <w:r>
              <w:rPr>
                <w:sz w:val="28"/>
                <w:szCs w:val="28"/>
              </w:rPr>
              <w:t>(по согласованию);</w:t>
            </w:r>
          </w:p>
        </w:tc>
      </w:tr>
      <w:tr w:rsidR="006A2C89" w:rsidTr="009A7B6C">
        <w:tc>
          <w:tcPr>
            <w:tcW w:w="4786" w:type="dxa"/>
          </w:tcPr>
          <w:p w:rsidR="006A2C89" w:rsidRPr="009A7B6C" w:rsidRDefault="006A2C89" w:rsidP="0019649A">
            <w:pPr>
              <w:widowControl/>
              <w:autoSpaceDE/>
              <w:autoSpaceDN/>
              <w:adjustRightInd/>
              <w:spacing w:before="30" w:after="30" w:line="285" w:lineRule="atLeast"/>
              <w:rPr>
                <w:sz w:val="28"/>
                <w:szCs w:val="28"/>
              </w:rPr>
            </w:pPr>
            <w:r w:rsidRPr="009A7B6C">
              <w:rPr>
                <w:sz w:val="28"/>
                <w:szCs w:val="28"/>
              </w:rPr>
              <w:t>Никифорова Людмила Ивановна</w:t>
            </w:r>
          </w:p>
        </w:tc>
        <w:tc>
          <w:tcPr>
            <w:tcW w:w="4787" w:type="dxa"/>
          </w:tcPr>
          <w:p w:rsidR="006A2C89" w:rsidRPr="009A7B6C" w:rsidRDefault="006A2C89" w:rsidP="0019649A">
            <w:pPr>
              <w:widowControl/>
              <w:autoSpaceDE/>
              <w:autoSpaceDN/>
              <w:adjustRightInd/>
              <w:spacing w:before="30" w:after="30" w:line="285" w:lineRule="atLeast"/>
              <w:rPr>
                <w:sz w:val="28"/>
                <w:szCs w:val="28"/>
              </w:rPr>
            </w:pPr>
            <w:r w:rsidRPr="009A7B6C">
              <w:rPr>
                <w:sz w:val="28"/>
                <w:szCs w:val="28"/>
              </w:rPr>
              <w:t>- государственный жилищный инспектор (по согласованию)</w:t>
            </w:r>
          </w:p>
        </w:tc>
      </w:tr>
    </w:tbl>
    <w:p w:rsidR="0019649A" w:rsidRPr="005A3110" w:rsidRDefault="0019649A" w:rsidP="0019649A">
      <w:pPr>
        <w:widowControl/>
        <w:shd w:val="clear" w:color="auto" w:fill="FFFFFF"/>
        <w:autoSpaceDE/>
        <w:autoSpaceDN/>
        <w:adjustRightInd/>
        <w:spacing w:before="30" w:after="30" w:line="285" w:lineRule="atLeast"/>
        <w:jc w:val="center"/>
        <w:rPr>
          <w:b/>
          <w:color w:val="333333"/>
          <w:sz w:val="28"/>
          <w:szCs w:val="28"/>
        </w:rPr>
      </w:pPr>
    </w:p>
    <w:p w:rsidR="0019649A" w:rsidRDefault="0019649A" w:rsidP="00226487">
      <w:pPr>
        <w:widowControl/>
        <w:shd w:val="clear" w:color="auto" w:fill="FFFFFF"/>
        <w:autoSpaceDE/>
        <w:autoSpaceDN/>
        <w:adjustRightInd/>
        <w:spacing w:before="30" w:after="30" w:line="285" w:lineRule="atLeast"/>
        <w:jc w:val="center"/>
        <w:rPr>
          <w:b/>
          <w:color w:val="333333"/>
          <w:sz w:val="28"/>
          <w:szCs w:val="28"/>
        </w:rPr>
      </w:pPr>
    </w:p>
    <w:sectPr w:rsidR="0019649A" w:rsidSect="00781501">
      <w:pgSz w:w="11909" w:h="16834"/>
      <w:pgMar w:top="1134" w:right="567" w:bottom="96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0AB" w:rsidRDefault="001B30AB" w:rsidP="0068799B">
      <w:r>
        <w:separator/>
      </w:r>
    </w:p>
  </w:endnote>
  <w:endnote w:type="continuationSeparator" w:id="0">
    <w:p w:rsidR="001B30AB" w:rsidRDefault="001B30AB" w:rsidP="0068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0AB" w:rsidRDefault="001B30AB" w:rsidP="0068799B">
      <w:r>
        <w:separator/>
      </w:r>
    </w:p>
  </w:footnote>
  <w:footnote w:type="continuationSeparator" w:id="0">
    <w:p w:rsidR="001B30AB" w:rsidRDefault="001B30AB" w:rsidP="00687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430810"/>
      <w:docPartObj>
        <w:docPartGallery w:val="Page Numbers (Top of Page)"/>
        <w:docPartUnique/>
      </w:docPartObj>
    </w:sdtPr>
    <w:sdtEndPr/>
    <w:sdtContent>
      <w:p w:rsidR="00D91734" w:rsidRDefault="00D91734">
        <w:pPr>
          <w:pStyle w:val="a4"/>
          <w:jc w:val="center"/>
        </w:pPr>
        <w:r>
          <w:fldChar w:fldCharType="begin"/>
        </w:r>
        <w:r>
          <w:instrText>PAGE   \* MERGEFORMAT</w:instrText>
        </w:r>
        <w:r>
          <w:fldChar w:fldCharType="separate"/>
        </w:r>
        <w:r w:rsidR="00706A31">
          <w:rPr>
            <w:noProof/>
          </w:rPr>
          <w:t>4</w:t>
        </w:r>
        <w:r>
          <w:fldChar w:fldCharType="end"/>
        </w:r>
      </w:p>
    </w:sdtContent>
  </w:sdt>
  <w:p w:rsidR="00D91734" w:rsidRDefault="00D9173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90963E"/>
    <w:lvl w:ilvl="0">
      <w:numFmt w:val="bullet"/>
      <w:lvlText w:val="*"/>
      <w:lvlJc w:val="left"/>
    </w:lvl>
  </w:abstractNum>
  <w:abstractNum w:abstractNumId="1">
    <w:nsid w:val="00000001"/>
    <w:multiLevelType w:val="multilevel"/>
    <w:tmpl w:val="00000000"/>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8E61F1F"/>
    <w:multiLevelType w:val="singleLevel"/>
    <w:tmpl w:val="1FCACD40"/>
    <w:lvl w:ilvl="0">
      <w:start w:val="4"/>
      <w:numFmt w:val="decimal"/>
      <w:lvlText w:val="4.%1."/>
      <w:legacy w:legacy="1" w:legacySpace="0" w:legacyIndent="468"/>
      <w:lvlJc w:val="left"/>
      <w:rPr>
        <w:rFonts w:ascii="Times New Roman" w:hAnsi="Times New Roman" w:cs="Times New Roman" w:hint="default"/>
      </w:rPr>
    </w:lvl>
  </w:abstractNum>
  <w:abstractNum w:abstractNumId="3">
    <w:nsid w:val="17FE2A8F"/>
    <w:multiLevelType w:val="singleLevel"/>
    <w:tmpl w:val="ED86C860"/>
    <w:lvl w:ilvl="0">
      <w:start w:val="7"/>
      <w:numFmt w:val="decimal"/>
      <w:lvlText w:val="5.%1."/>
      <w:legacy w:legacy="1" w:legacySpace="0" w:legacyIndent="558"/>
      <w:lvlJc w:val="left"/>
      <w:rPr>
        <w:rFonts w:ascii="Times New Roman" w:hAnsi="Times New Roman" w:cs="Times New Roman" w:hint="default"/>
      </w:rPr>
    </w:lvl>
  </w:abstractNum>
  <w:abstractNum w:abstractNumId="4">
    <w:nsid w:val="1BB939D1"/>
    <w:multiLevelType w:val="singleLevel"/>
    <w:tmpl w:val="784EE318"/>
    <w:lvl w:ilvl="0">
      <w:start w:val="1"/>
      <w:numFmt w:val="decimal"/>
      <w:lvlText w:val="%1)"/>
      <w:legacy w:legacy="1" w:legacySpace="0" w:legacyIndent="558"/>
      <w:lvlJc w:val="left"/>
      <w:rPr>
        <w:rFonts w:ascii="Times New Roman" w:hAnsi="Times New Roman" w:cs="Times New Roman" w:hint="default"/>
      </w:rPr>
    </w:lvl>
  </w:abstractNum>
  <w:abstractNum w:abstractNumId="5">
    <w:nsid w:val="2037115B"/>
    <w:multiLevelType w:val="singleLevel"/>
    <w:tmpl w:val="0FFA6FC2"/>
    <w:lvl w:ilvl="0">
      <w:start w:val="1"/>
      <w:numFmt w:val="decimal"/>
      <w:lvlText w:val="3.4.%1."/>
      <w:legacy w:legacy="1" w:legacySpace="0" w:legacyIndent="659"/>
      <w:lvlJc w:val="left"/>
      <w:rPr>
        <w:rFonts w:ascii="Times New Roman" w:hAnsi="Times New Roman" w:cs="Times New Roman" w:hint="default"/>
      </w:rPr>
    </w:lvl>
  </w:abstractNum>
  <w:abstractNum w:abstractNumId="6">
    <w:nsid w:val="244B02B7"/>
    <w:multiLevelType w:val="singleLevel"/>
    <w:tmpl w:val="C07AB10A"/>
    <w:lvl w:ilvl="0">
      <w:start w:val="3"/>
      <w:numFmt w:val="decimal"/>
      <w:lvlText w:val="8.%1."/>
      <w:legacy w:legacy="1" w:legacySpace="0" w:legacyIndent="439"/>
      <w:lvlJc w:val="left"/>
      <w:rPr>
        <w:rFonts w:ascii="Times New Roman" w:hAnsi="Times New Roman" w:cs="Times New Roman" w:hint="default"/>
      </w:rPr>
    </w:lvl>
  </w:abstractNum>
  <w:abstractNum w:abstractNumId="7">
    <w:nsid w:val="295964D8"/>
    <w:multiLevelType w:val="singleLevel"/>
    <w:tmpl w:val="1968F4DC"/>
    <w:lvl w:ilvl="0">
      <w:start w:val="1"/>
      <w:numFmt w:val="decimal"/>
      <w:lvlText w:val="3.3.%1."/>
      <w:legacy w:legacy="1" w:legacySpace="0" w:legacyIndent="634"/>
      <w:lvlJc w:val="left"/>
      <w:rPr>
        <w:rFonts w:ascii="Times New Roman" w:hAnsi="Times New Roman" w:cs="Times New Roman" w:hint="default"/>
      </w:rPr>
    </w:lvl>
  </w:abstractNum>
  <w:abstractNum w:abstractNumId="8">
    <w:nsid w:val="2D3639EF"/>
    <w:multiLevelType w:val="hybridMultilevel"/>
    <w:tmpl w:val="2E3865B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8B4E63"/>
    <w:multiLevelType w:val="singleLevel"/>
    <w:tmpl w:val="D3226CC0"/>
    <w:lvl w:ilvl="0">
      <w:start w:val="2"/>
      <w:numFmt w:val="decimal"/>
      <w:lvlText w:val="%1)"/>
      <w:legacy w:legacy="1" w:legacySpace="0" w:legacyIndent="713"/>
      <w:lvlJc w:val="left"/>
      <w:rPr>
        <w:rFonts w:ascii="Times New Roman" w:hAnsi="Times New Roman" w:cs="Times New Roman" w:hint="default"/>
      </w:rPr>
    </w:lvl>
  </w:abstractNum>
  <w:abstractNum w:abstractNumId="10">
    <w:nsid w:val="424E6E25"/>
    <w:multiLevelType w:val="singleLevel"/>
    <w:tmpl w:val="8F4AB3EA"/>
    <w:lvl w:ilvl="0">
      <w:start w:val="6"/>
      <w:numFmt w:val="decimal"/>
      <w:lvlText w:val="%1)"/>
      <w:legacy w:legacy="1" w:legacySpace="0" w:legacyIndent="713"/>
      <w:lvlJc w:val="left"/>
      <w:rPr>
        <w:rFonts w:ascii="Times New Roman" w:hAnsi="Times New Roman" w:cs="Times New Roman" w:hint="default"/>
      </w:rPr>
    </w:lvl>
  </w:abstractNum>
  <w:abstractNum w:abstractNumId="11">
    <w:nsid w:val="4452334F"/>
    <w:multiLevelType w:val="singleLevel"/>
    <w:tmpl w:val="476EBD28"/>
    <w:lvl w:ilvl="0">
      <w:start w:val="4"/>
      <w:numFmt w:val="decimal"/>
      <w:lvlText w:val="5.%1."/>
      <w:legacy w:legacy="1" w:legacySpace="0" w:legacyIndent="562"/>
      <w:lvlJc w:val="left"/>
      <w:rPr>
        <w:rFonts w:ascii="Times New Roman" w:hAnsi="Times New Roman" w:cs="Times New Roman" w:hint="default"/>
      </w:rPr>
    </w:lvl>
  </w:abstractNum>
  <w:abstractNum w:abstractNumId="12">
    <w:nsid w:val="4AEA45DE"/>
    <w:multiLevelType w:val="singleLevel"/>
    <w:tmpl w:val="0EA8A34C"/>
    <w:lvl w:ilvl="0">
      <w:start w:val="2"/>
      <w:numFmt w:val="decimal"/>
      <w:lvlText w:val="3.%1."/>
      <w:legacy w:legacy="1" w:legacySpace="0" w:legacyIndent="450"/>
      <w:lvlJc w:val="left"/>
      <w:rPr>
        <w:rFonts w:ascii="Times New Roman" w:hAnsi="Times New Roman" w:cs="Times New Roman" w:hint="default"/>
      </w:rPr>
    </w:lvl>
  </w:abstractNum>
  <w:abstractNum w:abstractNumId="13">
    <w:nsid w:val="52275E84"/>
    <w:multiLevelType w:val="singleLevel"/>
    <w:tmpl w:val="7EF28EE2"/>
    <w:lvl w:ilvl="0">
      <w:numFmt w:val="decimal"/>
      <w:lvlText w:val="%1"/>
      <w:legacy w:legacy="1" w:legacySpace="0" w:legacyIndent="198"/>
      <w:lvlJc w:val="left"/>
      <w:rPr>
        <w:rFonts w:ascii="Times New Roman" w:hAnsi="Times New Roman" w:cs="Times New Roman" w:hint="default"/>
      </w:rPr>
    </w:lvl>
  </w:abstractNum>
  <w:abstractNum w:abstractNumId="14">
    <w:nsid w:val="57EA7DFC"/>
    <w:multiLevelType w:val="hybridMultilevel"/>
    <w:tmpl w:val="9BB01CE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0E7E82"/>
    <w:multiLevelType w:val="singleLevel"/>
    <w:tmpl w:val="08004142"/>
    <w:lvl w:ilvl="0">
      <w:start w:val="2"/>
      <w:numFmt w:val="decimal"/>
      <w:lvlText w:val="7.%1."/>
      <w:legacy w:legacy="1" w:legacySpace="0" w:legacyIndent="435"/>
      <w:lvlJc w:val="left"/>
      <w:rPr>
        <w:rFonts w:ascii="Times New Roman" w:hAnsi="Times New Roman" w:cs="Times New Roman" w:hint="default"/>
      </w:rPr>
    </w:lvl>
  </w:abstractNum>
  <w:abstractNum w:abstractNumId="16">
    <w:nsid w:val="5F784FE7"/>
    <w:multiLevelType w:val="singleLevel"/>
    <w:tmpl w:val="2026CDFA"/>
    <w:lvl w:ilvl="0">
      <w:start w:val="2"/>
      <w:numFmt w:val="decimal"/>
      <w:lvlText w:val="5.%1."/>
      <w:legacy w:legacy="1" w:legacySpace="0" w:legacyIndent="562"/>
      <w:lvlJc w:val="left"/>
      <w:rPr>
        <w:rFonts w:ascii="Times New Roman" w:hAnsi="Times New Roman" w:cs="Times New Roman" w:hint="default"/>
      </w:rPr>
    </w:lvl>
  </w:abstractNum>
  <w:abstractNum w:abstractNumId="17">
    <w:nsid w:val="5FC02138"/>
    <w:multiLevelType w:val="singleLevel"/>
    <w:tmpl w:val="273C8E5A"/>
    <w:lvl w:ilvl="0">
      <w:start w:val="11"/>
      <w:numFmt w:val="decimal"/>
      <w:lvlText w:val="5.%1."/>
      <w:legacy w:legacy="1" w:legacySpace="0" w:legacyIndent="577"/>
      <w:lvlJc w:val="left"/>
      <w:rPr>
        <w:rFonts w:ascii="Times New Roman" w:hAnsi="Times New Roman" w:cs="Times New Roman" w:hint="default"/>
      </w:rPr>
    </w:lvl>
  </w:abstractNum>
  <w:abstractNum w:abstractNumId="18">
    <w:nsid w:val="670B7056"/>
    <w:multiLevelType w:val="singleLevel"/>
    <w:tmpl w:val="EAF0A6FE"/>
    <w:lvl w:ilvl="0">
      <w:start w:val="1"/>
      <w:numFmt w:val="decimal"/>
      <w:lvlText w:val="5.%1."/>
      <w:legacy w:legacy="1" w:legacySpace="0" w:legacyIndent="489"/>
      <w:lvlJc w:val="left"/>
      <w:rPr>
        <w:rFonts w:ascii="Times New Roman" w:hAnsi="Times New Roman" w:cs="Times New Roman" w:hint="default"/>
      </w:rPr>
    </w:lvl>
  </w:abstractNum>
  <w:abstractNum w:abstractNumId="19">
    <w:nsid w:val="75760336"/>
    <w:multiLevelType w:val="singleLevel"/>
    <w:tmpl w:val="E0106112"/>
    <w:lvl w:ilvl="0">
      <w:start w:val="1"/>
      <w:numFmt w:val="decimal"/>
      <w:lvlText w:val="8.%1."/>
      <w:legacy w:legacy="1" w:legacySpace="0" w:legacyIndent="681"/>
      <w:lvlJc w:val="left"/>
      <w:rPr>
        <w:rFonts w:ascii="Times New Roman" w:hAnsi="Times New Roman" w:cs="Times New Roman" w:hint="default"/>
      </w:rPr>
    </w:lvl>
  </w:abstractNum>
  <w:abstractNum w:abstractNumId="20">
    <w:nsid w:val="77A377BD"/>
    <w:multiLevelType w:val="singleLevel"/>
    <w:tmpl w:val="B4E0AE5A"/>
    <w:lvl w:ilvl="0">
      <w:start w:val="2"/>
      <w:numFmt w:val="decimal"/>
      <w:lvlText w:val="7.%1."/>
      <w:legacy w:legacy="1" w:legacySpace="0" w:legacyIndent="565"/>
      <w:lvlJc w:val="left"/>
      <w:rPr>
        <w:rFonts w:ascii="Times New Roman" w:hAnsi="Times New Roman" w:cs="Times New Roman" w:hint="default"/>
      </w:rPr>
    </w:lvl>
  </w:abstractNum>
  <w:num w:numId="1">
    <w:abstractNumId w:val="4"/>
  </w:num>
  <w:num w:numId="2">
    <w:abstractNumId w:val="16"/>
  </w:num>
  <w:num w:numId="3">
    <w:abstractNumId w:val="11"/>
  </w:num>
  <w:num w:numId="4">
    <w:abstractNumId w:val="3"/>
  </w:num>
  <w:num w:numId="5">
    <w:abstractNumId w:val="17"/>
  </w:num>
  <w:num w:numId="6">
    <w:abstractNumId w:val="15"/>
  </w:num>
  <w:num w:numId="7">
    <w:abstractNumId w:val="19"/>
  </w:num>
  <w:num w:numId="8">
    <w:abstractNumId w:val="7"/>
  </w:num>
  <w:num w:numId="9">
    <w:abstractNumId w:val="5"/>
  </w:num>
  <w:num w:numId="10">
    <w:abstractNumId w:val="18"/>
  </w:num>
  <w:num w:numId="11">
    <w:abstractNumId w:val="20"/>
  </w:num>
  <w:num w:numId="12">
    <w:abstractNumId w:val="6"/>
  </w:num>
  <w:num w:numId="13">
    <w:abstractNumId w:val="9"/>
  </w:num>
  <w:num w:numId="14">
    <w:abstractNumId w:val="0"/>
    <w:lvlOverride w:ilvl="0">
      <w:lvl w:ilvl="0">
        <w:start w:val="65535"/>
        <w:numFmt w:val="bullet"/>
        <w:lvlText w:val="-"/>
        <w:legacy w:legacy="1" w:legacySpace="0" w:legacyIndent="561"/>
        <w:lvlJc w:val="left"/>
        <w:rPr>
          <w:rFonts w:ascii="Times New Roman" w:hAnsi="Times New Roman" w:cs="Times New Roman" w:hint="default"/>
        </w:rPr>
      </w:lvl>
    </w:lvlOverride>
  </w:num>
  <w:num w:numId="15">
    <w:abstractNumId w:val="10"/>
  </w:num>
  <w:num w:numId="16">
    <w:abstractNumId w:val="0"/>
    <w:lvlOverride w:ilvl="0">
      <w:lvl w:ilvl="0">
        <w:start w:val="65535"/>
        <w:numFmt w:val="bullet"/>
        <w:lvlText w:val="-"/>
        <w:legacy w:legacy="1" w:legacySpace="0" w:legacyIndent="46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47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84"/>
        <w:lvlJc w:val="left"/>
        <w:rPr>
          <w:rFonts w:ascii="Times New Roman" w:hAnsi="Times New Roman" w:cs="Times New Roman" w:hint="default"/>
        </w:rPr>
      </w:lvl>
    </w:lvlOverride>
  </w:num>
  <w:num w:numId="19">
    <w:abstractNumId w:val="12"/>
  </w:num>
  <w:num w:numId="20">
    <w:abstractNumId w:val="12"/>
    <w:lvlOverride w:ilvl="0">
      <w:lvl w:ilvl="0">
        <w:start w:val="2"/>
        <w:numFmt w:val="decimal"/>
        <w:lvlText w:val="3.%1."/>
        <w:legacy w:legacy="1" w:legacySpace="0" w:legacyIndent="451"/>
        <w:lvlJc w:val="left"/>
        <w:rPr>
          <w:rFonts w:ascii="Times New Roman" w:hAnsi="Times New Roman" w:cs="Times New Roman" w:hint="default"/>
        </w:rPr>
      </w:lvl>
    </w:lvlOverride>
  </w:num>
  <w:num w:numId="21">
    <w:abstractNumId w:val="2"/>
  </w:num>
  <w:num w:numId="22">
    <w:abstractNumId w:val="13"/>
  </w:num>
  <w:num w:numId="23">
    <w:abstractNumId w:val="14"/>
  </w:num>
  <w:num w:numId="24">
    <w:abstractNumId w:val="8"/>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B6"/>
    <w:rsid w:val="00000FFD"/>
    <w:rsid w:val="00002D65"/>
    <w:rsid w:val="00003778"/>
    <w:rsid w:val="00006E6A"/>
    <w:rsid w:val="00007F3A"/>
    <w:rsid w:val="000146AD"/>
    <w:rsid w:val="00021D60"/>
    <w:rsid w:val="00025D2D"/>
    <w:rsid w:val="00033434"/>
    <w:rsid w:val="00042592"/>
    <w:rsid w:val="000444CA"/>
    <w:rsid w:val="00045C51"/>
    <w:rsid w:val="00046C53"/>
    <w:rsid w:val="000510C4"/>
    <w:rsid w:val="000518CE"/>
    <w:rsid w:val="00052C2D"/>
    <w:rsid w:val="00060026"/>
    <w:rsid w:val="00063CD4"/>
    <w:rsid w:val="00064C86"/>
    <w:rsid w:val="00066157"/>
    <w:rsid w:val="00066FC0"/>
    <w:rsid w:val="0007785F"/>
    <w:rsid w:val="0008673F"/>
    <w:rsid w:val="00086A33"/>
    <w:rsid w:val="00090C50"/>
    <w:rsid w:val="000933FF"/>
    <w:rsid w:val="00094748"/>
    <w:rsid w:val="000A3D34"/>
    <w:rsid w:val="000A4276"/>
    <w:rsid w:val="000A4D63"/>
    <w:rsid w:val="000A54D0"/>
    <w:rsid w:val="000A6594"/>
    <w:rsid w:val="000C6C57"/>
    <w:rsid w:val="000D7316"/>
    <w:rsid w:val="000E17B0"/>
    <w:rsid w:val="000E4516"/>
    <w:rsid w:val="000E5451"/>
    <w:rsid w:val="000F2F8A"/>
    <w:rsid w:val="000F748B"/>
    <w:rsid w:val="001017EC"/>
    <w:rsid w:val="001050A0"/>
    <w:rsid w:val="0011089F"/>
    <w:rsid w:val="00117DAD"/>
    <w:rsid w:val="00130F26"/>
    <w:rsid w:val="001478CA"/>
    <w:rsid w:val="00153E93"/>
    <w:rsid w:val="00154C62"/>
    <w:rsid w:val="0016672C"/>
    <w:rsid w:val="0016674E"/>
    <w:rsid w:val="0016730D"/>
    <w:rsid w:val="0017065C"/>
    <w:rsid w:val="00172FBA"/>
    <w:rsid w:val="0017356F"/>
    <w:rsid w:val="00175130"/>
    <w:rsid w:val="00195C31"/>
    <w:rsid w:val="0019649A"/>
    <w:rsid w:val="00197E08"/>
    <w:rsid w:val="001A1D1E"/>
    <w:rsid w:val="001A5536"/>
    <w:rsid w:val="001A59CE"/>
    <w:rsid w:val="001B30AB"/>
    <w:rsid w:val="001B7D3C"/>
    <w:rsid w:val="001C1867"/>
    <w:rsid w:val="00205169"/>
    <w:rsid w:val="00213594"/>
    <w:rsid w:val="002144C0"/>
    <w:rsid w:val="00217FD0"/>
    <w:rsid w:val="002229D2"/>
    <w:rsid w:val="00226487"/>
    <w:rsid w:val="00231A49"/>
    <w:rsid w:val="00232915"/>
    <w:rsid w:val="00237520"/>
    <w:rsid w:val="00242218"/>
    <w:rsid w:val="002632EE"/>
    <w:rsid w:val="002669C2"/>
    <w:rsid w:val="00266AB1"/>
    <w:rsid w:val="00272A15"/>
    <w:rsid w:val="00273B4C"/>
    <w:rsid w:val="00276BEB"/>
    <w:rsid w:val="00281CEF"/>
    <w:rsid w:val="002834A6"/>
    <w:rsid w:val="002840E9"/>
    <w:rsid w:val="002914D5"/>
    <w:rsid w:val="002921EA"/>
    <w:rsid w:val="00294D6B"/>
    <w:rsid w:val="002A0F33"/>
    <w:rsid w:val="002C3898"/>
    <w:rsid w:val="002C4FB0"/>
    <w:rsid w:val="002D7639"/>
    <w:rsid w:val="002E7318"/>
    <w:rsid w:val="002F4508"/>
    <w:rsid w:val="002F64C5"/>
    <w:rsid w:val="0031166A"/>
    <w:rsid w:val="00320889"/>
    <w:rsid w:val="003229F2"/>
    <w:rsid w:val="00324119"/>
    <w:rsid w:val="00325879"/>
    <w:rsid w:val="003265B9"/>
    <w:rsid w:val="00326A35"/>
    <w:rsid w:val="00331481"/>
    <w:rsid w:val="003352DD"/>
    <w:rsid w:val="00356348"/>
    <w:rsid w:val="00356F66"/>
    <w:rsid w:val="00362038"/>
    <w:rsid w:val="003714B2"/>
    <w:rsid w:val="00372FB0"/>
    <w:rsid w:val="00376338"/>
    <w:rsid w:val="003763FF"/>
    <w:rsid w:val="0037686D"/>
    <w:rsid w:val="00384D56"/>
    <w:rsid w:val="003A6728"/>
    <w:rsid w:val="003B0110"/>
    <w:rsid w:val="003B02CF"/>
    <w:rsid w:val="003B47CC"/>
    <w:rsid w:val="003B4D5D"/>
    <w:rsid w:val="003B5AC1"/>
    <w:rsid w:val="003C278A"/>
    <w:rsid w:val="003C3E97"/>
    <w:rsid w:val="003C554B"/>
    <w:rsid w:val="003D2C6A"/>
    <w:rsid w:val="003E16BD"/>
    <w:rsid w:val="003E5F5B"/>
    <w:rsid w:val="003E62AB"/>
    <w:rsid w:val="003E6827"/>
    <w:rsid w:val="003E7642"/>
    <w:rsid w:val="003F1CBC"/>
    <w:rsid w:val="003F5CBC"/>
    <w:rsid w:val="003F69FD"/>
    <w:rsid w:val="003F7DE0"/>
    <w:rsid w:val="0041296E"/>
    <w:rsid w:val="00412F6B"/>
    <w:rsid w:val="00421F7D"/>
    <w:rsid w:val="004308F8"/>
    <w:rsid w:val="004333DF"/>
    <w:rsid w:val="004341EA"/>
    <w:rsid w:val="004472C0"/>
    <w:rsid w:val="004540D4"/>
    <w:rsid w:val="004569ED"/>
    <w:rsid w:val="00456CDD"/>
    <w:rsid w:val="00456E4F"/>
    <w:rsid w:val="004670ED"/>
    <w:rsid w:val="00473C2F"/>
    <w:rsid w:val="00474932"/>
    <w:rsid w:val="00474A02"/>
    <w:rsid w:val="00475503"/>
    <w:rsid w:val="004864A3"/>
    <w:rsid w:val="004931D3"/>
    <w:rsid w:val="004960DE"/>
    <w:rsid w:val="004A4695"/>
    <w:rsid w:val="004C0184"/>
    <w:rsid w:val="004C0407"/>
    <w:rsid w:val="004C367B"/>
    <w:rsid w:val="004C5A7B"/>
    <w:rsid w:val="004D0D82"/>
    <w:rsid w:val="004E1F6A"/>
    <w:rsid w:val="004E49A2"/>
    <w:rsid w:val="004E56EF"/>
    <w:rsid w:val="004F1F35"/>
    <w:rsid w:val="004F72E7"/>
    <w:rsid w:val="005025AD"/>
    <w:rsid w:val="00504F2A"/>
    <w:rsid w:val="005108CC"/>
    <w:rsid w:val="00512EAE"/>
    <w:rsid w:val="00532DBC"/>
    <w:rsid w:val="0053323B"/>
    <w:rsid w:val="0054037A"/>
    <w:rsid w:val="00573AED"/>
    <w:rsid w:val="0057755F"/>
    <w:rsid w:val="005846EC"/>
    <w:rsid w:val="005868B6"/>
    <w:rsid w:val="00590C1B"/>
    <w:rsid w:val="00592846"/>
    <w:rsid w:val="0059681A"/>
    <w:rsid w:val="005A3110"/>
    <w:rsid w:val="005A5DE3"/>
    <w:rsid w:val="005A662B"/>
    <w:rsid w:val="005C2738"/>
    <w:rsid w:val="005E551C"/>
    <w:rsid w:val="0060275B"/>
    <w:rsid w:val="00616AC1"/>
    <w:rsid w:val="006170A1"/>
    <w:rsid w:val="00622806"/>
    <w:rsid w:val="00622ABC"/>
    <w:rsid w:val="00624B5B"/>
    <w:rsid w:val="006411A4"/>
    <w:rsid w:val="00642A30"/>
    <w:rsid w:val="00644A09"/>
    <w:rsid w:val="00654485"/>
    <w:rsid w:val="00656E6A"/>
    <w:rsid w:val="00663922"/>
    <w:rsid w:val="00664444"/>
    <w:rsid w:val="00674217"/>
    <w:rsid w:val="00681E24"/>
    <w:rsid w:val="00686095"/>
    <w:rsid w:val="0068799B"/>
    <w:rsid w:val="00691310"/>
    <w:rsid w:val="0069682A"/>
    <w:rsid w:val="00697A4F"/>
    <w:rsid w:val="006A05B9"/>
    <w:rsid w:val="006A1FF6"/>
    <w:rsid w:val="006A2C89"/>
    <w:rsid w:val="006A6485"/>
    <w:rsid w:val="006B7450"/>
    <w:rsid w:val="006C0724"/>
    <w:rsid w:val="006C1FA0"/>
    <w:rsid w:val="006C75C9"/>
    <w:rsid w:val="006E01CC"/>
    <w:rsid w:val="006F0FA3"/>
    <w:rsid w:val="006F413B"/>
    <w:rsid w:val="00705205"/>
    <w:rsid w:val="00705E37"/>
    <w:rsid w:val="00706A31"/>
    <w:rsid w:val="00706DE8"/>
    <w:rsid w:val="007118A6"/>
    <w:rsid w:val="007216D2"/>
    <w:rsid w:val="007226FB"/>
    <w:rsid w:val="00730CB9"/>
    <w:rsid w:val="00731F97"/>
    <w:rsid w:val="00732925"/>
    <w:rsid w:val="00734D50"/>
    <w:rsid w:val="007373ED"/>
    <w:rsid w:val="0074218C"/>
    <w:rsid w:val="00746AE5"/>
    <w:rsid w:val="00756A2A"/>
    <w:rsid w:val="00762C11"/>
    <w:rsid w:val="00773CE3"/>
    <w:rsid w:val="00774BB6"/>
    <w:rsid w:val="00781501"/>
    <w:rsid w:val="00781A21"/>
    <w:rsid w:val="0079272A"/>
    <w:rsid w:val="0079339A"/>
    <w:rsid w:val="00793481"/>
    <w:rsid w:val="007940AE"/>
    <w:rsid w:val="00794897"/>
    <w:rsid w:val="00796CBD"/>
    <w:rsid w:val="007A048E"/>
    <w:rsid w:val="007A4CC1"/>
    <w:rsid w:val="007B1764"/>
    <w:rsid w:val="007B393C"/>
    <w:rsid w:val="007B44E4"/>
    <w:rsid w:val="007B4709"/>
    <w:rsid w:val="007B59B7"/>
    <w:rsid w:val="007C528D"/>
    <w:rsid w:val="007C696D"/>
    <w:rsid w:val="007D0DB0"/>
    <w:rsid w:val="007E0EB7"/>
    <w:rsid w:val="007E1680"/>
    <w:rsid w:val="007E1B8B"/>
    <w:rsid w:val="007E660D"/>
    <w:rsid w:val="007F1290"/>
    <w:rsid w:val="007F4D0B"/>
    <w:rsid w:val="007F5D58"/>
    <w:rsid w:val="007F665B"/>
    <w:rsid w:val="008118C9"/>
    <w:rsid w:val="00812DF2"/>
    <w:rsid w:val="00815B26"/>
    <w:rsid w:val="008169AE"/>
    <w:rsid w:val="00816E65"/>
    <w:rsid w:val="00827276"/>
    <w:rsid w:val="008354C7"/>
    <w:rsid w:val="00842608"/>
    <w:rsid w:val="0085090A"/>
    <w:rsid w:val="008537D1"/>
    <w:rsid w:val="00864830"/>
    <w:rsid w:val="008651F3"/>
    <w:rsid w:val="00881C8B"/>
    <w:rsid w:val="008867B9"/>
    <w:rsid w:val="00887284"/>
    <w:rsid w:val="008A0609"/>
    <w:rsid w:val="008B1723"/>
    <w:rsid w:val="008B1AE3"/>
    <w:rsid w:val="008B62DC"/>
    <w:rsid w:val="008B75D7"/>
    <w:rsid w:val="008D0201"/>
    <w:rsid w:val="008E0488"/>
    <w:rsid w:val="008E6D24"/>
    <w:rsid w:val="008E6EAD"/>
    <w:rsid w:val="008F5807"/>
    <w:rsid w:val="008F744F"/>
    <w:rsid w:val="00900DA1"/>
    <w:rsid w:val="0090344E"/>
    <w:rsid w:val="00906939"/>
    <w:rsid w:val="00917AC2"/>
    <w:rsid w:val="009239C8"/>
    <w:rsid w:val="009259C6"/>
    <w:rsid w:val="00934B17"/>
    <w:rsid w:val="009366A6"/>
    <w:rsid w:val="00946AFF"/>
    <w:rsid w:val="009474BD"/>
    <w:rsid w:val="00950EB2"/>
    <w:rsid w:val="00950EE6"/>
    <w:rsid w:val="00952031"/>
    <w:rsid w:val="00960B5E"/>
    <w:rsid w:val="0096111C"/>
    <w:rsid w:val="00962D0F"/>
    <w:rsid w:val="00962F65"/>
    <w:rsid w:val="00973831"/>
    <w:rsid w:val="009742BF"/>
    <w:rsid w:val="00986F6F"/>
    <w:rsid w:val="00994434"/>
    <w:rsid w:val="009A0635"/>
    <w:rsid w:val="009A381F"/>
    <w:rsid w:val="009A40F7"/>
    <w:rsid w:val="009A7B6C"/>
    <w:rsid w:val="009B362D"/>
    <w:rsid w:val="009C4D7A"/>
    <w:rsid w:val="009C688E"/>
    <w:rsid w:val="009D16BC"/>
    <w:rsid w:val="009D37E7"/>
    <w:rsid w:val="009D521C"/>
    <w:rsid w:val="009E25E3"/>
    <w:rsid w:val="009E6E07"/>
    <w:rsid w:val="009F14E5"/>
    <w:rsid w:val="009F37DF"/>
    <w:rsid w:val="009F43B7"/>
    <w:rsid w:val="00A01088"/>
    <w:rsid w:val="00A0468D"/>
    <w:rsid w:val="00A05F6A"/>
    <w:rsid w:val="00A067E1"/>
    <w:rsid w:val="00A13148"/>
    <w:rsid w:val="00A23532"/>
    <w:rsid w:val="00A26E09"/>
    <w:rsid w:val="00A37879"/>
    <w:rsid w:val="00A429AB"/>
    <w:rsid w:val="00A439FD"/>
    <w:rsid w:val="00A5068F"/>
    <w:rsid w:val="00A51D1B"/>
    <w:rsid w:val="00A5427D"/>
    <w:rsid w:val="00A74DEE"/>
    <w:rsid w:val="00A81194"/>
    <w:rsid w:val="00A83153"/>
    <w:rsid w:val="00A838C6"/>
    <w:rsid w:val="00A866D5"/>
    <w:rsid w:val="00A870E0"/>
    <w:rsid w:val="00AA12FB"/>
    <w:rsid w:val="00AA2135"/>
    <w:rsid w:val="00AA2504"/>
    <w:rsid w:val="00AB5E3A"/>
    <w:rsid w:val="00AD5151"/>
    <w:rsid w:val="00AD749F"/>
    <w:rsid w:val="00AE01C9"/>
    <w:rsid w:val="00AE064D"/>
    <w:rsid w:val="00AE1E3F"/>
    <w:rsid w:val="00AF1781"/>
    <w:rsid w:val="00AF34EA"/>
    <w:rsid w:val="00AF50D7"/>
    <w:rsid w:val="00B045EA"/>
    <w:rsid w:val="00B06535"/>
    <w:rsid w:val="00B1230D"/>
    <w:rsid w:val="00B128BB"/>
    <w:rsid w:val="00B14975"/>
    <w:rsid w:val="00B14B40"/>
    <w:rsid w:val="00B16FB1"/>
    <w:rsid w:val="00B25A35"/>
    <w:rsid w:val="00B31957"/>
    <w:rsid w:val="00B40C25"/>
    <w:rsid w:val="00B41541"/>
    <w:rsid w:val="00B45FB1"/>
    <w:rsid w:val="00B47FFB"/>
    <w:rsid w:val="00B52B56"/>
    <w:rsid w:val="00B5445B"/>
    <w:rsid w:val="00B64148"/>
    <w:rsid w:val="00B8100A"/>
    <w:rsid w:val="00B83948"/>
    <w:rsid w:val="00B85E85"/>
    <w:rsid w:val="00B862BE"/>
    <w:rsid w:val="00B86DFB"/>
    <w:rsid w:val="00B91ECA"/>
    <w:rsid w:val="00B924CF"/>
    <w:rsid w:val="00B95E9C"/>
    <w:rsid w:val="00BB408B"/>
    <w:rsid w:val="00BB4D5A"/>
    <w:rsid w:val="00BB6CA5"/>
    <w:rsid w:val="00BD248D"/>
    <w:rsid w:val="00BD3AF1"/>
    <w:rsid w:val="00BD5B9D"/>
    <w:rsid w:val="00BD5DCC"/>
    <w:rsid w:val="00BE0CFD"/>
    <w:rsid w:val="00BF1A9B"/>
    <w:rsid w:val="00C0399B"/>
    <w:rsid w:val="00C06506"/>
    <w:rsid w:val="00C2108D"/>
    <w:rsid w:val="00C223BC"/>
    <w:rsid w:val="00C32973"/>
    <w:rsid w:val="00C505FC"/>
    <w:rsid w:val="00C52F73"/>
    <w:rsid w:val="00C533AA"/>
    <w:rsid w:val="00C54383"/>
    <w:rsid w:val="00C55CEB"/>
    <w:rsid w:val="00C571E3"/>
    <w:rsid w:val="00C70098"/>
    <w:rsid w:val="00C76E50"/>
    <w:rsid w:val="00C848F2"/>
    <w:rsid w:val="00C93815"/>
    <w:rsid w:val="00CB2DCC"/>
    <w:rsid w:val="00CB30C5"/>
    <w:rsid w:val="00CB45F6"/>
    <w:rsid w:val="00CB69E9"/>
    <w:rsid w:val="00CD1E6D"/>
    <w:rsid w:val="00CD341B"/>
    <w:rsid w:val="00CD3FD6"/>
    <w:rsid w:val="00CD4885"/>
    <w:rsid w:val="00CE69D2"/>
    <w:rsid w:val="00CF5623"/>
    <w:rsid w:val="00CF7A55"/>
    <w:rsid w:val="00D037BB"/>
    <w:rsid w:val="00D0644D"/>
    <w:rsid w:val="00D1038C"/>
    <w:rsid w:val="00D11CEF"/>
    <w:rsid w:val="00D12399"/>
    <w:rsid w:val="00D21424"/>
    <w:rsid w:val="00D21BCC"/>
    <w:rsid w:val="00D2485C"/>
    <w:rsid w:val="00D26C51"/>
    <w:rsid w:val="00D3384F"/>
    <w:rsid w:val="00D56FBB"/>
    <w:rsid w:val="00D57858"/>
    <w:rsid w:val="00D65DA6"/>
    <w:rsid w:val="00D71952"/>
    <w:rsid w:val="00D75A3B"/>
    <w:rsid w:val="00D824FC"/>
    <w:rsid w:val="00D825C7"/>
    <w:rsid w:val="00D83133"/>
    <w:rsid w:val="00D84CB8"/>
    <w:rsid w:val="00D90B3F"/>
    <w:rsid w:val="00D91734"/>
    <w:rsid w:val="00D95A33"/>
    <w:rsid w:val="00DA486F"/>
    <w:rsid w:val="00DA4A54"/>
    <w:rsid w:val="00DA65C2"/>
    <w:rsid w:val="00DD0206"/>
    <w:rsid w:val="00DD7731"/>
    <w:rsid w:val="00DE01F8"/>
    <w:rsid w:val="00DF7CEA"/>
    <w:rsid w:val="00E06D18"/>
    <w:rsid w:val="00E10A50"/>
    <w:rsid w:val="00E15300"/>
    <w:rsid w:val="00E17D57"/>
    <w:rsid w:val="00E22D62"/>
    <w:rsid w:val="00E26A48"/>
    <w:rsid w:val="00E27971"/>
    <w:rsid w:val="00E31B2B"/>
    <w:rsid w:val="00E53012"/>
    <w:rsid w:val="00E71522"/>
    <w:rsid w:val="00E71982"/>
    <w:rsid w:val="00E7741B"/>
    <w:rsid w:val="00E8197A"/>
    <w:rsid w:val="00E83EC4"/>
    <w:rsid w:val="00E90F82"/>
    <w:rsid w:val="00E96551"/>
    <w:rsid w:val="00EA0FF5"/>
    <w:rsid w:val="00EA1905"/>
    <w:rsid w:val="00EB59B8"/>
    <w:rsid w:val="00ED0C68"/>
    <w:rsid w:val="00ED2FB1"/>
    <w:rsid w:val="00EE38CA"/>
    <w:rsid w:val="00EF153B"/>
    <w:rsid w:val="00EF2B2C"/>
    <w:rsid w:val="00EF4F78"/>
    <w:rsid w:val="00EF7FDB"/>
    <w:rsid w:val="00F021C0"/>
    <w:rsid w:val="00F03FDA"/>
    <w:rsid w:val="00F101AF"/>
    <w:rsid w:val="00F13276"/>
    <w:rsid w:val="00F14875"/>
    <w:rsid w:val="00F21EAC"/>
    <w:rsid w:val="00F24837"/>
    <w:rsid w:val="00F324FD"/>
    <w:rsid w:val="00F3658F"/>
    <w:rsid w:val="00F42217"/>
    <w:rsid w:val="00F46F3F"/>
    <w:rsid w:val="00F472BE"/>
    <w:rsid w:val="00F56B8C"/>
    <w:rsid w:val="00F57340"/>
    <w:rsid w:val="00F57C4E"/>
    <w:rsid w:val="00F70A67"/>
    <w:rsid w:val="00F72769"/>
    <w:rsid w:val="00F76C11"/>
    <w:rsid w:val="00F77D0C"/>
    <w:rsid w:val="00F81AF2"/>
    <w:rsid w:val="00F8271B"/>
    <w:rsid w:val="00F83FB4"/>
    <w:rsid w:val="00F93C31"/>
    <w:rsid w:val="00F94DB9"/>
    <w:rsid w:val="00F94E02"/>
    <w:rsid w:val="00F95AFB"/>
    <w:rsid w:val="00F95D67"/>
    <w:rsid w:val="00FA7E5A"/>
    <w:rsid w:val="00FB22A7"/>
    <w:rsid w:val="00FB4F4C"/>
    <w:rsid w:val="00FB7B4A"/>
    <w:rsid w:val="00FC0B22"/>
    <w:rsid w:val="00FC6D49"/>
    <w:rsid w:val="00FD1BC6"/>
    <w:rsid w:val="00FD71BF"/>
    <w:rsid w:val="00FE587A"/>
    <w:rsid w:val="00FE66D2"/>
    <w:rsid w:val="00FE7530"/>
    <w:rsid w:val="00FF2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Знак"/>
    <w:basedOn w:val="a"/>
    <w:rsid w:val="0016674E"/>
    <w:pPr>
      <w:widowControl/>
      <w:autoSpaceDE/>
      <w:autoSpaceDN/>
      <w:adjustRightInd/>
      <w:spacing w:before="100" w:beforeAutospacing="1" w:after="100" w:afterAutospacing="1"/>
    </w:pPr>
    <w:rPr>
      <w:rFonts w:ascii="Tahoma" w:hAnsi="Tahoma" w:cs="Tahoma"/>
      <w:lang w:val="en-US" w:eastAsia="en-US"/>
    </w:rPr>
  </w:style>
  <w:style w:type="table" w:styleId="a3">
    <w:name w:val="Table Grid"/>
    <w:basedOn w:val="a1"/>
    <w:uiPriority w:val="59"/>
    <w:rsid w:val="00EA0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8799B"/>
    <w:pPr>
      <w:tabs>
        <w:tab w:val="center" w:pos="4677"/>
        <w:tab w:val="right" w:pos="9355"/>
      </w:tabs>
    </w:pPr>
  </w:style>
  <w:style w:type="character" w:customStyle="1" w:styleId="a5">
    <w:name w:val="Верхний колонтитул Знак"/>
    <w:basedOn w:val="a0"/>
    <w:link w:val="a4"/>
    <w:uiPriority w:val="99"/>
    <w:rsid w:val="0068799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8799B"/>
    <w:pPr>
      <w:tabs>
        <w:tab w:val="center" w:pos="4677"/>
        <w:tab w:val="right" w:pos="9355"/>
      </w:tabs>
    </w:pPr>
  </w:style>
  <w:style w:type="character" w:customStyle="1" w:styleId="a7">
    <w:name w:val="Нижний колонтитул Знак"/>
    <w:basedOn w:val="a0"/>
    <w:link w:val="a6"/>
    <w:uiPriority w:val="99"/>
    <w:rsid w:val="0068799B"/>
    <w:rPr>
      <w:rFonts w:ascii="Times New Roman" w:eastAsia="Times New Roman" w:hAnsi="Times New Roman" w:cs="Times New Roman"/>
      <w:sz w:val="20"/>
      <w:szCs w:val="20"/>
      <w:lang w:eastAsia="ru-RU"/>
    </w:rPr>
  </w:style>
  <w:style w:type="paragraph" w:styleId="a8">
    <w:name w:val="No Spacing"/>
    <w:uiPriority w:val="1"/>
    <w:qFormat/>
    <w:rsid w:val="00F94D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6027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uiPriority w:val="34"/>
    <w:qFormat/>
    <w:rsid w:val="008537D1"/>
    <w:pPr>
      <w:ind w:left="720"/>
      <w:contextualSpacing/>
    </w:pPr>
  </w:style>
  <w:style w:type="paragraph" w:styleId="aa">
    <w:name w:val="Balloon Text"/>
    <w:basedOn w:val="a"/>
    <w:link w:val="ab"/>
    <w:uiPriority w:val="99"/>
    <w:semiHidden/>
    <w:unhideWhenUsed/>
    <w:rsid w:val="007B4709"/>
    <w:rPr>
      <w:rFonts w:ascii="Tahoma" w:hAnsi="Tahoma" w:cs="Tahoma"/>
      <w:sz w:val="16"/>
      <w:szCs w:val="16"/>
    </w:rPr>
  </w:style>
  <w:style w:type="character" w:customStyle="1" w:styleId="ab">
    <w:name w:val="Текст выноски Знак"/>
    <w:basedOn w:val="a0"/>
    <w:link w:val="aa"/>
    <w:uiPriority w:val="99"/>
    <w:semiHidden/>
    <w:rsid w:val="007B4709"/>
    <w:rPr>
      <w:rFonts w:ascii="Tahoma" w:eastAsia="Times New Roman" w:hAnsi="Tahoma" w:cs="Tahoma"/>
      <w:sz w:val="16"/>
      <w:szCs w:val="16"/>
      <w:lang w:eastAsia="ru-RU"/>
    </w:rPr>
  </w:style>
  <w:style w:type="paragraph" w:styleId="ac">
    <w:name w:val="Normal (Web)"/>
    <w:basedOn w:val="a"/>
    <w:uiPriority w:val="99"/>
    <w:semiHidden/>
    <w:unhideWhenUsed/>
    <w:rsid w:val="005A311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5A3110"/>
  </w:style>
  <w:style w:type="character" w:styleId="ad">
    <w:name w:val="Hyperlink"/>
    <w:basedOn w:val="a0"/>
    <w:uiPriority w:val="99"/>
    <w:semiHidden/>
    <w:unhideWhenUsed/>
    <w:rsid w:val="005A3110"/>
    <w:rPr>
      <w:color w:val="0000FF"/>
      <w:u w:val="single"/>
    </w:rPr>
  </w:style>
  <w:style w:type="paragraph" w:styleId="ae">
    <w:name w:val="Body Text"/>
    <w:basedOn w:val="a"/>
    <w:link w:val="af"/>
    <w:uiPriority w:val="99"/>
    <w:unhideWhenUsed/>
    <w:rsid w:val="003F5CBC"/>
    <w:pPr>
      <w:spacing w:after="120"/>
    </w:pPr>
  </w:style>
  <w:style w:type="character" w:customStyle="1" w:styleId="af">
    <w:name w:val="Основной текст Знак"/>
    <w:basedOn w:val="a0"/>
    <w:link w:val="ae"/>
    <w:uiPriority w:val="99"/>
    <w:rsid w:val="003F5CB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8B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Знак"/>
    <w:basedOn w:val="a"/>
    <w:rsid w:val="0016674E"/>
    <w:pPr>
      <w:widowControl/>
      <w:autoSpaceDE/>
      <w:autoSpaceDN/>
      <w:adjustRightInd/>
      <w:spacing w:before="100" w:beforeAutospacing="1" w:after="100" w:afterAutospacing="1"/>
    </w:pPr>
    <w:rPr>
      <w:rFonts w:ascii="Tahoma" w:hAnsi="Tahoma" w:cs="Tahoma"/>
      <w:lang w:val="en-US" w:eastAsia="en-US"/>
    </w:rPr>
  </w:style>
  <w:style w:type="table" w:styleId="a3">
    <w:name w:val="Table Grid"/>
    <w:basedOn w:val="a1"/>
    <w:uiPriority w:val="59"/>
    <w:rsid w:val="00EA0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8799B"/>
    <w:pPr>
      <w:tabs>
        <w:tab w:val="center" w:pos="4677"/>
        <w:tab w:val="right" w:pos="9355"/>
      </w:tabs>
    </w:pPr>
  </w:style>
  <w:style w:type="character" w:customStyle="1" w:styleId="a5">
    <w:name w:val="Верхний колонтитул Знак"/>
    <w:basedOn w:val="a0"/>
    <w:link w:val="a4"/>
    <w:uiPriority w:val="99"/>
    <w:rsid w:val="0068799B"/>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68799B"/>
    <w:pPr>
      <w:tabs>
        <w:tab w:val="center" w:pos="4677"/>
        <w:tab w:val="right" w:pos="9355"/>
      </w:tabs>
    </w:pPr>
  </w:style>
  <w:style w:type="character" w:customStyle="1" w:styleId="a7">
    <w:name w:val="Нижний колонтитул Знак"/>
    <w:basedOn w:val="a0"/>
    <w:link w:val="a6"/>
    <w:uiPriority w:val="99"/>
    <w:rsid w:val="0068799B"/>
    <w:rPr>
      <w:rFonts w:ascii="Times New Roman" w:eastAsia="Times New Roman" w:hAnsi="Times New Roman" w:cs="Times New Roman"/>
      <w:sz w:val="20"/>
      <w:szCs w:val="20"/>
      <w:lang w:eastAsia="ru-RU"/>
    </w:rPr>
  </w:style>
  <w:style w:type="paragraph" w:styleId="a8">
    <w:name w:val="No Spacing"/>
    <w:uiPriority w:val="1"/>
    <w:qFormat/>
    <w:rsid w:val="00F94D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60275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9">
    <w:name w:val="List Paragraph"/>
    <w:basedOn w:val="a"/>
    <w:uiPriority w:val="34"/>
    <w:qFormat/>
    <w:rsid w:val="008537D1"/>
    <w:pPr>
      <w:ind w:left="720"/>
      <w:contextualSpacing/>
    </w:pPr>
  </w:style>
  <w:style w:type="paragraph" w:styleId="aa">
    <w:name w:val="Balloon Text"/>
    <w:basedOn w:val="a"/>
    <w:link w:val="ab"/>
    <w:uiPriority w:val="99"/>
    <w:semiHidden/>
    <w:unhideWhenUsed/>
    <w:rsid w:val="007B4709"/>
    <w:rPr>
      <w:rFonts w:ascii="Tahoma" w:hAnsi="Tahoma" w:cs="Tahoma"/>
      <w:sz w:val="16"/>
      <w:szCs w:val="16"/>
    </w:rPr>
  </w:style>
  <w:style w:type="character" w:customStyle="1" w:styleId="ab">
    <w:name w:val="Текст выноски Знак"/>
    <w:basedOn w:val="a0"/>
    <w:link w:val="aa"/>
    <w:uiPriority w:val="99"/>
    <w:semiHidden/>
    <w:rsid w:val="007B4709"/>
    <w:rPr>
      <w:rFonts w:ascii="Tahoma" w:eastAsia="Times New Roman" w:hAnsi="Tahoma" w:cs="Tahoma"/>
      <w:sz w:val="16"/>
      <w:szCs w:val="16"/>
      <w:lang w:eastAsia="ru-RU"/>
    </w:rPr>
  </w:style>
  <w:style w:type="paragraph" w:styleId="ac">
    <w:name w:val="Normal (Web)"/>
    <w:basedOn w:val="a"/>
    <w:uiPriority w:val="99"/>
    <w:semiHidden/>
    <w:unhideWhenUsed/>
    <w:rsid w:val="005A3110"/>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5A3110"/>
  </w:style>
  <w:style w:type="character" w:styleId="ad">
    <w:name w:val="Hyperlink"/>
    <w:basedOn w:val="a0"/>
    <w:uiPriority w:val="99"/>
    <w:semiHidden/>
    <w:unhideWhenUsed/>
    <w:rsid w:val="005A3110"/>
    <w:rPr>
      <w:color w:val="0000FF"/>
      <w:u w:val="single"/>
    </w:rPr>
  </w:style>
  <w:style w:type="paragraph" w:styleId="ae">
    <w:name w:val="Body Text"/>
    <w:basedOn w:val="a"/>
    <w:link w:val="af"/>
    <w:uiPriority w:val="99"/>
    <w:unhideWhenUsed/>
    <w:rsid w:val="003F5CBC"/>
    <w:pPr>
      <w:spacing w:after="120"/>
    </w:pPr>
  </w:style>
  <w:style w:type="character" w:customStyle="1" w:styleId="af">
    <w:name w:val="Основной текст Знак"/>
    <w:basedOn w:val="a0"/>
    <w:link w:val="ae"/>
    <w:uiPriority w:val="99"/>
    <w:rsid w:val="003F5CB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onland.ru/Default.aspx?pageid=106818" TargetMode="External"/><Relationship Id="rId4" Type="http://schemas.microsoft.com/office/2007/relationships/stylesWithEffects" Target="stylesWithEffects.xml"/><Relationship Id="rId9" Type="http://schemas.openxmlformats.org/officeDocument/2006/relationships/hyperlink" Target="http://www.donland.ru/Default.aspx?pageid=1068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6AB3D-48D0-4660-BFE2-69E5D06F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1</Pages>
  <Words>1088</Words>
  <Characters>6206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Sea</cp:lastModifiedBy>
  <cp:revision>51</cp:revision>
  <cp:lastPrinted>2013-01-16T01:58:00Z</cp:lastPrinted>
  <dcterms:created xsi:type="dcterms:W3CDTF">2012-09-17T00:18:00Z</dcterms:created>
  <dcterms:modified xsi:type="dcterms:W3CDTF">2013-01-16T02:00:00Z</dcterms:modified>
</cp:coreProperties>
</file>