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CA" w:rsidRPr="004E0495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495">
        <w:rPr>
          <w:rFonts w:ascii="Times New Roman" w:hAnsi="Times New Roman" w:cs="Times New Roman"/>
          <w:b/>
          <w:bCs/>
          <w:sz w:val="28"/>
          <w:szCs w:val="28"/>
        </w:rPr>
        <w:t>СОВЕТ МУНИЦИПАЛЬНОГО РАЙОНА</w:t>
      </w:r>
    </w:p>
    <w:p w:rsidR="00B62CCA" w:rsidRPr="004E0495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495">
        <w:rPr>
          <w:rFonts w:ascii="Times New Roman" w:hAnsi="Times New Roman" w:cs="Times New Roman"/>
          <w:b/>
          <w:bCs/>
          <w:sz w:val="28"/>
          <w:szCs w:val="28"/>
        </w:rPr>
        <w:t>«ПЕТРОВСК-ЗАБАЙКАЛЬСКИЙ РАЙОН»</w:t>
      </w:r>
    </w:p>
    <w:p w:rsidR="00B62CCA" w:rsidRPr="004E0495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CA" w:rsidRPr="004E0495" w:rsidRDefault="00B62CCA" w:rsidP="00B62CC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CA" w:rsidRPr="004E0495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49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2CCA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CA" w:rsidRDefault="00B62CCA" w:rsidP="00B62C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76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E049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049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A37625">
        <w:rPr>
          <w:rFonts w:ascii="Times New Roman" w:hAnsi="Times New Roman" w:cs="Times New Roman"/>
          <w:sz w:val="28"/>
          <w:szCs w:val="28"/>
        </w:rPr>
        <w:t>347</w:t>
      </w:r>
      <w:bookmarkStart w:id="0" w:name="_GoBack"/>
      <w:bookmarkEnd w:id="0"/>
    </w:p>
    <w:p w:rsidR="00F42577" w:rsidRDefault="00F42577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CA" w:rsidRPr="0080672C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72C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80672C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80672C">
        <w:rPr>
          <w:rFonts w:ascii="Times New Roman" w:hAnsi="Times New Roman" w:cs="Times New Roman"/>
          <w:b/>
          <w:bCs/>
          <w:sz w:val="28"/>
          <w:szCs w:val="28"/>
        </w:rPr>
        <w:t>етровск-Забайкальский</w:t>
      </w:r>
    </w:p>
    <w:p w:rsidR="00B62CCA" w:rsidRPr="0080672C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CA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577" w:rsidRPr="0080672C" w:rsidRDefault="00F42577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CA" w:rsidRPr="0080672C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72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04BE">
        <w:rPr>
          <w:rFonts w:ascii="Times New Roman" w:hAnsi="Times New Roman" w:cs="Times New Roman"/>
          <w:b/>
          <w:bCs/>
          <w:sz w:val="28"/>
          <w:szCs w:val="28"/>
        </w:rPr>
        <w:t xml:space="preserve"> наделении полномочиями Контрольного органа муниципального района «Петровск-Забайкальский район» </w:t>
      </w:r>
    </w:p>
    <w:p w:rsidR="00B62CCA" w:rsidRPr="0080672C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CA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2CCA" w:rsidRPr="004E0495" w:rsidRDefault="00B62CCA" w:rsidP="00B62C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2CCA" w:rsidRPr="00F42577" w:rsidRDefault="00B62CCA" w:rsidP="008C07A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0899">
        <w:rPr>
          <w:rFonts w:ascii="Times New Roman" w:hAnsi="Times New Roman" w:cs="Times New Roman"/>
          <w:b w:val="0"/>
          <w:sz w:val="28"/>
          <w:szCs w:val="28"/>
        </w:rPr>
        <w:t>Руководствуясь статьей 17 Федерального Закона от 17.07.2005г. N 94-Ф</w:t>
      </w:r>
      <w:r w:rsidR="008F0899" w:rsidRPr="008F089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B62C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F08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62CCA">
        <w:rPr>
          <w:rFonts w:ascii="Times New Roman" w:hAnsi="Times New Roman" w:cs="Times New Roman"/>
          <w:b w:val="0"/>
          <w:sz w:val="28"/>
          <w:szCs w:val="28"/>
        </w:rPr>
        <w:t xml:space="preserve"> размещении заказов на поставки товаров,</w:t>
      </w:r>
      <w:r w:rsidR="008F08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CCA">
        <w:rPr>
          <w:rFonts w:ascii="Times New Roman" w:hAnsi="Times New Roman" w:cs="Times New Roman"/>
          <w:b w:val="0"/>
          <w:sz w:val="28"/>
          <w:szCs w:val="28"/>
        </w:rPr>
        <w:t>выполнение работ, оказание услуг для государственных</w:t>
      </w:r>
      <w:r w:rsidR="008F08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CCA">
        <w:rPr>
          <w:rFonts w:ascii="Times New Roman" w:hAnsi="Times New Roman" w:cs="Times New Roman"/>
          <w:b w:val="0"/>
          <w:sz w:val="28"/>
          <w:szCs w:val="28"/>
        </w:rPr>
        <w:t>и муниципальных нужд»</w:t>
      </w:r>
      <w:r w:rsidR="008C07A8">
        <w:rPr>
          <w:rFonts w:ascii="Times New Roman" w:hAnsi="Times New Roman" w:cs="Times New Roman"/>
          <w:b w:val="0"/>
          <w:sz w:val="28"/>
          <w:szCs w:val="28"/>
        </w:rPr>
        <w:t>, пунктом 5.1 Положения о Контрольном органе муниципального района «Петровск-Забайкальский район», утвержденного решением Совета муниципального района «Петровск-Забайкальский район» от 27 декабря 2011 года №264</w:t>
      </w:r>
      <w:r w:rsidRPr="00F42577">
        <w:rPr>
          <w:rFonts w:ascii="Times New Roman" w:hAnsi="Times New Roman" w:cs="Times New Roman"/>
          <w:b w:val="0"/>
          <w:sz w:val="28"/>
          <w:szCs w:val="28"/>
        </w:rPr>
        <w:t xml:space="preserve">, Совет муниципального района </w:t>
      </w:r>
      <w:r w:rsidRPr="00F425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B04BE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F42577" w:rsidRDefault="00B62CCA" w:rsidP="00F425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577">
        <w:rPr>
          <w:rFonts w:ascii="Times New Roman" w:hAnsi="Times New Roman" w:cs="Times New Roman"/>
          <w:sz w:val="28"/>
          <w:szCs w:val="28"/>
        </w:rPr>
        <w:t>Определить Контрольный орган муниципального района «Петровск-Забайкальский район» уполномоченным органом на осуществление контроля в сфере размещения заказов на поставки товаров, выполнение работ, оказание услуг для муниципальных нужд муниципального района «Петровск-Забайкальский район».</w:t>
      </w:r>
    </w:p>
    <w:p w:rsidR="00D763FB" w:rsidRDefault="00D763FB" w:rsidP="00F42577">
      <w:pPr>
        <w:spacing w:after="0"/>
      </w:pPr>
    </w:p>
    <w:p w:rsidR="00F42577" w:rsidRDefault="00F42577" w:rsidP="00F42577">
      <w:pPr>
        <w:spacing w:after="0"/>
      </w:pPr>
    </w:p>
    <w:p w:rsidR="00F42577" w:rsidRDefault="00F42577" w:rsidP="00F42577">
      <w:pPr>
        <w:spacing w:after="0"/>
      </w:pPr>
    </w:p>
    <w:p w:rsidR="00F42577" w:rsidRPr="004E0495" w:rsidRDefault="00F42577" w:rsidP="00F425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E049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F42577" w:rsidRPr="004E0495" w:rsidRDefault="00F42577" w:rsidP="00F425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E0495"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0495">
        <w:rPr>
          <w:rFonts w:ascii="Times New Roman" w:hAnsi="Times New Roman" w:cs="Times New Roman"/>
          <w:sz w:val="28"/>
          <w:szCs w:val="28"/>
        </w:rPr>
        <w:t xml:space="preserve">  М.И.Калашников</w:t>
      </w:r>
    </w:p>
    <w:p w:rsidR="00F42577" w:rsidRDefault="00F42577" w:rsidP="00F42577">
      <w:pPr>
        <w:spacing w:after="0"/>
      </w:pPr>
    </w:p>
    <w:sectPr w:rsidR="00F42577" w:rsidSect="00F4257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CCA"/>
    <w:rsid w:val="008C07A8"/>
    <w:rsid w:val="008F0899"/>
    <w:rsid w:val="009B04BE"/>
    <w:rsid w:val="00A37625"/>
    <w:rsid w:val="00B62CCA"/>
    <w:rsid w:val="00D763FB"/>
    <w:rsid w:val="00F4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C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2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Sea</cp:lastModifiedBy>
  <cp:revision>3</cp:revision>
  <cp:lastPrinted>2013-03-04T01:35:00Z</cp:lastPrinted>
  <dcterms:created xsi:type="dcterms:W3CDTF">2013-02-05T23:43:00Z</dcterms:created>
  <dcterms:modified xsi:type="dcterms:W3CDTF">2013-03-04T01:36:00Z</dcterms:modified>
</cp:coreProperties>
</file>