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FF" w:rsidRPr="00445FD4" w:rsidRDefault="00007FC6" w:rsidP="00007FC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СОВЕТ СЕЛЬСКОГО ПОСЕЛЕНИЯ «ХОХОТУЙСКРОЕ»</w:t>
      </w:r>
    </w:p>
    <w:p w:rsidR="00007FC6" w:rsidRPr="00445FD4" w:rsidRDefault="00007FC6" w:rsidP="00E220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0FF" w:rsidRPr="00445FD4" w:rsidRDefault="00007FC6" w:rsidP="00E220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07FC6" w:rsidRPr="00445FD4" w:rsidRDefault="00007FC6" w:rsidP="00007F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sz w:val="28"/>
          <w:szCs w:val="28"/>
        </w:rPr>
        <w:t>11 декабря 2015 года                                                                  № 179</w:t>
      </w:r>
    </w:p>
    <w:p w:rsidR="00E220FF" w:rsidRPr="00445FD4" w:rsidRDefault="00E220FF" w:rsidP="00007F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.Х</w:t>
      </w:r>
      <w:proofErr w:type="gramEnd"/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охотуй</w:t>
      </w:r>
      <w:proofErr w:type="spellEnd"/>
    </w:p>
    <w:p w:rsidR="00E220FF" w:rsidRPr="00445FD4" w:rsidRDefault="00E220FF" w:rsidP="00E220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публичных слушаний по проекту бюджета сельского поселения</w:t>
      </w:r>
      <w:r w:rsidR="00BE7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5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«Хохотуйское» на 2016 год </w:t>
      </w:r>
    </w:p>
    <w:p w:rsidR="00E220FF" w:rsidRPr="00445FD4" w:rsidRDefault="00007FC6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 w:rsidR="00E220FF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В целях реализации права граждан на осуществление местного самоуправления посредством участия в публичных слушаниях, руководствуясь Федеральным Законом от 06.10.2003г. №131-ФЗ «Об общих принципах организации местного самоуправления в Российской Федерации», статьей Устава сельского поселения «</w:t>
      </w:r>
      <w:proofErr w:type="spellStart"/>
      <w:r w:rsidR="00E220FF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Хохотуйкое</w:t>
      </w:r>
      <w:proofErr w:type="spellEnd"/>
      <w:r w:rsidR="00E220FF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»», 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1. Обнародовать проект бюджета сельского поселения«Хохотуйское» на 2016 год на информационном стенде сельского поселения «</w:t>
      </w:r>
      <w:proofErr w:type="spellStart"/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Хохотуйкое</w:t>
      </w:r>
      <w:proofErr w:type="spellEnd"/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»</w:t>
      </w:r>
      <w:r w:rsidR="00007FC6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 w:rsidRPr="00445FD4">
        <w:rPr>
          <w:rFonts w:ascii="Times New Roman" w:eastAsia="Times New Roman" w:hAnsi="Times New Roman" w:cs="Times New Roman"/>
          <w:sz w:val="28"/>
          <w:szCs w:val="28"/>
        </w:rPr>
        <w:t xml:space="preserve">по адресу: с. </w:t>
      </w:r>
      <w:r w:rsidR="00007FC6" w:rsidRPr="00445FD4">
        <w:rPr>
          <w:rFonts w:ascii="Times New Roman" w:eastAsia="Times New Roman" w:hAnsi="Times New Roman" w:cs="Times New Roman"/>
          <w:sz w:val="28"/>
          <w:szCs w:val="28"/>
        </w:rPr>
        <w:t>Хохотуй, ул</w:t>
      </w:r>
      <w:proofErr w:type="gramStart"/>
      <w:r w:rsidR="00007FC6" w:rsidRPr="00445FD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007FC6" w:rsidRPr="00445FD4">
        <w:rPr>
          <w:rFonts w:ascii="Times New Roman" w:eastAsia="Times New Roman" w:hAnsi="Times New Roman" w:cs="Times New Roman"/>
          <w:sz w:val="28"/>
          <w:szCs w:val="28"/>
        </w:rPr>
        <w:t>ооперативная 4 «а» (приложение).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2.Назначить публичные слушания по обсуждению проекта бюджета муницип</w:t>
      </w:r>
      <w:r w:rsidR="00007FC6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ального района на 2016 год на 27</w:t>
      </w: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декабря 2015 года.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3.Определить местом проведения публичных слушаний</w:t>
      </w:r>
      <w:r w:rsidR="00007FC6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Администрацию СП «Хохотуйское».</w:t>
      </w: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Начало публичных слушаний-17 ч.00 мин.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4.</w:t>
      </w:r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комиссии по подготовке и проведению публичных слушаний: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 Т.И.Нестерова, глава Администрации сельского поселения «Хохотуйское».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Предложить жителям сельского поселения «Хохотуйское</w:t>
      </w:r>
      <w:proofErr w:type="gramStart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»п</w:t>
      </w:r>
      <w:proofErr w:type="gramEnd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 участие в публичных слушаниях.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Предложения по проекту бюджета сельского поселения«Хохотуйское» на 2016 год принимаются от граждан и юридических </w:t>
      </w:r>
      <w:r w:rsidR="00007FC6"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лиц, указанных в п. 5 решения до 9 часов 25</w:t>
      </w:r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2015 года по адресу: с</w:t>
      </w:r>
      <w:proofErr w:type="gramStart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охотуй,ул.Кооперативная,4 «а».</w:t>
      </w:r>
    </w:p>
    <w:p w:rsidR="00E220FF" w:rsidRPr="00445FD4" w:rsidRDefault="00E220FF" w:rsidP="00E220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20FF" w:rsidRPr="00445FD4" w:rsidRDefault="00007FC6" w:rsidP="00E220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</w:t>
      </w:r>
      <w:proofErr w:type="gramStart"/>
      <w:r w:rsidRPr="00445FD4">
        <w:rPr>
          <w:rFonts w:ascii="Times New Roman" w:eastAsia="Times New Roman" w:hAnsi="Times New Roman" w:cs="Times New Roman"/>
          <w:sz w:val="28"/>
          <w:szCs w:val="28"/>
        </w:rPr>
        <w:t>я«</w:t>
      </w:r>
      <w:proofErr w:type="gramEnd"/>
      <w:r w:rsidRPr="00445FD4">
        <w:rPr>
          <w:rFonts w:ascii="Times New Roman" w:eastAsia="Times New Roman" w:hAnsi="Times New Roman" w:cs="Times New Roman"/>
          <w:sz w:val="28"/>
          <w:szCs w:val="28"/>
        </w:rPr>
        <w:t xml:space="preserve">Хохотуйское»                           Т.И. Нестерова  </w:t>
      </w:r>
    </w:p>
    <w:p w:rsidR="00E220FF" w:rsidRPr="00445FD4" w:rsidRDefault="00007FC6" w:rsidP="00A7474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Проект</w:t>
      </w: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45F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к решению совета сельского</w:t>
      </w: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>поселения «Хохотуйское»</w:t>
      </w: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от 11.12.2015 №179</w:t>
      </w:r>
    </w:p>
    <w:p w:rsidR="00E220FF" w:rsidRPr="00445FD4" w:rsidRDefault="00E220FF" w:rsidP="00A7474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Pr="00445FD4">
        <w:rPr>
          <w:rFonts w:ascii="Times New Roman" w:hAnsi="Times New Roman" w:cs="Times New Roman"/>
          <w:bCs/>
          <w:sz w:val="28"/>
          <w:szCs w:val="28"/>
        </w:rPr>
        <w:t>О бюджете сельского  поселения «Хохотуйское» на 2016 год</w:t>
      </w: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1.Утвердить основные характеристики бюджета сельского поселения: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1) общий объем доходов в сумме 4301,5</w:t>
      </w:r>
      <w:r w:rsidRPr="00445FD4">
        <w:rPr>
          <w:rFonts w:ascii="Times New Roman" w:hAnsi="Times New Roman" w:cs="Times New Roman"/>
          <w:spacing w:val="-2"/>
          <w:sz w:val="28"/>
          <w:szCs w:val="28"/>
        </w:rPr>
        <w:t>тыс. рублей, в том числе безвозмездные поступления в сумме 3933,5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45FD4">
        <w:rPr>
          <w:rFonts w:ascii="Times New Roman" w:hAnsi="Times New Roman" w:cs="Times New Roman"/>
          <w:spacing w:val="-2"/>
          <w:sz w:val="28"/>
          <w:szCs w:val="28"/>
        </w:rPr>
        <w:t>тыс. рублей;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2) общий объем расходов в сумме 4301,5 тыс. рублей;</w:t>
      </w:r>
    </w:p>
    <w:p w:rsidR="00A74741" w:rsidRPr="00445FD4" w:rsidRDefault="00A74741" w:rsidP="00A747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2. Утвердить перечень главных администраторов доходов бюджета сельского поселения – территориальных органов (подразделений) федеральных органов исполнительной власти согласно приложению 1 к настоящему решению Совета сельского поселения.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3.Утвердить и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сточники доходов местных бюджетов, закрепляемых  за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структурными подразделениями Администрации муниципального района «Петровск-Забайкальский район» на 2016 год </w:t>
      </w:r>
      <w:r w:rsidRPr="00445FD4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 Совета  сельского поселения.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ab/>
        <w:t>4.Утвердить и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сточники доходов бюджета сельского поселения, 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закрепляемых за Администрацией сельского поселения «Хохотуйское» на 2016 год </w:t>
      </w:r>
      <w:r w:rsidRPr="00445FD4">
        <w:rPr>
          <w:rFonts w:ascii="Times New Roman" w:hAnsi="Times New Roman" w:cs="Times New Roman"/>
          <w:bCs/>
          <w:sz w:val="28"/>
          <w:szCs w:val="28"/>
        </w:rPr>
        <w:t>согласно приложению 3 к настоящему решению Совета сельского поселения.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5.Утвердить и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сточники  финансирования дефицита бюджета сельского поселения, закрепленных за Администрацией сельского поселения «Хохотуйское» на 2016 год</w:t>
      </w:r>
      <w:r w:rsidRPr="00445FD4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 Совета сельского поселения.</w:t>
      </w:r>
    </w:p>
    <w:p w:rsidR="00A74741" w:rsidRPr="00445FD4" w:rsidRDefault="00A74741" w:rsidP="00A7474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6.Утвердить источники финансирования дефицита бюджета сельского поселения согласно приложению 5 к настоящему решению Совета сельского поселения.</w:t>
      </w:r>
    </w:p>
    <w:p w:rsidR="00A74741" w:rsidRPr="00445FD4" w:rsidRDefault="00A74741" w:rsidP="00A7474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7. Утвердить нормативы распределения доходов между бюджетом сельского поселения и бюджетом района согласно приложению 6 к настоящему решению Совета сельского поселения.</w:t>
      </w:r>
    </w:p>
    <w:p w:rsidR="00A74741" w:rsidRPr="00445FD4" w:rsidRDefault="00A74741" w:rsidP="00A7474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 xml:space="preserve">8. Утвердить доходы бюджета сельского поселения по кодам бюджетной классификации доходов бюджетов на 2016 год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№7 к настоящему решению Совета  сельского поселения.</w:t>
      </w:r>
    </w:p>
    <w:p w:rsidR="00A74741" w:rsidRPr="00445FD4" w:rsidRDefault="00A74741" w:rsidP="00A74741">
      <w:pPr>
        <w:tabs>
          <w:tab w:val="left" w:pos="0"/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9.Установить объем межбюджетных трансфертов, получаемых из других бюджетов бюджетной системы Российской Федерации, в сумме 3933,5 тыс. рублей, в том числе дотация на выравнивание бюджетной обеспеченности 3628,0 тыс. рублей;</w:t>
      </w:r>
    </w:p>
    <w:p w:rsidR="00A74741" w:rsidRPr="00445FD4" w:rsidRDefault="00A74741" w:rsidP="00A74741">
      <w:pPr>
        <w:tabs>
          <w:tab w:val="left" w:pos="0"/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-субвенция на исполнение полномочий по организации первичного воинского учета на территориях, где отсутствуют военные комиссариаты в сумме 78,5 тыс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>ублей.</w:t>
      </w:r>
    </w:p>
    <w:p w:rsidR="00A74741" w:rsidRPr="00445FD4" w:rsidRDefault="00A74741" w:rsidP="00A74741">
      <w:pPr>
        <w:tabs>
          <w:tab w:val="left" w:pos="0"/>
        </w:tabs>
        <w:ind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10.Утвердить в составе общего объема расходов бюджета сельского поселения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бюджета сельского поселения по разделам, подразделам, целевым статьям, группам и подгруппам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согласно приложению 8 к настоящему решению Совета сельского поселения;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сельского поселения согласно приложению 9 к настоящему решению Совета сельского поселения;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обязательств, в сумме 66,1 тыс. рублей;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4)общий объем бюджетных ассигнований, направляемых на расходы по проведению выборов и референдумов, в сумме 220,0 тыс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>ублей;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11.Установить предельный объем муниципального долга в размере 3,0 тыс. рублей. 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верхний предел муниципального внутреннего долга сельского поселения по состоянию на 1 января 2017 года в размере 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предельного объема муниципального долга сельского поселения, установленного частью 1 настоящего пункта</w:t>
      </w:r>
      <w:r w:rsidRPr="00445FD4">
        <w:rPr>
          <w:rFonts w:ascii="Times New Roman" w:hAnsi="Times New Roman" w:cs="Times New Roman"/>
          <w:sz w:val="28"/>
          <w:szCs w:val="28"/>
        </w:rPr>
        <w:t>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12.Утвердить Программу муниципальных внутренних заимствований сельского поселения согласно приложению 10 к настоящему решению Совета сельского поселения.</w:t>
      </w:r>
    </w:p>
    <w:p w:rsidR="00A74741" w:rsidRPr="00445FD4" w:rsidRDefault="00A74741" w:rsidP="00A74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13.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статьи источников финансирования дефицитов бюджетов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и кодами вида источников финансирования дефицита бюджетов при образовании экономии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14.Заключение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сельского поселения, производятся в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A74741" w:rsidRPr="00445FD4" w:rsidRDefault="00A74741" w:rsidP="00A7474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15.Администрация сельского поселения не вправе принимать решения, приводящие к увеличению численности работников органов местного самоуправления и работников муниципальных учреждений и расходов на их содержание, за исключением случаев принятия  краевых законов о наделении органов местного самоуправления дополнительными полномочиями.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16.Настоящее решение Совета сельского поселения вступает в силу с 1 января 2016 года.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tabs>
          <w:tab w:val="left" w:pos="604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gram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741" w:rsidRPr="00445FD4" w:rsidRDefault="00A74741" w:rsidP="00A74741">
      <w:pPr>
        <w:tabs>
          <w:tab w:val="left" w:pos="604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«Хохотуйское»                                                       Т.И.Нестерова                                     </w:t>
      </w: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1</w:t>
      </w: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«Хохотуйское» №179</w:t>
      </w: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доходов бюджета поселения, закрепленные  за главными администраторами доходов бюджета поселения 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исполнительными органами государственной власти Российской Федерации на 2016 год</w:t>
      </w:r>
    </w:p>
    <w:p w:rsidR="00A74741" w:rsidRPr="00445FD4" w:rsidRDefault="00A74741" w:rsidP="00A747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720"/>
        <w:gridCol w:w="56"/>
        <w:gridCol w:w="3364"/>
        <w:gridCol w:w="5164"/>
        <w:gridCol w:w="56"/>
      </w:tblGrid>
      <w:tr w:rsidR="00A74741" w:rsidRPr="00445FD4" w:rsidTr="009C3A51">
        <w:trPr>
          <w:gridAfter w:val="1"/>
          <w:wAfter w:w="56" w:type="dxa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доходов бюджета поселения, закрепляемые за главными администраторами доходов бюджета поселения – исполнительными органами</w:t>
            </w: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государственной власти Российской Федерации</w:t>
            </w:r>
          </w:p>
        </w:tc>
      </w:tr>
      <w:tr w:rsidR="00A74741" w:rsidRPr="00445FD4" w:rsidTr="009C3A51">
        <w:trPr>
          <w:gridAfter w:val="1"/>
          <w:wAfter w:w="56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32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4741" w:rsidRPr="00445FD4" w:rsidTr="009C3A51">
        <w:trPr>
          <w:trHeight w:val="717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Управление Федеральной налоговой службы </w:t>
            </w:r>
          </w:p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A74741" w:rsidRPr="00445FD4" w:rsidTr="009C3A51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</w:tr>
      <w:tr w:rsidR="00A74741" w:rsidRPr="00445FD4" w:rsidTr="009C3A51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A74741" w:rsidRPr="00445FD4" w:rsidTr="009C3A51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</w:tr>
      <w:tr w:rsidR="00A74741" w:rsidRPr="00445FD4" w:rsidTr="009C3A51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A74741">
            <w:pPr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 налог </w:t>
            </w:r>
          </w:p>
        </w:tc>
      </w:tr>
    </w:tbl>
    <w:p w:rsidR="00445FD4" w:rsidRPr="00445FD4" w:rsidRDefault="00445FD4" w:rsidP="00445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2</w:t>
      </w:r>
    </w:p>
    <w:p w:rsidR="00445FD4" w:rsidRPr="00445FD4" w:rsidRDefault="00445FD4" w:rsidP="00445FD4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«Хохотуйское»№179</w:t>
      </w:r>
    </w:p>
    <w:p w:rsidR="00445FD4" w:rsidRPr="00445FD4" w:rsidRDefault="00445FD4" w:rsidP="00445FD4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 декабря 2015 года</w:t>
      </w: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445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Источники  доходов местных бюджетов, закрепляемых  за структурными подразделениями Администрации муниципального района «Петровск-Забайкальский район» на 2016 год</w:t>
      </w: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420"/>
        <w:gridCol w:w="5538"/>
      </w:tblGrid>
      <w:tr w:rsidR="00A74741" w:rsidRPr="00445FD4" w:rsidTr="009C3A51">
        <w:trPr>
          <w:cantSplit/>
          <w:trHeight w:val="678"/>
        </w:trPr>
        <w:tc>
          <w:tcPr>
            <w:tcW w:w="4102" w:type="dxa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классификации доходов 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бюджетов 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</w:t>
            </w:r>
          </w:p>
        </w:tc>
        <w:tc>
          <w:tcPr>
            <w:tcW w:w="5538" w:type="dxa"/>
            <w:vMerge w:val="restart"/>
            <w:vAlign w:val="center"/>
          </w:tcPr>
          <w:p w:rsidR="00A74741" w:rsidRPr="00445FD4" w:rsidRDefault="00A74741" w:rsidP="009C3A51">
            <w:pPr>
              <w:tabs>
                <w:tab w:val="left" w:pos="4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A74741" w:rsidRPr="00445FD4" w:rsidTr="009C3A51">
        <w:trPr>
          <w:cantSplit/>
          <w:trHeight w:val="1889"/>
        </w:trPr>
        <w:tc>
          <w:tcPr>
            <w:tcW w:w="682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код главного администратора доходов </w:t>
            </w:r>
            <w:r w:rsidRPr="00445FD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бюджета</w:t>
            </w:r>
          </w:p>
        </w:tc>
        <w:tc>
          <w:tcPr>
            <w:tcW w:w="3420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доходов, 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подвида доходов, код классификации операций сектора 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управления, 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относящихся к доходам бюджетов</w:t>
            </w:r>
          </w:p>
        </w:tc>
        <w:tc>
          <w:tcPr>
            <w:tcW w:w="5538" w:type="dxa"/>
            <w:vMerge/>
            <w:vAlign w:val="center"/>
          </w:tcPr>
          <w:p w:rsidR="00A74741" w:rsidRPr="00445FD4" w:rsidRDefault="00A74741" w:rsidP="009C3A51">
            <w:pPr>
              <w:tabs>
                <w:tab w:val="left" w:pos="4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1889"/>
        </w:trPr>
        <w:tc>
          <w:tcPr>
            <w:tcW w:w="682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lastRenderedPageBreak/>
              <w:t>901</w:t>
            </w:r>
          </w:p>
        </w:tc>
        <w:tc>
          <w:tcPr>
            <w:tcW w:w="3420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vAlign w:val="center"/>
          </w:tcPr>
          <w:p w:rsidR="00A74741" w:rsidRPr="00445FD4" w:rsidRDefault="00A74741" w:rsidP="009C3A51">
            <w:pPr>
              <w:tabs>
                <w:tab w:val="left" w:pos="4360"/>
              </w:tabs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«Петровск-Забайкальский район»</w:t>
            </w:r>
          </w:p>
        </w:tc>
      </w:tr>
      <w:tr w:rsidR="00A74741" w:rsidRPr="00445FD4" w:rsidTr="009C3A51">
        <w:trPr>
          <w:cantSplit/>
          <w:trHeight w:val="878"/>
        </w:trPr>
        <w:tc>
          <w:tcPr>
            <w:tcW w:w="682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901</w:t>
            </w:r>
          </w:p>
        </w:tc>
        <w:tc>
          <w:tcPr>
            <w:tcW w:w="3420" w:type="dxa"/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111 05010 10 0000 120</w:t>
            </w:r>
          </w:p>
        </w:tc>
        <w:tc>
          <w:tcPr>
            <w:tcW w:w="5538" w:type="dxa"/>
          </w:tcPr>
          <w:p w:rsidR="00A74741" w:rsidRPr="00445FD4" w:rsidRDefault="00A74741" w:rsidP="009C3A51">
            <w:pPr>
              <w:pStyle w:val="a7"/>
              <w:autoSpaceDE w:val="0"/>
              <w:autoSpaceDN w:val="0"/>
              <w:adjustRightInd w:val="0"/>
              <w:ind w:left="-108"/>
            </w:pPr>
            <w:r w:rsidRPr="00445FD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74741" w:rsidRPr="00445FD4" w:rsidTr="009C3A51">
        <w:trPr>
          <w:cantSplit/>
          <w:trHeight w:val="878"/>
        </w:trPr>
        <w:tc>
          <w:tcPr>
            <w:tcW w:w="682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901</w:t>
            </w:r>
          </w:p>
        </w:tc>
        <w:tc>
          <w:tcPr>
            <w:tcW w:w="3420" w:type="dxa"/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114 06010 10 0000 430</w:t>
            </w:r>
          </w:p>
        </w:tc>
        <w:tc>
          <w:tcPr>
            <w:tcW w:w="5538" w:type="dxa"/>
          </w:tcPr>
          <w:p w:rsidR="00A74741" w:rsidRPr="00445FD4" w:rsidRDefault="00A74741" w:rsidP="009C3A51">
            <w:pPr>
              <w:pStyle w:val="a7"/>
              <w:autoSpaceDE w:val="0"/>
              <w:autoSpaceDN w:val="0"/>
              <w:adjustRightInd w:val="0"/>
              <w:ind w:left="-108"/>
            </w:pPr>
            <w:r w:rsidRPr="00445FD4"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</w:tr>
    </w:tbl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«Хохотуйское»№179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Источники доходов бюджета сельского поселения, 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закрепляемых за Администрацией сельского поселения «Хохотуйское»  на  2016 год</w:t>
      </w:r>
    </w:p>
    <w:p w:rsidR="00A74741" w:rsidRPr="00445FD4" w:rsidRDefault="00A74741" w:rsidP="00A747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827"/>
        <w:gridCol w:w="4678"/>
      </w:tblGrid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кода бюджетной классификации</w:t>
            </w:r>
          </w:p>
        </w:tc>
      </w:tr>
      <w:tr w:rsidR="00A74741" w:rsidRPr="00445FD4" w:rsidTr="009C3A51">
        <w:trPr>
          <w:trHeight w:val="1220"/>
        </w:trPr>
        <w:tc>
          <w:tcPr>
            <w:tcW w:w="1101" w:type="dxa"/>
          </w:tcPr>
          <w:p w:rsidR="00A74741" w:rsidRPr="00445FD4" w:rsidRDefault="00A74741" w:rsidP="009C3A5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111 05030 10 0000 120</w:t>
            </w:r>
          </w:p>
        </w:tc>
        <w:tc>
          <w:tcPr>
            <w:tcW w:w="4678" w:type="dxa"/>
          </w:tcPr>
          <w:p w:rsidR="00A74741" w:rsidRPr="00445FD4" w:rsidRDefault="00A74741" w:rsidP="00A74741">
            <w:pPr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74741" w:rsidRPr="00445FD4" w:rsidRDefault="00A74741" w:rsidP="00A74741">
            <w:pPr>
              <w:ind w:firstLineChars="200" w:firstLine="5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741" w:rsidRPr="00445FD4" w:rsidTr="009C3A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116 90050 10 0000 140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сумм, в возмещение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зачисляемые в бюджеты сельских  поселений</w:t>
            </w:r>
          </w:p>
        </w:tc>
      </w:tr>
      <w:tr w:rsidR="00A74741" w:rsidRPr="00445FD4" w:rsidTr="009C3A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117 00000 00 0000 180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</w:tr>
      <w:tr w:rsidR="00A74741" w:rsidRPr="00445FD4" w:rsidTr="009C3A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117 01000 10 0000 180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117 05000 10 0000 180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74741" w:rsidRPr="00445FD4" w:rsidTr="009C3A51">
        <w:trPr>
          <w:trHeight w:val="420"/>
        </w:trPr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202 01001 10 0000 151</w:t>
            </w:r>
          </w:p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202 01003 10 0000 151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202 01999 10 0000 151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поселений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202 03015 10 0000 151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202 04012 10 0000 151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208 05000 10 0000 180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219 05000 10 0000 151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№ 4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«Хохотуйское»№179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spacing w:after="0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Источники  финансирования дефицита бюджета сельского поселения, закрепленных за Администрацией сельского поселения «Хохотуйское» на 2016 год</w:t>
      </w:r>
      <w:r w:rsidRPr="00445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41" w:rsidRPr="00445FD4" w:rsidRDefault="00A74741" w:rsidP="00A74741">
      <w:pPr>
        <w:ind w:left="28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20"/>
        <w:gridCol w:w="4300"/>
      </w:tblGrid>
      <w:tr w:rsidR="00A74741" w:rsidRPr="00445FD4" w:rsidTr="009C3A51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главных источников финансирования дефицита бюджета 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группы, подгруппы 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статьи вида источника финансирования дефицита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сельского поселения  «Хохотуйское»</w:t>
            </w:r>
          </w:p>
        </w:tc>
      </w:tr>
      <w:tr w:rsidR="00A74741" w:rsidRPr="00445FD4" w:rsidTr="009C3A51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муниципального бюджета</w:t>
            </w:r>
          </w:p>
        </w:tc>
      </w:tr>
      <w:tr w:rsidR="00A74741" w:rsidRPr="00445FD4" w:rsidTr="009C3A51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A74741" w:rsidRPr="00445FD4" w:rsidRDefault="00A74741" w:rsidP="00A74741">
      <w:pPr>
        <w:tabs>
          <w:tab w:val="left" w:pos="6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tabs>
          <w:tab w:val="left" w:pos="6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tabs>
          <w:tab w:val="left" w:pos="6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№ 5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«Хохотуйское»№179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11декабря 2015 года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Источники финансирования дефицита бюджета сельского поселения «Хохотуйское» на 2016 год </w:t>
      </w:r>
    </w:p>
    <w:p w:rsidR="00A74741" w:rsidRPr="00445FD4" w:rsidRDefault="00A74741" w:rsidP="00A74741">
      <w:pPr>
        <w:spacing w:line="36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908"/>
        <w:gridCol w:w="136"/>
        <w:gridCol w:w="4127"/>
        <w:gridCol w:w="1761"/>
      </w:tblGrid>
      <w:tr w:rsidR="00A74741" w:rsidRPr="00445FD4" w:rsidTr="009C3A51">
        <w:trPr>
          <w:cantSplit/>
        </w:trPr>
        <w:tc>
          <w:tcPr>
            <w:tcW w:w="1853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Код </w:t>
            </w:r>
            <w:proofErr w:type="gramStart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227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ind w:right="-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A74741" w:rsidRPr="00445FD4" w:rsidTr="009C3A51">
        <w:trPr>
          <w:cantSplit/>
          <w:trHeight w:val="1759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1519" w:type="pct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7" w:type="pct"/>
            <w:gridSpan w:val="2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495"/>
        </w:trPr>
        <w:tc>
          <w:tcPr>
            <w:tcW w:w="4080" w:type="pct"/>
            <w:gridSpan w:val="4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бюджета, всего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660"/>
        </w:trPr>
        <w:tc>
          <w:tcPr>
            <w:tcW w:w="334" w:type="pct"/>
            <w:vAlign w:val="bottom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660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793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1052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645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660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1052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«Хохотуйское»№179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tabs>
          <w:tab w:val="left" w:pos="-180"/>
        </w:tabs>
        <w:spacing w:after="0"/>
        <w:ind w:left="280"/>
        <w:jc w:val="right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line="360" w:lineRule="auto"/>
        <w:ind w:left="280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Нормативы распределения доходов между бюджетом  поселения и бюджетом муниципального сельского поселения в 2016 году</w:t>
      </w:r>
    </w:p>
    <w:p w:rsidR="00A74741" w:rsidRPr="00445FD4" w:rsidRDefault="00A74741" w:rsidP="00A74741">
      <w:pPr>
        <w:spacing w:line="360" w:lineRule="auto"/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Норматив отчислений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6"/>
        <w:gridCol w:w="1592"/>
        <w:gridCol w:w="2634"/>
      </w:tblGrid>
      <w:tr w:rsidR="00A74741" w:rsidRPr="00445FD4" w:rsidTr="009C3A51">
        <w:tc>
          <w:tcPr>
            <w:tcW w:w="5868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354" w:type="dxa"/>
          </w:tcPr>
          <w:p w:rsidR="00A74741" w:rsidRPr="00445FD4" w:rsidRDefault="00A74741" w:rsidP="009C3A51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ab/>
              <w:t>поселения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74741" w:rsidRPr="00445FD4" w:rsidTr="009C3A51">
        <w:tc>
          <w:tcPr>
            <w:tcW w:w="5868" w:type="dxa"/>
          </w:tcPr>
          <w:p w:rsidR="00A74741" w:rsidRPr="00445FD4" w:rsidRDefault="00A74741" w:rsidP="009C3A51">
            <w:pPr>
              <w:spacing w:line="36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620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c>
          <w:tcPr>
            <w:tcW w:w="5868" w:type="dxa"/>
          </w:tcPr>
          <w:p w:rsidR="00A74741" w:rsidRPr="00445FD4" w:rsidRDefault="00A74741" w:rsidP="009C3A51">
            <w:pPr>
              <w:spacing w:line="36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74741" w:rsidRPr="00445FD4" w:rsidRDefault="00A74741" w:rsidP="00A74741">
      <w:pPr>
        <w:ind w:left="4620" w:right="-25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620" w:right="-25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620" w:right="-25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№ 7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«Хохотуйское»№179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spacing w:after="0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Доходы бюджета поселения по кодам бюджетной классификации доходов бюджетов на 2016 год</w:t>
      </w:r>
    </w:p>
    <w:p w:rsidR="00A74741" w:rsidRPr="00445FD4" w:rsidRDefault="00A74741" w:rsidP="00A74741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5220"/>
        <w:gridCol w:w="3060"/>
        <w:gridCol w:w="1544"/>
      </w:tblGrid>
      <w:tr w:rsidR="00A74741" w:rsidRPr="00445FD4" w:rsidTr="009C3A51">
        <w:trPr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Код  бюджетной 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бюджета муниципального поселения на 2016 г, тыс. руб.</w:t>
            </w:r>
          </w:p>
        </w:tc>
      </w:tr>
      <w:tr w:rsidR="00A74741" w:rsidRPr="00445FD4" w:rsidTr="009C3A51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364,5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254,2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254,2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254,2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1 06  01030 10 0000 110</w:t>
            </w:r>
          </w:p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налог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1 06 06000 00 0000 110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00010606033100000110</w:t>
            </w:r>
          </w:p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00010606043100000110</w:t>
            </w:r>
          </w:p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74741" w:rsidRPr="00445FD4" w:rsidTr="009C3A5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74741" w:rsidRPr="00445FD4" w:rsidTr="009C3A51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3,500</w:t>
            </w:r>
          </w:p>
        </w:tc>
      </w:tr>
      <w:tr w:rsidR="00A74741" w:rsidRPr="00445FD4" w:rsidTr="009C3A51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1 11 05000 10 0000120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3,500</w:t>
            </w:r>
          </w:p>
        </w:tc>
      </w:tr>
      <w:tr w:rsidR="00A74741" w:rsidRPr="00445FD4" w:rsidTr="009C3A51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и автономных учреждений)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00011105035100000120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3,500</w:t>
            </w: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368,0</w:t>
            </w: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A74741">
            <w:pPr>
              <w:ind w:left="-97" w:firstLineChars="40" w:firstLine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3933,5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других бюджетов бюджетной системы</w:t>
            </w:r>
          </w:p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2 02 00000 05 0000 000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 Дотации бюджетам субъектов Российской Федерации и муниципальных образований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00020201000000000151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 Дотации бюджетам сельских поселений на выравнивание бюджетной обеспеченности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00020201001100000151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3628,0</w:t>
            </w: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4301,5</w:t>
            </w:r>
          </w:p>
        </w:tc>
      </w:tr>
    </w:tbl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8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«Хохотуйское»№179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2016 год</w:t>
      </w:r>
    </w:p>
    <w:tbl>
      <w:tblPr>
        <w:tblW w:w="10936" w:type="dxa"/>
        <w:tblInd w:w="93" w:type="dxa"/>
        <w:tblLook w:val="04A0"/>
      </w:tblPr>
      <w:tblGrid>
        <w:gridCol w:w="4090"/>
        <w:gridCol w:w="636"/>
        <w:gridCol w:w="574"/>
        <w:gridCol w:w="1708"/>
        <w:gridCol w:w="1043"/>
        <w:gridCol w:w="1637"/>
        <w:gridCol w:w="651"/>
        <w:gridCol w:w="597"/>
      </w:tblGrid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(тыс. рублей)</w:t>
            </w:r>
          </w:p>
        </w:tc>
      </w:tr>
      <w:tr w:rsidR="00A74741" w:rsidRPr="00445FD4" w:rsidTr="009C3A51">
        <w:trPr>
          <w:gridAfter w:val="2"/>
          <w:wAfter w:w="1277" w:type="dxa"/>
          <w:trHeight w:val="570"/>
        </w:trPr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570"/>
        </w:trPr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166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2571,5</w:t>
            </w:r>
          </w:p>
        </w:tc>
      </w:tr>
      <w:tr w:rsidR="00A74741" w:rsidRPr="00445FD4" w:rsidTr="009C3A51">
        <w:trPr>
          <w:gridAfter w:val="2"/>
          <w:wAfter w:w="1277" w:type="dxa"/>
          <w:trHeight w:val="126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rPr>
          <w:gridAfter w:val="2"/>
          <w:wAfter w:w="1277" w:type="dxa"/>
          <w:trHeight w:val="126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rPr>
          <w:gridAfter w:val="2"/>
          <w:wAfter w:w="1277" w:type="dxa"/>
          <w:trHeight w:val="189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896,3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896,3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809,3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809,3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220,0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подготовку и проведение выборов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00 0 02 0003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00 0 02 0003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925,7</w:t>
            </w:r>
          </w:p>
        </w:tc>
      </w:tr>
      <w:tr w:rsidR="00A74741" w:rsidRPr="00445FD4" w:rsidTr="009C3A51">
        <w:trPr>
          <w:gridAfter w:val="2"/>
          <w:wAfter w:w="1277" w:type="dxa"/>
          <w:trHeight w:val="126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2"/>
          <w:wAfter w:w="1277" w:type="dxa"/>
          <w:trHeight w:val="126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892,7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662,8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662,8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155,9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государственных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153,9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A74741" w:rsidRPr="00445FD4" w:rsidTr="009C3A51">
        <w:trPr>
          <w:gridAfter w:val="2"/>
          <w:wAfter w:w="1277" w:type="dxa"/>
          <w:trHeight w:val="816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A74741" w:rsidRPr="00445FD4" w:rsidTr="009C3A51">
        <w:trPr>
          <w:trHeight w:val="54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78,5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54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588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60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79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36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48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2"/>
          <w:wAfter w:w="1277" w:type="dxa"/>
          <w:trHeight w:val="929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2"/>
          <w:wAfter w:w="1277" w:type="dxa"/>
          <w:trHeight w:val="1088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2"/>
          <w:wAfter w:w="1277" w:type="dxa"/>
          <w:trHeight w:val="888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616" w:type="dxa"/>
          <w:trHeight w:val="63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670,0</w:t>
            </w:r>
          </w:p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1"/>
          <w:wAfter w:w="616" w:type="dxa"/>
          <w:trHeight w:val="336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741" w:rsidRPr="00445FD4" w:rsidTr="009C3A51">
        <w:trPr>
          <w:gridAfter w:val="1"/>
          <w:wAfter w:w="616" w:type="dxa"/>
          <w:trHeight w:val="456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1"/>
          <w:wAfter w:w="616" w:type="dxa"/>
          <w:trHeight w:val="37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1"/>
          <w:wAfter w:w="616" w:type="dxa"/>
          <w:trHeight w:val="37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 и услуг для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.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741" w:rsidRPr="00445FD4" w:rsidTr="009C3A51">
        <w:trPr>
          <w:gridAfter w:val="1"/>
          <w:wAfter w:w="616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589,7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508,3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508,3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</w:t>
            </w:r>
          </w:p>
        </w:tc>
      </w:tr>
      <w:tr w:rsidR="00A74741" w:rsidRPr="00445FD4" w:rsidTr="009C3A51">
        <w:trPr>
          <w:gridAfter w:val="2"/>
          <w:wAfter w:w="1277" w:type="dxa"/>
          <w:trHeight w:val="61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219,3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187,3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187,3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2"/>
          <w:wAfter w:w="1277" w:type="dxa"/>
          <w:trHeight w:val="599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4301,5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ПРИЛОЖЕНИЕ № 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к решению Совета сельского поселения «Хохотуйское»№179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 11 декабря 2015 года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«Хохотуйское» на 2016год</w:t>
      </w:r>
    </w:p>
    <w:p w:rsidR="00A74741" w:rsidRPr="00445FD4" w:rsidRDefault="00A74741" w:rsidP="00A74741">
      <w:pPr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760" w:right="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782"/>
        <w:gridCol w:w="609"/>
        <w:gridCol w:w="28"/>
        <w:gridCol w:w="569"/>
        <w:gridCol w:w="71"/>
        <w:gridCol w:w="1770"/>
        <w:gridCol w:w="853"/>
        <w:gridCol w:w="1096"/>
        <w:gridCol w:w="38"/>
      </w:tblGrid>
      <w:tr w:rsidR="00A74741" w:rsidRPr="00445FD4" w:rsidTr="009C3A51">
        <w:tc>
          <w:tcPr>
            <w:tcW w:w="3970" w:type="dxa"/>
            <w:vMerge w:val="restart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 администратора</w:t>
            </w:r>
          </w:p>
        </w:tc>
        <w:tc>
          <w:tcPr>
            <w:tcW w:w="3900" w:type="dxa"/>
            <w:gridSpan w:val="6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A74741" w:rsidRPr="00445FD4" w:rsidTr="009C3A51">
        <w:tc>
          <w:tcPr>
            <w:tcW w:w="3970" w:type="dxa"/>
            <w:vMerge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00 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2571,5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896,3</w:t>
            </w:r>
          </w:p>
        </w:tc>
      </w:tr>
      <w:tr w:rsidR="00A74741" w:rsidRPr="00445FD4" w:rsidTr="00A7474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896,3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809,3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809,3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</w:t>
            </w:r>
          </w:p>
        </w:tc>
      </w:tr>
      <w:tr w:rsidR="00A74741" w:rsidRPr="00445FD4" w:rsidTr="009C3A51">
        <w:trPr>
          <w:trHeight w:val="924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A74741" w:rsidRPr="00445FD4" w:rsidTr="009C3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220,0</w:t>
            </w:r>
          </w:p>
        </w:tc>
      </w:tr>
      <w:tr w:rsidR="00A74741" w:rsidRPr="00445FD4" w:rsidTr="009C3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подготовку и проведение выборов депутатов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00 0 02 0003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00 0 02 0003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ругие общегосударственные вопросы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925,7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892,7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казенных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00 0 09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662,8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662,8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155,9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153,9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A74741" w:rsidRPr="00445FD4" w:rsidTr="009C3A51">
        <w:trPr>
          <w:gridAfter w:val="1"/>
          <w:wAfter w:w="38" w:type="dxa"/>
          <w:trHeight w:val="684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1"/>
          <w:wAfter w:w="38" w:type="dxa"/>
          <w:trHeight w:val="432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A74741" w:rsidRPr="00445FD4" w:rsidTr="009C3A51">
        <w:trPr>
          <w:gridAfter w:val="1"/>
          <w:wAfter w:w="38" w:type="dxa"/>
          <w:trHeight w:val="384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78,5</w:t>
            </w:r>
          </w:p>
        </w:tc>
      </w:tr>
      <w:tr w:rsidR="00A74741" w:rsidRPr="00445FD4" w:rsidTr="009C3A51">
        <w:trPr>
          <w:gridAfter w:val="1"/>
          <w:wAfter w:w="38" w:type="dxa"/>
          <w:trHeight w:val="576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Мобилизация и вневойсковая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</w:tr>
      <w:tr w:rsidR="00A74741" w:rsidRPr="00445FD4" w:rsidTr="009C3A51">
        <w:trPr>
          <w:gridAfter w:val="1"/>
          <w:wAfter w:w="38" w:type="dxa"/>
          <w:trHeight w:val="240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Мобилизация и вневойсковая подготовка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</w:tr>
      <w:tr w:rsidR="00A74741" w:rsidRPr="00445FD4" w:rsidTr="009C3A51">
        <w:trPr>
          <w:gridAfter w:val="1"/>
          <w:wAfter w:w="38" w:type="dxa"/>
          <w:trHeight w:val="300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</w:tr>
      <w:tr w:rsidR="00A74741" w:rsidRPr="00445FD4" w:rsidTr="009C3A51">
        <w:trPr>
          <w:gridAfter w:val="1"/>
          <w:wAfter w:w="38" w:type="dxa"/>
          <w:trHeight w:val="264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</w:tr>
      <w:tr w:rsidR="00A74741" w:rsidRPr="00445FD4" w:rsidTr="009C3A51">
        <w:trPr>
          <w:gridAfter w:val="1"/>
          <w:wAfter w:w="38" w:type="dxa"/>
          <w:trHeight w:val="276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67,8</w:t>
            </w:r>
          </w:p>
        </w:tc>
      </w:tr>
      <w:tr w:rsidR="00A74741" w:rsidRPr="00445FD4" w:rsidTr="009C3A51">
        <w:trPr>
          <w:gridAfter w:val="1"/>
          <w:wAfter w:w="38" w:type="dxa"/>
          <w:trHeight w:val="288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</w:tr>
      <w:tr w:rsidR="00A74741" w:rsidRPr="00445FD4" w:rsidTr="009C3A51">
        <w:trPr>
          <w:gridAfter w:val="1"/>
          <w:wAfter w:w="38" w:type="dxa"/>
          <w:trHeight w:val="264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ликвидация последствий чрезвычайных ситуаций и стихийных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бедствий природного и техногенного характера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  <w:trHeight w:val="876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  <w:trHeight w:val="480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  <w:trHeight w:val="456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  <w:trHeight w:val="394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  <w:trHeight w:val="545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  <w:trHeight w:val="480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 и услуг для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.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  <w:trHeight w:val="564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</w:t>
            </w:r>
            <w:proofErr w:type="spellEnd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- коммунальное</w:t>
            </w:r>
            <w:proofErr w:type="gramEnd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хозяйство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589,7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508,3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508,3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219,3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187,3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187,3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4301,5</w:t>
            </w:r>
          </w:p>
        </w:tc>
      </w:tr>
    </w:tbl>
    <w:p w:rsidR="00A74741" w:rsidRPr="00445FD4" w:rsidRDefault="00A74741" w:rsidP="00A74741">
      <w:pPr>
        <w:ind w:left="-180" w:right="115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«Хохотуйское»№179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от 11декабря 2015 года</w:t>
      </w:r>
    </w:p>
    <w:p w:rsidR="00A74741" w:rsidRPr="00445FD4" w:rsidRDefault="00A74741" w:rsidP="00A74741">
      <w:pPr>
        <w:spacing w:after="0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Программа муниципальных внутренних заимствований</w:t>
      </w: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>» на 2016 год</w:t>
      </w: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378"/>
        <w:gridCol w:w="2091"/>
      </w:tblGrid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209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муниципального района от других бюджетов бюджетной системы в 2016 году.</w:t>
            </w:r>
          </w:p>
        </w:tc>
        <w:tc>
          <w:tcPr>
            <w:tcW w:w="209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Направление остатков на начало года</w:t>
            </w:r>
          </w:p>
        </w:tc>
        <w:tc>
          <w:tcPr>
            <w:tcW w:w="209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4741" w:rsidRPr="00A74741" w:rsidRDefault="00A74741" w:rsidP="00A74741">
      <w:pPr>
        <w:tabs>
          <w:tab w:val="left" w:pos="1725"/>
        </w:tabs>
        <w:rPr>
          <w:sz w:val="28"/>
          <w:szCs w:val="28"/>
        </w:rPr>
      </w:pPr>
    </w:p>
    <w:p w:rsidR="006D5FEA" w:rsidRPr="00A74741" w:rsidRDefault="006D5FEA">
      <w:pPr>
        <w:rPr>
          <w:sz w:val="28"/>
          <w:szCs w:val="28"/>
        </w:rPr>
      </w:pPr>
    </w:p>
    <w:sectPr w:rsidR="006D5FEA" w:rsidRPr="00A74741" w:rsidSect="0017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0FF"/>
    <w:rsid w:val="00007FC6"/>
    <w:rsid w:val="0017135F"/>
    <w:rsid w:val="00445FD4"/>
    <w:rsid w:val="006D5FEA"/>
    <w:rsid w:val="009E4145"/>
    <w:rsid w:val="00A74741"/>
    <w:rsid w:val="00BE7F10"/>
    <w:rsid w:val="00CC624D"/>
    <w:rsid w:val="00DC2FD3"/>
    <w:rsid w:val="00E2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5F"/>
  </w:style>
  <w:style w:type="paragraph" w:styleId="1">
    <w:name w:val="heading 1"/>
    <w:basedOn w:val="a"/>
    <w:next w:val="a"/>
    <w:link w:val="10"/>
    <w:uiPriority w:val="9"/>
    <w:qFormat/>
    <w:rsid w:val="00A7474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7474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747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747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2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20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74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47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474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74741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rsid w:val="00A747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A747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A74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A747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74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74741"/>
  </w:style>
  <w:style w:type="numbering" w:customStyle="1" w:styleId="110">
    <w:name w:val="Нет списка11"/>
    <w:next w:val="a2"/>
    <w:uiPriority w:val="99"/>
    <w:semiHidden/>
    <w:unhideWhenUsed/>
    <w:rsid w:val="00A74741"/>
  </w:style>
  <w:style w:type="paragraph" w:styleId="a9">
    <w:name w:val="header"/>
    <w:basedOn w:val="a"/>
    <w:link w:val="aa"/>
    <w:uiPriority w:val="99"/>
    <w:rsid w:val="00A747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page number"/>
    <w:uiPriority w:val="99"/>
    <w:rsid w:val="00A74741"/>
    <w:rPr>
      <w:rFonts w:cs="Times New Roman"/>
    </w:rPr>
  </w:style>
  <w:style w:type="paragraph" w:styleId="ac">
    <w:name w:val="Body Text"/>
    <w:basedOn w:val="a"/>
    <w:link w:val="ad"/>
    <w:uiPriority w:val="99"/>
    <w:rsid w:val="00A7474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A747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74741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rsid w:val="00A7474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74741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A747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A74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table" w:styleId="af0">
    <w:name w:val="Table Grid"/>
    <w:basedOn w:val="a1"/>
    <w:uiPriority w:val="59"/>
    <w:rsid w:val="00A7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A7474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rsid w:val="00A7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74741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rsid w:val="00A747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A74741"/>
    <w:rPr>
      <w:b/>
      <w:bCs/>
    </w:rPr>
  </w:style>
  <w:style w:type="paragraph" w:styleId="af6">
    <w:name w:val="Document Map"/>
    <w:basedOn w:val="a"/>
    <w:link w:val="af7"/>
    <w:uiPriority w:val="99"/>
    <w:rsid w:val="00A7474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A74741"/>
    <w:rPr>
      <w:rFonts w:ascii="Tahoma" w:eastAsia="Times New Roman" w:hAnsi="Tahoma" w:cs="Times New Roman"/>
      <w:sz w:val="16"/>
      <w:szCs w:val="16"/>
    </w:rPr>
  </w:style>
  <w:style w:type="paragraph" w:customStyle="1" w:styleId="af8">
    <w:name w:val="Знак Знак Знак Знак Знак Знак Знак"/>
    <w:basedOn w:val="a"/>
    <w:rsid w:val="00A747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A74741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 Знак Знак"/>
    <w:basedOn w:val="a"/>
    <w:rsid w:val="00A747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A747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a">
    <w:name w:val="Цветовое выделение"/>
    <w:uiPriority w:val="99"/>
    <w:rsid w:val="00A74741"/>
    <w:rPr>
      <w:b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A7474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c">
    <w:name w:val="Гипертекстовая ссылка"/>
    <w:rsid w:val="00A74741"/>
    <w:rPr>
      <w:b/>
      <w:color w:val="008000"/>
    </w:rPr>
  </w:style>
  <w:style w:type="character" w:styleId="afd">
    <w:name w:val="Hyperlink"/>
    <w:uiPriority w:val="99"/>
    <w:unhideWhenUsed/>
    <w:rsid w:val="00A74741"/>
    <w:rPr>
      <w:rFonts w:cs="Times New Roman"/>
      <w:color w:val="0000FF"/>
      <w:u w:val="single"/>
    </w:rPr>
  </w:style>
  <w:style w:type="character" w:styleId="afe">
    <w:name w:val="FollowedHyperlink"/>
    <w:uiPriority w:val="99"/>
    <w:unhideWhenUsed/>
    <w:rsid w:val="00A74741"/>
    <w:rPr>
      <w:color w:val="800080"/>
      <w:u w:val="single"/>
    </w:rPr>
  </w:style>
  <w:style w:type="paragraph" w:customStyle="1" w:styleId="font5">
    <w:name w:val="font5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A74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A747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747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747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747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747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4634</Words>
  <Characters>26418</Characters>
  <Application>Microsoft Office Word</Application>
  <DocSecurity>0</DocSecurity>
  <Lines>220</Lines>
  <Paragraphs>61</Paragraphs>
  <ScaleCrop>false</ScaleCrop>
  <Company/>
  <LinksUpToDate>false</LinksUpToDate>
  <CharactersWithSpaces>30991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jkgu</dc:creator>
  <cp:keywords/>
  <dc:description/>
  <cp:lastModifiedBy>Salamaha</cp:lastModifiedBy>
  <cp:revision>7</cp:revision>
  <dcterms:created xsi:type="dcterms:W3CDTF">2015-12-20T04:46:00Z</dcterms:created>
  <dcterms:modified xsi:type="dcterms:W3CDTF">2015-12-31T03:06:00Z</dcterms:modified>
</cp:coreProperties>
</file>