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52C" w:rsidRPr="00B1222F" w:rsidRDefault="00C1452C" w:rsidP="00C1452C">
      <w:pPr>
        <w:pStyle w:val="1"/>
        <w:ind w:firstLine="709"/>
        <w:jc w:val="left"/>
        <w:rPr>
          <w:rFonts w:ascii="Times New Roman" w:hAnsi="Times New Roman"/>
          <w:b w:val="0"/>
          <w:i/>
          <w:color w:val="auto"/>
        </w:rPr>
      </w:pPr>
      <w:r w:rsidRPr="00B1222F">
        <w:rPr>
          <w:rFonts w:ascii="Times New Roman" w:hAnsi="Times New Roman"/>
          <w:color w:val="auto"/>
        </w:rPr>
        <w:t>СОВЕТ  СЕЛЬСКОГО ПОСЕЛЕНИЯ «ХОХОТУЙСКОЕ»</w:t>
      </w:r>
    </w:p>
    <w:p w:rsidR="00C1452C" w:rsidRPr="002F4B14" w:rsidRDefault="00C1452C" w:rsidP="00C1452C">
      <w:pPr>
        <w:ind w:firstLine="709"/>
        <w:jc w:val="center"/>
        <w:rPr>
          <w:rFonts w:ascii="Times New Roman" w:hAnsi="Times New Roman"/>
          <w:b/>
          <w:sz w:val="28"/>
          <w:szCs w:val="28"/>
        </w:rPr>
      </w:pPr>
    </w:p>
    <w:p w:rsidR="00C1452C" w:rsidRPr="002F4B14" w:rsidRDefault="00C1452C" w:rsidP="00C1452C">
      <w:pPr>
        <w:pStyle w:val="2"/>
        <w:spacing w:before="0"/>
        <w:rPr>
          <w:rFonts w:ascii="Times New Roman" w:hAnsi="Times New Roman"/>
          <w:i/>
          <w:color w:val="auto"/>
          <w:sz w:val="28"/>
          <w:szCs w:val="28"/>
        </w:rPr>
      </w:pPr>
      <w:r>
        <w:rPr>
          <w:rFonts w:ascii="Times New Roman" w:hAnsi="Times New Roman"/>
          <w:color w:val="auto"/>
          <w:sz w:val="28"/>
          <w:szCs w:val="28"/>
        </w:rPr>
        <w:t xml:space="preserve">                                                </w:t>
      </w:r>
      <w:proofErr w:type="gramStart"/>
      <w:r w:rsidRPr="002F4B14">
        <w:rPr>
          <w:rFonts w:ascii="Times New Roman" w:hAnsi="Times New Roman"/>
          <w:color w:val="auto"/>
          <w:sz w:val="28"/>
          <w:szCs w:val="28"/>
        </w:rPr>
        <w:t>Р</w:t>
      </w:r>
      <w:proofErr w:type="gramEnd"/>
      <w:r w:rsidRPr="002F4B14">
        <w:rPr>
          <w:rFonts w:ascii="Times New Roman" w:hAnsi="Times New Roman"/>
          <w:color w:val="auto"/>
          <w:sz w:val="28"/>
          <w:szCs w:val="28"/>
        </w:rPr>
        <w:t xml:space="preserve"> Е Ш Е Н И Е</w:t>
      </w:r>
    </w:p>
    <w:p w:rsidR="00C1452C" w:rsidRPr="00894E34" w:rsidRDefault="00C1452C" w:rsidP="00C1452C">
      <w:pPr>
        <w:ind w:firstLine="709"/>
        <w:jc w:val="both"/>
        <w:rPr>
          <w:rFonts w:ascii="Times New Roman" w:hAnsi="Times New Roman"/>
          <w:sz w:val="24"/>
          <w:szCs w:val="24"/>
        </w:rPr>
      </w:pPr>
    </w:p>
    <w:p w:rsidR="00C1452C" w:rsidRPr="00894E34" w:rsidRDefault="00C1452C" w:rsidP="00C1452C">
      <w:pPr>
        <w:pStyle w:val="ConsTitle"/>
        <w:widowControl/>
        <w:rPr>
          <w:rFonts w:ascii="Times New Roman" w:hAnsi="Times New Roman"/>
          <w:b w:val="0"/>
          <w:sz w:val="24"/>
          <w:szCs w:val="24"/>
        </w:rPr>
      </w:pPr>
      <w:r w:rsidRPr="00894E34">
        <w:rPr>
          <w:rFonts w:ascii="Times New Roman" w:hAnsi="Times New Roman"/>
          <w:b w:val="0"/>
          <w:sz w:val="24"/>
          <w:szCs w:val="24"/>
        </w:rPr>
        <w:t>20 июня 2016г.                                                                                                       №208</w:t>
      </w:r>
    </w:p>
    <w:p w:rsidR="00C1452C" w:rsidRPr="00B1222F" w:rsidRDefault="00C1452C" w:rsidP="00C1452C">
      <w:pPr>
        <w:pStyle w:val="5"/>
        <w:rPr>
          <w:rFonts w:ascii="Times New Roman" w:hAnsi="Times New Roman"/>
          <w:b w:val="0"/>
          <w:i w:val="0"/>
          <w:sz w:val="28"/>
          <w:szCs w:val="28"/>
        </w:rPr>
      </w:pPr>
      <w:r w:rsidRPr="00B1222F">
        <w:rPr>
          <w:rFonts w:ascii="Times New Roman" w:hAnsi="Times New Roman"/>
          <w:b w:val="0"/>
          <w:i w:val="0"/>
          <w:sz w:val="28"/>
          <w:szCs w:val="28"/>
        </w:rPr>
        <w:t xml:space="preserve">                                           </w:t>
      </w:r>
      <w:r>
        <w:rPr>
          <w:rFonts w:ascii="Times New Roman" w:hAnsi="Times New Roman"/>
          <w:b w:val="0"/>
          <w:i w:val="0"/>
          <w:sz w:val="28"/>
          <w:szCs w:val="28"/>
        </w:rPr>
        <w:t xml:space="preserve">         </w:t>
      </w:r>
      <w:r w:rsidRPr="00B1222F">
        <w:rPr>
          <w:rFonts w:ascii="Times New Roman" w:hAnsi="Times New Roman"/>
          <w:b w:val="0"/>
          <w:i w:val="0"/>
          <w:sz w:val="28"/>
          <w:szCs w:val="28"/>
        </w:rPr>
        <w:t xml:space="preserve">с. </w:t>
      </w:r>
      <w:proofErr w:type="spellStart"/>
      <w:r w:rsidRPr="00B1222F">
        <w:rPr>
          <w:rFonts w:ascii="Times New Roman" w:hAnsi="Times New Roman"/>
          <w:b w:val="0"/>
          <w:i w:val="0"/>
          <w:sz w:val="28"/>
          <w:szCs w:val="28"/>
        </w:rPr>
        <w:t>Хохотуй</w:t>
      </w:r>
      <w:proofErr w:type="spellEnd"/>
      <w:r w:rsidRPr="00B1222F">
        <w:rPr>
          <w:rFonts w:ascii="Times New Roman" w:hAnsi="Times New Roman"/>
          <w:b w:val="0"/>
          <w:i w:val="0"/>
          <w:sz w:val="28"/>
          <w:szCs w:val="28"/>
        </w:rPr>
        <w:t xml:space="preserve">                                                                                                                   </w:t>
      </w:r>
    </w:p>
    <w:p w:rsidR="00C1452C" w:rsidRPr="00CE5A65" w:rsidRDefault="00C1452C" w:rsidP="00C1452C">
      <w:pPr>
        <w:spacing w:after="0"/>
      </w:pPr>
    </w:p>
    <w:p w:rsidR="00C1452C" w:rsidRPr="00F835DD" w:rsidRDefault="00C1452C" w:rsidP="00C1452C">
      <w:pPr>
        <w:pStyle w:val="1"/>
        <w:spacing w:before="0" w:after="0"/>
        <w:ind w:right="-3"/>
        <w:rPr>
          <w:rFonts w:ascii="Times New Roman" w:hAnsi="Times New Roman" w:cs="Times New Roman"/>
          <w:color w:val="auto"/>
        </w:rPr>
      </w:pPr>
      <w:r w:rsidRPr="001737A1">
        <w:rPr>
          <w:rFonts w:ascii="Times New Roman" w:hAnsi="Times New Roman" w:cs="Times New Roman"/>
          <w:color w:val="auto"/>
        </w:rPr>
        <w:t>О</w:t>
      </w:r>
      <w:r>
        <w:rPr>
          <w:rFonts w:ascii="Times New Roman" w:hAnsi="Times New Roman" w:cs="Times New Roman"/>
          <w:color w:val="auto"/>
        </w:rPr>
        <w:t>б</w:t>
      </w:r>
      <w:r w:rsidRPr="001737A1">
        <w:rPr>
          <w:rFonts w:ascii="Times New Roman" w:hAnsi="Times New Roman" w:cs="Times New Roman"/>
          <w:color w:val="auto"/>
        </w:rPr>
        <w:t xml:space="preserve"> </w:t>
      </w:r>
      <w:r w:rsidRPr="00D15A5A">
        <w:rPr>
          <w:rFonts w:ascii="Times New Roman" w:hAnsi="Times New Roman" w:cs="Times New Roman"/>
          <w:bCs w:val="0"/>
          <w:color w:val="auto"/>
        </w:rPr>
        <w:t xml:space="preserve">утверждении  </w:t>
      </w:r>
      <w:r>
        <w:rPr>
          <w:rFonts w:ascii="Times New Roman" w:hAnsi="Times New Roman" w:cs="Times New Roman"/>
          <w:bCs w:val="0"/>
          <w:color w:val="auto"/>
        </w:rPr>
        <w:t>П</w:t>
      </w:r>
      <w:r w:rsidRPr="00D15A5A">
        <w:rPr>
          <w:rFonts w:ascii="Times New Roman" w:hAnsi="Times New Roman" w:cs="Times New Roman"/>
          <w:bCs w:val="0"/>
          <w:color w:val="auto"/>
        </w:rPr>
        <w:t xml:space="preserve">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в границах </w:t>
      </w:r>
      <w:r w:rsidRPr="00D71E45">
        <w:rPr>
          <w:rFonts w:ascii="Times New Roman" w:hAnsi="Times New Roman"/>
          <w:color w:val="auto"/>
        </w:rPr>
        <w:t>сельского поселения «</w:t>
      </w:r>
      <w:proofErr w:type="spellStart"/>
      <w:r w:rsidRPr="00D71E45">
        <w:rPr>
          <w:rFonts w:ascii="Times New Roman" w:hAnsi="Times New Roman"/>
          <w:color w:val="auto"/>
        </w:rPr>
        <w:t>Хохотуйское</w:t>
      </w:r>
      <w:proofErr w:type="spellEnd"/>
      <w:r w:rsidRPr="00D71E45">
        <w:rPr>
          <w:rFonts w:ascii="Times New Roman" w:hAnsi="Times New Roman"/>
          <w:color w:val="auto"/>
        </w:rPr>
        <w:t>»</w:t>
      </w:r>
    </w:p>
    <w:p w:rsidR="00C1452C" w:rsidRDefault="00C1452C" w:rsidP="00C1452C">
      <w:pPr>
        <w:spacing w:after="0" w:line="240" w:lineRule="auto"/>
        <w:ind w:firstLine="708"/>
        <w:jc w:val="center"/>
        <w:rPr>
          <w:rFonts w:ascii="Times New Roman" w:hAnsi="Times New Roman"/>
          <w:sz w:val="28"/>
          <w:szCs w:val="28"/>
        </w:rPr>
      </w:pPr>
    </w:p>
    <w:p w:rsidR="00C1452C" w:rsidRPr="007808AE" w:rsidRDefault="00C1452C" w:rsidP="00C1452C">
      <w:pPr>
        <w:spacing w:after="0" w:line="240" w:lineRule="auto"/>
        <w:ind w:firstLine="708"/>
        <w:jc w:val="both"/>
        <w:rPr>
          <w:rFonts w:ascii="Times New Roman" w:hAnsi="Times New Roman"/>
          <w:spacing w:val="40"/>
          <w:sz w:val="28"/>
          <w:szCs w:val="28"/>
        </w:rPr>
      </w:pPr>
      <w:proofErr w:type="gramStart"/>
      <w:r w:rsidRPr="007808AE">
        <w:rPr>
          <w:rFonts w:ascii="Times New Roman" w:hAnsi="Times New Roman"/>
          <w:sz w:val="28"/>
          <w:szCs w:val="28"/>
        </w:rPr>
        <w:t>В соответствии</w:t>
      </w:r>
      <w:r>
        <w:rPr>
          <w:rFonts w:ascii="Times New Roman" w:hAnsi="Times New Roman"/>
          <w:sz w:val="28"/>
          <w:szCs w:val="28"/>
        </w:rPr>
        <w:t xml:space="preserve"> со статьей 38</w:t>
      </w:r>
      <w:r w:rsidRPr="007808AE">
        <w:rPr>
          <w:rFonts w:ascii="Times New Roman" w:hAnsi="Times New Roman"/>
          <w:sz w:val="28"/>
          <w:szCs w:val="28"/>
        </w:rPr>
        <w:t xml:space="preserve"> </w:t>
      </w:r>
      <w:r>
        <w:rPr>
          <w:rFonts w:ascii="Times New Roman" w:hAnsi="Times New Roman"/>
          <w:sz w:val="28"/>
          <w:szCs w:val="28"/>
        </w:rPr>
        <w:t>Земельного кодекса Российской Федерации, Гражданским кодексом</w:t>
      </w:r>
      <w:r w:rsidRPr="008670BC">
        <w:rPr>
          <w:rFonts w:ascii="Times New Roman" w:hAnsi="Times New Roman"/>
          <w:sz w:val="28"/>
          <w:szCs w:val="28"/>
        </w:rPr>
        <w:t xml:space="preserve"> Российской Федерации</w:t>
      </w:r>
      <w:r>
        <w:rPr>
          <w:rFonts w:ascii="Times New Roman" w:hAnsi="Times New Roman"/>
          <w:sz w:val="28"/>
          <w:szCs w:val="28"/>
        </w:rPr>
        <w:t xml:space="preserve">», </w:t>
      </w:r>
      <w:r w:rsidRPr="00F835DD">
        <w:rPr>
          <w:rFonts w:ascii="Times New Roman" w:hAnsi="Times New Roman"/>
          <w:bCs/>
          <w:sz w:val="28"/>
          <w:szCs w:val="28"/>
        </w:rPr>
        <w:t xml:space="preserve">постановлением Правительства </w:t>
      </w:r>
      <w:r>
        <w:rPr>
          <w:rFonts w:ascii="Times New Roman" w:hAnsi="Times New Roman"/>
          <w:bCs/>
          <w:sz w:val="28"/>
          <w:szCs w:val="28"/>
        </w:rPr>
        <w:t>Российской Федерации</w:t>
      </w:r>
      <w:r w:rsidRPr="00F835DD">
        <w:rPr>
          <w:rFonts w:ascii="Times New Roman" w:hAnsi="Times New Roman"/>
          <w:bCs/>
          <w:sz w:val="28"/>
          <w:szCs w:val="28"/>
        </w:rPr>
        <w:t xml:space="preserve"> от </w:t>
      </w:r>
      <w:r>
        <w:rPr>
          <w:rFonts w:ascii="Times New Roman" w:hAnsi="Times New Roman"/>
          <w:bCs/>
          <w:sz w:val="28"/>
          <w:szCs w:val="28"/>
        </w:rPr>
        <w:t>1</w:t>
      </w:r>
      <w:r w:rsidRPr="00F835DD">
        <w:rPr>
          <w:rFonts w:ascii="Times New Roman" w:hAnsi="Times New Roman"/>
          <w:bCs/>
          <w:sz w:val="28"/>
          <w:szCs w:val="28"/>
        </w:rPr>
        <w:t>1</w:t>
      </w:r>
      <w:r>
        <w:rPr>
          <w:rFonts w:ascii="Times New Roman" w:hAnsi="Times New Roman"/>
          <w:bCs/>
          <w:sz w:val="28"/>
          <w:szCs w:val="28"/>
        </w:rPr>
        <w:t xml:space="preserve"> ноября </w:t>
      </w:r>
      <w:r w:rsidRPr="00F835DD">
        <w:rPr>
          <w:rFonts w:ascii="Times New Roman" w:hAnsi="Times New Roman"/>
          <w:bCs/>
          <w:sz w:val="28"/>
          <w:szCs w:val="28"/>
        </w:rPr>
        <w:t>200</w:t>
      </w:r>
      <w:r>
        <w:rPr>
          <w:rFonts w:ascii="Times New Roman" w:hAnsi="Times New Roman"/>
          <w:bCs/>
          <w:sz w:val="28"/>
          <w:szCs w:val="28"/>
        </w:rPr>
        <w:t>2</w:t>
      </w:r>
      <w:r w:rsidRPr="00F835DD">
        <w:rPr>
          <w:rFonts w:ascii="Times New Roman" w:hAnsi="Times New Roman"/>
          <w:bCs/>
          <w:sz w:val="28"/>
          <w:szCs w:val="28"/>
        </w:rPr>
        <w:t xml:space="preserve"> г</w:t>
      </w:r>
      <w:r>
        <w:rPr>
          <w:rFonts w:ascii="Times New Roman" w:hAnsi="Times New Roman"/>
          <w:bCs/>
          <w:sz w:val="28"/>
          <w:szCs w:val="28"/>
        </w:rPr>
        <w:t>ода</w:t>
      </w:r>
      <w:r w:rsidRPr="00F835DD">
        <w:rPr>
          <w:rFonts w:ascii="Times New Roman" w:hAnsi="Times New Roman"/>
          <w:bCs/>
          <w:sz w:val="28"/>
          <w:szCs w:val="28"/>
        </w:rPr>
        <w:t xml:space="preserve"> № </w:t>
      </w:r>
      <w:r>
        <w:rPr>
          <w:rFonts w:ascii="Times New Roman" w:hAnsi="Times New Roman"/>
          <w:bCs/>
          <w:sz w:val="28"/>
          <w:szCs w:val="28"/>
        </w:rPr>
        <w:t>808</w:t>
      </w:r>
      <w:r w:rsidRPr="00F835DD">
        <w:rPr>
          <w:rFonts w:ascii="Times New Roman" w:hAnsi="Times New Roman"/>
          <w:bCs/>
          <w:sz w:val="28"/>
          <w:szCs w:val="28"/>
        </w:rPr>
        <w:t xml:space="preserve">  «Об </w:t>
      </w:r>
      <w:r>
        <w:rPr>
          <w:rFonts w:ascii="Times New Roman" w:hAnsi="Times New Roman"/>
          <w:bCs/>
          <w:sz w:val="28"/>
          <w:szCs w:val="28"/>
        </w:rPr>
        <w:t xml:space="preserve">организации и проведении </w:t>
      </w:r>
      <w:r w:rsidRPr="00A7306F">
        <w:rPr>
          <w:rFonts w:ascii="Times New Roman" w:hAnsi="Times New Roman"/>
          <w:bCs/>
          <w:sz w:val="28"/>
          <w:szCs w:val="28"/>
        </w:rPr>
        <w:t>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r w:rsidRPr="00F835DD">
        <w:rPr>
          <w:rFonts w:ascii="Times New Roman" w:hAnsi="Times New Roman"/>
          <w:bCs/>
          <w:sz w:val="28"/>
          <w:szCs w:val="28"/>
        </w:rPr>
        <w:t>»</w:t>
      </w:r>
      <w:r w:rsidRPr="00F835DD">
        <w:rPr>
          <w:rFonts w:ascii="Times New Roman" w:hAnsi="Times New Roman"/>
          <w:sz w:val="28"/>
          <w:szCs w:val="28"/>
        </w:rPr>
        <w:t>,</w:t>
      </w:r>
      <w:r>
        <w:rPr>
          <w:rFonts w:ascii="Times New Roman" w:hAnsi="Times New Roman"/>
          <w:sz w:val="28"/>
          <w:szCs w:val="28"/>
        </w:rPr>
        <w:t xml:space="preserve"> </w:t>
      </w:r>
      <w:r w:rsidRPr="00F835DD">
        <w:rPr>
          <w:rFonts w:ascii="Times New Roman" w:hAnsi="Times New Roman"/>
          <w:sz w:val="28"/>
          <w:szCs w:val="28"/>
        </w:rPr>
        <w:t xml:space="preserve">Устава </w:t>
      </w:r>
      <w:r>
        <w:rPr>
          <w:rFonts w:ascii="Times New Roman" w:hAnsi="Times New Roman"/>
          <w:sz w:val="28"/>
          <w:szCs w:val="28"/>
        </w:rPr>
        <w:t>сельского поселения «</w:t>
      </w:r>
      <w:proofErr w:type="spellStart"/>
      <w:r>
        <w:rPr>
          <w:rFonts w:ascii="Times New Roman" w:hAnsi="Times New Roman"/>
          <w:sz w:val="28"/>
          <w:szCs w:val="28"/>
        </w:rPr>
        <w:t>Хохотуйское</w:t>
      </w:r>
      <w:proofErr w:type="spellEnd"/>
      <w:r>
        <w:rPr>
          <w:rFonts w:ascii="Times New Roman" w:hAnsi="Times New Roman"/>
          <w:sz w:val="28"/>
          <w:szCs w:val="28"/>
        </w:rPr>
        <w:t xml:space="preserve">» Совет </w:t>
      </w:r>
      <w:r w:rsidRPr="007808AE">
        <w:rPr>
          <w:rFonts w:ascii="Times New Roman" w:hAnsi="Times New Roman"/>
          <w:sz w:val="28"/>
          <w:szCs w:val="28"/>
        </w:rPr>
        <w:t xml:space="preserve"> </w:t>
      </w:r>
      <w:r>
        <w:rPr>
          <w:rFonts w:ascii="Times New Roman" w:hAnsi="Times New Roman"/>
          <w:sz w:val="28"/>
          <w:szCs w:val="28"/>
        </w:rPr>
        <w:t>сельского поселения «</w:t>
      </w:r>
      <w:proofErr w:type="spellStart"/>
      <w:r>
        <w:rPr>
          <w:rFonts w:ascii="Times New Roman" w:hAnsi="Times New Roman"/>
          <w:sz w:val="28"/>
          <w:szCs w:val="28"/>
        </w:rPr>
        <w:t>Хохотуйское</w:t>
      </w:r>
      <w:proofErr w:type="spellEnd"/>
      <w:r>
        <w:rPr>
          <w:rFonts w:ascii="Times New Roman" w:hAnsi="Times New Roman"/>
          <w:sz w:val="28"/>
          <w:szCs w:val="28"/>
        </w:rPr>
        <w:t xml:space="preserve">» </w:t>
      </w:r>
      <w:r>
        <w:rPr>
          <w:rFonts w:ascii="Times New Roman" w:hAnsi="Times New Roman"/>
          <w:b/>
          <w:bCs/>
          <w:spacing w:val="40"/>
          <w:sz w:val="28"/>
          <w:szCs w:val="28"/>
        </w:rPr>
        <w:t>решил</w:t>
      </w:r>
      <w:r w:rsidRPr="007808AE">
        <w:rPr>
          <w:rFonts w:ascii="Times New Roman" w:hAnsi="Times New Roman"/>
          <w:spacing w:val="40"/>
          <w:sz w:val="28"/>
          <w:szCs w:val="28"/>
        </w:rPr>
        <w:t>:</w:t>
      </w:r>
      <w:proofErr w:type="gramEnd"/>
    </w:p>
    <w:p w:rsidR="00C1452C" w:rsidRPr="00F835DD" w:rsidRDefault="00C1452C" w:rsidP="00C1452C">
      <w:pPr>
        <w:spacing w:after="0" w:line="240" w:lineRule="auto"/>
        <w:ind w:firstLine="708"/>
        <w:jc w:val="both"/>
        <w:rPr>
          <w:rFonts w:ascii="Times New Roman" w:hAnsi="Times New Roman"/>
          <w:sz w:val="28"/>
          <w:szCs w:val="28"/>
        </w:rPr>
      </w:pPr>
      <w:r w:rsidRPr="00F835DD">
        <w:rPr>
          <w:rFonts w:ascii="Times New Roman" w:hAnsi="Times New Roman"/>
          <w:sz w:val="28"/>
          <w:szCs w:val="28"/>
        </w:rPr>
        <w:t xml:space="preserve">1. </w:t>
      </w:r>
      <w:r>
        <w:rPr>
          <w:rFonts w:ascii="Times New Roman" w:hAnsi="Times New Roman"/>
          <w:sz w:val="28"/>
          <w:szCs w:val="28"/>
        </w:rPr>
        <w:t xml:space="preserve">Утвердить Правила </w:t>
      </w:r>
      <w:r w:rsidRPr="00A7306F">
        <w:rPr>
          <w:rFonts w:ascii="Times New Roman" w:hAnsi="Times New Roman"/>
          <w:bCs/>
          <w:sz w:val="28"/>
          <w:szCs w:val="28"/>
        </w:rPr>
        <w:t xml:space="preserve">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в границах </w:t>
      </w:r>
      <w:r>
        <w:rPr>
          <w:rFonts w:ascii="Times New Roman" w:hAnsi="Times New Roman"/>
          <w:sz w:val="28"/>
          <w:szCs w:val="28"/>
        </w:rPr>
        <w:t>сельского поселения  «</w:t>
      </w:r>
      <w:proofErr w:type="spellStart"/>
      <w:r>
        <w:rPr>
          <w:rFonts w:ascii="Times New Roman" w:hAnsi="Times New Roman"/>
          <w:sz w:val="28"/>
          <w:szCs w:val="28"/>
        </w:rPr>
        <w:t>Хохотуйское</w:t>
      </w:r>
      <w:proofErr w:type="spellEnd"/>
      <w:r>
        <w:rPr>
          <w:rFonts w:ascii="Times New Roman" w:hAnsi="Times New Roman"/>
          <w:sz w:val="28"/>
          <w:szCs w:val="28"/>
        </w:rPr>
        <w:t xml:space="preserve">» </w:t>
      </w:r>
      <w:r w:rsidRPr="00A7306F">
        <w:rPr>
          <w:rFonts w:ascii="Times New Roman" w:hAnsi="Times New Roman"/>
          <w:bCs/>
          <w:sz w:val="28"/>
          <w:szCs w:val="28"/>
        </w:rPr>
        <w:t>(прилага</w:t>
      </w:r>
      <w:r>
        <w:rPr>
          <w:rFonts w:ascii="Times New Roman" w:hAnsi="Times New Roman"/>
          <w:bCs/>
          <w:sz w:val="28"/>
          <w:szCs w:val="28"/>
        </w:rPr>
        <w:t>ю</w:t>
      </w:r>
      <w:r w:rsidRPr="00A7306F">
        <w:rPr>
          <w:rFonts w:ascii="Times New Roman" w:hAnsi="Times New Roman"/>
          <w:bCs/>
          <w:sz w:val="28"/>
          <w:szCs w:val="28"/>
        </w:rPr>
        <w:t>тся)</w:t>
      </w:r>
      <w:r w:rsidRPr="00A7306F">
        <w:rPr>
          <w:rFonts w:ascii="Times New Roman" w:hAnsi="Times New Roman"/>
          <w:sz w:val="28"/>
          <w:szCs w:val="28"/>
        </w:rPr>
        <w:t>.</w:t>
      </w:r>
    </w:p>
    <w:p w:rsidR="00C1452C" w:rsidRPr="00054C6C" w:rsidRDefault="00C1452C" w:rsidP="00C1452C">
      <w:pPr>
        <w:pStyle w:val="ConsNormal"/>
        <w:widowControl/>
        <w:ind w:firstLine="709"/>
        <w:jc w:val="both"/>
        <w:rPr>
          <w:rFonts w:ascii="Times New Roman" w:hAnsi="Times New Roman"/>
          <w:sz w:val="28"/>
          <w:szCs w:val="28"/>
        </w:rPr>
      </w:pPr>
      <w:r w:rsidRPr="00054C6C">
        <w:rPr>
          <w:rFonts w:ascii="Times New Roman" w:hAnsi="Times New Roman"/>
          <w:sz w:val="28"/>
          <w:szCs w:val="28"/>
        </w:rPr>
        <w:t xml:space="preserve">2. Настоящее решение обнародовать на информационном стенде по адресу: с. </w:t>
      </w:r>
      <w:proofErr w:type="spellStart"/>
      <w:r w:rsidRPr="00054C6C">
        <w:rPr>
          <w:rFonts w:ascii="Times New Roman" w:hAnsi="Times New Roman"/>
          <w:sz w:val="28"/>
          <w:szCs w:val="28"/>
        </w:rPr>
        <w:t>Хохотуй</w:t>
      </w:r>
      <w:proofErr w:type="spellEnd"/>
      <w:r w:rsidRPr="00054C6C">
        <w:rPr>
          <w:rFonts w:ascii="Times New Roman" w:hAnsi="Times New Roman"/>
          <w:sz w:val="28"/>
          <w:szCs w:val="28"/>
        </w:rPr>
        <w:t xml:space="preserve">, ул. </w:t>
      </w:r>
      <w:proofErr w:type="gramStart"/>
      <w:r w:rsidRPr="00054C6C">
        <w:rPr>
          <w:rFonts w:ascii="Times New Roman" w:hAnsi="Times New Roman"/>
          <w:sz w:val="28"/>
          <w:szCs w:val="28"/>
        </w:rPr>
        <w:t>Кооперативная</w:t>
      </w:r>
      <w:proofErr w:type="gramEnd"/>
      <w:r w:rsidRPr="00054C6C">
        <w:rPr>
          <w:rFonts w:ascii="Times New Roman" w:hAnsi="Times New Roman"/>
          <w:sz w:val="28"/>
          <w:szCs w:val="28"/>
        </w:rPr>
        <w:t xml:space="preserve">, 4 «а» в установленном порядке. </w:t>
      </w:r>
    </w:p>
    <w:p w:rsidR="00C1452C" w:rsidRPr="00054C6C" w:rsidRDefault="00C1452C" w:rsidP="00C1452C">
      <w:pPr>
        <w:pStyle w:val="ConsNormal"/>
        <w:widowControl/>
        <w:ind w:firstLine="709"/>
        <w:jc w:val="both"/>
        <w:rPr>
          <w:rFonts w:ascii="Times New Roman" w:hAnsi="Times New Roman"/>
          <w:sz w:val="28"/>
          <w:szCs w:val="28"/>
        </w:rPr>
      </w:pPr>
      <w:bookmarkStart w:id="0" w:name="sub_12"/>
      <w:r w:rsidRPr="00054C6C">
        <w:rPr>
          <w:rFonts w:ascii="Times New Roman" w:hAnsi="Times New Roman"/>
          <w:sz w:val="28"/>
          <w:szCs w:val="28"/>
        </w:rPr>
        <w:t>3. Контроль над исполнением настоящего решения возложить на главу администрации сельского поселения «</w:t>
      </w:r>
      <w:proofErr w:type="spellStart"/>
      <w:r w:rsidRPr="00054C6C">
        <w:rPr>
          <w:rFonts w:ascii="Times New Roman" w:hAnsi="Times New Roman"/>
          <w:sz w:val="28"/>
          <w:szCs w:val="28"/>
        </w:rPr>
        <w:t>Хохотуйское</w:t>
      </w:r>
      <w:proofErr w:type="spellEnd"/>
      <w:r w:rsidRPr="00054C6C">
        <w:rPr>
          <w:rFonts w:ascii="Times New Roman" w:hAnsi="Times New Roman"/>
          <w:sz w:val="28"/>
          <w:szCs w:val="28"/>
        </w:rPr>
        <w:t>»</w:t>
      </w:r>
    </w:p>
    <w:p w:rsidR="00C1452C" w:rsidRDefault="00C1452C" w:rsidP="00C1452C">
      <w:pPr>
        <w:spacing w:after="0"/>
        <w:jc w:val="both"/>
        <w:rPr>
          <w:rFonts w:ascii="Times New Roman" w:hAnsi="Times New Roman"/>
          <w:sz w:val="28"/>
          <w:szCs w:val="28"/>
        </w:rPr>
      </w:pPr>
    </w:p>
    <w:p w:rsidR="00C1452C" w:rsidRDefault="00C1452C" w:rsidP="00C1452C">
      <w:pPr>
        <w:spacing w:after="0"/>
        <w:jc w:val="both"/>
        <w:rPr>
          <w:rFonts w:ascii="Times New Roman" w:hAnsi="Times New Roman"/>
          <w:sz w:val="28"/>
          <w:szCs w:val="28"/>
        </w:rPr>
      </w:pPr>
    </w:p>
    <w:p w:rsidR="00C1452C" w:rsidRDefault="00C1452C" w:rsidP="00C1452C">
      <w:pPr>
        <w:spacing w:after="0"/>
        <w:jc w:val="both"/>
        <w:rPr>
          <w:rFonts w:ascii="Times New Roman" w:hAnsi="Times New Roman"/>
          <w:sz w:val="28"/>
          <w:szCs w:val="28"/>
        </w:rPr>
      </w:pPr>
      <w:r w:rsidRPr="00DE05A2">
        <w:rPr>
          <w:rFonts w:ascii="Times New Roman" w:hAnsi="Times New Roman"/>
          <w:sz w:val="28"/>
          <w:szCs w:val="28"/>
        </w:rPr>
        <w:t xml:space="preserve">Глава </w:t>
      </w:r>
      <w:bookmarkEnd w:id="0"/>
      <w:r>
        <w:rPr>
          <w:rFonts w:ascii="Times New Roman" w:hAnsi="Times New Roman"/>
          <w:sz w:val="28"/>
          <w:szCs w:val="28"/>
        </w:rPr>
        <w:t>сельского поселения «</w:t>
      </w:r>
      <w:proofErr w:type="spellStart"/>
      <w:r>
        <w:rPr>
          <w:rFonts w:ascii="Times New Roman" w:hAnsi="Times New Roman"/>
          <w:sz w:val="28"/>
          <w:szCs w:val="28"/>
        </w:rPr>
        <w:t>Хохотуйское</w:t>
      </w:r>
      <w:proofErr w:type="spellEnd"/>
      <w:r>
        <w:rPr>
          <w:rFonts w:ascii="Times New Roman" w:hAnsi="Times New Roman"/>
          <w:sz w:val="28"/>
          <w:szCs w:val="28"/>
        </w:rPr>
        <w:t xml:space="preserve">»                           Т.И. Нестерова </w:t>
      </w:r>
    </w:p>
    <w:p w:rsidR="00C1452C" w:rsidRDefault="00C1452C" w:rsidP="00C1452C">
      <w:pPr>
        <w:shd w:val="clear" w:color="auto" w:fill="FFFFFF"/>
        <w:spacing w:after="0" w:line="240" w:lineRule="auto"/>
        <w:ind w:left="4253"/>
        <w:jc w:val="center"/>
        <w:rPr>
          <w:rFonts w:ascii="Times New Roman" w:hAnsi="Times New Roman"/>
          <w:sz w:val="28"/>
          <w:szCs w:val="28"/>
        </w:rPr>
      </w:pPr>
    </w:p>
    <w:p w:rsidR="00C1452C" w:rsidRDefault="00C1452C" w:rsidP="00C1452C">
      <w:pPr>
        <w:shd w:val="clear" w:color="auto" w:fill="FFFFFF"/>
        <w:spacing w:after="0" w:line="240" w:lineRule="auto"/>
        <w:ind w:left="4253"/>
        <w:jc w:val="center"/>
        <w:rPr>
          <w:rFonts w:ascii="Times New Roman" w:hAnsi="Times New Roman"/>
          <w:sz w:val="28"/>
          <w:szCs w:val="28"/>
        </w:rPr>
      </w:pPr>
    </w:p>
    <w:p w:rsidR="00C1452C" w:rsidRDefault="00C1452C" w:rsidP="00C1452C">
      <w:pPr>
        <w:shd w:val="clear" w:color="auto" w:fill="FFFFFF"/>
        <w:spacing w:after="0" w:line="240" w:lineRule="auto"/>
        <w:ind w:left="4253"/>
        <w:jc w:val="center"/>
        <w:rPr>
          <w:rFonts w:ascii="Times New Roman" w:hAnsi="Times New Roman"/>
          <w:sz w:val="28"/>
          <w:szCs w:val="28"/>
        </w:rPr>
      </w:pPr>
    </w:p>
    <w:p w:rsidR="00C1452C" w:rsidRDefault="00C1452C" w:rsidP="00C1452C">
      <w:pPr>
        <w:shd w:val="clear" w:color="auto" w:fill="FFFFFF"/>
        <w:spacing w:after="0" w:line="240" w:lineRule="auto"/>
        <w:ind w:left="4253"/>
        <w:jc w:val="center"/>
        <w:rPr>
          <w:rFonts w:ascii="Times New Roman" w:hAnsi="Times New Roman"/>
          <w:sz w:val="28"/>
          <w:szCs w:val="28"/>
        </w:rPr>
      </w:pPr>
    </w:p>
    <w:p w:rsidR="00C1452C" w:rsidRDefault="00C1452C" w:rsidP="00C1452C">
      <w:pPr>
        <w:shd w:val="clear" w:color="auto" w:fill="FFFFFF"/>
        <w:spacing w:after="0" w:line="240" w:lineRule="auto"/>
        <w:ind w:left="4253"/>
        <w:jc w:val="center"/>
        <w:rPr>
          <w:rFonts w:ascii="Times New Roman" w:hAnsi="Times New Roman"/>
          <w:sz w:val="28"/>
          <w:szCs w:val="28"/>
        </w:rPr>
      </w:pPr>
    </w:p>
    <w:p w:rsidR="00C1452C" w:rsidRDefault="00C1452C" w:rsidP="00C1452C">
      <w:pPr>
        <w:shd w:val="clear" w:color="auto" w:fill="FFFFFF"/>
        <w:spacing w:after="0" w:line="240" w:lineRule="auto"/>
        <w:ind w:left="4253"/>
        <w:jc w:val="center"/>
        <w:rPr>
          <w:rFonts w:ascii="Times New Roman" w:hAnsi="Times New Roman"/>
          <w:sz w:val="28"/>
          <w:szCs w:val="28"/>
        </w:rPr>
      </w:pPr>
    </w:p>
    <w:p w:rsidR="00C1452C" w:rsidRDefault="00C1452C" w:rsidP="00C1452C">
      <w:pPr>
        <w:shd w:val="clear" w:color="auto" w:fill="FFFFFF"/>
        <w:spacing w:after="0" w:line="240" w:lineRule="auto"/>
        <w:ind w:left="4253"/>
        <w:jc w:val="center"/>
        <w:rPr>
          <w:rFonts w:ascii="Times New Roman" w:hAnsi="Times New Roman"/>
          <w:sz w:val="28"/>
          <w:szCs w:val="28"/>
        </w:rPr>
      </w:pPr>
    </w:p>
    <w:p w:rsidR="00C1452C" w:rsidRPr="00266522" w:rsidRDefault="00C1452C" w:rsidP="00C1452C">
      <w:pPr>
        <w:shd w:val="clear" w:color="auto" w:fill="FFFFFF"/>
        <w:spacing w:after="0" w:line="240" w:lineRule="auto"/>
        <w:ind w:left="4253"/>
        <w:jc w:val="center"/>
        <w:rPr>
          <w:rFonts w:ascii="Times New Roman" w:hAnsi="Times New Roman"/>
          <w:sz w:val="28"/>
          <w:szCs w:val="28"/>
        </w:rPr>
      </w:pPr>
      <w:r w:rsidRPr="00266522">
        <w:rPr>
          <w:rFonts w:ascii="Times New Roman" w:hAnsi="Times New Roman"/>
          <w:sz w:val="28"/>
          <w:szCs w:val="28"/>
        </w:rPr>
        <w:t>ПРИЛОЖЕНИЕ</w:t>
      </w:r>
    </w:p>
    <w:p w:rsidR="00C1452C" w:rsidRPr="00266522" w:rsidRDefault="00C1452C" w:rsidP="00C1452C">
      <w:pPr>
        <w:shd w:val="clear" w:color="auto" w:fill="FFFFFF"/>
        <w:spacing w:after="0" w:line="240" w:lineRule="auto"/>
        <w:ind w:left="4253"/>
        <w:jc w:val="center"/>
        <w:rPr>
          <w:rFonts w:ascii="Times New Roman" w:hAnsi="Times New Roman"/>
          <w:sz w:val="28"/>
          <w:szCs w:val="28"/>
        </w:rPr>
      </w:pPr>
      <w:r w:rsidRPr="00266522">
        <w:rPr>
          <w:rFonts w:ascii="Times New Roman" w:hAnsi="Times New Roman"/>
          <w:sz w:val="28"/>
          <w:szCs w:val="28"/>
        </w:rPr>
        <w:lastRenderedPageBreak/>
        <w:t xml:space="preserve">к решению Совета </w:t>
      </w:r>
      <w:r>
        <w:rPr>
          <w:rFonts w:ascii="Times New Roman" w:hAnsi="Times New Roman"/>
          <w:sz w:val="28"/>
          <w:szCs w:val="28"/>
        </w:rPr>
        <w:t>сельского поселения «</w:t>
      </w:r>
      <w:proofErr w:type="spellStart"/>
      <w:r>
        <w:rPr>
          <w:rFonts w:ascii="Times New Roman" w:hAnsi="Times New Roman"/>
          <w:sz w:val="28"/>
          <w:szCs w:val="28"/>
        </w:rPr>
        <w:t>Хохотуйское</w:t>
      </w:r>
      <w:proofErr w:type="spellEnd"/>
      <w:r>
        <w:rPr>
          <w:rFonts w:ascii="Times New Roman" w:hAnsi="Times New Roman"/>
          <w:sz w:val="28"/>
          <w:szCs w:val="28"/>
        </w:rPr>
        <w:t>»</w:t>
      </w:r>
    </w:p>
    <w:p w:rsidR="00C1452C" w:rsidRDefault="00C1452C" w:rsidP="00C1452C">
      <w:pPr>
        <w:shd w:val="clear" w:color="auto" w:fill="FFFFFF"/>
        <w:spacing w:after="0" w:line="240" w:lineRule="auto"/>
        <w:jc w:val="center"/>
        <w:rPr>
          <w:rFonts w:ascii="Times New Roman" w:hAnsi="Times New Roman"/>
          <w:b/>
          <w:sz w:val="28"/>
          <w:szCs w:val="28"/>
        </w:rPr>
      </w:pPr>
    </w:p>
    <w:p w:rsidR="00C1452C" w:rsidRDefault="00C1452C" w:rsidP="00C1452C">
      <w:pPr>
        <w:shd w:val="clear" w:color="auto" w:fill="FFFFFF"/>
        <w:spacing w:after="0" w:line="240" w:lineRule="auto"/>
        <w:jc w:val="center"/>
        <w:rPr>
          <w:rFonts w:ascii="Times New Roman" w:hAnsi="Times New Roman"/>
          <w:b/>
          <w:sz w:val="28"/>
          <w:szCs w:val="28"/>
        </w:rPr>
      </w:pPr>
    </w:p>
    <w:p w:rsidR="00C1452C" w:rsidRDefault="00C1452C" w:rsidP="00C1452C">
      <w:pPr>
        <w:shd w:val="clear" w:color="auto" w:fill="FFFFFF"/>
        <w:spacing w:after="0" w:line="240" w:lineRule="auto"/>
        <w:jc w:val="center"/>
        <w:rPr>
          <w:rFonts w:ascii="Times New Roman" w:hAnsi="Times New Roman"/>
          <w:b/>
          <w:sz w:val="28"/>
          <w:szCs w:val="28"/>
        </w:rPr>
      </w:pPr>
      <w:r w:rsidRPr="006577C6">
        <w:rPr>
          <w:rFonts w:ascii="Times New Roman" w:hAnsi="Times New Roman"/>
          <w:b/>
          <w:sz w:val="28"/>
          <w:szCs w:val="28"/>
        </w:rPr>
        <w:t xml:space="preserve">Правила </w:t>
      </w:r>
    </w:p>
    <w:p w:rsidR="00C1452C" w:rsidRPr="00E104F3" w:rsidRDefault="00C1452C" w:rsidP="00C1452C">
      <w:pPr>
        <w:shd w:val="clear" w:color="auto" w:fill="FFFFFF"/>
        <w:spacing w:after="0" w:line="240" w:lineRule="auto"/>
        <w:jc w:val="center"/>
        <w:rPr>
          <w:rFonts w:ascii="Times New Roman" w:hAnsi="Times New Roman"/>
          <w:b/>
          <w:bCs/>
          <w:sz w:val="28"/>
          <w:szCs w:val="28"/>
        </w:rPr>
      </w:pPr>
      <w:r w:rsidRPr="006577C6">
        <w:rPr>
          <w:rFonts w:ascii="Times New Roman" w:hAnsi="Times New Roman"/>
          <w:b/>
          <w:bCs/>
          <w:sz w:val="28"/>
          <w:szCs w:val="28"/>
        </w:rPr>
        <w:t xml:space="preserve">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в </w:t>
      </w:r>
      <w:r w:rsidRPr="00E104F3">
        <w:rPr>
          <w:rFonts w:ascii="Times New Roman" w:hAnsi="Times New Roman"/>
          <w:b/>
          <w:bCs/>
          <w:sz w:val="28"/>
          <w:szCs w:val="28"/>
        </w:rPr>
        <w:t xml:space="preserve">границах </w:t>
      </w:r>
      <w:r w:rsidRPr="00E104F3">
        <w:rPr>
          <w:rFonts w:ascii="Times New Roman" w:hAnsi="Times New Roman"/>
          <w:b/>
          <w:sz w:val="28"/>
          <w:szCs w:val="28"/>
        </w:rPr>
        <w:t>сельского поселения «</w:t>
      </w:r>
      <w:proofErr w:type="spellStart"/>
      <w:r w:rsidRPr="00E104F3">
        <w:rPr>
          <w:rFonts w:ascii="Times New Roman" w:hAnsi="Times New Roman"/>
          <w:b/>
          <w:sz w:val="28"/>
          <w:szCs w:val="28"/>
        </w:rPr>
        <w:t>Хохотуйское</w:t>
      </w:r>
      <w:proofErr w:type="spellEnd"/>
      <w:r w:rsidRPr="00E104F3">
        <w:rPr>
          <w:rFonts w:ascii="Times New Roman" w:hAnsi="Times New Roman"/>
          <w:b/>
          <w:sz w:val="28"/>
          <w:szCs w:val="28"/>
        </w:rPr>
        <w:t>»</w:t>
      </w:r>
    </w:p>
    <w:p w:rsidR="00C1452C" w:rsidRPr="006577C6" w:rsidRDefault="00C1452C" w:rsidP="00C1452C">
      <w:pPr>
        <w:shd w:val="clear" w:color="auto" w:fill="FFFFFF"/>
        <w:spacing w:after="0" w:line="240" w:lineRule="auto"/>
        <w:jc w:val="center"/>
        <w:rPr>
          <w:rFonts w:ascii="Times New Roman" w:hAnsi="Times New Roman"/>
          <w:b/>
          <w:sz w:val="28"/>
          <w:szCs w:val="28"/>
        </w:rPr>
      </w:pPr>
    </w:p>
    <w:p w:rsidR="00C1452C" w:rsidRPr="006577C6" w:rsidRDefault="00C1452C" w:rsidP="00C1452C">
      <w:pPr>
        <w:shd w:val="clear" w:color="auto" w:fill="FFFFFF"/>
        <w:spacing w:after="0" w:line="240" w:lineRule="auto"/>
        <w:jc w:val="center"/>
        <w:rPr>
          <w:rFonts w:ascii="Times New Roman" w:hAnsi="Times New Roman"/>
          <w:color w:val="000000"/>
          <w:sz w:val="28"/>
          <w:szCs w:val="28"/>
        </w:rPr>
      </w:pPr>
      <w:r w:rsidRPr="006577C6">
        <w:rPr>
          <w:rFonts w:ascii="Times New Roman" w:hAnsi="Times New Roman"/>
          <w:b/>
          <w:color w:val="000000"/>
          <w:sz w:val="28"/>
          <w:szCs w:val="28"/>
        </w:rPr>
        <w:t>I. Общие положения</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 xml:space="preserve">1. Настоящие Правила определяют порядок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(далее </w:t>
      </w:r>
      <w:r>
        <w:rPr>
          <w:rFonts w:ascii="Times New Roman" w:hAnsi="Times New Roman"/>
          <w:color w:val="000000"/>
          <w:sz w:val="28"/>
          <w:szCs w:val="28"/>
        </w:rPr>
        <w:t>–</w:t>
      </w:r>
      <w:r w:rsidRPr="006577C6">
        <w:rPr>
          <w:rFonts w:ascii="Times New Roman" w:hAnsi="Times New Roman"/>
          <w:color w:val="000000"/>
          <w:sz w:val="28"/>
          <w:szCs w:val="28"/>
        </w:rPr>
        <w:t xml:space="preserve"> торги).</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2. Торги являются открытыми по составу участников и проводятся в форме аукциона или конкурса. При этом аукцион может быть открытым или закрытым по форме подачи предложений о цене или размере арендной платы.</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Торги проводятся в форме конкурса в случае необходимости установления собственником земельного участка условий (обязанностей) по использованию земельного участка.</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 xml:space="preserve">3. При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w:t>
      </w:r>
      <w:r>
        <w:rPr>
          <w:rFonts w:ascii="Times New Roman" w:hAnsi="Times New Roman"/>
          <w:color w:val="000000"/>
          <w:sz w:val="28"/>
          <w:szCs w:val="28"/>
        </w:rPr>
        <w:t xml:space="preserve">администрация </w:t>
      </w:r>
      <w:r>
        <w:rPr>
          <w:rFonts w:ascii="Times New Roman" w:hAnsi="Times New Roman"/>
          <w:sz w:val="28"/>
          <w:szCs w:val="28"/>
        </w:rPr>
        <w:t>сельского поселения «</w:t>
      </w:r>
      <w:proofErr w:type="spellStart"/>
      <w:r>
        <w:rPr>
          <w:rFonts w:ascii="Times New Roman" w:hAnsi="Times New Roman"/>
          <w:sz w:val="28"/>
          <w:szCs w:val="28"/>
        </w:rPr>
        <w:t>Хохотуйское</w:t>
      </w:r>
      <w:proofErr w:type="spellEnd"/>
      <w:r>
        <w:rPr>
          <w:rFonts w:ascii="Times New Roman" w:hAnsi="Times New Roman"/>
          <w:sz w:val="28"/>
          <w:szCs w:val="28"/>
        </w:rPr>
        <w:t xml:space="preserve">» </w:t>
      </w:r>
      <w:r>
        <w:rPr>
          <w:rFonts w:ascii="Times New Roman" w:hAnsi="Times New Roman"/>
          <w:color w:val="000000"/>
          <w:sz w:val="28"/>
          <w:szCs w:val="28"/>
        </w:rPr>
        <w:t>(далее – организатор торгов)</w:t>
      </w:r>
      <w:r w:rsidRPr="006577C6">
        <w:rPr>
          <w:rFonts w:ascii="Times New Roman" w:hAnsi="Times New Roman"/>
          <w:color w:val="000000"/>
          <w:sz w:val="28"/>
          <w:szCs w:val="28"/>
        </w:rPr>
        <w:t>:</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а) принимает решение о проведении торгов в форме аукциона или  конкурса</w:t>
      </w:r>
      <w:r>
        <w:rPr>
          <w:rFonts w:ascii="Times New Roman" w:hAnsi="Times New Roman"/>
          <w:color w:val="000000"/>
          <w:sz w:val="28"/>
          <w:szCs w:val="28"/>
        </w:rPr>
        <w:t xml:space="preserve"> и условий конкурса</w:t>
      </w:r>
      <w:r w:rsidRPr="006577C6">
        <w:rPr>
          <w:rFonts w:ascii="Times New Roman" w:hAnsi="Times New Roman"/>
          <w:color w:val="000000"/>
          <w:sz w:val="28"/>
          <w:szCs w:val="28"/>
        </w:rPr>
        <w:t>;</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б) определяет на основании отчета независимого оценщика, составленного в соответствии с</w:t>
      </w:r>
      <w:r w:rsidRPr="006577C6">
        <w:rPr>
          <w:rStyle w:val="apple-converted-space"/>
          <w:rFonts w:ascii="Times New Roman" w:hAnsi="Times New Roman"/>
          <w:color w:val="000000"/>
          <w:sz w:val="28"/>
          <w:szCs w:val="28"/>
        </w:rPr>
        <w:t> </w:t>
      </w:r>
      <w:hyperlink r:id="rId4" w:history="1">
        <w:r w:rsidRPr="0016573C">
          <w:rPr>
            <w:rStyle w:val="a3"/>
            <w:rFonts w:ascii="Times New Roman" w:hAnsi="Times New Roman"/>
            <w:sz w:val="28"/>
            <w:szCs w:val="28"/>
          </w:rPr>
          <w:t>законодательством</w:t>
        </w:r>
      </w:hyperlink>
      <w:r w:rsidRPr="006577C6">
        <w:rPr>
          <w:rStyle w:val="apple-converted-space"/>
          <w:rFonts w:ascii="Times New Roman" w:hAnsi="Times New Roman"/>
          <w:color w:val="000000"/>
          <w:sz w:val="28"/>
          <w:szCs w:val="28"/>
        </w:rPr>
        <w:t> </w:t>
      </w:r>
      <w:r w:rsidRPr="006577C6">
        <w:rPr>
          <w:rFonts w:ascii="Times New Roman" w:hAnsi="Times New Roman"/>
          <w:color w:val="000000"/>
          <w:sz w:val="28"/>
          <w:szCs w:val="28"/>
        </w:rPr>
        <w:t>Российской Федерации об оценочной деятельности, начальную цену земельного участка или начальный размер арендной платы, величину их повышения ("шаг аукциона") при проведен</w:t>
      </w:r>
      <w:proofErr w:type="gramStart"/>
      <w:r w:rsidRPr="006577C6">
        <w:rPr>
          <w:rFonts w:ascii="Times New Roman" w:hAnsi="Times New Roman"/>
          <w:color w:val="000000"/>
          <w:sz w:val="28"/>
          <w:szCs w:val="28"/>
        </w:rPr>
        <w:t>ии ау</w:t>
      </w:r>
      <w:proofErr w:type="gramEnd"/>
      <w:r w:rsidRPr="006577C6">
        <w:rPr>
          <w:rFonts w:ascii="Times New Roman" w:hAnsi="Times New Roman"/>
          <w:color w:val="000000"/>
          <w:sz w:val="28"/>
          <w:szCs w:val="28"/>
        </w:rPr>
        <w:t>кциона, открытого по форме подачи предложений о цене или размере арендной платы, а также размер задатка;</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в) определяет существенные условия договоров купли-продажи земельных участков, заключаемых по результатам аукциона;</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г) заключает договоры аренды земельных участков по результатам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 xml:space="preserve">4. При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w:t>
      </w:r>
      <w:r>
        <w:rPr>
          <w:rFonts w:ascii="Times New Roman" w:hAnsi="Times New Roman"/>
          <w:color w:val="000000"/>
          <w:sz w:val="28"/>
          <w:szCs w:val="28"/>
        </w:rPr>
        <w:t>организатор торгов</w:t>
      </w:r>
      <w:r w:rsidRPr="006577C6">
        <w:rPr>
          <w:rFonts w:ascii="Times New Roman" w:hAnsi="Times New Roman"/>
          <w:color w:val="000000"/>
          <w:sz w:val="28"/>
          <w:szCs w:val="28"/>
        </w:rPr>
        <w:t>:</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а) определяет место, даты и время начала и окончания приема заявок об участии в торгах (далее именуются - заявки), место, дату и время определения участников торгов, место и срок подведения итогов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lastRenderedPageBreak/>
        <w:t>б) организует подготовку и публикацию извещения о проведении торгов (или об отказе в их проведении), а также информации о результатах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в) выдает необходимые материалы и соответствующие документы юридическим и физическим лицам, намеревающимся принять участие в торгах (далее именуются - претенденты);</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proofErr w:type="gramStart"/>
      <w:r w:rsidRPr="006577C6">
        <w:rPr>
          <w:rFonts w:ascii="Times New Roman" w:hAnsi="Times New Roman"/>
          <w:color w:val="000000"/>
          <w:sz w:val="28"/>
          <w:szCs w:val="28"/>
        </w:rPr>
        <w:t>г) принимает заявки и документы от претендентов, а также предложения при проведении конкурса или аукциона, закрытого по форме подачи предложений о цене или размере арендной платы, организует регистрацию заявок в журнале приема заявок,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 до момента их оглашения при</w:t>
      </w:r>
      <w:proofErr w:type="gramEnd"/>
      <w:r w:rsidRPr="006577C6">
        <w:rPr>
          <w:rFonts w:ascii="Times New Roman" w:hAnsi="Times New Roman"/>
          <w:color w:val="000000"/>
          <w:sz w:val="28"/>
          <w:szCs w:val="28"/>
        </w:rPr>
        <w:t xml:space="preserve"> </w:t>
      </w:r>
      <w:proofErr w:type="gramStart"/>
      <w:r w:rsidRPr="006577C6">
        <w:rPr>
          <w:rFonts w:ascii="Times New Roman" w:hAnsi="Times New Roman"/>
          <w:color w:val="000000"/>
          <w:sz w:val="28"/>
          <w:szCs w:val="28"/>
        </w:rPr>
        <w:t>проведении</w:t>
      </w:r>
      <w:proofErr w:type="gramEnd"/>
      <w:r w:rsidRPr="006577C6">
        <w:rPr>
          <w:rFonts w:ascii="Times New Roman" w:hAnsi="Times New Roman"/>
          <w:color w:val="000000"/>
          <w:sz w:val="28"/>
          <w:szCs w:val="28"/>
        </w:rPr>
        <w:t xml:space="preserve"> конкурса или аукциона, закрытого по форме подачи предложений о цене или размере арендной платы;</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proofErr w:type="spellStart"/>
      <w:r w:rsidRPr="006577C6">
        <w:rPr>
          <w:rFonts w:ascii="Times New Roman" w:hAnsi="Times New Roman"/>
          <w:color w:val="000000"/>
          <w:sz w:val="28"/>
          <w:szCs w:val="28"/>
        </w:rPr>
        <w:t>д</w:t>
      </w:r>
      <w:proofErr w:type="spellEnd"/>
      <w:r w:rsidRPr="006577C6">
        <w:rPr>
          <w:rFonts w:ascii="Times New Roman" w:hAnsi="Times New Roman"/>
          <w:color w:val="000000"/>
          <w:sz w:val="28"/>
          <w:szCs w:val="28"/>
        </w:rPr>
        <w:t>) организует осмотр земельных участков на местности;</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е) проверяет правильность оформления документов, представленных претендентами;</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ж) принимает решение о признании претендентов участниками торгов или об отказе в допуске к участию в торгах по основаниям, установленным настоящими Правилами, и уведомляет претендентов о принятом решении;</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proofErr w:type="spellStart"/>
      <w:r w:rsidRPr="006577C6">
        <w:rPr>
          <w:rFonts w:ascii="Times New Roman" w:hAnsi="Times New Roman"/>
          <w:color w:val="000000"/>
          <w:sz w:val="28"/>
          <w:szCs w:val="28"/>
        </w:rPr>
        <w:t>з</w:t>
      </w:r>
      <w:proofErr w:type="spellEnd"/>
      <w:r w:rsidRPr="006577C6">
        <w:rPr>
          <w:rFonts w:ascii="Times New Roman" w:hAnsi="Times New Roman"/>
          <w:color w:val="000000"/>
          <w:sz w:val="28"/>
          <w:szCs w:val="28"/>
        </w:rPr>
        <w:t>) определяет победителя торгов и оформляет протокол о результатах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и) готовит проекты договоров купли-продажи земельных участков;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к) подписывает от имени собственника договоры купли-продажи земельных участков по результатам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л) осуществляет иные предусмотренные настоящими Правилами функции.</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 xml:space="preserve">5. Задаток для участия в торгах </w:t>
      </w:r>
      <w:r>
        <w:rPr>
          <w:rFonts w:ascii="Times New Roman" w:hAnsi="Times New Roman"/>
          <w:color w:val="000000"/>
          <w:sz w:val="28"/>
          <w:szCs w:val="28"/>
        </w:rPr>
        <w:t>составляет</w:t>
      </w:r>
      <w:r w:rsidRPr="006577C6">
        <w:rPr>
          <w:rFonts w:ascii="Times New Roman" w:hAnsi="Times New Roman"/>
          <w:color w:val="000000"/>
          <w:sz w:val="28"/>
          <w:szCs w:val="28"/>
        </w:rPr>
        <w:t xml:space="preserve"> 20 процентов начальной цены земельного участка или начального размера арендной платы.</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6577C6">
        <w:rPr>
          <w:rFonts w:ascii="Times New Roman" w:hAnsi="Times New Roman"/>
          <w:color w:val="000000"/>
          <w:sz w:val="28"/>
          <w:szCs w:val="28"/>
        </w:rPr>
        <w:t xml:space="preserve">. Решение об отказе в проведении торгов </w:t>
      </w:r>
      <w:r>
        <w:rPr>
          <w:rFonts w:ascii="Times New Roman" w:hAnsi="Times New Roman"/>
          <w:color w:val="000000"/>
          <w:sz w:val="28"/>
          <w:szCs w:val="28"/>
        </w:rPr>
        <w:t>принимается</w:t>
      </w:r>
      <w:r w:rsidRPr="006577C6">
        <w:rPr>
          <w:rFonts w:ascii="Times New Roman" w:hAnsi="Times New Roman"/>
          <w:color w:val="000000"/>
          <w:sz w:val="28"/>
          <w:szCs w:val="28"/>
        </w:rPr>
        <w:t xml:space="preserve"> </w:t>
      </w:r>
      <w:r>
        <w:rPr>
          <w:rFonts w:ascii="Times New Roman" w:hAnsi="Times New Roman"/>
          <w:color w:val="000000"/>
          <w:sz w:val="28"/>
          <w:szCs w:val="28"/>
        </w:rPr>
        <w:t>организатором торгов в сроки, предусмотренные г</w:t>
      </w:r>
      <w:r w:rsidRPr="006577C6">
        <w:rPr>
          <w:rFonts w:ascii="Times New Roman" w:hAnsi="Times New Roman"/>
          <w:color w:val="000000"/>
          <w:sz w:val="28"/>
          <w:szCs w:val="28"/>
        </w:rPr>
        <w:t>ражданским</w:t>
      </w:r>
      <w:r w:rsidRPr="006577C6">
        <w:rPr>
          <w:rStyle w:val="apple-converted-space"/>
          <w:rFonts w:ascii="Times New Roman" w:hAnsi="Times New Roman"/>
          <w:color w:val="000000"/>
          <w:sz w:val="28"/>
          <w:szCs w:val="28"/>
        </w:rPr>
        <w:t> </w:t>
      </w:r>
      <w:hyperlink r:id="rId5" w:history="1">
        <w:r w:rsidRPr="001D7313">
          <w:rPr>
            <w:rStyle w:val="a3"/>
            <w:rFonts w:ascii="Times New Roman" w:hAnsi="Times New Roman"/>
            <w:sz w:val="28"/>
            <w:szCs w:val="28"/>
          </w:rPr>
          <w:t>законодательством</w:t>
        </w:r>
      </w:hyperlink>
      <w:r w:rsidRPr="006577C6">
        <w:rPr>
          <w:rStyle w:val="apple-converted-space"/>
          <w:rFonts w:ascii="Times New Roman" w:hAnsi="Times New Roman"/>
          <w:color w:val="000000"/>
          <w:sz w:val="28"/>
          <w:szCs w:val="28"/>
        </w:rPr>
        <w:t> </w:t>
      </w:r>
      <w:r w:rsidRPr="006577C6">
        <w:rPr>
          <w:rFonts w:ascii="Times New Roman" w:hAnsi="Times New Roman"/>
          <w:color w:val="000000"/>
          <w:sz w:val="28"/>
          <w:szCs w:val="28"/>
        </w:rPr>
        <w:t xml:space="preserve">Российской Федерации, о чем </w:t>
      </w:r>
      <w:r>
        <w:rPr>
          <w:rFonts w:ascii="Times New Roman" w:hAnsi="Times New Roman"/>
          <w:color w:val="000000"/>
          <w:sz w:val="28"/>
          <w:szCs w:val="28"/>
        </w:rPr>
        <w:t>он</w:t>
      </w:r>
      <w:r w:rsidRPr="006577C6">
        <w:rPr>
          <w:rFonts w:ascii="Times New Roman" w:hAnsi="Times New Roman"/>
          <w:color w:val="000000"/>
          <w:sz w:val="28"/>
          <w:szCs w:val="28"/>
        </w:rPr>
        <w:t xml:space="preserve"> извещает участников торгов не позднее 5 дней со дня принятия данного решения и возвращает в 3-дневный срок внесенные ими задатки.</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Последствия отказа от проведения торгов определяются в соответствии с гражданским</w:t>
      </w:r>
      <w:r w:rsidRPr="006577C6">
        <w:rPr>
          <w:rStyle w:val="apple-converted-space"/>
          <w:rFonts w:ascii="Times New Roman" w:hAnsi="Times New Roman"/>
          <w:color w:val="000000"/>
          <w:sz w:val="28"/>
          <w:szCs w:val="28"/>
        </w:rPr>
        <w:t> </w:t>
      </w:r>
      <w:hyperlink r:id="rId6" w:history="1">
        <w:r w:rsidRPr="00617122">
          <w:rPr>
            <w:rStyle w:val="a3"/>
            <w:rFonts w:ascii="Times New Roman" w:hAnsi="Times New Roman"/>
            <w:sz w:val="28"/>
            <w:szCs w:val="28"/>
          </w:rPr>
          <w:t>законодательством</w:t>
        </w:r>
      </w:hyperlink>
      <w:r w:rsidRPr="006577C6">
        <w:rPr>
          <w:rStyle w:val="apple-converted-space"/>
          <w:rFonts w:ascii="Times New Roman" w:hAnsi="Times New Roman"/>
          <w:color w:val="000000"/>
          <w:sz w:val="28"/>
          <w:szCs w:val="28"/>
        </w:rPr>
        <w:t> </w:t>
      </w:r>
      <w:r w:rsidRPr="006577C6">
        <w:rPr>
          <w:rFonts w:ascii="Times New Roman" w:hAnsi="Times New Roman"/>
          <w:color w:val="000000"/>
          <w:sz w:val="28"/>
          <w:szCs w:val="28"/>
        </w:rPr>
        <w:t>Российской Федерации.</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7</w:t>
      </w:r>
      <w:r w:rsidRPr="006577C6">
        <w:rPr>
          <w:rFonts w:ascii="Times New Roman" w:hAnsi="Times New Roman"/>
          <w:color w:val="000000"/>
          <w:sz w:val="28"/>
          <w:szCs w:val="28"/>
        </w:rPr>
        <w:t xml:space="preserve">. Извещение о проведении торгов </w:t>
      </w:r>
      <w:r>
        <w:rPr>
          <w:rFonts w:ascii="Times New Roman" w:hAnsi="Times New Roman"/>
          <w:color w:val="000000"/>
          <w:sz w:val="28"/>
          <w:szCs w:val="28"/>
        </w:rPr>
        <w:t>публикуется</w:t>
      </w:r>
      <w:r w:rsidRPr="006577C6">
        <w:rPr>
          <w:rFonts w:ascii="Times New Roman" w:hAnsi="Times New Roman"/>
          <w:color w:val="000000"/>
          <w:sz w:val="28"/>
          <w:szCs w:val="28"/>
        </w:rPr>
        <w:t xml:space="preserve"> в</w:t>
      </w:r>
      <w:r>
        <w:rPr>
          <w:rFonts w:ascii="Times New Roman" w:hAnsi="Times New Roman"/>
          <w:color w:val="000000"/>
          <w:sz w:val="28"/>
          <w:szCs w:val="28"/>
        </w:rPr>
        <w:t xml:space="preserve"> газете «Петровская новь», </w:t>
      </w:r>
      <w:r w:rsidRPr="002363B7">
        <w:rPr>
          <w:rFonts w:ascii="Times New Roman" w:hAnsi="Times New Roman"/>
          <w:sz w:val="28"/>
          <w:szCs w:val="28"/>
        </w:rPr>
        <w:t>о</w:t>
      </w:r>
      <w:r w:rsidRPr="002363B7">
        <w:rPr>
          <w:rFonts w:ascii="Times New Roman" w:hAnsi="Times New Roman"/>
          <w:color w:val="222222"/>
          <w:sz w:val="28"/>
          <w:szCs w:val="28"/>
          <w:shd w:val="clear" w:color="auto" w:fill="FFFFFF"/>
        </w:rPr>
        <w:t>фициальном сайте Российской Федерации для размещения информации о проведении</w:t>
      </w:r>
      <w:r w:rsidRPr="002363B7">
        <w:rPr>
          <w:rStyle w:val="apple-converted-space"/>
          <w:rFonts w:ascii="Times New Roman" w:hAnsi="Times New Roman"/>
          <w:color w:val="222222"/>
          <w:sz w:val="28"/>
          <w:szCs w:val="28"/>
          <w:shd w:val="clear" w:color="auto" w:fill="FFFFFF"/>
        </w:rPr>
        <w:t> </w:t>
      </w:r>
      <w:r w:rsidRPr="00FA39BA">
        <w:rPr>
          <w:rStyle w:val="a4"/>
          <w:rFonts w:ascii="Times New Roman" w:hAnsi="Times New Roman"/>
          <w:bCs/>
          <w:sz w:val="28"/>
          <w:szCs w:val="28"/>
          <w:shd w:val="clear" w:color="auto" w:fill="FFFFFF"/>
        </w:rPr>
        <w:t xml:space="preserve">торгов </w:t>
      </w:r>
      <w:r w:rsidRPr="00FA39BA">
        <w:rPr>
          <w:rStyle w:val="apple-converted-space"/>
          <w:rFonts w:ascii="Times New Roman" w:hAnsi="Times New Roman"/>
          <w:sz w:val="28"/>
          <w:szCs w:val="28"/>
          <w:shd w:val="clear" w:color="auto" w:fill="FFFFFF"/>
        </w:rPr>
        <w:t>(</w:t>
      </w:r>
      <w:hyperlink r:id="rId7" w:history="1">
        <w:r w:rsidRPr="00FA39BA">
          <w:rPr>
            <w:rStyle w:val="a3"/>
            <w:rFonts w:ascii="Times New Roman" w:hAnsi="Times New Roman"/>
            <w:sz w:val="27"/>
            <w:szCs w:val="27"/>
          </w:rPr>
          <w:t>http://torgi.gov.ru</w:t>
        </w:r>
      </w:hyperlink>
      <w:r w:rsidRPr="00FA39BA">
        <w:rPr>
          <w:rFonts w:ascii="Times New Roman" w:hAnsi="Times New Roman"/>
          <w:sz w:val="28"/>
          <w:szCs w:val="28"/>
          <w:shd w:val="clear" w:color="auto" w:fill="FFFFFF"/>
        </w:rPr>
        <w:t>)</w:t>
      </w:r>
      <w:r>
        <w:rPr>
          <w:rStyle w:val="a4"/>
          <w:rFonts w:ascii="Times New Roman" w:hAnsi="Times New Roman"/>
          <w:bCs/>
          <w:color w:val="000000"/>
          <w:sz w:val="28"/>
          <w:szCs w:val="28"/>
          <w:shd w:val="clear" w:color="auto" w:fill="FFFFFF"/>
        </w:rPr>
        <w:t xml:space="preserve"> в сети «Интернет»,</w:t>
      </w:r>
      <w:r>
        <w:rPr>
          <w:rFonts w:ascii="Times New Roman" w:hAnsi="Times New Roman"/>
          <w:color w:val="000000"/>
          <w:sz w:val="28"/>
          <w:szCs w:val="28"/>
        </w:rPr>
        <w:t xml:space="preserve"> на официальном сайте организатора торгов </w:t>
      </w:r>
      <w:r w:rsidRPr="00FA39BA">
        <w:rPr>
          <w:rFonts w:ascii="Times New Roman" w:hAnsi="Times New Roman"/>
          <w:sz w:val="28"/>
          <w:szCs w:val="28"/>
        </w:rPr>
        <w:t>(</w:t>
      </w:r>
      <w:r w:rsidRPr="00FA39BA">
        <w:rPr>
          <w:rFonts w:ascii="Times New Roman" w:hAnsi="Times New Roman"/>
          <w:sz w:val="28"/>
          <w:szCs w:val="28"/>
          <w:lang w:val="en-US"/>
        </w:rPr>
        <w:t>http</w:t>
      </w:r>
      <w:r w:rsidRPr="00FA39BA">
        <w:rPr>
          <w:rFonts w:ascii="Times New Roman" w:hAnsi="Times New Roman"/>
          <w:sz w:val="28"/>
          <w:szCs w:val="28"/>
        </w:rPr>
        <w:t>:/</w:t>
      </w:r>
      <w:proofErr w:type="spellStart"/>
      <w:r w:rsidRPr="00FA39BA">
        <w:rPr>
          <w:rFonts w:ascii="Times New Roman" w:hAnsi="Times New Roman"/>
          <w:sz w:val="28"/>
          <w:szCs w:val="28"/>
        </w:rPr>
        <w:t>петровзаб.забайкальскийкрай</w:t>
      </w:r>
      <w:proofErr w:type="gramStart"/>
      <w:r w:rsidRPr="00FA39BA">
        <w:rPr>
          <w:rFonts w:ascii="Times New Roman" w:hAnsi="Times New Roman"/>
          <w:sz w:val="28"/>
          <w:szCs w:val="28"/>
        </w:rPr>
        <w:t>.Р</w:t>
      </w:r>
      <w:proofErr w:type="gramEnd"/>
      <w:r w:rsidRPr="00FA39BA">
        <w:rPr>
          <w:rFonts w:ascii="Times New Roman" w:hAnsi="Times New Roman"/>
          <w:sz w:val="28"/>
          <w:szCs w:val="28"/>
        </w:rPr>
        <w:t>Ф</w:t>
      </w:r>
      <w:proofErr w:type="spellEnd"/>
      <w:r w:rsidRPr="00FA39BA">
        <w:rPr>
          <w:rFonts w:ascii="Times New Roman" w:hAnsi="Times New Roman"/>
          <w:sz w:val="28"/>
          <w:szCs w:val="28"/>
        </w:rPr>
        <w:t>)</w:t>
      </w:r>
      <w:r>
        <w:rPr>
          <w:rFonts w:ascii="Times New Roman" w:hAnsi="Times New Roman"/>
          <w:color w:val="000000"/>
          <w:sz w:val="28"/>
          <w:szCs w:val="28"/>
        </w:rPr>
        <w:t xml:space="preserve"> в сети «Интернет» </w:t>
      </w:r>
      <w:r w:rsidRPr="006577C6">
        <w:rPr>
          <w:rFonts w:ascii="Times New Roman" w:hAnsi="Times New Roman"/>
          <w:color w:val="000000"/>
          <w:sz w:val="28"/>
          <w:szCs w:val="28"/>
        </w:rPr>
        <w:t>не менее чем за 30 дней до даты проведения торгов и содержать следующие сведения:</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а) форма торгов и подачи предложений о цене или размере арендной платы;</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lastRenderedPageBreak/>
        <w:t>б) срок принятия решения об отказе в проведении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в) предмет торгов, включая сведения о местоположении (адресе), площади, границах, обременениях, кадастровом номере, целевом назначении и разрешенном использовании земельного участка, а также иные позволяющие индивидуализировать земельный участок данные;</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г) наименование органа, принявш</w:t>
      </w:r>
      <w:r>
        <w:rPr>
          <w:rFonts w:ascii="Times New Roman" w:hAnsi="Times New Roman"/>
          <w:color w:val="000000"/>
          <w:sz w:val="28"/>
          <w:szCs w:val="28"/>
        </w:rPr>
        <w:t>его</w:t>
      </w:r>
      <w:r w:rsidRPr="006577C6">
        <w:rPr>
          <w:rFonts w:ascii="Times New Roman" w:hAnsi="Times New Roman"/>
          <w:color w:val="000000"/>
          <w:sz w:val="28"/>
          <w:szCs w:val="28"/>
        </w:rPr>
        <w:t xml:space="preserve"> решение о проведении торгов, реквизиты указанного решения;</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proofErr w:type="spellStart"/>
      <w:r w:rsidRPr="006577C6">
        <w:rPr>
          <w:rFonts w:ascii="Times New Roman" w:hAnsi="Times New Roman"/>
          <w:color w:val="000000"/>
          <w:sz w:val="28"/>
          <w:szCs w:val="28"/>
        </w:rPr>
        <w:t>д</w:t>
      </w:r>
      <w:proofErr w:type="spellEnd"/>
      <w:r w:rsidRPr="006577C6">
        <w:rPr>
          <w:rFonts w:ascii="Times New Roman" w:hAnsi="Times New Roman"/>
          <w:color w:val="000000"/>
          <w:sz w:val="28"/>
          <w:szCs w:val="28"/>
        </w:rPr>
        <w:t>) наименование организатора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е) начальная цена предмета торгов или начальный размер арендной платы, "шаг аукциона", размер задатка и реквизиты счета для его перечисления;</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ж) форма заявки об участии в торгах, порядок приема, адрес места приема, даты и время начала и окончания приема заявок и прилагаемых к ним документов, предложений, а также перечень документов, представляемых претендентами для участия в торгах;</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proofErr w:type="spellStart"/>
      <w:r w:rsidRPr="006577C6">
        <w:rPr>
          <w:rFonts w:ascii="Times New Roman" w:hAnsi="Times New Roman"/>
          <w:color w:val="000000"/>
          <w:sz w:val="28"/>
          <w:szCs w:val="28"/>
        </w:rPr>
        <w:t>з</w:t>
      </w:r>
      <w:proofErr w:type="spellEnd"/>
      <w:r w:rsidRPr="006577C6">
        <w:rPr>
          <w:rFonts w:ascii="Times New Roman" w:hAnsi="Times New Roman"/>
          <w:color w:val="000000"/>
          <w:sz w:val="28"/>
          <w:szCs w:val="28"/>
        </w:rPr>
        <w:t>) условия конкурса;</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и) место, дата, время и порядок определения участников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к) место и срок подведения итогов торгов, порядок определения победителей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л) срок заключения договора купли-продажи или аренды земельного участка;</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м) дата, время и порядок осмотра земельного участка на местности;</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proofErr w:type="spellStart"/>
      <w:r w:rsidRPr="006577C6">
        <w:rPr>
          <w:rFonts w:ascii="Times New Roman" w:hAnsi="Times New Roman"/>
          <w:color w:val="000000"/>
          <w:sz w:val="28"/>
          <w:szCs w:val="28"/>
        </w:rPr>
        <w:t>н</w:t>
      </w:r>
      <w:proofErr w:type="spellEnd"/>
      <w:r w:rsidRPr="006577C6">
        <w:rPr>
          <w:rFonts w:ascii="Times New Roman" w:hAnsi="Times New Roman"/>
          <w:color w:val="000000"/>
          <w:sz w:val="28"/>
          <w:szCs w:val="28"/>
        </w:rPr>
        <w:t>) проект договора купли-продажи или аренды земельного участка;</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о) сведения о сроке уплаты стоимости, если земельный участок продается в кредит (с отсрочкой платежа), а также о порядке, сроках и размерах платежей, если земельный участок продается в рассрочку.</w:t>
      </w:r>
    </w:p>
    <w:p w:rsidR="00C1452C" w:rsidRDefault="00C1452C" w:rsidP="00C1452C">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8</w:t>
      </w:r>
      <w:r w:rsidRPr="006577C6">
        <w:rPr>
          <w:rFonts w:ascii="Times New Roman" w:hAnsi="Times New Roman"/>
          <w:color w:val="000000"/>
          <w:sz w:val="28"/>
          <w:szCs w:val="28"/>
        </w:rPr>
        <w:t>. Извещение об отказе в проведении торгов публикуется не позднее 5 дней со дня принятия решения об отказе в проведении торгов в тех же средствах массовой информации, в которых было опубликовано извещение о проведении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p>
    <w:p w:rsidR="00C1452C" w:rsidRPr="00DE080A" w:rsidRDefault="00C1452C" w:rsidP="00C1452C">
      <w:pPr>
        <w:shd w:val="clear" w:color="auto" w:fill="FFFFFF"/>
        <w:spacing w:after="0" w:line="240" w:lineRule="auto"/>
        <w:jc w:val="center"/>
        <w:rPr>
          <w:rFonts w:ascii="Times New Roman" w:hAnsi="Times New Roman"/>
          <w:b/>
          <w:color w:val="000000"/>
          <w:sz w:val="28"/>
          <w:szCs w:val="28"/>
        </w:rPr>
      </w:pPr>
      <w:r w:rsidRPr="00DE080A">
        <w:rPr>
          <w:rFonts w:ascii="Times New Roman" w:hAnsi="Times New Roman"/>
          <w:b/>
          <w:color w:val="000000"/>
          <w:sz w:val="28"/>
          <w:szCs w:val="28"/>
        </w:rPr>
        <w:t>II. Условия участия в торгах</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9</w:t>
      </w:r>
      <w:r w:rsidRPr="006577C6">
        <w:rPr>
          <w:rFonts w:ascii="Times New Roman" w:hAnsi="Times New Roman"/>
          <w:color w:val="000000"/>
          <w:sz w:val="28"/>
          <w:szCs w:val="28"/>
        </w:rPr>
        <w:t xml:space="preserve">. Для участия в торгах претендент представляет организатору торгов (лично или через своего представителя) в установленный в извещении о проведении торгов срок заявку по форме, утверждаемой организатором торгов,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w:t>
      </w:r>
      <w:proofErr w:type="gramStart"/>
      <w:r w:rsidRPr="006577C6">
        <w:rPr>
          <w:rFonts w:ascii="Times New Roman" w:hAnsi="Times New Roman"/>
          <w:color w:val="000000"/>
          <w:sz w:val="28"/>
          <w:szCs w:val="28"/>
        </w:rPr>
        <w:t>задатка</w:t>
      </w:r>
      <w:proofErr w:type="gramEnd"/>
      <w:r w:rsidRPr="006577C6">
        <w:rPr>
          <w:rFonts w:ascii="Times New Roman" w:hAnsi="Times New Roman"/>
          <w:color w:val="000000"/>
          <w:sz w:val="28"/>
          <w:szCs w:val="28"/>
        </w:rPr>
        <w:t xml:space="preserve"> в счет обеспечения оплаты приобретаемых на торгах земельных участков или права на заключение договоров аренды таких земельных участков и иные документы в соответствии с перечнем, опубликованным в извещении о проведении торгов. Заявка и опись представленных документов составляются в 2 экземплярах, один из которых остается у организатора торгов, другой - у претендента.</w:t>
      </w:r>
    </w:p>
    <w:p w:rsidR="00C1452C"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Один претендент имеет право подать только одну заявку на участие в торгах.</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lastRenderedPageBreak/>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торгов делается отметка о принятии заявки с указанием номера, даты и времени подачи документов.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1</w:t>
      </w:r>
      <w:r>
        <w:rPr>
          <w:rFonts w:ascii="Times New Roman" w:hAnsi="Times New Roman"/>
          <w:color w:val="000000"/>
          <w:sz w:val="28"/>
          <w:szCs w:val="28"/>
        </w:rPr>
        <w:t>0</w:t>
      </w:r>
      <w:r w:rsidRPr="006577C6">
        <w:rPr>
          <w:rFonts w:ascii="Times New Roman" w:hAnsi="Times New Roman"/>
          <w:color w:val="000000"/>
          <w:sz w:val="28"/>
          <w:szCs w:val="28"/>
        </w:rPr>
        <w:t>.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1</w:t>
      </w:r>
      <w:r>
        <w:rPr>
          <w:rFonts w:ascii="Times New Roman" w:hAnsi="Times New Roman"/>
          <w:color w:val="000000"/>
          <w:sz w:val="28"/>
          <w:szCs w:val="28"/>
        </w:rPr>
        <w:t>1</w:t>
      </w:r>
      <w:r w:rsidRPr="006577C6">
        <w:rPr>
          <w:rFonts w:ascii="Times New Roman" w:hAnsi="Times New Roman"/>
          <w:color w:val="000000"/>
          <w:sz w:val="28"/>
          <w:szCs w:val="28"/>
        </w:rPr>
        <w:t>. 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1</w:t>
      </w:r>
      <w:r>
        <w:rPr>
          <w:rFonts w:ascii="Times New Roman" w:hAnsi="Times New Roman"/>
          <w:color w:val="000000"/>
          <w:sz w:val="28"/>
          <w:szCs w:val="28"/>
        </w:rPr>
        <w:t>2</w:t>
      </w:r>
      <w:r w:rsidRPr="006577C6">
        <w:rPr>
          <w:rFonts w:ascii="Times New Roman" w:hAnsi="Times New Roman"/>
          <w:color w:val="000000"/>
          <w:sz w:val="28"/>
          <w:szCs w:val="28"/>
        </w:rPr>
        <w:t xml:space="preserve">. Для участия в торгах претендент вносит задаток на указанный в извещении о проведении торгов счет (счета) организатора торгов. </w:t>
      </w:r>
      <w:proofErr w:type="gramStart"/>
      <w:r w:rsidRPr="006577C6">
        <w:rPr>
          <w:rFonts w:ascii="Times New Roman" w:hAnsi="Times New Roman"/>
          <w:color w:val="000000"/>
          <w:sz w:val="28"/>
          <w:szCs w:val="28"/>
        </w:rPr>
        <w:t>Документом, подтверждающим поступление задатка на счет (счета) организатора торгов, является выписка (выписки) со счета (счетов) организатора торгов.</w:t>
      </w:r>
      <w:proofErr w:type="gramEnd"/>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1</w:t>
      </w:r>
      <w:r>
        <w:rPr>
          <w:rFonts w:ascii="Times New Roman" w:hAnsi="Times New Roman"/>
          <w:color w:val="000000"/>
          <w:sz w:val="28"/>
          <w:szCs w:val="28"/>
        </w:rPr>
        <w:t>3</w:t>
      </w:r>
      <w:r w:rsidRPr="006577C6">
        <w:rPr>
          <w:rFonts w:ascii="Times New Roman" w:hAnsi="Times New Roman"/>
          <w:color w:val="000000"/>
          <w:sz w:val="28"/>
          <w:szCs w:val="28"/>
        </w:rPr>
        <w:t>.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1</w:t>
      </w:r>
      <w:r>
        <w:rPr>
          <w:rFonts w:ascii="Times New Roman" w:hAnsi="Times New Roman"/>
          <w:color w:val="000000"/>
          <w:sz w:val="28"/>
          <w:szCs w:val="28"/>
        </w:rPr>
        <w:t>4</w:t>
      </w:r>
      <w:r w:rsidRPr="006577C6">
        <w:rPr>
          <w:rFonts w:ascii="Times New Roman" w:hAnsi="Times New Roman"/>
          <w:color w:val="000000"/>
          <w:sz w:val="28"/>
          <w:szCs w:val="28"/>
        </w:rPr>
        <w:t>. Претендент не допускается к участию в торгах по следующим основаниям:</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proofErr w:type="gramStart"/>
      <w:r w:rsidRPr="006577C6">
        <w:rPr>
          <w:rFonts w:ascii="Times New Roman" w:hAnsi="Times New Roman"/>
          <w:color w:val="000000"/>
          <w:sz w:val="28"/>
          <w:szCs w:val="28"/>
        </w:rPr>
        <w:lastRenderedPageBreak/>
        <w:t>а) заявка подана лицом, в отношении которого</w:t>
      </w:r>
      <w:r w:rsidRPr="006577C6">
        <w:rPr>
          <w:rStyle w:val="apple-converted-space"/>
          <w:rFonts w:ascii="Times New Roman" w:hAnsi="Times New Roman"/>
          <w:color w:val="000000"/>
          <w:sz w:val="28"/>
          <w:szCs w:val="28"/>
        </w:rPr>
        <w:t> </w:t>
      </w:r>
      <w:hyperlink r:id="rId8" w:tooltip="Ссылка на список документов" w:history="1">
        <w:r w:rsidRPr="005440F4">
          <w:rPr>
            <w:rStyle w:val="a3"/>
            <w:rFonts w:ascii="Times New Roman" w:hAnsi="Times New Roman"/>
            <w:sz w:val="28"/>
            <w:szCs w:val="28"/>
          </w:rPr>
          <w:t>законодательством</w:t>
        </w:r>
      </w:hyperlink>
      <w:r w:rsidRPr="005440F4">
        <w:rPr>
          <w:rStyle w:val="apple-converted-space"/>
          <w:rFonts w:ascii="Times New Roman" w:hAnsi="Times New Roman"/>
          <w:sz w:val="28"/>
          <w:szCs w:val="28"/>
        </w:rPr>
        <w:t> </w:t>
      </w:r>
      <w:r w:rsidRPr="006577C6">
        <w:rPr>
          <w:rFonts w:ascii="Times New Roman" w:hAnsi="Times New Roman"/>
          <w:color w:val="000000"/>
          <w:sz w:val="28"/>
          <w:szCs w:val="28"/>
        </w:rPr>
        <w:t>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roofErr w:type="gramEnd"/>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б) представлены не все документы в соответствии с перечнем, указанным в информационном сообщении (за исключением предложений о цене или размере арендной платы), или оформление указанных документов не соответствует законодательству Российской Федерации;</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в) заявка подана лицом, не уполномоченным претендентом на осуществление таких действий;</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г) не подтверждено поступление в установленный срок задатка на счет (счета), указанный в извещении о проведении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1</w:t>
      </w:r>
      <w:r>
        <w:rPr>
          <w:rFonts w:ascii="Times New Roman" w:hAnsi="Times New Roman"/>
          <w:color w:val="000000"/>
          <w:sz w:val="28"/>
          <w:szCs w:val="28"/>
        </w:rPr>
        <w:t>5</w:t>
      </w:r>
      <w:r w:rsidRPr="006577C6">
        <w:rPr>
          <w:rFonts w:ascii="Times New Roman" w:hAnsi="Times New Roman"/>
          <w:color w:val="000000"/>
          <w:sz w:val="28"/>
          <w:szCs w:val="28"/>
        </w:rPr>
        <w:t>. Организатор торгов обязан вернуть внесенный задаток претенденту, не допущенному к участию в торгах, в течение 3 банковских дней со дня оформления протокола о признании претендентов участниками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1</w:t>
      </w:r>
      <w:r>
        <w:rPr>
          <w:rFonts w:ascii="Times New Roman" w:hAnsi="Times New Roman"/>
          <w:color w:val="000000"/>
          <w:sz w:val="28"/>
          <w:szCs w:val="28"/>
        </w:rPr>
        <w:t>6</w:t>
      </w:r>
      <w:r w:rsidRPr="006577C6">
        <w:rPr>
          <w:rFonts w:ascii="Times New Roman" w:hAnsi="Times New Roman"/>
          <w:color w:val="000000"/>
          <w:sz w:val="28"/>
          <w:szCs w:val="28"/>
        </w:rPr>
        <w:t xml:space="preserve">. 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w:t>
      </w:r>
      <w:proofErr w:type="gramStart"/>
      <w:r w:rsidRPr="006577C6">
        <w:rPr>
          <w:rFonts w:ascii="Times New Roman" w:hAnsi="Times New Roman"/>
          <w:color w:val="000000"/>
          <w:sz w:val="28"/>
          <w:szCs w:val="28"/>
        </w:rPr>
        <w:t>с даты оформления</w:t>
      </w:r>
      <w:proofErr w:type="gramEnd"/>
      <w:r w:rsidRPr="006577C6">
        <w:rPr>
          <w:rFonts w:ascii="Times New Roman" w:hAnsi="Times New Roman"/>
          <w:color w:val="000000"/>
          <w:sz w:val="28"/>
          <w:szCs w:val="28"/>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1</w:t>
      </w:r>
      <w:r>
        <w:rPr>
          <w:rFonts w:ascii="Times New Roman" w:hAnsi="Times New Roman"/>
          <w:color w:val="000000"/>
          <w:sz w:val="28"/>
          <w:szCs w:val="28"/>
        </w:rPr>
        <w:t>7</w:t>
      </w:r>
      <w:r w:rsidRPr="006577C6">
        <w:rPr>
          <w:rFonts w:ascii="Times New Roman" w:hAnsi="Times New Roman"/>
          <w:color w:val="000000"/>
          <w:sz w:val="28"/>
          <w:szCs w:val="28"/>
        </w:rPr>
        <w:t>. Претендент приобретает статус участника торгов с момента оформления организатором торгов протокола о признании претендентов участниками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1</w:t>
      </w:r>
      <w:r>
        <w:rPr>
          <w:rFonts w:ascii="Times New Roman" w:hAnsi="Times New Roman"/>
          <w:color w:val="000000"/>
          <w:sz w:val="28"/>
          <w:szCs w:val="28"/>
        </w:rPr>
        <w:t>8</w:t>
      </w:r>
      <w:r w:rsidRPr="006577C6">
        <w:rPr>
          <w:rFonts w:ascii="Times New Roman" w:hAnsi="Times New Roman"/>
          <w:color w:val="000000"/>
          <w:sz w:val="28"/>
          <w:szCs w:val="28"/>
        </w:rPr>
        <w:t>. При проведении конкурса или аукциона, закрытого по форме подачи предложений о цене или размере арендной платы, предложение представляется:</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а) претендентом в день подачи заявки или в любой день до дня окончания срока приема заявок в месте и час, установленные в извещении о проведении торгов для подачи заявок;</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б) участником торгов непосредственно в день проведения торгов, но до начала рассмотрения предложений.</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19</w:t>
      </w:r>
      <w:r w:rsidRPr="006577C6">
        <w:rPr>
          <w:rFonts w:ascii="Times New Roman" w:hAnsi="Times New Roman"/>
          <w:color w:val="000000"/>
          <w:sz w:val="28"/>
          <w:szCs w:val="28"/>
        </w:rPr>
        <w:t>. В случае если:</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а) претендент при подаче заявки заявит о своем намерении подать предложение в любой день до дня окончания срока приема заявок или непосредственно перед началом проведения торгов, организатором торгов делается отметка в журнале приема заявок и выдается претенденту соответствующая выписка;</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 xml:space="preserve">б) участник торгов отзовет принятую организатором торгов заявку, предложение считается </w:t>
      </w:r>
      <w:proofErr w:type="spellStart"/>
      <w:r w:rsidRPr="006577C6">
        <w:rPr>
          <w:rFonts w:ascii="Times New Roman" w:hAnsi="Times New Roman"/>
          <w:color w:val="000000"/>
          <w:sz w:val="28"/>
          <w:szCs w:val="28"/>
        </w:rPr>
        <w:t>неподанным</w:t>
      </w:r>
      <w:proofErr w:type="spellEnd"/>
      <w:r w:rsidRPr="006577C6">
        <w:rPr>
          <w:rFonts w:ascii="Times New Roman" w:hAnsi="Times New Roman"/>
          <w:color w:val="000000"/>
          <w:sz w:val="28"/>
          <w:szCs w:val="28"/>
        </w:rPr>
        <w:t>.</w:t>
      </w:r>
    </w:p>
    <w:p w:rsidR="00C1452C"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2</w:t>
      </w:r>
      <w:r>
        <w:rPr>
          <w:rFonts w:ascii="Times New Roman" w:hAnsi="Times New Roman"/>
          <w:color w:val="000000"/>
          <w:sz w:val="28"/>
          <w:szCs w:val="28"/>
        </w:rPr>
        <w:t>0</w:t>
      </w:r>
      <w:r w:rsidRPr="006577C6">
        <w:rPr>
          <w:rFonts w:ascii="Times New Roman" w:hAnsi="Times New Roman"/>
          <w:color w:val="000000"/>
          <w:sz w:val="28"/>
          <w:szCs w:val="28"/>
        </w:rPr>
        <w:t>. Отказ претенденту в приеме заявки на участие в торгах лишает его права представить предложение.</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p>
    <w:p w:rsidR="00C1452C" w:rsidRPr="005440F4" w:rsidRDefault="00C1452C" w:rsidP="00C1452C">
      <w:pPr>
        <w:shd w:val="clear" w:color="auto" w:fill="FFFFFF"/>
        <w:spacing w:after="0" w:line="240" w:lineRule="auto"/>
        <w:jc w:val="center"/>
        <w:rPr>
          <w:rFonts w:ascii="Times New Roman" w:hAnsi="Times New Roman"/>
          <w:b/>
          <w:color w:val="000000"/>
          <w:sz w:val="28"/>
          <w:szCs w:val="28"/>
        </w:rPr>
      </w:pPr>
      <w:r w:rsidRPr="005440F4">
        <w:rPr>
          <w:rFonts w:ascii="Times New Roman" w:hAnsi="Times New Roman"/>
          <w:b/>
          <w:color w:val="000000"/>
          <w:sz w:val="28"/>
          <w:szCs w:val="28"/>
        </w:rPr>
        <w:t>III. Порядок проведения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lastRenderedPageBreak/>
        <w:t>2</w:t>
      </w:r>
      <w:r>
        <w:rPr>
          <w:rFonts w:ascii="Times New Roman" w:hAnsi="Times New Roman"/>
          <w:color w:val="000000"/>
          <w:sz w:val="28"/>
          <w:szCs w:val="28"/>
        </w:rPr>
        <w:t>1</w:t>
      </w:r>
      <w:r w:rsidRPr="006577C6">
        <w:rPr>
          <w:rFonts w:ascii="Times New Roman" w:hAnsi="Times New Roman"/>
          <w:color w:val="000000"/>
          <w:sz w:val="28"/>
          <w:szCs w:val="28"/>
        </w:rPr>
        <w:t xml:space="preserve">. </w:t>
      </w:r>
      <w:proofErr w:type="gramStart"/>
      <w:r w:rsidRPr="006577C6">
        <w:rPr>
          <w:rFonts w:ascii="Times New Roman" w:hAnsi="Times New Roman"/>
          <w:color w:val="000000"/>
          <w:sz w:val="28"/>
          <w:szCs w:val="28"/>
        </w:rPr>
        <w:t>Торги проводятся в указанном в извещении о проведении торгов месте, в соответствующие день и час.</w:t>
      </w:r>
      <w:proofErr w:type="gramEnd"/>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2</w:t>
      </w:r>
      <w:r>
        <w:rPr>
          <w:rFonts w:ascii="Times New Roman" w:hAnsi="Times New Roman"/>
          <w:color w:val="000000"/>
          <w:sz w:val="28"/>
          <w:szCs w:val="28"/>
        </w:rPr>
        <w:t>2</w:t>
      </w:r>
      <w:r w:rsidRPr="006577C6">
        <w:rPr>
          <w:rFonts w:ascii="Times New Roman" w:hAnsi="Times New Roman"/>
          <w:color w:val="000000"/>
          <w:sz w:val="28"/>
          <w:szCs w:val="28"/>
        </w:rPr>
        <w:t>. Аукцион, открытый по форме подачи предложений о цене или размере арендной платы, проводится в следующем порядке:</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а) аукцион ведет аукционист;</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"Шаг аукциона" устанавливается в размере 5 процентов начальной цены земельного участка или начального размера арендной платы и не изменяется в течение всего аукциона;</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proofErr w:type="spellStart"/>
      <w:r w:rsidRPr="006577C6">
        <w:rPr>
          <w:rFonts w:ascii="Times New Roman" w:hAnsi="Times New Roman"/>
          <w:color w:val="000000"/>
          <w:sz w:val="28"/>
          <w:szCs w:val="28"/>
        </w:rPr>
        <w:t>д</w:t>
      </w:r>
      <w:proofErr w:type="spellEnd"/>
      <w:r w:rsidRPr="006577C6">
        <w:rPr>
          <w:rFonts w:ascii="Times New Roman" w:hAnsi="Times New Roman"/>
          <w:color w:val="000000"/>
          <w:sz w:val="28"/>
          <w:szCs w:val="28"/>
        </w:rPr>
        <w:t>)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е) по завершен</w:t>
      </w:r>
      <w:proofErr w:type="gramStart"/>
      <w:r w:rsidRPr="006577C6">
        <w:rPr>
          <w:rFonts w:ascii="Times New Roman" w:hAnsi="Times New Roman"/>
          <w:color w:val="000000"/>
          <w:sz w:val="28"/>
          <w:szCs w:val="28"/>
        </w:rPr>
        <w:t>ии ау</w:t>
      </w:r>
      <w:proofErr w:type="gramEnd"/>
      <w:r w:rsidRPr="006577C6">
        <w:rPr>
          <w:rFonts w:ascii="Times New Roman" w:hAnsi="Times New Roman"/>
          <w:color w:val="000000"/>
          <w:sz w:val="28"/>
          <w:szCs w:val="28"/>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2</w:t>
      </w:r>
      <w:r>
        <w:rPr>
          <w:rFonts w:ascii="Times New Roman" w:hAnsi="Times New Roman"/>
          <w:color w:val="000000"/>
          <w:sz w:val="28"/>
          <w:szCs w:val="28"/>
        </w:rPr>
        <w:t>3</w:t>
      </w:r>
      <w:r w:rsidRPr="006577C6">
        <w:rPr>
          <w:rFonts w:ascii="Times New Roman" w:hAnsi="Times New Roman"/>
          <w:color w:val="000000"/>
          <w:sz w:val="28"/>
          <w:szCs w:val="28"/>
        </w:rPr>
        <w:t>. Конкурс или аукцион, закрытый по форме подачи предложений о цене или размере арендной платы, проводится в следующем порядке:</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а) организатор торгов принимает предложения от участников торгов, которые пожелали представить их непосредственно перед началом проведения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 xml:space="preserve">Организатор торгов разъясняет участникам торгов их право на представление других предложений непосредственно до начала проведения </w:t>
      </w:r>
      <w:r w:rsidRPr="006577C6">
        <w:rPr>
          <w:rFonts w:ascii="Times New Roman" w:hAnsi="Times New Roman"/>
          <w:color w:val="000000"/>
          <w:sz w:val="28"/>
          <w:szCs w:val="28"/>
        </w:rPr>
        <w:lastRenderedPageBreak/>
        <w:t>торгов. На торгах рассматривается предложение, которое участник торгов подал последним;</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 xml:space="preserve">б) перед вскрытием запечатанных конвертов с предложениями </w:t>
      </w:r>
      <w:proofErr w:type="gramStart"/>
      <w:r w:rsidRPr="006577C6">
        <w:rPr>
          <w:rFonts w:ascii="Times New Roman" w:hAnsi="Times New Roman"/>
          <w:color w:val="000000"/>
          <w:sz w:val="28"/>
          <w:szCs w:val="28"/>
        </w:rPr>
        <w:t>в</w:t>
      </w:r>
      <w:proofErr w:type="gramEnd"/>
      <w:r w:rsidRPr="006577C6">
        <w:rPr>
          <w:rFonts w:ascii="Times New Roman" w:hAnsi="Times New Roman"/>
          <w:color w:val="000000"/>
          <w:sz w:val="28"/>
          <w:szCs w:val="28"/>
        </w:rPr>
        <w:t xml:space="preserve"> </w:t>
      </w:r>
      <w:proofErr w:type="gramStart"/>
      <w:r w:rsidRPr="006577C6">
        <w:rPr>
          <w:rFonts w:ascii="Times New Roman" w:hAnsi="Times New Roman"/>
          <w:color w:val="000000"/>
          <w:sz w:val="28"/>
          <w:szCs w:val="28"/>
        </w:rPr>
        <w:t>установленные</w:t>
      </w:r>
      <w:proofErr w:type="gramEnd"/>
      <w:r w:rsidRPr="006577C6">
        <w:rPr>
          <w:rFonts w:ascii="Times New Roman" w:hAnsi="Times New Roman"/>
          <w:color w:val="000000"/>
          <w:sz w:val="28"/>
          <w:szCs w:val="28"/>
        </w:rPr>
        <w:t xml:space="preserve"> в извещении о проведении торгов день и час организатор торгов проверяет их целость, что фиксируется в протоколе о результатах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При вскрытии конвертов и оглашении предложений помимо участника торгов, предложение которого рассматривается, могут присутствовать остальные участники торгов или их представители, имеющие доверенность, а также с разрешения организатора торгов представители средств массовой информации.</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 xml:space="preserve">Предложения должны быть изложены на русском языке и подписаны участником торгов (его представителем). Цена или размер арендной платы указывается числом и прописью. В случае если числом и прописью указаны разные цены или размеры арендной платы, организатор торгов принимает во внимание цену или размер арендной платы, указанные прописью. Предложения, содержащие цену или размер арендной платы ниже </w:t>
      </w:r>
      <w:proofErr w:type="gramStart"/>
      <w:r w:rsidRPr="006577C6">
        <w:rPr>
          <w:rFonts w:ascii="Times New Roman" w:hAnsi="Times New Roman"/>
          <w:color w:val="000000"/>
          <w:sz w:val="28"/>
          <w:szCs w:val="28"/>
        </w:rPr>
        <w:t>начальных</w:t>
      </w:r>
      <w:proofErr w:type="gramEnd"/>
      <w:r w:rsidRPr="006577C6">
        <w:rPr>
          <w:rFonts w:ascii="Times New Roman" w:hAnsi="Times New Roman"/>
          <w:color w:val="000000"/>
          <w:sz w:val="28"/>
          <w:szCs w:val="28"/>
        </w:rPr>
        <w:t>, не рассматриваются;</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в) победителем конкурса признается участник торгов, предложивший наибольшую цену или наибольший размер арендной платы при условии выполнения таким победителем условий конкурса, а победителем аукциона, закрытого по форме подачи предложений о цене или размере арендной платы, - участник торгов, предложивший наибольшую цену или наибольший размер арендной платы.</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При равенстве предложений победителем признается тот участник торгов, чья заявка была подана раньше;</w:t>
      </w:r>
    </w:p>
    <w:p w:rsidR="00C1452C"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г) организатор торгов объявляет о принятом решении в месте и в день проведения торгов, а также письменно извещает в 5-дневный срок всех участников торгов о принятом решении.</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p>
    <w:p w:rsidR="00C1452C" w:rsidRPr="008A08AA" w:rsidRDefault="00C1452C" w:rsidP="00C1452C">
      <w:pPr>
        <w:shd w:val="clear" w:color="auto" w:fill="FFFFFF"/>
        <w:spacing w:after="0" w:line="240" w:lineRule="auto"/>
        <w:jc w:val="center"/>
        <w:rPr>
          <w:rFonts w:ascii="Times New Roman" w:hAnsi="Times New Roman"/>
          <w:b/>
          <w:color w:val="000000"/>
          <w:sz w:val="28"/>
          <w:szCs w:val="28"/>
        </w:rPr>
      </w:pPr>
      <w:r w:rsidRPr="008A08AA">
        <w:rPr>
          <w:rFonts w:ascii="Times New Roman" w:hAnsi="Times New Roman"/>
          <w:b/>
          <w:color w:val="000000"/>
          <w:sz w:val="28"/>
          <w:szCs w:val="28"/>
        </w:rPr>
        <w:t>IV. Оформление результатов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2</w:t>
      </w:r>
      <w:r>
        <w:rPr>
          <w:rFonts w:ascii="Times New Roman" w:hAnsi="Times New Roman"/>
          <w:color w:val="000000"/>
          <w:sz w:val="28"/>
          <w:szCs w:val="28"/>
        </w:rPr>
        <w:t>4</w:t>
      </w:r>
      <w:r w:rsidRPr="006577C6">
        <w:rPr>
          <w:rFonts w:ascii="Times New Roman" w:hAnsi="Times New Roman"/>
          <w:color w:val="000000"/>
          <w:sz w:val="28"/>
          <w:szCs w:val="28"/>
        </w:rPr>
        <w:t>. Результаты торгов оформляются протоколом, который подписывается организатором торгов, аукционистом (при проведен</w:t>
      </w:r>
      <w:proofErr w:type="gramStart"/>
      <w:r w:rsidRPr="006577C6">
        <w:rPr>
          <w:rFonts w:ascii="Times New Roman" w:hAnsi="Times New Roman"/>
          <w:color w:val="000000"/>
          <w:sz w:val="28"/>
          <w:szCs w:val="28"/>
        </w:rPr>
        <w:t>ии ау</w:t>
      </w:r>
      <w:proofErr w:type="gramEnd"/>
      <w:r w:rsidRPr="006577C6">
        <w:rPr>
          <w:rFonts w:ascii="Times New Roman" w:hAnsi="Times New Roman"/>
          <w:color w:val="000000"/>
          <w:sz w:val="28"/>
          <w:szCs w:val="28"/>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 В протоколе указываются:</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а) регистрационный номер предмета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б) местоположение (адрес), кадастровый номер земельного участка, данные о государственной регистрации прав на земельный участок;</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в) предложения участников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г) имя (наименование) победителя (реквизиты юридического лица или паспортные данные гражданина);</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proofErr w:type="spellStart"/>
      <w:r w:rsidRPr="006577C6">
        <w:rPr>
          <w:rFonts w:ascii="Times New Roman" w:hAnsi="Times New Roman"/>
          <w:color w:val="000000"/>
          <w:sz w:val="28"/>
          <w:szCs w:val="28"/>
        </w:rPr>
        <w:lastRenderedPageBreak/>
        <w:t>д</w:t>
      </w:r>
      <w:proofErr w:type="spellEnd"/>
      <w:r w:rsidRPr="006577C6">
        <w:rPr>
          <w:rFonts w:ascii="Times New Roman" w:hAnsi="Times New Roman"/>
          <w:color w:val="000000"/>
          <w:sz w:val="28"/>
          <w:szCs w:val="28"/>
        </w:rPr>
        <w:t>) цена приобретаемого в собственность земельного участка или размер арендной платы;</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е) срок уплаты стоимости, если земельный участок продается в кредит (с отсрочкой платежа);</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ж) порядок, сроки и размеры платежей, если земельный участок продается в рассрочку (график платежей).</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2</w:t>
      </w:r>
      <w:r>
        <w:rPr>
          <w:rFonts w:ascii="Times New Roman" w:hAnsi="Times New Roman"/>
          <w:color w:val="000000"/>
          <w:sz w:val="28"/>
          <w:szCs w:val="28"/>
        </w:rPr>
        <w:t>5</w:t>
      </w:r>
      <w:r w:rsidRPr="006577C6">
        <w:rPr>
          <w:rFonts w:ascii="Times New Roman" w:hAnsi="Times New Roman"/>
          <w:color w:val="000000"/>
          <w:sz w:val="28"/>
          <w:szCs w:val="28"/>
        </w:rPr>
        <w:t>. Протокол о результатах торгов является основанием для заключения с победителем торгов договора купли-продажи или аренды земельного участка.</w:t>
      </w:r>
    </w:p>
    <w:p w:rsidR="00C1452C" w:rsidRPr="006577C6" w:rsidRDefault="00C1452C" w:rsidP="00C1452C">
      <w:pPr>
        <w:shd w:val="clear" w:color="auto" w:fill="FFFFFF"/>
        <w:spacing w:after="0" w:line="240" w:lineRule="auto"/>
        <w:jc w:val="both"/>
        <w:rPr>
          <w:rFonts w:ascii="Times New Roman" w:hAnsi="Times New Roman"/>
          <w:color w:val="000000"/>
          <w:sz w:val="28"/>
          <w:szCs w:val="28"/>
        </w:rPr>
      </w:pPr>
      <w:r w:rsidRPr="006577C6">
        <w:rPr>
          <w:rFonts w:ascii="Times New Roman" w:hAnsi="Times New Roman"/>
          <w:color w:val="000000"/>
          <w:sz w:val="28"/>
          <w:szCs w:val="28"/>
        </w:rPr>
        <w:t>Договор подлежит заключению в срок не позднее 5 дней со дня подписания протокола.</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2</w:t>
      </w:r>
      <w:r>
        <w:rPr>
          <w:rFonts w:ascii="Times New Roman" w:hAnsi="Times New Roman"/>
          <w:color w:val="000000"/>
          <w:sz w:val="28"/>
          <w:szCs w:val="28"/>
        </w:rPr>
        <w:t>6</w:t>
      </w:r>
      <w:r w:rsidRPr="006577C6">
        <w:rPr>
          <w:rFonts w:ascii="Times New Roman" w:hAnsi="Times New Roman"/>
          <w:color w:val="000000"/>
          <w:sz w:val="28"/>
          <w:szCs w:val="28"/>
        </w:rPr>
        <w:t>. Внесенный победителем торгов задаток засчитывается в оплату приобретаемого в собственность земельного участка или в счет арендной платы.</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Организатор торгов обязан в течение 3 банковских дней со дня подписания протокола о результатах торгов возвратить задаток участникам торгов, которые не выиграли их.</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2</w:t>
      </w:r>
      <w:r>
        <w:rPr>
          <w:rFonts w:ascii="Times New Roman" w:hAnsi="Times New Roman"/>
          <w:color w:val="000000"/>
          <w:sz w:val="28"/>
          <w:szCs w:val="28"/>
        </w:rPr>
        <w:t>7</w:t>
      </w:r>
      <w:r w:rsidRPr="006577C6">
        <w:rPr>
          <w:rFonts w:ascii="Times New Roman" w:hAnsi="Times New Roman"/>
          <w:color w:val="000000"/>
          <w:sz w:val="28"/>
          <w:szCs w:val="28"/>
        </w:rPr>
        <w:t>. 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w:t>
      </w:r>
      <w:r w:rsidRPr="006577C6">
        <w:rPr>
          <w:rStyle w:val="apple-converted-space"/>
          <w:rFonts w:ascii="Times New Roman" w:hAnsi="Times New Roman"/>
          <w:color w:val="000000"/>
          <w:sz w:val="28"/>
          <w:szCs w:val="28"/>
        </w:rPr>
        <w:t> </w:t>
      </w:r>
      <w:hyperlink r:id="rId9" w:history="1">
        <w:r w:rsidRPr="008A08AA">
          <w:rPr>
            <w:rStyle w:val="a3"/>
            <w:rFonts w:ascii="Times New Roman" w:hAnsi="Times New Roman"/>
            <w:sz w:val="28"/>
            <w:szCs w:val="28"/>
          </w:rPr>
          <w:t>законодательством</w:t>
        </w:r>
      </w:hyperlink>
      <w:r w:rsidRPr="006577C6">
        <w:rPr>
          <w:rStyle w:val="apple-converted-space"/>
          <w:rFonts w:ascii="Times New Roman" w:hAnsi="Times New Roman"/>
          <w:color w:val="000000"/>
          <w:sz w:val="28"/>
          <w:szCs w:val="28"/>
        </w:rPr>
        <w:t> </w:t>
      </w:r>
      <w:r w:rsidRPr="006577C6">
        <w:rPr>
          <w:rFonts w:ascii="Times New Roman" w:hAnsi="Times New Roman"/>
          <w:color w:val="000000"/>
          <w:sz w:val="28"/>
          <w:szCs w:val="28"/>
        </w:rPr>
        <w:t>Российской Федерации.</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2</w:t>
      </w:r>
      <w:r>
        <w:rPr>
          <w:rFonts w:ascii="Times New Roman" w:hAnsi="Times New Roman"/>
          <w:color w:val="000000"/>
          <w:sz w:val="28"/>
          <w:szCs w:val="28"/>
        </w:rPr>
        <w:t>8</w:t>
      </w:r>
      <w:r w:rsidRPr="006577C6">
        <w:rPr>
          <w:rFonts w:ascii="Times New Roman" w:hAnsi="Times New Roman"/>
          <w:color w:val="000000"/>
          <w:sz w:val="28"/>
          <w:szCs w:val="28"/>
        </w:rPr>
        <w:t>. Информация о результатах торгов публикуется в тех же средствах массовой информации, в которых было опубликовано извещение о проведении торгов, в месячный срок со дня заключения договора купли-продажи или аренды земельного участка. Информация включает в себя:</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а) наименование органа государственной власти или органа местного самоуправления, принявших решение о проведении торгов, реквизиты указанного решения;</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б) наименование организатора торгов;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в) имя (наименование) победителя торгов;</w:t>
      </w:r>
    </w:p>
    <w:p w:rsidR="00C1452C"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г) местоположение (адрес), площадь, границы, кадастровый номер земельного участка.</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p>
    <w:p w:rsidR="00C1452C" w:rsidRPr="008A08AA" w:rsidRDefault="00C1452C" w:rsidP="00C1452C">
      <w:pPr>
        <w:shd w:val="clear" w:color="auto" w:fill="FFFFFF"/>
        <w:spacing w:after="0" w:line="240" w:lineRule="auto"/>
        <w:jc w:val="center"/>
        <w:rPr>
          <w:rFonts w:ascii="Times New Roman" w:hAnsi="Times New Roman"/>
          <w:b/>
          <w:color w:val="000000"/>
          <w:sz w:val="28"/>
          <w:szCs w:val="28"/>
        </w:rPr>
      </w:pPr>
      <w:r w:rsidRPr="008A08AA">
        <w:rPr>
          <w:rFonts w:ascii="Times New Roman" w:hAnsi="Times New Roman"/>
          <w:b/>
          <w:color w:val="000000"/>
          <w:sz w:val="28"/>
          <w:szCs w:val="28"/>
        </w:rPr>
        <w:t xml:space="preserve">V. Признание торгов </w:t>
      </w:r>
      <w:proofErr w:type="gramStart"/>
      <w:r w:rsidRPr="008A08AA">
        <w:rPr>
          <w:rFonts w:ascii="Times New Roman" w:hAnsi="Times New Roman"/>
          <w:b/>
          <w:color w:val="000000"/>
          <w:sz w:val="28"/>
          <w:szCs w:val="28"/>
        </w:rPr>
        <w:t>несостоявшимися</w:t>
      </w:r>
      <w:proofErr w:type="gramEnd"/>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29</w:t>
      </w:r>
      <w:r w:rsidRPr="006577C6">
        <w:rPr>
          <w:rFonts w:ascii="Times New Roman" w:hAnsi="Times New Roman"/>
          <w:color w:val="000000"/>
          <w:sz w:val="28"/>
          <w:szCs w:val="28"/>
        </w:rPr>
        <w:t>. Торги по каждому выставленному предмету торгов признаются несостоявшимися в случае, если:</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а) в торгах участвовало менее 2 участников;</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б) ни один из участников торгов при проведен</w:t>
      </w:r>
      <w:proofErr w:type="gramStart"/>
      <w:r w:rsidRPr="006577C6">
        <w:rPr>
          <w:rFonts w:ascii="Times New Roman" w:hAnsi="Times New Roman"/>
          <w:color w:val="000000"/>
          <w:sz w:val="28"/>
          <w:szCs w:val="28"/>
        </w:rPr>
        <w:t>ии ау</w:t>
      </w:r>
      <w:proofErr w:type="gramEnd"/>
      <w:r w:rsidRPr="006577C6">
        <w:rPr>
          <w:rFonts w:ascii="Times New Roman" w:hAnsi="Times New Roman"/>
          <w:color w:val="000000"/>
          <w:sz w:val="28"/>
          <w:szCs w:val="28"/>
        </w:rPr>
        <w:t>кциона, открытого по форме подачи предложений о цене или размере арендной платы, после троекратного объявления начальной цены или начального размера арендной платы не поднял билет;</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в) ни один из участников торгов при проведении конкурса или аукциона, закрытого по форме подачи предложений о цене или размере арендной платы, в соответствии с решением организатора торгов не был признан победителем;</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lastRenderedPageBreak/>
        <w:t>г) победитель торгов уклонился от подписания протокола о результатах торгов, заключения договора купли-продажи или аренды земельного участка.</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3</w:t>
      </w:r>
      <w:r>
        <w:rPr>
          <w:rFonts w:ascii="Times New Roman" w:hAnsi="Times New Roman"/>
          <w:color w:val="000000"/>
          <w:sz w:val="28"/>
          <w:szCs w:val="28"/>
        </w:rPr>
        <w:t>0</w:t>
      </w:r>
      <w:r w:rsidRPr="006577C6">
        <w:rPr>
          <w:rFonts w:ascii="Times New Roman" w:hAnsi="Times New Roman"/>
          <w:color w:val="000000"/>
          <w:sz w:val="28"/>
          <w:szCs w:val="28"/>
        </w:rPr>
        <w:t>. Организатор торгов обязан в течение 3 банковских дней со дня подписания протокола о результатах торгов возвратить внесенный участниками несостоявшихся торгов задаток. В случае, предусмотренном</w:t>
      </w:r>
      <w:r w:rsidRPr="006577C6">
        <w:rPr>
          <w:rStyle w:val="apple-converted-space"/>
          <w:rFonts w:ascii="Times New Roman" w:hAnsi="Times New Roman"/>
          <w:color w:val="000000"/>
          <w:sz w:val="28"/>
          <w:szCs w:val="28"/>
        </w:rPr>
        <w:t> </w:t>
      </w:r>
      <w:hyperlink r:id="rId10" w:anchor="p185" w:tooltip="Ссылка на текущий документ" w:history="1">
        <w:r w:rsidRPr="00D656BB">
          <w:rPr>
            <w:rStyle w:val="a3"/>
            <w:rFonts w:ascii="Times New Roman" w:hAnsi="Times New Roman"/>
            <w:sz w:val="28"/>
            <w:szCs w:val="28"/>
          </w:rPr>
          <w:t>подпунктом "г"</w:t>
        </w:r>
      </w:hyperlink>
      <w:r w:rsidRPr="00D656BB">
        <w:rPr>
          <w:rStyle w:val="apple-converted-space"/>
          <w:rFonts w:ascii="Times New Roman" w:hAnsi="Times New Roman"/>
          <w:sz w:val="28"/>
          <w:szCs w:val="28"/>
        </w:rPr>
        <w:t> </w:t>
      </w:r>
      <w:r w:rsidRPr="006577C6">
        <w:rPr>
          <w:rFonts w:ascii="Times New Roman" w:hAnsi="Times New Roman"/>
          <w:color w:val="000000"/>
          <w:sz w:val="28"/>
          <w:szCs w:val="28"/>
        </w:rPr>
        <w:t xml:space="preserve">пункта </w:t>
      </w:r>
      <w:r>
        <w:rPr>
          <w:rFonts w:ascii="Times New Roman" w:hAnsi="Times New Roman"/>
          <w:color w:val="000000"/>
          <w:sz w:val="28"/>
          <w:szCs w:val="28"/>
        </w:rPr>
        <w:t>29</w:t>
      </w:r>
      <w:r w:rsidRPr="006577C6">
        <w:rPr>
          <w:rFonts w:ascii="Times New Roman" w:hAnsi="Times New Roman"/>
          <w:color w:val="000000"/>
          <w:sz w:val="28"/>
          <w:szCs w:val="28"/>
        </w:rPr>
        <w:t xml:space="preserve"> настоящих Правил, внесенный победителем торгов задаток ему не возвращается.</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3</w:t>
      </w:r>
      <w:r>
        <w:rPr>
          <w:rFonts w:ascii="Times New Roman" w:hAnsi="Times New Roman"/>
          <w:color w:val="000000"/>
          <w:sz w:val="28"/>
          <w:szCs w:val="28"/>
        </w:rPr>
        <w:t>1</w:t>
      </w:r>
      <w:r w:rsidRPr="006577C6">
        <w:rPr>
          <w:rFonts w:ascii="Times New Roman" w:hAnsi="Times New Roman"/>
          <w:color w:val="000000"/>
          <w:sz w:val="28"/>
          <w:szCs w:val="28"/>
        </w:rPr>
        <w:t>. Организатор торгов в случае признания торгов несостоявшимися вправе объявить о повторном проведении торгов. При этом могут быть изменены их условия. Организатор торгов может снизить начальную цену земельного участка или начальный размер арендной платы и уменьшить "шаг аукциона" не более чем на 15 процентов без проведения повторной оценки.</w:t>
      </w:r>
    </w:p>
    <w:p w:rsidR="00C1452C" w:rsidRPr="006577C6" w:rsidRDefault="00C1452C" w:rsidP="00C1452C">
      <w:pPr>
        <w:shd w:val="clear" w:color="auto" w:fill="FFFFFF"/>
        <w:spacing w:after="0" w:line="240" w:lineRule="auto"/>
        <w:ind w:firstLine="708"/>
        <w:jc w:val="both"/>
        <w:rPr>
          <w:rFonts w:ascii="Times New Roman" w:hAnsi="Times New Roman"/>
          <w:color w:val="000000"/>
          <w:sz w:val="28"/>
          <w:szCs w:val="28"/>
        </w:rPr>
      </w:pPr>
      <w:r w:rsidRPr="006577C6">
        <w:rPr>
          <w:rFonts w:ascii="Times New Roman" w:hAnsi="Times New Roman"/>
          <w:color w:val="000000"/>
          <w:sz w:val="28"/>
          <w:szCs w:val="28"/>
        </w:rPr>
        <w:t>В случае если организатором торгов выступает специализированная организация, условия конкурса, начальная цена или начальный размер арендной платы, "шаг аукциона" могут быть изменены в порядке, установленном для их утверждения.</w:t>
      </w:r>
    </w:p>
    <w:p w:rsidR="006C6EAC" w:rsidRDefault="006C6EAC"/>
    <w:sectPr w:rsidR="006C6E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452C"/>
    <w:rsid w:val="006C6EAC"/>
    <w:rsid w:val="00C14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1452C"/>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8"/>
      <w:szCs w:val="28"/>
    </w:rPr>
  </w:style>
  <w:style w:type="paragraph" w:styleId="2">
    <w:name w:val="heading 2"/>
    <w:basedOn w:val="a"/>
    <w:next w:val="a"/>
    <w:link w:val="20"/>
    <w:uiPriority w:val="9"/>
    <w:semiHidden/>
    <w:unhideWhenUsed/>
    <w:qFormat/>
    <w:rsid w:val="00C145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C1452C"/>
    <w:pPr>
      <w:spacing w:before="240" w:after="60"/>
      <w:outlineLvl w:val="4"/>
    </w:pPr>
    <w:rPr>
      <w:rFonts w:ascii="Calibri" w:eastAsia="Times New Roman"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1452C"/>
    <w:rPr>
      <w:rFonts w:ascii="Arial" w:eastAsia="Times New Roman" w:hAnsi="Arial" w:cs="Arial"/>
      <w:b/>
      <w:bCs/>
      <w:color w:val="000080"/>
      <w:sz w:val="28"/>
      <w:szCs w:val="28"/>
    </w:rPr>
  </w:style>
  <w:style w:type="character" w:customStyle="1" w:styleId="20">
    <w:name w:val="Заголовок 2 Знак"/>
    <w:basedOn w:val="a0"/>
    <w:link w:val="2"/>
    <w:uiPriority w:val="9"/>
    <w:semiHidden/>
    <w:rsid w:val="00C1452C"/>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C1452C"/>
    <w:rPr>
      <w:rFonts w:ascii="Calibri" w:eastAsia="Times New Roman" w:hAnsi="Calibri" w:cs="Times New Roman"/>
      <w:b/>
      <w:bCs/>
      <w:i/>
      <w:iCs/>
      <w:sz w:val="26"/>
      <w:szCs w:val="26"/>
      <w:lang w:eastAsia="en-US"/>
    </w:rPr>
  </w:style>
  <w:style w:type="character" w:customStyle="1" w:styleId="apple-converted-space">
    <w:name w:val="apple-converted-space"/>
    <w:basedOn w:val="a0"/>
    <w:rsid w:val="00C1452C"/>
  </w:style>
  <w:style w:type="character" w:styleId="a3">
    <w:name w:val="Hyperlink"/>
    <w:basedOn w:val="a0"/>
    <w:uiPriority w:val="99"/>
    <w:unhideWhenUsed/>
    <w:rsid w:val="00C1452C"/>
    <w:rPr>
      <w:color w:val="0000FF"/>
      <w:u w:val="single"/>
    </w:rPr>
  </w:style>
  <w:style w:type="character" w:styleId="a4">
    <w:name w:val="Emphasis"/>
    <w:basedOn w:val="a0"/>
    <w:uiPriority w:val="20"/>
    <w:qFormat/>
    <w:rsid w:val="00C1452C"/>
    <w:rPr>
      <w:i/>
      <w:iCs/>
    </w:rPr>
  </w:style>
  <w:style w:type="paragraph" w:customStyle="1" w:styleId="ConsTitle">
    <w:name w:val="ConsTitle"/>
    <w:rsid w:val="00C1452C"/>
    <w:pPr>
      <w:widowControl w:val="0"/>
      <w:autoSpaceDE w:val="0"/>
      <w:autoSpaceDN w:val="0"/>
      <w:adjustRightInd w:val="0"/>
      <w:spacing w:after="0" w:line="240" w:lineRule="auto"/>
    </w:pPr>
    <w:rPr>
      <w:rFonts w:ascii="Arial" w:eastAsia="Times New Roman" w:hAnsi="Arial" w:cs="Times New Roman"/>
      <w:b/>
      <w:sz w:val="16"/>
      <w:szCs w:val="20"/>
    </w:rPr>
  </w:style>
  <w:style w:type="paragraph" w:customStyle="1" w:styleId="ConsNormal">
    <w:name w:val="ConsNormal"/>
    <w:rsid w:val="00C1452C"/>
    <w:pPr>
      <w:widowControl w:val="0"/>
      <w:autoSpaceDE w:val="0"/>
      <w:autoSpaceDN w:val="0"/>
      <w:adjustRightInd w:val="0"/>
      <w:spacing w:after="0" w:line="240" w:lineRule="auto"/>
      <w:ind w:firstLine="720"/>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19447/" TargetMode="External"/><Relationship Id="rId3" Type="http://schemas.openxmlformats.org/officeDocument/2006/relationships/webSettings" Target="webSettings.xml"/><Relationship Id="rId7" Type="http://schemas.openxmlformats.org/officeDocument/2006/relationships/hyperlink" Target="http://torgi.gov.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53956/?dst=102116" TargetMode="External"/><Relationship Id="rId11" Type="http://schemas.openxmlformats.org/officeDocument/2006/relationships/fontTable" Target="fontTable.xml"/><Relationship Id="rId5" Type="http://schemas.openxmlformats.org/officeDocument/2006/relationships/hyperlink" Target="http://www.consultant.ru/document/cons_doc_LAW_153956/?dst=102115" TargetMode="External"/><Relationship Id="rId10" Type="http://schemas.openxmlformats.org/officeDocument/2006/relationships/hyperlink" Target="http://www.consultant.ru/document/cons_doc_LAW_119447/" TargetMode="External"/><Relationship Id="rId4" Type="http://schemas.openxmlformats.org/officeDocument/2006/relationships/hyperlink" Target="http://www.consultant.ru/document/cons_doc_LAW_147519/?dst=100070" TargetMode="External"/><Relationship Id="rId9" Type="http://schemas.openxmlformats.org/officeDocument/2006/relationships/hyperlink" Target="http://www.consultant.ru/document/cons_doc_LAW_153956/?dst=102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3401</Words>
  <Characters>19388</Characters>
  <Application>Microsoft Office Word</Application>
  <DocSecurity>0</DocSecurity>
  <Lines>161</Lines>
  <Paragraphs>45</Paragraphs>
  <ScaleCrop>false</ScaleCrop>
  <Company>Reanimator Extreme Edition</Company>
  <LinksUpToDate>false</LinksUpToDate>
  <CharactersWithSpaces>22744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cp:lastPrinted>2016-06-21T01:45:00Z</cp:lastPrinted>
  <dcterms:created xsi:type="dcterms:W3CDTF">2016-06-21T01:44:00Z</dcterms:created>
  <dcterms:modified xsi:type="dcterms:W3CDTF">2016-06-21T01:47:00Z</dcterms:modified>
</cp:coreProperties>
</file>