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BC" w:rsidRPr="003E728E" w:rsidRDefault="00ED63BC" w:rsidP="0001629D">
      <w:pPr>
        <w:pStyle w:val="Title"/>
        <w:spacing w:before="0" w:after="0"/>
        <w:ind w:firstLine="0"/>
        <w:rPr>
          <w:kern w:val="0"/>
        </w:rPr>
      </w:pPr>
      <w:r w:rsidRPr="003E728E">
        <w:rPr>
          <w:kern w:val="0"/>
        </w:rPr>
        <w:t>СОВЕТ МУНИЦИПАЛЬНОГО РАЙОНА</w:t>
      </w:r>
      <w:r w:rsidR="003E728E" w:rsidRPr="003E728E">
        <w:t xml:space="preserve"> «</w:t>
      </w:r>
      <w:r w:rsidRPr="003E728E">
        <w:rPr>
          <w:kern w:val="0"/>
        </w:rPr>
        <w:t>ПЕТРОВСК-ЗАБАЙКАЛЬСКИЙ РАЙОН»</w:t>
      </w:r>
    </w:p>
    <w:p w:rsidR="00ED63BC" w:rsidRPr="003E728E" w:rsidRDefault="00ED63BC" w:rsidP="0001629D">
      <w:pPr>
        <w:suppressAutoHyphens/>
        <w:ind w:firstLine="0"/>
        <w:rPr>
          <w:rFonts w:cs="Arial"/>
          <w:bCs/>
          <w:szCs w:val="36"/>
        </w:rPr>
      </w:pPr>
    </w:p>
    <w:p w:rsidR="003E728E" w:rsidRPr="003E728E" w:rsidRDefault="003E728E" w:rsidP="0001629D">
      <w:pPr>
        <w:suppressAutoHyphens/>
        <w:ind w:firstLine="0"/>
        <w:jc w:val="center"/>
        <w:rPr>
          <w:rFonts w:cs="Arial"/>
          <w:b/>
          <w:bCs/>
          <w:sz w:val="32"/>
          <w:szCs w:val="36"/>
        </w:rPr>
      </w:pPr>
      <w:r w:rsidRPr="003E728E">
        <w:rPr>
          <w:rFonts w:cs="Arial"/>
          <w:b/>
          <w:bCs/>
          <w:sz w:val="32"/>
          <w:szCs w:val="36"/>
        </w:rPr>
        <w:t>РЕШЕНИЕ</w:t>
      </w:r>
    </w:p>
    <w:p w:rsidR="00B2644C" w:rsidRDefault="00B2644C" w:rsidP="0001629D">
      <w:pPr>
        <w:suppressAutoHyphens/>
        <w:ind w:firstLine="0"/>
        <w:rPr>
          <w:rFonts w:cs="Arial"/>
          <w:bCs/>
          <w:szCs w:val="36"/>
        </w:rPr>
      </w:pPr>
    </w:p>
    <w:p w:rsidR="003E728E" w:rsidRPr="003E728E" w:rsidRDefault="003E728E" w:rsidP="0001629D">
      <w:pPr>
        <w:suppressAutoHyphens/>
        <w:ind w:firstLine="0"/>
        <w:rPr>
          <w:rFonts w:cs="Arial"/>
          <w:bCs/>
          <w:szCs w:val="36"/>
        </w:rPr>
      </w:pPr>
    </w:p>
    <w:p w:rsidR="00ED63BC" w:rsidRPr="003E728E" w:rsidRDefault="00B2644C" w:rsidP="0001629D">
      <w:pPr>
        <w:suppressAutoHyphens/>
        <w:ind w:firstLine="0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23 ноября 2016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года</w:t>
      </w:r>
      <w:r w:rsidR="003E728E">
        <w:rPr>
          <w:rFonts w:cs="Arial"/>
          <w:bCs/>
          <w:szCs w:val="28"/>
        </w:rPr>
        <w:tab/>
      </w:r>
      <w:r w:rsidR="003E728E">
        <w:rPr>
          <w:rFonts w:cs="Arial"/>
          <w:bCs/>
          <w:szCs w:val="28"/>
        </w:rPr>
        <w:tab/>
      </w:r>
      <w:r w:rsidR="003E728E">
        <w:rPr>
          <w:rFonts w:cs="Arial"/>
          <w:bCs/>
          <w:szCs w:val="28"/>
        </w:rPr>
        <w:tab/>
      </w:r>
      <w:r w:rsidR="003E728E">
        <w:rPr>
          <w:rFonts w:cs="Arial"/>
          <w:bCs/>
          <w:szCs w:val="28"/>
        </w:rPr>
        <w:tab/>
      </w:r>
      <w:r w:rsidR="003E728E">
        <w:rPr>
          <w:rFonts w:cs="Arial"/>
          <w:bCs/>
          <w:szCs w:val="28"/>
        </w:rPr>
        <w:tab/>
      </w:r>
      <w:r w:rsidR="003E728E">
        <w:rPr>
          <w:rFonts w:cs="Arial"/>
          <w:bCs/>
          <w:szCs w:val="28"/>
        </w:rPr>
        <w:tab/>
      </w:r>
      <w:r w:rsidR="003E728E">
        <w:rPr>
          <w:rFonts w:cs="Arial"/>
          <w:bCs/>
          <w:szCs w:val="28"/>
        </w:rPr>
        <w:tab/>
      </w:r>
      <w:r w:rsidR="003E728E">
        <w:rPr>
          <w:rFonts w:cs="Arial"/>
          <w:bCs/>
          <w:szCs w:val="28"/>
        </w:rPr>
        <w:tab/>
      </w:r>
      <w:r w:rsidR="003E728E">
        <w:rPr>
          <w:rFonts w:cs="Arial"/>
          <w:bCs/>
          <w:szCs w:val="28"/>
        </w:rPr>
        <w:tab/>
      </w:r>
      <w:r w:rsidR="003E728E">
        <w:rPr>
          <w:rFonts w:cs="Arial"/>
          <w:bCs/>
          <w:szCs w:val="28"/>
        </w:rPr>
        <w:tab/>
      </w:r>
      <w:r w:rsidR="003E728E" w:rsidRPr="003E728E">
        <w:rPr>
          <w:rFonts w:cs="Arial"/>
          <w:bCs/>
          <w:szCs w:val="28"/>
        </w:rPr>
        <w:t xml:space="preserve">№ </w:t>
      </w:r>
      <w:r w:rsidRPr="003E728E">
        <w:rPr>
          <w:rFonts w:cs="Arial"/>
          <w:bCs/>
          <w:szCs w:val="28"/>
        </w:rPr>
        <w:t>276</w:t>
      </w:r>
    </w:p>
    <w:p w:rsidR="00B02FBA" w:rsidRDefault="00B02FBA" w:rsidP="0001629D">
      <w:pPr>
        <w:suppressAutoHyphens/>
        <w:ind w:firstLine="0"/>
        <w:rPr>
          <w:rFonts w:cs="Arial"/>
          <w:bCs/>
          <w:szCs w:val="28"/>
        </w:rPr>
      </w:pPr>
    </w:p>
    <w:p w:rsidR="003E728E" w:rsidRPr="003E728E" w:rsidRDefault="003E728E" w:rsidP="0001629D">
      <w:pPr>
        <w:suppressAutoHyphens/>
        <w:ind w:firstLine="0"/>
        <w:rPr>
          <w:rFonts w:cs="Arial"/>
          <w:bCs/>
          <w:szCs w:val="28"/>
        </w:rPr>
      </w:pPr>
    </w:p>
    <w:p w:rsidR="00ED63BC" w:rsidRPr="003E728E" w:rsidRDefault="00ED63BC" w:rsidP="0001629D">
      <w:pPr>
        <w:suppressAutoHyphens/>
        <w:ind w:firstLine="0"/>
        <w:jc w:val="center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г.Петровск-Забайкальский</w:t>
      </w:r>
    </w:p>
    <w:p w:rsidR="00B2644C" w:rsidRPr="003E728E" w:rsidRDefault="00B2644C" w:rsidP="0001629D">
      <w:pPr>
        <w:suppressAutoHyphens/>
        <w:ind w:firstLine="0"/>
        <w:rPr>
          <w:rFonts w:cs="Arial"/>
          <w:bCs/>
          <w:szCs w:val="28"/>
        </w:rPr>
      </w:pPr>
    </w:p>
    <w:p w:rsidR="00ED63BC" w:rsidRPr="003E728E" w:rsidRDefault="00ED63BC" w:rsidP="0001629D">
      <w:pPr>
        <w:suppressAutoHyphens/>
        <w:ind w:firstLine="0"/>
        <w:rPr>
          <w:rFonts w:cs="Arial"/>
          <w:bCs/>
          <w:szCs w:val="8"/>
        </w:rPr>
      </w:pPr>
    </w:p>
    <w:p w:rsidR="00ED63BC" w:rsidRPr="003E728E" w:rsidRDefault="00ED63BC" w:rsidP="0001629D">
      <w:pPr>
        <w:suppressAutoHyphens/>
        <w:ind w:firstLine="0"/>
        <w:rPr>
          <w:rFonts w:cs="Arial"/>
          <w:bCs/>
          <w:szCs w:val="16"/>
        </w:rPr>
      </w:pPr>
    </w:p>
    <w:p w:rsidR="003E728E" w:rsidRDefault="00C46856" w:rsidP="0001629D">
      <w:pPr>
        <w:pStyle w:val="Title"/>
        <w:spacing w:before="0" w:after="0"/>
        <w:ind w:firstLine="0"/>
      </w:pPr>
      <w:r w:rsidRPr="003E728E">
        <w:rPr>
          <w:kern w:val="0"/>
        </w:rPr>
        <w:t xml:space="preserve">О </w:t>
      </w:r>
      <w:r w:rsidR="005B3B9D" w:rsidRPr="003E728E">
        <w:rPr>
          <w:kern w:val="0"/>
        </w:rPr>
        <w:t>внесении изменений в решение Совета муниципального ра</w:t>
      </w:r>
      <w:r w:rsidR="005B3B9D" w:rsidRPr="003E728E">
        <w:rPr>
          <w:kern w:val="0"/>
        </w:rPr>
        <w:t>й</w:t>
      </w:r>
      <w:r w:rsidR="005B3B9D" w:rsidRPr="003E728E">
        <w:rPr>
          <w:kern w:val="0"/>
        </w:rPr>
        <w:t>она</w:t>
      </w:r>
      <w:r w:rsidR="003E728E" w:rsidRPr="003E728E">
        <w:t xml:space="preserve"> «</w:t>
      </w:r>
      <w:r w:rsidR="005B3B9D" w:rsidRPr="003E728E">
        <w:rPr>
          <w:kern w:val="0"/>
        </w:rPr>
        <w:t>Петровск-Забайкальский район» от 25 марта 2015</w:t>
      </w:r>
      <w:r w:rsidR="003E728E">
        <w:t xml:space="preserve"> </w:t>
      </w:r>
      <w:r w:rsidR="003E728E" w:rsidRPr="003E728E">
        <w:t>года</w:t>
      </w:r>
      <w:r w:rsidR="003E728E">
        <w:t xml:space="preserve"> </w:t>
      </w:r>
      <w:r w:rsidR="003E728E" w:rsidRPr="003E728E">
        <w:t>№</w:t>
      </w:r>
      <w:r w:rsidR="003E728E">
        <w:t xml:space="preserve"> </w:t>
      </w:r>
      <w:r w:rsidR="005B3B9D" w:rsidRPr="003E728E">
        <w:rPr>
          <w:kern w:val="0"/>
        </w:rPr>
        <w:t>137</w:t>
      </w:r>
      <w:r w:rsidR="003E728E" w:rsidRPr="003E728E">
        <w:t xml:space="preserve"> «</w:t>
      </w:r>
      <w:r w:rsidR="005B3B9D" w:rsidRPr="003E728E">
        <w:rPr>
          <w:kern w:val="0"/>
        </w:rPr>
        <w:t xml:space="preserve">Об утверждении Положения о </w:t>
      </w:r>
      <w:r w:rsidRPr="003E728E">
        <w:rPr>
          <w:kern w:val="0"/>
        </w:rPr>
        <w:t>пенси</w:t>
      </w:r>
      <w:r w:rsidR="005B3B9D" w:rsidRPr="003E728E">
        <w:rPr>
          <w:kern w:val="0"/>
        </w:rPr>
        <w:t>онном обеспечении за выслугу лет</w:t>
      </w:r>
      <w:r w:rsidRPr="003E728E">
        <w:rPr>
          <w:kern w:val="0"/>
        </w:rPr>
        <w:t xml:space="preserve"> муниципальны</w:t>
      </w:r>
      <w:r w:rsidR="005B3B9D" w:rsidRPr="003E728E">
        <w:rPr>
          <w:kern w:val="0"/>
        </w:rPr>
        <w:t>х</w:t>
      </w:r>
      <w:r w:rsidRPr="003E728E">
        <w:rPr>
          <w:kern w:val="0"/>
        </w:rPr>
        <w:t xml:space="preserve"> служащи</w:t>
      </w:r>
      <w:r w:rsidR="005B3B9D" w:rsidRPr="003E728E">
        <w:rPr>
          <w:kern w:val="0"/>
        </w:rPr>
        <w:t>х</w:t>
      </w:r>
      <w:r w:rsidR="003E728E">
        <w:t xml:space="preserve"> </w:t>
      </w:r>
      <w:r w:rsidR="005B3B9D" w:rsidRPr="003E728E">
        <w:rPr>
          <w:kern w:val="0"/>
        </w:rPr>
        <w:t>органов местного сам</w:t>
      </w:r>
      <w:r w:rsidR="005B3B9D" w:rsidRPr="003E728E">
        <w:rPr>
          <w:kern w:val="0"/>
        </w:rPr>
        <w:t>о</w:t>
      </w:r>
      <w:r w:rsidR="005B3B9D" w:rsidRPr="003E728E">
        <w:rPr>
          <w:kern w:val="0"/>
        </w:rPr>
        <w:t>управления</w:t>
      </w:r>
      <w:r w:rsidR="003E728E">
        <w:t xml:space="preserve"> </w:t>
      </w:r>
      <w:r w:rsidR="00ED63BC" w:rsidRPr="003E728E">
        <w:rPr>
          <w:kern w:val="0"/>
        </w:rPr>
        <w:t>муниципально</w:t>
      </w:r>
      <w:r w:rsidR="005B3B9D" w:rsidRPr="003E728E">
        <w:rPr>
          <w:kern w:val="0"/>
        </w:rPr>
        <w:t>го</w:t>
      </w:r>
      <w:r w:rsidR="00ED63BC" w:rsidRPr="003E728E">
        <w:rPr>
          <w:kern w:val="0"/>
        </w:rPr>
        <w:t xml:space="preserve"> район</w:t>
      </w:r>
      <w:r w:rsidR="005B3B9D" w:rsidRPr="003E728E">
        <w:rPr>
          <w:kern w:val="0"/>
        </w:rPr>
        <w:t>а</w:t>
      </w:r>
      <w:r w:rsidR="003E728E">
        <w:rPr>
          <w:kern w:val="0"/>
        </w:rPr>
        <w:t xml:space="preserve"> </w:t>
      </w:r>
      <w:r w:rsidR="00ED63BC" w:rsidRPr="003E728E">
        <w:rPr>
          <w:kern w:val="0"/>
        </w:rPr>
        <w:t>«Петровск-Забайкальский район»</w:t>
      </w:r>
    </w:p>
    <w:p w:rsidR="00ED63BC" w:rsidRDefault="00ED63BC" w:rsidP="0001629D">
      <w:pPr>
        <w:suppressAutoHyphens/>
        <w:ind w:firstLine="709"/>
        <w:rPr>
          <w:rFonts w:cs="Arial"/>
          <w:szCs w:val="28"/>
        </w:rPr>
      </w:pPr>
    </w:p>
    <w:p w:rsidR="003E728E" w:rsidRPr="003E728E" w:rsidRDefault="003E728E" w:rsidP="0001629D">
      <w:pPr>
        <w:suppressAutoHyphens/>
        <w:ind w:firstLine="709"/>
        <w:rPr>
          <w:rFonts w:cs="Arial"/>
          <w:szCs w:val="28"/>
        </w:rPr>
      </w:pPr>
    </w:p>
    <w:p w:rsidR="003E728E" w:rsidRDefault="008372E7" w:rsidP="0001629D">
      <w:pPr>
        <w:tabs>
          <w:tab w:val="left" w:pos="567"/>
          <w:tab w:val="left" w:pos="709"/>
        </w:tabs>
        <w:suppressAutoHyphens/>
        <w:ind w:firstLine="709"/>
        <w:rPr>
          <w:rFonts w:cs="Arial"/>
          <w:szCs w:val="28"/>
        </w:rPr>
      </w:pPr>
      <w:r w:rsidRPr="003E728E">
        <w:rPr>
          <w:rFonts w:cs="Arial"/>
          <w:szCs w:val="28"/>
        </w:rPr>
        <w:t>В соответствии с</w:t>
      </w:r>
      <w:r w:rsidR="00C46856" w:rsidRPr="003E728E">
        <w:rPr>
          <w:rFonts w:cs="Arial"/>
          <w:szCs w:val="28"/>
        </w:rPr>
        <w:t xml:space="preserve">о статьей 24 </w:t>
      </w:r>
      <w:r w:rsidR="007E7755" w:rsidRPr="003E728E">
        <w:rPr>
          <w:rFonts w:cs="Arial"/>
          <w:szCs w:val="28"/>
        </w:rPr>
        <w:t>Федеральн</w:t>
      </w:r>
      <w:r w:rsidR="00C46856" w:rsidRPr="003E728E">
        <w:rPr>
          <w:rFonts w:cs="Arial"/>
          <w:szCs w:val="28"/>
        </w:rPr>
        <w:t>ого</w:t>
      </w:r>
      <w:r w:rsidR="007E7755" w:rsidRPr="003E728E">
        <w:rPr>
          <w:rFonts w:cs="Arial"/>
          <w:szCs w:val="28"/>
        </w:rPr>
        <w:t xml:space="preserve"> закон</w:t>
      </w:r>
      <w:r w:rsidR="00C46856" w:rsidRPr="003E728E">
        <w:rPr>
          <w:rFonts w:cs="Arial"/>
          <w:szCs w:val="28"/>
        </w:rPr>
        <w:t>а</w:t>
      </w:r>
      <w:r w:rsidR="007E7755" w:rsidRPr="003E728E">
        <w:rPr>
          <w:rFonts w:cs="Arial"/>
          <w:szCs w:val="28"/>
        </w:rPr>
        <w:t xml:space="preserve"> </w:t>
      </w:r>
      <w:hyperlink r:id="rId8" w:history="1">
        <w:r w:rsidR="0006767F">
          <w:rPr>
            <w:rStyle w:val="a9"/>
            <w:rFonts w:cs="Arial"/>
            <w:szCs w:val="28"/>
          </w:rPr>
          <w:t>от 02 марта 2007 года № 25-ФЗ</w:t>
        </w:r>
      </w:hyperlink>
      <w:r w:rsidR="007E7755" w:rsidRPr="003E728E">
        <w:rPr>
          <w:rFonts w:cs="Arial"/>
          <w:szCs w:val="28"/>
        </w:rPr>
        <w:t xml:space="preserve"> «О муниципальной службе в Российской Федерации»</w:t>
      </w:r>
      <w:r w:rsidR="003E728E" w:rsidRPr="003E728E">
        <w:rPr>
          <w:rFonts w:cs="Arial"/>
          <w:szCs w:val="28"/>
        </w:rPr>
        <w:t>,</w:t>
      </w:r>
      <w:r w:rsidR="003E728E">
        <w:rPr>
          <w:rFonts w:cs="Arial"/>
          <w:szCs w:val="28"/>
        </w:rPr>
        <w:t xml:space="preserve"> </w:t>
      </w:r>
      <w:r w:rsidR="00C46856" w:rsidRPr="003E728E">
        <w:rPr>
          <w:rFonts w:cs="Arial"/>
          <w:szCs w:val="28"/>
        </w:rPr>
        <w:t>статьей 14 З</w:t>
      </w:r>
      <w:r w:rsidRPr="003E728E">
        <w:rPr>
          <w:rFonts w:cs="Arial"/>
          <w:szCs w:val="28"/>
        </w:rPr>
        <w:t>акон</w:t>
      </w:r>
      <w:r w:rsidR="00C46856" w:rsidRPr="003E728E">
        <w:rPr>
          <w:rFonts w:cs="Arial"/>
          <w:szCs w:val="28"/>
        </w:rPr>
        <w:t>а</w:t>
      </w:r>
      <w:r w:rsidRPr="003E728E">
        <w:rPr>
          <w:rFonts w:cs="Arial"/>
          <w:szCs w:val="28"/>
        </w:rPr>
        <w:t xml:space="preserve"> Забайкальского края </w:t>
      </w:r>
      <w:hyperlink r:id="rId9" w:history="1">
        <w:r w:rsidR="0006767F">
          <w:rPr>
            <w:rStyle w:val="a9"/>
            <w:rFonts w:cs="Arial"/>
            <w:szCs w:val="28"/>
          </w:rPr>
          <w:t>от 29 декабря 2008 года № 108-ЗЗК</w:t>
        </w:r>
      </w:hyperlink>
      <w:r w:rsidRPr="003E728E">
        <w:rPr>
          <w:rFonts w:cs="Arial"/>
          <w:szCs w:val="28"/>
        </w:rPr>
        <w:t xml:space="preserve"> «О </w:t>
      </w:r>
      <w:r w:rsidR="00C46856" w:rsidRPr="003E728E">
        <w:rPr>
          <w:rFonts w:cs="Arial"/>
          <w:szCs w:val="28"/>
        </w:rPr>
        <w:t>муниципальной службе в З</w:t>
      </w:r>
      <w:r w:rsidRPr="003E728E">
        <w:rPr>
          <w:rFonts w:cs="Arial"/>
          <w:szCs w:val="28"/>
        </w:rPr>
        <w:t>абайкальско</w:t>
      </w:r>
      <w:r w:rsidR="00C46856" w:rsidRPr="003E728E">
        <w:rPr>
          <w:rFonts w:cs="Arial"/>
          <w:szCs w:val="28"/>
        </w:rPr>
        <w:t>м</w:t>
      </w:r>
      <w:r w:rsidRPr="003E728E">
        <w:rPr>
          <w:rFonts w:cs="Arial"/>
          <w:szCs w:val="28"/>
        </w:rPr>
        <w:t xml:space="preserve"> кра</w:t>
      </w:r>
      <w:r w:rsidR="00C46856" w:rsidRPr="003E728E">
        <w:rPr>
          <w:rFonts w:cs="Arial"/>
          <w:szCs w:val="28"/>
        </w:rPr>
        <w:t>е</w:t>
      </w:r>
      <w:r w:rsidRPr="003E728E">
        <w:rPr>
          <w:rFonts w:cs="Arial"/>
          <w:szCs w:val="28"/>
        </w:rPr>
        <w:t>»</w:t>
      </w:r>
      <w:r w:rsidR="003E728E" w:rsidRPr="003E728E">
        <w:rPr>
          <w:rFonts w:cs="Arial"/>
          <w:szCs w:val="28"/>
        </w:rPr>
        <w:t>,</w:t>
      </w:r>
      <w:r w:rsidR="003E728E">
        <w:rPr>
          <w:rFonts w:cs="Arial"/>
          <w:szCs w:val="28"/>
        </w:rPr>
        <w:t xml:space="preserve"> </w:t>
      </w:r>
      <w:r w:rsidRPr="003E728E">
        <w:rPr>
          <w:rFonts w:cs="Arial"/>
          <w:szCs w:val="28"/>
        </w:rPr>
        <w:t>р</w:t>
      </w:r>
      <w:r w:rsidR="00ED63BC" w:rsidRPr="003E728E">
        <w:rPr>
          <w:rFonts w:cs="Arial"/>
          <w:szCs w:val="28"/>
        </w:rPr>
        <w:t>уководствуясь статьей</w:t>
      </w:r>
      <w:r w:rsidR="003E728E">
        <w:rPr>
          <w:rFonts w:cs="Arial"/>
          <w:szCs w:val="28"/>
        </w:rPr>
        <w:t xml:space="preserve"> </w:t>
      </w:r>
      <w:r w:rsidR="00ED63BC" w:rsidRPr="003E728E">
        <w:rPr>
          <w:rFonts w:cs="Arial"/>
          <w:szCs w:val="28"/>
        </w:rPr>
        <w:t xml:space="preserve">22 </w:t>
      </w:r>
      <w:hyperlink r:id="rId10" w:history="1">
        <w:r w:rsidR="0025595B">
          <w:rPr>
            <w:rStyle w:val="a9"/>
            <w:rFonts w:cs="Arial"/>
            <w:szCs w:val="28"/>
          </w:rPr>
          <w:t>Устава муниципального района «Петровск-Забайкальский район»</w:t>
        </w:r>
      </w:hyperlink>
      <w:r w:rsidR="003E728E" w:rsidRPr="003E728E">
        <w:rPr>
          <w:rFonts w:cs="Arial"/>
          <w:szCs w:val="28"/>
        </w:rPr>
        <w:t>,</w:t>
      </w:r>
      <w:r w:rsidR="003E728E">
        <w:rPr>
          <w:rFonts w:cs="Arial"/>
          <w:szCs w:val="28"/>
        </w:rPr>
        <w:t xml:space="preserve"> </w:t>
      </w:r>
      <w:r w:rsidR="00ED63BC" w:rsidRPr="003E728E">
        <w:rPr>
          <w:rFonts w:cs="Arial"/>
          <w:szCs w:val="28"/>
        </w:rPr>
        <w:t xml:space="preserve">Совет </w:t>
      </w:r>
      <w:r w:rsidR="00C46856" w:rsidRPr="003E728E">
        <w:rPr>
          <w:rFonts w:cs="Arial"/>
          <w:szCs w:val="28"/>
        </w:rPr>
        <w:t xml:space="preserve">муниципального </w:t>
      </w:r>
      <w:r w:rsidR="00ED63BC" w:rsidRPr="003E728E">
        <w:rPr>
          <w:rFonts w:cs="Arial"/>
          <w:szCs w:val="28"/>
        </w:rPr>
        <w:t>района</w:t>
      </w:r>
      <w:r w:rsidR="00C46856" w:rsidRPr="003E728E">
        <w:rPr>
          <w:rFonts w:cs="Arial"/>
          <w:szCs w:val="28"/>
        </w:rPr>
        <w:t xml:space="preserve"> «Петровск-Забайкальский район»</w:t>
      </w:r>
      <w:r w:rsidR="003E728E">
        <w:rPr>
          <w:rFonts w:cs="Arial"/>
          <w:szCs w:val="28"/>
        </w:rPr>
        <w:t xml:space="preserve"> </w:t>
      </w:r>
      <w:r w:rsidR="00ED63BC" w:rsidRPr="003E728E">
        <w:rPr>
          <w:rFonts w:cs="Arial"/>
          <w:bCs/>
          <w:szCs w:val="28"/>
        </w:rPr>
        <w:t>решил</w:t>
      </w:r>
      <w:r w:rsidR="00ED63BC" w:rsidRPr="003E728E">
        <w:rPr>
          <w:rFonts w:cs="Arial"/>
          <w:szCs w:val="28"/>
        </w:rPr>
        <w:t>:</w:t>
      </w:r>
    </w:p>
    <w:p w:rsidR="003E728E" w:rsidRDefault="003E728E" w:rsidP="0001629D">
      <w:pPr>
        <w:suppressAutoHyphens/>
        <w:ind w:firstLine="709"/>
        <w:rPr>
          <w:rFonts w:cs="Arial"/>
          <w:szCs w:val="28"/>
        </w:rPr>
      </w:pPr>
    </w:p>
    <w:p w:rsidR="003E728E" w:rsidRDefault="00ED63BC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szCs w:val="28"/>
        </w:rPr>
        <w:t xml:space="preserve">1. </w:t>
      </w:r>
      <w:r w:rsidR="005B3B9D" w:rsidRPr="003E728E">
        <w:rPr>
          <w:rFonts w:cs="Arial"/>
          <w:szCs w:val="28"/>
        </w:rPr>
        <w:t xml:space="preserve">Внести в </w:t>
      </w:r>
      <w:r w:rsidR="001A1D1D" w:rsidRPr="003E728E">
        <w:rPr>
          <w:rFonts w:cs="Arial"/>
          <w:bCs/>
          <w:szCs w:val="28"/>
        </w:rPr>
        <w:t xml:space="preserve">Положение о </w:t>
      </w:r>
      <w:r w:rsidR="00163D87" w:rsidRPr="003E728E">
        <w:rPr>
          <w:rFonts w:cs="Arial"/>
          <w:bCs/>
          <w:szCs w:val="28"/>
        </w:rPr>
        <w:t>пенсионном обеспечении за выслугу лет муниципальных служащих органов местного самоуправления</w:t>
      </w:r>
      <w:r w:rsidR="003E728E">
        <w:rPr>
          <w:rFonts w:cs="Arial"/>
          <w:bCs/>
          <w:szCs w:val="28"/>
        </w:rPr>
        <w:t xml:space="preserve"> </w:t>
      </w:r>
      <w:r w:rsidR="00C46856" w:rsidRPr="003E728E">
        <w:rPr>
          <w:rFonts w:cs="Arial"/>
          <w:bCs/>
          <w:szCs w:val="28"/>
        </w:rPr>
        <w:t>муниципально</w:t>
      </w:r>
      <w:r w:rsidR="00163D87" w:rsidRPr="003E728E">
        <w:rPr>
          <w:rFonts w:cs="Arial"/>
          <w:bCs/>
          <w:szCs w:val="28"/>
        </w:rPr>
        <w:t>го</w:t>
      </w:r>
      <w:r w:rsidR="00C46856" w:rsidRPr="003E728E">
        <w:rPr>
          <w:rFonts w:cs="Arial"/>
          <w:bCs/>
          <w:szCs w:val="28"/>
        </w:rPr>
        <w:t xml:space="preserve"> район</w:t>
      </w:r>
      <w:r w:rsidR="00163D87" w:rsidRPr="003E728E">
        <w:rPr>
          <w:rFonts w:cs="Arial"/>
          <w:bCs/>
          <w:szCs w:val="28"/>
        </w:rPr>
        <w:t>а</w:t>
      </w:r>
      <w:r w:rsidR="001A1D1D" w:rsidRPr="003E728E">
        <w:rPr>
          <w:rFonts w:cs="Arial"/>
          <w:bCs/>
          <w:szCs w:val="28"/>
        </w:rPr>
        <w:t xml:space="preserve"> «Петровск-Забайкальский район»</w:t>
      </w:r>
      <w:r w:rsidR="00163D87" w:rsidRPr="003E728E">
        <w:rPr>
          <w:rFonts w:cs="Arial"/>
          <w:bCs/>
          <w:szCs w:val="28"/>
        </w:rPr>
        <w:t xml:space="preserve"> следующие изменения:</w:t>
      </w:r>
    </w:p>
    <w:p w:rsidR="00E45B31" w:rsidRPr="003E728E" w:rsidRDefault="00163D87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1) пункт 1.1. раздела 1 читать «</w:t>
      </w:r>
      <w:r w:rsidR="00C46856" w:rsidRPr="003E728E">
        <w:rPr>
          <w:rFonts w:cs="Arial"/>
          <w:bCs/>
          <w:szCs w:val="28"/>
        </w:rPr>
        <w:t>1.</w:t>
      </w:r>
      <w:r w:rsidRPr="003E728E">
        <w:rPr>
          <w:rFonts w:cs="Arial"/>
          <w:bCs/>
          <w:szCs w:val="28"/>
        </w:rPr>
        <w:t>1.</w:t>
      </w:r>
      <w:r w:rsidR="003E728E">
        <w:rPr>
          <w:rFonts w:cs="Arial"/>
          <w:bCs/>
          <w:szCs w:val="28"/>
        </w:rPr>
        <w:t xml:space="preserve"> </w:t>
      </w:r>
      <w:r w:rsidR="00E45B31" w:rsidRPr="003E728E">
        <w:rPr>
          <w:rFonts w:cs="Arial"/>
          <w:bCs/>
          <w:szCs w:val="28"/>
        </w:rPr>
        <w:t xml:space="preserve">Муниципальные служащие </w:t>
      </w:r>
      <w:r w:rsidR="00086C7E" w:rsidRPr="003E728E">
        <w:rPr>
          <w:rFonts w:cs="Arial"/>
          <w:bCs/>
          <w:szCs w:val="28"/>
        </w:rPr>
        <w:t>в</w:t>
      </w:r>
      <w:r w:rsidR="00E45B31" w:rsidRPr="003E728E">
        <w:rPr>
          <w:rFonts w:cs="Arial"/>
          <w:bCs/>
          <w:szCs w:val="28"/>
        </w:rPr>
        <w:t xml:space="preserve"> муниципально</w:t>
      </w:r>
      <w:r w:rsidR="00086C7E" w:rsidRPr="003E728E">
        <w:rPr>
          <w:rFonts w:cs="Arial"/>
          <w:bCs/>
          <w:szCs w:val="28"/>
        </w:rPr>
        <w:t>м</w:t>
      </w:r>
      <w:r w:rsidR="00E45B31" w:rsidRPr="003E728E">
        <w:rPr>
          <w:rFonts w:cs="Arial"/>
          <w:bCs/>
          <w:szCs w:val="28"/>
        </w:rPr>
        <w:t xml:space="preserve"> район</w:t>
      </w:r>
      <w:r w:rsidR="00086C7E" w:rsidRPr="003E728E">
        <w:rPr>
          <w:rFonts w:cs="Arial"/>
          <w:bCs/>
          <w:szCs w:val="28"/>
        </w:rPr>
        <w:t>е</w:t>
      </w:r>
      <w:r w:rsidR="00E45B31" w:rsidRPr="003E728E">
        <w:rPr>
          <w:rFonts w:cs="Arial"/>
          <w:bCs/>
          <w:szCs w:val="28"/>
        </w:rPr>
        <w:t xml:space="preserve"> «Петровск-Забайкальский район» </w:t>
      </w:r>
      <w:r w:rsidR="00086C7E" w:rsidRPr="003E728E">
        <w:rPr>
          <w:rFonts w:cs="Arial"/>
          <w:bCs/>
          <w:szCs w:val="28"/>
        </w:rPr>
        <w:t xml:space="preserve">(далее </w:t>
      </w:r>
      <w:r w:rsidR="003E728E" w:rsidRPr="003E728E">
        <w:rPr>
          <w:rFonts w:cs="Arial"/>
          <w:bCs/>
          <w:szCs w:val="28"/>
        </w:rPr>
        <w:t>-</w:t>
      </w:r>
      <w:r w:rsidR="00086C7E" w:rsidRPr="003E728E">
        <w:rPr>
          <w:rFonts w:cs="Arial"/>
          <w:bCs/>
          <w:szCs w:val="28"/>
        </w:rPr>
        <w:t xml:space="preserve"> муниципальные служащие) </w:t>
      </w:r>
      <w:r w:rsidR="00E45B31" w:rsidRPr="003E728E">
        <w:rPr>
          <w:rFonts w:cs="Arial"/>
          <w:bCs/>
          <w:szCs w:val="28"/>
        </w:rPr>
        <w:t>при наличии стажа муниципальной службы</w:t>
      </w:r>
      <w:r w:rsidR="003E728E" w:rsidRPr="003E728E">
        <w:rPr>
          <w:rFonts w:cs="Arial"/>
          <w:bCs/>
          <w:szCs w:val="28"/>
        </w:rPr>
        <w:t xml:space="preserve">, </w:t>
      </w:r>
      <w:r w:rsidR="00C224AC" w:rsidRPr="003E728E">
        <w:rPr>
          <w:rFonts w:cs="Arial"/>
          <w:bCs/>
          <w:szCs w:val="28"/>
        </w:rPr>
        <w:t xml:space="preserve">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</w:t>
      </w:r>
      <w:hyperlink r:id="rId11" w:history="1">
        <w:r w:rsidR="0006767F">
          <w:rPr>
            <w:rStyle w:val="a9"/>
            <w:rFonts w:cs="Arial"/>
            <w:bCs/>
            <w:szCs w:val="28"/>
          </w:rPr>
          <w:t>от 15 декабря 2001 года № 166-ФЗ</w:t>
        </w:r>
      </w:hyperlink>
      <w:r w:rsidR="00C224AC" w:rsidRPr="003E728E">
        <w:rPr>
          <w:rFonts w:cs="Arial"/>
          <w:bCs/>
          <w:szCs w:val="28"/>
        </w:rPr>
        <w:t xml:space="preserve"> «О государственном пенсионном обеспечении в Российской Федерации (далее </w:t>
      </w:r>
      <w:r w:rsidR="003E728E" w:rsidRPr="003E728E">
        <w:rPr>
          <w:rFonts w:cs="Arial"/>
          <w:bCs/>
          <w:szCs w:val="28"/>
        </w:rPr>
        <w:t>-</w:t>
      </w:r>
      <w:r w:rsidR="00C224AC" w:rsidRPr="003E728E">
        <w:rPr>
          <w:rFonts w:cs="Arial"/>
          <w:bCs/>
          <w:szCs w:val="28"/>
        </w:rPr>
        <w:t xml:space="preserve"> Федеральный закон «О государственном пенсионном обеспечении в Российской Федерации) и при</w:t>
      </w:r>
      <w:r w:rsidR="00E45B31" w:rsidRPr="003E728E">
        <w:rPr>
          <w:rFonts w:cs="Arial"/>
          <w:bCs/>
          <w:szCs w:val="28"/>
        </w:rPr>
        <w:t xml:space="preserve"> замещени</w:t>
      </w:r>
      <w:r w:rsidR="00AE51E7" w:rsidRPr="003E728E">
        <w:rPr>
          <w:rFonts w:cs="Arial"/>
          <w:bCs/>
          <w:szCs w:val="28"/>
        </w:rPr>
        <w:t>и</w:t>
      </w:r>
      <w:r w:rsidR="00E45B31" w:rsidRPr="003E728E">
        <w:rPr>
          <w:rFonts w:cs="Arial"/>
          <w:bCs/>
          <w:szCs w:val="28"/>
        </w:rPr>
        <w:t xml:space="preserve"> должности муниципальной службы не менее 12 полных месяцев имеют право на пенсию за выслугу лет при увольнении с муниципальной службы по </w:t>
      </w:r>
      <w:r w:rsidR="00AE51E7" w:rsidRPr="003E728E">
        <w:rPr>
          <w:rFonts w:cs="Arial"/>
          <w:bCs/>
          <w:szCs w:val="28"/>
        </w:rPr>
        <w:t>о</w:t>
      </w:r>
      <w:r w:rsidR="00E45B31" w:rsidRPr="003E728E">
        <w:rPr>
          <w:rFonts w:cs="Arial"/>
          <w:bCs/>
          <w:szCs w:val="28"/>
        </w:rPr>
        <w:t>снованиям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E51E7" w:rsidRPr="003E728E">
        <w:rPr>
          <w:rFonts w:cs="Arial"/>
          <w:bCs/>
          <w:szCs w:val="28"/>
        </w:rPr>
        <w:t>предусмотренным пунктами 1-3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E51E7" w:rsidRPr="003E728E">
        <w:rPr>
          <w:rFonts w:cs="Arial"/>
          <w:bCs/>
          <w:szCs w:val="28"/>
        </w:rPr>
        <w:t xml:space="preserve">7-9 статьи </w:t>
      </w:r>
      <w:r w:rsidR="00086C7E" w:rsidRPr="003E728E">
        <w:rPr>
          <w:rFonts w:cs="Arial"/>
          <w:bCs/>
          <w:szCs w:val="28"/>
        </w:rPr>
        <w:t>77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E51E7" w:rsidRPr="003E728E">
        <w:rPr>
          <w:rFonts w:cs="Arial"/>
          <w:bCs/>
          <w:szCs w:val="28"/>
        </w:rPr>
        <w:t>пунктами 1</w:t>
      </w:r>
      <w:r w:rsidR="00086C7E" w:rsidRPr="003E728E">
        <w:rPr>
          <w:rFonts w:cs="Arial"/>
          <w:bCs/>
          <w:szCs w:val="28"/>
        </w:rPr>
        <w:t>-3 статьи 81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086C7E" w:rsidRPr="003E728E">
        <w:rPr>
          <w:rFonts w:cs="Arial"/>
          <w:bCs/>
          <w:szCs w:val="28"/>
        </w:rPr>
        <w:t>пунктами 2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086C7E" w:rsidRPr="003E728E">
        <w:rPr>
          <w:rFonts w:cs="Arial"/>
          <w:bCs/>
          <w:szCs w:val="28"/>
        </w:rPr>
        <w:t>5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086C7E" w:rsidRPr="003E728E">
        <w:rPr>
          <w:rFonts w:cs="Arial"/>
          <w:bCs/>
          <w:szCs w:val="28"/>
        </w:rPr>
        <w:t>7</w:t>
      </w:r>
      <w:r w:rsidR="00AE51E7" w:rsidRPr="003E728E">
        <w:rPr>
          <w:rFonts w:cs="Arial"/>
          <w:bCs/>
          <w:szCs w:val="28"/>
        </w:rPr>
        <w:t xml:space="preserve"> статьи </w:t>
      </w:r>
      <w:r w:rsidR="00086C7E" w:rsidRPr="003E728E">
        <w:rPr>
          <w:rFonts w:cs="Arial"/>
          <w:bCs/>
          <w:szCs w:val="28"/>
        </w:rPr>
        <w:t xml:space="preserve">83 </w:t>
      </w:r>
      <w:hyperlink r:id="rId12" w:history="1">
        <w:r w:rsidR="0006767F">
          <w:rPr>
            <w:rStyle w:val="a9"/>
            <w:rFonts w:cs="Arial"/>
            <w:bCs/>
            <w:szCs w:val="28"/>
          </w:rPr>
          <w:t>Трудового кодекса Российской Федерации</w:t>
        </w:r>
      </w:hyperlink>
      <w:r w:rsidR="00086C7E" w:rsidRPr="003E728E">
        <w:rPr>
          <w:rFonts w:cs="Arial"/>
          <w:bCs/>
          <w:szCs w:val="28"/>
        </w:rPr>
        <w:t xml:space="preserve"> (далее </w:t>
      </w:r>
      <w:r w:rsidR="003E728E" w:rsidRPr="003E728E">
        <w:rPr>
          <w:rFonts w:cs="Arial"/>
          <w:bCs/>
          <w:szCs w:val="28"/>
        </w:rPr>
        <w:t>-</w:t>
      </w:r>
      <w:r w:rsidR="00086C7E" w:rsidRPr="003E728E">
        <w:rPr>
          <w:rFonts w:cs="Arial"/>
          <w:bCs/>
          <w:szCs w:val="28"/>
        </w:rPr>
        <w:t xml:space="preserve"> </w:t>
      </w:r>
      <w:hyperlink r:id="rId13" w:history="1">
        <w:r w:rsidR="0006767F">
          <w:rPr>
            <w:rStyle w:val="a9"/>
            <w:rFonts w:cs="Arial"/>
            <w:bCs/>
            <w:szCs w:val="28"/>
          </w:rPr>
          <w:t>Трудовой кодекс РФ</w:t>
        </w:r>
      </w:hyperlink>
      <w:r w:rsidR="00086C7E" w:rsidRPr="003E728E">
        <w:rPr>
          <w:rFonts w:cs="Arial"/>
          <w:bCs/>
          <w:szCs w:val="28"/>
        </w:rPr>
        <w:t>)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E51E7" w:rsidRPr="003E728E">
        <w:rPr>
          <w:rFonts w:cs="Arial"/>
          <w:bCs/>
          <w:szCs w:val="28"/>
        </w:rPr>
        <w:t>пункт</w:t>
      </w:r>
      <w:r w:rsidR="00086C7E" w:rsidRPr="003E728E">
        <w:rPr>
          <w:rFonts w:cs="Arial"/>
          <w:bCs/>
          <w:szCs w:val="28"/>
        </w:rPr>
        <w:t>о</w:t>
      </w:r>
      <w:r w:rsidR="00AE51E7" w:rsidRPr="003E728E">
        <w:rPr>
          <w:rFonts w:cs="Arial"/>
          <w:bCs/>
          <w:szCs w:val="28"/>
        </w:rPr>
        <w:t>м</w:t>
      </w:r>
      <w:r w:rsidR="00B31494">
        <w:rPr>
          <w:rFonts w:cs="Arial"/>
          <w:bCs/>
          <w:szCs w:val="28"/>
        </w:rPr>
        <w:t xml:space="preserve"> </w:t>
      </w:r>
      <w:r w:rsidR="00086C7E" w:rsidRPr="003E728E">
        <w:rPr>
          <w:rFonts w:cs="Arial"/>
          <w:bCs/>
          <w:szCs w:val="28"/>
        </w:rPr>
        <w:t>1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086C7E" w:rsidRPr="003E728E">
        <w:rPr>
          <w:rFonts w:cs="Arial"/>
          <w:bCs/>
          <w:szCs w:val="28"/>
        </w:rPr>
        <w:t>3 (в случае признания муниципального служащего недееспособным или ограниченно дееспособным решением суда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086C7E" w:rsidRPr="003E728E">
        <w:rPr>
          <w:rFonts w:cs="Arial"/>
          <w:bCs/>
          <w:szCs w:val="28"/>
        </w:rPr>
        <w:t>вступившим</w:t>
      </w:r>
      <w:r w:rsidR="0006767F">
        <w:rPr>
          <w:rFonts w:cs="Arial"/>
          <w:bCs/>
          <w:szCs w:val="28"/>
        </w:rPr>
        <w:t xml:space="preserve"> </w:t>
      </w:r>
      <w:r w:rsidR="00086C7E" w:rsidRPr="003E728E">
        <w:rPr>
          <w:rFonts w:cs="Arial"/>
          <w:bCs/>
          <w:szCs w:val="28"/>
        </w:rPr>
        <w:t>в законную силу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086C7E" w:rsidRPr="003E728E">
        <w:rPr>
          <w:rFonts w:cs="Arial"/>
          <w:bCs/>
          <w:szCs w:val="28"/>
        </w:rPr>
        <w:t>наличия заболевания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086C7E" w:rsidRPr="003E728E">
        <w:rPr>
          <w:rFonts w:cs="Arial"/>
          <w:bCs/>
          <w:szCs w:val="28"/>
        </w:rPr>
        <w:t>препятствующего прохождению муниципальной службы и подтвержденного заключением медицинской организации</w:t>
      </w:r>
      <w:r w:rsidR="005B6597" w:rsidRPr="003E728E">
        <w:rPr>
          <w:rFonts w:cs="Arial"/>
          <w:bCs/>
          <w:szCs w:val="28"/>
        </w:rPr>
        <w:t xml:space="preserve">) </w:t>
      </w:r>
      <w:r w:rsidR="00D35508" w:rsidRPr="003E728E">
        <w:rPr>
          <w:rFonts w:cs="Arial"/>
          <w:bCs/>
          <w:szCs w:val="28"/>
        </w:rPr>
        <w:t xml:space="preserve">части 1 статьи 19 Федерального закона </w:t>
      </w:r>
      <w:hyperlink r:id="rId14" w:history="1">
        <w:r w:rsidR="0006767F">
          <w:rPr>
            <w:rStyle w:val="a9"/>
            <w:rFonts w:cs="Arial"/>
            <w:bCs/>
            <w:szCs w:val="28"/>
          </w:rPr>
          <w:t>от 2 марта 2007 года № 25-ФЗ</w:t>
        </w:r>
      </w:hyperlink>
      <w:r w:rsidR="00C946AC" w:rsidRPr="003E728E">
        <w:rPr>
          <w:rFonts w:cs="Arial"/>
          <w:bCs/>
          <w:szCs w:val="28"/>
        </w:rPr>
        <w:t xml:space="preserve"> «О муниципальной службе в Российской Федерации» (далее - Федеральный закон «О муниципальной службе в Российской Федерации») (с учетом положений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C946AC" w:rsidRPr="003E728E">
        <w:rPr>
          <w:rFonts w:cs="Arial"/>
          <w:bCs/>
          <w:szCs w:val="28"/>
        </w:rPr>
        <w:t>предусмотренных абзацам вторым настоящего пункта</w:t>
      </w:r>
      <w:r w:rsidR="005B6597" w:rsidRPr="003E728E">
        <w:rPr>
          <w:rFonts w:cs="Arial"/>
          <w:bCs/>
          <w:szCs w:val="28"/>
        </w:rPr>
        <w:t xml:space="preserve"> и пунктом 1.2</w:t>
      </w:r>
      <w:r w:rsidR="00C946AC" w:rsidRPr="003E728E">
        <w:rPr>
          <w:rFonts w:cs="Arial"/>
          <w:bCs/>
          <w:szCs w:val="28"/>
        </w:rPr>
        <w:t>)</w:t>
      </w:r>
      <w:r w:rsidR="00AE51E7" w:rsidRPr="003E728E">
        <w:rPr>
          <w:rFonts w:cs="Arial"/>
          <w:bCs/>
          <w:szCs w:val="28"/>
        </w:rPr>
        <w:t>.</w:t>
      </w:r>
    </w:p>
    <w:p w:rsidR="00796983" w:rsidRPr="003E728E" w:rsidRDefault="00796983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Муниципальные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служащие при увольнении с муниципальной службы по основаниям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F607A1" w:rsidRPr="003E728E">
        <w:rPr>
          <w:rFonts w:cs="Arial"/>
          <w:bCs/>
          <w:szCs w:val="28"/>
        </w:rPr>
        <w:t>предусмотренным пунктами 1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F607A1" w:rsidRPr="003E728E">
        <w:rPr>
          <w:rFonts w:cs="Arial"/>
          <w:bCs/>
          <w:szCs w:val="28"/>
        </w:rPr>
        <w:t>2 (за исключением случаев истечения срока действия срочного трудового договора в связи с истечение</w:t>
      </w:r>
      <w:r w:rsidR="00C946AC" w:rsidRPr="003E728E">
        <w:rPr>
          <w:rFonts w:cs="Arial"/>
          <w:bCs/>
          <w:szCs w:val="28"/>
        </w:rPr>
        <w:t>м</w:t>
      </w:r>
      <w:r w:rsidR="00F607A1" w:rsidRPr="003E728E">
        <w:rPr>
          <w:rFonts w:cs="Arial"/>
          <w:bCs/>
          <w:szCs w:val="28"/>
        </w:rPr>
        <w:t xml:space="preserve"> установленного срока полномочий муниципального служащего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F607A1" w:rsidRPr="003E728E">
        <w:rPr>
          <w:rFonts w:cs="Arial"/>
          <w:bCs/>
          <w:szCs w:val="28"/>
        </w:rPr>
        <w:t>замещавшего должность муниципальной с</w:t>
      </w:r>
      <w:r w:rsidR="00C946AC" w:rsidRPr="003E728E">
        <w:rPr>
          <w:rFonts w:cs="Arial"/>
          <w:bCs/>
          <w:szCs w:val="28"/>
        </w:rPr>
        <w:t xml:space="preserve">лужбы категории </w:t>
      </w:r>
      <w:r w:rsidR="00C946AC" w:rsidRPr="003E728E">
        <w:rPr>
          <w:rFonts w:cs="Arial"/>
          <w:bCs/>
          <w:szCs w:val="28"/>
        </w:rPr>
        <w:lastRenderedPageBreak/>
        <w:t>«руководители»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F607A1" w:rsidRPr="003E728E">
        <w:rPr>
          <w:rFonts w:cs="Arial"/>
          <w:bCs/>
          <w:szCs w:val="28"/>
        </w:rPr>
        <w:t xml:space="preserve">3 </w:t>
      </w:r>
      <w:r w:rsidR="00C946AC" w:rsidRPr="003E728E">
        <w:rPr>
          <w:rFonts w:cs="Arial"/>
          <w:bCs/>
          <w:szCs w:val="28"/>
        </w:rPr>
        <w:t>(за исключением случаев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C946AC" w:rsidRPr="003E728E">
        <w:rPr>
          <w:rFonts w:cs="Arial"/>
          <w:bCs/>
          <w:szCs w:val="28"/>
        </w:rPr>
        <w:t>предусмотренных пункт</w:t>
      </w:r>
      <w:r w:rsidR="005B6597" w:rsidRPr="003E728E">
        <w:rPr>
          <w:rFonts w:cs="Arial"/>
          <w:bCs/>
          <w:szCs w:val="28"/>
        </w:rPr>
        <w:t>ом 1.2.</w:t>
      </w:r>
      <w:r w:rsidR="00C946AC" w:rsidRPr="003E728E">
        <w:rPr>
          <w:rFonts w:cs="Arial"/>
          <w:bCs/>
          <w:szCs w:val="28"/>
        </w:rPr>
        <w:t>)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C946AC" w:rsidRPr="003E728E">
        <w:rPr>
          <w:rFonts w:cs="Arial"/>
          <w:bCs/>
          <w:szCs w:val="28"/>
        </w:rPr>
        <w:t>7 статьи 77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C946AC" w:rsidRPr="003E728E">
        <w:rPr>
          <w:rFonts w:cs="Arial"/>
          <w:bCs/>
          <w:szCs w:val="28"/>
        </w:rPr>
        <w:t xml:space="preserve">пунктом 3 статьи 81 </w:t>
      </w:r>
      <w:hyperlink r:id="rId15" w:history="1">
        <w:r w:rsidR="0006767F">
          <w:rPr>
            <w:rStyle w:val="a9"/>
            <w:rFonts w:cs="Arial"/>
            <w:bCs/>
            <w:szCs w:val="28"/>
          </w:rPr>
          <w:t>Трудового кодекса РФ</w:t>
        </w:r>
      </w:hyperlink>
      <w:r w:rsidR="00C946AC" w:rsidRPr="003E728E">
        <w:rPr>
          <w:rFonts w:cs="Arial"/>
          <w:bCs/>
          <w:szCs w:val="28"/>
        </w:rPr>
        <w:t xml:space="preserve"> и</w:t>
      </w:r>
      <w:r w:rsidR="003E728E">
        <w:rPr>
          <w:rFonts w:cs="Arial"/>
          <w:bCs/>
          <w:szCs w:val="28"/>
        </w:rPr>
        <w:t xml:space="preserve"> </w:t>
      </w:r>
      <w:r w:rsidR="00C946AC" w:rsidRPr="003E728E">
        <w:rPr>
          <w:rFonts w:cs="Arial"/>
          <w:bCs/>
          <w:szCs w:val="28"/>
        </w:rPr>
        <w:t>пунктом</w:t>
      </w:r>
      <w:r w:rsidR="00F607A1" w:rsidRPr="003E728E">
        <w:rPr>
          <w:rFonts w:cs="Arial"/>
          <w:bCs/>
          <w:szCs w:val="28"/>
        </w:rPr>
        <w:t xml:space="preserve"> 1части 1 статьи</w:t>
      </w:r>
      <w:r w:rsidR="00C946AC" w:rsidRPr="003E728E">
        <w:rPr>
          <w:rFonts w:cs="Arial"/>
          <w:bCs/>
          <w:szCs w:val="28"/>
        </w:rPr>
        <w:t>1</w:t>
      </w:r>
      <w:r w:rsidR="00F607A1" w:rsidRPr="003E728E">
        <w:rPr>
          <w:rFonts w:cs="Arial"/>
          <w:bCs/>
          <w:szCs w:val="28"/>
        </w:rPr>
        <w:t xml:space="preserve">9 Федерального закона «О </w:t>
      </w:r>
      <w:r w:rsidR="00C946AC" w:rsidRPr="003E728E">
        <w:rPr>
          <w:rFonts w:cs="Arial"/>
          <w:bCs/>
          <w:szCs w:val="28"/>
        </w:rPr>
        <w:t>муниципальной</w:t>
      </w:r>
      <w:r w:rsidR="00F607A1" w:rsidRPr="003E728E">
        <w:rPr>
          <w:rFonts w:cs="Arial"/>
          <w:bCs/>
          <w:szCs w:val="28"/>
        </w:rPr>
        <w:t xml:space="preserve"> службе</w:t>
      </w:r>
      <w:r w:rsidR="00C946AC" w:rsidRPr="003E728E">
        <w:rPr>
          <w:rFonts w:cs="Arial"/>
          <w:bCs/>
          <w:szCs w:val="28"/>
        </w:rPr>
        <w:t xml:space="preserve"> в</w:t>
      </w:r>
      <w:r w:rsidR="00F607A1" w:rsidRPr="003E728E">
        <w:rPr>
          <w:rFonts w:cs="Arial"/>
          <w:bCs/>
          <w:szCs w:val="28"/>
        </w:rPr>
        <w:t xml:space="preserve"> Российской Федерации» имею право на пенсию за выслугу лет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0F6703" w:rsidRPr="003E728E">
        <w:rPr>
          <w:rFonts w:cs="Arial"/>
          <w:bCs/>
          <w:szCs w:val="28"/>
        </w:rPr>
        <w:t xml:space="preserve">если на момент освобождения от должности они имели право на </w:t>
      </w:r>
      <w:r w:rsidR="00F607A1" w:rsidRPr="003E728E">
        <w:rPr>
          <w:rFonts w:cs="Arial"/>
          <w:bCs/>
          <w:szCs w:val="28"/>
        </w:rPr>
        <w:t>страховую</w:t>
      </w:r>
      <w:r w:rsidR="000F6703" w:rsidRPr="003E728E">
        <w:rPr>
          <w:rFonts w:cs="Arial"/>
          <w:bCs/>
          <w:szCs w:val="28"/>
        </w:rPr>
        <w:t xml:space="preserve"> пенсию по старости (инвалидности) </w:t>
      </w:r>
      <w:r w:rsidR="00C224AC" w:rsidRPr="003E728E">
        <w:rPr>
          <w:rFonts w:cs="Arial"/>
          <w:bCs/>
          <w:szCs w:val="28"/>
        </w:rPr>
        <w:t xml:space="preserve">в соответствии с частью </w:t>
      </w:r>
      <w:r w:rsidR="005B6597" w:rsidRPr="003E728E">
        <w:rPr>
          <w:rFonts w:cs="Arial"/>
          <w:bCs/>
          <w:szCs w:val="28"/>
        </w:rPr>
        <w:t>1</w:t>
      </w:r>
      <w:r w:rsidR="00C224AC" w:rsidRPr="003E728E">
        <w:rPr>
          <w:rFonts w:cs="Arial"/>
          <w:bCs/>
          <w:szCs w:val="28"/>
        </w:rPr>
        <w:t xml:space="preserve"> статьи 8 и статьями 9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C224AC" w:rsidRPr="003E728E">
        <w:rPr>
          <w:rFonts w:cs="Arial"/>
          <w:bCs/>
          <w:szCs w:val="28"/>
        </w:rPr>
        <w:t>30-33 Федерального закона от 28 декабря 2013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года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№</w:t>
      </w:r>
      <w:r w:rsidR="003E728E">
        <w:rPr>
          <w:rFonts w:cs="Arial"/>
          <w:bCs/>
          <w:szCs w:val="28"/>
        </w:rPr>
        <w:t xml:space="preserve"> </w:t>
      </w:r>
      <w:r w:rsidR="00C224AC" w:rsidRPr="003E728E">
        <w:rPr>
          <w:rFonts w:cs="Arial"/>
          <w:bCs/>
          <w:szCs w:val="28"/>
        </w:rPr>
        <w:t xml:space="preserve">400-ФЗ «О страховых пенсиях» (далее </w:t>
      </w:r>
      <w:r w:rsidR="003E728E" w:rsidRPr="003E728E">
        <w:rPr>
          <w:rFonts w:cs="Arial"/>
          <w:bCs/>
          <w:szCs w:val="28"/>
        </w:rPr>
        <w:t>-</w:t>
      </w:r>
      <w:r w:rsidR="00C224AC" w:rsidRPr="003E728E">
        <w:rPr>
          <w:rFonts w:cs="Arial"/>
          <w:bCs/>
          <w:szCs w:val="28"/>
        </w:rPr>
        <w:t xml:space="preserve"> Федеральный закон «О страховых пенсиях»</w:t>
      </w:r>
      <w:r w:rsidR="00C27A47" w:rsidRPr="003E728E">
        <w:rPr>
          <w:rFonts w:cs="Arial"/>
          <w:bCs/>
          <w:szCs w:val="28"/>
        </w:rPr>
        <w:t>)</w:t>
      </w:r>
      <w:r w:rsidR="000F6703" w:rsidRPr="003E728E">
        <w:rPr>
          <w:rFonts w:cs="Arial"/>
          <w:bCs/>
          <w:szCs w:val="28"/>
        </w:rPr>
        <w:t>и непосредственно перед увольнением замещали должности муниципальной службы не менее 12 полных месяцев</w:t>
      </w:r>
      <w:r w:rsidR="00163D87" w:rsidRPr="003E728E">
        <w:rPr>
          <w:rFonts w:cs="Arial"/>
          <w:bCs/>
          <w:szCs w:val="28"/>
        </w:rPr>
        <w:t>»;</w:t>
      </w:r>
    </w:p>
    <w:p w:rsidR="000F6703" w:rsidRPr="003E728E" w:rsidRDefault="00163D87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 xml:space="preserve">2) пункт 1.2. раздела 1 читать «1.2. </w:t>
      </w:r>
      <w:r w:rsidR="00DE6CB1" w:rsidRPr="003E728E">
        <w:rPr>
          <w:rFonts w:cs="Arial"/>
          <w:bCs/>
          <w:szCs w:val="28"/>
        </w:rPr>
        <w:t>Муниципальные служащие при увольнении с муниципальной службы по ос</w:t>
      </w:r>
      <w:r w:rsidR="00C946AC" w:rsidRPr="003E728E">
        <w:rPr>
          <w:rFonts w:cs="Arial"/>
          <w:bCs/>
          <w:szCs w:val="28"/>
        </w:rPr>
        <w:t>нованиям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C946AC" w:rsidRPr="003E728E">
        <w:rPr>
          <w:rFonts w:cs="Arial"/>
          <w:bCs/>
          <w:szCs w:val="28"/>
        </w:rPr>
        <w:t>предусмотренным пункто</w:t>
      </w:r>
      <w:r w:rsidR="00DE6CB1" w:rsidRPr="003E728E">
        <w:rPr>
          <w:rFonts w:cs="Arial"/>
          <w:bCs/>
          <w:szCs w:val="28"/>
        </w:rPr>
        <w:t xml:space="preserve">м </w:t>
      </w:r>
      <w:r w:rsidR="00C946AC" w:rsidRPr="003E728E">
        <w:rPr>
          <w:rFonts w:cs="Arial"/>
          <w:bCs/>
          <w:szCs w:val="28"/>
        </w:rPr>
        <w:t xml:space="preserve">3 </w:t>
      </w:r>
      <w:r w:rsidR="00F607A1" w:rsidRPr="003E728E">
        <w:rPr>
          <w:rFonts w:cs="Arial"/>
          <w:bCs/>
          <w:szCs w:val="28"/>
        </w:rPr>
        <w:t xml:space="preserve">(в связи с </w:t>
      </w:r>
      <w:r w:rsidR="00C946AC" w:rsidRPr="003E728E">
        <w:rPr>
          <w:rFonts w:cs="Arial"/>
          <w:bCs/>
          <w:szCs w:val="28"/>
        </w:rPr>
        <w:t>избранием или назначением на государственную должность Российской Федерации либо на государственную должность субъекта Российской Федерации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C946AC" w:rsidRPr="003E728E">
        <w:rPr>
          <w:rFonts w:cs="Arial"/>
          <w:bCs/>
          <w:szCs w:val="28"/>
        </w:rPr>
        <w:t>назначением на должность государственной службы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C946AC" w:rsidRPr="003E728E">
        <w:rPr>
          <w:rFonts w:cs="Arial"/>
          <w:bCs/>
          <w:szCs w:val="28"/>
        </w:rPr>
        <w:t>в связи с избранием или назначением на муниципальную должность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C946AC" w:rsidRPr="003E728E">
        <w:rPr>
          <w:rFonts w:cs="Arial"/>
          <w:bCs/>
          <w:szCs w:val="28"/>
        </w:rPr>
        <w:t>в связи с избранием на оплачиваемую выборную должность в органе профессионального союза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C946AC" w:rsidRPr="003E728E">
        <w:rPr>
          <w:rFonts w:cs="Arial"/>
          <w:bCs/>
          <w:szCs w:val="28"/>
        </w:rPr>
        <w:t>в том числе</w:t>
      </w:r>
      <w:r w:rsidR="00A315D8" w:rsidRPr="003E728E">
        <w:rPr>
          <w:rFonts w:cs="Arial"/>
          <w:bCs/>
          <w:szCs w:val="28"/>
        </w:rPr>
        <w:t xml:space="preserve"> в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выборном органе первичной профсоюзной организации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созданной в органе местного самоуправления)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пунктом 2 (в случае истечения срока действия срочного служебного контракта в связи с истечением установленного срока полномочий муниципального служащего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замещавшего должность муниципальной службы категории «руководители»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пунктами 8</w:t>
      </w:r>
      <w:r w:rsidR="003E728E" w:rsidRPr="003E728E">
        <w:rPr>
          <w:rFonts w:cs="Arial"/>
          <w:bCs/>
          <w:szCs w:val="28"/>
        </w:rPr>
        <w:t xml:space="preserve">, </w:t>
      </w:r>
      <w:r w:rsidR="00A315D8" w:rsidRPr="003E728E">
        <w:rPr>
          <w:rFonts w:cs="Arial"/>
          <w:bCs/>
          <w:szCs w:val="28"/>
        </w:rPr>
        <w:t>9 статьи 77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 xml:space="preserve">пунктами 1 и 2 статьи 81 </w:t>
      </w:r>
      <w:hyperlink r:id="rId16" w:history="1">
        <w:r w:rsidR="0006767F">
          <w:rPr>
            <w:rStyle w:val="a9"/>
            <w:rFonts w:cs="Arial"/>
            <w:bCs/>
            <w:szCs w:val="28"/>
          </w:rPr>
          <w:t>Трудового кодекса РФ</w:t>
        </w:r>
      </w:hyperlink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пунктами 2</w:t>
      </w:r>
      <w:r w:rsidR="003E728E" w:rsidRPr="003E728E">
        <w:rPr>
          <w:rFonts w:cs="Arial"/>
          <w:bCs/>
          <w:szCs w:val="28"/>
        </w:rPr>
        <w:t xml:space="preserve">, </w:t>
      </w:r>
      <w:r w:rsidR="00A315D8" w:rsidRPr="003E728E">
        <w:rPr>
          <w:rFonts w:cs="Arial"/>
          <w:bCs/>
          <w:szCs w:val="28"/>
        </w:rPr>
        <w:t>5</w:t>
      </w:r>
      <w:r w:rsidR="003E728E" w:rsidRPr="003E728E">
        <w:rPr>
          <w:rFonts w:cs="Arial"/>
          <w:bCs/>
          <w:szCs w:val="28"/>
        </w:rPr>
        <w:t xml:space="preserve">, </w:t>
      </w:r>
      <w:r w:rsidR="00A315D8" w:rsidRPr="003E728E">
        <w:rPr>
          <w:rFonts w:cs="Arial"/>
          <w:bCs/>
          <w:szCs w:val="28"/>
        </w:rPr>
        <w:t xml:space="preserve">7 статьи 83 </w:t>
      </w:r>
      <w:hyperlink r:id="rId17" w:history="1">
        <w:r w:rsidR="0006767F">
          <w:rPr>
            <w:rStyle w:val="a9"/>
            <w:rFonts w:cs="Arial"/>
            <w:bCs/>
            <w:szCs w:val="28"/>
          </w:rPr>
          <w:t>Трудового кодекса РФ</w:t>
        </w:r>
      </w:hyperlink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пунктом 3 части 1 статьи19 Федерального закона «О муниципальной службе в Российской Федерации» (в случае признания муниципального служащего недееспособным или ограниченно дееспособным решением суда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вступившим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в законную силу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в связи с наличием заболевания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препятствующего прохождению муниципальной службы и подтвержденного заключением медицинской организации)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если непосредственно перед увольнением они замещали должности муниципальной службы не менее одного полного месяца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315D8" w:rsidRPr="003E728E">
        <w:rPr>
          <w:rFonts w:cs="Arial"/>
          <w:bCs/>
          <w:szCs w:val="28"/>
        </w:rPr>
        <w:t>при этом суммарная продолжительность замещения таких должностей составляет не менее 12 полных месяцев</w:t>
      </w:r>
      <w:r w:rsidRPr="003E728E">
        <w:rPr>
          <w:rFonts w:cs="Arial"/>
          <w:bCs/>
          <w:szCs w:val="28"/>
        </w:rPr>
        <w:t>»;</w:t>
      </w:r>
    </w:p>
    <w:p w:rsidR="00F54D85" w:rsidRPr="003E728E" w:rsidRDefault="00163D87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3) пункт 1.3. раздела 1 читать «1.3.</w:t>
      </w:r>
      <w:r w:rsidR="003E728E">
        <w:rPr>
          <w:rFonts w:cs="Arial"/>
          <w:bCs/>
          <w:szCs w:val="28"/>
        </w:rPr>
        <w:t xml:space="preserve"> </w:t>
      </w:r>
      <w:r w:rsidR="00F54D85" w:rsidRPr="003E728E">
        <w:rPr>
          <w:rFonts w:cs="Arial"/>
          <w:bCs/>
          <w:szCs w:val="28"/>
        </w:rPr>
        <w:t>Муниципальные служащие при наличии стажа муниципальной службы не менее 25 лет и увольнению с муниципальной службы по основанию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F54D85" w:rsidRPr="003E728E">
        <w:rPr>
          <w:rFonts w:cs="Arial"/>
          <w:bCs/>
          <w:szCs w:val="28"/>
        </w:rPr>
        <w:t xml:space="preserve">предусмотренному </w:t>
      </w:r>
      <w:r w:rsidR="007A6488" w:rsidRPr="003E728E">
        <w:rPr>
          <w:rFonts w:cs="Arial"/>
          <w:bCs/>
          <w:szCs w:val="28"/>
        </w:rPr>
        <w:t>под</w:t>
      </w:r>
      <w:r w:rsidR="00F54D85" w:rsidRPr="003E728E">
        <w:rPr>
          <w:rFonts w:cs="Arial"/>
          <w:bCs/>
          <w:szCs w:val="28"/>
        </w:rPr>
        <w:t xml:space="preserve">пунктом 3 </w:t>
      </w:r>
      <w:r w:rsidR="007A6488" w:rsidRPr="003E728E">
        <w:rPr>
          <w:rFonts w:cs="Arial"/>
          <w:bCs/>
          <w:szCs w:val="28"/>
        </w:rPr>
        <w:t xml:space="preserve">статьи 77 </w:t>
      </w:r>
      <w:hyperlink r:id="rId18" w:history="1">
        <w:r w:rsidR="0006767F">
          <w:rPr>
            <w:rStyle w:val="a9"/>
            <w:rFonts w:cs="Arial"/>
            <w:bCs/>
            <w:szCs w:val="28"/>
          </w:rPr>
          <w:t>Трудового кодекса РФ</w:t>
        </w:r>
      </w:hyperlink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F54D85" w:rsidRPr="003E728E">
        <w:rPr>
          <w:rFonts w:cs="Arial"/>
          <w:bCs/>
          <w:szCs w:val="28"/>
        </w:rPr>
        <w:t xml:space="preserve">до приобретения права на </w:t>
      </w:r>
      <w:r w:rsidR="00AA13C0" w:rsidRPr="003E728E">
        <w:rPr>
          <w:rFonts w:cs="Arial"/>
          <w:bCs/>
          <w:szCs w:val="28"/>
        </w:rPr>
        <w:t>страх</w:t>
      </w:r>
      <w:r w:rsidR="00F54D85" w:rsidRPr="003E728E">
        <w:rPr>
          <w:rFonts w:cs="Arial"/>
          <w:bCs/>
          <w:szCs w:val="28"/>
        </w:rPr>
        <w:t>овую пенсию по старости (инвалидности) имею право на пенсию за выслугу лет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F54D85" w:rsidRPr="003E728E">
        <w:rPr>
          <w:rFonts w:cs="Arial"/>
          <w:bCs/>
          <w:szCs w:val="28"/>
        </w:rPr>
        <w:t>если непосредственно перед увольнением они замещали должности муниципальной службы не менее 7 лет.</w:t>
      </w:r>
    </w:p>
    <w:p w:rsidR="007A6488" w:rsidRPr="003E728E" w:rsidRDefault="007A6488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При назначении пенсии за выслугу лет муниципальным служащим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указанным в настоящем пункте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размер ежемесячного денежного содержания пересчитывается с применением ранее проведенных индексаций</w:t>
      </w:r>
      <w:r w:rsidR="003D39B5" w:rsidRPr="003E728E">
        <w:rPr>
          <w:rFonts w:cs="Arial"/>
          <w:bCs/>
          <w:szCs w:val="28"/>
        </w:rPr>
        <w:t>»;</w:t>
      </w:r>
    </w:p>
    <w:p w:rsidR="00F54D85" w:rsidRPr="003E728E" w:rsidRDefault="003D39B5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4) пункт 1.5. раздела 1 читать «1.5.</w:t>
      </w:r>
      <w:r w:rsidR="003E728E">
        <w:rPr>
          <w:rFonts w:cs="Arial"/>
          <w:bCs/>
          <w:szCs w:val="28"/>
        </w:rPr>
        <w:t xml:space="preserve"> </w:t>
      </w:r>
      <w:r w:rsidR="00F54D85" w:rsidRPr="003E728E">
        <w:rPr>
          <w:rFonts w:cs="Arial"/>
          <w:bCs/>
          <w:szCs w:val="28"/>
        </w:rPr>
        <w:t xml:space="preserve">Пенсия за выслугу лет устанавливается к </w:t>
      </w:r>
      <w:r w:rsidR="00AA13C0" w:rsidRPr="003E728E">
        <w:rPr>
          <w:rFonts w:cs="Arial"/>
          <w:bCs/>
          <w:szCs w:val="28"/>
        </w:rPr>
        <w:t>страх</w:t>
      </w:r>
      <w:r w:rsidR="00F54D85" w:rsidRPr="003E728E">
        <w:rPr>
          <w:rFonts w:cs="Arial"/>
          <w:bCs/>
          <w:szCs w:val="28"/>
        </w:rPr>
        <w:t>овой пенсии по старости (инвалидности)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F54D85" w:rsidRPr="003E728E">
        <w:rPr>
          <w:rFonts w:cs="Arial"/>
          <w:bCs/>
          <w:szCs w:val="28"/>
        </w:rPr>
        <w:t>назначенной в соответствии с Федеральным законом</w:t>
      </w:r>
      <w:r w:rsidR="003E728E">
        <w:rPr>
          <w:rFonts w:cs="Arial"/>
          <w:bCs/>
          <w:szCs w:val="28"/>
        </w:rPr>
        <w:t xml:space="preserve"> </w:t>
      </w:r>
      <w:r w:rsidR="00C27A47" w:rsidRPr="003E728E">
        <w:rPr>
          <w:rFonts w:cs="Arial"/>
          <w:bCs/>
          <w:szCs w:val="28"/>
        </w:rPr>
        <w:t>от 28 декабря 2013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года</w:t>
      </w:r>
      <w:r w:rsidR="00C27A47" w:rsidRPr="003E728E">
        <w:rPr>
          <w:rFonts w:cs="Arial"/>
          <w:bCs/>
          <w:szCs w:val="28"/>
        </w:rPr>
        <w:t xml:space="preserve"> </w:t>
      </w:r>
      <w:r w:rsidR="00F54D85" w:rsidRPr="003E728E">
        <w:rPr>
          <w:rFonts w:cs="Arial"/>
          <w:bCs/>
          <w:szCs w:val="28"/>
        </w:rPr>
        <w:t xml:space="preserve">«О </w:t>
      </w:r>
      <w:r w:rsidR="00AA13C0" w:rsidRPr="003E728E">
        <w:rPr>
          <w:rFonts w:cs="Arial"/>
          <w:bCs/>
          <w:szCs w:val="28"/>
        </w:rPr>
        <w:t>страховых пенсиях</w:t>
      </w:r>
      <w:r w:rsidR="00F54D85" w:rsidRPr="003E728E">
        <w:rPr>
          <w:rFonts w:cs="Arial"/>
          <w:bCs/>
          <w:szCs w:val="28"/>
        </w:rPr>
        <w:t>»</w:t>
      </w:r>
      <w:r w:rsidR="0001629D">
        <w:rPr>
          <w:rFonts w:cs="Arial"/>
          <w:bCs/>
          <w:szCs w:val="28"/>
        </w:rPr>
        <w:t xml:space="preserve"> </w:t>
      </w:r>
      <w:r w:rsidR="00C27A47" w:rsidRPr="003E728E">
        <w:rPr>
          <w:rFonts w:cs="Arial"/>
          <w:bCs/>
          <w:szCs w:val="28"/>
        </w:rPr>
        <w:t xml:space="preserve">(далее </w:t>
      </w:r>
      <w:r w:rsidR="003E728E" w:rsidRPr="003E728E">
        <w:rPr>
          <w:rFonts w:cs="Arial"/>
          <w:bCs/>
          <w:szCs w:val="28"/>
        </w:rPr>
        <w:t>-</w:t>
      </w:r>
      <w:r w:rsidR="00C27A47" w:rsidRPr="003E728E">
        <w:rPr>
          <w:rFonts w:cs="Arial"/>
          <w:bCs/>
          <w:szCs w:val="28"/>
        </w:rPr>
        <w:t xml:space="preserve"> Федеральный закон «О страховых пенсиях») </w:t>
      </w:r>
      <w:r w:rsidRPr="003E728E">
        <w:rPr>
          <w:rFonts w:cs="Arial"/>
          <w:bCs/>
          <w:szCs w:val="28"/>
        </w:rPr>
        <w:t>либо досрочно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 xml:space="preserve">назначенной в соответствии с Законом Российской Федерации </w:t>
      </w:r>
      <w:hyperlink r:id="rId19" w:history="1">
        <w:r w:rsidR="0006767F">
          <w:rPr>
            <w:rStyle w:val="a9"/>
            <w:rFonts w:cs="Arial"/>
            <w:bCs/>
            <w:szCs w:val="28"/>
          </w:rPr>
          <w:t>от 19 апреля 1991 года № 1032-1</w:t>
        </w:r>
      </w:hyperlink>
      <w:r w:rsidRPr="003E728E">
        <w:rPr>
          <w:rFonts w:cs="Arial"/>
          <w:bCs/>
          <w:szCs w:val="28"/>
        </w:rPr>
        <w:t xml:space="preserve"> «О занятости населения в Российской Федерации»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F54D85" w:rsidRPr="003E728E">
        <w:rPr>
          <w:rFonts w:cs="Arial"/>
          <w:bCs/>
          <w:szCs w:val="28"/>
        </w:rPr>
        <w:t xml:space="preserve">и выплачивается </w:t>
      </w:r>
      <w:r w:rsidR="00AA13C0" w:rsidRPr="003E728E">
        <w:rPr>
          <w:rFonts w:cs="Arial"/>
          <w:bCs/>
          <w:szCs w:val="28"/>
        </w:rPr>
        <w:t xml:space="preserve">одновременно с ней </w:t>
      </w:r>
      <w:r w:rsidR="00F54D85" w:rsidRPr="003E728E">
        <w:rPr>
          <w:rFonts w:cs="Arial"/>
          <w:bCs/>
          <w:szCs w:val="28"/>
        </w:rPr>
        <w:t>независимо от получе</w:t>
      </w:r>
      <w:r w:rsidR="00AA13C0" w:rsidRPr="003E728E">
        <w:rPr>
          <w:rFonts w:cs="Arial"/>
          <w:bCs/>
          <w:szCs w:val="28"/>
        </w:rPr>
        <w:t xml:space="preserve">ния накопительной пенсии в </w:t>
      </w:r>
      <w:r w:rsidR="00F54D85" w:rsidRPr="003E728E">
        <w:rPr>
          <w:rFonts w:cs="Arial"/>
          <w:bCs/>
          <w:szCs w:val="28"/>
        </w:rPr>
        <w:t xml:space="preserve">соответствии с Федеральным законом </w:t>
      </w:r>
      <w:r w:rsidR="00AA13C0" w:rsidRPr="003E728E">
        <w:rPr>
          <w:rFonts w:cs="Arial"/>
          <w:bCs/>
          <w:szCs w:val="28"/>
        </w:rPr>
        <w:t>от 28 ноября 2013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года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№</w:t>
      </w:r>
      <w:r w:rsidR="003E728E">
        <w:rPr>
          <w:rFonts w:cs="Arial"/>
          <w:bCs/>
          <w:szCs w:val="28"/>
        </w:rPr>
        <w:t xml:space="preserve"> </w:t>
      </w:r>
      <w:r w:rsidR="00AA13C0" w:rsidRPr="003E728E">
        <w:rPr>
          <w:rFonts w:cs="Arial"/>
          <w:bCs/>
          <w:szCs w:val="28"/>
        </w:rPr>
        <w:t xml:space="preserve">424-ФЗ «О </w:t>
      </w:r>
      <w:r w:rsidR="00F54D85" w:rsidRPr="003E728E">
        <w:rPr>
          <w:rFonts w:cs="Arial"/>
          <w:bCs/>
          <w:szCs w:val="28"/>
        </w:rPr>
        <w:t>накопительной пенсии</w:t>
      </w:r>
      <w:r w:rsidR="00AA13C0" w:rsidRPr="003E728E">
        <w:rPr>
          <w:rFonts w:cs="Arial"/>
          <w:bCs/>
          <w:szCs w:val="28"/>
        </w:rPr>
        <w:t>»</w:t>
      </w:r>
      <w:r w:rsidR="00271208" w:rsidRPr="003E728E">
        <w:rPr>
          <w:rFonts w:cs="Arial"/>
          <w:bCs/>
          <w:szCs w:val="28"/>
        </w:rPr>
        <w:t>;</w:t>
      </w:r>
    </w:p>
    <w:p w:rsidR="00271208" w:rsidRPr="003E728E" w:rsidRDefault="00271208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5) раздел 3 читать «</w:t>
      </w:r>
      <w:r w:rsidR="006D1E05" w:rsidRPr="003E728E">
        <w:rPr>
          <w:rFonts w:cs="Arial"/>
          <w:bCs/>
          <w:szCs w:val="28"/>
        </w:rPr>
        <w:t>3. Размер пенсии за выслугу лет.</w:t>
      </w:r>
    </w:p>
    <w:p w:rsidR="006D1E05" w:rsidRPr="003E728E" w:rsidRDefault="006D1E05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 xml:space="preserve">Муниципальным служащим назначается пенсия за выслугу лет при </w:t>
      </w:r>
      <w:r w:rsidR="00EE1FB0" w:rsidRPr="003E728E">
        <w:rPr>
          <w:rFonts w:cs="Arial"/>
          <w:bCs/>
          <w:szCs w:val="28"/>
        </w:rPr>
        <w:t>наличии</w:t>
      </w:r>
      <w:r w:rsidRPr="003E728E">
        <w:rPr>
          <w:rFonts w:cs="Arial"/>
          <w:bCs/>
          <w:szCs w:val="28"/>
        </w:rPr>
        <w:t xml:space="preserve"> стажа муниципальной службы не менее стажа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 в размере 45 процентов от среднемесячного денежного содержания муниципального служащего за вычетом страховой пенсии по старости (инвалидности)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фиксированной выплаты к страховой пенсии и повышении фиксированной выплаты к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страховой пенсии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 xml:space="preserve">установленных в соответствии с Федеральным законом «О страховых пенсиях» на момент вынесения решения о назначении пенсии за выслугу лет. За </w:t>
      </w:r>
      <w:r w:rsidRPr="003E728E">
        <w:rPr>
          <w:rFonts w:cs="Arial"/>
          <w:bCs/>
          <w:szCs w:val="28"/>
        </w:rPr>
        <w:lastRenderedPageBreak/>
        <w:t>каждый полный год стажа муниципальной службы сверх указанного стажа пенсия за выслугу лет увеличивается на 3 процента от среднемесячного денежного содержания. При этом размер пенсии за выслугу лет не может превышать 75 процентов от среднемесячного денежного содержания.</w:t>
      </w:r>
    </w:p>
    <w:p w:rsidR="003E728E" w:rsidRDefault="006D1E05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Расчет среднемесячного денежного содержания производится за последние полные 12 месяцев муниципальной службы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предшествующих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по выбору лица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обратившегося за установлением пенсии за выслугу лет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дню ее прекращения либо дню достижения возраста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дающего право на страховую пенсию по старости в соответствии с частью 1 статьи 8 и статьями 30-33 Федерального закона «О страховых пенсиях»</w:t>
      </w:r>
      <w:r w:rsidR="00C2072E" w:rsidRPr="003E728E">
        <w:rPr>
          <w:rFonts w:cs="Arial"/>
          <w:bCs/>
          <w:szCs w:val="28"/>
        </w:rPr>
        <w:t xml:space="preserve"> (дававшего право на трудовую пенсию по старости в</w:t>
      </w:r>
      <w:r w:rsidR="003E728E">
        <w:rPr>
          <w:rFonts w:cs="Arial"/>
          <w:bCs/>
          <w:szCs w:val="28"/>
        </w:rPr>
        <w:t xml:space="preserve"> </w:t>
      </w:r>
      <w:r w:rsidR="00C2072E" w:rsidRPr="003E728E">
        <w:rPr>
          <w:rFonts w:cs="Arial"/>
          <w:bCs/>
          <w:szCs w:val="28"/>
        </w:rPr>
        <w:t xml:space="preserve">соответствии с Федеральным законом </w:t>
      </w:r>
      <w:hyperlink r:id="rId20" w:history="1">
        <w:r w:rsidR="0006767F">
          <w:rPr>
            <w:rStyle w:val="a9"/>
            <w:rFonts w:cs="Arial"/>
            <w:bCs/>
            <w:szCs w:val="28"/>
          </w:rPr>
          <w:t>от 17 декабря 2001 года № 173-ФЗ</w:t>
        </w:r>
      </w:hyperlink>
      <w:r w:rsidR="00C2072E" w:rsidRPr="003E728E">
        <w:rPr>
          <w:rFonts w:cs="Arial"/>
          <w:bCs/>
          <w:szCs w:val="28"/>
        </w:rPr>
        <w:t xml:space="preserve"> «О трудовых пенсиях в Российской Федерации)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C2072E" w:rsidRPr="003E728E">
        <w:rPr>
          <w:rFonts w:cs="Arial"/>
          <w:bCs/>
          <w:szCs w:val="28"/>
        </w:rPr>
        <w:t>включая начисление надбавок за работу в местностях с особыми климатическими условиями.</w:t>
      </w:r>
    </w:p>
    <w:p w:rsidR="007A6488" w:rsidRPr="003E728E" w:rsidRDefault="007A6488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 xml:space="preserve">При исчислении среднемесячного денежного содержания из расчетного периода исключаются время нахождения муниципального служащего в </w:t>
      </w:r>
      <w:r w:rsidR="00333491" w:rsidRPr="003E728E">
        <w:rPr>
          <w:rFonts w:cs="Arial"/>
          <w:bCs/>
          <w:szCs w:val="28"/>
        </w:rPr>
        <w:t>отпусках без сохранения денежного содержания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333491" w:rsidRPr="003E728E">
        <w:rPr>
          <w:rFonts w:cs="Arial"/>
          <w:bCs/>
          <w:szCs w:val="28"/>
        </w:rPr>
        <w:t>по беременности и родам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333491" w:rsidRPr="003E728E">
        <w:rPr>
          <w:rFonts w:cs="Arial"/>
          <w:bCs/>
          <w:szCs w:val="28"/>
        </w:rPr>
        <w:t>по уходу за ребенком до достижения им установленного законом возраста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333491" w:rsidRPr="003E728E">
        <w:rPr>
          <w:rFonts w:cs="Arial"/>
          <w:bCs/>
          <w:szCs w:val="28"/>
        </w:rPr>
        <w:t>а также период временной нетрудоспособности. Начисленные за это время суммы соответствующих пособий не учитываются.</w:t>
      </w:r>
    </w:p>
    <w:p w:rsidR="0057122A" w:rsidRPr="003E728E" w:rsidRDefault="0057122A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 xml:space="preserve">Размер среднемесячного денежного содержания при отсутствии в расчетном периоде исключаемых из него в </w:t>
      </w:r>
      <w:r w:rsidR="00AD52C8" w:rsidRPr="003E728E">
        <w:rPr>
          <w:rFonts w:cs="Arial"/>
          <w:bCs/>
          <w:szCs w:val="28"/>
        </w:rPr>
        <w:t>соответствии с абзацем третьим</w:t>
      </w:r>
      <w:r w:rsidRPr="003E728E">
        <w:rPr>
          <w:rFonts w:cs="Arial"/>
          <w:bCs/>
          <w:szCs w:val="28"/>
        </w:rPr>
        <w:t xml:space="preserve"> настоящего пункта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начисленного в расчетном периоде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на 12.</w:t>
      </w:r>
    </w:p>
    <w:p w:rsidR="0057122A" w:rsidRPr="003E728E" w:rsidRDefault="0057122A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В случае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 xml:space="preserve">если из расчетного периода исключаются в соответствии с абзацем </w:t>
      </w:r>
      <w:r w:rsidR="00AD52C8" w:rsidRPr="003E728E">
        <w:rPr>
          <w:rFonts w:cs="Arial"/>
          <w:bCs/>
          <w:szCs w:val="28"/>
        </w:rPr>
        <w:t>третьим</w:t>
      </w:r>
      <w:r w:rsidRPr="003E728E">
        <w:rPr>
          <w:rFonts w:cs="Arial"/>
          <w:bCs/>
          <w:szCs w:val="28"/>
        </w:rPr>
        <w:t xml:space="preserve"> настоящего пункта время нахождения муниципального служащего в соответствующих отпусках и период временной нетрудоспособности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(среднемесячное число</w:t>
      </w:r>
      <w:r w:rsidR="00B93200" w:rsidRPr="003E728E">
        <w:rPr>
          <w:rFonts w:cs="Arial"/>
          <w:bCs/>
          <w:szCs w:val="28"/>
        </w:rPr>
        <w:t xml:space="preserve"> рабочих дней в году).</w:t>
      </w:r>
      <w:r w:rsidR="0026101F" w:rsidRPr="003E728E">
        <w:rPr>
          <w:rFonts w:cs="Arial"/>
          <w:bCs/>
          <w:szCs w:val="28"/>
        </w:rPr>
        <w:t>»</w:t>
      </w:r>
    </w:p>
    <w:p w:rsidR="0026101F" w:rsidRPr="003E728E" w:rsidRDefault="0026101F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2. За лицами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проходившими муниципальную службу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 xml:space="preserve">приобретшими право на пенсию за выслугу лет в связи с </w:t>
      </w:r>
      <w:r w:rsidR="009014D7" w:rsidRPr="003E728E">
        <w:rPr>
          <w:rFonts w:cs="Arial"/>
          <w:bCs/>
          <w:szCs w:val="28"/>
        </w:rPr>
        <w:t>прохождением указанной службы и уволенными со службы до 1 января 2017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года,</w:t>
      </w:r>
      <w:r w:rsidR="003E728E">
        <w:rPr>
          <w:rFonts w:cs="Arial"/>
          <w:bCs/>
          <w:szCs w:val="28"/>
        </w:rPr>
        <w:t xml:space="preserve"> </w:t>
      </w:r>
      <w:r w:rsidR="009014D7" w:rsidRPr="003E728E">
        <w:rPr>
          <w:rFonts w:cs="Arial"/>
          <w:bCs/>
          <w:szCs w:val="28"/>
        </w:rPr>
        <w:t>лицами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9014D7" w:rsidRPr="003E728E">
        <w:rPr>
          <w:rFonts w:cs="Arial"/>
          <w:bCs/>
          <w:szCs w:val="28"/>
        </w:rPr>
        <w:t>продолжающими замещать на 1 января 2017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года</w:t>
      </w:r>
      <w:r w:rsidR="00EE1FB0" w:rsidRPr="003E728E">
        <w:rPr>
          <w:rFonts w:cs="Arial"/>
          <w:bCs/>
          <w:szCs w:val="28"/>
        </w:rPr>
        <w:t xml:space="preserve"> должности муниципальной сл</w:t>
      </w:r>
      <w:r w:rsidR="009014D7" w:rsidRPr="003E728E">
        <w:rPr>
          <w:rFonts w:cs="Arial"/>
          <w:bCs/>
          <w:szCs w:val="28"/>
        </w:rPr>
        <w:t>ужбы и имеющими на 1 января 2017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года</w:t>
      </w:r>
      <w:r w:rsidR="009014D7" w:rsidRPr="003E728E">
        <w:rPr>
          <w:rFonts w:cs="Arial"/>
          <w:bCs/>
          <w:szCs w:val="28"/>
        </w:rPr>
        <w:t xml:space="preserve"> стаж муниципальной службы для назначения пенсии за выслугу лет не менее 20 лет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9014D7" w:rsidRPr="003E728E">
        <w:rPr>
          <w:rFonts w:cs="Arial"/>
          <w:bCs/>
          <w:szCs w:val="28"/>
        </w:rPr>
        <w:t>лицами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9014D7" w:rsidRPr="003E728E">
        <w:rPr>
          <w:rFonts w:cs="Arial"/>
          <w:bCs/>
          <w:szCs w:val="28"/>
        </w:rPr>
        <w:t>продолжающими</w:t>
      </w:r>
      <w:r w:rsidR="003E728E">
        <w:rPr>
          <w:rFonts w:cs="Arial"/>
          <w:bCs/>
          <w:szCs w:val="28"/>
        </w:rPr>
        <w:t xml:space="preserve"> </w:t>
      </w:r>
      <w:r w:rsidR="009014D7" w:rsidRPr="003E728E">
        <w:rPr>
          <w:rFonts w:cs="Arial"/>
          <w:bCs/>
          <w:szCs w:val="28"/>
        </w:rPr>
        <w:t>замещать на 1 января 2017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года</w:t>
      </w:r>
      <w:r w:rsidR="009014D7" w:rsidRPr="003E728E">
        <w:rPr>
          <w:rFonts w:cs="Arial"/>
          <w:bCs/>
          <w:szCs w:val="28"/>
        </w:rPr>
        <w:t xml:space="preserve"> должности муниципальной службы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9014D7" w:rsidRPr="003E728E">
        <w:rPr>
          <w:rFonts w:cs="Arial"/>
          <w:bCs/>
          <w:szCs w:val="28"/>
        </w:rPr>
        <w:t>имеющими на этот день не менее 15 лет указанного стажа и приобретшими до 1 января 2017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года</w:t>
      </w:r>
      <w:r w:rsidR="009014D7" w:rsidRPr="003E728E">
        <w:rPr>
          <w:rFonts w:cs="Arial"/>
          <w:bCs/>
          <w:szCs w:val="28"/>
        </w:rPr>
        <w:t xml:space="preserve"> право на страховую пенсию по старости</w:t>
      </w:r>
      <w:r w:rsidR="00AD52C8" w:rsidRPr="003E728E">
        <w:rPr>
          <w:rFonts w:cs="Arial"/>
          <w:bCs/>
          <w:szCs w:val="28"/>
        </w:rPr>
        <w:t xml:space="preserve"> (инвалидности) в соответствии с Федеральным законом от 28 декабря 2013</w:t>
      </w:r>
      <w:r w:rsidR="003E728E">
        <w:rPr>
          <w:rFonts w:cs="Arial"/>
          <w:bCs/>
          <w:szCs w:val="28"/>
        </w:rPr>
        <w:t xml:space="preserve"> </w:t>
      </w:r>
      <w:r w:rsidR="003E728E" w:rsidRPr="003E728E">
        <w:rPr>
          <w:rFonts w:cs="Arial"/>
          <w:bCs/>
          <w:szCs w:val="28"/>
        </w:rPr>
        <w:t>года</w:t>
      </w:r>
      <w:r w:rsidR="00AD52C8" w:rsidRPr="003E728E">
        <w:rPr>
          <w:rFonts w:cs="Arial"/>
          <w:bCs/>
          <w:szCs w:val="28"/>
        </w:rPr>
        <w:t xml:space="preserve"> «О страховых пенсиях»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D52C8" w:rsidRPr="003E728E">
        <w:rPr>
          <w:rFonts w:cs="Arial"/>
          <w:bCs/>
          <w:szCs w:val="28"/>
        </w:rPr>
        <w:t>сохраняется право на пенсию за выслугу лет без учета изменений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="00AD52C8" w:rsidRPr="003E728E">
        <w:rPr>
          <w:rFonts w:cs="Arial"/>
          <w:bCs/>
          <w:szCs w:val="28"/>
        </w:rPr>
        <w:t>внесенных настоящим решением.</w:t>
      </w:r>
    </w:p>
    <w:p w:rsidR="00AD52C8" w:rsidRPr="003E728E" w:rsidRDefault="00AD52C8" w:rsidP="0001629D">
      <w:pPr>
        <w:suppressAutoHyphens/>
        <w:ind w:firstLine="709"/>
        <w:rPr>
          <w:rFonts w:cs="Arial"/>
          <w:bCs/>
          <w:szCs w:val="28"/>
        </w:rPr>
      </w:pPr>
      <w:r w:rsidRPr="003E728E">
        <w:rPr>
          <w:rFonts w:cs="Arial"/>
          <w:bCs/>
          <w:szCs w:val="28"/>
        </w:rPr>
        <w:t>3. Признать утратившими силу пункты 1.3</w:t>
      </w:r>
      <w:r w:rsidR="003E728E" w:rsidRPr="003E728E">
        <w:rPr>
          <w:rFonts w:cs="Arial"/>
          <w:bCs/>
          <w:szCs w:val="28"/>
        </w:rPr>
        <w:t>,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bCs/>
          <w:szCs w:val="28"/>
        </w:rPr>
        <w:t>3.2.</w:t>
      </w:r>
    </w:p>
    <w:p w:rsidR="00AD52C8" w:rsidRPr="003E728E" w:rsidRDefault="00AD52C8" w:rsidP="0001629D">
      <w:pPr>
        <w:suppressAutoHyphens/>
        <w:ind w:firstLine="709"/>
        <w:rPr>
          <w:rFonts w:cs="Arial"/>
          <w:szCs w:val="28"/>
        </w:rPr>
      </w:pPr>
      <w:r w:rsidRPr="003E728E">
        <w:rPr>
          <w:rFonts w:cs="Arial"/>
          <w:bCs/>
          <w:szCs w:val="28"/>
        </w:rPr>
        <w:t>4.</w:t>
      </w:r>
      <w:r w:rsidR="003E728E">
        <w:rPr>
          <w:rFonts w:cs="Arial"/>
          <w:bCs/>
          <w:szCs w:val="28"/>
        </w:rPr>
        <w:t xml:space="preserve"> </w:t>
      </w:r>
      <w:r w:rsidRPr="003E728E">
        <w:rPr>
          <w:rFonts w:cs="Arial"/>
          <w:szCs w:val="28"/>
        </w:rPr>
        <w:t>Настоящее решение под</w:t>
      </w:r>
      <w:r w:rsidR="00EE1FB0" w:rsidRPr="003E728E">
        <w:rPr>
          <w:rFonts w:cs="Arial"/>
          <w:szCs w:val="28"/>
        </w:rPr>
        <w:t>лежит опубликованию</w:t>
      </w:r>
      <w:r w:rsidRPr="003E728E">
        <w:rPr>
          <w:rFonts w:cs="Arial"/>
          <w:szCs w:val="28"/>
        </w:rPr>
        <w:t xml:space="preserve"> на информационном стенде по адресу: г.Петровск-Забайкальский</w:t>
      </w:r>
      <w:r w:rsidR="003E728E" w:rsidRPr="003E728E">
        <w:rPr>
          <w:rFonts w:cs="Arial"/>
          <w:szCs w:val="28"/>
        </w:rPr>
        <w:t>,</w:t>
      </w:r>
      <w:r w:rsidR="003E728E">
        <w:rPr>
          <w:rFonts w:cs="Arial"/>
          <w:szCs w:val="28"/>
        </w:rPr>
        <w:t xml:space="preserve"> </w:t>
      </w:r>
      <w:r w:rsidRPr="003E728E">
        <w:rPr>
          <w:rFonts w:cs="Arial"/>
          <w:szCs w:val="28"/>
        </w:rPr>
        <w:t>ул.Горбачевского</w:t>
      </w:r>
      <w:r w:rsidR="003E728E" w:rsidRPr="003E728E">
        <w:rPr>
          <w:rFonts w:cs="Arial"/>
          <w:szCs w:val="28"/>
        </w:rPr>
        <w:t>,</w:t>
      </w:r>
      <w:r w:rsidR="003E728E">
        <w:rPr>
          <w:rFonts w:cs="Arial"/>
          <w:szCs w:val="28"/>
        </w:rPr>
        <w:t xml:space="preserve"> </w:t>
      </w:r>
      <w:r w:rsidRPr="003E728E">
        <w:rPr>
          <w:rFonts w:cs="Arial"/>
          <w:szCs w:val="28"/>
        </w:rPr>
        <w:t>19.</w:t>
      </w:r>
    </w:p>
    <w:p w:rsidR="00B2644C" w:rsidRPr="003E728E" w:rsidRDefault="00B2644C" w:rsidP="0001629D">
      <w:pPr>
        <w:suppressAutoHyphens/>
        <w:ind w:firstLine="709"/>
        <w:rPr>
          <w:rFonts w:cs="Arial"/>
          <w:szCs w:val="28"/>
        </w:rPr>
      </w:pPr>
    </w:p>
    <w:p w:rsidR="00B2644C" w:rsidRPr="003E728E" w:rsidRDefault="00B2644C" w:rsidP="0001629D">
      <w:pPr>
        <w:suppressAutoHyphens/>
        <w:ind w:firstLine="709"/>
        <w:rPr>
          <w:rFonts w:cs="Arial"/>
          <w:szCs w:val="28"/>
        </w:rPr>
      </w:pPr>
    </w:p>
    <w:p w:rsidR="003E728E" w:rsidRDefault="003E728E" w:rsidP="0001629D">
      <w:pPr>
        <w:suppressAutoHyphens/>
        <w:ind w:firstLine="709"/>
        <w:rPr>
          <w:rFonts w:cs="Arial"/>
          <w:szCs w:val="28"/>
        </w:rPr>
      </w:pPr>
    </w:p>
    <w:p w:rsidR="00B2644C" w:rsidRPr="003E728E" w:rsidRDefault="00B2644C" w:rsidP="0001629D">
      <w:pPr>
        <w:suppressAutoHyphens/>
        <w:ind w:firstLine="0"/>
        <w:rPr>
          <w:rFonts w:cs="Arial"/>
          <w:szCs w:val="28"/>
        </w:rPr>
      </w:pPr>
      <w:r w:rsidRPr="003E728E">
        <w:rPr>
          <w:rFonts w:cs="Arial"/>
          <w:szCs w:val="28"/>
        </w:rPr>
        <w:t>Глава муниципального района</w:t>
      </w:r>
      <w:r w:rsidR="003E728E" w:rsidRPr="003E728E">
        <w:rPr>
          <w:rFonts w:cs="Arial"/>
          <w:szCs w:val="28"/>
        </w:rPr>
        <w:t xml:space="preserve"> «</w:t>
      </w:r>
      <w:r w:rsidRPr="003E728E">
        <w:rPr>
          <w:rFonts w:cs="Arial"/>
          <w:szCs w:val="28"/>
        </w:rPr>
        <w:t>Петровск-Забайкальский район»</w:t>
      </w:r>
      <w:r w:rsidR="003E728E">
        <w:rPr>
          <w:rFonts w:cs="Arial"/>
          <w:szCs w:val="28"/>
        </w:rPr>
        <w:tab/>
      </w:r>
      <w:r w:rsidR="003E728E">
        <w:rPr>
          <w:rFonts w:cs="Arial"/>
          <w:szCs w:val="28"/>
        </w:rPr>
        <w:tab/>
      </w:r>
      <w:r w:rsidRPr="003E728E">
        <w:rPr>
          <w:rFonts w:cs="Arial"/>
          <w:szCs w:val="28"/>
        </w:rPr>
        <w:t>А.И.Кузнецов</w:t>
      </w:r>
      <w:bookmarkStart w:id="0" w:name="_GoBack"/>
      <w:bookmarkEnd w:id="0"/>
    </w:p>
    <w:sectPr w:rsidR="00B2644C" w:rsidRPr="003E728E" w:rsidSect="003E728E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DD0" w:rsidRDefault="003C4DD0" w:rsidP="00E9249E">
      <w:r>
        <w:separator/>
      </w:r>
    </w:p>
  </w:endnote>
  <w:endnote w:type="continuationSeparator" w:id="1">
    <w:p w:rsidR="003C4DD0" w:rsidRDefault="003C4DD0" w:rsidP="00E92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DD0" w:rsidRDefault="003C4DD0" w:rsidP="00E9249E">
      <w:r>
        <w:separator/>
      </w:r>
    </w:p>
  </w:footnote>
  <w:footnote w:type="continuationSeparator" w:id="1">
    <w:p w:rsidR="003C4DD0" w:rsidRDefault="003C4DD0" w:rsidP="00E92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E91"/>
    <w:multiLevelType w:val="hybridMultilevel"/>
    <w:tmpl w:val="8190FD44"/>
    <w:lvl w:ilvl="0" w:tplc="BFA8334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341D6993"/>
    <w:multiLevelType w:val="hybridMultilevel"/>
    <w:tmpl w:val="B6823356"/>
    <w:lvl w:ilvl="0" w:tplc="51B290A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825088"/>
    <w:multiLevelType w:val="multilevel"/>
    <w:tmpl w:val="01FA33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D63BC"/>
    <w:rsid w:val="0001629D"/>
    <w:rsid w:val="0002673F"/>
    <w:rsid w:val="00053F11"/>
    <w:rsid w:val="0006033B"/>
    <w:rsid w:val="0006767F"/>
    <w:rsid w:val="00085C37"/>
    <w:rsid w:val="00086C7E"/>
    <w:rsid w:val="00095BB5"/>
    <w:rsid w:val="0009648E"/>
    <w:rsid w:val="00096617"/>
    <w:rsid w:val="000F6703"/>
    <w:rsid w:val="001034E9"/>
    <w:rsid w:val="00106C90"/>
    <w:rsid w:val="001107D3"/>
    <w:rsid w:val="00120B5E"/>
    <w:rsid w:val="001621A2"/>
    <w:rsid w:val="00163D87"/>
    <w:rsid w:val="00172234"/>
    <w:rsid w:val="001A1D1D"/>
    <w:rsid w:val="001A2CB5"/>
    <w:rsid w:val="001F0661"/>
    <w:rsid w:val="00200069"/>
    <w:rsid w:val="002063C8"/>
    <w:rsid w:val="00223D03"/>
    <w:rsid w:val="002358B7"/>
    <w:rsid w:val="002522B9"/>
    <w:rsid w:val="0025595B"/>
    <w:rsid w:val="0026101F"/>
    <w:rsid w:val="00271208"/>
    <w:rsid w:val="002B1710"/>
    <w:rsid w:val="003209C7"/>
    <w:rsid w:val="00325DFA"/>
    <w:rsid w:val="00333491"/>
    <w:rsid w:val="0034270F"/>
    <w:rsid w:val="003A4881"/>
    <w:rsid w:val="003C4DD0"/>
    <w:rsid w:val="003C68FC"/>
    <w:rsid w:val="003D39B5"/>
    <w:rsid w:val="003E43D2"/>
    <w:rsid w:val="003E52E6"/>
    <w:rsid w:val="003E53DE"/>
    <w:rsid w:val="003E728E"/>
    <w:rsid w:val="004470E0"/>
    <w:rsid w:val="00457105"/>
    <w:rsid w:val="00484601"/>
    <w:rsid w:val="004A18BE"/>
    <w:rsid w:val="0057122A"/>
    <w:rsid w:val="0058250F"/>
    <w:rsid w:val="005A2308"/>
    <w:rsid w:val="005B3B9D"/>
    <w:rsid w:val="005B582E"/>
    <w:rsid w:val="005B6597"/>
    <w:rsid w:val="005C2333"/>
    <w:rsid w:val="00625058"/>
    <w:rsid w:val="00631369"/>
    <w:rsid w:val="00641E32"/>
    <w:rsid w:val="006879C2"/>
    <w:rsid w:val="00692E59"/>
    <w:rsid w:val="006D1E05"/>
    <w:rsid w:val="006D281B"/>
    <w:rsid w:val="006E2A64"/>
    <w:rsid w:val="0074746C"/>
    <w:rsid w:val="00796983"/>
    <w:rsid w:val="007A4B31"/>
    <w:rsid w:val="007A6488"/>
    <w:rsid w:val="007E7755"/>
    <w:rsid w:val="00816AAE"/>
    <w:rsid w:val="008372E7"/>
    <w:rsid w:val="009014D7"/>
    <w:rsid w:val="00913468"/>
    <w:rsid w:val="00915D47"/>
    <w:rsid w:val="00953831"/>
    <w:rsid w:val="009C2352"/>
    <w:rsid w:val="00A115D4"/>
    <w:rsid w:val="00A23C6C"/>
    <w:rsid w:val="00A315D8"/>
    <w:rsid w:val="00A9260C"/>
    <w:rsid w:val="00A93345"/>
    <w:rsid w:val="00A93B26"/>
    <w:rsid w:val="00AA09B9"/>
    <w:rsid w:val="00AA13C0"/>
    <w:rsid w:val="00AD52C8"/>
    <w:rsid w:val="00AE51E7"/>
    <w:rsid w:val="00B02FBA"/>
    <w:rsid w:val="00B2644C"/>
    <w:rsid w:val="00B31494"/>
    <w:rsid w:val="00B86B20"/>
    <w:rsid w:val="00B93200"/>
    <w:rsid w:val="00C2072E"/>
    <w:rsid w:val="00C224AC"/>
    <w:rsid w:val="00C27A47"/>
    <w:rsid w:val="00C46856"/>
    <w:rsid w:val="00C60C9D"/>
    <w:rsid w:val="00C9468B"/>
    <w:rsid w:val="00C946AC"/>
    <w:rsid w:val="00CB3D1B"/>
    <w:rsid w:val="00CC6AF8"/>
    <w:rsid w:val="00CE2359"/>
    <w:rsid w:val="00CF494C"/>
    <w:rsid w:val="00D00BCF"/>
    <w:rsid w:val="00D35508"/>
    <w:rsid w:val="00D663CA"/>
    <w:rsid w:val="00D95B2C"/>
    <w:rsid w:val="00DA6D27"/>
    <w:rsid w:val="00DC0415"/>
    <w:rsid w:val="00DC5D2D"/>
    <w:rsid w:val="00DE6CB1"/>
    <w:rsid w:val="00E45B31"/>
    <w:rsid w:val="00E52233"/>
    <w:rsid w:val="00E618EE"/>
    <w:rsid w:val="00E9249E"/>
    <w:rsid w:val="00EB5158"/>
    <w:rsid w:val="00ED63BC"/>
    <w:rsid w:val="00EE1FB0"/>
    <w:rsid w:val="00F33001"/>
    <w:rsid w:val="00F37ADB"/>
    <w:rsid w:val="00F54D85"/>
    <w:rsid w:val="00F607A1"/>
    <w:rsid w:val="00FF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E728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72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72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72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72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24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249E"/>
    <w:rPr>
      <w:sz w:val="24"/>
      <w:szCs w:val="24"/>
    </w:rPr>
  </w:style>
  <w:style w:type="paragraph" w:styleId="a5">
    <w:name w:val="footer"/>
    <w:basedOn w:val="a"/>
    <w:link w:val="a6"/>
    <w:rsid w:val="00E924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249E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E728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E728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E728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E728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E72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3E728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3E728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72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3E728E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bbf89570-6239-4cfb-bdba-5b454c14e321.html?rnd=760535773" TargetMode="External"/><Relationship Id="rId13" Type="http://schemas.openxmlformats.org/officeDocument/2006/relationships/hyperlink" Target="http://dostup.scli.ru:8111/content/act/b11798ff-43b9-49db-b06c-4223f9d555e2.html?rnd=898002883" TargetMode="External"/><Relationship Id="rId18" Type="http://schemas.openxmlformats.org/officeDocument/2006/relationships/hyperlink" Target="http://dostup.scli.ru:8111/content/act/b11798ff-43b9-49db-b06c-4223f9d555e2.html?rnd=89800288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b11798ff-43b9-49db-b06c-4223f9d555e2.html?rnd=898002883" TargetMode="External"/><Relationship Id="rId17" Type="http://schemas.openxmlformats.org/officeDocument/2006/relationships/hyperlink" Target="http://dostup.scli.ru:8111/content/act/b11798ff-43b9-49db-b06c-4223f9d555e2.html?rnd=8980028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b11798ff-43b9-49db-b06c-4223f9d555e2.html?rnd=898002883" TargetMode="External"/><Relationship Id="rId20" Type="http://schemas.openxmlformats.org/officeDocument/2006/relationships/hyperlink" Target="http://dostup.scli.ru:8111/content/act/7e262b68-ab55-4e39-9d60-eb7fd89c52c8.html?rnd=1292056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e262a5de-c87f-42b7-a120-7dcf949d883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b11798ff-43b9-49db-b06c-4223f9d555e2.html?rnd=898002883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dostup.scli.ru:8111/content/act/ce5766ba-a672-4c9e-b276-27364e22f6c2.html" TargetMode="External"/><Relationship Id="rId19" Type="http://schemas.openxmlformats.org/officeDocument/2006/relationships/hyperlink" Target="http://dostup.scli.ru:8111/content/act/8b72231b-e1d5-434e-ab34-7750086672e2.html?rnd=173818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de56660e-b94f-4f29-824c-6fad96fe7b27.html?rnd=1042392813" TargetMode="External"/><Relationship Id="rId14" Type="http://schemas.openxmlformats.org/officeDocument/2006/relationships/hyperlink" Target="http://dostup.scli.ru:8111/content/act/bbf89570-6239-4cfb-bdba-5b454c14e321.html?rnd=760535773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D6EF-E87A-4672-B459-406E5B4B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699</TotalTime>
  <Pages>3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Salamaha</cp:lastModifiedBy>
  <cp:revision>19</cp:revision>
  <cp:lastPrinted>2016-11-25T06:33:00Z</cp:lastPrinted>
  <dcterms:created xsi:type="dcterms:W3CDTF">2016-11-08T02:06:00Z</dcterms:created>
  <dcterms:modified xsi:type="dcterms:W3CDTF">2016-11-30T07:11:00Z</dcterms:modified>
</cp:coreProperties>
</file>