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94" w:rsidRPr="00D23A94" w:rsidRDefault="00D23A94" w:rsidP="00D23A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40C0" w:rsidRPr="00E85E3D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СОВЕТ МУНИЦИПАЛЬНОГО РАЙОНА</w:t>
      </w:r>
    </w:p>
    <w:p w:rsidR="006140C0" w:rsidRPr="00E85E3D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«ПЕТРОВСК-ЗАБАЙКАЛЬСКИЙ РАЙОН»</w:t>
      </w:r>
    </w:p>
    <w:p w:rsidR="006140C0" w:rsidRPr="00E85E3D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6140C0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РЕШЕНИЕ</w:t>
      </w:r>
    </w:p>
    <w:p w:rsidR="006140C0" w:rsidRPr="00E85E3D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40C0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 Петровск-Забайкальский</w:t>
      </w:r>
    </w:p>
    <w:p w:rsidR="00D23A94" w:rsidRDefault="00D23A94" w:rsidP="0053445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445E" w:rsidRPr="0053445E" w:rsidRDefault="00D23A94" w:rsidP="005344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«_</w:t>
      </w:r>
      <w:r w:rsidR="00D12369" w:rsidRPr="00682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21_</w:t>
      </w:r>
      <w:r w:rsidRPr="00682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»_</w:t>
      </w:r>
      <w:r w:rsidR="00D12369" w:rsidRPr="00682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="0053445E" w:rsidRPr="00534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3F6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3F6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3F6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3F6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3F6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3F6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3F6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№_</w:t>
      </w:r>
      <w:r w:rsidR="00D123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</w:t>
      </w:r>
    </w:p>
    <w:p w:rsidR="006140C0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72582" w:rsidRPr="00E85E3D" w:rsidRDefault="00772582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_GoBack"/>
      <w:bookmarkEnd w:id="0"/>
    </w:p>
    <w:p w:rsidR="006140C0" w:rsidRDefault="006140C0" w:rsidP="00D23A9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муниципального района </w:t>
      </w:r>
      <w:r w:rsidR="00E412AC" w:rsidRPr="00E412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«Петровск-Забайкальский район» </w:t>
      </w:r>
      <w:r w:rsidR="00D23A94" w:rsidRPr="00D23A94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  <w:r w:rsidR="00573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A94" w:rsidRPr="00D23A94">
        <w:rPr>
          <w:rFonts w:ascii="Times New Roman" w:hAnsi="Times New Roman" w:cs="Times New Roman"/>
          <w:b/>
          <w:bCs/>
          <w:sz w:val="28"/>
          <w:szCs w:val="28"/>
        </w:rPr>
        <w:t>и плановый период 2018 и 2019 годов</w:t>
      </w:r>
    </w:p>
    <w:p w:rsidR="00B14339" w:rsidRDefault="00B14339" w:rsidP="00D23A9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0FCE" w:rsidRPr="00D27607" w:rsidRDefault="00025166" w:rsidP="006140C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0FCE"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</w:t>
      </w:r>
      <w:r w:rsidR="0024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</w:t>
      </w:r>
      <w:r w:rsidR="00830FCE"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FCE" w:rsidRPr="005E0D59" w:rsidRDefault="00830FCE" w:rsidP="0079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района в сумме 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 w:rsidR="00DB2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DB2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  <w:r w:rsidR="00795EB0" w:rsidRPr="005E0D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тыс.</w:t>
      </w:r>
      <w:r w:rsidRPr="005E0D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рублей, в том числе безвозмездные поступления в сумме </w:t>
      </w:r>
      <w:r w:rsidR="005E0D59" w:rsidRPr="005E0D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236 069,600</w:t>
      </w:r>
      <w:r w:rsidRPr="005E0D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тыс. рублей;</w:t>
      </w:r>
    </w:p>
    <w:p w:rsidR="00830FCE" w:rsidRDefault="00830FCE" w:rsidP="0079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района в сумме </w:t>
      </w:r>
      <w:r w:rsidR="00CA5C89">
        <w:rPr>
          <w:rFonts w:ascii="Times New Roman" w:eastAsia="Times New Roman" w:hAnsi="Times New Roman" w:cs="Times New Roman"/>
          <w:sz w:val="28"/>
          <w:szCs w:val="28"/>
          <w:lang w:eastAsia="ru-RU"/>
        </w:rPr>
        <w:t>427 1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21,789 </w:t>
      </w: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D07FE" w:rsidRDefault="00DD07FE" w:rsidP="0079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профицит бюджета  в сумме </w:t>
      </w:r>
      <w:r w:rsidR="00E927AA">
        <w:rPr>
          <w:rFonts w:ascii="Times New Roman" w:eastAsia="Times New Roman" w:hAnsi="Times New Roman" w:cs="Times New Roman"/>
          <w:sz w:val="28"/>
          <w:szCs w:val="28"/>
          <w:lang w:eastAsia="ru-RU"/>
        </w:rPr>
        <w:t>900,000 тысяч рублей.</w:t>
      </w:r>
    </w:p>
    <w:p w:rsidR="00E927AA" w:rsidRDefault="00E927AA" w:rsidP="0079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основные характеристики бюджета района на плановый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2018-2019 годов:</w:t>
      </w:r>
    </w:p>
    <w:p w:rsidR="00E927AA" w:rsidRDefault="0024432C" w:rsidP="0079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рай</w:t>
      </w:r>
      <w:r w:rsid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 2018 год в сумме 36</w:t>
      </w:r>
      <w:r w:rsidR="00DB21AB">
        <w:rPr>
          <w:rFonts w:ascii="Times New Roman" w:eastAsia="Times New Roman" w:hAnsi="Times New Roman" w:cs="Times New Roman"/>
          <w:sz w:val="28"/>
          <w:szCs w:val="28"/>
          <w:lang w:eastAsia="ru-RU"/>
        </w:rPr>
        <w:t>8 001,287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B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 рублей, на 2019 год 409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736,149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 Безвозмездные поступления соответственно 173 07</w:t>
      </w:r>
      <w:r w:rsidR="007856B6">
        <w:rPr>
          <w:rFonts w:ascii="Times New Roman" w:eastAsia="Times New Roman" w:hAnsi="Times New Roman" w:cs="Times New Roman"/>
          <w:sz w:val="28"/>
          <w:szCs w:val="28"/>
          <w:lang w:eastAsia="ru-RU"/>
        </w:rPr>
        <w:t>0,100 тысяч рублей и 209 370,900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24432C" w:rsidRDefault="0024432C" w:rsidP="0079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8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объём расходов бюджета района на 2018 год </w:t>
      </w:r>
      <w:r w:rsidR="00CA5C89">
        <w:rPr>
          <w:rFonts w:ascii="Times New Roman" w:eastAsia="Times New Roman" w:hAnsi="Times New Roman" w:cs="Times New Roman"/>
          <w:sz w:val="28"/>
          <w:szCs w:val="28"/>
          <w:lang w:eastAsia="ru-RU"/>
        </w:rPr>
        <w:t>366 501,287</w:t>
      </w:r>
      <w:r w:rsid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</w:t>
      </w:r>
      <w:r w:rsid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на 2019 год </w:t>
      </w:r>
      <w:r w:rsidR="00CA5C89">
        <w:rPr>
          <w:rFonts w:ascii="Times New Roman" w:eastAsia="Times New Roman" w:hAnsi="Times New Roman" w:cs="Times New Roman"/>
          <w:sz w:val="28"/>
          <w:szCs w:val="28"/>
          <w:lang w:eastAsia="ru-RU"/>
        </w:rPr>
        <w:t>407 936,149</w:t>
      </w:r>
      <w:r w:rsidR="00D864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рублей.</w:t>
      </w:r>
    </w:p>
    <w:p w:rsidR="00D86410" w:rsidRPr="005E0D59" w:rsidRDefault="00D86410" w:rsidP="0079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профицит бюджета 2018 год- 1500,000 тысяч рублей, 2019 год- 1 800,000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сяч рублей.</w:t>
      </w:r>
    </w:p>
    <w:p w:rsidR="00830FCE" w:rsidRPr="005E0D59" w:rsidRDefault="00025166" w:rsidP="007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перечень главных администраторов доходов бюджета ра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– территориальных органов (подразделений) федеральных органов испо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</w:t>
      </w:r>
      <w:r w:rsidR="008F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год,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480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решению </w:t>
      </w:r>
      <w:r w:rsidR="004F41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788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96C9A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788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830FCE" w:rsidRPr="00704509" w:rsidRDefault="00025166" w:rsidP="0061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0FC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перечень главных администраторов доходов бюджета </w:t>
      </w:r>
      <w:r w:rsidR="004F413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30FC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органов государственной власти и государственных органов Забайкальского края</w:t>
      </w:r>
      <w:r w:rsidR="00FE3302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год,</w:t>
      </w:r>
      <w:r w:rsidR="00830FC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480144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FC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0FC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решению</w:t>
      </w:r>
      <w:r w:rsidR="00E5788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830FC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830FC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0FCE" w:rsidRPr="00704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</w:t>
      </w:r>
    </w:p>
    <w:p w:rsidR="00830FCE" w:rsidRPr="0020176C" w:rsidRDefault="00025166" w:rsidP="0061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30FC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перечень </w:t>
      </w:r>
      <w:r w:rsidR="004F413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главных </w:t>
      </w:r>
      <w:r w:rsidR="00830FC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доходов бюджета</w:t>
      </w:r>
      <w:r w:rsidR="004F413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мун</w:t>
      </w:r>
      <w:r w:rsidR="004F413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F413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</w:t>
      </w:r>
      <w:r w:rsidR="00830FC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4F413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исполнительного органа  Петровск-Забайкальского</w:t>
      </w:r>
      <w:r w:rsidR="00830FCE" w:rsidRPr="0020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830FCE" w:rsidRPr="0020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0FCE" w:rsidRPr="0020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</w:t>
      </w:r>
      <w:r w:rsidR="004F413E" w:rsidRPr="0020176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480144" w:rsidRPr="00201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FC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</w:t>
      </w:r>
      <w:r w:rsidR="00480144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30FC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</w:t>
      </w:r>
      <w:r w:rsidR="00A27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830FC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к настоящему решению С</w:t>
      </w:r>
      <w:r w:rsidR="00830FC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30FCE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вета района.</w:t>
      </w:r>
    </w:p>
    <w:p w:rsidR="00480144" w:rsidRDefault="00025166" w:rsidP="0061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80144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877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</w:t>
      </w:r>
      <w:r w:rsidR="00480144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главных администраторов, источников финансир</w:t>
      </w:r>
      <w:r w:rsidR="00480144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80144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дефицита бюджета района, структурных подразделений Администрации района на 2017 год, согласно, приложени</w:t>
      </w:r>
      <w:r w:rsidR="00A27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0144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 к настоящему решению</w:t>
      </w:r>
      <w:r w:rsidR="00480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района. </w:t>
      </w:r>
    </w:p>
    <w:p w:rsidR="0020176C" w:rsidRDefault="00025166" w:rsidP="0020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</w:t>
      </w:r>
      <w:r w:rsidR="004F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 района на 2017 г</w:t>
      </w:r>
      <w:r w:rsidR="0020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согласно,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0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="0020176C" w:rsidRP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</w:t>
      </w:r>
      <w:r w:rsid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района. </w:t>
      </w:r>
    </w:p>
    <w:p w:rsidR="00ED16EB" w:rsidRDefault="00025166" w:rsidP="0061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16EB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источники финансирования дефицита бюджета района на плановый период 2018-2019 годов, согласно,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0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22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 района</w:t>
      </w:r>
      <w:r w:rsidR="00ED1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6EB" w:rsidRDefault="00025166" w:rsidP="00ED16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1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нормативы распределения доходов между бюджетом ра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бюджетами муниципальных образований, входящих в состав муниц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ED16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ED16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ED16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ра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16E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</w:t>
      </w:r>
    </w:p>
    <w:p w:rsidR="000761CE" w:rsidRPr="005E0D59" w:rsidRDefault="00025166" w:rsidP="00ED16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761CE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доходы бюджета района по кодам бюджетной классифик</w:t>
      </w:r>
      <w:r w:rsidR="000761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1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доходов бюджета на 2017 год, согласно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№.8</w:t>
      </w:r>
      <w:r w:rsidR="00122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="00076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872" w:rsidRPr="005E0D59" w:rsidRDefault="000761CE" w:rsidP="0012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1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4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доходы бюджета района по кодам бюджетной классифик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2018-2019 годы, согласно,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 к настоящему решению С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вета.</w:t>
      </w:r>
    </w:p>
    <w:p w:rsidR="00830FCE" w:rsidRPr="005E0D59" w:rsidRDefault="00122256" w:rsidP="006140C0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1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872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бюджета района по разделам, подразделам, целевым статьям, группам и подгруппам видов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ходов, классификации расходов бюджета на 2017 год, согласно,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 к настоящему решению Совета.</w:t>
      </w:r>
    </w:p>
    <w:p w:rsidR="00830FCE" w:rsidRPr="005E0D59" w:rsidRDefault="00630477" w:rsidP="00122256">
      <w:pPr>
        <w:tabs>
          <w:tab w:val="left" w:pos="0"/>
          <w:tab w:val="left" w:pos="567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9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бюджета района по разделам, подразделам, целевым статьям, группам и подгруппам видов расх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классификации расходов бюджета на плановый период  2018-2019 годов, согласно</w:t>
      </w:r>
      <w:r w:rsidR="002C1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 к настоящему решению Совета.</w:t>
      </w:r>
    </w:p>
    <w:p w:rsidR="00830FCE" w:rsidRPr="005E0D59" w:rsidRDefault="00122256" w:rsidP="00D75A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ведомственную структуру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год,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№12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3075D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 w:rsidR="0033075D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C15D56" w:rsidRDefault="00BD7F14" w:rsidP="00D75A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9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C15D56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ведомственную структуру расходов бюджета района</w:t>
      </w:r>
      <w:r w:rsidR="00C1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</w:t>
      </w:r>
      <w:r w:rsidR="00C15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5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 2018-2019 годы,</w:t>
      </w:r>
      <w:r w:rsidR="00C15D56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C15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D56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C15D56">
        <w:rPr>
          <w:rFonts w:ascii="Times New Roman" w:eastAsia="Times New Roman" w:hAnsi="Times New Roman" w:cs="Times New Roman"/>
          <w:sz w:val="28"/>
          <w:szCs w:val="28"/>
          <w:lang w:eastAsia="ru-RU"/>
        </w:rPr>
        <w:t>№13</w:t>
      </w:r>
      <w:r w:rsidR="00C15D56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</w:t>
      </w:r>
      <w:r w:rsidR="00C15D56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5D56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Совета района</w:t>
      </w:r>
      <w:r w:rsidR="00C15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D56" w:rsidRDefault="00C15D56" w:rsidP="00D75A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9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объём </w:t>
      </w: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олучаемых из других бюджетов бюджетной системы в 2017 году и плановом периоде 201</w:t>
      </w:r>
      <w:r w:rsidR="002017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согласно, приложени</w:t>
      </w:r>
      <w:r w:rsidR="00A27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 к настоящему решению Совета</w:t>
      </w:r>
      <w:r w:rsidR="0036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9FA" w:rsidRDefault="005919FA" w:rsidP="00D75A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9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Пе</w:t>
      </w:r>
      <w:r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ровск-Забайкальского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плановый период 2018-2019 годов, </w:t>
      </w:r>
      <w:r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="00FA17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 района.</w:t>
      </w:r>
    </w:p>
    <w:p w:rsidR="00830FCE" w:rsidRPr="005E0D59" w:rsidRDefault="005919FA" w:rsidP="00D75A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9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трансфертов,предоставляемых из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района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</w:t>
      </w:r>
      <w:r w:rsidR="0033075D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(городских) поселений</w:t>
      </w:r>
      <w:r w:rsidR="001A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A5C89">
        <w:rPr>
          <w:rFonts w:ascii="Times New Roman" w:eastAsia="Times New Roman" w:hAnsi="Times New Roman" w:cs="Times New Roman"/>
          <w:sz w:val="28"/>
          <w:szCs w:val="28"/>
          <w:lang w:eastAsia="ru-RU"/>
        </w:rPr>
        <w:t>53245,600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с распределением согласно приложению </w:t>
      </w:r>
      <w:r w:rsidR="001A150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36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30FCE" w:rsidRPr="005E0D59" w:rsidRDefault="0033075D" w:rsidP="0061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дотаций</w:t>
      </w: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субвенций, предоставленных из краевого бюджета на исполнение полномочий по расчету и предоставлению дотаций поселениям на выравнивание бюджетной обеспеченности в сумме </w:t>
      </w:r>
      <w:r w:rsidR="001A1505">
        <w:rPr>
          <w:rFonts w:ascii="Times New Roman" w:eastAsia="Times New Roman" w:hAnsi="Times New Roman" w:cs="Times New Roman"/>
          <w:sz w:val="28"/>
          <w:szCs w:val="28"/>
          <w:lang w:eastAsia="ru-RU"/>
        </w:rPr>
        <w:t>2635,</w:t>
      </w: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</w:t>
      </w:r>
      <w:r w:rsidR="00830FCE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075D" w:rsidRPr="005E0D59" w:rsidRDefault="0033075D" w:rsidP="0061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предоставление дотаций за счет средств районного бюджета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A1505">
        <w:rPr>
          <w:rFonts w:ascii="Times New Roman" w:eastAsia="Times New Roman" w:hAnsi="Times New Roman" w:cs="Times New Roman"/>
          <w:sz w:val="28"/>
          <w:szCs w:val="28"/>
          <w:lang w:eastAsia="ru-RU"/>
        </w:rPr>
        <w:t>49195,</w:t>
      </w:r>
      <w:r w:rsidR="00370DF3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рублей:</w:t>
      </w:r>
    </w:p>
    <w:p w:rsidR="00BD7F14" w:rsidRDefault="00092342" w:rsidP="0061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157DB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предоставление субвенции</w:t>
      </w:r>
      <w:r w:rsidR="001A1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государственного полн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по первичному воинскому учету граждан на территориях, где отсутс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вуют военные комиссариаты в сумме </w:t>
      </w:r>
      <w:r w:rsidR="001A1505">
        <w:rPr>
          <w:rFonts w:ascii="Times New Roman" w:eastAsia="Times New Roman" w:hAnsi="Times New Roman" w:cs="Times New Roman"/>
          <w:sz w:val="28"/>
          <w:szCs w:val="28"/>
          <w:lang w:eastAsia="ru-RU"/>
        </w:rPr>
        <w:t>1415,6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 распределением в с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7F14" w:rsidRPr="005E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 Забайкальского края.</w:t>
      </w:r>
    </w:p>
    <w:p w:rsidR="00FA17A2" w:rsidRPr="005E0D59" w:rsidRDefault="00FA17A2" w:rsidP="0061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1759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объём межбюджетных трансфертов, предоставляемых из бюджета района бюджетам сельских( городских) поселений на 2018-2019 год, согласно, приложению №17, к настоящему решению Совета.</w:t>
      </w:r>
    </w:p>
    <w:p w:rsidR="001C5C5B" w:rsidRPr="006065CC" w:rsidRDefault="006065CC" w:rsidP="001C5C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0.Утвердить в составе общего объема расходов бюджета района:</w:t>
      </w:r>
    </w:p>
    <w:p w:rsidR="001C5C5B" w:rsidRPr="006065CC" w:rsidRDefault="00362DC5" w:rsidP="00362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Резервного фонда Администрации муниципального района «Петровск-Забайкальский район» на 201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2 000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1C5C5B" w:rsidRPr="00A91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065CC" w:rsidRPr="00A910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5C5B" w:rsidRPr="00A9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10C8" w:rsidRPr="00A9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1 500,00 тыс. рублей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201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в сумме </w:t>
      </w:r>
      <w:r w:rsidR="00A910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1C5C5B" w:rsidRPr="00DD4272" w:rsidRDefault="00362DC5" w:rsidP="00362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объем бюджетных ассигнований дорожного фонда муниципального района «Петровск-Забайкальский район» на 201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9 278,373</w:t>
      </w:r>
      <w:r w:rsidR="001C5C5B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065CC" w:rsidRP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2018 год в сумме 9 064,420 тыс. рублей, на 2019 год 10 173,828</w:t>
      </w:r>
      <w:r w:rsidR="0060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F06F16" w:rsidRPr="00DD4272" w:rsidRDefault="00D75AC1" w:rsidP="00F06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6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F16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предельный объем муниципального долга Петровск-Забайкальского района:</w:t>
      </w:r>
    </w:p>
    <w:p w:rsidR="00F06F16" w:rsidRPr="00601854" w:rsidRDefault="00F06F16" w:rsidP="00F06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1).На 201</w:t>
      </w:r>
      <w:r w:rsidR="00601854"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</w:t>
      </w:r>
      <w:r w:rsidR="007A3B62">
        <w:rPr>
          <w:rFonts w:ascii="Times New Roman" w:eastAsia="Times New Roman" w:hAnsi="Times New Roman" w:cs="Times New Roman"/>
          <w:sz w:val="28"/>
          <w:szCs w:val="28"/>
          <w:lang w:eastAsia="ru-RU"/>
        </w:rPr>
        <w:t>64 979,334</w:t>
      </w: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06F16" w:rsidRPr="00601854" w:rsidRDefault="00F06F16" w:rsidP="00F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201</w:t>
      </w:r>
      <w:r w:rsidR="00601854"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в сумме </w:t>
      </w:r>
      <w:r w:rsidR="007A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64 848,530</w:t>
      </w: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06F16" w:rsidRPr="00601854" w:rsidRDefault="00F06F16" w:rsidP="00F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201</w:t>
      </w:r>
      <w:r w:rsidR="00601854"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в сумме </w:t>
      </w:r>
      <w:r w:rsidR="007A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65 233,651</w:t>
      </w:r>
      <w:r w:rsidRPr="0060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86AEE" w:rsidRDefault="00F06F16" w:rsidP="00586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586AEE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верхний предел муниципального внутреннего долга Пе</w:t>
      </w:r>
      <w:r w:rsidR="00586AEE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86AEE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ровск-Забайкальского района по состоянию на 1 января 201</w:t>
      </w:r>
      <w:r w:rsidR="0058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86AEE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0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01854" w:rsidRPr="001C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7A3B62">
        <w:rPr>
          <w:rFonts w:ascii="Times New Roman" w:eastAsia="Times New Roman" w:hAnsi="Times New Roman" w:cs="Times New Roman"/>
          <w:sz w:val="28"/>
          <w:szCs w:val="28"/>
          <w:lang w:eastAsia="ru-RU"/>
        </w:rPr>
        <w:t>64 979,334</w:t>
      </w:r>
      <w:r w:rsidR="00601854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586AEE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86AEE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</w:t>
      </w:r>
      <w:r w:rsidR="0058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 2019 года</w:t>
      </w:r>
      <w:r w:rsidR="0060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7A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64 848,530</w:t>
      </w:r>
      <w:r w:rsidR="0060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 w:rsidR="0058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0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58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января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86AEE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60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65 233,651 тыс. рублей </w:t>
      </w:r>
      <w:r w:rsidR="00586AEE" w:rsidRPr="00DD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предельного объема муниципального долга</w:t>
      </w:r>
      <w:r w:rsidR="0060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F16" w:rsidRPr="00E572FD" w:rsidRDefault="00F06F16" w:rsidP="00F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Утвердить объем расходов на обслуживание муниципального  вну</w:t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реннего долга в 201</w:t>
      </w:r>
      <w:r w:rsidR="00E572FD"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E572FD"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>2,006</w:t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201</w:t>
      </w:r>
      <w:r w:rsidR="00E572FD"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E572FD"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>4,148</w:t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</w:t>
      </w:r>
      <w:r w:rsidR="00E572FD"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E572FD"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>4,235</w:t>
      </w:r>
      <w:r w:rsidRPr="00E5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30FCE" w:rsidRPr="00F2670D" w:rsidRDefault="0017595C" w:rsidP="00586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0C0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в соответствии с пунктом 3 статьи 217 Бюджетного коде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следующие основания для внесения изменений в п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казатели сводной бюджетной росписи бюджета района, связанные с особенн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исполнения бюджета района и (или) перераспределения бюджетных а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сигнований между главными распорядителями средств бюджета района:</w:t>
      </w:r>
    </w:p>
    <w:p w:rsidR="00830FCE" w:rsidRPr="00F2670D" w:rsidRDefault="006140C0" w:rsidP="0061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830FCE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перераспределение бюджетных ассигнований, предусмотренных главным распорядителям средств бюджета района на предоставление бюджетным и авт</w:t>
      </w:r>
      <w:r w:rsidR="00830FCE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830FCE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номным учреждениям субсидий на финансовое обеспечение </w:t>
      </w:r>
      <w:r w:rsidR="00B97665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  <w:r w:rsidR="00830FCE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</w:t>
      </w:r>
      <w:r w:rsidR="00830FCE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830FCE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дания на оказание </w:t>
      </w:r>
      <w:r w:rsidR="00B97665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муниципальных услуг</w:t>
      </w:r>
      <w:r w:rsidR="00830FCE" w:rsidRPr="00F26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(выполнение работ); </w:t>
      </w:r>
    </w:p>
    <w:p w:rsidR="00830FCE" w:rsidRPr="00F2670D" w:rsidRDefault="006140C0" w:rsidP="0061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бюджетных ассигнований между кодами подгруппы источников финансирования дефицитов бюджетов, кодами статьи источников финансирования дефицитов бюджетов</w:t>
      </w:r>
      <w:r w:rsid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кодами</w:t>
      </w:r>
      <w:r w:rsid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источников финансир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дефицита бюджетов при образовании экономии в ходе исполнения бю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района в пределах общего объема бюджетных ассигнований по источн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финансирования дефицита бюджета района.</w:t>
      </w:r>
    </w:p>
    <w:p w:rsidR="00E439AA" w:rsidRDefault="0017595C" w:rsidP="0061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.Заключение и оплата органами </w:t>
      </w:r>
      <w:r w:rsidR="00B97665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казенными учреждениями района </w:t>
      </w:r>
      <w:r w:rsidR="00B97665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контрактов, исполнение которых осущ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за счет бюджетных ассигнований бюджета района, производятся в пределах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</w:t>
      </w:r>
      <w:r w:rsidR="00E43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FCE" w:rsidRPr="00F2670D" w:rsidRDefault="0017595C" w:rsidP="0061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не использованные по состоянию на 1 января 201</w:t>
      </w:r>
      <w:r w:rsidR="00F2670D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остатки межбюджетных трансфертов, предоставленных из бюджета ра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бюджетам </w:t>
      </w:r>
      <w:r w:rsidR="00B97665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субвенций, субсидий, иных межбюджетных трансфертов, имеющих целевое назначение, отраженные на счетах территор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органа Федерального казначейства, подлежат возврату в бюджет ра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течение первых 15 рабочих дней 201</w:t>
      </w:r>
      <w:r w:rsidR="00F2670D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3800" w:rsidRDefault="0017595C" w:rsidP="006140C0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0C0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.Администрация района, структурные подразделения Администрации района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принимать решения, приводящие к увеличению численности работников </w:t>
      </w:r>
      <w:r w:rsidR="006140C0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и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6140C0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и расходов на их содержание, за исключением случаев принятия </w:t>
      </w:r>
      <w:r w:rsidR="006140C0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краевых за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 о наделении </w:t>
      </w:r>
      <w:r w:rsidR="006140C0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полномочиями.</w:t>
      </w:r>
    </w:p>
    <w:p w:rsidR="00830FCE" w:rsidRPr="00F2670D" w:rsidRDefault="008207F3" w:rsidP="006140C0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0C0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органам местного самоуправления не допускать прин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решений, влекущих за собой увеличение численности работников аппар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органов местного самоуправления, муниципальных служащих и работников муниципальных казенных учреждений.</w:t>
      </w:r>
    </w:p>
    <w:p w:rsidR="00995A1D" w:rsidRDefault="006140C0" w:rsidP="005E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5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Совета района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201</w:t>
      </w:r>
      <w:r w:rsid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0FCE"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2F451F" w:rsidRDefault="002F451F" w:rsidP="005E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EB0" w:rsidRPr="00F2670D" w:rsidRDefault="006140C0" w:rsidP="005E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А.И.Кузнецов</w:t>
      </w: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31CB" w:rsidRPr="00B05C79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231CB" w:rsidRPr="00B05C79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«Петровск-Забайкальский район» </w:t>
      </w:r>
    </w:p>
    <w:p w:rsidR="00D12369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="00D12369"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F231CB" w:rsidRDefault="00F231CB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Pr="00925EA9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доходов бюджета района</w:t>
      </w:r>
    </w:p>
    <w:p w:rsidR="00F231CB" w:rsidRPr="00925EA9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территориальных органов (подразделений) федеральных органов испо</w:t>
      </w:r>
      <w:r w:rsidRPr="0092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92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нительной власти на 2017 год</w:t>
      </w:r>
    </w:p>
    <w:p w:rsidR="00F231CB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2740"/>
        <w:gridCol w:w="4374"/>
      </w:tblGrid>
      <w:tr w:rsidR="00F231CB" w:rsidRPr="001E6356" w:rsidTr="00813B0B">
        <w:tc>
          <w:tcPr>
            <w:tcW w:w="5197" w:type="dxa"/>
            <w:gridSpan w:val="2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374" w:type="dxa"/>
            <w:vMerge w:val="restart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администрат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ров доходов бюджета края - территор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альных органов (подразделений) 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ральных органов исполнительной вл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код главного адм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нистратора доходов бюджета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код вида доходов, код подвида доходов, код классификации опер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ций сектора государс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венного управления, относящихся к доходам бюджетов</w:t>
            </w:r>
          </w:p>
        </w:tc>
        <w:tc>
          <w:tcPr>
            <w:tcW w:w="4374" w:type="dxa"/>
            <w:vMerge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природопользования (Росприроднадзора) по Забайкал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скому краю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ществ в атмосферный воздух стаци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нарными объектами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1 12 01010 01 6000 120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ществ в атмосферный воздух стаци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нарными объектами (федеральные г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1 12 01020 01 0000 120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ществ в атмосферный воздух пер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движными объектами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1 12 01020 01 6000 120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ществ в атмосферный воздух пер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движными объектами (федеральные г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сударственные органы, Банк России, органы управления государственными 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1 12 01030 01 6000 120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Банк России, 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ганы управления государственными внебюджетными 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1 12 01040 01 0000 120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водства и потребления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1 12 01040 01 6000 120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по ветеринарному и фитосанитарному надзору по Забайкальскому краю и Амурской области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1 16 25060 01 6000 140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земельного законодательства (федеральные государственные органы, Банк России, органы управления гос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1 16 43000 01 6000 140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законодательства Российской Федерации об административных пр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вонарушениях, предусмотренные стат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ей 20.25 Кодекса Российской Федер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ции об административных правонар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шениях (федеральные государственные органы, Банк России, органы управл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внебюджетными 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 xml:space="preserve">1 16 90050 05 6000 140 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сканий (штрафов) и иных сумм в во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мещение ущерба, зачисляемые в бю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жеты муниципальных районов (фед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ральные государственные органы, Банк России, органы управления государс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венными внебюджетными 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государственного авт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 надзора по Забайкальск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му краю Федеральной службы по надзору в сфере транспорта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1 16 43000 01 6000 140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законодательства Российской Федерации об административных пр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вонарушениях, предусмотренные стат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ей 20.25 Кодекса Российской Федер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ции об административных право-нарушениях (федеральные государс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венные органы, Банк России, органы управления государственными вне-бюджетными фондами Российской Ф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1 16 90050 05 6000 140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сканий (штрафов) и иных сумм в во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мещение ущерба, зачисляемые в бю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жеты муниципальных районов (фед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ральные государственные органы, Банк России, органы управления государс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венными внебюджетными фонда-ми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бителей и благополучия человека по Забайкальскому краю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116 08020 01 6000 140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министративные правонарушения в 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ласти государственного регулирования производства и оборота табачной пр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дукции (федеральные государственные органы, Банк России, органы управл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 xml:space="preserve">ния государственными внебюджетными 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116 25050 01 6000 140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сканий (штрафов) и иных сумм в во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мещение ущерба, зачисляемые в бю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жеты муниципальных районов (фед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ральные государственные органы, Банк России, органы управления государс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венными внебюджетными 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116 25081 01 6000 140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водного законодательства, 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тановленное на водных объектах, нах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дящихся в федеральной собственности (за исключением денежных взысканий (штрафов), налагаемых исполнител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ными органами государственной власти субъектов Российской Федерации) (ф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деральные государственные органы, Банк России, органы управления гос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116 28000 01 6000 140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законодательства в области обеспечения санитарно-эпидемиологического благополучия ч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ловека и законодательства в сфере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116 90050 05 6000 140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сканий (штрафов) и иных сумм в во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мещение ущерба, зачисляемые в бю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жеты муниципальных районов (фед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ральные государственные органы, Банк России, органы управления государс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венными внебюджетными фонда-ми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Забайкальскому краю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ветствии со статьями 227, 227.1 и 228 Налогового кодекса Российской 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рации (сумма платежа (перерасчеты, недоимка и задолженность по соотве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ствующему платежу, в том числе по 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мененному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1 01 02010 01 2100 110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ветствии со статьями 227, 227.1 и 228 Налогового кодекса Российской 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рации (пени по соответствующему пл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1 01 02010 01 2200 110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ветствии со статьями 227, 227.1 и 228 Налогового кодекса Российской 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рации (проценты по соответствующему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ветствии со статьями 227, 227.1 и 228 Налогового кодекса Российской 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рации (суммы денежных взысканий (штрафов) по соответствующему пл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тежу согласно законодательству Ро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1 01 02010 01 4000 110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ветствии со статьями 227, 227.1 и 228 Налогового кодекса Российской Фед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рации (прочие поступления)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от осуществления деятельности физическими лицами,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регистрированными в качестве индив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предпринимателей, нотари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сов, занимающихся частной практикой, адвокатов, учредивших адвокатские к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бинеты, и других лиц, занимающихся частной практикой в соответствии со статьей 227 Налогового кодекса Ро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сийской Федерации (сумма платежа (перерасчеты, недоимка и задолже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ность по соответствующему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1 01 02020 01 2100 110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от осуществления деятельности физическими лицами,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регистрированными в качестве индив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предпринимателей, нотари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сов, занимающихся частной практикой, адвокатов, учредивших адвокатские к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бинеты, и других лиц, занимающихся частной практикой в соответствии со статьей 227 Налогового кодекса Ро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сийской Федерации (пени по соответс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1 01 02020 01 2200 110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от осуществления деятельности физическими лицами,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регистрированными в качестве индив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предпринимателей, нотари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сов, занимающихся частной практикой, адвокатов, учредивших адвокатские к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 xml:space="preserve">бинеты, и других лиц, занимающихся частной практикой в соответствии со 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статьей 227 Налогового кодекса Ро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сийской Федерации (проценты по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от осуществления деятельности физическими лицами,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регистрированными в качестве индив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предпринимателей, нотари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сов, занимающихся частной практикой, адвокатов, учредивших адвокатские к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бинеты, и других лиц, занимающихся частной практикой в соответствии со статьей 227 Налогового кодекса Ро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сийской Федерации (суммы денежных взысканий (штрафов) по соответс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вующему платежу согласно законод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тельству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1 01 02020 01 4000 110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от осуществления деятельности физическими лицами,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регистрированными в качестве индив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предпринимателей, нотари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сов, занимающихся частной практикой, адвокатов, учредивших адвокатские к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бинеты, и других лиц, занимающихся частной практикой в соответствии со статьей 227 Налогового кодекса Ро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сийской Федерации (прочие поступл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физическими лиц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в соответствии со статьей 228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физическими лиц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в соответствии со статьей 228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гового кодекса Российской Федерации (пени по соответствующему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1 01 02030 01 2200 110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физическими лиц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в соответствии со статьей 228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гового кодекса Российской Федерации (проценты по соответствующему пл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физическими лиц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в соответствии со статьей 228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гового кодекса Российской Федерации (суммы денежных взысканий (штрафов) по соответствующему платежу согласно законодательству Российской Федер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1 01 02030 01 4000 110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ходов, полученных физическими лиц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в соответствии со статьей 228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гового кодекса Российской Федерации (прочие поступления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1 01 02040 01 1000 110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цами, являющимися иностранными гражданами, осуществляющими труд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 деятельность по найму на основ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нии патента в соответствии со статьей 227.1 Налогового кодекса Российской Федерации (сумма платежа (перерасч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ты, недоимка и задолженность по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1 01 02040 01 4000 110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цами, являющимися иностранными гражданами, осуществляющими труд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 деятельность по найму на основ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дукции), производимым на территории Российской Федерации 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ской Федерации и местными бюджет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с учетом установленных диффере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цированных нормативов отчислений в местные бюджеты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торных (инжекторных) двигателей, подлежащие распределению между бюджетами субъектов Российской Ф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дерации и местными бюджетами с уч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бильный бензин, подлежащие распр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числений в местные бюджеты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гонный бензин, подлежащие распред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числений в местные бюджеты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ем упрощенной системы налогообл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1 05 02010 02 1000 110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долженность по соответствующему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1 05 02010 02 2100 110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1 05 02010 02 2200 110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(проце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ты по соответствующему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1 05 02010 02 3000 110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ответствующему платежу согласно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конодательству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1 05 02010 02 4000 110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(прочие поступления)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1 05 02020 02 1000 110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говые периоды, истекшие до 1 января 2011 года) (сумма платежа (перерасч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ты, недоимка и задолженность по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1 05 02020 02 2100 110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говые периоды, истекшие до 1 января 2011 года) (пени по соответствующему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1 05 02020 02 2200 110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говые периоды, истекшие до 1 января 2011 года) (проценты по соответс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вующему платежу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1 05 02020 02 3000 110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говые периоды, истекшие до 1 января 2011 года) (суммы денежных взысканий (штрафов) по соответствующему пл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тежу согласно законодательству Ро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1 05 02020 02 4000 110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говые периоды, истекшие до 1 января 2011 года) (прочие поступления)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1 05 03010 01 2200 110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(проценты по соответствующему пл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1 05 03010 01 3000 110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1 05 03010 01 4000 110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(прочие поступления)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1 05 03020 01 1000 110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(сумма платежа (п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рерасчеты, недоимка и задолженность по соответствующему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1 05 03020 01 2100 110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(пени по соответс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1 05 03020 01 2200 110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(проценты по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1 05 03020 01 3000 110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(за налоговые периоды, истекшие до 1 января 2011 года) (суммы денежных 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взысканий (штрафов) по соответс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вующему платежу согласно законод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тельству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1 05 03020 01 4000 110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1 07 01000 01 0000 110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полезных ископаемых 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1 07 01060 01 1000 110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(сумма платежа (перерасч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ты, недоимка и задолженность по соо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1 07 01060 01 2100 110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(пени по соответствующему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1 07 01060 01 2200 110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(проценты по соответс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1 07 01060 01 3000 110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(суммы денежных взыск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ний (штрафов) по соответствующему платежу согласно законодательству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1 07 01060 01 4000 110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(прочие поступления)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дикции, мировыми судьями (за искл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чением Верховного Суда Российской Федерации)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дикции, мировыми судьями (за искл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чением Верховного Суда Российской Федерации) (сумма платежа (перера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четы, недоимка и задолженность по 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ответствующему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1 09 01030 05 0000 000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лявшийся до 1 января 2005 года в мес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ные бюджеты, мобилизуемый на терр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ториях муниципальных районов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1 09 07033 05 1000 110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ятий, учреждений, организаций на 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держание милиции, на благоустройство территорий, на нужды образования и другие цели, мобилизуемые на террит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риях муниципальных районов (сумма платежа (перерасчеты, недоимка и 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долженность по соответствующему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1 09 07053 05 1000 110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лизуемые на территориях муниципал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ных районов (сумма платежа (перера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четы, недоимка и задолженность по 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ответствующему платежу, в том числе по отмененному)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1 09 07053 05 2100 110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лизуемые на территориях муниципал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ных районов (пени по соответствующ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1 09 07053 05 2200 110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лизуемые на территориях муниципал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ных районов (проценты по соответс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вующему платежу)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1 09 04010 02 0000 110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1 09 06010 02 0000 110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1 09 07000 00 0000 110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местным налогам и сборам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1 16 03030 01 0000 140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министративные правонарушения в 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ласти налогов и сборов, предусмотре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ные Кодексом Российской Федерации об административных правонарушен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внутре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них дел Российской Федерации по З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байкальскому краю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116 30014 01 0000 140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правил перевозки крупногаб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ритных и тяжеловесных грузов по 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томобильным дорогам общего польз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вания местного значения муниципал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116 43000 01 6000 140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законодательства Российской Федерации об административных пр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вонарушениях, предусмотренные стат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ей 20.25 Кодекса Российской Федер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ции об административных право-нарушениях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116 90050 05 6000 140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сканий (штрафов) и иных сумм в во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мещение ущерба, зачисляемые в бю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жеты муниципальных районов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миграц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онной службы по Забайкальскому краю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116 43000 01 6000 140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законодательства Российской Федерации об административных пр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вонарушениях, предусмотренные стат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ей 20.25 Кодекса Российской Федер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ции об административных право-нарушениях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116 90050 05 6000 140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сканий (штрафов) и иных сумм в во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мещение ущерба, зачисляемые в бю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жеты муниципальных районов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государстве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ной регистрации кадастра и карт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графии</w:t>
            </w:r>
          </w:p>
        </w:tc>
      </w:tr>
      <w:tr w:rsidR="00F231CB" w:rsidRPr="001E6356" w:rsidTr="00813B0B">
        <w:tc>
          <w:tcPr>
            <w:tcW w:w="2457" w:type="dxa"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740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1 16 25060 01 6000 140</w:t>
            </w:r>
          </w:p>
        </w:tc>
        <w:tc>
          <w:tcPr>
            <w:tcW w:w="4374" w:type="dxa"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рушение земельного законодательства (федеральные государственные органы, Банк России, органы управления гос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дарственными внебюджетными фонд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ми Российской Федерации)</w:t>
            </w:r>
          </w:p>
        </w:tc>
      </w:tr>
    </w:tbl>
    <w:p w:rsidR="00D1708C" w:rsidRDefault="00D1708C" w:rsidP="00116A1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16A14" w:rsidRPr="00E85E3D" w:rsidRDefault="00116A14" w:rsidP="00116A1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16A14" w:rsidRDefault="00116A14" w:rsidP="00116A1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14" w:rsidRDefault="00116A14" w:rsidP="00116A1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14" w:rsidRDefault="00116A14" w:rsidP="0011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дарственной власти и государственных органов Забайкальского края 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116A14" w:rsidRPr="00E85E3D" w:rsidRDefault="00116A14" w:rsidP="0011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/>
      </w:tblPr>
      <w:tblGrid>
        <w:gridCol w:w="1560"/>
        <w:gridCol w:w="2835"/>
        <w:gridCol w:w="5670"/>
      </w:tblGrid>
      <w:tr w:rsidR="00116A14" w:rsidRPr="00C30298" w:rsidTr="0093798B">
        <w:trPr>
          <w:trHeight w:val="54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</w:t>
            </w:r>
          </w:p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главных администраторов</w:t>
            </w:r>
          </w:p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бюджета края – </w:t>
            </w:r>
          </w:p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 органов (подразделений)</w:t>
            </w:r>
          </w:p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 органов</w:t>
            </w:r>
          </w:p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</w:p>
        </w:tc>
      </w:tr>
      <w:tr w:rsidR="00116A14" w:rsidRPr="00C30298" w:rsidTr="0093798B">
        <w:trPr>
          <w:trHeight w:val="1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глав-</w:t>
            </w:r>
          </w:p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админ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стратора 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бюдж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доходов, код по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доходов, код класс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операций сектора государственного управл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относящихся к дох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бюджетов</w:t>
            </w:r>
          </w:p>
        </w:tc>
        <w:tc>
          <w:tcPr>
            <w:tcW w:w="567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A14" w:rsidRPr="00C30298" w:rsidRDefault="00116A14" w:rsidP="00116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6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560"/>
        <w:gridCol w:w="2835"/>
        <w:gridCol w:w="5670"/>
      </w:tblGrid>
      <w:tr w:rsidR="00116A14" w:rsidRPr="00C30298" w:rsidTr="0093798B">
        <w:trPr>
          <w:trHeight w:val="266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C30298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8C060F" w:rsidRDefault="00116A14" w:rsidP="009379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116 33050 05 0000 140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A5040A" w:rsidRDefault="00116A14" w:rsidP="009379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A5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5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Default="00116A14" w:rsidP="009379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инспекция по надзору за техн</w:t>
            </w:r>
            <w:r w:rsidRPr="008C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ческим состоянием самоходных машин и других видов техники Забайкальского края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116 90050 05 0000 140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6452E7" w:rsidRDefault="00116A14" w:rsidP="009379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фов) и иных сумм в возмещение ущерба, зачисля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мые в бюджеты муниципальных районов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Default="00116A14" w:rsidP="009379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служба по охране, контролю и регулированию использования объектов животн</w:t>
            </w:r>
            <w:r w:rsidRPr="0058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8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мира Забайкальского края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116 90050 05 0000 140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6452E7" w:rsidRDefault="00116A14" w:rsidP="009379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от денежных взысканий (штр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фов) и иных сум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в возмещение ущерба, зачисля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мые в бюджеты муниципальных районов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116 35030 05 0000 140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6452E7" w:rsidRDefault="00116A14" w:rsidP="009379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116 25030 01 0000 140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6452E7" w:rsidRDefault="00116A14" w:rsidP="009379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об охране и и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45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пользовании животного мира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промы</w:t>
            </w:r>
            <w:r w:rsidRPr="005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52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ленной политики Забайкальского края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116 25010 01 0000 140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 недрах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116 25020 01 0000 140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об особо охраня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мых природных территориях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116 25030 01 0000 140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об охране и и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пользовании животного мира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116 25040 01 0000 140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об экологической экспертизе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116 25050 01 0000 140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в области охраны окружающей среды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116 25085 05 0000 140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законодательства, установленное на водных объе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тах, находящихся в собственности муниципальных районов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F84DE2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F84DE2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116 35030 05 0000 140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Суммы по искам о возмещении вреда, причиненного окружающей среде, подлежащие зачислению в бю</w:t>
            </w:r>
            <w:r w:rsidRPr="00A92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92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жеты муниципальных районов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116 43000 01 0000 140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дательства Российской Федерации об администр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правонарушениях, предусмотренные статьей 20.25 Кодекса Российской Федерации об администр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правонарушениях</w:t>
            </w:r>
          </w:p>
        </w:tc>
      </w:tr>
      <w:tr w:rsidR="00116A14" w:rsidRPr="00C30298" w:rsidTr="0093798B">
        <w:trPr>
          <w:cantSplit/>
          <w:trHeight w:val="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A14" w:rsidRPr="000061DB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116 90050 05 0000 140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40" w:type="dxa"/>
              <w:right w:w="60" w:type="dxa"/>
            </w:tcMar>
          </w:tcPr>
          <w:p w:rsidR="00116A14" w:rsidRPr="00524806" w:rsidRDefault="00116A14" w:rsidP="0093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фов) и иных сумм в возмещение ущерба, зачисля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4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мые в бюджеты муниципальных районов</w:t>
            </w:r>
          </w:p>
        </w:tc>
      </w:tr>
    </w:tbl>
    <w:p w:rsidR="00116A14" w:rsidRDefault="00116A14" w:rsidP="00116A14">
      <w:pPr>
        <w:spacing w:after="0" w:line="240" w:lineRule="auto"/>
        <w:ind w:left="49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6A14" w:rsidSect="00D1708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6B2F" w:rsidRPr="00C46376" w:rsidRDefault="00816B2F" w:rsidP="00816B2F">
      <w:pPr>
        <w:spacing w:after="0" w:line="240" w:lineRule="auto"/>
        <w:ind w:left="49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16B2F" w:rsidRPr="00C46376" w:rsidRDefault="00816B2F" w:rsidP="00816B2F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B2F" w:rsidRPr="00C46376" w:rsidRDefault="00816B2F" w:rsidP="0081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</w:p>
    <w:p w:rsidR="00816B2F" w:rsidRPr="00C46376" w:rsidRDefault="00816B2F" w:rsidP="0081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Перечень </w:t>
      </w:r>
    </w:p>
    <w:p w:rsidR="00816B2F" w:rsidRPr="00C46376" w:rsidRDefault="00816B2F" w:rsidP="0081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главных администраторов доходов  бюджета, муниципального района исполн</w:t>
      </w:r>
      <w:r w:rsidRPr="00C4637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и</w:t>
      </w:r>
      <w:r w:rsidRPr="00C4637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тельного  органа Петровск-Забайкальского муниципального района на 201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7</w:t>
      </w:r>
      <w:r w:rsidRPr="00C4637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 год</w:t>
      </w:r>
    </w:p>
    <w:p w:rsidR="00816B2F" w:rsidRPr="00C46376" w:rsidRDefault="00816B2F" w:rsidP="0081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95"/>
        <w:gridCol w:w="5957"/>
      </w:tblGrid>
      <w:tr w:rsidR="00816B2F" w:rsidRPr="00C46376" w:rsidTr="00F4503C">
        <w:trPr>
          <w:cantSplit/>
          <w:trHeight w:val="678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доходов </w:t>
            </w:r>
          </w:p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 Российской</w:t>
            </w:r>
          </w:p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Федерации 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F" w:rsidRPr="00C46376" w:rsidRDefault="00816B2F" w:rsidP="00F4503C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главных администраторов доходов бюджета района –структурных подразделений А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министрации муниципального района</w:t>
            </w:r>
          </w:p>
        </w:tc>
      </w:tr>
      <w:tr w:rsidR="00816B2F" w:rsidRPr="00C46376" w:rsidTr="00F4503C">
        <w:trPr>
          <w:cantSplit/>
          <w:trHeight w:val="1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 адм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нис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ратора дох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 бю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вида доходов, </w:t>
            </w:r>
          </w:p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подвида доходов, относящихся к дох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дам бюджетов</w:t>
            </w:r>
          </w:p>
        </w:tc>
        <w:tc>
          <w:tcPr>
            <w:tcW w:w="5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района «Пе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ровск-Забайкальский район»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111 05013 10 0000 120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участки, государственная собственность на кот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рые не разграничена и которые расположены в гран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цах  сельских поселений, а также средства от продажи права на заключение договоров аренды указанных з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мельных участков</w:t>
            </w:r>
          </w:p>
        </w:tc>
      </w:tr>
      <w:tr w:rsidR="00816B2F" w:rsidRPr="00C46376" w:rsidTr="00F4503C">
        <w:trPr>
          <w:cantSplit/>
          <w:trHeight w:val="180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111 05013 13 0000 120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ные участки, государственная собственность на кот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рые не разграничена и которые расположены в гран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цах  городских поселений, а также средства от продажи права на заключение договоров аренды указанных з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мельных участков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пальных районов и созданных ими учреждений (за и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ключением имущества муниципальных бюджетных и автономных учреждений)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лучателями средств бюджетов муниципальных районов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дов, понесенных в связи с эксплуатацией  имущества муниципальных районов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114 02052 05 0000 410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и автономных учреждений), в части реализации основных средств по указанному имуществу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нием имущества муниципальных бюджетных и авт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номных учреждений, а также имущества муниципал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114 02052 05 0000 440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и автономных учреждений), в части реализации материальных запасов по указанному имуществу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нием имущества муниципальных бюджетных и авт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номных учреждений, а также имущества муниципал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16B2F" w:rsidRPr="00C46376" w:rsidTr="00F4503C">
        <w:trPr>
          <w:cantSplit/>
          <w:trHeight w:val="122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114 06013 13 0000 430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государс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венная собственность на которые не разграничена и которые расположены в  границах городских  посел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114 06025 05 0000 430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нием земельных участков муниципальных бюджетных и автономных учреждений)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Платежи, взимаемые органами местного самоуправл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(организациями) муниципальных районов за в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полнение определенных функций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202 02104 05 0000 151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низацию дистанционного обучения инвалидов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B6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202 02215 05 0000 151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в общеобразовательных организациях, распол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местности, условий для занятий физической культурой и спортом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B6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76">
              <w:rPr>
                <w:rFonts w:ascii="Times New Roman" w:eastAsia="Calibri" w:hAnsi="Times New Roman" w:cs="Times New Roman"/>
                <w:sz w:val="24"/>
                <w:szCs w:val="24"/>
              </w:rPr>
              <w:t>202 02204 05 0000 151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м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дернизацию региональных систем дошкольного обр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202 02999 05 0000 151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202 03021 05 0000 151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 ежемесячное денежное вознаграждение за классное 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202 03024 05 0000 151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передаваемых полномочий субъектов Ро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202 03059 05 0000 151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г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сударственную поддержку внедрения комплексных мер модернизации образования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202 03078 05 0000 151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м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дернизацию региональных систем общего образования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202 03999 05 0000 151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816B2F" w:rsidRPr="00C46376" w:rsidTr="00F4503C">
        <w:trPr>
          <w:cantSplit/>
          <w:trHeight w:val="21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финансам Администрации муниц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пального района «Петровск-Забайкальский район»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 бюджетов м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116 23051 05 0000 140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телями выступают получатели средств бюджетов м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116 23052 05 0000 140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 выступают получатели средств бюджетов муниц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116 25074 05 0000 140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116 32000 05 0000 140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keepNext/>
              <w:spacing w:after="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взыскания, налагаемые в возмещение уще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ба, причиненного в результате незаконного или нец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левого использования бюджетных средств (в части бюджетов муниципальных районов)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фов) и иных сумм в возмещение ущерба, зачисляемые в бюджеты муниципальных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202 01001 05 0000 151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 бюджетной обеспеченности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202 01003 05 0000 151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держку мер по обеспечению сбалансированности бю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 достижения наилучших показателей деятельн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органов местного самоуправления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202 01999 05 0000 151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202 02003 05 0000 151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муниципальных финансов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202 02008 05 0000 151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жильем молодых семей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  на г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сударственную поддержку малого и среднего предпр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включая крестьянские                              (фермерские) хозяйства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202 02041 05 0000 151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2 02 02051 05 0000 151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федеральных целевых программ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2 02 02085 05 0000 151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мероприятий по обеспечению жильем гр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 Российской Федерации, проживающих в сельской местности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2 02 02087 05 0000 151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из бю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поселений на решение вопросов местного знач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межмуниципального характера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мероприятий по капитальному ремонту мн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гоквартирных домов, переселению граждан из авари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фонда и модернизации систем комм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 за счет средств бюджетов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2 02 02089 05 0001 151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2 02 02089 05 0004 151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мероприятий по переселению граждан из ав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2 02 02102 05 0000 151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з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купку автотранспортных средств и коммунальной те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2 02 02215 05 0000 151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в общеобразовательных организациях, распол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местности, условий для занятий физической культурой и спортом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202 02999 05 0000 151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2 02 03002 05 0000 151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2 02 03007 05 0000 151</w:t>
            </w:r>
          </w:p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(изменение) списков кандидатов в прися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ториях, где отсутствуют военные комиссариаты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передаваемых полномочий субъектов Ро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202 03026 05 0000 151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закрепленного жилого помещения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202 03121 05 0000 151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Всероссийской сельскохозяйственной переп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 в 2016 году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2 02 04012 05 0000 151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в соответствии с заключенными соглашениями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2 02 040 25 05 0000 151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2 02 04029 05 0000 151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реализацию дополнител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мероприятий, направленных на снижение напр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на рынке труда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202 04999 05 0000 151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202 04041 05 0000 151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районов, на подключение общедо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тупных библиотек Российской Федерации к сети "И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тернет" и развитие системы библиотечного дела с уч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задачи расширения информационных технологий и оцифровки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202 04070 05 0000 151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держку (грант) комплексного развития региональных и муниципальных учреждений культуры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202 09024 05 0000 151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 от бюджетов субъектов Росси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2 03 05000 05 0000 180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организаций в бюджеты муниципальных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такого возврата и процентов, начисленных на излишне взысканные суммы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бюджетными учреждениями остатков субсидий прошлых лет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бюджетами бюджетной системы Российской Фед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остатков субсидий, субвенций и иных межбю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</w:t>
            </w:r>
          </w:p>
        </w:tc>
      </w:tr>
      <w:tr w:rsidR="00816B2F" w:rsidRPr="00C46376" w:rsidTr="00F4503C">
        <w:trPr>
          <w:cantSplit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2 19 05000 05 0000 151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2F" w:rsidRPr="00C46376" w:rsidRDefault="00816B2F" w:rsidP="00F4503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трансфертов, имеющих целевое назнач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прошлых лет из бюджетов муниципальных ра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</w:t>
            </w:r>
          </w:p>
        </w:tc>
      </w:tr>
    </w:tbl>
    <w:p w:rsidR="001812E1" w:rsidRDefault="001812E1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2E1" w:rsidRDefault="00181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31CB" w:rsidRPr="00C80A74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F231CB" w:rsidRPr="00C80A74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7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C80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Pr="00C80A74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источников финансирования деф</w:t>
      </w:r>
      <w:r w:rsidRPr="00C8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8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цита бюджета района – структурных подразделений Администрации района</w:t>
      </w:r>
    </w:p>
    <w:tbl>
      <w:tblPr>
        <w:tblW w:w="9180" w:type="dxa"/>
        <w:tblLayout w:type="fixed"/>
        <w:tblLook w:val="04A0"/>
      </w:tblPr>
      <w:tblGrid>
        <w:gridCol w:w="1383"/>
        <w:gridCol w:w="3120"/>
        <w:gridCol w:w="4677"/>
      </w:tblGrid>
      <w:tr w:rsidR="00F231CB" w:rsidRPr="001E6356" w:rsidTr="00813B0B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1E6356" w:rsidRDefault="00F231CB" w:rsidP="00813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источников ф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нансирования дефицита бюджета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1E6356" w:rsidRDefault="00F231CB" w:rsidP="00813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источников финансир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 дефицита бюджета</w:t>
            </w:r>
          </w:p>
        </w:tc>
      </w:tr>
      <w:tr w:rsidR="00F231CB" w:rsidRPr="001E6356" w:rsidTr="00813B0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Код гла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ного а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минис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 статьи вида источника финансирования дефиц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бюджета, код класс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фикации операций сект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 государственного управления, относящихся к источникам финансир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E6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 дефицита бюджета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CB" w:rsidRPr="001E6356" w:rsidRDefault="00F231CB" w:rsidP="00813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1CB" w:rsidRPr="001E6356" w:rsidTr="00813B0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финансам Администрации муниципального района «Петровск-Забайкальский район».</w:t>
            </w:r>
          </w:p>
        </w:tc>
      </w:tr>
      <w:tr w:rsidR="00F231CB" w:rsidRPr="001E6356" w:rsidTr="00813B0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01 03 00 00 05 0000 710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ции бюджетами муниципальных районов в валюте Российской Федерации</w:t>
            </w:r>
          </w:p>
        </w:tc>
      </w:tr>
      <w:tr w:rsidR="00F231CB" w:rsidRPr="001E6356" w:rsidTr="00813B0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 xml:space="preserve"> 01 03 00 00 05 0000 810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ции в валюте Российской Федерации</w:t>
            </w:r>
          </w:p>
        </w:tc>
      </w:tr>
      <w:tr w:rsidR="00F231CB" w:rsidRPr="001E6356" w:rsidTr="00813B0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муниципального бюджета</w:t>
            </w:r>
          </w:p>
        </w:tc>
      </w:tr>
      <w:tr w:rsidR="00F231CB" w:rsidRPr="001E6356" w:rsidTr="00813B0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</w:tr>
      <w:tr w:rsidR="00F231CB" w:rsidRPr="001E6356" w:rsidTr="00813B0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1E6356" w:rsidRDefault="00F231CB" w:rsidP="0081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01 06 05 02 05 1200 640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1E6356" w:rsidRDefault="00F231CB" w:rsidP="008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ленных юридическим лицам из бюджета муниципального района в валюте Росси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6356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</w:tbl>
    <w:p w:rsidR="001A014E" w:rsidRDefault="001A014E" w:rsidP="008412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80" w:rsidRPr="00BD17F8" w:rsidRDefault="00841280" w:rsidP="008412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41280" w:rsidRPr="00BD17F8" w:rsidRDefault="00841280" w:rsidP="008412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BD17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80" w:rsidRPr="00BD17F8" w:rsidRDefault="00841280" w:rsidP="00841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района на 2017 год </w:t>
      </w:r>
      <w:r w:rsidRPr="00BD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4676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730"/>
        <w:gridCol w:w="2107"/>
        <w:gridCol w:w="1835"/>
        <w:gridCol w:w="1882"/>
        <w:gridCol w:w="1692"/>
      </w:tblGrid>
      <w:tr w:rsidR="00841280" w:rsidRPr="001C1770" w:rsidTr="00841280">
        <w:trPr>
          <w:cantSplit/>
        </w:trPr>
        <w:tc>
          <w:tcPr>
            <w:tcW w:w="3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FB9">
              <w:rPr>
                <w:rFonts w:ascii="Times New Roman" w:hAnsi="Times New Roman" w:cs="Times New Roman"/>
                <w:b/>
                <w:bCs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FB9">
              <w:rPr>
                <w:rFonts w:ascii="Times New Roman" w:hAnsi="Times New Roman" w:cs="Times New Roman"/>
                <w:b/>
                <w:bCs/>
              </w:rPr>
              <w:t>Наименование источников ф</w:t>
            </w:r>
            <w:r w:rsidRPr="00AF0FB9">
              <w:rPr>
                <w:rFonts w:ascii="Times New Roman" w:hAnsi="Times New Roman" w:cs="Times New Roman"/>
                <w:b/>
                <w:bCs/>
              </w:rPr>
              <w:t>и</w:t>
            </w:r>
            <w:r w:rsidRPr="00AF0FB9">
              <w:rPr>
                <w:rFonts w:ascii="Times New Roman" w:hAnsi="Times New Roman" w:cs="Times New Roman"/>
                <w:b/>
                <w:bCs/>
              </w:rPr>
              <w:t>нансирования дефицита бю</w:t>
            </w:r>
            <w:r w:rsidRPr="00AF0FB9">
              <w:rPr>
                <w:rFonts w:ascii="Times New Roman" w:hAnsi="Times New Roman" w:cs="Times New Roman"/>
                <w:b/>
                <w:bCs/>
              </w:rPr>
              <w:t>д</w:t>
            </w:r>
            <w:r w:rsidRPr="00AF0FB9">
              <w:rPr>
                <w:rFonts w:ascii="Times New Roman" w:hAnsi="Times New Roman" w:cs="Times New Roman"/>
                <w:b/>
                <w:bCs/>
              </w:rPr>
              <w:t>жета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841280" w:rsidRPr="001C1770" w:rsidTr="00841280">
        <w:trPr>
          <w:cantSplit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0FB9">
              <w:rPr>
                <w:rFonts w:ascii="Times New Roman" w:hAnsi="Times New Roman" w:cs="Times New Roman"/>
                <w:bCs/>
              </w:rPr>
              <w:t>Код главн</w:t>
            </w:r>
            <w:r w:rsidRPr="00AF0FB9">
              <w:rPr>
                <w:rFonts w:ascii="Times New Roman" w:hAnsi="Times New Roman" w:cs="Times New Roman"/>
                <w:bCs/>
              </w:rPr>
              <w:t>о</w:t>
            </w:r>
            <w:r w:rsidRPr="00AF0FB9">
              <w:rPr>
                <w:rFonts w:ascii="Times New Roman" w:hAnsi="Times New Roman" w:cs="Times New Roman"/>
                <w:bCs/>
              </w:rPr>
              <w:t>го админ</w:t>
            </w:r>
            <w:r w:rsidRPr="00AF0FB9">
              <w:rPr>
                <w:rFonts w:ascii="Times New Roman" w:hAnsi="Times New Roman" w:cs="Times New Roman"/>
                <w:bCs/>
              </w:rPr>
              <w:t>и</w:t>
            </w:r>
            <w:r w:rsidRPr="00AF0FB9">
              <w:rPr>
                <w:rFonts w:ascii="Times New Roman" w:hAnsi="Times New Roman" w:cs="Times New Roman"/>
                <w:bCs/>
              </w:rPr>
              <w:t xml:space="preserve">стратора </w:t>
            </w:r>
          </w:p>
        </w:tc>
        <w:tc>
          <w:tcPr>
            <w:tcW w:w="3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  <w:bCs/>
              </w:rPr>
              <w:t>Код группы, подгруппы, статьи, вида источника финанс</w:t>
            </w:r>
            <w:r w:rsidRPr="00AF0FB9">
              <w:rPr>
                <w:rFonts w:ascii="Times New Roman" w:hAnsi="Times New Roman" w:cs="Times New Roman"/>
                <w:bCs/>
              </w:rPr>
              <w:t>и</w:t>
            </w:r>
            <w:r w:rsidRPr="00AF0FB9">
              <w:rPr>
                <w:rFonts w:ascii="Times New Roman" w:hAnsi="Times New Roman" w:cs="Times New Roman"/>
                <w:bCs/>
              </w:rPr>
              <w:t>рования дефицита бюджета, код классификации операций сектора государственного управления, относящихся к и</w:t>
            </w:r>
            <w:r w:rsidRPr="00AF0FB9">
              <w:rPr>
                <w:rFonts w:ascii="Times New Roman" w:hAnsi="Times New Roman" w:cs="Times New Roman"/>
                <w:bCs/>
              </w:rPr>
              <w:t>с</w:t>
            </w:r>
            <w:r w:rsidRPr="00AF0FB9">
              <w:rPr>
                <w:rFonts w:ascii="Times New Roman" w:hAnsi="Times New Roman" w:cs="Times New Roman"/>
                <w:bCs/>
              </w:rPr>
              <w:t>точникам финансирования дефицита бюджета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</w:p>
        </w:tc>
      </w:tr>
      <w:tr w:rsidR="00841280" w:rsidRPr="001C1770" w:rsidTr="00841280">
        <w:trPr>
          <w:cantSplit/>
        </w:trPr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Источники  внутреннего финансирования дефицита бюджета, всего</w:t>
            </w:r>
          </w:p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right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Погашение бюджетами муниц</w:t>
            </w:r>
            <w:r w:rsidRPr="00AF0FB9">
              <w:rPr>
                <w:rFonts w:ascii="Times New Roman" w:hAnsi="Times New Roman" w:cs="Times New Roman"/>
              </w:rPr>
              <w:t>и</w:t>
            </w:r>
            <w:r w:rsidRPr="00AF0FB9">
              <w:rPr>
                <w:rFonts w:ascii="Times New Roman" w:hAnsi="Times New Roman" w:cs="Times New Roman"/>
              </w:rPr>
              <w:t>пальных районов кредитов от других бюджетов бюджетной системы Ро</w:t>
            </w:r>
            <w:r w:rsidRPr="00AF0FB9">
              <w:rPr>
                <w:rFonts w:ascii="Times New Roman" w:hAnsi="Times New Roman" w:cs="Times New Roman"/>
              </w:rPr>
              <w:t>с</w:t>
            </w:r>
            <w:r w:rsidRPr="00AF0FB9">
              <w:rPr>
                <w:rFonts w:ascii="Times New Roman" w:hAnsi="Times New Roman" w:cs="Times New Roman"/>
              </w:rPr>
              <w:t>сийской Федерации в валюте Ро</w:t>
            </w:r>
            <w:r w:rsidRPr="00AF0FB9">
              <w:rPr>
                <w:rFonts w:ascii="Times New Roman" w:hAnsi="Times New Roman" w:cs="Times New Roman"/>
              </w:rPr>
              <w:t>с</w:t>
            </w:r>
            <w:r w:rsidRPr="00AF0FB9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right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Получение бюджетногокроедита от других бюджетов бюджетной сист</w:t>
            </w:r>
            <w:r w:rsidRPr="00AF0FB9">
              <w:rPr>
                <w:rFonts w:ascii="Times New Roman" w:hAnsi="Times New Roman" w:cs="Times New Roman"/>
              </w:rPr>
              <w:t>е</w:t>
            </w:r>
            <w:r w:rsidRPr="00AF0FB9">
              <w:rPr>
                <w:rFonts w:ascii="Times New Roman" w:hAnsi="Times New Roman" w:cs="Times New Roman"/>
              </w:rPr>
              <w:t>мы Российской Федерации в валюте Российской Федерации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Получение бюджетногокроедита от других бюджетов бюджетной сист</w:t>
            </w:r>
            <w:r w:rsidRPr="00AF0FB9">
              <w:rPr>
                <w:rFonts w:ascii="Times New Roman" w:hAnsi="Times New Roman" w:cs="Times New Roman"/>
              </w:rPr>
              <w:t>е</w:t>
            </w:r>
            <w:r w:rsidRPr="00AF0FB9">
              <w:rPr>
                <w:rFonts w:ascii="Times New Roman" w:hAnsi="Times New Roman" w:cs="Times New Roman"/>
              </w:rPr>
              <w:t>мы Российской Федерации в валюте Российской Федерации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Увеличение остатков средств бю</w:t>
            </w:r>
            <w:r w:rsidRPr="00AF0FB9">
              <w:rPr>
                <w:rFonts w:ascii="Times New Roman" w:hAnsi="Times New Roman" w:cs="Times New Roman"/>
              </w:rPr>
              <w:t>д</w:t>
            </w:r>
            <w:r w:rsidRPr="00AF0FB9">
              <w:rPr>
                <w:rFonts w:ascii="Times New Roman" w:hAnsi="Times New Roman" w:cs="Times New Roman"/>
              </w:rPr>
              <w:t>жетов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r w:rsidRPr="00AF0FB9">
              <w:rPr>
                <w:rFonts w:ascii="Times New Roman" w:eastAsia="Times New Roman" w:hAnsi="Times New Roman" w:cs="Times New Roman"/>
                <w:lang w:eastAsia="ru-RU"/>
              </w:rPr>
              <w:t>-425594,861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Увеличение прочих остатков дене</w:t>
            </w:r>
            <w:r w:rsidRPr="00AF0FB9">
              <w:rPr>
                <w:rFonts w:ascii="Times New Roman" w:hAnsi="Times New Roman" w:cs="Times New Roman"/>
              </w:rPr>
              <w:t>ж</w:t>
            </w:r>
            <w:r w:rsidRPr="00AF0FB9">
              <w:rPr>
                <w:rFonts w:ascii="Times New Roman" w:hAnsi="Times New Roman" w:cs="Times New Roman"/>
              </w:rPr>
              <w:t>ных средств бюджетов муниципал</w:t>
            </w:r>
            <w:r w:rsidRPr="00AF0FB9">
              <w:rPr>
                <w:rFonts w:ascii="Times New Roman" w:hAnsi="Times New Roman" w:cs="Times New Roman"/>
              </w:rPr>
              <w:t>ь</w:t>
            </w:r>
            <w:r w:rsidRPr="00AF0FB9">
              <w:rPr>
                <w:rFonts w:ascii="Times New Roman" w:hAnsi="Times New Roman" w:cs="Times New Roman"/>
              </w:rPr>
              <w:t>ных районов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r w:rsidRPr="00AF0FB9">
              <w:rPr>
                <w:rFonts w:ascii="Times New Roman" w:eastAsia="Times New Roman" w:hAnsi="Times New Roman" w:cs="Times New Roman"/>
                <w:lang w:eastAsia="ru-RU"/>
              </w:rPr>
              <w:t>-425594,861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4253"/>
              <w:gridCol w:w="6562"/>
              <w:gridCol w:w="1440"/>
            </w:tblGrid>
            <w:tr w:rsidR="00841280" w:rsidRPr="00AF0FB9" w:rsidTr="00955EBE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AF0FB9">
                    <w:rPr>
                      <w:rFonts w:ascii="Times New Roman" w:hAnsi="Times New Roman" w:cs="Times New Roman"/>
                    </w:rPr>
                    <w:t>01 0</w:t>
                  </w:r>
                  <w:r w:rsidRPr="00AF0FB9">
                    <w:rPr>
                      <w:rFonts w:ascii="Times New Roman" w:hAnsi="Times New Roman" w:cs="Times New Roman"/>
                    </w:rPr>
                    <w:cr/>
                    <w:t xml:space="preserve"> 02 01 05 0000 </w:t>
                  </w:r>
                  <w:r w:rsidRPr="00AF0FB9">
                    <w:rPr>
                      <w:rFonts w:ascii="Times New Roman" w:hAnsi="Times New Roman" w:cs="Times New Roman"/>
                    </w:rPr>
                    <w:cr/>
                    <w:t>00</w:t>
                  </w:r>
                </w:p>
              </w:tc>
              <w:tc>
                <w:tcPr>
                  <w:tcW w:w="6559" w:type="dxa"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1280" w:rsidRPr="00AF0FB9" w:rsidTr="00955EBE">
              <w:tc>
                <w:tcPr>
                  <w:tcW w:w="4253" w:type="dxa"/>
                  <w:vMerge/>
                  <w:vAlign w:val="center"/>
                  <w:hideMark/>
                </w:tcPr>
                <w:p w:rsidR="00841280" w:rsidRPr="00AF0FB9" w:rsidRDefault="00841280" w:rsidP="00955EB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9" w:type="dxa"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Уменьшение остатков средств бю</w:t>
            </w:r>
            <w:r w:rsidRPr="00AF0FB9">
              <w:rPr>
                <w:rFonts w:ascii="Times New Roman" w:hAnsi="Times New Roman" w:cs="Times New Roman"/>
              </w:rPr>
              <w:t>д</w:t>
            </w:r>
            <w:r w:rsidRPr="00AF0FB9">
              <w:rPr>
                <w:rFonts w:ascii="Times New Roman" w:hAnsi="Times New Roman" w:cs="Times New Roman"/>
              </w:rPr>
              <w:t>жетов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r w:rsidRPr="00AF0FB9">
              <w:rPr>
                <w:rFonts w:ascii="Times New Roman" w:eastAsia="Times New Roman" w:hAnsi="Times New Roman" w:cs="Times New Roman"/>
                <w:lang w:eastAsia="ru-RU"/>
              </w:rPr>
              <w:t>425594,861</w:t>
            </w:r>
          </w:p>
        </w:tc>
      </w:tr>
      <w:tr w:rsidR="00841280" w:rsidRPr="001C1770" w:rsidTr="00841280">
        <w:trPr>
          <w:cantSplit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Уменьшение прочих остатков д</w:t>
            </w:r>
            <w:r w:rsidRPr="00AF0FB9">
              <w:rPr>
                <w:rFonts w:ascii="Times New Roman" w:hAnsi="Times New Roman" w:cs="Times New Roman"/>
              </w:rPr>
              <w:t>е</w:t>
            </w:r>
            <w:r w:rsidRPr="00AF0FB9">
              <w:rPr>
                <w:rFonts w:ascii="Times New Roman" w:hAnsi="Times New Roman" w:cs="Times New Roman"/>
              </w:rPr>
              <w:t>нежных средств бюджетов муниц</w:t>
            </w:r>
            <w:r w:rsidRPr="00AF0FB9">
              <w:rPr>
                <w:rFonts w:ascii="Times New Roman" w:hAnsi="Times New Roman" w:cs="Times New Roman"/>
              </w:rPr>
              <w:t>и</w:t>
            </w:r>
            <w:r w:rsidRPr="00AF0FB9">
              <w:rPr>
                <w:rFonts w:ascii="Times New Roman" w:hAnsi="Times New Roman" w:cs="Times New Roman"/>
              </w:rPr>
              <w:t>пальных районов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r w:rsidRPr="00AF0FB9">
              <w:rPr>
                <w:rFonts w:ascii="Times New Roman" w:eastAsia="Times New Roman" w:hAnsi="Times New Roman" w:cs="Times New Roman"/>
                <w:lang w:eastAsia="ru-RU"/>
              </w:rPr>
              <w:t>425594,861</w:t>
            </w:r>
          </w:p>
        </w:tc>
      </w:tr>
    </w:tbl>
    <w:p w:rsidR="00D1708C" w:rsidRDefault="00D1708C" w:rsidP="008412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1280" w:rsidRPr="00BD17F8" w:rsidRDefault="00841280" w:rsidP="008412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41280" w:rsidRPr="00BD17F8" w:rsidRDefault="00841280" w:rsidP="00841280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BD17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80" w:rsidRPr="00BD17F8" w:rsidRDefault="00841280" w:rsidP="00841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района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риод 2018– 2019 </w:t>
      </w:r>
      <w:r w:rsidRPr="00BD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41280" w:rsidRPr="00BD17F8" w:rsidRDefault="00841280" w:rsidP="00841280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688"/>
        <w:gridCol w:w="1986"/>
        <w:gridCol w:w="1729"/>
        <w:gridCol w:w="1773"/>
        <w:gridCol w:w="1595"/>
        <w:gridCol w:w="1595"/>
      </w:tblGrid>
      <w:tr w:rsidR="00841280" w:rsidRPr="001C1770" w:rsidTr="00955EBE">
        <w:trPr>
          <w:cantSplit/>
        </w:trPr>
        <w:tc>
          <w:tcPr>
            <w:tcW w:w="2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FB9">
              <w:rPr>
                <w:rFonts w:ascii="Times New Roman" w:hAnsi="Times New Roman" w:cs="Times New Roman"/>
                <w:b/>
                <w:bCs/>
              </w:rPr>
              <w:t>Код классификации источников финансиров</w:t>
            </w:r>
            <w:r w:rsidRPr="00AF0FB9">
              <w:rPr>
                <w:rFonts w:ascii="Times New Roman" w:hAnsi="Times New Roman" w:cs="Times New Roman"/>
                <w:b/>
                <w:bCs/>
              </w:rPr>
              <w:t>а</w:t>
            </w:r>
            <w:r w:rsidRPr="00AF0FB9">
              <w:rPr>
                <w:rFonts w:ascii="Times New Roman" w:hAnsi="Times New Roman" w:cs="Times New Roman"/>
                <w:b/>
                <w:bCs/>
              </w:rPr>
              <w:t>ния дефицитов бюджетов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FB9">
              <w:rPr>
                <w:rFonts w:ascii="Times New Roman" w:hAnsi="Times New Roman" w:cs="Times New Roman"/>
                <w:b/>
                <w:bCs/>
              </w:rPr>
              <w:t>Наименование источников финансиров</w:t>
            </w:r>
            <w:r w:rsidRPr="00AF0FB9">
              <w:rPr>
                <w:rFonts w:ascii="Times New Roman" w:hAnsi="Times New Roman" w:cs="Times New Roman"/>
                <w:b/>
                <w:bCs/>
              </w:rPr>
              <w:t>а</w:t>
            </w:r>
            <w:r w:rsidRPr="00AF0FB9">
              <w:rPr>
                <w:rFonts w:ascii="Times New Roman" w:hAnsi="Times New Roman" w:cs="Times New Roman"/>
                <w:b/>
                <w:bCs/>
              </w:rPr>
              <w:t>ния дефицита бюджета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BD17F8" w:rsidRDefault="00841280" w:rsidP="0095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рублей)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BD17F8" w:rsidRDefault="00841280" w:rsidP="0095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рублей)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 год</w:t>
            </w:r>
          </w:p>
        </w:tc>
      </w:tr>
      <w:tr w:rsidR="00841280" w:rsidRPr="001C1770" w:rsidTr="00955EBE">
        <w:trPr>
          <w:cantSplit/>
        </w:trPr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0FB9">
              <w:rPr>
                <w:rFonts w:ascii="Times New Roman" w:hAnsi="Times New Roman" w:cs="Times New Roman"/>
                <w:bCs/>
              </w:rPr>
              <w:t>Код гла</w:t>
            </w:r>
            <w:r w:rsidRPr="00AF0FB9">
              <w:rPr>
                <w:rFonts w:ascii="Times New Roman" w:hAnsi="Times New Roman" w:cs="Times New Roman"/>
                <w:bCs/>
              </w:rPr>
              <w:t>в</w:t>
            </w:r>
            <w:r w:rsidRPr="00AF0FB9">
              <w:rPr>
                <w:rFonts w:ascii="Times New Roman" w:hAnsi="Times New Roman" w:cs="Times New Roman"/>
                <w:bCs/>
              </w:rPr>
              <w:t>ного адм</w:t>
            </w:r>
            <w:r w:rsidRPr="00AF0FB9">
              <w:rPr>
                <w:rFonts w:ascii="Times New Roman" w:hAnsi="Times New Roman" w:cs="Times New Roman"/>
                <w:bCs/>
              </w:rPr>
              <w:t>и</w:t>
            </w:r>
            <w:r w:rsidRPr="00AF0FB9">
              <w:rPr>
                <w:rFonts w:ascii="Times New Roman" w:hAnsi="Times New Roman" w:cs="Times New Roman"/>
                <w:bCs/>
              </w:rPr>
              <w:t xml:space="preserve">нистратора </w:t>
            </w:r>
          </w:p>
        </w:tc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  <w:bCs/>
              </w:rPr>
              <w:t>Код группы, подгруппы, статьи, вида источника ф</w:t>
            </w:r>
            <w:r w:rsidRPr="00AF0FB9">
              <w:rPr>
                <w:rFonts w:ascii="Times New Roman" w:hAnsi="Times New Roman" w:cs="Times New Roman"/>
                <w:bCs/>
              </w:rPr>
              <w:t>и</w:t>
            </w:r>
            <w:r w:rsidRPr="00AF0FB9">
              <w:rPr>
                <w:rFonts w:ascii="Times New Roman" w:hAnsi="Times New Roman" w:cs="Times New Roman"/>
                <w:bCs/>
              </w:rPr>
              <w:t>нансирования дефицита бюджета, код классификации операций сектора государственного управления, отн</w:t>
            </w:r>
            <w:r w:rsidRPr="00AF0FB9">
              <w:rPr>
                <w:rFonts w:ascii="Times New Roman" w:hAnsi="Times New Roman" w:cs="Times New Roman"/>
                <w:bCs/>
              </w:rPr>
              <w:t>о</w:t>
            </w:r>
            <w:r w:rsidRPr="00AF0FB9">
              <w:rPr>
                <w:rFonts w:ascii="Times New Roman" w:hAnsi="Times New Roman" w:cs="Times New Roman"/>
                <w:bCs/>
              </w:rPr>
              <w:t>сящихся к источникам финансирования дефицита бюджета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</w:p>
        </w:tc>
      </w:tr>
      <w:tr w:rsidR="00841280" w:rsidRPr="001C1770" w:rsidTr="00955EBE">
        <w:trPr>
          <w:cantSplit/>
        </w:trPr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Источники  внутреннего финансирования дефицита бюджета, всего</w:t>
            </w:r>
          </w:p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1800,000</w:t>
            </w: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Default="00841280" w:rsidP="00955E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Default="00841280" w:rsidP="00955E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-1500,000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-1800,000</w:t>
            </w: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Погашение бюджетами муниц</w:t>
            </w:r>
            <w:r w:rsidRPr="00AF0FB9">
              <w:rPr>
                <w:rFonts w:ascii="Times New Roman" w:hAnsi="Times New Roman" w:cs="Times New Roman"/>
              </w:rPr>
              <w:t>и</w:t>
            </w:r>
            <w:r w:rsidRPr="00AF0FB9">
              <w:rPr>
                <w:rFonts w:ascii="Times New Roman" w:hAnsi="Times New Roman" w:cs="Times New Roman"/>
              </w:rPr>
              <w:t>пальных районов кредитов от др</w:t>
            </w:r>
            <w:r w:rsidRPr="00AF0FB9">
              <w:rPr>
                <w:rFonts w:ascii="Times New Roman" w:hAnsi="Times New Roman" w:cs="Times New Roman"/>
              </w:rPr>
              <w:t>у</w:t>
            </w:r>
            <w:r w:rsidRPr="00AF0FB9">
              <w:rPr>
                <w:rFonts w:ascii="Times New Roman" w:hAnsi="Times New Roman" w:cs="Times New Roman"/>
              </w:rPr>
              <w:t>гих бюджетов бюджетной сист</w:t>
            </w:r>
            <w:r w:rsidRPr="00AF0FB9">
              <w:rPr>
                <w:rFonts w:ascii="Times New Roman" w:hAnsi="Times New Roman" w:cs="Times New Roman"/>
              </w:rPr>
              <w:t>е</w:t>
            </w:r>
            <w:r w:rsidRPr="00AF0FB9">
              <w:rPr>
                <w:rFonts w:ascii="Times New Roman" w:hAnsi="Times New Roman" w:cs="Times New Roman"/>
              </w:rPr>
              <w:t>мы Российской Федерации в в</w:t>
            </w:r>
            <w:r w:rsidRPr="00AF0FB9">
              <w:rPr>
                <w:rFonts w:ascii="Times New Roman" w:hAnsi="Times New Roman" w:cs="Times New Roman"/>
              </w:rPr>
              <w:t>а</w:t>
            </w:r>
            <w:r w:rsidRPr="00AF0FB9">
              <w:rPr>
                <w:rFonts w:ascii="Times New Roman" w:hAnsi="Times New Roman" w:cs="Times New Roman"/>
              </w:rPr>
              <w:t>люте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-1500,000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-1800,000</w:t>
            </w: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Получение бюджетногокроедита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Default="00841280" w:rsidP="00955EBE">
            <w:pPr>
              <w:rPr>
                <w:rFonts w:ascii="Times New Roman" w:hAnsi="Times New Roman" w:cs="Times New Roman"/>
              </w:rPr>
            </w:pP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Получение бюджетногокроедита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AF0FB9" w:rsidRDefault="00841280" w:rsidP="0095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Default="00841280" w:rsidP="00955EBE">
            <w:pPr>
              <w:rPr>
                <w:rFonts w:ascii="Times New Roman" w:hAnsi="Times New Roman" w:cs="Times New Roman"/>
              </w:rPr>
            </w:pP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B80E7D" w:rsidRDefault="00841280" w:rsidP="00955EBE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0E7D">
              <w:rPr>
                <w:rFonts w:ascii="Times New Roman" w:eastAsia="Times New Roman" w:hAnsi="Times New Roman" w:cs="Times New Roman"/>
                <w:lang w:eastAsia="ru-RU"/>
              </w:rPr>
              <w:t>-364581,325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B80E7D" w:rsidRDefault="00841280" w:rsidP="00955EBE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E7D">
              <w:rPr>
                <w:rFonts w:ascii="Times New Roman" w:eastAsia="Times New Roman" w:hAnsi="Times New Roman" w:cs="Times New Roman"/>
                <w:lang w:eastAsia="ru-RU"/>
              </w:rPr>
              <w:t>-402923,397</w:t>
            </w: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Увеличение прочих остатков д</w:t>
            </w:r>
            <w:r w:rsidRPr="00AF0FB9">
              <w:rPr>
                <w:rFonts w:ascii="Times New Roman" w:hAnsi="Times New Roman" w:cs="Times New Roman"/>
              </w:rPr>
              <w:t>е</w:t>
            </w:r>
            <w:r w:rsidRPr="00AF0FB9">
              <w:rPr>
                <w:rFonts w:ascii="Times New Roman" w:hAnsi="Times New Roman" w:cs="Times New Roman"/>
              </w:rPr>
              <w:t>нежных средств бюджетов мун</w:t>
            </w:r>
            <w:r w:rsidRPr="00AF0FB9">
              <w:rPr>
                <w:rFonts w:ascii="Times New Roman" w:hAnsi="Times New Roman" w:cs="Times New Roman"/>
              </w:rPr>
              <w:t>и</w:t>
            </w:r>
            <w:r w:rsidRPr="00AF0FB9">
              <w:rPr>
                <w:rFonts w:ascii="Times New Roman" w:hAnsi="Times New Roman" w:cs="Times New Roman"/>
              </w:rPr>
              <w:t>ципальных районов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B80E7D" w:rsidRDefault="00841280" w:rsidP="00955EBE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0E7D">
              <w:rPr>
                <w:rFonts w:ascii="Times New Roman" w:eastAsia="Times New Roman" w:hAnsi="Times New Roman" w:cs="Times New Roman"/>
                <w:lang w:eastAsia="ru-RU"/>
              </w:rPr>
              <w:t>-364581,325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0" w:rsidRPr="00B80E7D" w:rsidRDefault="00841280" w:rsidP="00955EBE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E7D">
              <w:rPr>
                <w:rFonts w:ascii="Times New Roman" w:eastAsia="Times New Roman" w:hAnsi="Times New Roman" w:cs="Times New Roman"/>
                <w:lang w:eastAsia="ru-RU"/>
              </w:rPr>
              <w:t>-402923,397</w:t>
            </w: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4253"/>
              <w:gridCol w:w="6562"/>
              <w:gridCol w:w="1440"/>
            </w:tblGrid>
            <w:tr w:rsidR="00841280" w:rsidRPr="00AF0FB9" w:rsidTr="00955EBE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AF0FB9">
                    <w:rPr>
                      <w:rFonts w:ascii="Times New Roman" w:hAnsi="Times New Roman" w:cs="Times New Roman"/>
                    </w:rPr>
                    <w:t>0</w:t>
                  </w:r>
                  <w:r w:rsidRPr="00AF0FB9">
                    <w:rPr>
                      <w:rFonts w:ascii="Times New Roman" w:hAnsi="Times New Roman" w:cs="Times New Roman"/>
                    </w:rPr>
                    <w:cr/>
                    <w:t xml:space="preserve"> 05 02 01 05 0000 600</w:t>
                  </w:r>
                </w:p>
              </w:tc>
              <w:tc>
                <w:tcPr>
                  <w:tcW w:w="6559" w:type="dxa"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1280" w:rsidRPr="00AF0FB9" w:rsidTr="00955EBE">
              <w:tc>
                <w:tcPr>
                  <w:tcW w:w="4253" w:type="dxa"/>
                  <w:vMerge/>
                  <w:vAlign w:val="center"/>
                  <w:hideMark/>
                </w:tcPr>
                <w:p w:rsidR="00841280" w:rsidRPr="00AF0FB9" w:rsidRDefault="00841280" w:rsidP="00955EB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9" w:type="dxa"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</w:tcPr>
                <w:p w:rsidR="00841280" w:rsidRPr="00AF0FB9" w:rsidRDefault="00841280" w:rsidP="00955E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80" w:rsidRPr="00B80E7D" w:rsidRDefault="00841280" w:rsidP="00955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80E7D">
              <w:rPr>
                <w:rFonts w:ascii="Times New Roman" w:eastAsia="Times New Roman" w:hAnsi="Times New Roman" w:cs="Times New Roman"/>
                <w:bCs/>
              </w:rPr>
              <w:t>363 081,325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80" w:rsidRPr="00B80E7D" w:rsidRDefault="00841280" w:rsidP="00955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B80E7D">
              <w:rPr>
                <w:rFonts w:ascii="Times New Roman" w:eastAsia="Times New Roman" w:hAnsi="Times New Roman" w:cs="Times New Roman"/>
                <w:bCs/>
              </w:rPr>
              <w:t>401123,397</w:t>
            </w:r>
          </w:p>
        </w:tc>
      </w:tr>
      <w:tr w:rsidR="00841280" w:rsidRPr="001C1770" w:rsidTr="00955EBE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80" w:rsidRPr="00AF0FB9" w:rsidRDefault="00841280" w:rsidP="0095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FB9">
              <w:rPr>
                <w:rFonts w:ascii="Times New Roman" w:hAnsi="Times New Roman" w:cs="Times New Roman"/>
              </w:rPr>
              <w:t>Уменьшение прочих остатков д</w:t>
            </w:r>
            <w:r w:rsidRPr="00AF0FB9">
              <w:rPr>
                <w:rFonts w:ascii="Times New Roman" w:hAnsi="Times New Roman" w:cs="Times New Roman"/>
              </w:rPr>
              <w:t>е</w:t>
            </w:r>
            <w:r w:rsidRPr="00AF0FB9">
              <w:rPr>
                <w:rFonts w:ascii="Times New Roman" w:hAnsi="Times New Roman" w:cs="Times New Roman"/>
              </w:rPr>
              <w:t>нежных средств бюджетов мун</w:t>
            </w:r>
            <w:r w:rsidRPr="00AF0FB9">
              <w:rPr>
                <w:rFonts w:ascii="Times New Roman" w:hAnsi="Times New Roman" w:cs="Times New Roman"/>
              </w:rPr>
              <w:t>и</w:t>
            </w:r>
            <w:r w:rsidRPr="00AF0FB9">
              <w:rPr>
                <w:rFonts w:ascii="Times New Roman" w:hAnsi="Times New Roman" w:cs="Times New Roman"/>
              </w:rPr>
              <w:t>ципальных районов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80" w:rsidRPr="00B80E7D" w:rsidRDefault="00841280" w:rsidP="00955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80E7D">
              <w:rPr>
                <w:rFonts w:ascii="Times New Roman" w:eastAsia="Times New Roman" w:hAnsi="Times New Roman" w:cs="Times New Roman"/>
                <w:bCs/>
              </w:rPr>
              <w:t>363 081,325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80" w:rsidRPr="00B80E7D" w:rsidRDefault="00841280" w:rsidP="00955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B80E7D">
              <w:rPr>
                <w:rFonts w:ascii="Times New Roman" w:eastAsia="Times New Roman" w:hAnsi="Times New Roman" w:cs="Times New Roman"/>
                <w:bCs/>
              </w:rPr>
              <w:t>401123,397</w:t>
            </w:r>
          </w:p>
        </w:tc>
      </w:tr>
    </w:tbl>
    <w:p w:rsidR="00D1708C" w:rsidRDefault="00D1708C" w:rsidP="00F231CB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31CB" w:rsidRPr="008352E9" w:rsidRDefault="00F231CB" w:rsidP="00F231CB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F231CB" w:rsidRPr="008352E9" w:rsidRDefault="00F231CB" w:rsidP="00F231CB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</w:t>
      </w:r>
      <w:r w:rsidRPr="00835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5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Pr="008352E9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распределения доходов между бюджетом района и бюджет</w:t>
      </w:r>
      <w:r w:rsidRPr="0083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3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 муниципальных образований, входящих в состав муниципального район</w:t>
      </w:r>
    </w:p>
    <w:p w:rsidR="00F231CB" w:rsidRPr="008352E9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5" w:type="dxa"/>
        <w:tblInd w:w="93" w:type="dxa"/>
        <w:tblLayout w:type="fixed"/>
        <w:tblLook w:val="04A0"/>
      </w:tblPr>
      <w:tblGrid>
        <w:gridCol w:w="1858"/>
        <w:gridCol w:w="4963"/>
        <w:gridCol w:w="1277"/>
        <w:gridCol w:w="1277"/>
      </w:tblGrid>
      <w:tr w:rsidR="00F231CB" w:rsidRPr="008352E9" w:rsidTr="00813B0B">
        <w:trPr>
          <w:trHeight w:val="5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 бюджетов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отчислений</w:t>
            </w:r>
          </w:p>
        </w:tc>
      </w:tr>
      <w:tr w:rsidR="00F231CB" w:rsidRPr="008352E9" w:rsidTr="00813B0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поселения</w:t>
            </w:r>
          </w:p>
        </w:tc>
      </w:tr>
      <w:tr w:rsidR="00F231CB" w:rsidRPr="008352E9" w:rsidTr="00813B0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1CB" w:rsidRPr="008352E9" w:rsidTr="00813B0B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новении страховых случаев по обязательному страхованию гражданской ответственности,   когда выгодоприобретателями выступают получатели  средств бюджетов сельских п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1CB" w:rsidRPr="008352E9" w:rsidTr="00813B0B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новении иных страховых случаев, когда в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годоприобретателями выступают получатели 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1CB" w:rsidRPr="008352E9" w:rsidTr="00813B0B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новении страховых случаев по обязательному страхованию гражданской ответственности,   когда выгодоприобретателями выступают получатели  средств бюджетов городских п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31CB" w:rsidRPr="008352E9" w:rsidTr="00813B0B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новении иных страховых случаев, когда в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годоприобретателями выступают получатели 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1CB" w:rsidRPr="008352E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1708C" w:rsidRDefault="00D1708C" w:rsidP="00116A14">
      <w:pPr>
        <w:spacing w:after="0" w:line="240" w:lineRule="auto"/>
        <w:ind w:left="49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16A14" w:rsidRPr="00C46376" w:rsidRDefault="00116A14" w:rsidP="00116A14">
      <w:pPr>
        <w:spacing w:after="0" w:line="240" w:lineRule="auto"/>
        <w:ind w:left="49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16A14" w:rsidRPr="00C46376" w:rsidRDefault="00116A14" w:rsidP="00116A1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14" w:rsidRDefault="00116A14" w:rsidP="00116A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16A14" w:rsidRDefault="00116A14" w:rsidP="0011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района по кодам бюджетной классификации доходов бюджетов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16A14" w:rsidRPr="00E85E3D" w:rsidRDefault="00116A14" w:rsidP="0011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5245"/>
        <w:gridCol w:w="2977"/>
        <w:gridCol w:w="1559"/>
      </w:tblGrid>
      <w:tr w:rsidR="00116A14" w:rsidRPr="00E85E3D" w:rsidTr="0093798B">
        <w:trPr>
          <w:trHeight w:val="64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 бюджетной  кла</w:t>
            </w: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всего, в т.ч.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161 613,036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69 016,568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4F6195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69 016,568</w:t>
            </w:r>
          </w:p>
        </w:tc>
      </w:tr>
      <w:tr w:rsidR="00116A14" w:rsidRPr="00E85E3D" w:rsidTr="0093798B">
        <w:trPr>
          <w:trHeight w:val="173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68 836,568</w:t>
            </w:r>
          </w:p>
        </w:tc>
      </w:tr>
      <w:tr w:rsidR="00116A14" w:rsidRPr="00E85E3D" w:rsidTr="0093798B">
        <w:trPr>
          <w:trHeight w:val="21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дополнительному нормативу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52 715,148</w:t>
            </w:r>
          </w:p>
        </w:tc>
      </w:tr>
      <w:tr w:rsidR="00116A14" w:rsidRPr="00E85E3D" w:rsidTr="0093798B">
        <w:trPr>
          <w:trHeight w:val="42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от осуществления деятельности физ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ческими лицами, зарегистрированными в кач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 индивидуальных предпринимателей, нот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риусов, занимающихся частной практикой, 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6A14" w:rsidRPr="00E85E3D" w:rsidTr="0093798B">
        <w:trPr>
          <w:trHeight w:val="42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6A14" w:rsidRPr="00E85E3D" w:rsidTr="0093798B">
        <w:trPr>
          <w:trHeight w:val="59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9 278,373</w:t>
            </w:r>
          </w:p>
        </w:tc>
      </w:tr>
      <w:tr w:rsidR="00116A14" w:rsidRPr="00E85E3D" w:rsidTr="0093798B">
        <w:trPr>
          <w:trHeight w:val="9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9 278,373</w:t>
            </w:r>
          </w:p>
        </w:tc>
      </w:tr>
      <w:tr w:rsidR="00116A14" w:rsidRPr="00E85E3D" w:rsidTr="0093798B">
        <w:trPr>
          <w:trHeight w:val="9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подлежащие распределению между бюдж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субъектов российской Федерации и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3 163,487</w:t>
            </w:r>
          </w:p>
        </w:tc>
      </w:tr>
      <w:tr w:rsidR="00116A14" w:rsidRPr="00E85E3D" w:rsidTr="0093798B">
        <w:trPr>
          <w:trHeight w:val="9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торных) двигателей, подлежащие распредел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между бюджетами субъектов российской Федерации и местными бюджетам и с учетом установленных дифференцированных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31,561</w:t>
            </w:r>
          </w:p>
        </w:tc>
      </w:tr>
      <w:tr w:rsidR="00116A14" w:rsidRPr="00E85E3D" w:rsidTr="0093798B">
        <w:trPr>
          <w:trHeight w:val="9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6 712,067</w:t>
            </w:r>
          </w:p>
        </w:tc>
      </w:tr>
      <w:tr w:rsidR="00116A14" w:rsidRPr="00E85E3D" w:rsidTr="0093798B">
        <w:trPr>
          <w:trHeight w:val="9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зин, подлежащие распределению между бюдж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субъектов российской Федерации и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-633,742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 на совокупный доход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2 758,095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2 662,209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60,886</w:t>
            </w:r>
          </w:p>
        </w:tc>
      </w:tr>
      <w:tr w:rsidR="00116A14" w:rsidRPr="00E85E3D" w:rsidTr="0093798B">
        <w:trPr>
          <w:trHeight w:val="6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</w:t>
            </w:r>
            <w:r w:rsidRPr="0011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116A14" w:rsidRPr="00E85E3D" w:rsidTr="0093798B">
        <w:trPr>
          <w:trHeight w:val="7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 полезных ископаемых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 полезных ископаемых в виде угля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116A14" w:rsidRPr="00E85E3D" w:rsidTr="0093798B">
        <w:trPr>
          <w:trHeight w:val="9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ваемым в судах общей юрисдикции, мировыми судьями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116A14" w:rsidRPr="00E85E3D" w:rsidTr="0093798B">
        <w:trPr>
          <w:trHeight w:val="118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ваемым в судах общей юрисдикции, мировыми судьями (За исключением Верховного суда Ро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доходы, всего, в т.ч.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30 339,153</w:t>
            </w:r>
          </w:p>
        </w:tc>
      </w:tr>
      <w:tr w:rsidR="00116A14" w:rsidRPr="00E85E3D" w:rsidTr="0093798B">
        <w:trPr>
          <w:trHeight w:val="9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дящегося в государственной и муниципал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22 300,790</w:t>
            </w:r>
          </w:p>
        </w:tc>
      </w:tr>
      <w:tr w:rsidR="00116A14" w:rsidRPr="00E85E3D" w:rsidTr="0093798B">
        <w:trPr>
          <w:trHeight w:val="214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Доходы, получаемые в виде арендной  либо   иной платы за передачу в возмездное пользов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и  муниципального им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22 300,790</w:t>
            </w:r>
          </w:p>
        </w:tc>
      </w:tr>
      <w:tr w:rsidR="00116A14" w:rsidRPr="00E85E3D" w:rsidTr="0093798B">
        <w:trPr>
          <w:trHeight w:val="16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разграничена, а также сре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20 978,292</w:t>
            </w:r>
          </w:p>
        </w:tc>
      </w:tr>
      <w:tr w:rsidR="00116A14" w:rsidRPr="00E85E3D" w:rsidTr="0093798B">
        <w:trPr>
          <w:trHeight w:val="25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поселений, а также средства от продажи права на заключение дог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воров аренды указанных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20 126,073</w:t>
            </w:r>
          </w:p>
        </w:tc>
      </w:tr>
      <w:tr w:rsidR="00116A14" w:rsidRPr="00E85E3D" w:rsidTr="0093798B">
        <w:trPr>
          <w:trHeight w:val="25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городских 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поселений, а также средства от продажи права на заключ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14" w:rsidRPr="0052799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852,219</w:t>
            </w:r>
          </w:p>
        </w:tc>
      </w:tr>
      <w:tr w:rsidR="00116A14" w:rsidRPr="00E85E3D" w:rsidTr="0093798B">
        <w:trPr>
          <w:trHeight w:val="2037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  в оперативном  управлении органов г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власти, органов местного сам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государственных внебюджетных фондов и созданных ими учреждений(за искл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имущества бюджетных и 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111 05030 05 0000 120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1 322,498</w:t>
            </w:r>
          </w:p>
        </w:tc>
      </w:tr>
      <w:tr w:rsidR="00116A14" w:rsidRPr="00E85E3D" w:rsidTr="0093798B">
        <w:trPr>
          <w:trHeight w:val="169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  в оперативном  управлении органов управления муниципальных районов и созда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ими учреждений (за исключением имущ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муниципальных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1 322,498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5 000,000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щую среду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5 000,000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5 000,000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за-трат бюдж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1 13 02995 05 0000 130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612,835</w:t>
            </w:r>
          </w:p>
        </w:tc>
      </w:tr>
      <w:tr w:rsidR="00116A14" w:rsidRPr="00E85E3D" w:rsidTr="0093798B">
        <w:trPr>
          <w:trHeight w:val="156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реализации имущества, находящ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гося в собственности муниципальных районов (за исключением движимого имущества мун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и автономных учрежд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а также имущества муниципальных ун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предприятий, в том числе казенных), в части реализации основных средств по указа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имуществу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530,000</w:t>
            </w:r>
          </w:p>
        </w:tc>
      </w:tr>
      <w:tr w:rsidR="00116A14" w:rsidRPr="00E85E3D" w:rsidTr="0093798B">
        <w:trPr>
          <w:trHeight w:val="15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 продажи  земельных  участков,  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ходящихся в государственной и муниципальной собственности (за исключением земельных уч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82,835</w:t>
            </w:r>
          </w:p>
        </w:tc>
      </w:tr>
      <w:tr w:rsidR="00116A14" w:rsidRPr="00E85E3D" w:rsidTr="0093798B">
        <w:trPr>
          <w:trHeight w:val="1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дарственная собственность на которые не ра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граничена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82,835</w:t>
            </w:r>
          </w:p>
        </w:tc>
      </w:tr>
      <w:tr w:rsidR="00116A14" w:rsidRPr="00E85E3D" w:rsidTr="0093798B">
        <w:trPr>
          <w:trHeight w:val="125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дарственная собственность на которые не ра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граничена и которые расположены в границах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82,835</w:t>
            </w:r>
          </w:p>
        </w:tc>
      </w:tr>
      <w:tr w:rsidR="00116A14" w:rsidRPr="00E85E3D" w:rsidTr="0093798B">
        <w:trPr>
          <w:trHeight w:val="54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6A14" w:rsidRPr="00E85E3D" w:rsidTr="0093798B">
        <w:trPr>
          <w:trHeight w:val="59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платежных карт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16A14" w:rsidRPr="00E85E3D" w:rsidTr="0093798B">
        <w:trPr>
          <w:trHeight w:val="68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тивные правонарушения в области государс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регулирования производства и оборота этилового спирта, алкогольной, спиртосоде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жащей и табачной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116A14" w:rsidRPr="00E85E3D" w:rsidTr="0093798B">
        <w:trPr>
          <w:trHeight w:val="68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о недрах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116A14" w:rsidRPr="00E85E3D" w:rsidTr="0093798B">
        <w:trPr>
          <w:trHeight w:val="68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тарно-эпидемиологического благополучия чел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и законодательства в сфере защиты прав потребителей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16A14" w:rsidRPr="00E85E3D" w:rsidTr="0093798B">
        <w:trPr>
          <w:trHeight w:val="68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предусмо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ренные статьей 20.25 Кодекса Российской Ф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об административных правонарушен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6A14" w:rsidRPr="00E85E3D" w:rsidTr="0093798B">
        <w:trPr>
          <w:trHeight w:val="68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1 325,000</w:t>
            </w:r>
          </w:p>
        </w:tc>
      </w:tr>
      <w:tr w:rsidR="00116A14" w:rsidRPr="00E85E3D" w:rsidTr="0093798B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1 325,000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191 952,189</w:t>
            </w:r>
          </w:p>
        </w:tc>
      </w:tr>
      <w:tr w:rsidR="00116A14" w:rsidRPr="00E85E3D" w:rsidTr="0093798B">
        <w:trPr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2 02 00000 05 0000 000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236  069,600</w:t>
            </w:r>
          </w:p>
        </w:tc>
      </w:tr>
      <w:tr w:rsidR="00116A14" w:rsidRPr="00E85E3D" w:rsidTr="0093798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428 021,789</w:t>
            </w:r>
          </w:p>
        </w:tc>
      </w:tr>
    </w:tbl>
    <w:p w:rsidR="00116A14" w:rsidRPr="00E85E3D" w:rsidRDefault="00116A14" w:rsidP="00116A14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31CB" w:rsidRPr="00C46376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231CB" w:rsidRPr="00C46376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9E" w:rsidRDefault="0052279E" w:rsidP="00F23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14" w:rsidRDefault="00116A14" w:rsidP="0011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района по кодам бюджетной классификации доходов бюджетов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8-2019 гг</w:t>
      </w:r>
    </w:p>
    <w:p w:rsidR="00116A14" w:rsidRPr="00E85E3D" w:rsidRDefault="00116A14" w:rsidP="0011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686"/>
        <w:gridCol w:w="2693"/>
        <w:gridCol w:w="1701"/>
        <w:gridCol w:w="1559"/>
      </w:tblGrid>
      <w:tr w:rsidR="00116A14" w:rsidRPr="00E85E3D" w:rsidTr="0093798B">
        <w:trPr>
          <w:trHeight w:val="6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 бюджетной  классификации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2018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 на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567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всего, в т.ч.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165 690,617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171 124,679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73 286,197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5752AC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77 610,851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4F6195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73 286,197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5752AC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77 610,851</w:t>
            </w:r>
          </w:p>
        </w:tc>
      </w:tr>
      <w:tr w:rsidR="00116A14" w:rsidRPr="00E85E3D" w:rsidTr="0093798B">
        <w:trPr>
          <w:trHeight w:val="17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доходов, в отнош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которых исчисление и упл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налога осуществляются в 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73 066,197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77 370,851</w:t>
            </w:r>
          </w:p>
        </w:tc>
      </w:tr>
      <w:tr w:rsidR="00116A14" w:rsidRPr="00E85E3D" w:rsidTr="0093798B">
        <w:trPr>
          <w:trHeight w:val="21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дополнительному нормативу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56 169,706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59 724,118</w:t>
            </w:r>
          </w:p>
        </w:tc>
      </w:tr>
      <w:tr w:rsidR="00116A14" w:rsidRPr="00E85E3D" w:rsidTr="0093798B">
        <w:trPr>
          <w:trHeight w:val="4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ствления деятельности физич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лицами, зарегистрирова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качестве индивидуал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предпринимателей, нотари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сов, занимающихся частной практикой, адвокатов, учреди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адвокатские кабинеты и других лиц, занимающихся час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</w:tr>
      <w:tr w:rsidR="00116A14" w:rsidRPr="00E85E3D" w:rsidTr="0093798B">
        <w:trPr>
          <w:trHeight w:val="4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116A14" w:rsidRPr="00E85E3D" w:rsidTr="0093798B">
        <w:trPr>
          <w:trHeight w:val="5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луги), реализуемые на терр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1 03 00000 01 0000 110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9 064,420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10 173,828</w:t>
            </w:r>
          </w:p>
        </w:tc>
      </w:tr>
      <w:tr w:rsidR="00116A14" w:rsidRPr="00E85E3D" w:rsidTr="0093798B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9 064,420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116A14" w:rsidRPr="00E85E3D" w:rsidTr="0093798B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субъектов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 и с учетом установленных дифф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ренцированных нормативов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3 151,935</w:t>
            </w: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3 505,907</w:t>
            </w: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A14" w:rsidRPr="00E85E3D" w:rsidTr="0093798B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торных) двигателей, подлежащие распределению между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субъектов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 и с учетом установленных дифф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ренцированных нормативов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28,703</w:t>
            </w:r>
          </w:p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30,161</w:t>
            </w:r>
          </w:p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A14" w:rsidRPr="00E85E3D" w:rsidTr="0093798B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жащие распределению между бюджетами субъектов 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местными бюджетами с учетом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дифференцированных нормативов отчислений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6 537,879</w:t>
            </w:r>
          </w:p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7 310,120</w:t>
            </w:r>
          </w:p>
          <w:p w:rsidR="00116A14" w:rsidRDefault="00116A14" w:rsidP="00937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A14" w:rsidRPr="00E85E3D" w:rsidTr="0093798B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распределению между бю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жетами субъектов российской Федерации и местными бюдж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и с учетом установленных дифференцированных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отчислений в местные бю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-654,097</w:t>
            </w:r>
          </w:p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-672,360</w:t>
            </w:r>
          </w:p>
          <w:p w:rsidR="00116A14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A14" w:rsidRPr="00BF0FAD" w:rsidRDefault="00116A14" w:rsidP="00937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 на совокупный доход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2 790,000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2 790,000</w:t>
            </w:r>
          </w:p>
        </w:tc>
      </w:tr>
      <w:tr w:rsidR="00116A14" w:rsidRPr="00E85E3D" w:rsidTr="0093798B">
        <w:trPr>
          <w:trHeight w:val="61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для отдельных видов де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2 700,000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116A14" w:rsidRPr="00E85E3D" w:rsidTr="0093798B">
        <w:trPr>
          <w:trHeight w:val="6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менением патентной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16A14" w:rsidRPr="00E85E3D" w:rsidTr="0093798B">
        <w:trPr>
          <w:trHeight w:val="7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Налоги, сборы и регулярные платежи за пользование пр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 полезных 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копаемых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 полезных 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копаемых в виде угля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1 07 01060 01 0000 110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80 500,000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16A14" w:rsidRPr="00E85E3D" w:rsidTr="0093798B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16A14" w:rsidRPr="00E85E3D" w:rsidTr="0093798B">
        <w:trPr>
          <w:trHeight w:val="118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лам, рассматриваемым в судах общей юрисдикции, мировыми судьями (За исключением Ве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ховного суда Российской Фед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доходы, всего, в т.ч.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29 240,570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29 240,570</w:t>
            </w:r>
          </w:p>
        </w:tc>
      </w:tr>
      <w:tr w:rsidR="00116A14" w:rsidRPr="00E85E3D" w:rsidTr="0093798B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сударственной и муниципал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21 614,570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21 614,570</w:t>
            </w:r>
          </w:p>
        </w:tc>
      </w:tr>
      <w:tr w:rsidR="00116A14" w:rsidRPr="00E85E3D" w:rsidTr="0093798B">
        <w:trPr>
          <w:trHeight w:val="21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получаемые в виде арендной  либо   иной платы за передачу в возмездное пользов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и  муниц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имущества (за искл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имущества бюджетных и автономных учреждений, а также имущества муниципальных ун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21 614,570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21 614,570</w:t>
            </w:r>
          </w:p>
        </w:tc>
      </w:tr>
      <w:tr w:rsidR="00116A14" w:rsidRPr="00E85E3D" w:rsidTr="0093798B">
        <w:trPr>
          <w:trHeight w:val="16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 на которые не разгр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ничена, а также средства от пр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дажи права на заключение дог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воров аренды указанных земел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20 398,076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20 398,076</w:t>
            </w:r>
          </w:p>
        </w:tc>
      </w:tr>
      <w:tr w:rsidR="00116A14" w:rsidRPr="00E85E3D" w:rsidTr="0093798B">
        <w:trPr>
          <w:trHeight w:val="25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 на которые не разгр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19 545,857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19 545,857</w:t>
            </w:r>
          </w:p>
        </w:tc>
      </w:tr>
      <w:tr w:rsidR="00116A14" w:rsidRPr="00E85E3D" w:rsidTr="0093798B">
        <w:trPr>
          <w:trHeight w:val="25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 на которые не разгр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городских 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14" w:rsidRPr="0052799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1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14" w:rsidRPr="00527994" w:rsidRDefault="00116A14" w:rsidP="0093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852,219</w:t>
            </w:r>
          </w:p>
        </w:tc>
      </w:tr>
      <w:tr w:rsidR="00116A14" w:rsidRPr="00E85E3D" w:rsidTr="0093798B">
        <w:trPr>
          <w:trHeight w:val="2037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щества, находящегося  в опер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  управлении органов г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власти, органов местного самоуправления, гос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внебюджетных фондов и созданных ими учре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дений(за исключением имущес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бюджетных и 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111 05030 05 0000 120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1 216,494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1 216,494</w:t>
            </w:r>
          </w:p>
        </w:tc>
      </w:tr>
      <w:tr w:rsidR="00116A14" w:rsidRPr="00E85E3D" w:rsidTr="0093798B">
        <w:trPr>
          <w:trHeight w:val="16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щества, находящегося  в опер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  управлении органов управления муниципальных ра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и созданных ими учрежд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имущества муниципальных автономных 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1 216,494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1 216,494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8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за-трат бюджетов муниципал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1 13 02995 05 0000 130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продажи матер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альных и нематериальных а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116A14" w:rsidRPr="00E85E3D" w:rsidTr="0093798B">
        <w:trPr>
          <w:trHeight w:val="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 продажи  земельных  участков,  находящихся в гос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116A14" w:rsidRPr="00E85E3D" w:rsidTr="0093798B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 на которые не разгр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116A14" w:rsidRPr="00E85E3D" w:rsidTr="0093798B">
        <w:trPr>
          <w:trHeight w:val="125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 на которые не разгр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ничена и которые расположены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</w:t>
            </w:r>
          </w:p>
        </w:tc>
      </w:tr>
      <w:tr w:rsidR="00116A14" w:rsidRPr="00E85E3D" w:rsidTr="0093798B">
        <w:trPr>
          <w:trHeight w:val="12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 на которые не разгр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ничена и которые расположены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116A14" w:rsidRPr="00E85E3D" w:rsidTr="0093798B">
        <w:trPr>
          <w:trHeight w:val="54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6A14" w:rsidRPr="00E85E3D" w:rsidTr="0093798B">
        <w:trPr>
          <w:trHeight w:val="5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наличных денежных ра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четов и (или) расчетов с испол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зованием платежных карт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16A14" w:rsidRPr="00E85E3D" w:rsidTr="0093798B">
        <w:trPr>
          <w:trHeight w:val="68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 в области государс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регулирования прои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оборота этилового спирта, алкогольной, спиртос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держащей и табачной продукции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116A14" w:rsidRPr="00E85E3D" w:rsidTr="0093798B">
        <w:trPr>
          <w:trHeight w:val="68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116A14" w:rsidRPr="00E85E3D" w:rsidTr="0093798B">
        <w:trPr>
          <w:trHeight w:val="6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эпидемиологического благоп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лучия человека и законодател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сфере защиты прав потр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1 16 28000 01 0000 140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16A14" w:rsidRPr="00E85E3D" w:rsidTr="0093798B">
        <w:trPr>
          <w:trHeight w:val="68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правонарушениях, предусмотренные статьей 20.25 Кодекса Российской Федерации об административных правон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6A14" w:rsidRPr="00E85E3D" w:rsidTr="0093798B">
        <w:trPr>
          <w:trHeight w:val="68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386872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8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1 325,000</w:t>
            </w:r>
          </w:p>
        </w:tc>
      </w:tr>
      <w:tr w:rsidR="00116A14" w:rsidRPr="00E85E3D" w:rsidTr="0093798B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1 325,000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вые 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194 931,187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200 365,249</w:t>
            </w:r>
          </w:p>
        </w:tc>
      </w:tr>
      <w:tr w:rsidR="00116A14" w:rsidRPr="00E85E3D" w:rsidTr="0093798B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2 02 00000 05 0000 000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173  070,100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209 370,900</w:t>
            </w:r>
          </w:p>
        </w:tc>
      </w:tr>
      <w:tr w:rsidR="00116A14" w:rsidRPr="00E85E3D" w:rsidTr="0093798B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368 001,287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4" w:rsidRPr="00C30298" w:rsidRDefault="00116A14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409 736,149</w:t>
            </w:r>
          </w:p>
        </w:tc>
      </w:tr>
    </w:tbl>
    <w:p w:rsidR="00D1708C" w:rsidRDefault="00D1708C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31CB" w:rsidRPr="00517F54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№10</w:t>
      </w:r>
    </w:p>
    <w:p w:rsidR="00F231CB" w:rsidRPr="00517F54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F5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51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Pr="00517F54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района по разделам, подразделам, целевым статьям, группам и подгруппам видов расходов классификации расходов бюджетов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2017 год</w:t>
      </w:r>
    </w:p>
    <w:p w:rsidR="00F231CB" w:rsidRDefault="00F231CB" w:rsidP="00F231CB"/>
    <w:tbl>
      <w:tblPr>
        <w:tblW w:w="8780" w:type="dxa"/>
        <w:tblInd w:w="93" w:type="dxa"/>
        <w:tblLook w:val="04A0"/>
      </w:tblPr>
      <w:tblGrid>
        <w:gridCol w:w="4256"/>
        <w:gridCol w:w="460"/>
        <w:gridCol w:w="498"/>
        <w:gridCol w:w="1527"/>
        <w:gridCol w:w="600"/>
        <w:gridCol w:w="1439"/>
      </w:tblGrid>
      <w:tr w:rsidR="0093798B" w:rsidRPr="0093798B" w:rsidTr="005C7753">
        <w:trPr>
          <w:trHeight w:val="300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A5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финансовый 2017 год </w:t>
            </w:r>
          </w:p>
        </w:tc>
      </w:tr>
      <w:tr w:rsidR="0093798B" w:rsidRPr="0093798B" w:rsidTr="005C7753">
        <w:trPr>
          <w:trHeight w:val="300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98B" w:rsidRPr="0093798B" w:rsidTr="005C7753">
        <w:trPr>
          <w:trHeight w:val="300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32 473,835</w:t>
            </w:r>
          </w:p>
        </w:tc>
      </w:tr>
      <w:tr w:rsidR="0093798B" w:rsidRPr="0093798B" w:rsidTr="005C7753">
        <w:trPr>
          <w:trHeight w:val="3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32 473,835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стного лица субъекта Российской Фед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1 050,470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5C7753">
        <w:trPr>
          <w:trHeight w:val="6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806,812</w:t>
            </w:r>
          </w:p>
        </w:tc>
      </w:tr>
      <w:tr w:rsidR="0093798B" w:rsidRPr="0093798B" w:rsidTr="005C7753">
        <w:trPr>
          <w:trHeight w:val="6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243,658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венной власти и представительных 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352,539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270,767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81,772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3,217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0,217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нительных органов государственной власти субъектов Российской Федер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11 263,392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тановленных функций органов местн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002 000 00 00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11 263,392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11 263,392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9 904,383</w:t>
            </w:r>
          </w:p>
        </w:tc>
      </w:tr>
      <w:tr w:rsidR="0093798B" w:rsidRPr="0093798B" w:rsidTr="005C7753">
        <w:trPr>
          <w:trHeight w:val="54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7 507,206</w:t>
            </w:r>
          </w:p>
        </w:tc>
      </w:tr>
      <w:tr w:rsidR="0093798B" w:rsidRPr="0093798B" w:rsidTr="005C7753">
        <w:trPr>
          <w:trHeight w:val="72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2 267,177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(муниципальных) органов, за искл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753,709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формационно-коммуникационных техн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733,709</w:t>
            </w:r>
          </w:p>
        </w:tc>
      </w:tr>
      <w:tr w:rsidR="0093798B" w:rsidRPr="0093798B" w:rsidTr="005C7753">
        <w:trPr>
          <w:trHeight w:val="6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594,300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государственных полн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мочий   в сфере государственного упра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ления охраной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180,600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180,600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 государственного полн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мочия  по созданию  административных комиссий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полн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мочий по сбору информации от посел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ний, входящих в  муниципальный район, необходимой для ведения регистра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нормативных правовых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5 852,264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5 852,264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4 804,780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4 140,052</w:t>
            </w:r>
          </w:p>
        </w:tc>
      </w:tr>
      <w:tr w:rsidR="0093798B" w:rsidRPr="0093798B" w:rsidTr="005C7753">
        <w:trPr>
          <w:trHeight w:val="6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3 147,160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(муниципальных) органов, за искл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42,450</w:t>
            </w:r>
          </w:p>
        </w:tc>
      </w:tr>
      <w:tr w:rsidR="0093798B" w:rsidRPr="0093798B" w:rsidTr="005C7753">
        <w:trPr>
          <w:trHeight w:val="6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950,442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658,728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формационно-коммуникационных техн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533,101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125,627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Контрольно-счетный орган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837,684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756,478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575,790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(муниципальных) органов, за искл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6,800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173,888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79,206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формационно-коммуникационных техн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32,206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209,800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для финансового обеспеч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ния передаваемых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209,800</w:t>
            </w:r>
          </w:p>
        </w:tc>
      </w:tr>
      <w:tr w:rsidR="0093798B" w:rsidRPr="0093798B" w:rsidTr="005C7753">
        <w:trPr>
          <w:trHeight w:val="220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муниципальных образований  финансового обеспечения передаваемых органам местного сам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управления муниципальных районов 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209,200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209,200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полн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мочия по установлению отдельных норм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тивов формирования расходов на соде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жание органов местного самоуправления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11 781,953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ственностью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000 090 00 00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9 438,407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305,213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лением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Учреждения по обеспечению хозяйстве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8 883,194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8 883,194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2 733,865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2 078,441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обязательному стр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627,689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27,735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4 443,779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65,878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4 377,901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1 663,850</w:t>
            </w:r>
          </w:p>
        </w:tc>
      </w:tr>
      <w:tr w:rsidR="0093798B" w:rsidRPr="0093798B" w:rsidTr="005C7753">
        <w:trPr>
          <w:trHeight w:val="12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1 663,850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41,700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16,700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863,073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662,882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200,191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Закупка товаров, работ, услуг в сфере информационно-коммуникационных те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743,835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224,638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Развитие малого и среднего предпринимател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в </w:t>
            </w:r>
            <w:r w:rsidR="00966306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районе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ровск-Забайкальский район" на 2015-2017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1 937,518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1 937,518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вий чрезвычайных ситуаций и стихийных бедствий природного и техногенного х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5C7753">
        <w:trPr>
          <w:trHeight w:val="645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подведомс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 учреждений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</w:tr>
      <w:tr w:rsidR="0093798B" w:rsidRPr="0093798B" w:rsidTr="005C7753">
        <w:trPr>
          <w:trHeight w:val="645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</w:tr>
      <w:tr w:rsidR="0093798B" w:rsidRPr="0093798B" w:rsidTr="005C7753">
        <w:trPr>
          <w:trHeight w:val="330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604,853</w:t>
            </w:r>
          </w:p>
        </w:tc>
      </w:tr>
      <w:tr w:rsidR="0093798B" w:rsidRPr="0093798B" w:rsidTr="005C7753">
        <w:trPr>
          <w:trHeight w:val="330"/>
        </w:trPr>
        <w:tc>
          <w:tcPr>
            <w:tcW w:w="4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182,665</w:t>
            </w:r>
          </w:p>
        </w:tc>
      </w:tr>
      <w:tr w:rsidR="0093798B" w:rsidRPr="00A5232A" w:rsidTr="005C7753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A5232A" w:rsidTr="005C7753">
        <w:trPr>
          <w:trHeight w:val="18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66306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="0093798B"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"Снижение рисков и смягчение последствий чрезв</w:t>
            </w:r>
            <w:r w:rsidR="0093798B" w:rsidRPr="00A5232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3798B" w:rsidRPr="00A5232A">
              <w:rPr>
                <w:rFonts w:ascii="Times New Roman" w:eastAsia="Times New Roman" w:hAnsi="Times New Roman" w:cs="Times New Roman"/>
                <w:lang w:eastAsia="ru-RU"/>
              </w:rPr>
              <w:t>чайных ситуаций природного и техноге</w:t>
            </w:r>
            <w:r w:rsidR="0093798B"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3798B"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ного характера 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на территории</w:t>
            </w:r>
            <w:r w:rsidR="0093798B"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муниц</w:t>
            </w:r>
            <w:r w:rsidR="0093798B"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3798B" w:rsidRPr="00A5232A">
              <w:rPr>
                <w:rFonts w:ascii="Times New Roman" w:eastAsia="Times New Roman" w:hAnsi="Times New Roman" w:cs="Times New Roman"/>
                <w:lang w:eastAsia="ru-RU"/>
              </w:rPr>
              <w:t>пального района "Петровск-Забайкальский район" на 2013-2017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000 795 </w:t>
            </w:r>
            <w:r w:rsidR="006E056D">
              <w:rPr>
                <w:rFonts w:ascii="Times New Roman" w:eastAsia="Times New Roman" w:hAnsi="Times New Roman" w:cs="Times New Roman"/>
                <w:lang w:eastAsia="ru-RU"/>
              </w:rPr>
              <w:t>10 23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6E056D" w:rsidRPr="00A5232A" w:rsidTr="005C7753">
        <w:trPr>
          <w:trHeight w:val="6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000 795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10 23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6E056D" w:rsidRPr="00A5232A" w:rsidTr="005C7753">
        <w:trPr>
          <w:trHeight w:val="6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000 795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10 23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9 712,273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294,700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по содержанию безнадзорных животных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78,600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78,600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по содержанию безнадзорных животных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216,100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216,100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216,100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139,100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Социальная помощь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139,100</w:t>
            </w:r>
          </w:p>
        </w:tc>
      </w:tr>
      <w:tr w:rsidR="0093798B" w:rsidRPr="0093798B" w:rsidTr="005C7753">
        <w:trPr>
          <w:trHeight w:val="220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полн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мочия по организации социальной по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держки отдельных категорий граждан 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тем обеспечения льготного проезда на 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139,100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сударственных учреждений) и физич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ским лицам – производителям товаров, работ и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139,100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9 278,373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ниях (за исключением автомобильных 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рог федерального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9 278,373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9 278,373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9 278,373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000 007 95 00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0,100</w:t>
            </w:r>
          </w:p>
        </w:tc>
      </w:tr>
      <w:tr w:rsidR="0093798B" w:rsidRPr="0093798B" w:rsidTr="005C7753">
        <w:trPr>
          <w:trHeight w:val="220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3 400,000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3 400,000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систем коммунальной инфр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структуры муниципального района "Пе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ровск-Забайкальский район" на 2011-2020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2 900,000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2 900,000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"Чистая вода муниципального района "Пе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ровск-Забайкальский район" на 2016-2018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296 080,805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75 553,543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30 609,743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30 609,743</w:t>
            </w:r>
          </w:p>
        </w:tc>
      </w:tr>
      <w:tr w:rsidR="0093798B" w:rsidRPr="0093798B" w:rsidTr="005C7753">
        <w:trPr>
          <w:trHeight w:val="12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30 109,743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43 163,800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прав граждан на получение общедосту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и бесплатного дошкольного  образ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вания в общеобразовательных учрежден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ях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43 163,800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43 163,800</w:t>
            </w:r>
          </w:p>
        </w:tc>
      </w:tr>
      <w:tr w:rsidR="0093798B" w:rsidRPr="0093798B" w:rsidTr="005C7753">
        <w:trPr>
          <w:trHeight w:val="12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43 163,800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ция материально-технических условий дошкольных </w:t>
            </w:r>
            <w:r w:rsidR="00966306" w:rsidRPr="0093798B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ций на 2016-2020гг"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180 178,670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Субсидии на создание в общеобразов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тельных организациях, расположенных в сельской местности, условий для з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нятий физической культурой и спортом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000 000 09 70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39 773,170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39 773,170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39 773,170</w:t>
            </w:r>
          </w:p>
        </w:tc>
      </w:tr>
      <w:tr w:rsidR="0093798B" w:rsidRPr="0093798B" w:rsidTr="005C7753">
        <w:trPr>
          <w:trHeight w:val="12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38 773,170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прав граждан на получение общедосту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и бесплатного дошкольного, общего образования в общеобразовательных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136 084,200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136 084,200</w:t>
            </w:r>
          </w:p>
        </w:tc>
      </w:tr>
      <w:tr w:rsidR="0093798B" w:rsidRPr="0093798B" w:rsidTr="005C7753">
        <w:trPr>
          <w:trHeight w:val="12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136 084,200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2 521,300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2 521,300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2 521,300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1 800,000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ция системы общего образования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ципального района "Петровск-Забайкальский район" на 2016-2020гг"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1 800,000</w:t>
            </w:r>
          </w:p>
        </w:tc>
      </w:tr>
      <w:tr w:rsidR="0093798B" w:rsidRPr="0093798B" w:rsidTr="005C7753">
        <w:trPr>
          <w:trHeight w:val="12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1 800,000</w:t>
            </w:r>
          </w:p>
        </w:tc>
      </w:tr>
      <w:tr w:rsidR="00D91B23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7D54B6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29 052,104</w:t>
            </w:r>
          </w:p>
        </w:tc>
      </w:tr>
      <w:tr w:rsidR="00D91B23" w:rsidRPr="0093798B" w:rsidTr="00D91B2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91B23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7D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D54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3" w:rsidRPr="0093798B" w:rsidRDefault="00D91B23" w:rsidP="00D9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27 126,804</w:t>
            </w:r>
          </w:p>
        </w:tc>
      </w:tr>
      <w:tr w:rsidR="007D54B6" w:rsidRPr="0093798B" w:rsidTr="00D91B2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7D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B6" w:rsidRDefault="007D54B6" w:rsidP="00D91B23">
            <w:pPr>
              <w:jc w:val="center"/>
            </w:pPr>
            <w:r w:rsidRPr="00E613F4">
              <w:rPr>
                <w:rFonts w:ascii="Times New Roman" w:eastAsia="Times New Roman" w:hAnsi="Times New Roman" w:cs="Times New Roman"/>
                <w:lang w:eastAsia="ru-RU"/>
              </w:rPr>
              <w:t>27 126,804</w:t>
            </w:r>
          </w:p>
        </w:tc>
      </w:tr>
      <w:tr w:rsidR="007D54B6" w:rsidRPr="0093798B" w:rsidTr="00D91B2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7D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B6" w:rsidRDefault="007D54B6" w:rsidP="00D91B2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26 986,804</w:t>
            </w:r>
          </w:p>
        </w:tc>
      </w:tr>
      <w:tr w:rsidR="007D54B6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7D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7D54B6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Реализация Закона Забайкальского края  "Об образовании" в части увеличения 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рифной ставки (должностного оклада) на 25 процентов в поселках городского типа (рабочих поселках) (кроме  педагогич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ских работников муниципальных общео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разовательных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7D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1 925,300</w:t>
            </w:r>
          </w:p>
        </w:tc>
      </w:tr>
      <w:tr w:rsidR="007D54B6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7D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1 925,300</w:t>
            </w:r>
          </w:p>
        </w:tc>
      </w:tr>
      <w:tr w:rsidR="007D54B6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7D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B6" w:rsidRPr="0093798B" w:rsidRDefault="007D54B6" w:rsidP="00D9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1 925,300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7D54B6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1 260,000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отдыха, оздоровления, занятости детей и молодежи муниципального района "Петровск-Забайкальский 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он; на 2017-2021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10 036,488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1 838,103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1 357,070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ниципальных) органов и взносы по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431,033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(муниципальных) органов, за искл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формационно-коммуникационных техн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Учебно-методические кабинеты, центр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лизованные бухгалтерии, группы хозяйс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венного обслуживания, учебные фильм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теки, межшкольные учебно-производственные комбинаты, логопед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ческие пункты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5 153,456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3 932,517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Фонд оплаты труда  и взносы по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1 187,623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33,316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544,514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формационно-коммуникационных техн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201,910</w:t>
            </w:r>
          </w:p>
        </w:tc>
      </w:tr>
      <w:tr w:rsidR="0093798B" w:rsidRPr="0093798B" w:rsidTr="005C7753">
        <w:trPr>
          <w:trHeight w:val="6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342,604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29,500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1 697,200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 Исполнение государственного полном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чия по предоставлению компенсации ча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ти платы, взимаемой за содержание 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бенка (присмотр и уход за ребенком) в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государственного полномочия по организации и осущест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лению деятельности по опеке и попеч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тельству над несовершеннолетними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1 606,100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1 606,100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Администрирование государственного полномочия по  обеспечению бесплатным питанием детей из малоимущих семей, обучающихся в муниципальных общео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разовательных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</w:tr>
      <w:tr w:rsidR="0093798B" w:rsidRPr="0093798B" w:rsidTr="005C7753">
        <w:trPr>
          <w:trHeight w:val="3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621,800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"Талан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ливые дети" на 2017-2021гг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286,800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286,800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286,800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безнадзорности и правонар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несовершеннолетних 2017-2019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зывной подготовки учащихся на 2016-2020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</w:tr>
      <w:tr w:rsidR="0093798B" w:rsidRPr="0093798B" w:rsidTr="005C7753">
        <w:trPr>
          <w:trHeight w:val="3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12 308,112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10 154,612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10 154,612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3 613,554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3 613,554</w:t>
            </w:r>
          </w:p>
        </w:tc>
      </w:tr>
      <w:tr w:rsidR="0093798B" w:rsidRPr="0093798B" w:rsidTr="005C7753">
        <w:trPr>
          <w:trHeight w:val="12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3 513,554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6 541,058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подведомс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6 541,058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6 541,058</w:t>
            </w:r>
          </w:p>
        </w:tc>
      </w:tr>
      <w:tr w:rsidR="0093798B" w:rsidRPr="0093798B" w:rsidTr="005C7753">
        <w:trPr>
          <w:trHeight w:val="12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6 341,058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2 153,500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2 153,500</w:t>
            </w:r>
          </w:p>
        </w:tc>
      </w:tr>
      <w:tr w:rsidR="0093798B" w:rsidRPr="0093798B" w:rsidTr="005C7753">
        <w:trPr>
          <w:trHeight w:val="132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развитие культуры 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"Петровск-Забайкальский район" на 2015-2017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в учреждениях культуры и дополнительного образования детей муниципального района "Петровск-Забайкальский район" на 2017-2019годы"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000 795 10 </w:t>
            </w:r>
            <w:r w:rsidR="006E0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6E056D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5C7753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000 795 10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6E056D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5C7753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000 795 10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"Возро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 сохранение народных ремесел и художественных промыслов мун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"Петровск-Забайкальский район" на 2015-2020годы"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плексная модернизация библиотек "Централизованной библиотечной системы муниципального района "Петровск-Забайкальский район" на 2017-2019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17 461,640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дополнительное пе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2 800,000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2 800,000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гражданам, кроме публичных нормативных социальных 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2 800,000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социал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ные </w:t>
            </w:r>
            <w:r w:rsidR="00966306" w:rsidRPr="0093798B">
              <w:rPr>
                <w:rFonts w:ascii="Times New Roman" w:eastAsia="Times New Roman" w:hAnsi="Times New Roman" w:cs="Times New Roman"/>
                <w:lang w:eastAsia="ru-RU"/>
              </w:rPr>
              <w:t>выплаты гражданам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, кроме публи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2 800,000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509,440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C7753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тельств, связанных с реализацией мер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приятий в рамках федеральной целевой программы "Устойчивое развитие сел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ских территорий"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5C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259,440</w:t>
            </w:r>
          </w:p>
        </w:tc>
      </w:tr>
      <w:tr w:rsidR="005C7753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гражданам, кроме публичных нормативных социальных 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5C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259,440</w:t>
            </w:r>
          </w:p>
        </w:tc>
      </w:tr>
      <w:tr w:rsidR="005C7753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социал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ные выплатыгражданам,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53" w:rsidRPr="0093798B" w:rsidRDefault="005C7753" w:rsidP="005C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259,440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жильем молодых семей мун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"Петровск-Забайкальский район" на 2016-2020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публичных нормативных социал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Пособия, компенсации и иные соц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14 152,200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безвозмездные и безвозвратные 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речисления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14 152,200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173 037 00 00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14 152,200</w:t>
            </w:r>
          </w:p>
        </w:tc>
      </w:tr>
      <w:tr w:rsidR="0093798B" w:rsidRPr="0093798B" w:rsidTr="005C7753">
        <w:trPr>
          <w:trHeight w:val="18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Компенсация части родительской платы за содержание ребенка (присмотр, уход за ребенком)в образовательных учрежден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ях, реализующих основную общеобраз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вательную программу дошкольного обр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14 152,200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гражданам, кроме публичных нормативных социальных 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652,300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652,300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семье,а также вознаграждение приемным родителям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13 499,900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гражданам, кроме публичных нормативных социальных 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13 499,900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13 499,900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мун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"Петровск-Забайкальский район" на 2015-2017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C7753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>000 795 10 15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и м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2,006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долговым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ципального 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Межбюджетные трансферты общего характера бюджетам субъектов Росси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ской Федерации и муниципальных 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53 245,600</w:t>
            </w:r>
          </w:p>
        </w:tc>
      </w:tr>
      <w:tr w:rsidR="0093798B" w:rsidRPr="0093798B" w:rsidTr="005C7753">
        <w:trPr>
          <w:trHeight w:val="126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51 830,000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000 516 00 00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000 516 01 00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сти поселений  из районного  фонда ф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нансовой поддержки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на выравнивание уровня бю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жетной обеспеченности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сти поселений из регионального фонда финансовой поддержки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93798B" w:rsidRPr="0093798B" w:rsidTr="005C7753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на выравнивание уровня бю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жетной обеспеченности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93798B" w:rsidRPr="0093798B" w:rsidTr="005C7753">
        <w:trPr>
          <w:trHeight w:val="63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</w:tr>
      <w:tr w:rsidR="0093798B" w:rsidRPr="0093798B" w:rsidTr="005C7753">
        <w:trPr>
          <w:trHeight w:val="9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 где отсутствуют 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000 005 11 80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</w:tr>
      <w:tr w:rsidR="0093798B" w:rsidRPr="0093798B" w:rsidTr="005C7753">
        <w:trPr>
          <w:trHeight w:val="27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000 005 11 80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1 415,600</w:t>
            </w:r>
          </w:p>
        </w:tc>
      </w:tr>
      <w:tr w:rsidR="0093798B" w:rsidRPr="0093798B" w:rsidTr="005C7753">
        <w:trPr>
          <w:trHeight w:val="28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427 121,789</w:t>
            </w:r>
          </w:p>
        </w:tc>
      </w:tr>
    </w:tbl>
    <w:p w:rsidR="00D1708C" w:rsidRDefault="00D1708C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Pr="00627418" w:rsidRDefault="00D1708C" w:rsidP="00F201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231CB" w:rsidRPr="00627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F231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D12369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1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627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района по разделам, подразделам, целевым статьям, группам и подгруппам видов расходов классификации расходов бюджетов на плановый период 2018-2019 годы</w:t>
      </w:r>
    </w:p>
    <w:p w:rsidR="00A5232A" w:rsidRPr="003C5BE4" w:rsidRDefault="00A5232A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276"/>
        <w:gridCol w:w="567"/>
        <w:gridCol w:w="567"/>
        <w:gridCol w:w="1559"/>
        <w:gridCol w:w="709"/>
        <w:gridCol w:w="1417"/>
        <w:gridCol w:w="1418"/>
      </w:tblGrid>
      <w:tr w:rsidR="00A5232A" w:rsidRPr="00A5232A" w:rsidTr="00A5232A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2018 год  на 10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2019 год  на 10 м</w:t>
            </w:r>
          </w:p>
        </w:tc>
      </w:tr>
      <w:tr w:rsidR="00A5232A" w:rsidRPr="00A5232A" w:rsidTr="00A5232A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32A" w:rsidRPr="00A5232A" w:rsidTr="00A5232A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32A" w:rsidRPr="00A5232A" w:rsidTr="00A5232A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32 009,528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33 182,443</w:t>
            </w:r>
          </w:p>
        </w:tc>
      </w:tr>
      <w:tr w:rsidR="00A5232A" w:rsidRPr="00A5232A" w:rsidTr="00A5232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32 009,528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33 182,443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1 050,470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A5232A" w:rsidRPr="00A5232A" w:rsidTr="00A5232A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A5232A" w:rsidRPr="00A5232A" w:rsidTr="00A5232A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806,812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806,812</w:t>
            </w:r>
          </w:p>
        </w:tc>
      </w:tr>
      <w:tr w:rsidR="00A5232A" w:rsidRPr="00A5232A" w:rsidTr="00A5232A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Страховые  взносы по обяз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тельному социальному страх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243,658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243,658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</w:tr>
      <w:tr w:rsidR="00A5232A" w:rsidRPr="00A5232A" w:rsidTr="00A5232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тельных (представительных) органов государственной вл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сти и представительных 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ганов муниципальных обр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352,539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352,539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270,767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270,767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Страховые  взносы по обяз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тельному социальному страх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81,772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81,772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3,217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0,217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</w:tr>
      <w:tr w:rsidR="00A5232A" w:rsidRPr="00A5232A" w:rsidTr="00A5232A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тельства Российской Федер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ции, высших исполнительных органов государственной вл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сти субъектов Российской Ф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дерации, местных админис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11 211,892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11 240,392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ций органов местного сам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002 000 00 00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11 211,892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11 240,392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11 211,892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11 240,392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9 904,383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9 904,383</w:t>
            </w:r>
          </w:p>
        </w:tc>
      </w:tr>
      <w:tr w:rsidR="00A5232A" w:rsidRPr="00A5232A" w:rsidTr="00A5232A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7 507,206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7 507,206</w:t>
            </w:r>
          </w:p>
        </w:tc>
      </w:tr>
      <w:tr w:rsidR="00A5232A" w:rsidRPr="00A5232A" w:rsidTr="00A5232A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Страховые  взносы по обяз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тельному социальному страх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2 267,177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2 267,177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753,709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753,709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733,709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733,709</w:t>
            </w:r>
          </w:p>
        </w:tc>
      </w:tr>
      <w:tr w:rsidR="00A5232A" w:rsidRPr="00A5232A" w:rsidTr="00A5232A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571,300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 полномочий   в сфере гос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дарственного управления охр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157,700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157,700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Осуществление  государстве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ного полномочия  по созданию 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A5232A" w:rsidRPr="00A5232A" w:rsidTr="00A5232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ного полномочия по созданию комиссий по делам несове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</w:tr>
      <w:tr w:rsidR="00A5232A" w:rsidRPr="00A5232A" w:rsidTr="00A5232A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 полномочий по сбору 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формации от поселений, вх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дящих в  муниципальный ра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он, необходимой для ведения регистра муниципальных но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5 826,837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5 824,937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5 826,837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5 824,937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4 839,153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4 804,153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4 140,052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4 140,052</w:t>
            </w:r>
          </w:p>
        </w:tc>
      </w:tr>
      <w:tr w:rsidR="00A5232A" w:rsidRPr="00A5232A" w:rsidTr="00A5232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3 147,160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3 147,160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42,450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42,450</w:t>
            </w:r>
          </w:p>
        </w:tc>
      </w:tr>
      <w:tr w:rsidR="00A5232A" w:rsidRPr="00A5232A" w:rsidTr="00A5232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Страховые  взносы по обяз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тельному социальному страх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950,442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950,442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693,101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658,101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533,101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533,101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125,000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Контрольно-счетный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837,684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837,684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756,478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756,478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575,790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575,790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6,800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Страховые  взносы по обяз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тельному социальному страх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173,888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173,888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79,206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79,206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32,206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32,206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183,100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пальных образований для ф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нансового обеспечения перед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ваемых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183,100</w:t>
            </w:r>
          </w:p>
        </w:tc>
      </w:tr>
      <w:tr w:rsidR="00A5232A" w:rsidRPr="00A5232A" w:rsidTr="00A5232A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пальных образований  финанс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вого обеспечения передаваемых органам местного самоуправл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ния муниципальных районов государственных полномочий по расчету и предоставлению дотаций поселениям на выра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нивание бюджетной обеспече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182,600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182,600</w:t>
            </w:r>
          </w:p>
        </w:tc>
      </w:tr>
      <w:tr w:rsidR="00A5232A" w:rsidRPr="00A5232A" w:rsidTr="00A5232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ного полномочия по установл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нию отдельных нормативов формирования расходов на 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держание органов местного 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11 894,573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12 540,888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государственной политики в области приват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зации и управления госуда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000 090 00 00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10 061,027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10 707,342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ние прав и регулирование 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305,213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305,213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9 505,814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10 152,129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9 505,814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10 152,129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2 733,865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2 733,865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2 078,440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2 078,440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обяз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627,690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627,690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зенных учреждений, за искл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27,735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27,735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5 065,878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5 707,714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65,878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65,878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государственных 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5 641,836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1 664,371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1 668,850</w:t>
            </w:r>
          </w:p>
        </w:tc>
      </w:tr>
      <w:tr w:rsidR="00A5232A" w:rsidRPr="00A5232A" w:rsidTr="00A5232A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1 664,371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1 668,850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41,700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16,700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863,073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863,073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662,882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662,882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200,191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200,191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743,835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743,835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224,638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224,638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937,518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рии  от чрезвычайных ситу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ций природного и техногенн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937,518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туаций и стихийных бедствий природного и техногенного х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A5232A" w:rsidRPr="00A5232A" w:rsidTr="00A5232A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подведомственных 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</w:tr>
      <w:tr w:rsidR="00A5232A" w:rsidRPr="00A5232A" w:rsidTr="00A5232A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</w:tr>
      <w:tr w:rsidR="00A5232A" w:rsidRPr="00A5232A" w:rsidTr="00A5232A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604,853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604,853</w:t>
            </w:r>
          </w:p>
        </w:tc>
      </w:tr>
      <w:tr w:rsidR="00A5232A" w:rsidRPr="00A5232A" w:rsidTr="00A5232A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182,665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182,665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9 352,420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10 549,028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256,500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приятий по содержанию безна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68,500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68,500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приятий по содержанию безна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188,000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188,000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188,000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118,600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000 007 45 00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</w:tr>
      <w:tr w:rsidR="00A5232A" w:rsidRPr="00A5232A" w:rsidTr="00A5232A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ного полномочия по организ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ции социальной поддержки 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дельных категорий граждан 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тем обеспечения льготного пр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езда на городском и пригоро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ном пассажирском транспорте общего пользования (кроме воздушного и железнодорожн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государственных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дений) и физическим лицам – производителям товаров, работ и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9 064,420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10 173,828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Строительство, модернизация, ремонт и содержание автом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бильных дорог общего польз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вания, в том числе дорог в 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селениях (за исключением 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томобильных дорог федерал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9 064,420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10 173,828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9 064,420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10 173,828</w:t>
            </w:r>
          </w:p>
        </w:tc>
      </w:tr>
      <w:tr w:rsidR="00A5232A" w:rsidRPr="00A5232A" w:rsidTr="00D12369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9 064,420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10 173,828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000 007 95 00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0,100</w:t>
            </w:r>
          </w:p>
        </w:tc>
      </w:tr>
      <w:tr w:rsidR="00A5232A" w:rsidRPr="00A5232A" w:rsidTr="00A5232A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венного полномочия по орган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зации социальной поддержки отдельных категорий граждан путем обеспечения льготного проезда на городском и приг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родном пассажирском тран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порте общего пользования (кроме воздушного и железн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 коммунальное х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3 500,000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3 500,000</w:t>
            </w:r>
          </w:p>
        </w:tc>
      </w:tr>
      <w:tr w:rsidR="00A5232A" w:rsidRPr="00A5232A" w:rsidTr="00A5232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систем коммунальной инфраструктуры муниципального района "Пе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ровск-Забайкальский район" на 2011-2020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2 950,000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3 000,000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2 950,000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3 000,000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2 950,000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3 000,000</w:t>
            </w:r>
          </w:p>
        </w:tc>
      </w:tr>
      <w:tr w:rsidR="00A5232A" w:rsidRPr="00A5232A" w:rsidTr="00A5232A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"Чистая вода муниципального района "Петровск-Забайкальский район" на 2016-2018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242 608,251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279 260,023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63 734,808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72 056,608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 дошкольные учрежд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30 226,908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31 026,908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30 226,908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31 026,908</w:t>
            </w:r>
          </w:p>
        </w:tc>
      </w:tr>
      <w:tr w:rsidR="00A5232A" w:rsidRPr="00A5232A" w:rsidTr="00A5232A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30 226,908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31 026,908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31 257,900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39 179,700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прав граждан на пол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общедоступного и бе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платного дошкольного  образ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вания в общеобразовательных учреждениях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31 257,900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39 179,700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31 257,900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39 179,700</w:t>
            </w:r>
          </w:p>
        </w:tc>
      </w:tr>
      <w:tr w:rsidR="00A5232A" w:rsidRPr="00A5232A" w:rsidTr="00A5232A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31 257,900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39 179,700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материально-технических условий дошкол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ных </w:t>
            </w:r>
            <w:r w:rsidR="00966306" w:rsidRPr="00A5232A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ций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1 850,000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1 850,000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1 850,000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141 387,270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167 556,170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36 809,370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37 609,370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36 809,370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37 609,370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36 809,370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37 609,370</w:t>
            </w:r>
          </w:p>
        </w:tc>
      </w:tr>
      <w:tr w:rsidR="00A5232A" w:rsidRPr="00A5232A" w:rsidTr="00A5232A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36 809,370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37 609,370</w:t>
            </w:r>
          </w:p>
        </w:tc>
      </w:tr>
      <w:tr w:rsidR="00A5232A" w:rsidRPr="00A5232A" w:rsidTr="00A5232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прав граждан на пол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общедоступного и бе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платного дошкольного, общего образования в общеобразов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98 547,900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123 523,300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98 547,900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123 523,300</w:t>
            </w:r>
          </w:p>
        </w:tc>
      </w:tr>
      <w:tr w:rsidR="00A5232A" w:rsidRPr="00A5232A" w:rsidTr="00A5232A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98 547,900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123 523,300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пит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нием детей из малоимущих 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мей, обучающихся в муниц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2 173,500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2 173,500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2 173,500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системы общ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го образования муниципального района "Петровск-Забайкальский район"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</w:tr>
      <w:tr w:rsidR="00931DC5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26 984,085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28 682,657</w:t>
            </w:r>
          </w:p>
        </w:tc>
      </w:tr>
      <w:tr w:rsidR="00931DC5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A5232A" w:rsidRDefault="00931DC5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1DC5" w:rsidRPr="00931DC5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25 624,885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27 022,957</w:t>
            </w:r>
          </w:p>
        </w:tc>
      </w:tr>
      <w:tr w:rsidR="00931DC5" w:rsidRPr="00931DC5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25 624,885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27 022,957</w:t>
            </w:r>
          </w:p>
        </w:tc>
      </w:tr>
      <w:tr w:rsidR="00931DC5" w:rsidRPr="00931DC5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25 624,885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27 022,957</w:t>
            </w:r>
          </w:p>
        </w:tc>
      </w:tr>
      <w:tr w:rsidR="00931DC5" w:rsidRPr="00931DC5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Реализация Закона Забайкал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ского края  "Об образовании" в части увеличения тарифной ставки (должностного оклада) на 25 процентов в поселках г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родского типа (рабочих посе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ках) (кроме  педагогических работников муниципальных общеобразовательных учрежд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1 359,200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1 659,700</w:t>
            </w:r>
          </w:p>
        </w:tc>
      </w:tr>
      <w:tr w:rsidR="00931DC5" w:rsidRPr="00931DC5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1 359,200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1 659,700</w:t>
            </w:r>
          </w:p>
        </w:tc>
      </w:tr>
      <w:tr w:rsidR="00931DC5" w:rsidRPr="00931DC5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1 359,200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5" w:rsidRPr="00931DC5" w:rsidRDefault="00931DC5" w:rsidP="00931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C5">
              <w:rPr>
                <w:rFonts w:ascii="Times New Roman" w:eastAsia="Times New Roman" w:hAnsi="Times New Roman" w:cs="Times New Roman"/>
                <w:lang w:eastAsia="ru-RU"/>
              </w:rPr>
              <w:t>1 659,700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 и 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1DC5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1DC5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1 160,000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A5232A" w:rsidRPr="00A5232A" w:rsidTr="00A5232A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"Организация отдыха, оздоро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ления, занятости детей и мол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дежи муниципального района "Петровск-Забайкальский ра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он;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9 542,088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9 804,588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1 838,103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1 838,103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1 357,070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1 357,070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нов и 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431,033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431,033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</w:tr>
      <w:tr w:rsidR="00A5232A" w:rsidRPr="00A5232A" w:rsidTr="00A5232A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Учебно-методические кабин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ты, централизованные бухга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терии, группы хозяйственного обслуживания, учебные фил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5 153,456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5 153,456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3 932,517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3 932,517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1 187,623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1 187,623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зенных учреждений, за искл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33,316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33,316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544,514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544,514</w:t>
            </w:r>
          </w:p>
        </w:tc>
      </w:tr>
      <w:tr w:rsidR="00A5232A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201,910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201,910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342,604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342,604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29,500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1 202,800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1 465,300</w:t>
            </w:r>
          </w:p>
        </w:tc>
      </w:tr>
      <w:tr w:rsidR="00A5232A" w:rsidRPr="00A5232A" w:rsidTr="00A5232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 Исполнение государственного полномочия по предоставлению компенсации части платы, вз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маемой за содержание ребенка (присмотр и уход за ребенком)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</w:tr>
      <w:tr w:rsidR="00A5232A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венного полномочия по орган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зации и осуществлению де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тельности по опеке и попеч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тельству над несовершенноле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1 111,700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1 374,200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1 111,700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1 374,200</w:t>
            </w:r>
          </w:p>
        </w:tc>
      </w:tr>
      <w:tr w:rsidR="00A5232A" w:rsidRPr="00A5232A" w:rsidTr="00A5232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государс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венного полномочия по  обе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печению бесплатным питанием детей из малоимущих семей, обучающихся в муниципальных общеобразовательных учрежд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000 007 92 19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</w:tr>
      <w:tr w:rsidR="00A5232A" w:rsidRPr="00A5232A" w:rsidTr="00A5232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621,800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621,800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286,800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286,800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286,800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286,800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безнадзорности и правонарушений несоверше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нолетних 2017-2019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"Военно-патриотическое восп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тание молодежи и совершенс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вование системы допризывной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</w:tr>
      <w:tr w:rsidR="00A5232A" w:rsidRPr="00A5232A" w:rsidTr="00A5232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262,000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11 258,112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11 538,112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9 954,612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10 254,612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приятия в сфере культуры и к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9 954,612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10 254,612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3 563,554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3 863,554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3 563,554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3 863,554</w:t>
            </w:r>
          </w:p>
        </w:tc>
      </w:tr>
      <w:tr w:rsidR="00A5232A" w:rsidRPr="00A5232A" w:rsidTr="00A5232A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3 513,554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3 813,554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</w:tr>
      <w:tr w:rsidR="00A5232A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</w:tr>
      <w:tr w:rsidR="00A5232A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</w:tr>
      <w:tr w:rsidR="00A5232A" w:rsidRPr="00A5232A" w:rsidTr="00A5232A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обесп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6 341,058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6 341,058</w:t>
            </w:r>
          </w:p>
        </w:tc>
      </w:tr>
      <w:tr w:rsidR="00A5232A" w:rsidRPr="00A5232A" w:rsidTr="00A5232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A5232A" w:rsidRPr="00A5232A" w:rsidTr="00A5232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1 303,500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1 283,500</w:t>
            </w:r>
          </w:p>
        </w:tc>
      </w:tr>
      <w:tr w:rsidR="00A5232A" w:rsidRPr="00A5232A" w:rsidTr="006279EC">
        <w:trPr>
          <w:trHeight w:val="3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1 303,500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A5232A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1 283,500</w:t>
            </w:r>
          </w:p>
        </w:tc>
      </w:tr>
      <w:tr w:rsidR="006E056D" w:rsidRPr="00A5232A" w:rsidTr="00A5232A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"Пожарная безопасность в у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реждениях культуры и допо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нительного образования детей муниципального района "Пе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ровск-Забайкальский район" на 2017-2019годы"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5C7753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000 795 10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5C7753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000 795 10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5C7753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000 795 10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C775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6E056D" w:rsidRPr="00A5232A" w:rsidTr="00A5232A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"Возрождение и сохранение народных ремесел и художес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венных промыслов муниц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пального района "Петровск-Забайкальский район" на 2015-2020годы"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33,500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33,500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33,500</w:t>
            </w:r>
          </w:p>
        </w:tc>
      </w:tr>
      <w:tr w:rsidR="006E056D" w:rsidRPr="00A5232A" w:rsidTr="00A5232A">
        <w:trPr>
          <w:trHeight w:val="2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"Комплексная модернизация библиотек "Централизованной библиотечной системы мун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ципального района "Петровск-Забайкальский район"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Субсидии  бюджетным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13 635,710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15 719,220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тельное пенсионное обеспеч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нам, кроме публичных норм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социальные выплатыгражданам,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605,810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567,020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E056D" w:rsidRPr="00A5232A" w:rsidTr="00A5232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обязательств, связанных с 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лизацией мероприятий в рамках федеральной целевой програ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мы "Устойчивое развитие сел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F2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355,810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F2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317,020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нам, кроме публичных норм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F2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355,810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F2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317,020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социальные выплатыгражданам,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F2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355,810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F2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317,020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жильем молодых семей муниципального района "Петровск-Забайкальский ра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он"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нам, кроме публичных норм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социальные выплатыгражданам,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12 042,200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Иные безвозмездные и безво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173 000 00 00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9 919,900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12 042,200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173 037 00 00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9 919,900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12 042,200</w:t>
            </w:r>
          </w:p>
        </w:tc>
      </w:tr>
      <w:tr w:rsidR="006E056D" w:rsidRPr="00A5232A" w:rsidTr="00A5232A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Компенсация части родител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ской платы за содержание 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бенка (присмотр, уход за ребе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ком)в образовательных учре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дениях, реализующих основную общеобразовательную пр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грамму дошкольного образов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9 919,900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12 042,200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нам, кроме публичных норм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460,500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562,400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данам и иные социальные в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платы, кроме публичных но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460,500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562,400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 а также вознаграждение прие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000 007 24 00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9 459,400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11 479,800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нам, кроме публичных норм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000 007 24 01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9 459,400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11 479,800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данам и иные социальные в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платы, кроме публичных но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000 007 24 01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9 459,400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11 479,800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4,235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го внутреннего и муниципал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долг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го и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6E056D" w:rsidRPr="00A5232A" w:rsidTr="00D1236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6E056D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рации и муниципальных 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53 245,600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53 245,600</w:t>
            </w:r>
          </w:p>
        </w:tc>
      </w:tr>
      <w:tr w:rsidR="006E056D" w:rsidRPr="00A5232A" w:rsidTr="00A5232A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рации и муниципальных о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51 830,000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51 830,000</w:t>
            </w:r>
          </w:p>
        </w:tc>
      </w:tr>
      <w:tr w:rsidR="006E056D" w:rsidRPr="00A5232A" w:rsidTr="00A5232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</w:tr>
      <w:tr w:rsidR="006E056D" w:rsidRPr="00A5232A" w:rsidTr="00A5232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</w:tr>
      <w:tr w:rsidR="006E056D" w:rsidRPr="00A5232A" w:rsidTr="00A5232A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на выравнивание уровня бюджетной обеспече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ности муниципальных образ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6E056D" w:rsidRPr="00A5232A" w:rsidTr="00A5232A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 из регионального фонда финанс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6E056D" w:rsidRPr="00A5232A" w:rsidTr="00A523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на выравнивание уровня бюджетной обеспече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ности муниципальных образ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6E056D" w:rsidRPr="00A5232A" w:rsidTr="00A523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</w:tr>
      <w:tr w:rsidR="006E056D" w:rsidRPr="00A5232A" w:rsidTr="00A5232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инского учета на территориях где отсутствуют военные к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000 005 11 80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</w:tr>
      <w:tr w:rsidR="006E056D" w:rsidRPr="00A5232A" w:rsidTr="00A5232A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000 005 11 80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1 415,600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1 415,600</w:t>
            </w:r>
          </w:p>
        </w:tc>
      </w:tr>
      <w:tr w:rsidR="006E056D" w:rsidRPr="00A5232A" w:rsidTr="00A5232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366 501,287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407 936,179</w:t>
            </w:r>
          </w:p>
        </w:tc>
      </w:tr>
      <w:tr w:rsidR="006E056D" w:rsidRPr="00A5232A" w:rsidTr="00A5232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A5232A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D1708C" w:rsidRDefault="00D1708C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31CB" w:rsidRPr="00627418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D12369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1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627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Default="00F231CB" w:rsidP="00F231CB"/>
    <w:p w:rsidR="00F231CB" w:rsidRPr="00627418" w:rsidRDefault="00F231CB" w:rsidP="00F231CB">
      <w:pPr>
        <w:jc w:val="center"/>
      </w:pPr>
      <w:r w:rsidRPr="0062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района на 2017 год</w:t>
      </w:r>
    </w:p>
    <w:tbl>
      <w:tblPr>
        <w:tblW w:w="9120" w:type="dxa"/>
        <w:tblInd w:w="93" w:type="dxa"/>
        <w:tblLook w:val="04A0"/>
      </w:tblPr>
      <w:tblGrid>
        <w:gridCol w:w="3843"/>
        <w:gridCol w:w="576"/>
        <w:gridCol w:w="456"/>
        <w:gridCol w:w="527"/>
        <w:gridCol w:w="1685"/>
        <w:gridCol w:w="598"/>
        <w:gridCol w:w="1435"/>
      </w:tblGrid>
      <w:tr w:rsidR="0093798B" w:rsidRPr="0093798B" w:rsidTr="0093798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A5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финансовый 2017 год  </w:t>
            </w:r>
          </w:p>
        </w:tc>
      </w:tr>
      <w:tr w:rsidR="0093798B" w:rsidRPr="0093798B" w:rsidTr="0093798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98B" w:rsidRPr="0093798B" w:rsidTr="0093798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98B" w:rsidRPr="0093798B" w:rsidTr="0093798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она "Петровск-Забайкальский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365 194,352</w:t>
            </w:r>
          </w:p>
        </w:tc>
      </w:tr>
      <w:tr w:rsidR="0093798B" w:rsidRPr="0093798B" w:rsidTr="0093798B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23 933,204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ностного лица субъекта Российской Федерации и муниципального 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1 050,470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93798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806,812</w:t>
            </w:r>
          </w:p>
        </w:tc>
      </w:tr>
      <w:tr w:rsidR="0093798B" w:rsidRPr="0093798B" w:rsidTr="0093798B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243,658</w:t>
            </w:r>
          </w:p>
        </w:tc>
      </w:tr>
      <w:tr w:rsidR="0093798B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ственной власти субъектов Росси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ской Федерации, местных админ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11 263,392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002 000 00 00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10 669,092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10 669,092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9 904,383</w:t>
            </w:r>
          </w:p>
        </w:tc>
      </w:tr>
      <w:tr w:rsidR="0093798B" w:rsidRPr="0093798B" w:rsidTr="0093798B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7 507,206</w:t>
            </w:r>
          </w:p>
        </w:tc>
      </w:tr>
      <w:tr w:rsidR="0093798B" w:rsidRPr="0093798B" w:rsidTr="0093798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2 267,177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753,709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733,709</w:t>
            </w:r>
          </w:p>
        </w:tc>
      </w:tr>
      <w:tr w:rsidR="0093798B" w:rsidRPr="0093798B" w:rsidTr="0093798B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594,300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  в сфере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управления охраной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180,600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180,600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 государственного полномочия  по созданию  админис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ративных комиссий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</w:tr>
      <w:tr w:rsidR="0093798B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</w:tr>
      <w:tr w:rsidR="0093798B" w:rsidRPr="0093798B" w:rsidTr="0093798B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полномочия по созданию комиссий по делам несовершеннолетних и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щите их прав и организации деятел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ности таких комиссий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</w:tr>
      <w:tr w:rsidR="0093798B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сбору информации от поселений, входящих в  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ный район, необходимой для ведения регистра муниципальных нормати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правовых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11 619,342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государственной пол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тики в области приватизации и управления государственной и м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ниципальной собственностью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000 090 00 00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9 275,796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305,213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</w:tr>
      <w:tr w:rsidR="0093798B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ций, связанных с общегосударстве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Учреждения по обеспечению хозя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8 720,583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8 720,583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2 571,254</w:t>
            </w:r>
          </w:p>
        </w:tc>
      </w:tr>
      <w:tr w:rsidR="0093798B" w:rsidRPr="0093798B" w:rsidTr="0093798B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1 953,548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589,971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27,735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4 443,779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65,878</w:t>
            </w:r>
          </w:p>
        </w:tc>
      </w:tr>
      <w:tr w:rsidR="0093798B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4 377,901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1 663,850</w:t>
            </w:r>
          </w:p>
        </w:tc>
      </w:tr>
      <w:tr w:rsidR="0093798B" w:rsidRPr="0093798B" w:rsidTr="0093798B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ственного задания на оказание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услуг (выполнение 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1 663,850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41,700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16,700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863,073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662,882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200,191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</w:tr>
      <w:tr w:rsidR="0093798B" w:rsidRPr="0093798B" w:rsidTr="0093798B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743,835</w:t>
            </w:r>
          </w:p>
        </w:tc>
      </w:tr>
      <w:tr w:rsidR="0093798B" w:rsidRPr="0093798B" w:rsidTr="0093798B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224,638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малого и среднего предпр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нимательства в </w:t>
            </w:r>
            <w:r w:rsidR="00966306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районе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"Петровск-Забайкальский район" на 2015-2017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1 937,518</w:t>
            </w:r>
          </w:p>
        </w:tc>
      </w:tr>
      <w:tr w:rsidR="0093798B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 от чрезвычайных ситуаций природн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1 937,518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93798B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подв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домственных 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</w:tr>
      <w:tr w:rsidR="0093798B" w:rsidRPr="0093798B" w:rsidTr="0093798B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</w:tr>
      <w:tr w:rsidR="0093798B" w:rsidRPr="0093798B" w:rsidTr="0093798B">
        <w:trPr>
          <w:trHeight w:val="5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604,853</w:t>
            </w:r>
          </w:p>
        </w:tc>
      </w:tr>
      <w:tr w:rsidR="0093798B" w:rsidRPr="0093798B" w:rsidTr="0093798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182,665</w:t>
            </w:r>
          </w:p>
        </w:tc>
      </w:tr>
      <w:tr w:rsidR="0093798B" w:rsidRPr="0093798B" w:rsidTr="0093798B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93798B" w:rsidTr="0093798B">
        <w:trPr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66306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"Сн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рисков и смягчение после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чрезвычайных ситуаций природного и техногенного хара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 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3798B"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"Петровск-Забайкальский район" на 2013-2017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000 795 </w:t>
            </w:r>
            <w:r w:rsidR="006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6E056D" w:rsidRPr="0093798B" w:rsidTr="0093798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000 795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6E056D" w:rsidRPr="0093798B" w:rsidTr="0093798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000 795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9 573,073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294,700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тий по содержанию безнадзорных животных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78,600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78,600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тий по содержанию безнадзорных животных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216,100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216,100</w:t>
            </w:r>
          </w:p>
        </w:tc>
      </w:tr>
      <w:tr w:rsidR="0093798B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216,100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9 278,373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рог в поселениях (за исключением автомобильных дорог федерального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9 278,373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9 278,373</w:t>
            </w:r>
          </w:p>
        </w:tc>
      </w:tr>
      <w:tr w:rsidR="0093798B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9 278,373</w:t>
            </w:r>
          </w:p>
        </w:tc>
      </w:tr>
      <w:tr w:rsidR="0093798B" w:rsidRPr="0093798B" w:rsidTr="0093798B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 коммунальное хозяйс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3 400,000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3 400,000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3 400,000</w:t>
            </w:r>
          </w:p>
        </w:tc>
      </w:tr>
      <w:tr w:rsidR="0093798B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плексное развитие систем комм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нальной инфраструктуры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пального района "Петровск-Забайкальский район" на 2011-2020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2 900,000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2 900,000</w:t>
            </w:r>
          </w:p>
        </w:tc>
      </w:tr>
      <w:tr w:rsidR="0093798B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2 900,000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"Чи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 вода муниципального района "Петровск-Забайкальский район" на 2016-2018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296 080,805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75 553,543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30 609,743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30 609,743</w:t>
            </w:r>
          </w:p>
        </w:tc>
      </w:tr>
      <w:tr w:rsidR="0093798B" w:rsidRPr="0093798B" w:rsidTr="0093798B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пального задания на оказание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30 109,743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43 163,800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тий прав граждан на получение общ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доступного и бесплатного дошкол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 образования в общеобразов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учреждениях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43 163,800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43 163,800</w:t>
            </w:r>
          </w:p>
        </w:tc>
      </w:tr>
      <w:tr w:rsidR="0093798B" w:rsidRPr="0093798B" w:rsidTr="0093798B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пального задания на оказание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43 163,800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низация материально-технических условий дошкольных </w:t>
            </w:r>
            <w:r w:rsidR="00966306" w:rsidRPr="0093798B">
              <w:rPr>
                <w:rFonts w:ascii="Times New Roman" w:eastAsia="Times New Roman" w:hAnsi="Times New Roman" w:cs="Times New Roman"/>
                <w:lang w:eastAsia="ru-RU"/>
              </w:rPr>
              <w:t>образовател</w:t>
            </w:r>
            <w:r w:rsidR="00966306"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66306" w:rsidRPr="0093798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пального задания на оказание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180 178,670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Школы – детские сады, школы 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чальные, неполные средние и средние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39 773,170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39 773,170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39 773,170</w:t>
            </w:r>
          </w:p>
        </w:tc>
      </w:tr>
      <w:tr w:rsidR="0093798B" w:rsidRPr="0093798B" w:rsidTr="0093798B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пального задания на оказание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38 773,170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тий прав граждан на получение общ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доступного и бесплатного дошкол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ного, общего образования в общео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136 084,200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136 084,200</w:t>
            </w:r>
          </w:p>
        </w:tc>
      </w:tr>
      <w:tr w:rsidR="0093798B" w:rsidRPr="0093798B" w:rsidTr="0093798B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ственного задания на оказание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услуг (выполнение 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136 084,200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питанием детей из малоимущих семей, об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чающихся в муниципальных общео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2 521,300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2 521,300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2 521,300</w:t>
            </w:r>
          </w:p>
        </w:tc>
      </w:tr>
      <w:tr w:rsidR="0093798B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1 800,000</w:t>
            </w:r>
          </w:p>
        </w:tc>
      </w:tr>
      <w:tr w:rsidR="0093798B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000  795 10 06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1 800,000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000  795 10 06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1 800,000</w:t>
            </w:r>
          </w:p>
        </w:tc>
      </w:tr>
      <w:tr w:rsidR="0093798B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000  795 10 06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1 800,000</w:t>
            </w:r>
          </w:p>
        </w:tc>
      </w:tr>
      <w:tr w:rsidR="00FF32B5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29 052,104</w:t>
            </w:r>
          </w:p>
        </w:tc>
      </w:tr>
      <w:tr w:rsidR="00FF32B5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B5" w:rsidRPr="0093798B" w:rsidRDefault="00FF32B5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0681" w:rsidRPr="00470681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27 126,804</w:t>
            </w:r>
          </w:p>
        </w:tc>
      </w:tr>
      <w:tr w:rsidR="00470681" w:rsidRPr="00470681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27 126,804</w:t>
            </w:r>
          </w:p>
        </w:tc>
      </w:tr>
      <w:tr w:rsidR="00470681" w:rsidRPr="00470681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ственного задания на оказание гос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дарственных услуг (выполнение р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26 986,804</w:t>
            </w:r>
          </w:p>
        </w:tc>
      </w:tr>
      <w:tr w:rsidR="00470681" w:rsidRPr="00470681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140,000</w:t>
            </w:r>
          </w:p>
        </w:tc>
      </w:tr>
      <w:tr w:rsidR="00470681" w:rsidRPr="00470681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Реализация Закона Забайкальского края  "Об образовании" в части ув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личения тарифной ставки (должнос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ного оклада) на 25 процентов в посе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ках городского типа (рабочих посе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ках) (кроме  педагогических работн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ков муниципальных общеобразов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тельных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1 925,300</w:t>
            </w:r>
          </w:p>
        </w:tc>
      </w:tr>
      <w:tr w:rsidR="00470681" w:rsidRPr="00470681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1 925,300</w:t>
            </w:r>
          </w:p>
        </w:tc>
      </w:tr>
      <w:tr w:rsidR="00470681" w:rsidRPr="00470681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ственного задания на оказание гос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дарственных услуг (выполнение р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470681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>1 925,300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 и оздоро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1 260,000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1 100,000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1 100,000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1 100,000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470681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отдыха, оздоровления, з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нятости детей и молодежи мун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"Петровск-Забайкальский район; на 2017-2021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10 036,488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1 838,103</w:t>
            </w:r>
          </w:p>
        </w:tc>
      </w:tr>
      <w:tr w:rsidR="00470681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1 357,070</w:t>
            </w:r>
          </w:p>
        </w:tc>
      </w:tr>
      <w:tr w:rsidR="00470681" w:rsidRPr="0093798B" w:rsidTr="0093798B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431,033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470681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</w:tr>
      <w:tr w:rsidR="00470681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Учебно-методические кабинеты, це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трализованные бухгалтерии, группы хозяйственного обслуживания, уче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ные фильмотеки, межшкольные уче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но-производственные комбинаты, 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гопедические пункты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5 153,456</w:t>
            </w:r>
          </w:p>
        </w:tc>
      </w:tr>
      <w:tr w:rsidR="00470681" w:rsidRPr="0093798B" w:rsidTr="0093798B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3 932,517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1 187,623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33,316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544,514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201,910</w:t>
            </w:r>
          </w:p>
        </w:tc>
      </w:tr>
      <w:tr w:rsidR="00470681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342,604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29,500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1 697,200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 Исполнение государственного по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номочия по предоставлению компе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сации части платы, взимаемой за 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держание ребенка (присмотр и уход за ребенком) в образовательных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</w:tr>
      <w:tr w:rsidR="00470681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полномочия по организации и осуществлению деятельности по оп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ке и попечительству над несоверше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нолетними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1 606,100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1 606,100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полномочия по  обеспечению 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платным питанием детей из мал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имущих семей, обучающихся в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общеобразовательных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</w:tr>
      <w:tr w:rsidR="00470681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филактика безнадзорности и пр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несовершеннолетних 2017-2019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"Вое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12 308,112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10 154,612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10 154,612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3 613,554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3 613,554</w:t>
            </w:r>
          </w:p>
        </w:tc>
      </w:tr>
      <w:tr w:rsidR="00470681" w:rsidRPr="0093798B" w:rsidTr="0093798B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ственного задания на оказание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услуг (выполнение 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3 513,554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6 541,058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6 541,058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6 541,058</w:t>
            </w:r>
          </w:p>
        </w:tc>
      </w:tr>
      <w:tr w:rsidR="00470681" w:rsidRPr="0093798B" w:rsidTr="0093798B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ственного задания на оказание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услуг (выполнение 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6 341,058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000 442 00 00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2 153,500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2 153,500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развитие культуры 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"Петровск-Забайкальский район" на 2015-2017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</w:tr>
      <w:tr w:rsidR="00470681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жарная безопасность в учрежден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культуры и дополнительного образования детей муниципальн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"Петровск-Забайкальский район" на 2017-2019годы"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000 795 10 </w:t>
            </w:r>
            <w:r w:rsidR="006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6E056D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000 795 10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6E056D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000 795 10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70681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"Во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и сохранение народных ремесел и художественных пр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мыслов муниципального района "Петровск-Забайкальский район" на 2015-2020годы"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470681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плексная модернизация библиотек "Централизованной библиотечной системы муниципального района "Петровск-Забайкальский район" на 2017-2019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учрежд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17 461,640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2 800,000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2 800,000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гражданам, кроме публичных нормативных соц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2 800,000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альные выплатыгражданам, кроме публичных нормативных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2 800,000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509,440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тельств, связанных с реализацией 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роприятий в рамках федеральной 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левой программы "Устойчивое разв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тие сельских территорий"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B3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259,440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гражданам, кроме публичных нормативных соц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B3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259,440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альные выплатыгражданам, кроме публичных нормативных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B3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259,440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жильем молодых семей муниципального района "Пе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ровск-Забайкальский район"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Пособия, компенсации и иные 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14 152,200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14 152,200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173 037 00 00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14 152,200</w:t>
            </w:r>
          </w:p>
        </w:tc>
      </w:tr>
      <w:tr w:rsidR="00470681" w:rsidRPr="0093798B" w:rsidTr="0093798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Компенсация части родительской платы за содержание ребенка (пр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смотр, уход за ребенком)в образов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тельных учреждениях, реализующих основную общеобразовательную пр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652,300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гражданам, кроме публичных нормативных соц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652,300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652,300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 а также вознагр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ждение приемным родителям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13 499,900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гражданам, кроме публичных нормативных соц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13 499,900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гражданам и иные социальные выплаты, кроме публичных нормативных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13 499,900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спорта муниципального района "Петровск-Забайкальский район" на 2015-2017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000 795 10 15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финансам Администр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 муниципального района "Пе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ровск-Забайкальский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61 927,437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8 540,631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 (представительных) органов государственной власти и предст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вительных органов муниципал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352,539</w:t>
            </w:r>
          </w:p>
        </w:tc>
      </w:tr>
      <w:tr w:rsidR="00470681" w:rsidRPr="0093798B" w:rsidTr="0093798B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270,767</w:t>
            </w:r>
          </w:p>
        </w:tc>
      </w:tr>
      <w:tr w:rsidR="00470681" w:rsidRPr="0093798B" w:rsidTr="0093798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81,772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470681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3,217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0,217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</w:tr>
      <w:tr w:rsidR="00470681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5 852,264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5 852,264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4 804,780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4 140,052</w:t>
            </w:r>
          </w:p>
        </w:tc>
      </w:tr>
      <w:tr w:rsidR="00470681" w:rsidRPr="0093798B" w:rsidTr="0093798B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3 147,160</w:t>
            </w:r>
          </w:p>
        </w:tc>
      </w:tr>
      <w:tr w:rsidR="00470681" w:rsidRPr="0093798B" w:rsidTr="0093798B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42,450</w:t>
            </w:r>
          </w:p>
        </w:tc>
      </w:tr>
      <w:tr w:rsidR="00470681" w:rsidRPr="0093798B" w:rsidTr="0093798B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950,442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658,728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533,101</w:t>
            </w:r>
          </w:p>
        </w:tc>
      </w:tr>
      <w:tr w:rsidR="00470681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125,627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Контрольно-счетный орган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837,684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756,478</w:t>
            </w:r>
          </w:p>
        </w:tc>
      </w:tr>
      <w:tr w:rsidR="00470681" w:rsidRPr="0093798B" w:rsidTr="0093798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государстве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575,790</w:t>
            </w:r>
          </w:p>
        </w:tc>
      </w:tr>
      <w:tr w:rsidR="00470681" w:rsidRPr="0093798B" w:rsidTr="0093798B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6,800</w:t>
            </w:r>
          </w:p>
        </w:tc>
      </w:tr>
      <w:tr w:rsidR="00470681" w:rsidRPr="0093798B" w:rsidTr="0093798B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обязател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173,888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79,206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</w:tr>
      <w:tr w:rsidR="00470681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32,206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209,800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образований для финансового обеспечения передаваемых полном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209,800</w:t>
            </w:r>
          </w:p>
        </w:tc>
      </w:tr>
      <w:tr w:rsidR="00470681" w:rsidRPr="0093798B" w:rsidTr="0093798B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образований  финансового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печения передаваемых органам мес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самоуправления муниципальных районов государственных полном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чий по расчету и предоставлению 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таций поселениям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209,200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дарственных (муниципальных)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209,200</w:t>
            </w:r>
          </w:p>
        </w:tc>
      </w:tr>
      <w:tr w:rsidR="00470681" w:rsidRPr="0093798B" w:rsidTr="0093798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полномочия по установлению отдел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нормативов формирования 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ходов на содержание органов местн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самоуправления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470681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Учреждение по обеспечению хозя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000 093 00 00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162,611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162,611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162,611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124,893</w:t>
            </w:r>
          </w:p>
        </w:tc>
      </w:tr>
      <w:tr w:rsidR="00470681" w:rsidRPr="0093798B" w:rsidTr="0093798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Сстраховые взносы обязательного  социального страхования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37,718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139,200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139,100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Социальная помощь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139,100</w:t>
            </w:r>
          </w:p>
        </w:tc>
      </w:tr>
      <w:tr w:rsidR="00470681" w:rsidRPr="0093798B" w:rsidTr="0093798B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полномочия по организации социал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139,100</w:t>
            </w:r>
          </w:p>
        </w:tc>
      </w:tr>
      <w:tr w:rsidR="00470681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государственных учреждений) и ф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зическим лицам – производителям товаров, работ и услуг)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139,100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000 007 95 00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0,100</w:t>
            </w:r>
          </w:p>
        </w:tc>
      </w:tr>
      <w:tr w:rsidR="00470681" w:rsidRPr="0093798B" w:rsidTr="0093798B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полномочия по организации соц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альной поддержки отдельных катег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рий граждан путем обеспечения льготного проезда на городском и пригородном пассажирском тран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порте общего пользования (кроме воздушного и железнодорожного)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470681" w:rsidRPr="0093798B" w:rsidTr="0093798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2,006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ному долгу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 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2,006</w:t>
            </w:r>
          </w:p>
        </w:tc>
      </w:tr>
      <w:tr w:rsidR="00470681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характера бюджетам субъектов Российской Федерации и муниц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53 245,600</w:t>
            </w:r>
          </w:p>
        </w:tc>
      </w:tr>
      <w:tr w:rsidR="00470681" w:rsidRPr="0093798B" w:rsidTr="0093798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ной обеспеченности субъектов Ро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сийской Федерации и муниципал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51 830,000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000 516 00 00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000 516 01 00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ченности поселений  из районного  фонда финансовой 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на выравнивание уровня бюджетной обеспеченности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ченности поселений из регионального фонда финансовой 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470681" w:rsidRPr="0093798B" w:rsidTr="0093798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на выравнивание уровня бюджетной обеспеченности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470681" w:rsidRPr="0093798B" w:rsidTr="0093798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</w:tr>
      <w:tr w:rsidR="00470681" w:rsidRPr="0093798B" w:rsidTr="0093798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учета на территориях где отсутс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000 005 11 80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</w:tr>
      <w:tr w:rsidR="00470681" w:rsidRPr="0093798B" w:rsidTr="0093798B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000 005 11 80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1 415,600</w:t>
            </w:r>
          </w:p>
        </w:tc>
      </w:tr>
      <w:tr w:rsidR="00470681" w:rsidRPr="0093798B" w:rsidTr="0093798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427 121,789</w:t>
            </w:r>
          </w:p>
        </w:tc>
      </w:tr>
      <w:tr w:rsidR="00470681" w:rsidRPr="0093798B" w:rsidTr="0093798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D1708C" w:rsidRDefault="00D1708C" w:rsidP="00F231CB">
      <w:pPr>
        <w:spacing w:after="0" w:line="240" w:lineRule="auto"/>
        <w:ind w:left="4961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231CB" w:rsidRPr="00C46376" w:rsidRDefault="00F231CB" w:rsidP="00F231CB">
      <w:pPr>
        <w:spacing w:after="0" w:line="240" w:lineRule="auto"/>
        <w:ind w:left="4961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37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F231CB" w:rsidRPr="00C46376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376">
        <w:rPr>
          <w:rFonts w:ascii="Times New Roman" w:eastAsia="Times New Roman" w:hAnsi="Times New Roman" w:cs="Times New Roman"/>
          <w:sz w:val="28"/>
          <w:szCs w:val="28"/>
        </w:rPr>
        <w:t>к решению Совета муниц</w:t>
      </w:r>
      <w:r w:rsidRPr="00C463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6376">
        <w:rPr>
          <w:rFonts w:ascii="Times New Roman" w:eastAsia="Times New Roman" w:hAnsi="Times New Roman" w:cs="Times New Roman"/>
          <w:sz w:val="28"/>
          <w:szCs w:val="28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Pr="004D40B5" w:rsidRDefault="00F231CB" w:rsidP="00F231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0B5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 рас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ходов бюджета района </w:t>
      </w:r>
    </w:p>
    <w:p w:rsidR="00F231CB" w:rsidRPr="00517F54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2018-2019 годы</w:t>
      </w:r>
    </w:p>
    <w:tbl>
      <w:tblPr>
        <w:tblW w:w="9796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1559"/>
        <w:gridCol w:w="567"/>
        <w:gridCol w:w="1276"/>
        <w:gridCol w:w="1417"/>
      </w:tblGrid>
      <w:tr w:rsidR="0093798B" w:rsidRPr="0093798B" w:rsidTr="00C12CE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очередной финанс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вый 2018 год  на 9,5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2019 год  на 10 м</w:t>
            </w:r>
          </w:p>
        </w:tc>
      </w:tr>
      <w:tr w:rsidR="0093798B" w:rsidRPr="0093798B" w:rsidTr="00C12CE0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98B" w:rsidRPr="0093798B" w:rsidTr="00C12CE0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98B" w:rsidRPr="0093798B" w:rsidTr="00C12CE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района "Петровск-Забайкальский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305 157,935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346 054,340</w:t>
            </w:r>
          </w:p>
        </w:tc>
      </w:tr>
      <w:tr w:rsidR="0093798B" w:rsidRPr="0093798B" w:rsidTr="00C12CE0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23 994,324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24 669,139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должностного лица суб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ъ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екта Российской Федерации и муниципального образ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1 050,470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1 050,470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ций органов местного сам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1 050,470</w:t>
            </w:r>
          </w:p>
        </w:tc>
      </w:tr>
      <w:tr w:rsidR="0093798B" w:rsidRPr="0093798B" w:rsidTr="00C12CE0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806,812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806,812</w:t>
            </w:r>
          </w:p>
        </w:tc>
      </w:tr>
      <w:tr w:rsidR="0093798B" w:rsidRPr="0093798B" w:rsidTr="00C12CE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243,658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243,658</w:t>
            </w:r>
          </w:p>
        </w:tc>
      </w:tr>
      <w:tr w:rsidR="0093798B" w:rsidRPr="0093798B" w:rsidTr="00C12CE0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тельства Российской Фед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рации, высших исполн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тельных органов государс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венной власти субъектов Российской Федерации, м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11 211,892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11 240,392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ций органов местного сам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002 000 00 00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10 669,092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10 669,092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10 669,092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10 669,092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9 904,383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9 904,383</w:t>
            </w:r>
          </w:p>
        </w:tc>
      </w:tr>
      <w:tr w:rsidR="0093798B" w:rsidRPr="0093798B" w:rsidTr="00C12CE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7 507,206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7 507,206</w:t>
            </w:r>
          </w:p>
        </w:tc>
      </w:tr>
      <w:tr w:rsidR="0093798B" w:rsidRPr="0093798B" w:rsidTr="00C12CE0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2 267,177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2 267,177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753,709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753,709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733,709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733,709</w:t>
            </w:r>
          </w:p>
        </w:tc>
      </w:tr>
      <w:tr w:rsidR="0093798B" w:rsidRPr="0093798B" w:rsidTr="00C12CE0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571,300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полномочий   в сфере 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157,700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157,700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венного полномочия  по со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данию 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93798B" w:rsidRPr="0093798B" w:rsidTr="00D12369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93798B" w:rsidRPr="0093798B" w:rsidTr="00D12369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полномочия по созданию комиссий по делам несове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шеннолетних и защите их прав и организации деятел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ности таких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347,200</w:t>
            </w:r>
          </w:p>
        </w:tc>
      </w:tr>
      <w:tr w:rsidR="0093798B" w:rsidRPr="0093798B" w:rsidTr="00D12369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полномочий по сбору 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формации от поселений, вх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дящих в  муниципальный 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он,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66,200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11 731,962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12 378,277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государственной политики в области прив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тизации и управления гос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дарственной и муниципал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000 090 00 00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9 898,416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10 544,731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знание прав и регулирование отношений по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ной и муниципальной собс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305,213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305,213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289,213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9 343,203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9 989,518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9 343,203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9 989,518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2 571,254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2 571,254</w:t>
            </w:r>
          </w:p>
        </w:tc>
      </w:tr>
      <w:tr w:rsidR="0093798B" w:rsidRPr="0093798B" w:rsidTr="00C12CE0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1 953,548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1 953,548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589,971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учреждений, за 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ключением фонда оплаты тр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27,735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5 065,878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5 707,714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Закупка товаров, работ, услуг в сфере информационно-коммуникационных технол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65,878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5 641,836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1 664,371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1 668,850</w:t>
            </w:r>
          </w:p>
        </w:tc>
      </w:tr>
      <w:tr w:rsidR="0093798B" w:rsidRPr="0093798B" w:rsidTr="00C12CE0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печение государственного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дания на оказание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1 668,850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41,700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16,700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культ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865,073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863,073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863,073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662,882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662,882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200,191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200,191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Закупка товаров, работ, услуг в сфере информационно-коммуникационных технол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Централизованные бухгалт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968,473</w:t>
            </w:r>
          </w:p>
        </w:tc>
      </w:tr>
      <w:tr w:rsidR="0093798B" w:rsidRPr="0093798B" w:rsidTr="00C12CE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743,835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743,835</w:t>
            </w:r>
          </w:p>
        </w:tc>
      </w:tr>
      <w:tr w:rsidR="0093798B" w:rsidRPr="0093798B" w:rsidTr="00C12CE0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224,638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224,638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937,518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тории  от чрезвычайных с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туаций природного и техн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937,518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ция последствий чрезвыча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ситуаций и стихийных бедствий природного и техн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000 218 01 11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C12CE0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подведомственных 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</w:tr>
      <w:tr w:rsidR="0093798B" w:rsidRPr="0093798B" w:rsidTr="00C12CE0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787,518</w:t>
            </w:r>
          </w:p>
        </w:tc>
      </w:tr>
      <w:tr w:rsidR="0093798B" w:rsidRPr="0093798B" w:rsidTr="00C12CE0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604,853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604,853</w:t>
            </w:r>
          </w:p>
        </w:tc>
      </w:tr>
      <w:tr w:rsidR="0093798B" w:rsidRPr="0093798B" w:rsidTr="00C12CE0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000 247 99 00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182,665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182,665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9 274,020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10 430,328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256,500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68,500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68,500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188,000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188,000</w:t>
            </w:r>
          </w:p>
        </w:tc>
      </w:tr>
      <w:tr w:rsidR="0093798B" w:rsidRPr="0093798B" w:rsidTr="00D12369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000 007 72 63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188,000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9 064,420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10 173,828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D12369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Строительство, модернизация, ремонт и содержание автом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бильных дорог общего пол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зования, в том числе дорог в поселениях (за исключением автомобильных дорог фед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9 064,420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10 173,828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9 064,420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10 173,828</w:t>
            </w:r>
          </w:p>
        </w:tc>
      </w:tr>
      <w:tr w:rsidR="0093798B" w:rsidRPr="0093798B" w:rsidTr="00D12369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000 315 12 01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9 064,420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10 173,828</w:t>
            </w:r>
          </w:p>
        </w:tc>
      </w:tr>
      <w:tr w:rsidR="0093798B" w:rsidRPr="0093798B" w:rsidTr="00C12CE0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3 450,000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3 500,000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3 450,000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3 500,000</w:t>
            </w:r>
          </w:p>
        </w:tc>
      </w:tr>
      <w:tr w:rsidR="0093798B" w:rsidRPr="0093798B" w:rsidTr="00C12CE0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тем коммунальной инфр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структуры муниципального района "Петровск-Забайкальский район" на 2011-2020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3 000,000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3 000,000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3 000,000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"Чистая вода 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"Петровск-Забайкальский район" на 2016-2018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 для государс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242 608,251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279 260,023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63 734,808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72 056,608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 дошкольные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30 226,908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31 026,908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30 226,908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31 026,908</w:t>
            </w:r>
          </w:p>
        </w:tc>
      </w:tr>
      <w:tr w:rsidR="0093798B" w:rsidRPr="0093798B" w:rsidTr="00C12CE0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печение муниципального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дания на оказание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30 226,908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31 026,908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31 257,900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39 179,700</w:t>
            </w:r>
          </w:p>
        </w:tc>
      </w:tr>
      <w:tr w:rsidR="0093798B" w:rsidRPr="0093798B" w:rsidTr="00D123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прав граждан на 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лучение общедоступного и бесплатного дошкольного  образования в общеобразов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31 257,900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39 179,700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31 257,900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39 179,700</w:t>
            </w:r>
          </w:p>
        </w:tc>
      </w:tr>
      <w:tr w:rsidR="0093798B" w:rsidRPr="0093798B" w:rsidTr="00D12369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печение муниципального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дания на оказание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39 179,700</w:t>
            </w:r>
          </w:p>
        </w:tc>
      </w:tr>
      <w:tr w:rsidR="0093798B" w:rsidRPr="0093798B" w:rsidTr="00D123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материально-технических условий дошк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льных образовтельных орг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низаций на 2016-2020гг"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1 850,000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1 850,000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печение муниципального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дания на оказание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1 850,000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141 387,270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167 556,170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36 809,370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37 609,370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36 809,370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37 609,370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36 809,370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37 609,370</w:t>
            </w:r>
          </w:p>
        </w:tc>
      </w:tr>
      <w:tr w:rsidR="0093798B" w:rsidRPr="0093798B" w:rsidTr="00C12CE0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печение муниципального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дания на оказание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36 809,370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37 609,370</w:t>
            </w:r>
          </w:p>
        </w:tc>
      </w:tr>
      <w:tr w:rsidR="0093798B" w:rsidRPr="0093798B" w:rsidTr="00D123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прав граждан на 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лучение общедоступного и бесплатного дошкольного, общего образования в общ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98 547,900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123 523,300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98 547,900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123 523,300</w:t>
            </w:r>
          </w:p>
        </w:tc>
      </w:tr>
      <w:tr w:rsidR="0093798B" w:rsidRPr="0093798B" w:rsidTr="00D12369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печение государственного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дания на оказание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98 547,900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123 523,300</w:t>
            </w:r>
          </w:p>
        </w:tc>
      </w:tr>
      <w:tr w:rsidR="0093798B" w:rsidRPr="0093798B" w:rsidTr="00D123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танием детей из малоимущих семей, обучающихся в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общеобразов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2 173,500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2 173,500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 бюджетным учр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1 780,000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2 173,500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системы 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щего образования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пального района "Петровск-Забайкальский район" на 2016-2020гг"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000  795 10 06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000  795 10 06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000  795 10 06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</w:tr>
      <w:tr w:rsidR="00470681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26 984,085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28 682,657</w:t>
            </w:r>
          </w:p>
        </w:tc>
      </w:tr>
      <w:tr w:rsidR="00470681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93798B" w:rsidRDefault="00470681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0681" w:rsidRPr="006E056D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6E056D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6E056D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6E056D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6E056D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6E056D" w:rsidRDefault="00470681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6E056D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25 624,885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681" w:rsidRPr="006E056D" w:rsidRDefault="00470681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27 022,957</w:t>
            </w:r>
          </w:p>
        </w:tc>
      </w:tr>
      <w:tr w:rsidR="006E056D" w:rsidRPr="006E056D" w:rsidTr="006E056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6D" w:rsidRDefault="006E056D" w:rsidP="006E056D">
            <w:pPr>
              <w:jc w:val="center"/>
            </w:pPr>
            <w:r w:rsidRPr="0088347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25 624,885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27 022,957</w:t>
            </w:r>
          </w:p>
        </w:tc>
      </w:tr>
      <w:tr w:rsidR="006E056D" w:rsidRPr="006E056D" w:rsidTr="006E056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печение государственного з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дания на оказание государс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6D" w:rsidRDefault="006E056D">
            <w:r w:rsidRPr="0088347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000 423 99 00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25 624,885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27 022,957</w:t>
            </w:r>
          </w:p>
        </w:tc>
      </w:tr>
      <w:tr w:rsidR="006E056D" w:rsidRPr="006E056D" w:rsidTr="006E056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Реализация Закона Забайкал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ского края  "Об образовании" в части увеличения тарифной ставки (должностного оклада) на 25 процентов в поселках городского типа (рабочих п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селках) (кроме  педагогич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ских работников муниципал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6D" w:rsidRDefault="006E056D">
            <w:r w:rsidRPr="0088347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1 359,200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1 659,700</w:t>
            </w:r>
          </w:p>
        </w:tc>
      </w:tr>
      <w:tr w:rsidR="006E056D" w:rsidRPr="006E056D" w:rsidTr="006E056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6D" w:rsidRDefault="006E056D">
            <w:r w:rsidRPr="0088347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1 359,200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1 659,700</w:t>
            </w:r>
          </w:p>
        </w:tc>
      </w:tr>
      <w:tr w:rsidR="006E056D" w:rsidRPr="006E056D" w:rsidTr="006E056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печение государственного з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дания на оказание государс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6D" w:rsidRDefault="006E056D">
            <w:r w:rsidRPr="0088347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000 007 11 01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1 359,200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6D" w:rsidRPr="006E056D" w:rsidRDefault="006E056D" w:rsidP="00470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>1 659,700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 и 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6E056D" w:rsidP="006E0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1 160,000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93798B" w:rsidRPr="0093798B" w:rsidTr="00C12CE0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отдыха, озд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ровления, занятости детей и молодежи муниципального района "Петровск-Забайкальский район;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9 542,088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9 804,588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1 990,018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1 838,103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1 838,103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1 357,070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1 357,070</w:t>
            </w:r>
          </w:p>
        </w:tc>
      </w:tr>
      <w:tr w:rsidR="0093798B" w:rsidRPr="0093798B" w:rsidTr="00C12CE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431,033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431,033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1,915</w:t>
            </w:r>
          </w:p>
        </w:tc>
      </w:tr>
      <w:tr w:rsidR="0093798B" w:rsidRPr="0093798B" w:rsidTr="00C12CE0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Учебно-методические кабин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ты, централизованные бухга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терии, группы хозяйственного обслуживания, учебные фил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5 727,470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5 153,456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5 153,456</w:t>
            </w:r>
          </w:p>
        </w:tc>
      </w:tr>
      <w:tr w:rsidR="0093798B" w:rsidRPr="0093798B" w:rsidTr="00C12CE0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3 932,517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3 932,517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1 187,623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1 187,623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зенных учреждений, за 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ключением фонда оплаты тр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33,316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33,316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544,514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544,514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201,910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201,910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342,604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342,604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29,500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2,500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1 202,800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1 465,300</w:t>
            </w:r>
          </w:p>
        </w:tc>
      </w:tr>
      <w:tr w:rsidR="0093798B" w:rsidRPr="0093798B" w:rsidTr="00D123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 Исполнение государственн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полномочия по предоста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лению компенсации части платы, взимаемой за содерж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ние ребенка (присмотр и уход за ребенком) в образовател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24,800</w:t>
            </w:r>
          </w:p>
        </w:tc>
      </w:tr>
      <w:tr w:rsidR="0093798B" w:rsidRPr="0093798B" w:rsidTr="00D123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ственного полномочия по 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ганизации и осуществлению деятельности по опеке и поп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чительству над несоверше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1 111,700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1 374,200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1 111,700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1 374,200</w:t>
            </w:r>
          </w:p>
        </w:tc>
      </w:tr>
      <w:tr w:rsidR="0093798B" w:rsidRPr="0093798B" w:rsidTr="00D123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ственного полномочия по  обеспечению бесплатным 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танием детей из малоимущих семей, обучающихся в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общеобразов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66,300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 для муниц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286,800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безнадзо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правонарушений несовершеннолетних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 для муниц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</w:tr>
      <w:tr w:rsidR="0093798B" w:rsidRPr="0093798B" w:rsidTr="00C12CE0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вершенствование системы допризывной подготовки учащихся на 2016-2020 г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55702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02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</w:tr>
      <w:tr w:rsidR="00C12CE0" w:rsidRPr="008551EF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</w:t>
            </w:r>
            <w:r w:rsidRPr="008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11 258,112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11 538,112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9 954,612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10 254,612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9 954,612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10 254,612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3 563,554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3 863,554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3 563,554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3 863,554</w:t>
            </w:r>
          </w:p>
        </w:tc>
      </w:tr>
      <w:tr w:rsidR="0093798B" w:rsidRPr="0093798B" w:rsidTr="00C12CE0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печение государственного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дания на оказание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3 813,554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6 391,058</w:t>
            </w:r>
          </w:p>
        </w:tc>
      </w:tr>
      <w:tr w:rsidR="0093798B" w:rsidRPr="0093798B" w:rsidTr="00C12CE0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дениям на финансовое обе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печение государственного 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дания на оказание государс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6 341,058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6 341,058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000 442 00 00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1 283,500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1 283,500</w:t>
            </w:r>
          </w:p>
        </w:tc>
      </w:tr>
      <w:tr w:rsidR="006E056D" w:rsidRPr="0093798B" w:rsidTr="00C12CE0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в учреждениях культуры и дополнительного образов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 муниципального района "Петровск-Забайкальский район" на 2017-2019годы"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6E056D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 xml:space="preserve">000 795 10 13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  <w:tr w:rsidR="006E056D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6E056D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 xml:space="preserve">000 795 10 13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  <w:tr w:rsidR="006E056D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6E056D" w:rsidRDefault="006E056D" w:rsidP="006E0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6D">
              <w:rPr>
                <w:rFonts w:ascii="Times New Roman" w:eastAsia="Times New Roman" w:hAnsi="Times New Roman" w:cs="Times New Roman"/>
                <w:lang w:eastAsia="ru-RU"/>
              </w:rPr>
              <w:t xml:space="preserve">000 795 10 13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8551EF" w:rsidRDefault="006E056D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6D" w:rsidRPr="0093798B" w:rsidRDefault="006E056D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  <w:tr w:rsidR="0093798B" w:rsidRPr="0093798B" w:rsidTr="00C12CE0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"Возрождение и сохранение народных ремесел и худ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жественных промыслов 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"Пе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ровск-Забайкальский 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он" на 2015-2020годы"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93798B" w:rsidRPr="0093798B" w:rsidTr="00C12CE0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"Комплексная модерниз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библиотек "Централ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зованной библиотечной системы муниципального района "Петровск-Забайкальский район"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бюджетным 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13 635,710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15 719,220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тельное пенсионное обеспеч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данам, кроме публичных но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социальные выплат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000 491 00 00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3 110,000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605,810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567,020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551EF" w:rsidRPr="0093798B" w:rsidTr="00C12CE0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обязательств, связанных с реализацией мероприятий в рамках федеральной целевой программы "Устойчивое 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C12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355,810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C12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317,020</w:t>
            </w:r>
          </w:p>
        </w:tc>
      </w:tr>
      <w:tr w:rsidR="008551EF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данам, кроме публичных но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C12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355,810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C12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317,020</w:t>
            </w:r>
          </w:p>
        </w:tc>
      </w:tr>
      <w:tr w:rsidR="008551EF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Пособия, компенсации и иные социальные выплат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00R 01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C12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355,810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1EF" w:rsidRPr="0093798B" w:rsidRDefault="008551EF" w:rsidP="00C12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317,020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93798B" w:rsidRPr="0093798B" w:rsidTr="00C12CE0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м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лодых семей 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"Петровск-Забайкальский район"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Пособия, компенсации и иные социальные выплат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 кроме публи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обяз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000 795 10 14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8551EF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1EF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12 042,200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безвозмездные и безво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9 919,900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12 042,200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173 037 00 00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9 919,900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12 042,200</w:t>
            </w:r>
          </w:p>
        </w:tc>
      </w:tr>
      <w:tr w:rsidR="0093798B" w:rsidRPr="0093798B" w:rsidTr="00D12369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Компенсация части родител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ской платы за содержание 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бенка (присмотр, уход за 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бенком)в образовательных учреждениях, реализующих основную общеобразовател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460,500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562,400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данам, кроме публичных но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460,500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562,400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данам и иные социальные 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платы, кроме публичных но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000 007 12 30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460,500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562,400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семье,а также вознаграждение прие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9 459,400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11 479,800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 гра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данам, кроме публичных но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9 459,400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11 479,800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Пособия и компенсации гра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данам и иные социальные 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платы, кроме публичных но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000 007 24 01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9 459,400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11 479,800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финансам 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министрации муниципал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ного района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61 343,352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61 881,839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8 015,204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8 513,304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дательных (представител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ных) органов государстве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ной власти и представ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тельных органов муниц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525,756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525,756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352,539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352,539</w:t>
            </w:r>
          </w:p>
        </w:tc>
      </w:tr>
      <w:tr w:rsidR="0093798B" w:rsidRPr="0093798B" w:rsidTr="00C12CE0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270,767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270,767</w:t>
            </w:r>
          </w:p>
        </w:tc>
      </w:tr>
      <w:tr w:rsidR="0093798B" w:rsidRPr="0093798B" w:rsidTr="00C12CE0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81,772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81,772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3,217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0,217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</w:tr>
      <w:tr w:rsidR="0093798B" w:rsidRPr="0093798B" w:rsidTr="00C12CE0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ганов финансового (фина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5 826,837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5 824,937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ций органов местного сам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5 826,837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5 824,937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4 839,153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4 804,153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Непрограммная деятел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4 140,052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4 140,052</w:t>
            </w:r>
          </w:p>
        </w:tc>
      </w:tr>
      <w:tr w:rsidR="0093798B" w:rsidRPr="0093798B" w:rsidTr="00C12CE0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3 147,160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3 147,160</w:t>
            </w:r>
          </w:p>
        </w:tc>
      </w:tr>
      <w:tr w:rsidR="0093798B" w:rsidRPr="0093798B" w:rsidTr="00C12CE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42,450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42,450</w:t>
            </w:r>
          </w:p>
        </w:tc>
      </w:tr>
      <w:tr w:rsidR="0093798B" w:rsidRPr="0093798B" w:rsidTr="00C12CE0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950,442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950,442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693,101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658,101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533,101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533,101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125,000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837,684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837,684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756,478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756,478</w:t>
            </w:r>
          </w:p>
        </w:tc>
      </w:tr>
      <w:tr w:rsidR="0093798B" w:rsidRPr="0093798B" w:rsidTr="00C12CE0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гос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575,790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575,790</w:t>
            </w:r>
          </w:p>
        </w:tc>
      </w:tr>
      <w:tr w:rsidR="0093798B" w:rsidRPr="0093798B" w:rsidTr="00C12CE0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сударственных (муниципал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6,800</w:t>
            </w:r>
          </w:p>
        </w:tc>
      </w:tr>
      <w:tr w:rsidR="0093798B" w:rsidRPr="0093798B" w:rsidTr="00C12CE0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 взносы по об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173,888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79,206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79,206</w:t>
            </w:r>
          </w:p>
        </w:tc>
      </w:tr>
      <w:tr w:rsidR="0093798B" w:rsidRPr="0093798B" w:rsidTr="00C12CE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</w:tr>
      <w:tr w:rsidR="0093798B" w:rsidRPr="0093798B" w:rsidTr="00C12CE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32,206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32,206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183,100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образований для финансового обеспечения 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редаваемых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183,100</w:t>
            </w:r>
          </w:p>
        </w:tc>
      </w:tr>
      <w:tr w:rsidR="0093798B" w:rsidRPr="0093798B" w:rsidTr="00D12369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ципальных образований  ф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нансового обеспечения пер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даваемых органам местного самоуправления муниципал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ных районов государственных полномочий по расчету и пр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доставлению дотаций посел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ниям на выравнивание бю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182,600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государственных (муниц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182,600</w:t>
            </w:r>
          </w:p>
        </w:tc>
      </w:tr>
      <w:tr w:rsidR="0093798B" w:rsidRPr="0093798B" w:rsidTr="00D12369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полномочия по устано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</w:tr>
      <w:tr w:rsidR="0093798B" w:rsidRPr="0093798B" w:rsidTr="00D12369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000 007 92 16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Учреждение по обеспечению хозяйственного обслужив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000 093 00 00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162,611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162,611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162,611</w:t>
            </w:r>
          </w:p>
        </w:tc>
      </w:tr>
      <w:tr w:rsidR="0093798B" w:rsidRPr="0093798B" w:rsidTr="00C12CE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162,611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162,611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124,893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124,893</w:t>
            </w:r>
          </w:p>
        </w:tc>
      </w:tr>
      <w:tr w:rsidR="0093798B" w:rsidRPr="0093798B" w:rsidTr="00C12CE0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Сстраховые взносы обяз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тельного  социального страх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37,718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37,718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118,700</w:t>
            </w:r>
          </w:p>
        </w:tc>
      </w:tr>
      <w:tr w:rsidR="0093798B" w:rsidRPr="0093798B" w:rsidTr="00C12CE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118,600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</w:tr>
      <w:tr w:rsidR="0093798B" w:rsidRPr="0093798B" w:rsidTr="00D12369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полномочия по организ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ции социальной поддержки отдельных категорий граждан путем обеспечения льготного проезда на городском и пр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городном пассажирском транспорте общего пользов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ния (кроме воздушного и ж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</w:tr>
      <w:tr w:rsidR="0093798B" w:rsidRPr="0093798B" w:rsidTr="00D123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государственных 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реждений) и физическим 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цам – производителям тов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000 007 45 05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118,600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000 007 95 00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0,100</w:t>
            </w:r>
          </w:p>
        </w:tc>
      </w:tr>
      <w:tr w:rsidR="0093798B" w:rsidRPr="0093798B" w:rsidTr="00D12369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госуда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ственного полномочия по 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ганизации социальной по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держки отдельных категорий граждан путем обеспечения льготного проезда на горо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ском и пригородном пасс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жирском транспорте общего пользования (кроме возду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93798B" w:rsidRPr="0093798B" w:rsidTr="00D12369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000 007 95 02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4,235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внутреннего и муниц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до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ного и 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4,235</w:t>
            </w:r>
          </w:p>
        </w:tc>
      </w:tr>
      <w:tr w:rsidR="0093798B" w:rsidRPr="0093798B" w:rsidTr="00D123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рации и муниципальных 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53 245,600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53 245,600</w:t>
            </w:r>
          </w:p>
        </w:tc>
      </w:tr>
      <w:tr w:rsidR="0093798B" w:rsidRPr="0093798B" w:rsidTr="00D12369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рации и муниципальных о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51 830,000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51 830,000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000 516 00 00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000 516 01 00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51 830,000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на выравнивание уровня бюджетной обесп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ченности муниципальных 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000 000 01 30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49 195,000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 из регионального фонда фина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93798B" w:rsidRPr="0093798B" w:rsidTr="00D1236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на выравнивание уровня бюджетной обесп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ченности муниципальных 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 xml:space="preserve">000 007 80 60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2 635,000</w:t>
            </w:r>
          </w:p>
        </w:tc>
      </w:tr>
      <w:tr w:rsidR="0093798B" w:rsidRPr="0093798B" w:rsidTr="00D12369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общего хара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</w:tr>
      <w:tr w:rsidR="0093798B" w:rsidRPr="0093798B" w:rsidTr="00D12369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риях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000 005 11 80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1 415,600</w:t>
            </w:r>
          </w:p>
        </w:tc>
      </w:tr>
      <w:tr w:rsidR="0093798B" w:rsidRPr="0093798B" w:rsidTr="00C12CE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000 005 11 80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1 415,600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1 415,600</w:t>
            </w:r>
          </w:p>
        </w:tc>
      </w:tr>
      <w:tr w:rsidR="0093798B" w:rsidRPr="0093798B" w:rsidTr="00C12CE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366 501,287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407 936,179</w:t>
            </w:r>
          </w:p>
        </w:tc>
      </w:tr>
      <w:tr w:rsidR="0093798B" w:rsidRPr="0093798B" w:rsidTr="00C12CE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8B" w:rsidRPr="0093798B" w:rsidRDefault="0093798B" w:rsidP="0093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D1708C" w:rsidRDefault="00D17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31CB" w:rsidRPr="00C46376" w:rsidRDefault="00F231CB" w:rsidP="00F231CB">
      <w:pPr>
        <w:spacing w:after="0" w:line="240" w:lineRule="auto"/>
        <w:ind w:left="49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F231CB" w:rsidRPr="00C46376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Default="00F231CB" w:rsidP="00F231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CB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 плановом периоде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8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</w:t>
      </w:r>
    </w:p>
    <w:p w:rsidR="00F231CB" w:rsidRPr="00E85E3D" w:rsidRDefault="00F231CB" w:rsidP="00F2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6" w:type="dxa"/>
        <w:tblInd w:w="93" w:type="dxa"/>
        <w:tblLook w:val="04A0"/>
      </w:tblPr>
      <w:tblGrid>
        <w:gridCol w:w="5214"/>
        <w:gridCol w:w="1660"/>
        <w:gridCol w:w="1476"/>
        <w:gridCol w:w="1476"/>
      </w:tblGrid>
      <w:tr w:rsidR="00F231CB" w:rsidRPr="00E85E3D" w:rsidTr="00813B0B">
        <w:trPr>
          <w:trHeight w:val="1275"/>
        </w:trPr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год(тыс. рублей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год(тыс. рублей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год(тыс. рублей</w:t>
            </w:r>
          </w:p>
        </w:tc>
      </w:tr>
      <w:tr w:rsidR="00F231CB" w:rsidRPr="00E85E3D" w:rsidTr="00813B0B">
        <w:trPr>
          <w:trHeight w:val="717"/>
        </w:trPr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З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байкальского края  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236 069,600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209 370,900</w:t>
            </w:r>
          </w:p>
        </w:tc>
      </w:tr>
      <w:tr w:rsidR="00F231CB" w:rsidRPr="00E85E3D" w:rsidTr="00813B0B">
        <w:trPr>
          <w:trHeight w:val="330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31 237,000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23 971,000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24 147,000</w:t>
            </w:r>
          </w:p>
        </w:tc>
      </w:tr>
      <w:tr w:rsidR="00F231CB" w:rsidRPr="00E85E3D" w:rsidTr="00813B0B">
        <w:trPr>
          <w:trHeight w:val="1148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и городских округов на выравнивание бюджетной обеспеченности муниципальных районов (г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родских округов)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D03949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31 237,000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D03949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23 971,000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D03949" w:rsidRDefault="00F231CB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24 147,000</w:t>
            </w:r>
          </w:p>
        </w:tc>
      </w:tr>
      <w:tr w:rsidR="00F231CB" w:rsidRPr="00E85E3D" w:rsidTr="00813B0B">
        <w:trPr>
          <w:trHeight w:val="330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всего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D0394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1 925,300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1CB" w:rsidRPr="00D0394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1 359,200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1CB" w:rsidRPr="00D0394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1 659,700</w:t>
            </w:r>
          </w:p>
        </w:tc>
      </w:tr>
      <w:tr w:rsidR="00F231CB" w:rsidRPr="00E85E3D" w:rsidTr="00813B0B">
        <w:trPr>
          <w:trHeight w:val="1930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Закона Забайкальского края "Об отдельных вопросах в сфере образования" в части увеличения тарифной ставки (должнос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оклада) на 25 процентов в поселках горо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типа (рабочих поселках) (кроме педагог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 муниципальных общеобр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1 359,200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1 659,700</w:t>
            </w:r>
          </w:p>
        </w:tc>
      </w:tr>
      <w:tr w:rsidR="00F231CB" w:rsidRPr="00E85E3D" w:rsidTr="00813B0B">
        <w:trPr>
          <w:trHeight w:val="330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всего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D0394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202 907,300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D0394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7 739,9</w:t>
            </w:r>
            <w:r w:rsidRPr="00D03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D03949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183 564,200</w:t>
            </w:r>
          </w:p>
        </w:tc>
      </w:tr>
      <w:tr w:rsidR="00F231CB" w:rsidRPr="00E85E3D" w:rsidTr="00813B0B">
        <w:trPr>
          <w:trHeight w:val="960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сариаты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1 415,600</w:t>
            </w:r>
          </w:p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Default="00F231CB" w:rsidP="00813B0B">
            <w:r w:rsidRPr="0041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1 415,600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Default="00F231CB" w:rsidP="00813B0B">
            <w:r w:rsidRPr="0041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1 415,600</w:t>
            </w:r>
          </w:p>
        </w:tc>
      </w:tr>
      <w:tr w:rsidR="00F231CB" w:rsidRPr="00E85E3D" w:rsidTr="00813B0B">
        <w:trPr>
          <w:trHeight w:val="1329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ребенка (присмотр и уход за ребе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ком) в образовательных организациях, реал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основную общеобразовательную пр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562,400</w:t>
            </w:r>
          </w:p>
        </w:tc>
      </w:tr>
      <w:tr w:rsidR="00F231CB" w:rsidRPr="00E85E3D" w:rsidTr="00813B0B">
        <w:trPr>
          <w:trHeight w:val="1275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BA6803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68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</w:t>
            </w:r>
            <w:r w:rsidRPr="00BA68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BA68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ной семье, на содержание  ребенка в приемной семье, а также вознаграждение, причитающееся приемному родителю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13 499,900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9 459,400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11 479,800</w:t>
            </w:r>
          </w:p>
        </w:tc>
      </w:tr>
      <w:tr w:rsidR="00F231CB" w:rsidRPr="00E85E3D" w:rsidTr="00813B0B">
        <w:trPr>
          <w:trHeight w:val="960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BA6803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68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получение общедоступного и бесплатного д</w:t>
            </w:r>
            <w:r w:rsidRPr="00BA68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68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школьного  образования в общеобразовател</w:t>
            </w:r>
            <w:r w:rsidRPr="00BA68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A68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ных учреждениях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179 248,000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129 805,800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162 703,000</w:t>
            </w:r>
          </w:p>
        </w:tc>
      </w:tr>
      <w:tr w:rsidR="00F231CB" w:rsidRPr="00E85E3D" w:rsidTr="00813B0B">
        <w:trPr>
          <w:trHeight w:val="1275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государственных гарантий прав граждан на получение общедоступного и бе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дошкольного  образования в общео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учреждениях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43 163,800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31 257,900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39 179,700</w:t>
            </w:r>
          </w:p>
        </w:tc>
      </w:tr>
      <w:tr w:rsidR="00F231CB" w:rsidRPr="00E85E3D" w:rsidTr="00813B0B">
        <w:trPr>
          <w:trHeight w:val="775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государственных гарантий прав граждан на получение общедоступного и бе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общего образования в общеобразов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учреждениях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136 084,200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98 547,900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123 523,300</w:t>
            </w:r>
          </w:p>
        </w:tc>
      </w:tr>
      <w:tr w:rsidR="00F231CB" w:rsidRPr="00E85E3D" w:rsidTr="00813B0B">
        <w:trPr>
          <w:trHeight w:val="1896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 государственного полномочия по предоставлению компенсации части платы, взимаемой с родителей или законных предст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вителей за содержание ребенка (присмотр и уход за ребенком) в образовательных организ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реализующих основную общеобразов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Default="00F231CB" w:rsidP="00813B0B">
            <w:pPr>
              <w:jc w:val="right"/>
            </w:pPr>
            <w:r w:rsidRPr="002D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Default="00F231CB" w:rsidP="00813B0B">
            <w:pPr>
              <w:jc w:val="right"/>
            </w:pPr>
            <w:r w:rsidRPr="002D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231CB" w:rsidRPr="00E85E3D" w:rsidTr="00813B0B">
        <w:trPr>
          <w:trHeight w:val="960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государственного полномочия по расчету и предоставлению дотаций посел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на выравнивание бюджетной обеспече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182,600</w:t>
            </w:r>
          </w:p>
        </w:tc>
      </w:tr>
      <w:tr w:rsidR="00F231CB" w:rsidRPr="00E85E3D" w:rsidTr="00813B0B">
        <w:trPr>
          <w:trHeight w:val="533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полном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расчету и предоставлению дотаций п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2 635,000</w:t>
            </w:r>
          </w:p>
        </w:tc>
      </w:tr>
      <w:tr w:rsidR="00F231CB" w:rsidRPr="00E85E3D" w:rsidTr="00813B0B">
        <w:trPr>
          <w:trHeight w:val="683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полном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сфере государственного управления охр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труда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157,700</w:t>
            </w:r>
          </w:p>
        </w:tc>
      </w:tr>
      <w:tr w:rsidR="00F231CB" w:rsidRPr="00E85E3D" w:rsidTr="00813B0B">
        <w:trPr>
          <w:trHeight w:val="645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полном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чия по созданию административных комиссий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F231CB" w:rsidRPr="00E85E3D" w:rsidTr="00813B0B">
        <w:trPr>
          <w:trHeight w:val="1275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полном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по созданию комиссий по делам несове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шеннолетних и защите их прав и организации деятельности таких комиссий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347,200</w:t>
            </w:r>
          </w:p>
        </w:tc>
      </w:tr>
      <w:tr w:rsidR="00F231CB" w:rsidRPr="00E85E3D" w:rsidTr="00813B0B">
        <w:trPr>
          <w:trHeight w:val="1260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администрирование государственного по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организации и осуществлению де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 над нес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1 606,100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1374,200</w:t>
            </w:r>
          </w:p>
        </w:tc>
      </w:tr>
      <w:tr w:rsidR="00F231CB" w:rsidRPr="00E85E3D" w:rsidTr="00813B0B">
        <w:trPr>
          <w:trHeight w:val="1275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государственного полном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по установлению нормативов формиров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расходов на содержание органов местного самоуправления поселений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</w:tr>
      <w:tr w:rsidR="00F231CB" w:rsidRPr="00E85E3D" w:rsidTr="00813B0B">
        <w:trPr>
          <w:trHeight w:val="828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бесплатным питанием детей из малоимущих семей, обучающихся в муниц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общеобразовательных учреждениях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2 521,300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2 173,500</w:t>
            </w:r>
          </w:p>
        </w:tc>
      </w:tr>
      <w:tr w:rsidR="00F231CB" w:rsidRPr="00E85E3D" w:rsidTr="00813B0B">
        <w:trPr>
          <w:trHeight w:val="1252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администрирование государственного по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по обеспечению бесплатным питанием детей из малоимущих семей, обучающихся в муниципальных общеобразовательных учре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дениях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231CB" w:rsidRPr="00E85E3D" w:rsidTr="00813B0B">
        <w:trPr>
          <w:trHeight w:val="1275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полном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сбору информации от поселений, вх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 в МР, необходимой для ведения регистра муниципальных нормативных правовых актов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231CB" w:rsidRPr="00E85E3D" w:rsidTr="00813B0B">
        <w:trPr>
          <w:trHeight w:val="1905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организации социальной поддержки отдел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118,600</w:t>
            </w:r>
          </w:p>
        </w:tc>
      </w:tr>
      <w:tr w:rsidR="00F231CB" w:rsidRPr="00E85E3D" w:rsidTr="00813B0B">
        <w:trPr>
          <w:trHeight w:val="1860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организации социальной поддержки отдельных категорий граждан путем обеспеч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льготного проезда на городском и приг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 пассажирском транспорте общего пол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(кроме воздушного и железнодорожн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231CB" w:rsidRPr="00E85E3D" w:rsidTr="00813B0B">
        <w:trPr>
          <w:trHeight w:val="688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мероприятий по с</w:t>
            </w: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 безнадзорных животных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188,000</w:t>
            </w:r>
          </w:p>
        </w:tc>
      </w:tr>
      <w:tr w:rsidR="00F231CB" w:rsidRPr="00E85E3D" w:rsidTr="00813B0B">
        <w:trPr>
          <w:trHeight w:val="1408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</w:t>
            </w: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по организации проведения мероприятий по содержанию безнадзорных животных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CB" w:rsidRPr="00C30298" w:rsidRDefault="00F231CB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68,500</w:t>
            </w:r>
          </w:p>
        </w:tc>
      </w:tr>
    </w:tbl>
    <w:p w:rsidR="00530484" w:rsidRDefault="00530484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84" w:rsidRDefault="005304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31CB" w:rsidRPr="00794552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231CB" w:rsidRPr="00794552" w:rsidRDefault="00F231CB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</w:t>
      </w: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Pr="00794552" w:rsidRDefault="00F231CB" w:rsidP="00F231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F231CB" w:rsidRDefault="00F231CB" w:rsidP="00F231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Петровск-Забайкальского района на 2017 год</w:t>
      </w:r>
    </w:p>
    <w:p w:rsidR="00F231CB" w:rsidRPr="00794552" w:rsidRDefault="00F231CB" w:rsidP="00F231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2018-2019 годов</w:t>
      </w:r>
    </w:p>
    <w:p w:rsidR="00F231CB" w:rsidRPr="00794552" w:rsidRDefault="00F231CB" w:rsidP="00F231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CB" w:rsidRPr="00794552" w:rsidRDefault="00F231CB" w:rsidP="00F2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Настоящая программа муниципальных внутренних заимствований с</w:t>
      </w: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ставлена в соответствии с Бюджетным кодексом Российской Федерации и устанавливает перечень и общий объем муниципальных внутренних заимс</w:t>
      </w: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вований, направленных на покрытие дефицита муниципального бюджета и погашение муниципальных долговых обязательств района.</w:t>
      </w:r>
    </w:p>
    <w:p w:rsidR="00F231CB" w:rsidRPr="00794552" w:rsidRDefault="00F231CB" w:rsidP="00F23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1"/>
      </w:tblGrid>
      <w:tr w:rsidR="00F231CB" w:rsidRPr="00794552" w:rsidTr="00813B0B">
        <w:tc>
          <w:tcPr>
            <w:tcW w:w="1101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8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091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F231CB" w:rsidRPr="00794552" w:rsidTr="00813B0B">
        <w:tc>
          <w:tcPr>
            <w:tcW w:w="1101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кредиты, привлеченные в бюджет м</w:t>
            </w: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района от других бюджетов бю</w:t>
            </w: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жетной системы в 2017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2018-2019 г</w:t>
            </w: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1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31CB" w:rsidRPr="00794552" w:rsidTr="00813B0B">
        <w:tc>
          <w:tcPr>
            <w:tcW w:w="1101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остатков на начало года</w:t>
            </w:r>
          </w:p>
        </w:tc>
        <w:tc>
          <w:tcPr>
            <w:tcW w:w="2091" w:type="dxa"/>
          </w:tcPr>
          <w:p w:rsidR="00F231CB" w:rsidRPr="00794552" w:rsidRDefault="00F231CB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36013" w:rsidRDefault="00E36013" w:rsidP="00F231CB">
      <w:pPr>
        <w:tabs>
          <w:tab w:val="left" w:pos="17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84" w:rsidRDefault="00530484" w:rsidP="00F231CB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0484" w:rsidSect="00D1708C">
          <w:headerReference w:type="default" r:id="rId9"/>
          <w:headerReference w:type="first" r:id="rId10"/>
          <w:pgSz w:w="11907" w:h="16840" w:code="9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F231CB" w:rsidRPr="00AF33E8" w:rsidRDefault="00F231CB" w:rsidP="00A44DF2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231CB" w:rsidRPr="00AF33E8" w:rsidRDefault="00F231CB" w:rsidP="00A44DF2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F231CB" w:rsidRPr="00AF33E8" w:rsidRDefault="00F231CB" w:rsidP="00F231CB">
      <w:pPr>
        <w:ind w:left="1418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CB" w:rsidRPr="00AF33E8" w:rsidRDefault="00F231CB" w:rsidP="00F231CB">
      <w:pPr>
        <w:ind w:left="1418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межбюджетных трансфертов, предоставляемых из бюджета района бюджетам сельских (г</w:t>
      </w:r>
      <w:r w:rsidRPr="00AF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F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родских) поселений в 2017 году</w:t>
      </w:r>
    </w:p>
    <w:tbl>
      <w:tblPr>
        <w:tblW w:w="1389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820"/>
        <w:gridCol w:w="1418"/>
        <w:gridCol w:w="1418"/>
        <w:gridCol w:w="1559"/>
        <w:gridCol w:w="2126"/>
        <w:gridCol w:w="1843"/>
      </w:tblGrid>
      <w:tr w:rsidR="00EA7DF8" w:rsidRPr="00AF33E8" w:rsidTr="00EA7DF8"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образ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418" w:type="dxa"/>
            <w:vMerge w:val="restart"/>
          </w:tcPr>
          <w:p w:rsidR="00EA7DF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 трансфе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</w:p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vAlign w:val="center"/>
          </w:tcPr>
          <w:p w:rsidR="00EA7DF8" w:rsidRPr="00AF33E8" w:rsidRDefault="00EA7DF8" w:rsidP="0053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по организации первичного воинского учета</w:t>
            </w:r>
          </w:p>
        </w:tc>
      </w:tr>
      <w:tr w:rsidR="00EA7DF8" w:rsidRPr="00AF33E8" w:rsidTr="00EA7DF8"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подушевая дотация из краевого бюджета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дотация на в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равнивание за счет средств районного бю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1418" w:type="dxa"/>
          </w:tcPr>
          <w:p w:rsidR="00EA7DF8" w:rsidRDefault="0036757F" w:rsidP="0069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3746</w:t>
            </w:r>
            <w:r w:rsidR="00690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82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3665</w:t>
            </w:r>
            <w:r w:rsidR="0088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82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88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35321,0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816,2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"Катаевское"</w:t>
            </w:r>
          </w:p>
        </w:tc>
        <w:tc>
          <w:tcPr>
            <w:tcW w:w="1418" w:type="dxa"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4145,0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4028,0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"Катангарское"</w:t>
            </w:r>
          </w:p>
        </w:tc>
        <w:tc>
          <w:tcPr>
            <w:tcW w:w="1418" w:type="dxa"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5573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557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4647,0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"Малетинское"</w:t>
            </w:r>
          </w:p>
        </w:tc>
        <w:tc>
          <w:tcPr>
            <w:tcW w:w="1418" w:type="dxa"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5480,0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5051,0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"Песчанское"</w:t>
            </w:r>
          </w:p>
        </w:tc>
        <w:tc>
          <w:tcPr>
            <w:tcW w:w="1418" w:type="dxa"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5591,0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5477,0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"Толбагинское"</w:t>
            </w:r>
          </w:p>
        </w:tc>
        <w:tc>
          <w:tcPr>
            <w:tcW w:w="1418" w:type="dxa"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2924,0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"Хараузское"</w:t>
            </w:r>
          </w:p>
        </w:tc>
        <w:tc>
          <w:tcPr>
            <w:tcW w:w="1418" w:type="dxa"/>
          </w:tcPr>
          <w:p w:rsidR="00EA7DF8" w:rsidRPr="00DC3777" w:rsidRDefault="0036757F" w:rsidP="00882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882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882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88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882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"Хохотуйское"</w:t>
            </w:r>
          </w:p>
        </w:tc>
        <w:tc>
          <w:tcPr>
            <w:tcW w:w="1418" w:type="dxa"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3387,0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3165,0</w:t>
            </w:r>
          </w:p>
        </w:tc>
        <w:tc>
          <w:tcPr>
            <w:tcW w:w="1843" w:type="dxa"/>
          </w:tcPr>
          <w:p w:rsidR="00EA7DF8" w:rsidRDefault="00EA7DF8" w:rsidP="007A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"Усть-Оборское"</w:t>
            </w:r>
          </w:p>
        </w:tc>
        <w:tc>
          <w:tcPr>
            <w:tcW w:w="1418" w:type="dxa"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3041,0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2930,0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"Зугмарское"</w:t>
            </w:r>
          </w:p>
        </w:tc>
        <w:tc>
          <w:tcPr>
            <w:tcW w:w="1418" w:type="dxa"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36757F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F">
              <w:rPr>
                <w:rFonts w:ascii="Times New Roman" w:hAnsi="Times New Roman" w:cs="Times New Roman"/>
                <w:sz w:val="24"/>
                <w:szCs w:val="24"/>
              </w:rPr>
              <w:t>2277,0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"Баляга-Катангарское"</w:t>
            </w:r>
          </w:p>
        </w:tc>
        <w:tc>
          <w:tcPr>
            <w:tcW w:w="1418" w:type="dxa"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36757F" w:rsidRDefault="0036757F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F"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городские поселения</w:t>
            </w:r>
          </w:p>
        </w:tc>
        <w:tc>
          <w:tcPr>
            <w:tcW w:w="1418" w:type="dxa"/>
          </w:tcPr>
          <w:p w:rsidR="00EA7DF8" w:rsidRPr="00882800" w:rsidRDefault="00882800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00">
              <w:rPr>
                <w:rFonts w:ascii="Times New Roman" w:hAnsi="Times New Roman" w:cs="Times New Roman"/>
                <w:b/>
                <w:sz w:val="24"/>
                <w:szCs w:val="24"/>
              </w:rPr>
              <w:t>15779,4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36757F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F">
              <w:rPr>
                <w:rFonts w:ascii="Times New Roman" w:hAnsi="Times New Roman" w:cs="Times New Roman"/>
                <w:b/>
                <w:sz w:val="24"/>
                <w:szCs w:val="24"/>
              </w:rPr>
              <w:t>15180,0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36757F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F">
              <w:rPr>
                <w:rFonts w:ascii="Times New Roman" w:hAnsi="Times New Roman" w:cs="Times New Roman"/>
                <w:b/>
                <w:sz w:val="24"/>
                <w:szCs w:val="24"/>
              </w:rPr>
              <w:t>1306,0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36757F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F">
              <w:rPr>
                <w:rFonts w:ascii="Times New Roman" w:hAnsi="Times New Roman" w:cs="Times New Roman"/>
                <w:b/>
                <w:sz w:val="24"/>
                <w:szCs w:val="24"/>
              </w:rPr>
              <w:t>13874,0</w:t>
            </w:r>
          </w:p>
        </w:tc>
        <w:tc>
          <w:tcPr>
            <w:tcW w:w="1843" w:type="dxa"/>
          </w:tcPr>
          <w:p w:rsidR="00EA7DF8" w:rsidRPr="0036757F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599,4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"Балягинское"</w:t>
            </w:r>
          </w:p>
        </w:tc>
        <w:tc>
          <w:tcPr>
            <w:tcW w:w="1418" w:type="dxa"/>
          </w:tcPr>
          <w:p w:rsidR="00EA7DF8" w:rsidRPr="00DC3777" w:rsidRDefault="00882800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5096,0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4634,0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"Новопавловское"</w:t>
            </w:r>
          </w:p>
        </w:tc>
        <w:tc>
          <w:tcPr>
            <w:tcW w:w="1418" w:type="dxa"/>
          </w:tcPr>
          <w:p w:rsidR="00EA7DF8" w:rsidRPr="00DC3777" w:rsidRDefault="00882800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4690,0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4152,0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411C5E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"Тарбагатайское"</w:t>
            </w:r>
          </w:p>
        </w:tc>
        <w:tc>
          <w:tcPr>
            <w:tcW w:w="1418" w:type="dxa"/>
          </w:tcPr>
          <w:p w:rsidR="00EA7DF8" w:rsidRPr="00DC3777" w:rsidRDefault="00882800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5394,0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DC3777" w:rsidRDefault="00EA7DF8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5088,0</w:t>
            </w:r>
          </w:p>
        </w:tc>
        <w:tc>
          <w:tcPr>
            <w:tcW w:w="1843" w:type="dxa"/>
          </w:tcPr>
          <w:p w:rsidR="00EA7DF8" w:rsidRPr="00C27D63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199,8</w:t>
            </w:r>
          </w:p>
        </w:tc>
      </w:tr>
      <w:tr w:rsidR="00EA7DF8" w:rsidRPr="00AF33E8" w:rsidTr="00EA7DF8"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EA7DF8" w:rsidRDefault="00882800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53245,6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7DF8" w:rsidRPr="00C27D63" w:rsidRDefault="00EA7DF8" w:rsidP="00882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5183</w:t>
            </w:r>
            <w:r w:rsidR="0088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2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7DF8" w:rsidRPr="00C27D63" w:rsidRDefault="00EA7DF8" w:rsidP="00882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  <w:r w:rsidR="0088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27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7DF8" w:rsidRPr="00AF33E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49195,0</w:t>
            </w:r>
          </w:p>
        </w:tc>
        <w:tc>
          <w:tcPr>
            <w:tcW w:w="1843" w:type="dxa"/>
          </w:tcPr>
          <w:p w:rsidR="00EA7DF8" w:rsidRDefault="00EA7DF8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1415,6</w:t>
            </w:r>
          </w:p>
        </w:tc>
      </w:tr>
    </w:tbl>
    <w:p w:rsidR="00F231CB" w:rsidRDefault="00F231CB" w:rsidP="00F231C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F231CB" w:rsidSect="00D1708C">
          <w:pgSz w:w="16840" w:h="11907" w:orient="landscape" w:code="9"/>
          <w:pgMar w:top="1701" w:right="1134" w:bottom="850" w:left="1134" w:header="709" w:footer="709" w:gutter="0"/>
          <w:cols w:space="720"/>
          <w:titlePg/>
          <w:docGrid w:linePitch="381"/>
        </w:sectPr>
      </w:pPr>
    </w:p>
    <w:p w:rsidR="00F231CB" w:rsidRPr="00AF33E8" w:rsidRDefault="00F231CB" w:rsidP="00F231C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231CB" w:rsidRPr="00AF33E8" w:rsidRDefault="00F231CB" w:rsidP="00F231C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района «Петровск-Забайкальский район»</w:t>
      </w:r>
    </w:p>
    <w:p w:rsidR="00D12369" w:rsidRDefault="00D12369" w:rsidP="00D1236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2016г. </w:t>
      </w:r>
      <w:r w:rsidRPr="00B0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</w:t>
      </w:r>
    </w:p>
    <w:p w:rsidR="00D12369" w:rsidRDefault="00D12369" w:rsidP="00D12369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CB" w:rsidRPr="00AF33E8" w:rsidRDefault="00F231CB" w:rsidP="00F231CB">
      <w:pPr>
        <w:ind w:left="1418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CB" w:rsidRPr="00AF33E8" w:rsidRDefault="00F231CB" w:rsidP="00F231CB">
      <w:pPr>
        <w:ind w:left="1418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межбюджетных трансфертов, предоставляемых из бюджета района бюджетам сельских (горо</w:t>
      </w:r>
      <w:r w:rsidRPr="00AF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F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ских) поселений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8-2019</w:t>
      </w:r>
      <w:r w:rsidRPr="00AF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14820" w:type="dxa"/>
        <w:jc w:val="center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243"/>
        <w:gridCol w:w="1139"/>
        <w:gridCol w:w="1134"/>
        <w:gridCol w:w="1134"/>
        <w:gridCol w:w="1134"/>
        <w:gridCol w:w="992"/>
        <w:gridCol w:w="1134"/>
        <w:gridCol w:w="1276"/>
        <w:gridCol w:w="1134"/>
        <w:gridCol w:w="1560"/>
        <w:gridCol w:w="1299"/>
      </w:tblGrid>
      <w:tr w:rsidR="00690F4C" w:rsidRPr="00AF33E8" w:rsidTr="00B45450">
        <w:trPr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139" w:type="dxa"/>
            <w:vMerge w:val="restart"/>
          </w:tcPr>
          <w:p w:rsidR="00690F4C" w:rsidRDefault="00690F4C" w:rsidP="00B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 тран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ферты</w:t>
            </w:r>
          </w:p>
          <w:p w:rsidR="00690F4C" w:rsidRPr="00AF33E8" w:rsidRDefault="00690F4C" w:rsidP="00B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3402" w:type="dxa"/>
            <w:gridSpan w:val="3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Merge w:val="restart"/>
            <w:vAlign w:val="center"/>
          </w:tcPr>
          <w:p w:rsidR="00690F4C" w:rsidRDefault="00690F4C" w:rsidP="0053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 по орг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 пе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вичн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в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инск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уч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3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34" w:type="dxa"/>
            <w:vMerge w:val="restart"/>
          </w:tcPr>
          <w:p w:rsidR="00690F4C" w:rsidRPr="00690F4C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3"/>
          </w:tcPr>
          <w:p w:rsidR="00690F4C" w:rsidRPr="00690F4C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99" w:type="dxa"/>
            <w:vMerge w:val="restart"/>
          </w:tcPr>
          <w:p w:rsidR="00690F4C" w:rsidRDefault="00690F4C" w:rsidP="00D1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</w:t>
            </w: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 по орган</w:t>
            </w: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 перви</w:t>
            </w: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 в</w:t>
            </w: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1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инского учета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vMerge/>
            <w:shd w:val="clear" w:color="auto" w:fill="auto"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</w:tcPr>
          <w:p w:rsidR="00690F4C" w:rsidRPr="00AF33E8" w:rsidRDefault="00690F4C" w:rsidP="00B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 всего</w:t>
            </w:r>
          </w:p>
        </w:tc>
        <w:tc>
          <w:tcPr>
            <w:tcW w:w="2268" w:type="dxa"/>
            <w:gridSpan w:val="2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vMerge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90F4C" w:rsidRPr="00690F4C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90F4C" w:rsidRPr="00690F4C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99" w:type="dxa"/>
            <w:vMerge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0F4C" w:rsidRPr="00AF33E8" w:rsidTr="00B45450">
        <w:trPr>
          <w:trHeight w:val="2811"/>
          <w:jc w:val="center"/>
        </w:trPr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690F4C" w:rsidRPr="00AF33E8" w:rsidRDefault="00690F4C" w:rsidP="00B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шевая дотация из краев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бю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дотация на в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за счет средств райо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 бюдж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шевая дотация из краев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бю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дотация на выравн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за счет средств районного бюджета</w:t>
            </w:r>
          </w:p>
        </w:tc>
        <w:tc>
          <w:tcPr>
            <w:tcW w:w="1299" w:type="dxa"/>
            <w:vMerge/>
            <w:tcBorders>
              <w:bottom w:val="single" w:sz="4" w:space="0" w:color="auto"/>
            </w:tcBorders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690F4C" w:rsidRDefault="00690F4C" w:rsidP="00B45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сельские посел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9" w:type="dxa"/>
          </w:tcPr>
          <w:p w:rsidR="00690F4C" w:rsidRDefault="00690F4C" w:rsidP="00B45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37466,2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45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36650,0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1329,0</w:t>
            </w:r>
          </w:p>
        </w:tc>
        <w:tc>
          <w:tcPr>
            <w:tcW w:w="1134" w:type="dxa"/>
            <w:vAlign w:val="center"/>
          </w:tcPr>
          <w:p w:rsidR="00690F4C" w:rsidRPr="007A3B62" w:rsidRDefault="00690F4C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35321,0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816,2</w:t>
            </w:r>
          </w:p>
        </w:tc>
        <w:tc>
          <w:tcPr>
            <w:tcW w:w="1134" w:type="dxa"/>
          </w:tcPr>
          <w:p w:rsidR="00690F4C" w:rsidRDefault="00690F4C" w:rsidP="00B45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37466,2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F45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35321,0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816,2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"Катаевское"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4145,0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4028,0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"Катангарское"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4802,2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4734,0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4734,0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4647,0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"Малетинское"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5679,8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5480,0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5051,0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"Песчанское"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5658,2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5591,0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5591,0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5477,0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"Толбаги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3065,2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2924,0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"Хараузское"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3446,0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"Хохотуйское"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3465,9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3387,0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3165,0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"Усть-Оборское"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3041,0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2930,0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"Зугмарское"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2381,2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2507,0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2470,0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"Баляга-Катангарское"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1557,7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городские посел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9" w:type="dxa"/>
          </w:tcPr>
          <w:p w:rsidR="00690F4C" w:rsidRPr="00882800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00">
              <w:rPr>
                <w:rFonts w:ascii="Times New Roman" w:hAnsi="Times New Roman" w:cs="Times New Roman"/>
                <w:b/>
                <w:sz w:val="24"/>
                <w:szCs w:val="24"/>
              </w:rPr>
              <w:t>15779,4</w:t>
            </w:r>
          </w:p>
        </w:tc>
        <w:tc>
          <w:tcPr>
            <w:tcW w:w="1134" w:type="dxa"/>
            <w:vAlign w:val="center"/>
          </w:tcPr>
          <w:p w:rsidR="00690F4C" w:rsidRPr="00C27D63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15180,0</w:t>
            </w:r>
          </w:p>
        </w:tc>
        <w:tc>
          <w:tcPr>
            <w:tcW w:w="1134" w:type="dxa"/>
            <w:vAlign w:val="center"/>
          </w:tcPr>
          <w:p w:rsidR="00690F4C" w:rsidRPr="00C27D63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34" w:type="dxa"/>
            <w:vAlign w:val="center"/>
          </w:tcPr>
          <w:p w:rsidR="00690F4C" w:rsidRPr="00C27D63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13874,0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599,4</w:t>
            </w:r>
          </w:p>
        </w:tc>
        <w:tc>
          <w:tcPr>
            <w:tcW w:w="1134" w:type="dxa"/>
          </w:tcPr>
          <w:p w:rsidR="00690F4C" w:rsidRPr="00882800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00">
              <w:rPr>
                <w:rFonts w:ascii="Times New Roman" w:hAnsi="Times New Roman" w:cs="Times New Roman"/>
                <w:b/>
                <w:sz w:val="24"/>
                <w:szCs w:val="24"/>
              </w:rPr>
              <w:t>15779,4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15180,0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1306,0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13874,0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"Балягинское"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5295,8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5096,0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5096,0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4634,0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"Новопавло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F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4889,8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4690,0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4690,0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4152,0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411C5E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</w:t>
            </w:r>
            <w:r w:rsidRPr="00411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11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"Тарбагата</w:t>
            </w:r>
            <w:r w:rsidRPr="00411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411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ское"</w:t>
            </w:r>
          </w:p>
        </w:tc>
        <w:tc>
          <w:tcPr>
            <w:tcW w:w="1139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5593,8</w:t>
            </w:r>
          </w:p>
        </w:tc>
        <w:tc>
          <w:tcPr>
            <w:tcW w:w="1134" w:type="dxa"/>
            <w:vAlign w:val="center"/>
          </w:tcPr>
          <w:p w:rsidR="00690F4C" w:rsidRPr="00C27D63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34" w:type="dxa"/>
            <w:vAlign w:val="center"/>
          </w:tcPr>
          <w:p w:rsidR="00690F4C" w:rsidRPr="00C27D63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34" w:type="dxa"/>
            <w:vAlign w:val="center"/>
          </w:tcPr>
          <w:p w:rsidR="00690F4C" w:rsidRPr="00C27D63" w:rsidRDefault="00690F4C" w:rsidP="00FC5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5088,0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134" w:type="dxa"/>
          </w:tcPr>
          <w:p w:rsidR="00690F4C" w:rsidRPr="00DC3777" w:rsidRDefault="00690F4C" w:rsidP="00B454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5394,0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DC3777" w:rsidRDefault="00690F4C" w:rsidP="00DC3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7">
              <w:rPr>
                <w:rFonts w:ascii="Times New Roman" w:hAnsi="Times New Roman" w:cs="Times New Roman"/>
                <w:sz w:val="24"/>
                <w:szCs w:val="24"/>
              </w:rPr>
              <w:t>5088,0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</w:tr>
      <w:tr w:rsidR="00690F4C" w:rsidRPr="00AF33E8" w:rsidTr="00B45450">
        <w:trPr>
          <w:jc w:val="center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690F4C" w:rsidRPr="00AF33E8" w:rsidRDefault="00690F4C" w:rsidP="0081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690F4C" w:rsidRDefault="00690F4C" w:rsidP="00B45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53245,6</w:t>
            </w:r>
          </w:p>
        </w:tc>
        <w:tc>
          <w:tcPr>
            <w:tcW w:w="1134" w:type="dxa"/>
            <w:vAlign w:val="center"/>
          </w:tcPr>
          <w:p w:rsidR="00690F4C" w:rsidRPr="00C27D63" w:rsidRDefault="00690F4C" w:rsidP="00F45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2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90F4C" w:rsidRPr="00C27D63" w:rsidRDefault="00690F4C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2635,0</w:t>
            </w:r>
          </w:p>
        </w:tc>
        <w:tc>
          <w:tcPr>
            <w:tcW w:w="1134" w:type="dxa"/>
            <w:vAlign w:val="center"/>
          </w:tcPr>
          <w:p w:rsidR="00690F4C" w:rsidRPr="00AF33E8" w:rsidRDefault="00690F4C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49195,0</w:t>
            </w:r>
          </w:p>
        </w:tc>
        <w:tc>
          <w:tcPr>
            <w:tcW w:w="992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1415,6</w:t>
            </w:r>
          </w:p>
        </w:tc>
        <w:tc>
          <w:tcPr>
            <w:tcW w:w="1134" w:type="dxa"/>
          </w:tcPr>
          <w:p w:rsidR="00690F4C" w:rsidRDefault="00690F4C" w:rsidP="00B45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53245,6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F45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0F4C" w:rsidRPr="007A3B62" w:rsidRDefault="00690F4C" w:rsidP="0081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49195,0</w:t>
            </w:r>
          </w:p>
        </w:tc>
        <w:tc>
          <w:tcPr>
            <w:tcW w:w="1299" w:type="dxa"/>
            <w:vAlign w:val="center"/>
          </w:tcPr>
          <w:p w:rsidR="00690F4C" w:rsidRPr="007A3B62" w:rsidRDefault="00690F4C" w:rsidP="007A3B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62">
              <w:rPr>
                <w:rFonts w:ascii="Times New Roman" w:hAnsi="Times New Roman" w:cs="Times New Roman"/>
                <w:b/>
                <w:sz w:val="24"/>
                <w:szCs w:val="24"/>
              </w:rPr>
              <w:t>1415,6</w:t>
            </w:r>
          </w:p>
        </w:tc>
      </w:tr>
    </w:tbl>
    <w:p w:rsidR="00F231CB" w:rsidRDefault="00F231CB" w:rsidP="001812E1">
      <w:pPr>
        <w:spacing w:after="0" w:line="240" w:lineRule="auto"/>
      </w:pPr>
    </w:p>
    <w:sectPr w:rsidR="00F231CB" w:rsidSect="001812E1">
      <w:headerReference w:type="default" r:id="rId11"/>
      <w:footerReference w:type="even" r:id="rId12"/>
      <w:pgSz w:w="16840" w:h="11907" w:orient="landscape" w:code="9"/>
      <w:pgMar w:top="1701" w:right="1134" w:bottom="850" w:left="709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19F" w:rsidRDefault="0006219F" w:rsidP="006140C0">
      <w:pPr>
        <w:spacing w:after="0" w:line="240" w:lineRule="auto"/>
      </w:pPr>
      <w:r>
        <w:separator/>
      </w:r>
    </w:p>
  </w:endnote>
  <w:endnote w:type="continuationSeparator" w:id="1">
    <w:p w:rsidR="0006219F" w:rsidRDefault="0006219F" w:rsidP="006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50" w:rsidRDefault="008A5DC7" w:rsidP="0062167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54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450" w:rsidRDefault="00B454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19F" w:rsidRDefault="0006219F" w:rsidP="006140C0">
      <w:pPr>
        <w:spacing w:after="0" w:line="240" w:lineRule="auto"/>
      </w:pPr>
      <w:r>
        <w:separator/>
      </w:r>
    </w:p>
  </w:footnote>
  <w:footnote w:type="continuationSeparator" w:id="1">
    <w:p w:rsidR="0006219F" w:rsidRDefault="0006219F" w:rsidP="0061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914333"/>
      <w:docPartObj>
        <w:docPartGallery w:val="Page Numbers (Top of Page)"/>
        <w:docPartUnique/>
      </w:docPartObj>
    </w:sdtPr>
    <w:sdtContent>
      <w:p w:rsidR="00B45450" w:rsidRDefault="008A5DC7">
        <w:pPr>
          <w:pStyle w:val="a3"/>
          <w:jc w:val="center"/>
        </w:pPr>
        <w:r>
          <w:fldChar w:fldCharType="begin"/>
        </w:r>
        <w:r w:rsidR="00B45450">
          <w:instrText>PAGE   \* MERGEFORMAT</w:instrText>
        </w:r>
        <w:r>
          <w:fldChar w:fldCharType="separate"/>
        </w:r>
        <w:r w:rsidR="00573DB0">
          <w:rPr>
            <w:noProof/>
          </w:rPr>
          <w:t>21</w:t>
        </w:r>
        <w:r>
          <w:fldChar w:fldCharType="end"/>
        </w:r>
      </w:p>
    </w:sdtContent>
  </w:sdt>
  <w:p w:rsidR="00B45450" w:rsidRDefault="00B454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0787485"/>
      <w:docPartObj>
        <w:docPartGallery w:val="Page Numbers (Top of Page)"/>
        <w:docPartUnique/>
      </w:docPartObj>
    </w:sdtPr>
    <w:sdtContent>
      <w:p w:rsidR="00B45450" w:rsidRDefault="008A5DC7">
        <w:pPr>
          <w:pStyle w:val="a3"/>
          <w:jc w:val="center"/>
        </w:pPr>
        <w:r>
          <w:fldChar w:fldCharType="begin"/>
        </w:r>
        <w:r w:rsidR="00B45450">
          <w:instrText>PAGE   \* MERGEFORMAT</w:instrText>
        </w:r>
        <w:r>
          <w:fldChar w:fldCharType="separate"/>
        </w:r>
        <w:r w:rsidR="00573DB0">
          <w:rPr>
            <w:noProof/>
          </w:rPr>
          <w:t>70</w:t>
        </w:r>
        <w:r>
          <w:fldChar w:fldCharType="end"/>
        </w:r>
      </w:p>
    </w:sdtContent>
  </w:sdt>
  <w:p w:rsidR="00B45450" w:rsidRPr="00D1708C" w:rsidRDefault="00B45450" w:rsidP="00D170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424671"/>
      <w:docPartObj>
        <w:docPartGallery w:val="Page Numbers (Top of Page)"/>
        <w:docPartUnique/>
      </w:docPartObj>
    </w:sdtPr>
    <w:sdtContent>
      <w:p w:rsidR="00B45450" w:rsidRDefault="008A5DC7">
        <w:pPr>
          <w:pStyle w:val="a3"/>
          <w:jc w:val="center"/>
        </w:pPr>
        <w:r>
          <w:fldChar w:fldCharType="begin"/>
        </w:r>
        <w:r w:rsidR="00B45450">
          <w:instrText>PAGE   \* MERGEFORMAT</w:instrText>
        </w:r>
        <w:r>
          <w:fldChar w:fldCharType="separate"/>
        </w:r>
        <w:r w:rsidR="00573DB0">
          <w:rPr>
            <w:noProof/>
          </w:rPr>
          <w:t>22</w:t>
        </w:r>
        <w:r>
          <w:fldChar w:fldCharType="end"/>
        </w:r>
      </w:p>
    </w:sdtContent>
  </w:sdt>
  <w:p w:rsidR="00B45450" w:rsidRDefault="00B4545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50" w:rsidRDefault="00B45450" w:rsidP="00570FD0">
    <w:pPr>
      <w:pStyle w:val="a3"/>
    </w:pPr>
  </w:p>
  <w:p w:rsidR="00B45450" w:rsidRDefault="00B454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114AA"/>
    <w:rsid w:val="00001318"/>
    <w:rsid w:val="00021856"/>
    <w:rsid w:val="00025166"/>
    <w:rsid w:val="0003006D"/>
    <w:rsid w:val="00041D80"/>
    <w:rsid w:val="00044F94"/>
    <w:rsid w:val="0006219F"/>
    <w:rsid w:val="00074A92"/>
    <w:rsid w:val="000761CE"/>
    <w:rsid w:val="00092147"/>
    <w:rsid w:val="00092342"/>
    <w:rsid w:val="000C3F4B"/>
    <w:rsid w:val="000D4599"/>
    <w:rsid w:val="000E6560"/>
    <w:rsid w:val="000F7128"/>
    <w:rsid w:val="00104533"/>
    <w:rsid w:val="00116A14"/>
    <w:rsid w:val="00117EAF"/>
    <w:rsid w:val="00121FD1"/>
    <w:rsid w:val="00122182"/>
    <w:rsid w:val="00122256"/>
    <w:rsid w:val="00147BE5"/>
    <w:rsid w:val="001562D1"/>
    <w:rsid w:val="00157BC5"/>
    <w:rsid w:val="00163F8A"/>
    <w:rsid w:val="001748F7"/>
    <w:rsid w:val="0017595C"/>
    <w:rsid w:val="00175B08"/>
    <w:rsid w:val="00176E5A"/>
    <w:rsid w:val="001812E1"/>
    <w:rsid w:val="001A014E"/>
    <w:rsid w:val="001A1505"/>
    <w:rsid w:val="001C18BA"/>
    <w:rsid w:val="001C5C5B"/>
    <w:rsid w:val="001F0F8A"/>
    <w:rsid w:val="0020176C"/>
    <w:rsid w:val="0024432C"/>
    <w:rsid w:val="00293847"/>
    <w:rsid w:val="00296C9A"/>
    <w:rsid w:val="002A0BAA"/>
    <w:rsid w:val="002A5962"/>
    <w:rsid w:val="002B6055"/>
    <w:rsid w:val="002C183C"/>
    <w:rsid w:val="002C3F55"/>
    <w:rsid w:val="002D101B"/>
    <w:rsid w:val="002E15B3"/>
    <w:rsid w:val="002F451F"/>
    <w:rsid w:val="003006F1"/>
    <w:rsid w:val="0033075D"/>
    <w:rsid w:val="00362DC5"/>
    <w:rsid w:val="00365C41"/>
    <w:rsid w:val="0036757F"/>
    <w:rsid w:val="003708FE"/>
    <w:rsid w:val="00370DF3"/>
    <w:rsid w:val="00386872"/>
    <w:rsid w:val="003B70F7"/>
    <w:rsid w:val="003C0F9B"/>
    <w:rsid w:val="003E3953"/>
    <w:rsid w:val="003E5E21"/>
    <w:rsid w:val="003F6C74"/>
    <w:rsid w:val="004114AA"/>
    <w:rsid w:val="004245FA"/>
    <w:rsid w:val="0044268B"/>
    <w:rsid w:val="00470681"/>
    <w:rsid w:val="00480144"/>
    <w:rsid w:val="00486591"/>
    <w:rsid w:val="004A7C72"/>
    <w:rsid w:val="004E4839"/>
    <w:rsid w:val="004E6A79"/>
    <w:rsid w:val="004F413E"/>
    <w:rsid w:val="005030F1"/>
    <w:rsid w:val="00510BDB"/>
    <w:rsid w:val="0052279E"/>
    <w:rsid w:val="00530484"/>
    <w:rsid w:val="005322A5"/>
    <w:rsid w:val="0053445E"/>
    <w:rsid w:val="00541264"/>
    <w:rsid w:val="00555E0B"/>
    <w:rsid w:val="0055702B"/>
    <w:rsid w:val="005573AF"/>
    <w:rsid w:val="005667A4"/>
    <w:rsid w:val="00570FD0"/>
    <w:rsid w:val="00573DB0"/>
    <w:rsid w:val="00575FA0"/>
    <w:rsid w:val="0058552B"/>
    <w:rsid w:val="00586AEE"/>
    <w:rsid w:val="005919FA"/>
    <w:rsid w:val="005C60D2"/>
    <w:rsid w:val="005C7140"/>
    <w:rsid w:val="005C7753"/>
    <w:rsid w:val="005D6297"/>
    <w:rsid w:val="005E0D59"/>
    <w:rsid w:val="00601854"/>
    <w:rsid w:val="0060580F"/>
    <w:rsid w:val="006065CC"/>
    <w:rsid w:val="006140C0"/>
    <w:rsid w:val="0061426A"/>
    <w:rsid w:val="00621676"/>
    <w:rsid w:val="006279EC"/>
    <w:rsid w:val="00630477"/>
    <w:rsid w:val="00674345"/>
    <w:rsid w:val="00682F3A"/>
    <w:rsid w:val="00690F4C"/>
    <w:rsid w:val="006A796A"/>
    <w:rsid w:val="006B2C3B"/>
    <w:rsid w:val="006B48E7"/>
    <w:rsid w:val="006D75B6"/>
    <w:rsid w:val="006E056D"/>
    <w:rsid w:val="007035D6"/>
    <w:rsid w:val="00704509"/>
    <w:rsid w:val="007157DB"/>
    <w:rsid w:val="007313C4"/>
    <w:rsid w:val="007475D0"/>
    <w:rsid w:val="00772582"/>
    <w:rsid w:val="007744B7"/>
    <w:rsid w:val="00781245"/>
    <w:rsid w:val="00783BAD"/>
    <w:rsid w:val="007856B6"/>
    <w:rsid w:val="0078583F"/>
    <w:rsid w:val="00795EB0"/>
    <w:rsid w:val="007A3B62"/>
    <w:rsid w:val="007B0705"/>
    <w:rsid w:val="007C65E2"/>
    <w:rsid w:val="007D54B6"/>
    <w:rsid w:val="007E3A63"/>
    <w:rsid w:val="007F3789"/>
    <w:rsid w:val="00813B0B"/>
    <w:rsid w:val="00816B2F"/>
    <w:rsid w:val="008207F3"/>
    <w:rsid w:val="00825A5F"/>
    <w:rsid w:val="00830FCE"/>
    <w:rsid w:val="00841280"/>
    <w:rsid w:val="00842CCC"/>
    <w:rsid w:val="008551EF"/>
    <w:rsid w:val="008573A2"/>
    <w:rsid w:val="00866442"/>
    <w:rsid w:val="00880515"/>
    <w:rsid w:val="00882800"/>
    <w:rsid w:val="00894A87"/>
    <w:rsid w:val="008A2A94"/>
    <w:rsid w:val="008A5DC7"/>
    <w:rsid w:val="008C4D7E"/>
    <w:rsid w:val="008F6838"/>
    <w:rsid w:val="0090542C"/>
    <w:rsid w:val="00906D08"/>
    <w:rsid w:val="00916877"/>
    <w:rsid w:val="00931DC5"/>
    <w:rsid w:val="00934A2B"/>
    <w:rsid w:val="0093798B"/>
    <w:rsid w:val="00955EBE"/>
    <w:rsid w:val="00956D95"/>
    <w:rsid w:val="00961756"/>
    <w:rsid w:val="00961FCD"/>
    <w:rsid w:val="00966306"/>
    <w:rsid w:val="00967471"/>
    <w:rsid w:val="00971471"/>
    <w:rsid w:val="00973FD4"/>
    <w:rsid w:val="009800F9"/>
    <w:rsid w:val="00995A1D"/>
    <w:rsid w:val="009972F4"/>
    <w:rsid w:val="009D79F0"/>
    <w:rsid w:val="00A03970"/>
    <w:rsid w:val="00A167EC"/>
    <w:rsid w:val="00A2792F"/>
    <w:rsid w:val="00A27C2F"/>
    <w:rsid w:val="00A44DF2"/>
    <w:rsid w:val="00A5232A"/>
    <w:rsid w:val="00A62FA9"/>
    <w:rsid w:val="00A80B81"/>
    <w:rsid w:val="00A910C8"/>
    <w:rsid w:val="00AA6E15"/>
    <w:rsid w:val="00AC0DE4"/>
    <w:rsid w:val="00B03800"/>
    <w:rsid w:val="00B14339"/>
    <w:rsid w:val="00B30648"/>
    <w:rsid w:val="00B3410E"/>
    <w:rsid w:val="00B45450"/>
    <w:rsid w:val="00B45982"/>
    <w:rsid w:val="00B905F9"/>
    <w:rsid w:val="00B93EAB"/>
    <w:rsid w:val="00B97665"/>
    <w:rsid w:val="00BA5D5B"/>
    <w:rsid w:val="00BC2FFA"/>
    <w:rsid w:val="00BD7F14"/>
    <w:rsid w:val="00BF1590"/>
    <w:rsid w:val="00BF5D71"/>
    <w:rsid w:val="00C12CE0"/>
    <w:rsid w:val="00C15D56"/>
    <w:rsid w:val="00C61466"/>
    <w:rsid w:val="00C6547E"/>
    <w:rsid w:val="00C71DF7"/>
    <w:rsid w:val="00C7339F"/>
    <w:rsid w:val="00CA5C89"/>
    <w:rsid w:val="00CB1E05"/>
    <w:rsid w:val="00CE5AD5"/>
    <w:rsid w:val="00CF0356"/>
    <w:rsid w:val="00D03A20"/>
    <w:rsid w:val="00D12369"/>
    <w:rsid w:val="00D14DCD"/>
    <w:rsid w:val="00D1708C"/>
    <w:rsid w:val="00D23A94"/>
    <w:rsid w:val="00D27607"/>
    <w:rsid w:val="00D65356"/>
    <w:rsid w:val="00D75AC1"/>
    <w:rsid w:val="00D82255"/>
    <w:rsid w:val="00D86410"/>
    <w:rsid w:val="00D91B23"/>
    <w:rsid w:val="00DB0967"/>
    <w:rsid w:val="00DB21AB"/>
    <w:rsid w:val="00DC15D0"/>
    <w:rsid w:val="00DC1F2B"/>
    <w:rsid w:val="00DC3777"/>
    <w:rsid w:val="00DC5D3D"/>
    <w:rsid w:val="00DD07FE"/>
    <w:rsid w:val="00DF2CD2"/>
    <w:rsid w:val="00DF750F"/>
    <w:rsid w:val="00E03EA9"/>
    <w:rsid w:val="00E07558"/>
    <w:rsid w:val="00E13CE5"/>
    <w:rsid w:val="00E27016"/>
    <w:rsid w:val="00E27F8A"/>
    <w:rsid w:val="00E3245A"/>
    <w:rsid w:val="00E34B45"/>
    <w:rsid w:val="00E36013"/>
    <w:rsid w:val="00E402C6"/>
    <w:rsid w:val="00E412AC"/>
    <w:rsid w:val="00E42E00"/>
    <w:rsid w:val="00E439AA"/>
    <w:rsid w:val="00E572FD"/>
    <w:rsid w:val="00E5788E"/>
    <w:rsid w:val="00E721C6"/>
    <w:rsid w:val="00E87093"/>
    <w:rsid w:val="00E927AA"/>
    <w:rsid w:val="00EA7DF8"/>
    <w:rsid w:val="00EC4618"/>
    <w:rsid w:val="00EC6817"/>
    <w:rsid w:val="00ED16EB"/>
    <w:rsid w:val="00F06F16"/>
    <w:rsid w:val="00F2014B"/>
    <w:rsid w:val="00F22A82"/>
    <w:rsid w:val="00F231CB"/>
    <w:rsid w:val="00F2670D"/>
    <w:rsid w:val="00F37D1C"/>
    <w:rsid w:val="00F4503C"/>
    <w:rsid w:val="00F45476"/>
    <w:rsid w:val="00F75A52"/>
    <w:rsid w:val="00FA07EE"/>
    <w:rsid w:val="00FA17A2"/>
    <w:rsid w:val="00FC5A49"/>
    <w:rsid w:val="00FD1630"/>
    <w:rsid w:val="00FE3302"/>
    <w:rsid w:val="00FE74FB"/>
    <w:rsid w:val="00FF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C7"/>
  </w:style>
  <w:style w:type="paragraph" w:styleId="1">
    <w:name w:val="heading 1"/>
    <w:basedOn w:val="a"/>
    <w:next w:val="a"/>
    <w:link w:val="10"/>
    <w:uiPriority w:val="9"/>
    <w:qFormat/>
    <w:rsid w:val="00830F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0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30F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30F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F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3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basedOn w:val="a0"/>
    <w:uiPriority w:val="99"/>
    <w:unhideWhenUsed/>
    <w:rsid w:val="00830FC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0"/>
    <w:uiPriority w:val="99"/>
    <w:semiHidden/>
    <w:unhideWhenUsed/>
    <w:rsid w:val="00F231CB"/>
  </w:style>
  <w:style w:type="paragraph" w:customStyle="1" w:styleId="xl86">
    <w:name w:val="xl86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37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379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37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94">
    <w:name w:val="xl94"/>
    <w:basedOn w:val="a"/>
    <w:rsid w:val="00937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379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7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37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3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37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F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0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30F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30F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F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3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basedOn w:val="a0"/>
    <w:uiPriority w:val="99"/>
    <w:unhideWhenUsed/>
    <w:rsid w:val="00830FC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0"/>
    <w:uiPriority w:val="99"/>
    <w:semiHidden/>
    <w:unhideWhenUsed/>
    <w:rsid w:val="00F231CB"/>
  </w:style>
  <w:style w:type="paragraph" w:customStyle="1" w:styleId="xl86">
    <w:name w:val="xl86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37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379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37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94">
    <w:name w:val="xl94"/>
    <w:basedOn w:val="a"/>
    <w:rsid w:val="00937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379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7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37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37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3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379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AA5A-0C2F-45D1-BC1C-D44AD160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71</Pages>
  <Words>32302</Words>
  <Characters>184128</Characters>
  <Application>Microsoft Office Word</Application>
  <DocSecurity>0</DocSecurity>
  <Lines>1534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Salamaha</cp:lastModifiedBy>
  <cp:revision>14</cp:revision>
  <cp:lastPrinted>2016-12-22T01:29:00Z</cp:lastPrinted>
  <dcterms:created xsi:type="dcterms:W3CDTF">2016-12-16T07:01:00Z</dcterms:created>
  <dcterms:modified xsi:type="dcterms:W3CDTF">2016-12-22T05:12:00Z</dcterms:modified>
</cp:coreProperties>
</file>